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E86703" w:rsidP="00E86703">
      <w:pPr>
        <w:pStyle w:val="Heading1"/>
      </w:pPr>
      <w:r>
        <w:t>USMCA Politics DA NEG</w:t>
      </w:r>
    </w:p>
    <w:p w:rsidR="00A97BB3" w:rsidRDefault="00A97BB3" w:rsidP="00A97BB3">
      <w:pPr>
        <w:pStyle w:val="Heading2"/>
      </w:pPr>
      <w:r>
        <w:t>1NC</w:t>
      </w:r>
    </w:p>
    <w:p w:rsidR="00A97BB3" w:rsidRDefault="00D4221D" w:rsidP="00A97BB3">
      <w:pPr>
        <w:pStyle w:val="Heading3"/>
      </w:pPr>
      <w:r>
        <w:t>1NC</w:t>
      </w:r>
    </w:p>
    <w:p w:rsidR="00A101B5" w:rsidRDefault="00A101B5" w:rsidP="00A101B5">
      <w:pPr>
        <w:pStyle w:val="Heading4"/>
      </w:pPr>
      <w:r>
        <w:t xml:space="preserve">USMCA will pass now – it has the votes and bipartisan support.  </w:t>
      </w:r>
    </w:p>
    <w:p w:rsidR="00A101B5" w:rsidRDefault="00A101B5" w:rsidP="00A101B5">
      <w:r w:rsidRPr="00D4221D">
        <w:rPr>
          <w:rStyle w:val="Style13ptBold"/>
        </w:rPr>
        <w:t>Wasson, 6/11</w:t>
      </w:r>
      <w:r w:rsidRPr="00D4221D">
        <w:rPr>
          <w:sz w:val="16"/>
        </w:rPr>
        <w:t>/2019 (Erik, Correspondent for Congress in the Bloomberg News, “Democrats Signal Hope for Passing New North America Trade Accord</w:t>
      </w:r>
      <w:r w:rsidR="00D4221D" w:rsidRPr="00D4221D">
        <w:rPr>
          <w:sz w:val="16"/>
        </w:rPr>
        <w:t>,” Bloomberg, https://www.bloomberg.com/news/articles/2019-06-11/democrats-signal-hope-for-passing-north-american-trade-deal)</w:t>
      </w:r>
    </w:p>
    <w:p w:rsidR="00A101B5" w:rsidRPr="00A101B5" w:rsidRDefault="00A101B5" w:rsidP="00A101B5">
      <w:pPr>
        <w:rPr>
          <w:sz w:val="16"/>
        </w:rPr>
      </w:pPr>
      <w:r w:rsidRPr="00A101B5">
        <w:rPr>
          <w:rStyle w:val="Emphasis"/>
        </w:rPr>
        <w:t>House Democrats are expressing optimism</w:t>
      </w:r>
      <w:r w:rsidRPr="00A101B5">
        <w:rPr>
          <w:sz w:val="16"/>
        </w:rPr>
        <w:t xml:space="preserve"> </w:t>
      </w:r>
      <w:r w:rsidRPr="00A101B5">
        <w:rPr>
          <w:rStyle w:val="StyleUnderline"/>
        </w:rPr>
        <w:t>as they begin</w:t>
      </w:r>
      <w:r w:rsidRPr="00A101B5">
        <w:rPr>
          <w:sz w:val="16"/>
        </w:rPr>
        <w:t xml:space="preserve"> what could be </w:t>
      </w:r>
      <w:r w:rsidRPr="00A101B5">
        <w:rPr>
          <w:rStyle w:val="Emphasis"/>
        </w:rPr>
        <w:t>the final stage of negotiations</w:t>
      </w:r>
      <w:r w:rsidRPr="00A101B5">
        <w:rPr>
          <w:sz w:val="16"/>
        </w:rPr>
        <w:t xml:space="preserve"> </w:t>
      </w:r>
      <w:r w:rsidRPr="00A101B5">
        <w:rPr>
          <w:rStyle w:val="StyleUnderline"/>
        </w:rPr>
        <w:t>to approve the U.S.-M</w:t>
      </w:r>
      <w:r w:rsidRPr="00A101B5">
        <w:rPr>
          <w:sz w:val="16"/>
        </w:rPr>
        <w:t>exico-</w:t>
      </w:r>
      <w:r w:rsidRPr="00A101B5">
        <w:rPr>
          <w:rStyle w:val="StyleUnderline"/>
        </w:rPr>
        <w:t>C</w:t>
      </w:r>
      <w:r w:rsidRPr="00A101B5">
        <w:rPr>
          <w:sz w:val="16"/>
        </w:rPr>
        <w:t xml:space="preserve">anada trade </w:t>
      </w:r>
      <w:r w:rsidRPr="00A101B5">
        <w:rPr>
          <w:rStyle w:val="StyleUnderline"/>
        </w:rPr>
        <w:t>a</w:t>
      </w:r>
      <w:r w:rsidRPr="00A101B5">
        <w:rPr>
          <w:sz w:val="16"/>
        </w:rPr>
        <w:t xml:space="preserve">greement, </w:t>
      </w:r>
      <w:r w:rsidRPr="00A101B5">
        <w:rPr>
          <w:rStyle w:val="StyleUnderline"/>
        </w:rPr>
        <w:t>paving the way to vote</w:t>
      </w:r>
      <w:r w:rsidRPr="00A101B5">
        <w:rPr>
          <w:sz w:val="16"/>
        </w:rPr>
        <w:t xml:space="preserve"> on President Donald Trump’s top legislative priority. Speaker Nancy </w:t>
      </w:r>
      <w:r w:rsidRPr="00A101B5">
        <w:rPr>
          <w:rStyle w:val="StyleUnderline"/>
        </w:rPr>
        <w:t>Pelosi</w:t>
      </w:r>
      <w:r w:rsidRPr="00A101B5">
        <w:rPr>
          <w:sz w:val="16"/>
        </w:rPr>
        <w:t xml:space="preserve"> on Tuesday </w:t>
      </w:r>
      <w:r w:rsidRPr="00A101B5">
        <w:rPr>
          <w:rStyle w:val="StyleUnderline"/>
        </w:rPr>
        <w:t>is expected to</w:t>
      </w:r>
      <w:r w:rsidRPr="00A101B5">
        <w:rPr>
          <w:sz w:val="16"/>
        </w:rPr>
        <w:t xml:space="preserve"> formally </w:t>
      </w:r>
      <w:r w:rsidRPr="00A101B5">
        <w:rPr>
          <w:rStyle w:val="StyleUnderline"/>
        </w:rPr>
        <w:t>name lawmakers to the working groups</w:t>
      </w:r>
      <w:r w:rsidRPr="00A101B5">
        <w:rPr>
          <w:sz w:val="16"/>
        </w:rPr>
        <w:t xml:space="preserve"> </w:t>
      </w:r>
      <w:r w:rsidRPr="00A101B5">
        <w:rPr>
          <w:rStyle w:val="StyleUnderline"/>
        </w:rPr>
        <w:t>that will work with the administration</w:t>
      </w:r>
      <w:r w:rsidRPr="00A101B5">
        <w:rPr>
          <w:sz w:val="16"/>
        </w:rPr>
        <w:t xml:space="preserve"> </w:t>
      </w:r>
      <w:r w:rsidRPr="00A101B5">
        <w:rPr>
          <w:rStyle w:val="StyleUnderline"/>
        </w:rPr>
        <w:t>on</w:t>
      </w:r>
      <w:r w:rsidRPr="00A101B5">
        <w:rPr>
          <w:sz w:val="16"/>
        </w:rPr>
        <w:t xml:space="preserve"> the labor, environment and pharmaceutical </w:t>
      </w:r>
      <w:r w:rsidRPr="00A101B5">
        <w:rPr>
          <w:rStyle w:val="StyleUnderline"/>
        </w:rPr>
        <w:t>provisions</w:t>
      </w:r>
      <w:r w:rsidRPr="00A101B5">
        <w:rPr>
          <w:sz w:val="16"/>
        </w:rPr>
        <w:t xml:space="preserve"> that </w:t>
      </w:r>
      <w:r w:rsidRPr="00A101B5">
        <w:rPr>
          <w:rStyle w:val="StyleUnderline"/>
        </w:rPr>
        <w:t>Democrats</w:t>
      </w:r>
      <w:r w:rsidRPr="00A101B5">
        <w:rPr>
          <w:sz w:val="16"/>
        </w:rPr>
        <w:t xml:space="preserve"> </w:t>
      </w:r>
      <w:r w:rsidRPr="00A101B5">
        <w:rPr>
          <w:rStyle w:val="StyleUnderline"/>
        </w:rPr>
        <w:t>are seeking to strengthen</w:t>
      </w:r>
      <w:r w:rsidRPr="00A101B5">
        <w:rPr>
          <w:sz w:val="16"/>
        </w:rPr>
        <w:t xml:space="preserve">. Pelosi has also emphasized the need for strong enforcement mechanisms in the accord that will overhaul the North American Free Trade Agreement. </w:t>
      </w:r>
      <w:r w:rsidRPr="00A101B5">
        <w:rPr>
          <w:rStyle w:val="StyleUnderline"/>
        </w:rPr>
        <w:t>Ways and Means Chairman</w:t>
      </w:r>
      <w:r w:rsidRPr="00A101B5">
        <w:rPr>
          <w:sz w:val="16"/>
        </w:rPr>
        <w:t xml:space="preserve"> Richard </w:t>
      </w:r>
      <w:r w:rsidRPr="00A101B5">
        <w:rPr>
          <w:rStyle w:val="StyleUnderline"/>
        </w:rPr>
        <w:t>Neal</w:t>
      </w:r>
      <w:r w:rsidRPr="00A101B5">
        <w:rPr>
          <w:sz w:val="16"/>
        </w:rPr>
        <w:t xml:space="preserve">, the Massachusetts Democrat leading talks with U.S. Trade Representative Robert </w:t>
      </w:r>
      <w:proofErr w:type="spellStart"/>
      <w:r w:rsidRPr="00A101B5">
        <w:rPr>
          <w:sz w:val="16"/>
        </w:rPr>
        <w:t>Lighthizer</w:t>
      </w:r>
      <w:proofErr w:type="spellEnd"/>
      <w:r w:rsidRPr="00A101B5">
        <w:rPr>
          <w:sz w:val="16"/>
        </w:rPr>
        <w:t xml:space="preserve">, </w:t>
      </w:r>
      <w:r w:rsidRPr="00A101B5">
        <w:rPr>
          <w:rStyle w:val="StyleUnderline"/>
        </w:rPr>
        <w:t>said Monday he hopes</w:t>
      </w:r>
      <w:r w:rsidRPr="00A101B5">
        <w:rPr>
          <w:sz w:val="16"/>
        </w:rPr>
        <w:t xml:space="preserve"> </w:t>
      </w:r>
      <w:r w:rsidRPr="00A101B5">
        <w:rPr>
          <w:rStyle w:val="Emphasis"/>
        </w:rPr>
        <w:t>a deal can be finalized within 30 days</w:t>
      </w:r>
      <w:r w:rsidRPr="00A101B5">
        <w:rPr>
          <w:sz w:val="16"/>
        </w:rPr>
        <w:t>. The Trump administration has signaled plans to send a bill implementing the USMCA to Congress by the end of the month to prod lawmakers to vote on it before the August recess.</w:t>
      </w:r>
      <w:r>
        <w:rPr>
          <w:rStyle w:val="StyleUnderline"/>
        </w:rPr>
        <w:t xml:space="preserve"> </w:t>
      </w:r>
      <w:r w:rsidRPr="00A101B5">
        <w:rPr>
          <w:rStyle w:val="StyleUnderline"/>
        </w:rPr>
        <w:t>These signs of progress come after Trump withdrew his threat to impose tariffs on Mexican imports</w:t>
      </w:r>
      <w:r w:rsidRPr="00A101B5">
        <w:rPr>
          <w:sz w:val="16"/>
        </w:rPr>
        <w:t xml:space="preserve"> over unrelated immigration concerns. Senate Republicans applauded that decision, and Senate Finance Chairman Chuck Grassley met Monday with Pelosi, Neal and Ways and Means Republican Kevin Brady to discuss how to move forward on the USMCA. “We just wanted to point out despite the chaotic nature of the tariff situation, we still wanted to stitch this up,” Neal said. Grassley requested that meeting, and he told House Democrats he wants to be helpful in completing the USMCA, according to a Democratic aide. Pelosi used the meeting to explain the provisions that need to be reinforced to get more House Democrats to support the deal, the aide said. “</w:t>
      </w:r>
      <w:r w:rsidRPr="00A101B5">
        <w:rPr>
          <w:rStyle w:val="StyleUnderline"/>
        </w:rPr>
        <w:t>We want to be on a path to yes,” Pelosi said</w:t>
      </w:r>
      <w:r w:rsidRPr="00A101B5">
        <w:rPr>
          <w:sz w:val="16"/>
        </w:rPr>
        <w:t xml:space="preserve"> at a Peterson Foundation event Tuesday, stressing the need for strong enforcement. If all parties can’t be held to the agreement, she said, “you’re just having NAFTA with sprinkles on top.” Economic Growth </w:t>
      </w:r>
      <w:r w:rsidRPr="00A101B5">
        <w:rPr>
          <w:rStyle w:val="StyleUnderline"/>
        </w:rPr>
        <w:t>Grassley described Monday’s meeting with Pelosi as “</w:t>
      </w:r>
      <w:r w:rsidRPr="00A101B5">
        <w:rPr>
          <w:rStyle w:val="Emphasis"/>
        </w:rPr>
        <w:t>very successful.”</w:t>
      </w:r>
      <w:r>
        <w:rPr>
          <w:rStyle w:val="Emphasis"/>
        </w:rPr>
        <w:t xml:space="preserve"> </w:t>
      </w:r>
      <w:r w:rsidRPr="00A101B5">
        <w:rPr>
          <w:sz w:val="16"/>
        </w:rPr>
        <w:t xml:space="preserve">“I think they’re putting a good-faith effort to work out differences,” Grassley said of House Democrats. “There’s a process in place to do it. But those differences will have to be worked out before we move it. The Senate Finance Committee will hold a hearing June 18 with </w:t>
      </w:r>
      <w:proofErr w:type="spellStart"/>
      <w:r w:rsidRPr="00A101B5">
        <w:rPr>
          <w:sz w:val="16"/>
        </w:rPr>
        <w:t>Lighthizer</w:t>
      </w:r>
      <w:proofErr w:type="spellEnd"/>
      <w:r w:rsidRPr="00A101B5">
        <w:rPr>
          <w:sz w:val="16"/>
        </w:rPr>
        <w:t xml:space="preserve"> to discuss the USMCA, Grassley later said in a statement. For weeks </w:t>
      </w:r>
      <w:r w:rsidRPr="00A101B5">
        <w:rPr>
          <w:rStyle w:val="StyleUnderline"/>
        </w:rPr>
        <w:t>Republicans have said that the USMCA already has enough votes to pass</w:t>
      </w:r>
      <w:r w:rsidRPr="00A101B5">
        <w:rPr>
          <w:sz w:val="16"/>
        </w:rPr>
        <w:t xml:space="preserve">, counting on a combination of pro-trade lawmakers from both parties. Acting White House Chief of Staff Mick </w:t>
      </w:r>
      <w:r w:rsidRPr="00A101B5">
        <w:rPr>
          <w:rStyle w:val="StyleUnderline"/>
        </w:rPr>
        <w:t>Mulvaney said Tuesday “everybody knows it will pass the House</w:t>
      </w:r>
      <w:r w:rsidRPr="00A101B5">
        <w:rPr>
          <w:sz w:val="16"/>
        </w:rPr>
        <w:t>,” but suggested that Pelosi is holding out to get not only a majority of the full House of Representatives, but also a majority of her caucus.</w:t>
      </w:r>
    </w:p>
    <w:p w:rsidR="00A101B5" w:rsidRPr="00A101B5" w:rsidRDefault="00A101B5" w:rsidP="00A101B5"/>
    <w:p w:rsidR="00054C85" w:rsidRDefault="00054C85" w:rsidP="00054C85">
      <w:pPr>
        <w:pStyle w:val="Heading4"/>
      </w:pPr>
      <w:r>
        <w:t>Arms sales reductions spark massive fights in congress</w:t>
      </w:r>
      <w:r w:rsidR="00D4221D">
        <w:t xml:space="preserve"> – breaks bipartisanship</w:t>
      </w:r>
    </w:p>
    <w:p w:rsidR="00054C85" w:rsidRDefault="00054C85" w:rsidP="00054C85">
      <w:r w:rsidRPr="00054C85">
        <w:rPr>
          <w:rStyle w:val="Style13ptBold"/>
        </w:rPr>
        <w:t>Ahmed, 2018</w:t>
      </w:r>
      <w:r>
        <w:t xml:space="preserve"> </w:t>
      </w:r>
      <w:r w:rsidRPr="00054C85">
        <w:rPr>
          <w:sz w:val="16"/>
        </w:rPr>
        <w:t xml:space="preserve">(Akbar Shahid, foreign affairs reporter based in the D.C. bureau of HuffPost, “Democrats Are Planning </w:t>
      </w:r>
      <w:proofErr w:type="gramStart"/>
      <w:r w:rsidRPr="00054C85">
        <w:rPr>
          <w:sz w:val="16"/>
        </w:rPr>
        <w:t>To</w:t>
      </w:r>
      <w:proofErr w:type="gramEnd"/>
      <w:r w:rsidRPr="00054C85">
        <w:rPr>
          <w:sz w:val="16"/>
        </w:rPr>
        <w:t xml:space="preserve"> Target The Arms Sales Trump Loves,” HuffPost, November 18, https://www.huffpost.com/entry/house-democrats-arms-sales_n_5bf08cade4b0b84243e2d0da)</w:t>
      </w:r>
    </w:p>
    <w:p w:rsidR="00054C85" w:rsidRPr="00054C85" w:rsidRDefault="00054C85" w:rsidP="00054C85">
      <w:pPr>
        <w:rPr>
          <w:sz w:val="16"/>
        </w:rPr>
      </w:pPr>
      <w:r w:rsidRPr="00054C85">
        <w:rPr>
          <w:sz w:val="16"/>
        </w:rPr>
        <w:t xml:space="preserve">WASHINGTON ― </w:t>
      </w:r>
      <w:r w:rsidRPr="00054C85">
        <w:rPr>
          <w:rStyle w:val="StyleUnderline"/>
        </w:rPr>
        <w:t>Top Democrats are discussing how to</w:t>
      </w:r>
      <w:r w:rsidRPr="00054C85">
        <w:rPr>
          <w:sz w:val="16"/>
        </w:rPr>
        <w:t xml:space="preserve"> use their upcoming control of the House of Representatives to </w:t>
      </w:r>
      <w:r w:rsidRPr="00054C85">
        <w:rPr>
          <w:rStyle w:val="StyleUnderline"/>
        </w:rPr>
        <w:t>more tightly regulate U.S. weapons sales abroad</w:t>
      </w:r>
      <w:r w:rsidRPr="00054C85">
        <w:rPr>
          <w:sz w:val="16"/>
        </w:rPr>
        <w:t xml:space="preserve"> ― a move that would shore up the party’s antiwar credentials and make it harder for President Donald Trump to continue his high-profile arms deals with countries accused of human rights violations like Saudi Arabia. A final plan has not yet been crafted, but conversations are underway, a Democratic aide and an activist in regular contact with lawmakers told HuffPost. The final decision rests with leadership: the speaker, likely Rep. Nancy Pelosi (D-Calif.), and a handful of figures like Rep. Jim McGovern (D-Mass.), who will chair the powerful House Rules Committee and who publicly supports greater debate over the arms trade. Trump’s executive branch is already required to inform key congressional committees of any major weapons sale 30 days before U.S. and foreign officials finalize terms. </w:t>
      </w:r>
      <w:r w:rsidRPr="00054C85">
        <w:rPr>
          <w:rStyle w:val="StyleUnderline"/>
        </w:rPr>
        <w:t xml:space="preserve">Capitol Hill can use legislation to block the deal </w:t>
      </w:r>
      <w:r w:rsidRPr="00054C85">
        <w:rPr>
          <w:sz w:val="16"/>
        </w:rPr>
        <w:t xml:space="preserve">within that period. </w:t>
      </w:r>
      <w:r w:rsidRPr="00054C85">
        <w:rPr>
          <w:rStyle w:val="Emphasis"/>
        </w:rPr>
        <w:t>Such a bill, even if successful, would likely be vetoed by the president and then might not win over a veto-proof majority of lawmakers</w:t>
      </w:r>
      <w:r w:rsidRPr="00054C85">
        <w:rPr>
          <w:sz w:val="16"/>
        </w:rPr>
        <w:t xml:space="preserve"> ― </w:t>
      </w:r>
      <w:r w:rsidRPr="00054C85">
        <w:rPr>
          <w:rStyle w:val="StyleUnderline"/>
        </w:rPr>
        <w:t>but the general consensus is that simply initiating such a spectacle makes it harder</w:t>
      </w:r>
      <w:r w:rsidRPr="00054C85">
        <w:rPr>
          <w:sz w:val="16"/>
        </w:rPr>
        <w:t xml:space="preserve"> for a sale to continue and creates pressure for it to be abandoned instead. If there’s no bill, the process automatically moves forward. What some House members and outside groups skeptical of the defense industry want to fix is a discrepancy between the two chambers. </w:t>
      </w:r>
      <w:r w:rsidRPr="00054C85">
        <w:rPr>
          <w:rStyle w:val="StyleUnderline"/>
        </w:rPr>
        <w:t>In the Senate, any member can force the full body to vote</w:t>
      </w:r>
      <w:r w:rsidRPr="00054C85">
        <w:rPr>
          <w:sz w:val="16"/>
        </w:rPr>
        <w:t xml:space="preserve"> on legislation disapproving of a sale 10 days after a notification comes to Congress if the foreign relations committee has not acted on it. </w:t>
      </w:r>
      <w:r w:rsidRPr="00054C85">
        <w:rPr>
          <w:rStyle w:val="StyleUnderline"/>
        </w:rPr>
        <w:t xml:space="preserve">Democrats have used that power repeatedly in </w:t>
      </w:r>
      <w:r w:rsidRPr="00054C85">
        <w:rPr>
          <w:rStyle w:val="Emphasis"/>
        </w:rPr>
        <w:t>dramatic votes</w:t>
      </w:r>
      <w:r w:rsidRPr="00054C85">
        <w:rPr>
          <w:rStyle w:val="StyleUnderline"/>
        </w:rPr>
        <w:t xml:space="preserve"> over U.S. weapons shipments</w:t>
      </w:r>
      <w:r w:rsidRPr="00054C85">
        <w:rPr>
          <w:sz w:val="16"/>
        </w:rPr>
        <w:t xml:space="preserve"> for a controversial Saudi military campaign in Yemen, and Sen. Rand Paul (R-Ky.) has deployed it to force debates that draw attention to his libertarian views on foreign policy. But in the House, members who introduce similar bills could see them get referred to the foreign affairs committee and then simply never make it to a full floor vote. Critics of the arms trade say this lets lawmakers avoid accountability for deals that can allow weapons buyers to commit war crimes, and that allow the defense industry to reap huge profits off research largely funded by the U.S. taxpayer. “I’m for any more oversight we can add to this process to make sure that the American people’s interests are being represented,” said Dan </w:t>
      </w:r>
      <w:proofErr w:type="spellStart"/>
      <w:r w:rsidRPr="00054C85">
        <w:rPr>
          <w:sz w:val="16"/>
        </w:rPr>
        <w:t>Grazier</w:t>
      </w:r>
      <w:proofErr w:type="spellEnd"/>
      <w:r w:rsidRPr="00054C85">
        <w:rPr>
          <w:sz w:val="16"/>
        </w:rPr>
        <w:t xml:space="preserve"> of the Project on Government Oversight, which endorsed a September proposal from McGovern and Rep. Ted Lieu (D-Calif.) that would recreate the Senate procedure in the House. Such a bill has almost no chance of becoming law under Trump and the GOP-controlled Senate, but it signaled a desire among Democrats that party leaders can act on by enshrining, in their rules for the new House session, the right of any member to demand a floor debate on an arms deal. Opposition to arms sales is generally seen as a human rights issue, but </w:t>
      </w:r>
      <w:proofErr w:type="spellStart"/>
      <w:r w:rsidRPr="00054C85">
        <w:rPr>
          <w:sz w:val="16"/>
        </w:rPr>
        <w:t>Grazier</w:t>
      </w:r>
      <w:proofErr w:type="spellEnd"/>
      <w:r w:rsidRPr="00054C85">
        <w:rPr>
          <w:sz w:val="16"/>
        </w:rPr>
        <w:t xml:space="preserve"> pointed to another concern he wants to see raised if there are more debates over such deals: the waivers often involved that effectively mean the trade is subsidized by U.S. taxpayers. The development and production of American weapons technology by huge firms like Lockheed Martin and Boeing involves massive support paid for by the U.S. government in the form of testing and research assistance. That’s seen as justified since the government is ultimately the top customer for those companies. Foreign buyers, however, are legally mandated to pay those costs back ― unless the State and Defense departments agree to provide waivers for those costs by saying that forcing a payment would threaten foreign alliances or the specific deal. Over the last five years, such waivers have cost the U.S. close to $16 billion, according to the Government Accountability Office, while private companies and other governments have been able to protect their bottom lines. More discussion of the arms trade could also involve more honest conversations about whether it really creates jobs the way Trump says. Experts like William Hartung of the Center for International Policy are doubtful, citing the requirements in many deals to produce in foreign countries and the likelihood that workers in the industry could be more productive in other fields. And without the risk of </w:t>
      </w:r>
      <w:r w:rsidRPr="00054C85">
        <w:rPr>
          <w:rStyle w:val="StyleUnderline"/>
        </w:rPr>
        <w:t>bills</w:t>
      </w:r>
      <w:r w:rsidRPr="00054C85">
        <w:rPr>
          <w:sz w:val="16"/>
        </w:rPr>
        <w:t xml:space="preserve"> questioning arms sales </w:t>
      </w:r>
      <w:r w:rsidRPr="00054C85">
        <w:rPr>
          <w:rStyle w:val="StyleUnderline"/>
        </w:rPr>
        <w:t>getting trapped in the foreign affairs committee</w:t>
      </w:r>
      <w:r w:rsidRPr="00054C85">
        <w:rPr>
          <w:sz w:val="16"/>
        </w:rPr>
        <w:t xml:space="preserve">, where members </w:t>
      </w:r>
      <w:r w:rsidRPr="00054C85">
        <w:rPr>
          <w:rStyle w:val="StyleUnderline"/>
        </w:rPr>
        <w:t>are particularly susceptible to administration arguments about diplomatic caution and especially deluged with foreign lobbying</w:t>
      </w:r>
      <w:r w:rsidRPr="00054C85">
        <w:rPr>
          <w:sz w:val="16"/>
        </w:rPr>
        <w:t xml:space="preserve">, activists believe they would gain an advantage. Proponents of the change know it is no panacea, and indeed not even a certainty. Democratic leaders could still turn against it for any number of reasons. The aide mentioned that some veteran lawmakers are wary of allowing any member of the 435-person House to take the step, worried that it could disrupt order when other urgent issues need to be tackled. </w:t>
      </w:r>
      <w:r w:rsidRPr="00054C85">
        <w:rPr>
          <w:rStyle w:val="StyleUnderline"/>
        </w:rPr>
        <w:t xml:space="preserve">Defense lobbyists and those working for other governments are also likely to </w:t>
      </w:r>
      <w:r w:rsidRPr="00054C85">
        <w:rPr>
          <w:rStyle w:val="Emphasis"/>
        </w:rPr>
        <w:t>fight the potential change tooth and nail</w:t>
      </w:r>
      <w:r w:rsidRPr="00054C85">
        <w:rPr>
          <w:sz w:val="16"/>
        </w:rPr>
        <w:t>, focusing on blocking the proposal from becoming reality and working with allies in the Pentagon and the White House. They likely see an opportunity in the fact that some of the most high-profile new Democratic lawmakers who have gained respect for having flipped seats have backgrounds in national security and may be especially willing to talk about maintaining U.S. dominance in the international weapons business.</w:t>
      </w:r>
    </w:p>
    <w:p w:rsidR="00054C85" w:rsidRDefault="00054C85" w:rsidP="00054C85"/>
    <w:p w:rsidR="00A97BB3" w:rsidRDefault="00A97BB3" w:rsidP="00A97BB3">
      <w:pPr>
        <w:pStyle w:val="Heading4"/>
      </w:pPr>
      <w:r>
        <w:t>USMCA key to American agriculture</w:t>
      </w:r>
    </w:p>
    <w:p w:rsidR="00A97BB3" w:rsidRPr="003D1772" w:rsidRDefault="00A97BB3" w:rsidP="00A97BB3">
      <w:proofErr w:type="spellStart"/>
      <w:r w:rsidRPr="000F5413">
        <w:rPr>
          <w:rStyle w:val="Style13ptBold"/>
        </w:rPr>
        <w:t>Chrisp</w:t>
      </w:r>
      <w:proofErr w:type="spellEnd"/>
      <w:r w:rsidRPr="000F5413">
        <w:rPr>
          <w:rStyle w:val="Style13ptBold"/>
        </w:rPr>
        <w:t xml:space="preserve"> 19</w:t>
      </w:r>
      <w:r>
        <w:t xml:space="preserve"> </w:t>
      </w:r>
      <w:r w:rsidRPr="000F5413">
        <w:rPr>
          <w:sz w:val="16"/>
        </w:rPr>
        <w:t>(Lynn - President of National Corn Growers Association, 3-15-2019, “Farmers need USMCA to preserve and build upon a successful trading relationship,” https://thehill.com/blogs/congress-blog/economy-budget/434239-farmers-need-usmca-to-preserve-and-build-upon-a-successful)</w:t>
      </w:r>
    </w:p>
    <w:p w:rsidR="00A97BB3" w:rsidRPr="0018165B" w:rsidRDefault="00A97BB3" w:rsidP="00A97BB3">
      <w:pPr>
        <w:rPr>
          <w:b/>
          <w:iCs/>
          <w:u w:val="single"/>
        </w:rPr>
      </w:pPr>
      <w:r w:rsidRPr="00A97BB3">
        <w:rPr>
          <w:rStyle w:val="StyleUnderline"/>
        </w:rPr>
        <w:t xml:space="preserve">America’s corn farmers are bracing for another </w:t>
      </w:r>
      <w:r w:rsidRPr="00A97BB3">
        <w:rPr>
          <w:rStyle w:val="Emphasis"/>
        </w:rPr>
        <w:t>year of uncertainty.</w:t>
      </w:r>
      <w:r w:rsidRPr="00A97BB3">
        <w:rPr>
          <w:sz w:val="14"/>
        </w:rPr>
        <w:t xml:space="preserve"> </w:t>
      </w:r>
      <w:r w:rsidRPr="00A97BB3">
        <w:rPr>
          <w:rStyle w:val="StyleUnderline"/>
        </w:rPr>
        <w:t>Farmers</w:t>
      </w:r>
      <w:r w:rsidRPr="00A97BB3">
        <w:rPr>
          <w:sz w:val="14"/>
        </w:rPr>
        <w:t xml:space="preserve"> in the South have already started planting, while others </w:t>
      </w:r>
      <w:r w:rsidRPr="00A97BB3">
        <w:rPr>
          <w:rStyle w:val="StyleUnderline"/>
        </w:rPr>
        <w:t>are anxiously awaiting a spring thaw to get into the field.</w:t>
      </w:r>
      <w:r w:rsidRPr="00A97BB3">
        <w:rPr>
          <w:sz w:val="14"/>
        </w:rPr>
        <w:t xml:space="preserve"> </w:t>
      </w:r>
      <w:r w:rsidRPr="00A97BB3">
        <w:rPr>
          <w:rStyle w:val="StyleUnderline"/>
        </w:rPr>
        <w:t>They’re making decisions that will create a</w:t>
      </w:r>
      <w:r w:rsidRPr="00A97BB3">
        <w:rPr>
          <w:sz w:val="14"/>
        </w:rPr>
        <w:t xml:space="preserve"> </w:t>
      </w:r>
      <w:r w:rsidRPr="00A97BB3">
        <w:rPr>
          <w:rStyle w:val="Emphasis"/>
        </w:rPr>
        <w:t xml:space="preserve">ripple effect for their families, communities and the U.S. economy amid depressed farm incomes and market instability. </w:t>
      </w:r>
      <w:r w:rsidRPr="00A97BB3">
        <w:rPr>
          <w:rStyle w:val="StyleUnderline"/>
        </w:rPr>
        <w:t xml:space="preserve">Reaffirming U.S. trading relationships with our North American partners is an important step toward </w:t>
      </w:r>
      <w:r w:rsidRPr="00A97BB3">
        <w:rPr>
          <w:rStyle w:val="Emphasis"/>
        </w:rPr>
        <w:t>stabilizing a struggling farm economy</w:t>
      </w:r>
      <w:r w:rsidRPr="00A97BB3">
        <w:rPr>
          <w:rStyle w:val="StyleUnderline"/>
        </w:rPr>
        <w:t xml:space="preserve"> and the No. 1 legislative priority for corn farmers this year.</w:t>
      </w:r>
      <w:r w:rsidRPr="00A97BB3">
        <w:rPr>
          <w:sz w:val="14"/>
        </w:rPr>
        <w:t xml:space="preserve"> This is why corn farmers from across the country are taking to Capitol Hill this week. They’re laying the groundwork for a concerted effort by U.S. agriculture producers to ratify the new U.S.-Mexico-Canada Trade Agreement (USMCA). </w:t>
      </w:r>
      <w:r w:rsidRPr="00A97BB3">
        <w:rPr>
          <w:rStyle w:val="StyleUnderline"/>
        </w:rPr>
        <w:t xml:space="preserve">USMCA will solidify a $3.2 billion export market for corn farmers and provide some </w:t>
      </w:r>
      <w:r w:rsidRPr="00A97BB3">
        <w:rPr>
          <w:rStyle w:val="Emphasis"/>
        </w:rPr>
        <w:t>certainty</w:t>
      </w:r>
      <w:r w:rsidRPr="00A97BB3">
        <w:rPr>
          <w:rStyle w:val="StyleUnderline"/>
        </w:rPr>
        <w:t xml:space="preserve"> as farmers begin the hard work of planting and harvesting their crop.</w:t>
      </w:r>
      <w:r w:rsidRPr="00A97BB3">
        <w:rPr>
          <w:sz w:val="14"/>
        </w:rPr>
        <w:t xml:space="preserve"> </w:t>
      </w:r>
      <w:r w:rsidRPr="00A97BB3">
        <w:rPr>
          <w:rStyle w:val="StyleUnderline"/>
        </w:rPr>
        <w:t xml:space="preserve">Ratifying USMCA will also instill confidence in other nations with whom we want to enter into future trade agreements. Opening </w:t>
      </w:r>
      <w:r w:rsidRPr="00A97BB3">
        <w:rPr>
          <w:rStyle w:val="Emphasis"/>
        </w:rPr>
        <w:t>new markets will ensure U.S. agriculture remains competitive</w:t>
      </w:r>
      <w:r w:rsidRPr="00A97BB3">
        <w:rPr>
          <w:rStyle w:val="StyleUnderline"/>
        </w:rPr>
        <w:t xml:space="preserve"> for generations to come.</w:t>
      </w:r>
      <w:r w:rsidRPr="00A97BB3">
        <w:rPr>
          <w:sz w:val="14"/>
        </w:rPr>
        <w:t xml:space="preserve"> The existing North American Free Trade Agreement (NAFTA) has been an unequivocal success for American agriculture. Over the past 20 years, U.S. agricultural exports to Canada have tripled and quintupled to Mexico. Exports of feed grains in all forms, which includes corn, sorghum, and barley, increased an astounding 329 percent since NAFTA went into effect in 1994. President Trump followed through on his campaign promise to renegotiate the existing North American Free Trade Agreement (NAFTA), announcing the renamed USMCA with leaders from Mexico and Canada this past November. Now, farmers are taking an active role to get it across the finish line. Cementing these markets and reaffirming our trading relationships with our North American partners is why leaders of commodity organizations representing corn, soybeans, wheat and sorghum stood together before more than 9,000 attendees at last month’s Commodity Classic and pledged to work together to see USMCA ratified this year. For corn farmers, </w:t>
      </w:r>
      <w:r w:rsidRPr="00A97BB3">
        <w:rPr>
          <w:rStyle w:val="StyleUnderline"/>
        </w:rPr>
        <w:t>USMCA preserves and builds upon our successful trading relationship with Mexico and Canada. USMCA maintains zero tariffs on U.S. corn and corn products while also setting a high standard for future trade agreements in areas critical to U.S. agriculture such as biotechnology and the creation of a rapid-response mechanism to address trade challenges.</w:t>
      </w:r>
      <w:r w:rsidRPr="00A97BB3">
        <w:rPr>
          <w:sz w:val="14"/>
        </w:rPr>
        <w:t xml:space="preserve"> But it’s not just farmers who benefit from North American trade. </w:t>
      </w:r>
      <w:r w:rsidRPr="00A97BB3">
        <w:rPr>
          <w:rStyle w:val="StyleUnderline"/>
        </w:rPr>
        <w:t>In 2014, 17.3 million American jobs were related to agriculture, more than 9 percent of total U.S. employment. The U.S. Chamber of Commerce estimates that NAFTA supports 14 million U.S. jobs.</w:t>
      </w:r>
      <w:r w:rsidRPr="00A97BB3">
        <w:rPr>
          <w:sz w:val="14"/>
        </w:rPr>
        <w:t xml:space="preserve"> We can’t afford to lose this market. </w:t>
      </w:r>
      <w:r w:rsidRPr="00A97BB3">
        <w:rPr>
          <w:rStyle w:val="StyleUnderline"/>
        </w:rPr>
        <w:t xml:space="preserve">The president has threatened to withdraw from NAFTA if Congress does not approve USMCA. We take this threat seriously and recognize that </w:t>
      </w:r>
      <w:r w:rsidRPr="00A97BB3">
        <w:rPr>
          <w:rStyle w:val="Emphasis"/>
        </w:rPr>
        <w:t>without USMCA, American agriculture and rural communities would be devastated.</w:t>
      </w:r>
      <w:r w:rsidRPr="00A97BB3">
        <w:rPr>
          <w:sz w:val="14"/>
        </w:rPr>
        <w:t xml:space="preserve"> </w:t>
      </w:r>
      <w:r w:rsidRPr="00A97BB3">
        <w:rPr>
          <w:rStyle w:val="StyleUnderline"/>
        </w:rPr>
        <w:t xml:space="preserve">A Purdue University and Farm Foundation study found that this action would amount to a </w:t>
      </w:r>
      <w:r w:rsidRPr="00A97BB3">
        <w:rPr>
          <w:rStyle w:val="Emphasis"/>
        </w:rPr>
        <w:t>$9.4 billion loss in agricultural exports annually.</w:t>
      </w:r>
    </w:p>
    <w:p w:rsidR="00A97BB3" w:rsidRDefault="00A97BB3" w:rsidP="00A97BB3">
      <w:pPr>
        <w:pStyle w:val="Heading4"/>
      </w:pPr>
      <w:r>
        <w:t xml:space="preserve">Extinction </w:t>
      </w:r>
    </w:p>
    <w:p w:rsidR="00A97BB3" w:rsidRPr="003801A7" w:rsidRDefault="00A97BB3" w:rsidP="00A97BB3">
      <w:r w:rsidRPr="00A56EE8">
        <w:rPr>
          <w:rStyle w:val="Style13ptBold"/>
        </w:rPr>
        <w:t>Castellaw 17</w:t>
      </w:r>
      <w:r>
        <w:t xml:space="preserve"> </w:t>
      </w:r>
      <w:r w:rsidRPr="00C375F5">
        <w:rPr>
          <w:sz w:val="16"/>
        </w:rPr>
        <w:t xml:space="preserve">(John – 36-year veteran of the U.S. Marine Corps and the Founder and CEO of </w:t>
      </w:r>
      <w:proofErr w:type="spellStart"/>
      <w:r w:rsidRPr="00C375F5">
        <w:rPr>
          <w:sz w:val="16"/>
        </w:rPr>
        <w:t>Farmspace</w:t>
      </w:r>
      <w:proofErr w:type="spellEnd"/>
      <w:r w:rsidRPr="00C375F5">
        <w:rPr>
          <w:sz w:val="16"/>
        </w:rPr>
        <w:t xml:space="preserve"> Systems LLC, “Opinion: Food Security Strategy Is Essential to Our National Security,” 5/1/17, https://www.agri-pulse.com/articles/9203-opinion-food-security-strategy-is-essential-to-our-national-security)</w:t>
      </w:r>
    </w:p>
    <w:p w:rsidR="00A97BB3" w:rsidRPr="007601B9" w:rsidRDefault="00A97BB3" w:rsidP="00A97BB3">
      <w:pPr>
        <w:rPr>
          <w:u w:val="single"/>
        </w:rPr>
      </w:pPr>
      <w:r w:rsidRPr="00A97BB3">
        <w:rPr>
          <w:rStyle w:val="StyleUnderline"/>
        </w:rPr>
        <w:t xml:space="preserve">The United States faces many </w:t>
      </w:r>
      <w:r w:rsidRPr="00A97BB3">
        <w:rPr>
          <w:rStyle w:val="Emphasis"/>
        </w:rPr>
        <w:t>threats</w:t>
      </w:r>
      <w:r w:rsidRPr="00A97BB3">
        <w:rPr>
          <w:rStyle w:val="StyleUnderline"/>
        </w:rPr>
        <w:t xml:space="preserve"> to our National Security. These threats include continuing wars with extremist elements such as </w:t>
      </w:r>
      <w:r w:rsidRPr="00A97BB3">
        <w:rPr>
          <w:rStyle w:val="Emphasis"/>
        </w:rPr>
        <w:t>ISIS</w:t>
      </w:r>
      <w:r w:rsidRPr="00A97BB3">
        <w:rPr>
          <w:rStyle w:val="StyleUnderline"/>
        </w:rPr>
        <w:t xml:space="preserve"> and potential wars with rogue state </w:t>
      </w:r>
      <w:r w:rsidRPr="00A97BB3">
        <w:rPr>
          <w:sz w:val="14"/>
        </w:rPr>
        <w:t>North Korea</w:t>
      </w:r>
      <w:r w:rsidRPr="00A97BB3">
        <w:rPr>
          <w:rStyle w:val="StyleUnderline"/>
          <w:sz w:val="16"/>
        </w:rPr>
        <w:t xml:space="preserve"> </w:t>
      </w:r>
      <w:r w:rsidRPr="00A97BB3">
        <w:rPr>
          <w:rStyle w:val="StyleUnderline"/>
        </w:rPr>
        <w:t xml:space="preserve">or regional nuclear power </w:t>
      </w:r>
      <w:r w:rsidRPr="00A97BB3">
        <w:rPr>
          <w:rStyle w:val="Emphasis"/>
        </w:rPr>
        <w:t>Iran.</w:t>
      </w:r>
      <w:r w:rsidRPr="00A97BB3">
        <w:rPr>
          <w:sz w:val="14"/>
        </w:rPr>
        <w:t xml:space="preserve"> </w:t>
      </w:r>
      <w:r w:rsidRPr="00A97BB3">
        <w:rPr>
          <w:rStyle w:val="StyleUnderline"/>
        </w:rPr>
        <w:t xml:space="preserve">The heated economic and diplomatic competition with </w:t>
      </w:r>
      <w:r w:rsidRPr="00A97BB3">
        <w:rPr>
          <w:rStyle w:val="Emphasis"/>
        </w:rPr>
        <w:t>Russia</w:t>
      </w:r>
      <w:r w:rsidRPr="00A97BB3">
        <w:rPr>
          <w:rStyle w:val="StyleUnderline"/>
        </w:rPr>
        <w:t xml:space="preserve"> and a surging </w:t>
      </w:r>
      <w:r w:rsidRPr="00A97BB3">
        <w:rPr>
          <w:rStyle w:val="Emphasis"/>
        </w:rPr>
        <w:t>China</w:t>
      </w:r>
      <w:r w:rsidRPr="00A97BB3">
        <w:rPr>
          <w:rStyle w:val="StyleUnderline"/>
        </w:rPr>
        <w:t xml:space="preserve"> could spiral out of control.</w:t>
      </w:r>
      <w:r w:rsidRPr="00A97BB3">
        <w:rPr>
          <w:sz w:val="14"/>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A97BB3">
        <w:rPr>
          <w:rStyle w:val="StyleUnderline"/>
        </w:rPr>
        <w:t xml:space="preserve">An </w:t>
      </w:r>
      <w:r w:rsidRPr="00A97BB3">
        <w:rPr>
          <w:rStyle w:val="Emphasis"/>
        </w:rPr>
        <w:t>American Food Security Strategy</w:t>
      </w:r>
      <w:r w:rsidRPr="00A97BB3">
        <w:rPr>
          <w:rStyle w:val="StyleUnderline"/>
        </w:rPr>
        <w:t xml:space="preserve"> is an imperative factor in </w:t>
      </w:r>
      <w:r w:rsidRPr="00A97BB3">
        <w:rPr>
          <w:rStyle w:val="Emphasis"/>
        </w:rPr>
        <w:t>reducing the multiple threats impacting our National wellbeing.</w:t>
      </w:r>
      <w:r w:rsidRPr="00A97BB3">
        <w:rPr>
          <w:sz w:val="14"/>
        </w:rPr>
        <w:t xml:space="preserve"> </w:t>
      </w:r>
      <w:r w:rsidRPr="00A97BB3">
        <w:rPr>
          <w:rStyle w:val="StyleUnderline"/>
        </w:rPr>
        <w:t xml:space="preserve">Recent history has shown that </w:t>
      </w:r>
      <w:r w:rsidRPr="00A97BB3">
        <w:rPr>
          <w:rStyle w:val="Emphasis"/>
        </w:rPr>
        <w:t>reliable food supplies and stable prices produce more stable and secure countries.</w:t>
      </w:r>
      <w:r w:rsidRPr="00A97BB3">
        <w:rPr>
          <w:rStyle w:val="StyleUnderline"/>
        </w:rPr>
        <w:t xml:space="preserve"> Conversely, food insecurity, particularly in poorer countries, can lead to instability, unrest, and violence. </w:t>
      </w:r>
      <w:r w:rsidRPr="00A97BB3">
        <w:rPr>
          <w:rStyle w:val="Emphasis"/>
        </w:rPr>
        <w:t>Food insecurity</w:t>
      </w:r>
      <w:r w:rsidRPr="00A97BB3">
        <w:rPr>
          <w:rStyle w:val="StyleUnderline"/>
        </w:rPr>
        <w:t xml:space="preserve"> drives mass migration around the world from the Middle East, to Africa, to Southeast Asia, destabilizing neighboring populations, </w:t>
      </w:r>
      <w:r w:rsidRPr="00A97BB3">
        <w:rPr>
          <w:rStyle w:val="Emphasis"/>
        </w:rPr>
        <w:t>generating conflicts</w:t>
      </w:r>
      <w:r w:rsidRPr="00A97BB3">
        <w:rPr>
          <w:rStyle w:val="StyleUnderline"/>
        </w:rPr>
        <w:t>, and threatening our own security by disrupting our economic, military, and diplomatic relationships.</w:t>
      </w:r>
      <w:r w:rsidRPr="00A97BB3">
        <w:rPr>
          <w:sz w:val="14"/>
        </w:rPr>
        <w:t xml:space="preserve"> </w:t>
      </w:r>
      <w:r w:rsidRPr="00A97BB3">
        <w:rPr>
          <w:rStyle w:val="Emphasis"/>
        </w:rPr>
        <w:t>Food system shocks</w:t>
      </w:r>
      <w:r w:rsidRPr="00A97BB3">
        <w:rPr>
          <w:rStyle w:val="StyleUnderline"/>
        </w:rPr>
        <w:t xml:space="preserve"> from extreme food-price volatility can be correlated with protests and riots.</w:t>
      </w:r>
      <w:r w:rsidRPr="00A97BB3">
        <w:rPr>
          <w:sz w:val="14"/>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A97BB3">
        <w:rPr>
          <w:rStyle w:val="StyleUnderline"/>
        </w:rPr>
        <w:t xml:space="preserve">Rising income, in addition to reducing the opportunities for an upsurge in extremism, leads to changes in diet, producing demand for more diverse and nutritious foods provided, in many cases, from </w:t>
      </w:r>
      <w:r w:rsidRPr="00A97BB3">
        <w:rPr>
          <w:rStyle w:val="Emphasis"/>
        </w:rPr>
        <w:t>American farmers</w:t>
      </w:r>
      <w:r w:rsidRPr="00A97BB3">
        <w:rPr>
          <w:rStyle w:val="StyleUnderline"/>
        </w:rPr>
        <w:t xml:space="preserve"> and ranchers.</w:t>
      </w:r>
      <w:r w:rsidRPr="00A97BB3">
        <w:rPr>
          <w:sz w:val="14"/>
        </w:rPr>
        <w:t xml:space="preserve"> </w:t>
      </w:r>
      <w:r w:rsidRPr="00A97BB3">
        <w:rPr>
          <w:rStyle w:val="Emphasis"/>
        </w:rPr>
        <w:t>Emerging markets</w:t>
      </w:r>
      <w:r w:rsidRPr="00A97BB3">
        <w:rPr>
          <w:rStyle w:val="StyleUnderline"/>
        </w:rPr>
        <w:t xml:space="preserve"> currently purchase 20 percent of U.S. agriculture exports and that figure is </w:t>
      </w:r>
      <w:r w:rsidRPr="00A97BB3">
        <w:rPr>
          <w:rStyle w:val="Emphasis"/>
        </w:rPr>
        <w:t>expected to grow</w:t>
      </w:r>
      <w:r w:rsidRPr="00A97BB3">
        <w:rPr>
          <w:rStyle w:val="StyleUnderline"/>
        </w:rPr>
        <w:t xml:space="preserve"> as populations boom.</w:t>
      </w:r>
      <w:r w:rsidRPr="00A97BB3">
        <w:rPr>
          <w:rStyle w:val="StyleUnderline"/>
          <w:sz w:val="14"/>
        </w:rPr>
        <w:t xml:space="preserve"> </w:t>
      </w:r>
      <w:r w:rsidRPr="00A97BB3">
        <w:rPr>
          <w:sz w:val="14"/>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A97BB3">
        <w:rPr>
          <w:rStyle w:val="Emphasis"/>
        </w:rPr>
        <w:t>these situations deteriorate into shooting wars</w:t>
      </w:r>
      <w:r w:rsidRPr="00A97BB3">
        <w:rPr>
          <w:sz w:val="14"/>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A97BB3">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rsidR="00A97BB3" w:rsidRDefault="00A97BB3" w:rsidP="00A97BB3">
      <w:pPr>
        <w:pStyle w:val="Heading3"/>
      </w:pPr>
      <w:r>
        <w:t>Overview</w:t>
      </w:r>
    </w:p>
    <w:p w:rsidR="00A97BB3" w:rsidRPr="00CE6F81" w:rsidRDefault="00A97BB3" w:rsidP="00A97BB3">
      <w:pPr>
        <w:pStyle w:val="Heading4"/>
      </w:pPr>
      <w:r>
        <w:t xml:space="preserve">Most likely driver of </w:t>
      </w:r>
      <w:r w:rsidRPr="00CE6F81">
        <w:t>global conflict</w:t>
      </w:r>
      <w:r>
        <w:t xml:space="preserve"> BUT</w:t>
      </w:r>
      <w:r w:rsidRPr="00CE6F81">
        <w:t xml:space="preserve"> solving it is a dampener, and the </w:t>
      </w:r>
      <w:proofErr w:type="spellStart"/>
      <w:r w:rsidRPr="00CE6F81">
        <w:t>aff</w:t>
      </w:r>
      <w:proofErr w:type="spellEnd"/>
      <w:r w:rsidRPr="00CE6F81">
        <w:t xml:space="preserve"> can’t turn it</w:t>
      </w:r>
    </w:p>
    <w:p w:rsidR="00A97BB3" w:rsidRPr="008A4C5D" w:rsidRDefault="00A97BB3" w:rsidP="00A97BB3">
      <w:proofErr w:type="spellStart"/>
      <w:r w:rsidRPr="005F21EA">
        <w:rPr>
          <w:rStyle w:val="Style13ptBold"/>
        </w:rPr>
        <w:t>Lehane</w:t>
      </w:r>
      <w:proofErr w:type="spellEnd"/>
      <w:r w:rsidRPr="005F21EA">
        <w:rPr>
          <w:rStyle w:val="Style13ptBold"/>
        </w:rPr>
        <w:t xml:space="preserve"> 17</w:t>
      </w:r>
      <w:r>
        <w:t xml:space="preserve"> </w:t>
      </w:r>
      <w:r w:rsidRPr="00CE6F81">
        <w:rPr>
          <w:sz w:val="16"/>
        </w:rPr>
        <w:t>[</w:t>
      </w:r>
      <w:proofErr w:type="spellStart"/>
      <w:r w:rsidRPr="00CE6F81">
        <w:rPr>
          <w:sz w:val="16"/>
        </w:rPr>
        <w:t>Sinéad</w:t>
      </w:r>
      <w:proofErr w:type="spellEnd"/>
      <w:r w:rsidRPr="00CE6F81">
        <w:rPr>
          <w:sz w:val="16"/>
        </w:rPr>
        <w:t xml:space="preserve"> </w:t>
      </w:r>
      <w:proofErr w:type="spellStart"/>
      <w:r w:rsidRPr="00CE6F81">
        <w:rPr>
          <w:sz w:val="16"/>
        </w:rPr>
        <w:t>Lehane</w:t>
      </w:r>
      <w:proofErr w:type="spellEnd"/>
      <w:r w:rsidRPr="00CE6F81">
        <w:rPr>
          <w:sz w:val="16"/>
        </w:rPr>
        <w:t xml:space="preserv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www.hidropolitikakademi.org/shaping-conflict-in-the-21st-century-the-future-of-food-and-water-security.html]</w:t>
      </w:r>
    </w:p>
    <w:p w:rsidR="00A97BB3" w:rsidRPr="00D4221D" w:rsidRDefault="00A97BB3" w:rsidP="00A97BB3">
      <w:pPr>
        <w:rPr>
          <w:sz w:val="14"/>
        </w:rPr>
      </w:pPr>
      <w:r w:rsidRPr="00A97BB3">
        <w:rPr>
          <w:sz w:val="14"/>
        </w:rPr>
        <w:t xml:space="preserve">In his book, The Coming Famine, Julian Cribb writes that the </w:t>
      </w:r>
      <w:r w:rsidRPr="00A97BB3">
        <w:rPr>
          <w:rStyle w:val="Emphasis"/>
        </w:rPr>
        <w:t>wars</w:t>
      </w:r>
      <w:r w:rsidRPr="00A97BB3">
        <w:rPr>
          <w:u w:val="single"/>
        </w:rPr>
        <w:t xml:space="preserve"> of the </w:t>
      </w:r>
      <w:r w:rsidRPr="00A97BB3">
        <w:rPr>
          <w:rStyle w:val="Emphasis"/>
        </w:rPr>
        <w:t>21st century</w:t>
      </w:r>
      <w:r w:rsidRPr="00A97BB3">
        <w:rPr>
          <w:u w:val="single"/>
        </w:rPr>
        <w:t xml:space="preserve"> will involve </w:t>
      </w:r>
      <w:r w:rsidRPr="00A97BB3">
        <w:rPr>
          <w:rStyle w:val="Emphasis"/>
        </w:rPr>
        <w:t>failed states</w:t>
      </w:r>
      <w:r w:rsidRPr="00A97BB3">
        <w:rPr>
          <w:u w:val="single"/>
        </w:rPr>
        <w:t xml:space="preserve">, </w:t>
      </w:r>
      <w:r w:rsidRPr="00A97BB3">
        <w:rPr>
          <w:rStyle w:val="Emphasis"/>
        </w:rPr>
        <w:t>rebellions</w:t>
      </w:r>
      <w:r w:rsidRPr="00A97BB3">
        <w:rPr>
          <w:u w:val="single"/>
        </w:rPr>
        <w:t xml:space="preserve">, </w:t>
      </w:r>
      <w:r w:rsidRPr="00A97BB3">
        <w:rPr>
          <w:rStyle w:val="Emphasis"/>
        </w:rPr>
        <w:t>civil conflict</w:t>
      </w:r>
      <w:r w:rsidRPr="00A97BB3">
        <w:rPr>
          <w:u w:val="single"/>
        </w:rPr>
        <w:t xml:space="preserve">, </w:t>
      </w:r>
      <w:r w:rsidRPr="00A97BB3">
        <w:rPr>
          <w:rStyle w:val="Emphasis"/>
        </w:rPr>
        <w:t>insurgencies</w:t>
      </w:r>
      <w:r w:rsidRPr="00A97BB3">
        <w:rPr>
          <w:u w:val="single"/>
        </w:rPr>
        <w:t xml:space="preserve"> and </w:t>
      </w:r>
      <w:r w:rsidRPr="00A97BB3">
        <w:rPr>
          <w:rStyle w:val="Emphasis"/>
        </w:rPr>
        <w:t>terrorism</w:t>
      </w:r>
      <w:r w:rsidRPr="00A97BB3">
        <w:rPr>
          <w:u w:val="single"/>
        </w:rPr>
        <w:t xml:space="preserve">. All of these elements will be triggered by competition over </w:t>
      </w:r>
      <w:r w:rsidRPr="00A97BB3">
        <w:rPr>
          <w:rStyle w:val="Emphasis"/>
        </w:rPr>
        <w:t>dwindling resources</w:t>
      </w:r>
      <w:r w:rsidRPr="00A97BB3">
        <w:rPr>
          <w:u w:val="single"/>
        </w:rPr>
        <w:t xml:space="preserve">, </w:t>
      </w:r>
      <w:r w:rsidRPr="00A97BB3">
        <w:rPr>
          <w:rStyle w:val="Emphasis"/>
        </w:rPr>
        <w:t>rather than global conflicts</w:t>
      </w:r>
      <w:r w:rsidRPr="00A97BB3">
        <w:rPr>
          <w:u w:val="single"/>
        </w:rPr>
        <w:t xml:space="preserve"> with </w:t>
      </w:r>
      <w:r w:rsidRPr="00A97BB3">
        <w:rPr>
          <w:rStyle w:val="Emphasis"/>
        </w:rPr>
        <w:t>clearly defined sides</w:t>
      </w:r>
      <w:r w:rsidRPr="00A97BB3">
        <w:rPr>
          <w:sz w:val="14"/>
        </w:rPr>
        <w:t>.</w:t>
      </w:r>
      <w:r w:rsidRPr="00A97BB3">
        <w:rPr>
          <w:rStyle w:val="Emphasis"/>
        </w:rPr>
        <w:t xml:space="preserve"> </w:t>
      </w:r>
      <w:r w:rsidRPr="00A97BB3">
        <w:rPr>
          <w:u w:val="single"/>
        </w:rPr>
        <w:t>More than 40 countries experienced civil unrest following the food price crisis in 2008</w:t>
      </w:r>
      <w:r w:rsidRPr="00A97BB3">
        <w:rPr>
          <w:sz w:val="14"/>
        </w:rPr>
        <w:t xml:space="preserve">. </w:t>
      </w:r>
      <w:r w:rsidRPr="00A97BB3">
        <w:rPr>
          <w:u w:val="single"/>
        </w:rPr>
        <w:t xml:space="preserve">The rapid increase in grain prices and prevailing food insecurity in many states is linked to the outbreak of protests, food riots and the </w:t>
      </w:r>
      <w:r w:rsidRPr="00A97BB3">
        <w:rPr>
          <w:rStyle w:val="Emphasis"/>
        </w:rPr>
        <w:t>breakdown of governance</w:t>
      </w:r>
      <w:r w:rsidRPr="00A97BB3">
        <w:rPr>
          <w:sz w:val="14"/>
        </w:rPr>
        <w:t xml:space="preserve">. </w:t>
      </w:r>
      <w:r w:rsidRPr="00A97BB3">
        <w:rPr>
          <w:u w:val="single"/>
        </w:rPr>
        <w:t>Widespread food insecurity is a driving factor in creating a disaffected population ripe for rebellion</w:t>
      </w:r>
      <w:r w:rsidRPr="00A97BB3">
        <w:rPr>
          <w:sz w:val="14"/>
        </w:rPr>
        <w:t xml:space="preserve">. </w:t>
      </w:r>
      <w:r w:rsidRPr="00A97BB3">
        <w:rPr>
          <w:u w:val="single"/>
        </w:rPr>
        <w:t xml:space="preserve">Given the </w:t>
      </w:r>
      <w:r w:rsidRPr="00A97BB3">
        <w:rPr>
          <w:rStyle w:val="Emphasis"/>
        </w:rPr>
        <w:t>interconnectivity</w:t>
      </w:r>
      <w:r w:rsidRPr="00A97BB3">
        <w:rPr>
          <w:u w:val="single"/>
        </w:rPr>
        <w:t xml:space="preserve"> of </w:t>
      </w:r>
      <w:r w:rsidRPr="00A97BB3">
        <w:rPr>
          <w:rStyle w:val="Emphasis"/>
        </w:rPr>
        <w:t>food security</w:t>
      </w:r>
      <w:r w:rsidRPr="00A97BB3">
        <w:rPr>
          <w:u w:val="single"/>
        </w:rPr>
        <w:t xml:space="preserve"> and </w:t>
      </w:r>
      <w:r w:rsidRPr="00A97BB3">
        <w:rPr>
          <w:rStyle w:val="Emphasis"/>
        </w:rPr>
        <w:t>political stability</w:t>
      </w:r>
      <w:r w:rsidRPr="00A97BB3">
        <w:rPr>
          <w:u w:val="single"/>
        </w:rPr>
        <w:t xml:space="preserve">, it is likely food will continue to act as a political </w:t>
      </w:r>
      <w:r w:rsidRPr="00A97BB3">
        <w:rPr>
          <w:rStyle w:val="Emphasis"/>
        </w:rPr>
        <w:t>stressor</w:t>
      </w:r>
      <w:r w:rsidRPr="00A97BB3">
        <w:rPr>
          <w:u w:val="single"/>
        </w:rPr>
        <w:t xml:space="preserve"> on regimes in the </w:t>
      </w:r>
      <w:r w:rsidRPr="00A97BB3">
        <w:rPr>
          <w:rStyle w:val="Emphasis"/>
        </w:rPr>
        <w:t>Middle East</w:t>
      </w:r>
      <w:r w:rsidRPr="00A97BB3">
        <w:rPr>
          <w:u w:val="single"/>
        </w:rPr>
        <w:t xml:space="preserve"> and </w:t>
      </w:r>
      <w:r w:rsidRPr="00A97BB3">
        <w:rPr>
          <w:rStyle w:val="Emphasis"/>
        </w:rPr>
        <w:t>elsewhere</w:t>
      </w:r>
      <w:r w:rsidRPr="00A97BB3">
        <w:rPr>
          <w:sz w:val="14"/>
        </w:rPr>
        <w:t xml:space="preserve">. Addressing Insecurity </w:t>
      </w:r>
      <w:r w:rsidRPr="00A97BB3">
        <w:rPr>
          <w:u w:val="single"/>
        </w:rPr>
        <w:t>Improving food</w:t>
      </w:r>
      <w:r w:rsidRPr="00A97BB3">
        <w:rPr>
          <w:sz w:val="14"/>
        </w:rPr>
        <w:t xml:space="preserve"> and water </w:t>
      </w:r>
      <w:r w:rsidRPr="00A97BB3">
        <w:rPr>
          <w:u w:val="single"/>
        </w:rPr>
        <w:t>security</w:t>
      </w:r>
      <w:r w:rsidRPr="00A97BB3">
        <w:rPr>
          <w:sz w:val="14"/>
        </w:rPr>
        <w:t xml:space="preserve"> and encouraging resource sharing </w:t>
      </w:r>
      <w:r w:rsidRPr="00A97BB3">
        <w:rPr>
          <w:u w:val="single"/>
        </w:rPr>
        <w:t xml:space="preserve">is critical to creating a </w:t>
      </w:r>
      <w:r w:rsidRPr="00A97BB3">
        <w:rPr>
          <w:rStyle w:val="Emphasis"/>
        </w:rPr>
        <w:t>stable</w:t>
      </w:r>
      <w:r w:rsidRPr="00A97BB3">
        <w:rPr>
          <w:u w:val="single"/>
        </w:rPr>
        <w:t xml:space="preserve"> and </w:t>
      </w:r>
      <w:r w:rsidRPr="00A97BB3">
        <w:rPr>
          <w:rStyle w:val="Emphasis"/>
        </w:rPr>
        <w:t>secure global environment</w:t>
      </w:r>
      <w:r w:rsidRPr="00A97BB3">
        <w:rPr>
          <w:sz w:val="14"/>
        </w:rPr>
        <w:t xml:space="preserve">. </w:t>
      </w:r>
      <w:r w:rsidRPr="00A97BB3">
        <w:rPr>
          <w:u w:val="single"/>
        </w:rPr>
        <w:t xml:space="preserve">While food </w:t>
      </w:r>
      <w:r w:rsidRPr="00A97BB3">
        <w:rPr>
          <w:sz w:val="14"/>
        </w:rPr>
        <w:t xml:space="preserve">and water </w:t>
      </w:r>
      <w:r w:rsidRPr="00A97BB3">
        <w:rPr>
          <w:rStyle w:val="StyleUnderline"/>
        </w:rPr>
        <w:t>shortages</w:t>
      </w:r>
      <w:r w:rsidRPr="00A97BB3">
        <w:rPr>
          <w:u w:val="single"/>
        </w:rPr>
        <w:t xml:space="preserve"> </w:t>
      </w:r>
      <w:r w:rsidRPr="00A97BB3">
        <w:rPr>
          <w:rStyle w:val="Emphasis"/>
        </w:rPr>
        <w:t>contribute</w:t>
      </w:r>
      <w:r w:rsidRPr="00A97BB3">
        <w:rPr>
          <w:u w:val="single"/>
        </w:rPr>
        <w:t xml:space="preserve"> to a </w:t>
      </w:r>
      <w:r w:rsidRPr="00A97BB3">
        <w:rPr>
          <w:rStyle w:val="Emphasis"/>
        </w:rPr>
        <w:t>rising cycle of violence</w:t>
      </w:r>
      <w:r w:rsidRPr="00A97BB3">
        <w:rPr>
          <w:u w:val="single"/>
        </w:rPr>
        <w:t>, improving food</w:t>
      </w:r>
      <w:r w:rsidRPr="00A97BB3">
        <w:rPr>
          <w:sz w:val="14"/>
        </w:rPr>
        <w:t xml:space="preserve"> and water </w:t>
      </w:r>
      <w:r w:rsidRPr="00A97BB3">
        <w:rPr>
          <w:u w:val="single"/>
        </w:rPr>
        <w:t xml:space="preserve">security outcomes can trigger the </w:t>
      </w:r>
      <w:r w:rsidRPr="00A97BB3">
        <w:rPr>
          <w:rStyle w:val="Emphasis"/>
        </w:rPr>
        <w:t>opposite</w:t>
      </w:r>
      <w:r w:rsidRPr="00A97BB3">
        <w:rPr>
          <w:u w:val="single"/>
        </w:rPr>
        <w:t xml:space="preserve"> and </w:t>
      </w:r>
      <w:r w:rsidRPr="00A97BB3">
        <w:rPr>
          <w:rStyle w:val="Emphasis"/>
        </w:rPr>
        <w:t>reduce</w:t>
      </w:r>
      <w:r w:rsidRPr="00A97BB3">
        <w:rPr>
          <w:u w:val="single"/>
        </w:rPr>
        <w:t xml:space="preserve"> the potential for </w:t>
      </w:r>
      <w:r w:rsidRPr="00A97BB3">
        <w:rPr>
          <w:rStyle w:val="Emphasis"/>
        </w:rPr>
        <w:t>conflict</w:t>
      </w:r>
      <w:r w:rsidRPr="00A97BB3">
        <w:rPr>
          <w:sz w:val="14"/>
        </w:rPr>
        <w:t>.</w:t>
      </w:r>
      <w:r w:rsidRPr="00A97BB3">
        <w:rPr>
          <w:rStyle w:val="Emphasis"/>
        </w:rPr>
        <w:t xml:space="preserve"> </w:t>
      </w:r>
      <w:r w:rsidRPr="00A97BB3">
        <w:rPr>
          <w:sz w:val="14"/>
        </w:rPr>
        <w:t xml:space="preserve">With the global population expected to reach 9 billion by 2040, </w:t>
      </w:r>
      <w:r w:rsidRPr="00A97BB3">
        <w:rPr>
          <w:u w:val="single"/>
        </w:rPr>
        <w:t xml:space="preserve">the </w:t>
      </w:r>
      <w:r w:rsidRPr="00A97BB3">
        <w:rPr>
          <w:rStyle w:val="Emphasis"/>
        </w:rPr>
        <w:t>likelihood of conflict</w:t>
      </w:r>
      <w:r w:rsidRPr="00A97BB3">
        <w:rPr>
          <w:u w:val="single"/>
        </w:rPr>
        <w:t xml:space="preserve"> exacerbated by scarcity over the next century is </w:t>
      </w:r>
      <w:r w:rsidRPr="00A97BB3">
        <w:rPr>
          <w:rStyle w:val="Emphasis"/>
        </w:rPr>
        <w:t>growing</w:t>
      </w:r>
      <w:r w:rsidRPr="00A97BB3">
        <w:rPr>
          <w:sz w:val="14"/>
        </w:rPr>
        <w:t xml:space="preserve">. </w:t>
      </w:r>
      <w:r w:rsidRPr="00A97BB3">
        <w:rPr>
          <w:u w:val="single"/>
        </w:rPr>
        <w:t xml:space="preserve">Conflict is likely to be driven by a number of factors and </w:t>
      </w:r>
      <w:r w:rsidRPr="00A97BB3">
        <w:rPr>
          <w:rStyle w:val="Emphasis"/>
        </w:rPr>
        <w:t>difficult to address</w:t>
      </w:r>
      <w:r w:rsidRPr="00A97BB3">
        <w:rPr>
          <w:u w:val="single"/>
        </w:rPr>
        <w:t xml:space="preserve"> through </w:t>
      </w:r>
      <w:r w:rsidRPr="00A97BB3">
        <w:rPr>
          <w:rStyle w:val="Emphasis"/>
        </w:rPr>
        <w:t>diplomacy or</w:t>
      </w:r>
      <w:r w:rsidRPr="00A97BB3">
        <w:rPr>
          <w:u w:val="single"/>
        </w:rPr>
        <w:t xml:space="preserve"> military </w:t>
      </w:r>
      <w:r w:rsidRPr="00A97BB3">
        <w:rPr>
          <w:rStyle w:val="Emphasis"/>
        </w:rPr>
        <w:t>force</w:t>
      </w:r>
      <w:r w:rsidRPr="00A97BB3">
        <w:rPr>
          <w:sz w:val="14"/>
        </w:rPr>
        <w:t xml:space="preserve">. </w:t>
      </w:r>
      <w:r w:rsidRPr="00A97BB3">
        <w:rPr>
          <w:u w:val="single"/>
        </w:rPr>
        <w:t xml:space="preserve">Population pressures, changing weather, urbanization, migration, a loss of arable land and freshwater resources are just some of the </w:t>
      </w:r>
      <w:r w:rsidRPr="00A97BB3">
        <w:rPr>
          <w:rStyle w:val="Emphasis"/>
        </w:rPr>
        <w:t>multi-layered stressors</w:t>
      </w:r>
      <w:r w:rsidRPr="00A97BB3">
        <w:rPr>
          <w:u w:val="single"/>
        </w:rPr>
        <w:t xml:space="preserve"> present in many states</w:t>
      </w:r>
      <w:r w:rsidRPr="00A97BB3">
        <w:rPr>
          <w:sz w:val="14"/>
        </w:rPr>
        <w:t xml:space="preserve">. </w:t>
      </w:r>
      <w:r w:rsidRPr="00A97BB3">
        <w:rPr>
          <w:u w:val="single"/>
        </w:rPr>
        <w:t>Future inter-state conflict will move further away from the traditional, clear lines of military conflict</w:t>
      </w:r>
      <w:r w:rsidRPr="00A97BB3">
        <w:rPr>
          <w:sz w:val="14"/>
        </w:rPr>
        <w:t xml:space="preserve"> and more towards economic control and influence.</w:t>
      </w:r>
    </w:p>
    <w:p w:rsidR="00A97BB3" w:rsidRDefault="00A97BB3" w:rsidP="00A97BB3">
      <w:pPr>
        <w:pStyle w:val="Heading2"/>
      </w:pPr>
      <w:r>
        <w:t>Uniqueness</w:t>
      </w:r>
    </w:p>
    <w:p w:rsidR="00D4221D" w:rsidRDefault="00D4221D" w:rsidP="00B16D90">
      <w:pPr>
        <w:pStyle w:val="Heading3"/>
      </w:pPr>
      <w:r>
        <w:t>Will Pass – Cooperation</w:t>
      </w:r>
    </w:p>
    <w:p w:rsidR="00D4221D" w:rsidRDefault="00D4221D" w:rsidP="00D4221D">
      <w:pPr>
        <w:pStyle w:val="Heading4"/>
      </w:pPr>
      <w:r>
        <w:t>Bipartisan support means USMCA passage likely</w:t>
      </w:r>
    </w:p>
    <w:p w:rsidR="00D4221D" w:rsidRPr="00D4221D" w:rsidRDefault="00D4221D" w:rsidP="00D4221D">
      <w:pPr>
        <w:rPr>
          <w:sz w:val="16"/>
        </w:rPr>
      </w:pPr>
      <w:r w:rsidRPr="00D4221D">
        <w:rPr>
          <w:rStyle w:val="Style13ptBold"/>
        </w:rPr>
        <w:t>Leonard, 6/13</w:t>
      </w:r>
      <w:r>
        <w:t>/</w:t>
      </w:r>
      <w:r w:rsidRPr="00D4221D">
        <w:rPr>
          <w:sz w:val="16"/>
        </w:rPr>
        <w:t>2019 (Jenny, associate editor with Inside U.S. Trade and World Trade Online, “Pelosi Names Democrats to Lead USMCA Talks as Trump Urges Speed,” Bloomberg, https://www.bloomberg.com/news/articles/2019-06-13/pelosi-names-democrats-to-lead-usmca-talks-as-trump-urges-speed)</w:t>
      </w:r>
    </w:p>
    <w:p w:rsidR="00D4221D" w:rsidRPr="00D4221D" w:rsidRDefault="00D4221D" w:rsidP="00D4221D">
      <w:pPr>
        <w:rPr>
          <w:sz w:val="16"/>
        </w:rPr>
      </w:pPr>
      <w:r w:rsidRPr="00D4221D">
        <w:rPr>
          <w:sz w:val="16"/>
        </w:rPr>
        <w:t xml:space="preserve">House Speaker Nancy </w:t>
      </w:r>
      <w:r w:rsidRPr="00D4221D">
        <w:rPr>
          <w:rStyle w:val="StyleUnderline"/>
        </w:rPr>
        <w:t>Pelosi designated members of her caucus to negotiate with the White House</w:t>
      </w:r>
      <w:r w:rsidRPr="00D4221D">
        <w:rPr>
          <w:sz w:val="16"/>
        </w:rPr>
        <w:t xml:space="preserve"> </w:t>
      </w:r>
      <w:r w:rsidRPr="00D4221D">
        <w:rPr>
          <w:rStyle w:val="StyleUnderline"/>
        </w:rPr>
        <w:t>on</w:t>
      </w:r>
      <w:r w:rsidRPr="00D4221D">
        <w:rPr>
          <w:sz w:val="16"/>
        </w:rPr>
        <w:t xml:space="preserve"> changes to President Donald </w:t>
      </w:r>
      <w:r w:rsidRPr="00D4221D">
        <w:rPr>
          <w:rStyle w:val="StyleUnderline"/>
        </w:rPr>
        <w:t>Trump’s new North American trade deal</w:t>
      </w:r>
      <w:r w:rsidRPr="00D4221D">
        <w:rPr>
          <w:sz w:val="16"/>
        </w:rPr>
        <w:t xml:space="preserve">, </w:t>
      </w:r>
      <w:r w:rsidRPr="00D4221D">
        <w:rPr>
          <w:rStyle w:val="Emphasis"/>
        </w:rPr>
        <w:t>signaling momentum towards</w:t>
      </w:r>
      <w:r w:rsidRPr="00D4221D">
        <w:rPr>
          <w:sz w:val="16"/>
        </w:rPr>
        <w:t xml:space="preserve"> </w:t>
      </w:r>
      <w:r w:rsidRPr="00D4221D">
        <w:rPr>
          <w:rStyle w:val="Emphasis"/>
        </w:rPr>
        <w:t>a</w:t>
      </w:r>
      <w:r w:rsidRPr="00D4221D">
        <w:rPr>
          <w:sz w:val="16"/>
        </w:rPr>
        <w:t xml:space="preserve">n eventual floor </w:t>
      </w:r>
      <w:r w:rsidRPr="00D4221D">
        <w:rPr>
          <w:rStyle w:val="Emphasis"/>
        </w:rPr>
        <w:t>vote,</w:t>
      </w:r>
      <w:r w:rsidRPr="00D4221D">
        <w:rPr>
          <w:sz w:val="16"/>
        </w:rPr>
        <w:t xml:space="preserve"> according to two people familiar with the matter. Massachusetts Democrat Richard Neal, chairman of the Ways and Means Committee, will lead the group that will negotiate directly with U.S. Trade Representative Robert </w:t>
      </w:r>
      <w:proofErr w:type="spellStart"/>
      <w:r w:rsidRPr="00D4221D">
        <w:rPr>
          <w:sz w:val="16"/>
        </w:rPr>
        <w:t>Lighthizer</w:t>
      </w:r>
      <w:proofErr w:type="spellEnd"/>
      <w:r w:rsidRPr="00D4221D">
        <w:rPr>
          <w:sz w:val="16"/>
        </w:rPr>
        <w:t xml:space="preserve">. The members will focus on four areas, including Representative Earl Blumenauer, the Oregon Democratic chair of the Trade Subcommittee, who will cover drug-pricing provisions with Illinois Democrat Janice Schakowsky. Negotiating labor measures will fall to Mike Thompson and Jimmy Gomez, both of California. Suzanne </w:t>
      </w:r>
      <w:proofErr w:type="spellStart"/>
      <w:r w:rsidRPr="00D4221D">
        <w:rPr>
          <w:sz w:val="16"/>
        </w:rPr>
        <w:t>Bonamici</w:t>
      </w:r>
      <w:proofErr w:type="spellEnd"/>
      <w:r w:rsidRPr="00D4221D">
        <w:rPr>
          <w:sz w:val="16"/>
        </w:rPr>
        <w:t xml:space="preserve"> of Oregon and John Larson of Connecticut will deal with the environmental chapter. Strengthening the enforcement of all these provisions will be handled by Terri Sewell of Alabama and Rosa DeLauro of Connecticut. A Democratic aide with direct knowledge of the plan confirmed the names. Democrats have made passage of the U.S.-Mexico-Canada Agreement contingent on certain changes to these provisions, and they have laid out fixes that could satisfy their demands. Democratic staffers have privately blamed the Trump administration for not engaging with their proposed solutions. Administration officials say the Democrats’ demands aren’t specific enough. A bipartisan staff delegation went to Mexico City this month for a fact-finding mission to assess the implementation of Mexico’s recently passed labor reform bill. Read More: House Democrats Say They’re Optimistic About Approving the USMCA </w:t>
      </w:r>
      <w:r w:rsidRPr="00D4221D">
        <w:rPr>
          <w:rStyle w:val="Emphasis"/>
        </w:rPr>
        <w:t>Trump on Thursday said the deal is “coming along well”</w:t>
      </w:r>
      <w:r w:rsidRPr="00D4221D">
        <w:rPr>
          <w:sz w:val="16"/>
        </w:rPr>
        <w:t xml:space="preserve"> and that he hopes it gets approved quickly. “Everybody wants it. It’s in Congress right now. It’s in the House. And they’re reviewing it. </w:t>
      </w:r>
      <w:r w:rsidRPr="00D4221D">
        <w:rPr>
          <w:rStyle w:val="StyleUnderline"/>
        </w:rPr>
        <w:t>I think that’ll be a very bipartisan bill,” Trump said. “Everybody wants it and hopefully they can act quickly</w:t>
      </w:r>
      <w:r w:rsidRPr="00D4221D">
        <w:rPr>
          <w:sz w:val="16"/>
        </w:rPr>
        <w:t xml:space="preserve">. If we can get support from, really the Democrats in Congress. Nancy Pelosi. They have to put the bill forward.” Canadian Foreign Affairs Minister </w:t>
      </w:r>
      <w:proofErr w:type="spellStart"/>
      <w:r w:rsidRPr="00D4221D">
        <w:rPr>
          <w:sz w:val="16"/>
        </w:rPr>
        <w:t>Chrystia</w:t>
      </w:r>
      <w:proofErr w:type="spellEnd"/>
      <w:r w:rsidRPr="00D4221D">
        <w:rPr>
          <w:sz w:val="16"/>
        </w:rPr>
        <w:t xml:space="preserve"> Freeland said Thursday the country is moving ahead with ratification of the USMCA at a pace that will be “in tandem” with the U.S. ratification. She said Canada is taking a “Goldilocks approach’ to approving the deal: not too fast and not too slow. Freeland declined to comment on whether Canada will be able to ratify before parliament breaks for summer, likely this month. Senate Finance Chairman Chuck Grassley has often cited Canada’s political calendar to warn that time is running out for the U.S. Congress to approve the pact. U.S. lawmakers in the House and Senate have been vocal about the need to pass the deal before they leave for August recess. White House economic adviser Larry Kudlow said Thursday said he thinks the economic bump from passing the USMCA is being underappreciated, and signaled optimism it will be ratified. “We’re waiting to see if it can get through Congress,” </w:t>
      </w:r>
      <w:r w:rsidRPr="00D4221D">
        <w:rPr>
          <w:rStyle w:val="StyleUnderline"/>
        </w:rPr>
        <w:t>Kudlow said</w:t>
      </w:r>
      <w:r w:rsidRPr="00D4221D">
        <w:rPr>
          <w:sz w:val="16"/>
        </w:rPr>
        <w:t xml:space="preserve"> at the Peterson Institute for International Economics in Washington. “</w:t>
      </w:r>
      <w:r w:rsidRPr="00D4221D">
        <w:rPr>
          <w:rStyle w:val="StyleUnderline"/>
        </w:rPr>
        <w:t>Speaker Pelosi has been very accommodative thus far.</w:t>
      </w:r>
      <w:r w:rsidRPr="00D4221D">
        <w:rPr>
          <w:sz w:val="16"/>
        </w:rPr>
        <w:t xml:space="preserve"> </w:t>
      </w:r>
      <w:r w:rsidRPr="00D4221D">
        <w:rPr>
          <w:rStyle w:val="Emphasis"/>
        </w:rPr>
        <w:t xml:space="preserve">I’m optimistic </w:t>
      </w:r>
      <w:r w:rsidRPr="00D4221D">
        <w:rPr>
          <w:sz w:val="16"/>
        </w:rPr>
        <w:t>about that.”</w:t>
      </w:r>
    </w:p>
    <w:p w:rsidR="00B16D90" w:rsidRPr="00B16D90" w:rsidRDefault="00B16D90" w:rsidP="00B16D90">
      <w:pPr>
        <w:pStyle w:val="Heading3"/>
      </w:pPr>
      <w:r>
        <w:t>Will Pass – Momentum</w:t>
      </w:r>
    </w:p>
    <w:p w:rsidR="00B16D90" w:rsidRDefault="00B16D90" w:rsidP="00B16D90">
      <w:pPr>
        <w:pStyle w:val="Heading4"/>
      </w:pPr>
      <w:r>
        <w:t>USMCA will pass now – Trump push and bipartisan support</w:t>
      </w:r>
    </w:p>
    <w:p w:rsidR="00B16D90" w:rsidRDefault="00B16D90" w:rsidP="00B16D90">
      <w:proofErr w:type="spellStart"/>
      <w:r w:rsidRPr="00B16D90">
        <w:rPr>
          <w:rStyle w:val="Style13ptBold"/>
        </w:rPr>
        <w:t>Cassella</w:t>
      </w:r>
      <w:proofErr w:type="spellEnd"/>
      <w:r w:rsidRPr="00B16D90">
        <w:rPr>
          <w:rStyle w:val="Style13ptBold"/>
        </w:rPr>
        <w:t xml:space="preserve"> and </w:t>
      </w:r>
      <w:proofErr w:type="spellStart"/>
      <w:r w:rsidRPr="00B16D90">
        <w:rPr>
          <w:rStyle w:val="Style13ptBold"/>
        </w:rPr>
        <w:t>Restuccia</w:t>
      </w:r>
      <w:proofErr w:type="spellEnd"/>
      <w:r w:rsidRPr="00B16D90">
        <w:rPr>
          <w:rStyle w:val="Style13ptBold"/>
        </w:rPr>
        <w:t>, 5/30</w:t>
      </w:r>
      <w:r>
        <w:t>/</w:t>
      </w:r>
      <w:r w:rsidRPr="00B16D90">
        <w:rPr>
          <w:sz w:val="16"/>
        </w:rPr>
        <w:t>2019 (Megan, trade reporter for POLITICO Pro, Andrew, White House reporter at POLITICO, “Trump administration makes major push for Congress to pass new NAFTA,” Politico, https://www.politico.com/story/2019/05/30/trump-administration-nafta-congress-1348431)</w:t>
      </w:r>
    </w:p>
    <w:p w:rsidR="00B16D90" w:rsidRDefault="00B16D90" w:rsidP="00B16D90">
      <w:pPr>
        <w:rPr>
          <w:sz w:val="16"/>
        </w:rPr>
      </w:pPr>
      <w:r w:rsidRPr="00054C85">
        <w:rPr>
          <w:rStyle w:val="StyleUnderline"/>
        </w:rPr>
        <w:t>The Trump administration has taken a step toward ratification of the new</w:t>
      </w:r>
      <w:r w:rsidRPr="00B16D90">
        <w:rPr>
          <w:sz w:val="16"/>
        </w:rPr>
        <w:t xml:space="preserve"> North American </w:t>
      </w:r>
      <w:r w:rsidRPr="00054C85">
        <w:rPr>
          <w:rStyle w:val="StyleUnderline"/>
        </w:rPr>
        <w:t>trade agreement, sending a draft statement to Congress</w:t>
      </w:r>
      <w:r w:rsidRPr="00B16D90">
        <w:rPr>
          <w:sz w:val="16"/>
        </w:rPr>
        <w:t xml:space="preserve"> that puts the legislative body on notice the pact could be coming soon. </w:t>
      </w:r>
      <w:r w:rsidRPr="00054C85">
        <w:rPr>
          <w:rStyle w:val="StyleUnderline"/>
        </w:rPr>
        <w:t>The decision</w:t>
      </w:r>
      <w:r w:rsidRPr="00B16D90">
        <w:rPr>
          <w:sz w:val="16"/>
        </w:rPr>
        <w:t xml:space="preserve"> to send the draft of what’s called the "Statement of Administrative Action" on Thursday afternoon </w:t>
      </w:r>
      <w:r w:rsidRPr="00054C85">
        <w:rPr>
          <w:rStyle w:val="StyleUnderline"/>
        </w:rPr>
        <w:t>is creating fresh tension with</w:t>
      </w:r>
      <w:r w:rsidRPr="00B16D90">
        <w:rPr>
          <w:sz w:val="16"/>
        </w:rPr>
        <w:t xml:space="preserve"> House Speaker Nancy </w:t>
      </w:r>
      <w:r w:rsidRPr="00054C85">
        <w:rPr>
          <w:rStyle w:val="StyleUnderline"/>
        </w:rPr>
        <w:t>Pelosi</w:t>
      </w:r>
      <w:r w:rsidRPr="00B16D90">
        <w:rPr>
          <w:sz w:val="16"/>
        </w:rPr>
        <w:t xml:space="preserve"> and other Democrats </w:t>
      </w:r>
      <w:r w:rsidRPr="00054C85">
        <w:rPr>
          <w:rStyle w:val="StyleUnderline"/>
        </w:rPr>
        <w:t>who</w:t>
      </w:r>
      <w:r w:rsidRPr="00B16D90">
        <w:rPr>
          <w:sz w:val="16"/>
        </w:rPr>
        <w:t xml:space="preserve"> </w:t>
      </w:r>
      <w:r w:rsidRPr="00054C85">
        <w:rPr>
          <w:rStyle w:val="StyleUnderline"/>
        </w:rPr>
        <w:t>are still pressing</w:t>
      </w:r>
      <w:r w:rsidRPr="00B16D90">
        <w:rPr>
          <w:sz w:val="16"/>
        </w:rPr>
        <w:t xml:space="preserve"> the administration </w:t>
      </w:r>
      <w:r w:rsidRPr="00054C85">
        <w:rPr>
          <w:rStyle w:val="StyleUnderline"/>
        </w:rPr>
        <w:t>to address problems that they</w:t>
      </w:r>
      <w:r w:rsidRPr="00B16D90">
        <w:rPr>
          <w:sz w:val="16"/>
        </w:rPr>
        <w:t xml:space="preserve"> have raised </w:t>
      </w:r>
      <w:r w:rsidRPr="00054C85">
        <w:rPr>
          <w:rStyle w:val="StyleUnderline"/>
        </w:rPr>
        <w:t>with the U.S.-M</w:t>
      </w:r>
      <w:r w:rsidRPr="00B16D90">
        <w:rPr>
          <w:sz w:val="16"/>
        </w:rPr>
        <w:t>exico-</w:t>
      </w:r>
      <w:r w:rsidRPr="00054C85">
        <w:rPr>
          <w:rStyle w:val="StyleUnderline"/>
        </w:rPr>
        <w:t>C</w:t>
      </w:r>
      <w:r w:rsidRPr="00B16D90">
        <w:rPr>
          <w:sz w:val="16"/>
        </w:rPr>
        <w:t xml:space="preserve">anada </w:t>
      </w:r>
      <w:r w:rsidRPr="00054C85">
        <w:rPr>
          <w:rStyle w:val="StyleUnderline"/>
        </w:rPr>
        <w:t>A</w:t>
      </w:r>
      <w:r w:rsidRPr="00B16D90">
        <w:rPr>
          <w:sz w:val="16"/>
        </w:rPr>
        <w:t xml:space="preserve">greement. The step comes after U.S. Trade Representative Robert </w:t>
      </w:r>
      <w:proofErr w:type="spellStart"/>
      <w:r w:rsidRPr="00B16D90">
        <w:rPr>
          <w:sz w:val="16"/>
        </w:rPr>
        <w:t>Lighthizer</w:t>
      </w:r>
      <w:proofErr w:type="spellEnd"/>
      <w:r w:rsidRPr="00B16D90">
        <w:rPr>
          <w:sz w:val="16"/>
        </w:rPr>
        <w:t xml:space="preserve"> and other Trump </w:t>
      </w:r>
      <w:r w:rsidRPr="00054C85">
        <w:rPr>
          <w:rStyle w:val="StyleUnderline"/>
        </w:rPr>
        <w:t>administration officials emphasized that they would not send the USMCA to Congress without a signal from Pelosi that</w:t>
      </w:r>
      <w:r w:rsidRPr="00B16D90">
        <w:rPr>
          <w:sz w:val="16"/>
        </w:rPr>
        <w:t xml:space="preserve"> she and </w:t>
      </w:r>
      <w:r w:rsidRPr="00054C85">
        <w:rPr>
          <w:rStyle w:val="StyleUnderline"/>
        </w:rPr>
        <w:t>her caucus were ready to hold a vote on it.</w:t>
      </w:r>
      <w:r w:rsidRPr="00B16D90">
        <w:rPr>
          <w:sz w:val="16"/>
        </w:rPr>
        <w:t xml:space="preserve"> </w:t>
      </w:r>
      <w:r w:rsidRPr="00B16D90">
        <w:rPr>
          <w:rStyle w:val="StyleUnderline"/>
        </w:rPr>
        <w:t>The move</w:t>
      </w:r>
      <w:r w:rsidRPr="00B16D90">
        <w:rPr>
          <w:sz w:val="16"/>
        </w:rPr>
        <w:t xml:space="preserve"> begins a 30-day window that must pass before the Trump administration is allowed to submit the full implementing legislation to Congress. It does not start a clock on any legislation to be taken up, but it </w:t>
      </w:r>
      <w:r w:rsidRPr="00B16D90">
        <w:rPr>
          <w:rStyle w:val="StyleUnderline"/>
        </w:rPr>
        <w:t>paves the way for the next step in the process</w:t>
      </w:r>
      <w:r w:rsidRPr="00B16D90">
        <w:rPr>
          <w:sz w:val="16"/>
        </w:rPr>
        <w:t xml:space="preserve"> — </w:t>
      </w:r>
      <w:r w:rsidRPr="00B16D90">
        <w:rPr>
          <w:rStyle w:val="StyleUnderline"/>
        </w:rPr>
        <w:t>sending the USMCA to Capitol Hill for a vote — to take place as soon as the end of next month.</w:t>
      </w:r>
      <w:r w:rsidRPr="00B16D90">
        <w:rPr>
          <w:sz w:val="16"/>
        </w:rPr>
        <w:t xml:space="preserve"> But Democrats are continuing to press for changes in areas such as labor standards and enforcement. Pelosi has also indicated that she wants to see how Mexico implements its new labor laws before USMCA gets a vote in Congress. The House speaker derided the decision to send the draft statement before Democrats were fully satisfied as "not a positive step." "It indicates a lack of knowledge on the part of the administration on the policy and process to pass a trade agreement," she said in a lengthy statement. “A new trade agreement without enforcement is not progress for the American worker, just a press release for the </w:t>
      </w:r>
      <w:proofErr w:type="gramStart"/>
      <w:r w:rsidRPr="00B16D90">
        <w:rPr>
          <w:sz w:val="16"/>
        </w:rPr>
        <w:t>president.“</w:t>
      </w:r>
      <w:proofErr w:type="gramEnd"/>
      <w:r w:rsidRPr="00B16D90">
        <w:rPr>
          <w:sz w:val="16"/>
        </w:rPr>
        <w:t xml:space="preserve"> House Ways and Means Chairman Richard Neal (D-Mass.) also said that the timeline for considering the deal will depend on when changes are made to address Democrats' issues with the agreement. </w:t>
      </w:r>
      <w:r w:rsidRPr="00B16D90">
        <w:rPr>
          <w:rStyle w:val="StyleUnderline"/>
        </w:rPr>
        <w:t>The "premature submission" of the draft statement will have "no impact" on continuing discussions, Neal added.</w:t>
      </w:r>
      <w:r>
        <w:rPr>
          <w:rStyle w:val="StyleUnderline"/>
        </w:rPr>
        <w:t xml:space="preserve"> </w:t>
      </w:r>
      <w:r w:rsidRPr="00B16D90">
        <w:rPr>
          <w:sz w:val="16"/>
        </w:rPr>
        <w:t xml:space="preserve">A Capitol Hill aide added that the draft statement was unlikely to bring the Trump administration "any closer to addressing concerns that members of Congress have voiced.” “I think they’re trying to create the illusion of progress by checking a box," the aide said. Administration officials, for their part, sought to emphasize that the decision to move forward with the statement of administrative action was foremost a procedural step. </w:t>
      </w:r>
      <w:r w:rsidRPr="00B16D90">
        <w:rPr>
          <w:rStyle w:val="StyleUnderline"/>
        </w:rPr>
        <w:t>In a letter</w:t>
      </w:r>
      <w:r w:rsidRPr="00B16D90">
        <w:rPr>
          <w:sz w:val="16"/>
        </w:rPr>
        <w:t xml:space="preserve"> sent to key congressional leaders including Pelosi, </w:t>
      </w:r>
      <w:proofErr w:type="spellStart"/>
      <w:r w:rsidRPr="00B16D90">
        <w:rPr>
          <w:rStyle w:val="StyleUnderline"/>
        </w:rPr>
        <w:t>Lighthizer</w:t>
      </w:r>
      <w:proofErr w:type="spellEnd"/>
      <w:r w:rsidRPr="00B16D90">
        <w:rPr>
          <w:rStyle w:val="StyleUnderline"/>
        </w:rPr>
        <w:t xml:space="preserve"> said</w:t>
      </w:r>
      <w:r w:rsidRPr="00B16D90">
        <w:rPr>
          <w:sz w:val="16"/>
        </w:rPr>
        <w:t xml:space="preserve"> </w:t>
      </w:r>
      <w:r w:rsidRPr="00B16D90">
        <w:rPr>
          <w:rStyle w:val="StyleUnderline"/>
        </w:rPr>
        <w:t>the draft statement "provides an outline for further discussions with Congress</w:t>
      </w:r>
      <w:r w:rsidRPr="00B16D90">
        <w:rPr>
          <w:sz w:val="16"/>
        </w:rPr>
        <w:t xml:space="preserve"> on these issues.” </w:t>
      </w:r>
      <w:r w:rsidRPr="00B16D90">
        <w:rPr>
          <w:rStyle w:val="Emphasis"/>
        </w:rPr>
        <w:t xml:space="preserve">"We believe that the USMCA </w:t>
      </w:r>
      <w:r w:rsidRPr="00B16D90">
        <w:rPr>
          <w:sz w:val="16"/>
        </w:rPr>
        <w:t xml:space="preserve">can — and ultimately </w:t>
      </w:r>
      <w:r w:rsidRPr="00B16D90">
        <w:rPr>
          <w:rStyle w:val="Emphasis"/>
        </w:rPr>
        <w:t>will</w:t>
      </w:r>
      <w:r w:rsidRPr="00B16D90">
        <w:rPr>
          <w:sz w:val="16"/>
        </w:rPr>
        <w:t xml:space="preserve"> — </w:t>
      </w:r>
      <w:r w:rsidRPr="00B16D90">
        <w:rPr>
          <w:rStyle w:val="Emphasis"/>
        </w:rPr>
        <w:t xml:space="preserve">attract broad bipartisan support </w:t>
      </w:r>
      <w:r w:rsidRPr="00B16D90">
        <w:rPr>
          <w:sz w:val="16"/>
        </w:rPr>
        <w:t xml:space="preserve">in both Houses of Congress," </w:t>
      </w:r>
      <w:proofErr w:type="spellStart"/>
      <w:r w:rsidRPr="00B16D90">
        <w:rPr>
          <w:rStyle w:val="StyleUnderline"/>
        </w:rPr>
        <w:t>Lighthizer</w:t>
      </w:r>
      <w:proofErr w:type="spellEnd"/>
      <w:r w:rsidRPr="00B16D90">
        <w:rPr>
          <w:rStyle w:val="StyleUnderline"/>
        </w:rPr>
        <w:t xml:space="preserve"> wrote. </w:t>
      </w:r>
      <w:r w:rsidRPr="00B16D90">
        <w:rPr>
          <w:sz w:val="16"/>
        </w:rPr>
        <w:t xml:space="preserve">"That certainly remains my goal." </w:t>
      </w:r>
      <w:r w:rsidRPr="00B16D90">
        <w:rPr>
          <w:rStyle w:val="StyleUnderline"/>
        </w:rPr>
        <w:t xml:space="preserve">The timing of the move leaves </w:t>
      </w:r>
      <w:proofErr w:type="gramStart"/>
      <w:r w:rsidRPr="00B16D90">
        <w:rPr>
          <w:rStyle w:val="StyleUnderline"/>
        </w:rPr>
        <w:t>open</w:t>
      </w:r>
      <w:proofErr w:type="gramEnd"/>
      <w:r w:rsidRPr="00B16D90">
        <w:rPr>
          <w:rStyle w:val="StyleUnderline"/>
        </w:rPr>
        <w:t xml:space="preserve"> the possibility</w:t>
      </w:r>
      <w:r w:rsidRPr="00B16D90">
        <w:rPr>
          <w:sz w:val="16"/>
        </w:rPr>
        <w:t xml:space="preserve"> </w:t>
      </w:r>
      <w:r w:rsidRPr="00B16D90">
        <w:rPr>
          <w:rStyle w:val="StyleUnderline"/>
        </w:rPr>
        <w:t>of</w:t>
      </w:r>
      <w:r w:rsidRPr="00B16D90">
        <w:rPr>
          <w:sz w:val="16"/>
        </w:rPr>
        <w:t xml:space="preserve"> the Trump administration </w:t>
      </w:r>
      <w:r w:rsidRPr="00B16D90">
        <w:rPr>
          <w:rStyle w:val="StyleUnderline"/>
        </w:rPr>
        <w:t>seeing the deal passed this summer</w:t>
      </w:r>
      <w:r w:rsidRPr="00B16D90">
        <w:rPr>
          <w:sz w:val="16"/>
        </w:rPr>
        <w:t xml:space="preserve">, depending on whether and when officials are able to reach a compromise with Democrats. Vice President Mike Pence told reporters earlier Thursday during a trip to Ottawa that </w:t>
      </w:r>
      <w:r w:rsidRPr="00B16D90">
        <w:rPr>
          <w:rStyle w:val="StyleUnderline"/>
        </w:rPr>
        <w:t>the administration is "working earnestly" to wrap the process up before the fall</w:t>
      </w:r>
      <w:r w:rsidRPr="00B16D90">
        <w:rPr>
          <w:sz w:val="16"/>
        </w:rPr>
        <w:t xml:space="preserve">. "I can assure you that the president and I are working with members of the United States Congress to pass the USMCA — and to pass the USMCA this summer," Pence said during a news conference after a meeting with Canadian Prime Minister Justin Trudeau. </w:t>
      </w:r>
      <w:r w:rsidRPr="00B16D90">
        <w:rPr>
          <w:rStyle w:val="StyleUnderline"/>
        </w:rPr>
        <w:t>The White House's move also backs up actions that its North American trading partners have taken this week to move the deal toward approval in their respective countries</w:t>
      </w:r>
      <w:r w:rsidRPr="00B16D90">
        <w:rPr>
          <w:sz w:val="16"/>
        </w:rPr>
        <w:t>. Mexico took the first steps to ratify the new North American pact in its Senate on Thursday, while Canada introduced a bill earlier this week to implement the deal.</w:t>
      </w:r>
    </w:p>
    <w:p w:rsidR="000857F3" w:rsidRDefault="000857F3" w:rsidP="000857F3">
      <w:pPr>
        <w:pStyle w:val="Heading4"/>
      </w:pPr>
      <w:r>
        <w:t>Momentum for the deal to pass soon</w:t>
      </w:r>
    </w:p>
    <w:p w:rsidR="000857F3" w:rsidRDefault="000857F3" w:rsidP="000857F3">
      <w:proofErr w:type="spellStart"/>
      <w:r w:rsidRPr="000857F3">
        <w:rPr>
          <w:rStyle w:val="Style13ptBold"/>
        </w:rPr>
        <w:t>Kazin</w:t>
      </w:r>
      <w:proofErr w:type="spellEnd"/>
      <w:r w:rsidRPr="000857F3">
        <w:rPr>
          <w:rStyle w:val="Style13ptBold"/>
        </w:rPr>
        <w:t>, 6/16/</w:t>
      </w:r>
      <w:r w:rsidRPr="000857F3">
        <w:rPr>
          <w:sz w:val="16"/>
        </w:rPr>
        <w:t>2019 (Matthew, reporter, editor and web video producer at FOX Business, “Trump admin hopes to move USMCA legislation to Congress this summer,” Fox Business, https://www.foxbusiness.com/economy/trump-admin-hopes-to-move-usmca-legislation-to-congress-this-summer)</w:t>
      </w:r>
    </w:p>
    <w:p w:rsidR="000857F3" w:rsidRPr="000857F3" w:rsidRDefault="000857F3" w:rsidP="000857F3">
      <w:pPr>
        <w:rPr>
          <w:sz w:val="16"/>
        </w:rPr>
      </w:pPr>
      <w:r w:rsidRPr="000857F3">
        <w:rPr>
          <w:rStyle w:val="StyleUnderline"/>
        </w:rPr>
        <w:t>White House trade adviser</w:t>
      </w:r>
      <w:r w:rsidRPr="000857F3">
        <w:rPr>
          <w:sz w:val="16"/>
        </w:rPr>
        <w:t xml:space="preserve"> Peter </w:t>
      </w:r>
      <w:r w:rsidRPr="000857F3">
        <w:rPr>
          <w:rStyle w:val="StyleUnderline"/>
        </w:rPr>
        <w:t>Navarro said</w:t>
      </w:r>
      <w:r w:rsidRPr="000857F3">
        <w:rPr>
          <w:sz w:val="16"/>
        </w:rPr>
        <w:t xml:space="preserve"> on Sunday that </w:t>
      </w:r>
      <w:r w:rsidRPr="000857F3">
        <w:rPr>
          <w:rStyle w:val="StyleUnderline"/>
        </w:rPr>
        <w:t>the administration is hoping to lay the groundwork for congressional approval of the new trade agreement</w:t>
      </w:r>
      <w:r w:rsidRPr="000857F3">
        <w:rPr>
          <w:sz w:val="16"/>
        </w:rPr>
        <w:t>. with its North American neighbors this summer. “</w:t>
      </w:r>
      <w:r w:rsidRPr="000857F3">
        <w:rPr>
          <w:rStyle w:val="Emphasis"/>
        </w:rPr>
        <w:t>We’re hoping to get implementing legislation onto the floor</w:t>
      </w:r>
      <w:r w:rsidRPr="000857F3">
        <w:rPr>
          <w:sz w:val="16"/>
        </w:rPr>
        <w:t xml:space="preserve"> of the House and the Senate </w:t>
      </w:r>
      <w:r w:rsidRPr="000857F3">
        <w:rPr>
          <w:rStyle w:val="Emphasis"/>
        </w:rPr>
        <w:t>this summer</w:t>
      </w:r>
      <w:r w:rsidRPr="000857F3">
        <w:rPr>
          <w:sz w:val="16"/>
        </w:rPr>
        <w:t xml:space="preserve">. That’s what we’re targeting,” Navarro told “Sunday Morning Futures,” </w:t>
      </w:r>
      <w:r w:rsidRPr="000857F3">
        <w:rPr>
          <w:rStyle w:val="StyleUnderline"/>
        </w:rPr>
        <w:t>adding that he believes the deal will pass.</w:t>
      </w:r>
      <w:r w:rsidRPr="000857F3">
        <w:rPr>
          <w:sz w:val="16"/>
        </w:rPr>
        <w:t xml:space="preserve"> </w:t>
      </w:r>
      <w:r w:rsidRPr="000857F3">
        <w:rPr>
          <w:rStyle w:val="StyleUnderline"/>
        </w:rPr>
        <w:t>The</w:t>
      </w:r>
      <w:r w:rsidRPr="000857F3">
        <w:rPr>
          <w:sz w:val="16"/>
        </w:rPr>
        <w:t xml:space="preserve"> future of the </w:t>
      </w:r>
      <w:r w:rsidRPr="000857F3">
        <w:rPr>
          <w:rStyle w:val="StyleUnderline"/>
        </w:rPr>
        <w:t>trade pact</w:t>
      </w:r>
      <w:r w:rsidRPr="000857F3">
        <w:rPr>
          <w:sz w:val="16"/>
        </w:rPr>
        <w:t xml:space="preserve">, called the U.S.-Mexico-Canada Agreement, </w:t>
      </w:r>
      <w:r w:rsidRPr="000857F3">
        <w:rPr>
          <w:rStyle w:val="StyleUnderline"/>
        </w:rPr>
        <w:t>was put in jeopardy</w:t>
      </w:r>
      <w:r w:rsidRPr="000857F3">
        <w:rPr>
          <w:sz w:val="16"/>
        </w:rPr>
        <w:t xml:space="preserve"> this month </w:t>
      </w:r>
      <w:r w:rsidRPr="000857F3">
        <w:rPr>
          <w:rStyle w:val="StyleUnderline"/>
        </w:rPr>
        <w:t>due to</w:t>
      </w:r>
      <w:r w:rsidRPr="000857F3">
        <w:rPr>
          <w:sz w:val="16"/>
        </w:rPr>
        <w:t xml:space="preserve"> President </w:t>
      </w:r>
      <w:r w:rsidRPr="000857F3">
        <w:rPr>
          <w:rStyle w:val="StyleUnderline"/>
        </w:rPr>
        <w:t>Trump’s</w:t>
      </w:r>
      <w:r w:rsidRPr="000857F3">
        <w:rPr>
          <w:sz w:val="16"/>
        </w:rPr>
        <w:t xml:space="preserve"> </w:t>
      </w:r>
      <w:r w:rsidRPr="000857F3">
        <w:rPr>
          <w:rStyle w:val="StyleUnderline"/>
        </w:rPr>
        <w:t>threat of imposing tariffs on imported Mexican goods</w:t>
      </w:r>
      <w:r w:rsidRPr="000857F3">
        <w:rPr>
          <w:sz w:val="16"/>
        </w:rPr>
        <w:t xml:space="preserve"> in an effort to get the country to control the flow of migrants into the U.S. </w:t>
      </w:r>
      <w:r w:rsidRPr="000857F3">
        <w:rPr>
          <w:rStyle w:val="StyleUnderline"/>
        </w:rPr>
        <w:t>However, the president ultimately suspended implementation of the tariffs after he said Mexico agreed to “take strong measures to stem the tide of migration”</w:t>
      </w:r>
      <w:r w:rsidRPr="000857F3">
        <w:rPr>
          <w:sz w:val="16"/>
        </w:rPr>
        <w:t xml:space="preserve"> to the border with the U.S. “I am pleased to inform you that The United States of America has reached a signed agreement with Mexico,” </w:t>
      </w:r>
      <w:r w:rsidRPr="000857F3">
        <w:rPr>
          <w:rStyle w:val="StyleUnderline"/>
        </w:rPr>
        <w:t>Trump tweeted</w:t>
      </w:r>
      <w:r w:rsidRPr="000857F3">
        <w:rPr>
          <w:sz w:val="16"/>
        </w:rPr>
        <w:t xml:space="preserve"> on June 7. “</w:t>
      </w:r>
      <w:r w:rsidRPr="000857F3">
        <w:rPr>
          <w:rStyle w:val="StyleUnderline"/>
        </w:rPr>
        <w:t xml:space="preserve">The Tariffs </w:t>
      </w:r>
      <w:r w:rsidRPr="000857F3">
        <w:rPr>
          <w:sz w:val="16"/>
        </w:rPr>
        <w:t xml:space="preserve">scheduled to be implemented by the U.S. on Monday, against Mexico, </w:t>
      </w:r>
      <w:r w:rsidRPr="000857F3">
        <w:rPr>
          <w:rStyle w:val="StyleUnderline"/>
        </w:rPr>
        <w:t>are hereby indefinitely suspended</w:t>
      </w:r>
      <w:r w:rsidRPr="000857F3">
        <w:rPr>
          <w:sz w:val="16"/>
        </w:rPr>
        <w:t>.”</w:t>
      </w:r>
    </w:p>
    <w:p w:rsidR="00774E5D" w:rsidRDefault="00774E5D" w:rsidP="00031CAA">
      <w:pPr>
        <w:pStyle w:val="Heading3"/>
      </w:pPr>
      <w:r>
        <w:t>Will Pass – Negotiations</w:t>
      </w:r>
    </w:p>
    <w:p w:rsidR="00774E5D" w:rsidRDefault="00774E5D" w:rsidP="00774E5D">
      <w:pPr>
        <w:pStyle w:val="Heading4"/>
      </w:pPr>
      <w:r>
        <w:t>Negotiations are underway and make passage likely</w:t>
      </w:r>
    </w:p>
    <w:p w:rsidR="00774E5D" w:rsidRDefault="00774E5D" w:rsidP="00774E5D">
      <w:proofErr w:type="spellStart"/>
      <w:r w:rsidRPr="00774E5D">
        <w:rPr>
          <w:rStyle w:val="Style13ptBold"/>
        </w:rPr>
        <w:t>Behsudi</w:t>
      </w:r>
      <w:proofErr w:type="spellEnd"/>
      <w:r w:rsidRPr="00774E5D">
        <w:rPr>
          <w:rStyle w:val="Style13ptBold"/>
        </w:rPr>
        <w:t>, 6/14</w:t>
      </w:r>
      <w:r>
        <w:t>/</w:t>
      </w:r>
      <w:r w:rsidRPr="00774E5D">
        <w:rPr>
          <w:sz w:val="16"/>
        </w:rPr>
        <w:t>2019 (Adam, trade reporter for POLITICO Pro, “USMCA working groups get to it,” Politico, https://www.politico.com/newsletters/morning-trade/2019/06/14/usmca-working-groups-get-to-it-447295)</w:t>
      </w:r>
    </w:p>
    <w:p w:rsidR="00774E5D" w:rsidRPr="00774E5D" w:rsidRDefault="00774E5D" w:rsidP="00774E5D">
      <w:pPr>
        <w:rPr>
          <w:sz w:val="16"/>
        </w:rPr>
      </w:pPr>
      <w:r w:rsidRPr="00774E5D">
        <w:rPr>
          <w:rStyle w:val="Emphasis"/>
        </w:rPr>
        <w:t>USMCA WORKING GROUPS GET TO IT</w:t>
      </w:r>
      <w:r w:rsidRPr="00774E5D">
        <w:rPr>
          <w:sz w:val="16"/>
        </w:rPr>
        <w:t xml:space="preserve">: House Democrats’ Trade Working Group features nine members tasked with resolving Democratic demands to overhaul certain parts of the new NAFTA deal. House Speaker Nancy </w:t>
      </w:r>
      <w:r w:rsidRPr="00774E5D">
        <w:rPr>
          <w:rStyle w:val="StyleUnderline"/>
        </w:rPr>
        <w:t>Pelosi named lawmakers to the group this week, setting in motion a process for negotiating with the Trump administration</w:t>
      </w:r>
      <w:r w:rsidRPr="00774E5D">
        <w:rPr>
          <w:sz w:val="16"/>
        </w:rPr>
        <w:t xml:space="preserve">. House Ways and Means Chairman Richard Neal will lead the group. Who’s on: The group is divided into four subgroups: drug pricing, labor, environment and enforcement. Reps. Earl Blumenauer (D-Ore.) and Jan Schakowsky (D-Ill.) will lead the drug pricing team. Reps. Jimmy Gomez (D-Calif.) and Mike Thompson (D-Calif.) will head up the labor group. Reps. Suzanne </w:t>
      </w:r>
      <w:proofErr w:type="spellStart"/>
      <w:r w:rsidRPr="00774E5D">
        <w:rPr>
          <w:sz w:val="16"/>
        </w:rPr>
        <w:t>Bonamici</w:t>
      </w:r>
      <w:proofErr w:type="spellEnd"/>
      <w:r w:rsidRPr="00774E5D">
        <w:rPr>
          <w:sz w:val="16"/>
        </w:rPr>
        <w:t xml:space="preserve"> (D-Ore.) and John Larson (D-Conn.) will tackle environmental issues. Reps. Terri Sewell (D-Ala.) and Rosa DeLauro (D-Conn.) will work on enforcement. </w:t>
      </w:r>
      <w:r w:rsidRPr="00774E5D">
        <w:rPr>
          <w:rStyle w:val="Emphasis"/>
        </w:rPr>
        <w:t>White House is hopeful</w:t>
      </w:r>
      <w:r w:rsidRPr="00774E5D">
        <w:rPr>
          <w:sz w:val="16"/>
        </w:rPr>
        <w:t xml:space="preserve">: White House chief economic adviser Larry </w:t>
      </w:r>
      <w:r w:rsidRPr="00774E5D">
        <w:rPr>
          <w:rStyle w:val="StyleUnderline"/>
        </w:rPr>
        <w:t>Kudlow said he met recently with</w:t>
      </w:r>
      <w:r w:rsidRPr="00774E5D">
        <w:rPr>
          <w:sz w:val="16"/>
        </w:rPr>
        <w:t xml:space="preserve"> President Donald </w:t>
      </w:r>
      <w:r w:rsidRPr="00774E5D">
        <w:rPr>
          <w:rStyle w:val="StyleUnderline"/>
        </w:rPr>
        <w:t>Trump and</w:t>
      </w:r>
      <w:r w:rsidRPr="00774E5D">
        <w:rPr>
          <w:sz w:val="16"/>
        </w:rPr>
        <w:t xml:space="preserve"> U.S. Trade Representative Robert </w:t>
      </w:r>
      <w:proofErr w:type="spellStart"/>
      <w:r w:rsidRPr="00774E5D">
        <w:rPr>
          <w:rStyle w:val="StyleUnderline"/>
        </w:rPr>
        <w:t>Lighthizer</w:t>
      </w:r>
      <w:proofErr w:type="spellEnd"/>
      <w:r w:rsidRPr="00774E5D">
        <w:rPr>
          <w:rStyle w:val="StyleUnderline"/>
        </w:rPr>
        <w:t xml:space="preserve"> and indicated the administration is still deferring to Pelosi</w:t>
      </w:r>
      <w:r w:rsidRPr="00774E5D">
        <w:rPr>
          <w:sz w:val="16"/>
        </w:rPr>
        <w:t xml:space="preserve"> on timing for bringing the U.S.-Mexico-Canada Agreement to the floor. Republicans are pressing for a vote on the deal before the August recess or shortly after lawmakers return from the month-long break, but it’s unclear how quickly Pelosi’s team will work with </w:t>
      </w:r>
      <w:proofErr w:type="spellStart"/>
      <w:r w:rsidRPr="00774E5D">
        <w:rPr>
          <w:sz w:val="16"/>
        </w:rPr>
        <w:t>Lighthizer</w:t>
      </w:r>
      <w:proofErr w:type="spellEnd"/>
      <w:r w:rsidRPr="00774E5D">
        <w:rPr>
          <w:sz w:val="16"/>
        </w:rPr>
        <w:t>. “</w:t>
      </w:r>
      <w:r w:rsidRPr="00774E5D">
        <w:rPr>
          <w:rStyle w:val="StyleUnderline"/>
        </w:rPr>
        <w:t xml:space="preserve">I think, if and when the speaker gives us a vote, yeah, </w:t>
      </w:r>
      <w:r w:rsidRPr="00774E5D">
        <w:rPr>
          <w:rStyle w:val="Emphasis"/>
        </w:rPr>
        <w:t>I think it will pass</w:t>
      </w:r>
      <w:r w:rsidRPr="00774E5D">
        <w:rPr>
          <w:sz w:val="16"/>
        </w:rPr>
        <w:t xml:space="preserve">. I wouldn’t dare predict timing,” Kudlow said at a Thursday event at the Peterson Institute for International Economics. “As I said earlier, I think </w:t>
      </w:r>
      <w:r w:rsidRPr="00774E5D">
        <w:rPr>
          <w:rStyle w:val="StyleUnderline"/>
        </w:rPr>
        <w:t>the speaker has been very accommodative to us, given us a fair hearing on it. So, let’s be hopeful</w:t>
      </w:r>
      <w:r w:rsidRPr="00774E5D">
        <w:rPr>
          <w:sz w:val="16"/>
        </w:rPr>
        <w:t xml:space="preserve">.” Freeland’s ‘Goldilocks approach’: Canadian Foreign Affairs Minister </w:t>
      </w:r>
      <w:proofErr w:type="spellStart"/>
      <w:r w:rsidRPr="00774E5D">
        <w:rPr>
          <w:sz w:val="16"/>
        </w:rPr>
        <w:t>Chrystia</w:t>
      </w:r>
      <w:proofErr w:type="spellEnd"/>
      <w:r w:rsidRPr="00774E5D">
        <w:rPr>
          <w:sz w:val="16"/>
        </w:rPr>
        <w:t xml:space="preserve"> Freeland crisscrossed Washington for two days trying to find out the status of USMCA ratification and to share Canada’s own process. “Our plan is to move forward in tandem with the U.S. We think of it as a kind of Goldilocks approach. Not too hot, not too cold. We’re not moving too fast, not moving too slow,” she told reporters Thursday after meeting with lawmakers, </w:t>
      </w:r>
      <w:proofErr w:type="spellStart"/>
      <w:r w:rsidRPr="00774E5D">
        <w:rPr>
          <w:sz w:val="16"/>
        </w:rPr>
        <w:t>Lighthizer</w:t>
      </w:r>
      <w:proofErr w:type="spellEnd"/>
      <w:r w:rsidRPr="00774E5D">
        <w:rPr>
          <w:sz w:val="16"/>
        </w:rPr>
        <w:t xml:space="preserve"> and Secretary of State Mike Pompeo. Lankford’s Labor Day deadline: </w:t>
      </w:r>
      <w:r w:rsidRPr="00774E5D">
        <w:rPr>
          <w:rStyle w:val="StyleUnderline"/>
        </w:rPr>
        <w:t>Sen</w:t>
      </w:r>
      <w:r w:rsidRPr="00774E5D">
        <w:rPr>
          <w:sz w:val="16"/>
        </w:rPr>
        <w:t xml:space="preserve">. James </w:t>
      </w:r>
      <w:r w:rsidRPr="00774E5D">
        <w:rPr>
          <w:rStyle w:val="StyleUnderline"/>
        </w:rPr>
        <w:t>Lankford</w:t>
      </w:r>
      <w:r w:rsidRPr="00774E5D">
        <w:rPr>
          <w:sz w:val="16"/>
        </w:rPr>
        <w:t xml:space="preserve"> (R-Okla.) </w:t>
      </w:r>
      <w:r w:rsidRPr="00774E5D">
        <w:rPr>
          <w:rStyle w:val="StyleUnderline"/>
        </w:rPr>
        <w:t>said the White House should submit the implementing bill for USMCA by June 30 to set the stage for votes in both chambers by early September</w:t>
      </w:r>
      <w:r w:rsidRPr="00774E5D">
        <w:rPr>
          <w:sz w:val="16"/>
        </w:rPr>
        <w:t>. Lankford's comments Thursday at a Washington International Trade Association event are the latest sign of growing impatience among Republicans, who fear that if Congress doesn't take up the trade deal soon it will become too controversial to be approved once the 2020 presidential campaign begins in earnest.</w:t>
      </w:r>
    </w:p>
    <w:p w:rsidR="00C75907" w:rsidRDefault="00C75907" w:rsidP="00031CAA">
      <w:pPr>
        <w:pStyle w:val="Heading3"/>
      </w:pPr>
      <w:r>
        <w:t>A2 Tariff Thumper</w:t>
      </w:r>
    </w:p>
    <w:p w:rsidR="00C75907" w:rsidRDefault="00C75907" w:rsidP="00C75907">
      <w:pPr>
        <w:pStyle w:val="Heading4"/>
      </w:pPr>
      <w:r>
        <w:t>They aren’t an issue and Mexico is on board to passage</w:t>
      </w:r>
    </w:p>
    <w:p w:rsidR="00C75907" w:rsidRPr="00C75907" w:rsidRDefault="00C75907" w:rsidP="00C75907">
      <w:pPr>
        <w:rPr>
          <w:sz w:val="16"/>
        </w:rPr>
      </w:pPr>
      <w:r w:rsidRPr="00C75907">
        <w:rPr>
          <w:rStyle w:val="Style13ptBold"/>
        </w:rPr>
        <w:t>Mahoney, 6/17</w:t>
      </w:r>
      <w:r>
        <w:t>/</w:t>
      </w:r>
      <w:r w:rsidRPr="00C75907">
        <w:rPr>
          <w:sz w:val="16"/>
        </w:rPr>
        <w:t>2019 (</w:t>
      </w:r>
      <w:proofErr w:type="spellStart"/>
      <w:r w:rsidRPr="00C75907">
        <w:rPr>
          <w:sz w:val="16"/>
        </w:rPr>
        <w:t>Noi</w:t>
      </w:r>
      <w:proofErr w:type="spellEnd"/>
      <w:r w:rsidRPr="00C75907">
        <w:rPr>
          <w:sz w:val="16"/>
        </w:rPr>
        <w:t>, Cross-Border Freight Market Reporter for FreightWaves.com, “Trucks moved 63 percent of trans-border freight in March, up nearly $1 billion, according to data,” Freight Waves, https://www.freightwaves.com/news/trucks-moved-63-percent-of-trans-border-freight-in-march-according-to-federal-data)</w:t>
      </w:r>
    </w:p>
    <w:p w:rsidR="00C75907" w:rsidRPr="00C75907" w:rsidRDefault="00C75907" w:rsidP="00C75907">
      <w:pPr>
        <w:rPr>
          <w:sz w:val="16"/>
        </w:rPr>
      </w:pPr>
      <w:r w:rsidRPr="00C75907">
        <w:rPr>
          <w:rStyle w:val="StyleUnderline"/>
        </w:rPr>
        <w:t>The</w:t>
      </w:r>
      <w:r w:rsidRPr="00C75907">
        <w:rPr>
          <w:sz w:val="16"/>
        </w:rPr>
        <w:t xml:space="preserve"> United States-Mexico-Canada Agreement (</w:t>
      </w:r>
      <w:r w:rsidRPr="00C75907">
        <w:rPr>
          <w:rStyle w:val="StyleUnderline"/>
        </w:rPr>
        <w:t>USMCA</w:t>
      </w:r>
      <w:r w:rsidRPr="00C75907">
        <w:rPr>
          <w:sz w:val="16"/>
        </w:rPr>
        <w:t xml:space="preserve">) </w:t>
      </w:r>
      <w:r w:rsidRPr="00C75907">
        <w:rPr>
          <w:rStyle w:val="StyleUnderline"/>
        </w:rPr>
        <w:t>represents</w:t>
      </w:r>
      <w:r w:rsidRPr="00C75907">
        <w:rPr>
          <w:sz w:val="16"/>
        </w:rPr>
        <w:t xml:space="preserve"> President Donald </w:t>
      </w:r>
      <w:r w:rsidRPr="00C75907">
        <w:rPr>
          <w:rStyle w:val="StyleUnderline"/>
        </w:rPr>
        <w:t>Trump’s effort to modernize NAFTA</w:t>
      </w:r>
      <w:r w:rsidRPr="00C75907">
        <w:rPr>
          <w:sz w:val="16"/>
        </w:rPr>
        <w:t xml:space="preserve">, which has been in place since 1994. The USMCA agreement was signed in November 2018, but still needs to be ratified by the legislatures of each country. </w:t>
      </w:r>
      <w:r w:rsidRPr="00C75907">
        <w:rPr>
          <w:rStyle w:val="StyleUnderline"/>
        </w:rPr>
        <w:t xml:space="preserve">With </w:t>
      </w:r>
      <w:r w:rsidRPr="00C75907">
        <w:rPr>
          <w:rStyle w:val="Emphasis"/>
        </w:rPr>
        <w:t>the threat of</w:t>
      </w:r>
      <w:r w:rsidRPr="00C75907">
        <w:rPr>
          <w:rStyle w:val="StyleUnderline"/>
        </w:rPr>
        <w:t xml:space="preserve"> President Trump’s 5 percent </w:t>
      </w:r>
      <w:r w:rsidRPr="00C75907">
        <w:rPr>
          <w:rStyle w:val="Emphasis"/>
        </w:rPr>
        <w:t>tariffs no longer hanging over his country</w:t>
      </w:r>
      <w:r w:rsidRPr="00C75907">
        <w:rPr>
          <w:rStyle w:val="StyleUnderline"/>
        </w:rPr>
        <w:t>, Mexico’s president said he expects to ratify the USMCA trade agreement by the end of the week</w:t>
      </w:r>
      <w:r w:rsidRPr="00C75907">
        <w:rPr>
          <w:sz w:val="16"/>
        </w:rPr>
        <w:t xml:space="preserve">. Mexican President Andrés Manuel López Obrador said </w:t>
      </w:r>
      <w:r w:rsidRPr="00C75907">
        <w:rPr>
          <w:rStyle w:val="StyleUnderline"/>
        </w:rPr>
        <w:t>Mexico’s Senate would hold a special session this week and the first item on the agenda would be ratification of the USMCA</w:t>
      </w:r>
      <w:r w:rsidRPr="00C75907">
        <w:rPr>
          <w:sz w:val="16"/>
        </w:rPr>
        <w:t>. The USMCA would update country of origin rules, labor provisions, U.S. farmers receiving access to Canadian dairy markets and intellectual property and digital trade laws.</w:t>
      </w:r>
    </w:p>
    <w:p w:rsidR="00031CAA" w:rsidRDefault="00031CAA" w:rsidP="00031CAA">
      <w:pPr>
        <w:pStyle w:val="Heading3"/>
      </w:pPr>
      <w:r>
        <w:t>A2 UQ Overwhelms</w:t>
      </w:r>
    </w:p>
    <w:p w:rsidR="00031CAA" w:rsidRDefault="00031CAA" w:rsidP="00031CAA">
      <w:pPr>
        <w:pStyle w:val="Heading4"/>
      </w:pPr>
      <w:r>
        <w:t xml:space="preserve">Uniqueness doesn’t overwhelm---passage will be a tough sell </w:t>
      </w:r>
    </w:p>
    <w:p w:rsidR="00031CAA" w:rsidRDefault="00031CAA" w:rsidP="00031CAA">
      <w:r w:rsidRPr="00421456">
        <w:rPr>
          <w:rStyle w:val="Style13ptBold"/>
        </w:rPr>
        <w:t>Bedoya 19</w:t>
      </w:r>
      <w:r>
        <w:t xml:space="preserve"> </w:t>
      </w:r>
      <w:r w:rsidRPr="00E71391">
        <w:rPr>
          <w:sz w:val="16"/>
        </w:rPr>
        <w:t xml:space="preserve">(Denis, Columnist @ </w:t>
      </w:r>
      <w:proofErr w:type="spellStart"/>
      <w:r w:rsidRPr="00E71391">
        <w:rPr>
          <w:sz w:val="16"/>
        </w:rPr>
        <w:t>Infosurhoy</w:t>
      </w:r>
      <w:proofErr w:type="spellEnd"/>
      <w:r w:rsidRPr="00E71391">
        <w:rPr>
          <w:sz w:val="16"/>
        </w:rPr>
        <w:t xml:space="preserve">, </w:t>
      </w:r>
      <w:r>
        <w:rPr>
          <w:sz w:val="16"/>
        </w:rPr>
        <w:t xml:space="preserve">3-6-2019, </w:t>
      </w:r>
      <w:r w:rsidRPr="00E71391">
        <w:rPr>
          <w:sz w:val="16"/>
        </w:rPr>
        <w:t>"Neal: New NAFTA could have ‘very hard’ path by means of Congress," https://infosurhoy.com/cocoon/saii/xhtml/en_GB/news/neal-new-nafta-could-have-very-hard-path-by-means-of-congress/)</w:t>
      </w:r>
    </w:p>
    <w:p w:rsidR="00031CAA" w:rsidRDefault="00031CAA" w:rsidP="00031CAA">
      <w:pPr>
        <w:rPr>
          <w:sz w:val="16"/>
        </w:rPr>
      </w:pPr>
      <w:r w:rsidRPr="00031CAA">
        <w:rPr>
          <w:rStyle w:val="StyleUnderline"/>
        </w:rPr>
        <w:t>House Ways and Means Chairman</w:t>
      </w:r>
      <w:r w:rsidRPr="00031CAA">
        <w:rPr>
          <w:sz w:val="16"/>
        </w:rPr>
        <w:t xml:space="preserve"> Richard </w:t>
      </w:r>
      <w:r w:rsidRPr="00031CAA">
        <w:rPr>
          <w:rStyle w:val="StyleUnderline"/>
        </w:rPr>
        <w:t xml:space="preserve">Neal will play a decisive role in getting Congress to approve </w:t>
      </w:r>
      <w:r w:rsidRPr="00031CAA">
        <w:rPr>
          <w:sz w:val="16"/>
        </w:rPr>
        <w:t xml:space="preserve">President Donald </w:t>
      </w:r>
      <w:r w:rsidRPr="00031CAA">
        <w:rPr>
          <w:rStyle w:val="StyleUnderline"/>
        </w:rPr>
        <w:t>Trump’s new North American trade pact</w:t>
      </w:r>
      <w:r w:rsidRPr="00031CAA">
        <w:rPr>
          <w:sz w:val="16"/>
        </w:rPr>
        <w:t xml:space="preserve">. As of now, </w:t>
      </w:r>
      <w:r w:rsidRPr="00031CAA">
        <w:rPr>
          <w:rStyle w:val="Emphasis"/>
        </w:rPr>
        <w:t>he predicts it won’t be an easy sell</w:t>
      </w:r>
      <w:r w:rsidRPr="00031CAA">
        <w:rPr>
          <w:sz w:val="16"/>
        </w:rPr>
        <w:t xml:space="preserve"> for the Trump administration. “Look, </w:t>
      </w:r>
      <w:r w:rsidRPr="00031CAA">
        <w:rPr>
          <w:rStyle w:val="StyleUnderline"/>
        </w:rPr>
        <w:t>it’s going to be very hard</w:t>
      </w:r>
      <w:r w:rsidRPr="00031CAA">
        <w:rPr>
          <w:sz w:val="16"/>
        </w:rPr>
        <w:t xml:space="preserve"> to do this,” Neal said in an interview with POLITICO. </w:t>
      </w:r>
      <w:r w:rsidRPr="00031CAA">
        <w:rPr>
          <w:rStyle w:val="StyleUnderline"/>
        </w:rPr>
        <w:t>Several Democratic and GOP lawmakers alike have already said they are unhappy with parts</w:t>
      </w:r>
      <w:r w:rsidRPr="00031CAA">
        <w:rPr>
          <w:sz w:val="16"/>
        </w:rPr>
        <w:t xml:space="preserve"> of how the U.S.-Mexico-Canada Agreement is written, </w:t>
      </w:r>
      <w:r w:rsidRPr="00031CAA">
        <w:rPr>
          <w:rStyle w:val="Emphasis"/>
        </w:rPr>
        <w:t>making it increasingly clear that a tough road lies ahead</w:t>
      </w:r>
      <w:r w:rsidRPr="00031CAA">
        <w:rPr>
          <w:sz w:val="16"/>
        </w:rPr>
        <w:t xml:space="preserve"> </w:t>
      </w:r>
      <w:r w:rsidRPr="00031CAA">
        <w:rPr>
          <w:rStyle w:val="StyleUnderline"/>
        </w:rPr>
        <w:t>for getting the deal through both chambers of Congress</w:t>
      </w:r>
      <w:r w:rsidRPr="00031CAA">
        <w:rPr>
          <w:sz w:val="16"/>
        </w:rPr>
        <w:t>.</w:t>
      </w:r>
    </w:p>
    <w:p w:rsidR="00031CAA" w:rsidRDefault="00031CAA" w:rsidP="00031CAA">
      <w:pPr>
        <w:pStyle w:val="Heading3"/>
      </w:pPr>
      <w:r>
        <w:t>A2 Mexico Labor Thumper</w:t>
      </w:r>
    </w:p>
    <w:p w:rsidR="00031CAA" w:rsidRDefault="00031CAA" w:rsidP="00031CAA">
      <w:pPr>
        <w:pStyle w:val="Heading4"/>
      </w:pPr>
      <w:r>
        <w:t xml:space="preserve">Labor reform is on track for passage---overcomes Dem concerns </w:t>
      </w:r>
    </w:p>
    <w:p w:rsidR="00031CAA" w:rsidRPr="00031CAA" w:rsidRDefault="00031CAA" w:rsidP="00031CAA">
      <w:pPr>
        <w:rPr>
          <w:sz w:val="16"/>
        </w:rPr>
      </w:pPr>
      <w:r w:rsidRPr="00031CAA">
        <w:rPr>
          <w:sz w:val="16"/>
        </w:rPr>
        <w:t xml:space="preserve">Sean </w:t>
      </w:r>
      <w:r w:rsidRPr="00031CAA">
        <w:rPr>
          <w:rStyle w:val="Style13ptBold"/>
        </w:rPr>
        <w:t xml:space="preserve">Higgins </w:t>
      </w:r>
      <w:r>
        <w:rPr>
          <w:rStyle w:val="Style13ptBold"/>
        </w:rPr>
        <w:t>2019</w:t>
      </w:r>
      <w:r w:rsidRPr="00031CAA">
        <w:rPr>
          <w:sz w:val="16"/>
        </w:rPr>
        <w:t>. Senior writer for the Washington Examiner covering labor., 4-22-2019, "Mexico poised to pass labor reforms as part of Trump USMCA deal," Washington Examiner, https://www.washingtonexaminer.com/policy/economy/mexico-poised-to-pass-labor-reforms-as-part-of-trump-usmca-deal, accessed 4-23-2019//</w:t>
      </w:r>
      <w:proofErr w:type="spellStart"/>
      <w:r w:rsidRPr="00031CAA">
        <w:rPr>
          <w:sz w:val="16"/>
        </w:rPr>
        <w:t>JDi</w:t>
      </w:r>
      <w:proofErr w:type="spellEnd"/>
    </w:p>
    <w:p w:rsidR="00031CAA" w:rsidRPr="00031CAA" w:rsidRDefault="00031CAA" w:rsidP="00031CAA">
      <w:pPr>
        <w:rPr>
          <w:sz w:val="14"/>
        </w:rPr>
      </w:pPr>
      <w:r w:rsidRPr="00031CAA">
        <w:rPr>
          <w:sz w:val="14"/>
        </w:rPr>
        <w:t xml:space="preserve">The </w:t>
      </w:r>
      <w:r w:rsidRPr="00031CAA">
        <w:rPr>
          <w:rStyle w:val="StyleUnderline"/>
        </w:rPr>
        <w:t>Mexican Senate is poised to pass</w:t>
      </w:r>
      <w:r w:rsidRPr="00031CAA">
        <w:rPr>
          <w:sz w:val="14"/>
        </w:rPr>
        <w:t xml:space="preserve"> a package of </w:t>
      </w:r>
      <w:r w:rsidRPr="00031CAA">
        <w:rPr>
          <w:rStyle w:val="StyleUnderline"/>
        </w:rPr>
        <w:t>legislative reforms meant to fulfill its requirements under the U.S.-Mexico-Canada Agreement</w:t>
      </w:r>
      <w:r w:rsidRPr="00031CAA">
        <w:rPr>
          <w:sz w:val="14"/>
        </w:rPr>
        <w:t xml:space="preserve"> on trade negotiated by President Trump. It remains unclear if those reforms will satisfy Democratic lawmakers who have called for far-reaching changes before they will set a House vote to approve Trump's deal. </w:t>
      </w:r>
      <w:r w:rsidRPr="00031CAA">
        <w:rPr>
          <w:rStyle w:val="Emphasis"/>
        </w:rPr>
        <w:t>The upper house</w:t>
      </w:r>
      <w:r w:rsidRPr="00031CAA">
        <w:rPr>
          <w:sz w:val="14"/>
        </w:rPr>
        <w:t xml:space="preserve"> of the Mexican legislature, known as the Chamber of Deputies, </w:t>
      </w:r>
      <w:hyperlink r:id="rId6" w:tgtFrame="_blank" w:history="1">
        <w:r w:rsidRPr="00031CAA">
          <w:rPr>
            <w:rStyle w:val="Emphasis"/>
          </w:rPr>
          <w:t>received</w:t>
        </w:r>
      </w:hyperlink>
      <w:r w:rsidRPr="00031CAA">
        <w:rPr>
          <w:rStyle w:val="Emphasis"/>
        </w:rPr>
        <w:t xml:space="preserve"> the reform legislation from its lower house</w:t>
      </w:r>
      <w:r w:rsidRPr="00031CAA">
        <w:rPr>
          <w:sz w:val="14"/>
        </w:rPr>
        <w:t xml:space="preserve"> on </w:t>
      </w:r>
      <w:r w:rsidRPr="00031CAA">
        <w:rPr>
          <w:rStyle w:val="Emphasis"/>
        </w:rPr>
        <w:t>Monday, setting up a vote as early as this week</w:t>
      </w:r>
      <w:r w:rsidRPr="00031CAA">
        <w:rPr>
          <w:sz w:val="14"/>
        </w:rPr>
        <w:t xml:space="preserve">. Key Mexican leaders argued </w:t>
      </w:r>
      <w:r w:rsidRPr="00031CAA">
        <w:rPr>
          <w:rStyle w:val="StyleUnderline"/>
        </w:rPr>
        <w:t>the reforms would satisfy its obligations under the USMCA</w:t>
      </w:r>
      <w:r w:rsidRPr="00031CAA">
        <w:rPr>
          <w:sz w:val="14"/>
        </w:rPr>
        <w:t xml:space="preserve">. Leftist president </w:t>
      </w:r>
      <w:r w:rsidRPr="00031CAA">
        <w:rPr>
          <w:rStyle w:val="StyleUnderline"/>
        </w:rPr>
        <w:t>Andrés Manuel López Obrador has endorsed the USMCA and the reform package</w:t>
      </w:r>
      <w:r w:rsidRPr="00031CAA">
        <w:rPr>
          <w:sz w:val="14"/>
        </w:rPr>
        <w:t xml:space="preserve">. That boosts the odds that the </w:t>
      </w:r>
      <w:r w:rsidRPr="00031CAA">
        <w:rPr>
          <w:rStyle w:val="Emphasis"/>
        </w:rPr>
        <w:t>legislation will be approved before the April 30 deadline</w:t>
      </w:r>
      <w:r w:rsidRPr="00031CAA">
        <w:rPr>
          <w:sz w:val="14"/>
        </w:rPr>
        <w:t xml:space="preserve">, when the current Mexican legislative session ends. Obrador and his allies are pushing to fast-track the reforms, noted Juan Carlos Hidalgo, Latin American policy analyst for the nonprofit Cato Institute. "AMLO wants to move on from his end of the deal regarding USMCA and focus on his domestic agenda. On that, he enjoys the support of most of the Mexican establishment," Hidalgo said. "However, it remains to be seen if Democrats will be satisfied with the reform." </w:t>
      </w:r>
      <w:proofErr w:type="spellStart"/>
      <w:r w:rsidRPr="00031CAA">
        <w:rPr>
          <w:sz w:val="14"/>
        </w:rPr>
        <w:t>Napoleón</w:t>
      </w:r>
      <w:proofErr w:type="spellEnd"/>
      <w:r w:rsidRPr="00031CAA">
        <w:rPr>
          <w:sz w:val="14"/>
        </w:rPr>
        <w:t xml:space="preserve"> Gómez Urrutia, president of the Senate committee that has jurisdiction over labor issues, </w:t>
      </w:r>
      <w:hyperlink r:id="rId7" w:tgtFrame="_blank" w:history="1">
        <w:r w:rsidRPr="00031CAA">
          <w:rPr>
            <w:rStyle w:val="Hyperlink"/>
            <w:sz w:val="14"/>
          </w:rPr>
          <w:t>praised the reform package</w:t>
        </w:r>
      </w:hyperlink>
      <w:r w:rsidRPr="00031CAA">
        <w:rPr>
          <w:sz w:val="14"/>
        </w:rPr>
        <w:t xml:space="preserve"> Monday, according to the news site </w:t>
      </w:r>
      <w:proofErr w:type="spellStart"/>
      <w:r w:rsidRPr="00031CAA">
        <w:rPr>
          <w:sz w:val="14"/>
        </w:rPr>
        <w:t>Político</w:t>
      </w:r>
      <w:proofErr w:type="spellEnd"/>
      <w:r w:rsidRPr="00031CAA">
        <w:rPr>
          <w:sz w:val="14"/>
        </w:rPr>
        <w:t xml:space="preserve"> Mexico. Urrutia is the president of the Mexican Union of Miners and Metalworkers and an ally of Obrador. The reform package guarantees workers secret ballots in leadership elections and in approving union contracts. Critics argue the current system in Mexico allow businesses to corrupt the elections and install labor leaders beholden to the company, not the workers. "I believe that this is a reform that will allow us to achieve and consolidate freedom, transparency and the possibility that workers can effectively elect their leaders and choose the union they wish to belong or stop belonging to, and to review collective bargaining contracts," Urrutia </w:t>
      </w:r>
      <w:hyperlink r:id="rId8" w:tgtFrame="_blank" w:history="1">
        <w:r w:rsidRPr="00031CAA">
          <w:rPr>
            <w:rStyle w:val="Hyperlink"/>
            <w:sz w:val="14"/>
          </w:rPr>
          <w:t>said Monday</w:t>
        </w:r>
      </w:hyperlink>
      <w:r w:rsidRPr="00031CAA">
        <w:rPr>
          <w:sz w:val="14"/>
        </w:rPr>
        <w:t xml:space="preserve">. However, last week Urrutia told El </w:t>
      </w:r>
      <w:proofErr w:type="spellStart"/>
      <w:r w:rsidRPr="00031CAA">
        <w:rPr>
          <w:sz w:val="14"/>
        </w:rPr>
        <w:t>Financiero</w:t>
      </w:r>
      <w:proofErr w:type="spellEnd"/>
      <w:r w:rsidRPr="00031CAA">
        <w:rPr>
          <w:sz w:val="14"/>
        </w:rPr>
        <w:t xml:space="preserve"> that </w:t>
      </w:r>
      <w:hyperlink r:id="rId9" w:tgtFrame="_blank" w:history="1">
        <w:r w:rsidRPr="00031CAA">
          <w:rPr>
            <w:rStyle w:val="Hyperlink"/>
            <w:sz w:val="14"/>
          </w:rPr>
          <w:t>additional reforms</w:t>
        </w:r>
      </w:hyperlink>
      <w:r w:rsidRPr="00031CAA">
        <w:rPr>
          <w:sz w:val="14"/>
        </w:rPr>
        <w:t xml:space="preserve"> would be needed to end management's influence over the arbitration boards that monitor the elections, indicating that the legislation was not as far-reaching as it could be. </w:t>
      </w:r>
      <w:r w:rsidRPr="00031CAA">
        <w:rPr>
          <w:rStyle w:val="StyleUnderline"/>
        </w:rPr>
        <w:t xml:space="preserve">Democrats </w:t>
      </w:r>
      <w:r w:rsidRPr="00031CAA">
        <w:rPr>
          <w:sz w:val="14"/>
        </w:rPr>
        <w:t xml:space="preserve">from House Speaker Nancy Pelosi, D-Calif., on down, </w:t>
      </w:r>
      <w:r w:rsidRPr="00031CAA">
        <w:rPr>
          <w:rStyle w:val="StyleUnderline"/>
        </w:rPr>
        <w:t>have said</w:t>
      </w:r>
      <w:r w:rsidRPr="00031CAA">
        <w:rPr>
          <w:sz w:val="14"/>
        </w:rPr>
        <w:t xml:space="preserve"> that the </w:t>
      </w:r>
      <w:r w:rsidRPr="00031CAA">
        <w:rPr>
          <w:rStyle w:val="StyleUnderline"/>
        </w:rPr>
        <w:t>USMCA cannot pass until Mexico adopts comprehensive labor reforms</w:t>
      </w:r>
      <w:r w:rsidRPr="00031CAA">
        <w:rPr>
          <w:sz w:val="14"/>
        </w:rPr>
        <w:t xml:space="preserve">. Earlier this month, </w:t>
      </w:r>
      <w:hyperlink r:id="rId10" w:tgtFrame="_blank" w:history="1">
        <w:r w:rsidRPr="00031CAA">
          <w:rPr>
            <w:rStyle w:val="Hyperlink"/>
            <w:sz w:val="14"/>
          </w:rPr>
          <w:t>84 Democratic lawmakers</w:t>
        </w:r>
      </w:hyperlink>
      <w:r w:rsidRPr="00031CAA">
        <w:rPr>
          <w:sz w:val="14"/>
        </w:rPr>
        <w:t xml:space="preserve"> sent a letter to U.S. Trade Representative Robert </w:t>
      </w:r>
      <w:proofErr w:type="spellStart"/>
      <w:r w:rsidRPr="00031CAA">
        <w:rPr>
          <w:sz w:val="14"/>
        </w:rPr>
        <w:t>Lighthizer</w:t>
      </w:r>
      <w:proofErr w:type="spellEnd"/>
      <w:r w:rsidRPr="00031CAA">
        <w:rPr>
          <w:sz w:val="14"/>
        </w:rPr>
        <w:t>, warning that “previous versions of the (Mexican reform) bill failed to ensure” worker rights and reiterated that they would oppose the USMCA unless more far-reaching changes are passed.</w:t>
      </w:r>
    </w:p>
    <w:p w:rsidR="00031CAA" w:rsidRPr="00031CAA" w:rsidRDefault="00031CAA" w:rsidP="00031CAA">
      <w:pPr>
        <w:pStyle w:val="Heading4"/>
      </w:pPr>
      <w:r w:rsidRPr="00031CAA">
        <w:t xml:space="preserve">Mexico will update their labor laws </w:t>
      </w:r>
    </w:p>
    <w:p w:rsidR="00031CAA" w:rsidRPr="00031CAA" w:rsidRDefault="00031CAA" w:rsidP="00031CAA">
      <w:r w:rsidRPr="00031CAA">
        <w:rPr>
          <w:rStyle w:val="Style13ptBold"/>
        </w:rPr>
        <w:t xml:space="preserve">Williams </w:t>
      </w:r>
      <w:r w:rsidRPr="00031CAA">
        <w:rPr>
          <w:sz w:val="16"/>
        </w:rPr>
        <w:t>3/21</w:t>
      </w:r>
      <w:r w:rsidRPr="00031CAA">
        <w:t>/</w:t>
      </w:r>
      <w:r w:rsidRPr="00031CAA">
        <w:rPr>
          <w:rStyle w:val="Style13ptBold"/>
        </w:rPr>
        <w:t>2019</w:t>
      </w:r>
      <w:r w:rsidRPr="00031CAA">
        <w:rPr>
          <w:sz w:val="16"/>
        </w:rPr>
        <w:t xml:space="preserve"> (Joe – reporter, “White House, corporate America flood Congress in USMCA push,” https://www.foxbusiness.com/politics/white-house-corporate-america-flood-congress-in-usmca-push)</w:t>
      </w:r>
    </w:p>
    <w:p w:rsidR="00031CAA" w:rsidRPr="00031CAA" w:rsidRDefault="00031CAA" w:rsidP="00031CAA">
      <w:pPr>
        <w:rPr>
          <w:sz w:val="16"/>
        </w:rPr>
      </w:pPr>
      <w:r w:rsidRPr="00031CAA">
        <w:rPr>
          <w:sz w:val="16"/>
        </w:rPr>
        <w:t xml:space="preserve">A study by the United States International Trade Commission due next month will kick off congressional work on the deal. And </w:t>
      </w:r>
      <w:r w:rsidRPr="00031CAA">
        <w:rPr>
          <w:rStyle w:val="StyleUnderline"/>
        </w:rPr>
        <w:t xml:space="preserve">as part of the deal, </w:t>
      </w:r>
      <w:r w:rsidRPr="00031CAA">
        <w:rPr>
          <w:rStyle w:val="Emphasis"/>
        </w:rPr>
        <w:t>Mexico agreed to update its labor law to comply with the agreement</w:t>
      </w:r>
      <w:r w:rsidRPr="00031CAA">
        <w:rPr>
          <w:rStyle w:val="StyleUnderline"/>
        </w:rPr>
        <w:t xml:space="preserve"> – a pledge that Pelosi and other Democrats are requiring the country to meet before considering it.</w:t>
      </w:r>
      <w:r w:rsidRPr="00031CAA">
        <w:rPr>
          <w:sz w:val="16"/>
        </w:rPr>
        <w:t xml:space="preserve"> </w:t>
      </w:r>
      <w:r w:rsidRPr="00031CAA">
        <w:rPr>
          <w:rStyle w:val="StyleUnderline"/>
        </w:rPr>
        <w:t xml:space="preserve">The Mexican ambassador to the U.S. recently </w:t>
      </w:r>
      <w:r w:rsidRPr="00031CAA">
        <w:rPr>
          <w:rStyle w:val="Emphasis"/>
        </w:rPr>
        <w:t>reaffirmed the commitment to updating those statues</w:t>
      </w:r>
      <w:r w:rsidRPr="00031CAA">
        <w:rPr>
          <w:sz w:val="16"/>
        </w:rPr>
        <w:t>, which is expected to occur in April.</w:t>
      </w:r>
    </w:p>
    <w:p w:rsidR="00031CAA" w:rsidRPr="00031CAA" w:rsidRDefault="00031CAA" w:rsidP="00031CAA">
      <w:pPr>
        <w:pStyle w:val="Heading4"/>
      </w:pPr>
      <w:r w:rsidRPr="00031CAA">
        <w:t>Mexico will change their labor laws</w:t>
      </w:r>
    </w:p>
    <w:p w:rsidR="00031CAA" w:rsidRPr="00031CAA" w:rsidRDefault="00031CAA" w:rsidP="00031CAA">
      <w:r w:rsidRPr="00031CAA">
        <w:rPr>
          <w:rStyle w:val="Style13ptBold"/>
        </w:rPr>
        <w:t xml:space="preserve">Higgins </w:t>
      </w:r>
      <w:r w:rsidRPr="00031CAA">
        <w:rPr>
          <w:sz w:val="16"/>
        </w:rPr>
        <w:t>2/21/</w:t>
      </w:r>
      <w:r>
        <w:rPr>
          <w:rStyle w:val="Style13ptBold"/>
        </w:rPr>
        <w:t>2019</w:t>
      </w:r>
      <w:r w:rsidRPr="00031CAA">
        <w:t xml:space="preserve"> </w:t>
      </w:r>
      <w:r w:rsidRPr="00031CAA">
        <w:rPr>
          <w:sz w:val="16"/>
        </w:rPr>
        <w:t xml:space="preserve">― Sean Higgins, Senior Writer at The Washington Examiner, B.A. at Gettysburg College, 2019. </w:t>
      </w:r>
      <w:r w:rsidRPr="00031CAA">
        <w:t>(“</w:t>
      </w:r>
      <w:r w:rsidRPr="00031CAA">
        <w:rPr>
          <w:rStyle w:val="StyleUnderline"/>
        </w:rPr>
        <w:t xml:space="preserve">Mexico ambassador commits to </w:t>
      </w:r>
      <w:r w:rsidRPr="00031CAA">
        <w:rPr>
          <w:rStyle w:val="Emphasis"/>
        </w:rPr>
        <w:t>updating labor laws</w:t>
      </w:r>
      <w:r w:rsidRPr="00031CAA">
        <w:rPr>
          <w:rStyle w:val="StyleUnderline"/>
        </w:rPr>
        <w:t xml:space="preserve"> to pass Trump's USMCA</w:t>
      </w:r>
      <w:r w:rsidRPr="00031CAA">
        <w:t>”</w:t>
      </w:r>
      <w:r w:rsidRPr="00031CAA">
        <w:rPr>
          <w:sz w:val="16"/>
        </w:rPr>
        <w:t xml:space="preserve">, </w:t>
      </w:r>
      <w:r w:rsidRPr="00031CAA">
        <w:rPr>
          <w:i/>
          <w:sz w:val="16"/>
        </w:rPr>
        <w:t>The Washington Examiner</w:t>
      </w:r>
      <w:r w:rsidRPr="00031CAA">
        <w:rPr>
          <w:sz w:val="16"/>
        </w:rPr>
        <w:t>, February 21</w:t>
      </w:r>
      <w:r w:rsidRPr="00031CAA">
        <w:rPr>
          <w:sz w:val="16"/>
          <w:vertAlign w:val="superscript"/>
        </w:rPr>
        <w:t>st</w:t>
      </w:r>
      <w:r w:rsidRPr="00031CAA">
        <w:rPr>
          <w:sz w:val="16"/>
        </w:rPr>
        <w:t>, 2019, Available Online at: https://www.washingtonexaminer.com/policy/economy/mexico-ambassador-commits-to-updating-labor-laws-to-pass-trumps-usmca Accessed 3-20-2019)</w:t>
      </w:r>
    </w:p>
    <w:p w:rsidR="00031CAA" w:rsidRPr="00647FE5" w:rsidRDefault="00031CAA" w:rsidP="00031CAA">
      <w:pPr>
        <w:rPr>
          <w:u w:val="single"/>
        </w:rPr>
      </w:pPr>
      <w:r w:rsidRPr="00031CAA">
        <w:rPr>
          <w:sz w:val="14"/>
        </w:rPr>
        <w:t xml:space="preserve">Mexican ambassador to the U.S. Martha </w:t>
      </w:r>
      <w:proofErr w:type="spellStart"/>
      <w:r w:rsidRPr="00031CAA">
        <w:rPr>
          <w:rStyle w:val="StyleUnderline"/>
        </w:rPr>
        <w:t>Barcena</w:t>
      </w:r>
      <w:proofErr w:type="spellEnd"/>
      <w:r w:rsidRPr="00031CAA">
        <w:rPr>
          <w:rStyle w:val="StyleUnderline"/>
        </w:rPr>
        <w:t xml:space="preserve"> said</w:t>
      </w:r>
      <w:r w:rsidRPr="00031CAA">
        <w:rPr>
          <w:sz w:val="14"/>
        </w:rPr>
        <w:t xml:space="preserve"> Thursday </w:t>
      </w:r>
      <w:r w:rsidRPr="00031CAA">
        <w:rPr>
          <w:rStyle w:val="StyleUnderline"/>
        </w:rPr>
        <w:t>that her country was committed to passing the U.S.-Mexico-Canada Agreement</w:t>
      </w:r>
      <w:r w:rsidRPr="00031CAA">
        <w:rPr>
          <w:sz w:val="14"/>
        </w:rPr>
        <w:t xml:space="preserve"> on trade </w:t>
      </w:r>
      <w:r w:rsidRPr="00031CAA">
        <w:rPr>
          <w:rStyle w:val="StyleUnderline"/>
        </w:rPr>
        <w:t xml:space="preserve">and accordingly </w:t>
      </w:r>
      <w:r w:rsidRPr="00031CAA">
        <w:rPr>
          <w:rStyle w:val="Emphasis"/>
        </w:rPr>
        <w:t>to updating Mexico's labor laws</w:t>
      </w:r>
      <w:r w:rsidRPr="00031CAA">
        <w:rPr>
          <w:rStyle w:val="StyleUnderline"/>
        </w:rPr>
        <w:t xml:space="preserve"> to conform with provisions in the deal</w:t>
      </w:r>
      <w:r w:rsidRPr="00031CAA">
        <w:rPr>
          <w:sz w:val="14"/>
        </w:rPr>
        <w:t>. Democrats, including House Speaker Nancy Pelosi, D-Calif., have said that Mexico updating its labor provisions is a must if the deal is to have a floor vote in Congress. "</w:t>
      </w:r>
      <w:r w:rsidRPr="00031CAA">
        <w:rPr>
          <w:rStyle w:val="StyleUnderline"/>
        </w:rPr>
        <w:t xml:space="preserve">We are </w:t>
      </w:r>
      <w:r w:rsidRPr="00031CAA">
        <w:rPr>
          <w:rStyle w:val="Emphasis"/>
        </w:rPr>
        <w:t>very and totally committed</w:t>
      </w:r>
      <w:r w:rsidRPr="00031CAA">
        <w:rPr>
          <w:rStyle w:val="StyleUnderline"/>
        </w:rPr>
        <w:t xml:space="preserve"> to amend the labor laws</w:t>
      </w:r>
      <w:r w:rsidRPr="00031CAA">
        <w:rPr>
          <w:sz w:val="14"/>
        </w:rPr>
        <w:t xml:space="preserve">," </w:t>
      </w:r>
      <w:proofErr w:type="spellStart"/>
      <w:r w:rsidRPr="00031CAA">
        <w:rPr>
          <w:sz w:val="14"/>
        </w:rPr>
        <w:t>Barcena</w:t>
      </w:r>
      <w:proofErr w:type="spellEnd"/>
      <w:r w:rsidRPr="00031CAA">
        <w:rPr>
          <w:sz w:val="14"/>
        </w:rPr>
        <w:t xml:space="preserve"> said at a Washington, D.C., event hosted by the Canadian American Business Council. "We are just waiting for the debate to take place" in Mexico's legislature, she said. </w:t>
      </w:r>
      <w:proofErr w:type="spellStart"/>
      <w:r w:rsidRPr="00031CAA">
        <w:rPr>
          <w:sz w:val="14"/>
        </w:rPr>
        <w:t>Barcena</w:t>
      </w:r>
      <w:proofErr w:type="spellEnd"/>
      <w:r w:rsidRPr="00031CAA">
        <w:rPr>
          <w:sz w:val="14"/>
        </w:rPr>
        <w:t xml:space="preserve"> also said </w:t>
      </w:r>
      <w:r w:rsidRPr="00031CAA">
        <w:rPr>
          <w:rStyle w:val="StyleUnderline"/>
        </w:rPr>
        <w:t>Mexico "was not interested" in reopening the deal for further negotiations</w:t>
      </w:r>
      <w:r w:rsidRPr="00031CAA">
        <w:rPr>
          <w:sz w:val="14"/>
        </w:rPr>
        <w:t xml:space="preserve">. Democrats, again including Pelosi, have called for the talks to be reopened. Congressional Democrats are circulating a letter to that effect, according to trade industry lobbyists. USMCA, which would replace the 1993 North American Free Trade Agreement, was negotiated with Mexico's prior presidential administration of Enrique Pena Nieto. The current president is Andres Manuel Lopez </w:t>
      </w:r>
      <w:r w:rsidRPr="00031CAA">
        <w:rPr>
          <w:rStyle w:val="StyleUnderline"/>
        </w:rPr>
        <w:t>Obrador</w:t>
      </w:r>
      <w:r w:rsidRPr="00031CAA">
        <w:rPr>
          <w:sz w:val="14"/>
        </w:rPr>
        <w:t xml:space="preserve">, a socialist critic of free trade who has wavered rhetorically on the USMCA deal at times, but </w:t>
      </w:r>
      <w:r w:rsidRPr="00031CAA">
        <w:rPr>
          <w:rStyle w:val="Emphasis"/>
        </w:rPr>
        <w:t xml:space="preserve">generally supported </w:t>
      </w:r>
      <w:r w:rsidRPr="00031CAA">
        <w:rPr>
          <w:rStyle w:val="StyleUnderline"/>
        </w:rPr>
        <w:t>it during his election bid last year.</w:t>
      </w:r>
    </w:p>
    <w:p w:rsidR="00031CAA" w:rsidRPr="00031CAA" w:rsidRDefault="00031CAA" w:rsidP="00031CAA"/>
    <w:p w:rsidR="00A97BB3" w:rsidRPr="00A97BB3" w:rsidRDefault="00A97BB3" w:rsidP="00A97BB3">
      <w:pPr>
        <w:pStyle w:val="Heading2"/>
      </w:pPr>
      <w:r>
        <w:t>Links</w:t>
      </w:r>
    </w:p>
    <w:p w:rsidR="00AE7C56" w:rsidRDefault="00AE7C56" w:rsidP="00E86703">
      <w:pPr>
        <w:pStyle w:val="Heading3"/>
      </w:pPr>
      <w:r>
        <w:t>Generic</w:t>
      </w:r>
    </w:p>
    <w:p w:rsidR="00AE7C56" w:rsidRDefault="00AE7C56" w:rsidP="00AE7C56">
      <w:pPr>
        <w:pStyle w:val="Heading4"/>
      </w:pPr>
      <w:r>
        <w:t xml:space="preserve">Ending arms sales sparks massive debate </w:t>
      </w:r>
    </w:p>
    <w:p w:rsidR="00AE7C56" w:rsidRDefault="00AE7C56" w:rsidP="00AE7C56">
      <w:proofErr w:type="spellStart"/>
      <w:r w:rsidRPr="00AE7C56">
        <w:rPr>
          <w:rStyle w:val="Style13ptBold"/>
        </w:rPr>
        <w:t>Mahanty</w:t>
      </w:r>
      <w:proofErr w:type="spellEnd"/>
      <w:r w:rsidRPr="00AE7C56">
        <w:rPr>
          <w:rStyle w:val="Style13ptBold"/>
        </w:rPr>
        <w:t xml:space="preserve"> and Eikenberry, 2018</w:t>
      </w:r>
      <w:r>
        <w:t xml:space="preserve"> </w:t>
      </w:r>
      <w:r w:rsidRPr="00AE7C56">
        <w:rPr>
          <w:sz w:val="16"/>
        </w:rPr>
        <w:t>(Daniel R, director of the U.S. program at the Center for Civilians in Conflict (CIVIC). Prior to joining CIVIC, Dan spent 16 years at the U.S. Department of State; Eric, director of policy &amp; advocacy at the Yemen Peace Project; “How the “Arms Sales Oversight Act” Could Prevent American Arms from Contributing to the Next Overseas Crisis,” Just Security, December 5, https://www.justsecurity.org/61719/arms-sales-oversight-act-prevent-american-arms-contributing-overseas-crisis/)</w:t>
      </w:r>
    </w:p>
    <w:p w:rsidR="00AE7C56" w:rsidRPr="00AE7C56" w:rsidRDefault="00AE7C56" w:rsidP="00AE7C56">
      <w:pPr>
        <w:rPr>
          <w:sz w:val="16"/>
        </w:rPr>
      </w:pPr>
      <w:r w:rsidRPr="00AE7C56">
        <w:rPr>
          <w:rStyle w:val="StyleUnderline"/>
        </w:rPr>
        <w:t xml:space="preserve">The debate over U.S. complicity in Yemen’s humanitarian catastrophe is coming to a head in the Senate, </w:t>
      </w:r>
      <w:r w:rsidRPr="00AE7C56">
        <w:rPr>
          <w:sz w:val="16"/>
        </w:rPr>
        <w:t xml:space="preserve">with a series of votes on the Sanders-Lee-Murphy war powers resolution. </w:t>
      </w:r>
      <w:r w:rsidRPr="00AE7C56">
        <w:rPr>
          <w:rStyle w:val="StyleUnderline"/>
        </w:rPr>
        <w:t>But beyond this</w:t>
      </w:r>
      <w:r w:rsidRPr="00AE7C56">
        <w:rPr>
          <w:sz w:val="16"/>
        </w:rPr>
        <w:t xml:space="preserve"> immediate measure, </w:t>
      </w:r>
      <w:r w:rsidRPr="00AE7C56">
        <w:rPr>
          <w:rStyle w:val="StyleUnderline"/>
        </w:rPr>
        <w:t xml:space="preserve">other members of Congress are planning to increase their long-term leverage over weapons sales </w:t>
      </w:r>
      <w:r w:rsidRPr="00AE7C56">
        <w:rPr>
          <w:sz w:val="16"/>
        </w:rPr>
        <w:t xml:space="preserve">to problematic security partners. Foremost among them, Representatives Ted </w:t>
      </w:r>
      <w:r w:rsidRPr="00AE7C56">
        <w:rPr>
          <w:rStyle w:val="StyleUnderline"/>
        </w:rPr>
        <w:t>Lieu</w:t>
      </w:r>
      <w:r w:rsidRPr="00AE7C56">
        <w:rPr>
          <w:sz w:val="16"/>
        </w:rPr>
        <w:t xml:space="preserve"> (D-Calif.) and Jim McGovern (D-Mass.) recently </w:t>
      </w:r>
      <w:r w:rsidRPr="00AE7C56">
        <w:rPr>
          <w:rStyle w:val="StyleUnderline"/>
        </w:rPr>
        <w:t>introduced</w:t>
      </w:r>
      <w:r w:rsidRPr="00AE7C56">
        <w:rPr>
          <w:sz w:val="16"/>
        </w:rPr>
        <w:t xml:space="preserve"> House Resolution 7080, </w:t>
      </w:r>
      <w:r w:rsidRPr="00AE7C56">
        <w:rPr>
          <w:rStyle w:val="StyleUnderline"/>
        </w:rPr>
        <w:t>the “Arms Sale Oversight Act</w:t>
      </w:r>
      <w:r w:rsidRPr="00AE7C56">
        <w:rPr>
          <w:sz w:val="16"/>
        </w:rPr>
        <w:t xml:space="preserve">,” to little fanfare. The bill’s unassuming title and procedural focus should not escape the attention of conventional arms control advocates. If passed, H.R. 7080 would expand Congress’s constricted ability to vote down damaging arms sales and mark a first step toward preventing the United States from exacerbating the human cost of conflict. The legislation would reform Section 36 of the Arms Export Control Act (AECA) to ensure that any supportive representative can move to discharge a joint resolution of disapproval against a proposed arms sale ten days following its introduction if the presiding committee fails to report it. Win the vote in the House, pass the same joint resolution in the Senate (or vice versa), and Congress has successfully exercised its primary legal means of immediately barring a harmful transfer (whether or not the White House agrees). The measure could dramatically reshape congressional authorities over arms exports. Currently, due to a separate AECA provision, only senators are guaranteed a vote on a joint resolution of disapproval. Absent H.R. 7080’s proposed reform, corresponding House resolutions will remain “highly privileged”—which means that those seeking to stop a transfer at present can only secure a vote only if leadership acquiesces. This inter-chamber imbalance not only robs representatives of a vote in determining U.S. foreign policy, but also diminishes the efforts of conventional arms control advocates in the Senate. Because joint legislation from the House is unlikely to see the floor, Senate efforts can be reduced to signaling opposition to, rather than truly shutting down, an administration’s proposed sale. By correcting this imbalance, H.R. 7080 will open another avenue to ending U.S. enabling of other governments’ gross violations of international humanitarian and human rights laws. Nowhere is this avenue more needed than for Yemen’s internationalized civil war. There, parties to the conflict routinely conduct indiscriminate attacks on civilians and have created a humanitarian crisis that has pushed millions to the brink of starvation. Yet, it is Saudi Arabia and the UAE, using U.S.-manufactured weapons and logistical support, that have caused the majority of the conflict’s recorded civilian casualties. Causing further concern, a new documentary aired by Deutsche </w:t>
      </w:r>
      <w:proofErr w:type="spellStart"/>
      <w:r w:rsidRPr="00AE7C56">
        <w:rPr>
          <w:sz w:val="16"/>
        </w:rPr>
        <w:t>Welle</w:t>
      </w:r>
      <w:proofErr w:type="spellEnd"/>
      <w:r w:rsidRPr="00AE7C56">
        <w:rPr>
          <w:sz w:val="16"/>
        </w:rPr>
        <w:t xml:space="preserve">, presents credible evidence that the coalition states have diverted U.S.-manufactured armored vehicles to unaccountable non-state militias. </w:t>
      </w:r>
      <w:r w:rsidRPr="00AE7C56">
        <w:rPr>
          <w:rStyle w:val="StyleUnderline"/>
        </w:rPr>
        <w:t xml:space="preserve">Admittedly, </w:t>
      </w:r>
      <w:r w:rsidRPr="00AE7C56">
        <w:rPr>
          <w:rStyle w:val="Emphasis"/>
        </w:rPr>
        <w:t>the Senate has rarely made a serious attempt to block an arms sale</w:t>
      </w:r>
      <w:r w:rsidRPr="00AE7C56">
        <w:rPr>
          <w:rStyle w:val="StyleUnderline"/>
        </w:rPr>
        <w:t xml:space="preserve"> by resolution of disapproval, but support for exercising greater Congressional oversight over arms sales seems to be on the rise.</w:t>
      </w:r>
      <w:r w:rsidRPr="00AE7C56">
        <w:rPr>
          <w:sz w:val="16"/>
        </w:rPr>
        <w:t xml:space="preserve"> And even when a resolution of disapproval fails to pass, mere consideration of the legislation can send clear signals to the executive branch and recipient countries alike, and can stimulate valuable policy debate. While S.J. Res. 39, a 2016 effort to block tank sales to Saudi Arabia, mustered 27 votes, S.J. Res. 42, a June 2017 measure to freeze a sale of precision-guided munitions to Saudi Arabia, garnered 47. The administration has not moved forward with a further sale of as many as 120,000 precision munitions to both Saudi Arabia and the UAE due to Senate opposition; the weapons’ traceable serial numbers, as damning as “made in the USA” stickers, could embroil the United States in further strikes on buses, hospitals, and homes. While the threat of unicameral opposition has worked for now, the reforms advanced by H.R. 7080 would further increase the chances for debate on arms sales in the Congress, and create a more efficient path for the House and Senate to indefinitely arrest a sale. Had the procedures outlined in H.R. 7080 been in place in June 2017, H.J. Res. 102 (the House companion to S.J. Res. 42), could have forced a vote on a motion to discharge instead of dying quietly in committee, creating a debate that, as it did on the Senate side, swayed moderate offices against the sale and focused a news cycle on U.S. complicity in Saudi-led coalition attacks on civilians. While the most recent and egregious example, Yemen is not the only case where enhanced Congressional oversight is necessary to add reasonable constraints to the arms sales process. </w:t>
      </w:r>
      <w:r w:rsidRPr="00AE7C56">
        <w:rPr>
          <w:rStyle w:val="StyleUnderline"/>
        </w:rPr>
        <w:t>By some credible estimates, the United States sells arms, including bombs and missiles, to at least 62 countries that are an active party to a conflict.</w:t>
      </w:r>
      <w:r w:rsidRPr="00AE7C56">
        <w:rPr>
          <w:sz w:val="16"/>
        </w:rPr>
        <w:t xml:space="preserve"> Some countries to whom the United States sells arms, such as Bahrain and Egypt, have demonstrated a consistent pattern of human rights violations; others present a very clear risk of misuse or diversion, or even the potential for mass atrocities. And some countries with lower levels of capacity simply require a greater degree of due diligence to ensure equipment can be used appropriately. If H.R. 7080 makes it more likely that Congress could exercise more meaningful oversight in even a handful of these cases, the risk of U.S. complicity in human rights abuses or the next humanitarian disaster, wherever it is, could be meaningfully diminished – and at minimal opportunity cost.</w:t>
      </w:r>
    </w:p>
    <w:p w:rsidR="00AE7C56" w:rsidRDefault="00AE7C56" w:rsidP="00AE7C56"/>
    <w:p w:rsidR="001F282F" w:rsidRDefault="001F282F" w:rsidP="00E86703">
      <w:pPr>
        <w:pStyle w:val="Heading3"/>
      </w:pPr>
      <w:r>
        <w:t>Arms Sales</w:t>
      </w:r>
    </w:p>
    <w:p w:rsidR="001F282F" w:rsidRDefault="0067108C" w:rsidP="001F282F">
      <w:pPr>
        <w:pStyle w:val="Heading4"/>
      </w:pPr>
      <w:r>
        <w:t>The plan sparks a massive backlash – the GOP and Trump would fight ending arms sales</w:t>
      </w:r>
    </w:p>
    <w:p w:rsidR="001F282F" w:rsidRDefault="0067108C" w:rsidP="001F282F">
      <w:r w:rsidRPr="0067108C">
        <w:rPr>
          <w:rStyle w:val="Style13ptBold"/>
        </w:rPr>
        <w:t>Oswald, 2019</w:t>
      </w:r>
      <w:r>
        <w:t xml:space="preserve"> </w:t>
      </w:r>
      <w:r w:rsidRPr="0067108C">
        <w:rPr>
          <w:sz w:val="16"/>
        </w:rPr>
        <w:t>(Rachel, Congressional Quarterly's foreign policy reporter, “Senate rejects Paul bid to block arms sales to Bahrain, Qatar,” Roll Call, June 13, https://www.rollcall.com/news/congress/senate-rejects-paul-bid-block-arms-sales-bahrain-qatar)</w:t>
      </w:r>
    </w:p>
    <w:p w:rsidR="001F282F" w:rsidRDefault="001F282F" w:rsidP="001F282F">
      <w:pPr>
        <w:rPr>
          <w:rStyle w:val="StyleUnderline"/>
        </w:rPr>
      </w:pPr>
      <w:r w:rsidRPr="001F282F">
        <w:rPr>
          <w:rStyle w:val="StyleUnderline"/>
        </w:rPr>
        <w:t>The Senate</w:t>
      </w:r>
      <w:r w:rsidRPr="0067108C">
        <w:rPr>
          <w:sz w:val="16"/>
        </w:rPr>
        <w:t xml:space="preserve"> on Thursday </w:t>
      </w:r>
      <w:r w:rsidRPr="0067108C">
        <w:rPr>
          <w:rStyle w:val="StyleUnderline"/>
        </w:rPr>
        <w:t>rejected a bid by</w:t>
      </w:r>
      <w:r w:rsidRPr="0067108C">
        <w:rPr>
          <w:sz w:val="16"/>
        </w:rPr>
        <w:t xml:space="preserve"> Sen. Rand </w:t>
      </w:r>
      <w:r w:rsidRPr="0067108C">
        <w:rPr>
          <w:rStyle w:val="StyleUnderline"/>
        </w:rPr>
        <w:t xml:space="preserve">Paul to block arms sales </w:t>
      </w:r>
      <w:r w:rsidRPr="0067108C">
        <w:rPr>
          <w:sz w:val="16"/>
        </w:rPr>
        <w:t xml:space="preserve">to Qatar and Bahrain </w:t>
      </w:r>
      <w:r w:rsidRPr="0067108C">
        <w:rPr>
          <w:rStyle w:val="StyleUnderline"/>
        </w:rPr>
        <w:t>even as senators brace for a more contentious debate</w:t>
      </w:r>
      <w:r w:rsidRPr="0067108C">
        <w:rPr>
          <w:sz w:val="16"/>
        </w:rPr>
        <w:t xml:space="preserve"> next week </w:t>
      </w:r>
      <w:r w:rsidRPr="0067108C">
        <w:rPr>
          <w:rStyle w:val="StyleUnderline"/>
        </w:rPr>
        <w:t>over</w:t>
      </w:r>
      <w:r w:rsidRPr="0067108C">
        <w:rPr>
          <w:sz w:val="16"/>
        </w:rPr>
        <w:t xml:space="preserve"> proposed </w:t>
      </w:r>
      <w:r w:rsidRPr="0067108C">
        <w:rPr>
          <w:rStyle w:val="StyleUnderline"/>
        </w:rPr>
        <w:t>weapons exports to</w:t>
      </w:r>
      <w:r w:rsidRPr="0067108C">
        <w:rPr>
          <w:sz w:val="16"/>
        </w:rPr>
        <w:t xml:space="preserve"> </w:t>
      </w:r>
      <w:r w:rsidRPr="0067108C">
        <w:rPr>
          <w:rStyle w:val="StyleUnderline"/>
        </w:rPr>
        <w:t>Saudi Arabia</w:t>
      </w:r>
      <w:r w:rsidRPr="0067108C">
        <w:rPr>
          <w:sz w:val="16"/>
        </w:rPr>
        <w:t xml:space="preserve"> </w:t>
      </w:r>
      <w:r w:rsidRPr="0067108C">
        <w:rPr>
          <w:rStyle w:val="StyleUnderline"/>
        </w:rPr>
        <w:t>and the U</w:t>
      </w:r>
      <w:r w:rsidRPr="0067108C">
        <w:rPr>
          <w:sz w:val="16"/>
        </w:rPr>
        <w:t xml:space="preserve">nited </w:t>
      </w:r>
      <w:r w:rsidRPr="0067108C">
        <w:rPr>
          <w:rStyle w:val="StyleUnderline"/>
        </w:rPr>
        <w:t>A</w:t>
      </w:r>
      <w:r w:rsidRPr="0067108C">
        <w:rPr>
          <w:sz w:val="16"/>
        </w:rPr>
        <w:t xml:space="preserve">rab </w:t>
      </w:r>
      <w:r w:rsidRPr="0067108C">
        <w:rPr>
          <w:rStyle w:val="StyleUnderline"/>
        </w:rPr>
        <w:t>E</w:t>
      </w:r>
      <w:r w:rsidRPr="0067108C">
        <w:rPr>
          <w:sz w:val="16"/>
        </w:rPr>
        <w:t>mirates.</w:t>
      </w:r>
      <w:r w:rsidR="0067108C" w:rsidRPr="0067108C">
        <w:rPr>
          <w:sz w:val="16"/>
        </w:rPr>
        <w:t xml:space="preserve"> </w:t>
      </w:r>
      <w:r w:rsidRPr="0067108C">
        <w:rPr>
          <w:sz w:val="16"/>
        </w:rPr>
        <w:t>The vote Thursday means the proposed sales — a $3 billion Apache Helicopter package for Qatar and a $750 million munitions package to support Bahrain’s F-16 fleet — can go forward.</w:t>
      </w:r>
      <w:r w:rsidR="0067108C" w:rsidRPr="0067108C">
        <w:rPr>
          <w:sz w:val="16"/>
        </w:rPr>
        <w:t xml:space="preserve"> </w:t>
      </w:r>
      <w:r w:rsidRPr="0067108C">
        <w:rPr>
          <w:rStyle w:val="StyleUnderline"/>
        </w:rPr>
        <w:t>Senators voted 43-56 against the motion</w:t>
      </w:r>
      <w:r w:rsidRPr="0067108C">
        <w:rPr>
          <w:sz w:val="16"/>
        </w:rPr>
        <w:t xml:space="preserve"> to discharge the disapproval resolution for the Bahrain sale from the Foreign Relations Committee and 42-57 against the motion to discharge the disapproval resolution for the Qatar sale.</w:t>
      </w:r>
      <w:r w:rsidR="0067108C" w:rsidRPr="0067108C">
        <w:rPr>
          <w:sz w:val="16"/>
        </w:rPr>
        <w:t xml:space="preserve"> </w:t>
      </w:r>
      <w:r w:rsidRPr="0067108C">
        <w:rPr>
          <w:rStyle w:val="StyleUnderline"/>
        </w:rPr>
        <w:t>Paul</w:t>
      </w:r>
      <w:r w:rsidRPr="0067108C">
        <w:rPr>
          <w:sz w:val="16"/>
        </w:rPr>
        <w:t xml:space="preserve">, a foreign policy isolationist, </w:t>
      </w:r>
      <w:r w:rsidRPr="0067108C">
        <w:rPr>
          <w:rStyle w:val="StyleUnderline"/>
        </w:rPr>
        <w:t>argued it was unwise to permit further weapons exports to the Middle East</w:t>
      </w:r>
      <w:r w:rsidRPr="0067108C">
        <w:rPr>
          <w:sz w:val="16"/>
        </w:rPr>
        <w:t xml:space="preserve"> at a time of rising regional instability between Iran and Saudi Arabia as well as continued threats from regional terrorist groups.</w:t>
      </w:r>
      <w:r w:rsidR="0067108C" w:rsidRPr="0067108C">
        <w:rPr>
          <w:sz w:val="16"/>
        </w:rPr>
        <w:t xml:space="preserve"> </w:t>
      </w:r>
      <w:r w:rsidRPr="0067108C">
        <w:rPr>
          <w:sz w:val="16"/>
        </w:rPr>
        <w:t>Paul used most of his floor time to castigate Saudi Arabia’s foreign policy. He sought to connect lawmakers’ deep frustrations with Riyadh to the weapon sales to Bahrain — a tiny Gulf nation that is a close ally of Riyadh — and Qatar — a political rival of Saudi Arabia.</w:t>
      </w:r>
      <w:r w:rsidR="0067108C" w:rsidRPr="0067108C">
        <w:rPr>
          <w:sz w:val="16"/>
        </w:rPr>
        <w:t xml:space="preserve"> </w:t>
      </w:r>
      <w:r w:rsidRPr="0067108C">
        <w:rPr>
          <w:sz w:val="16"/>
        </w:rPr>
        <w:t>“The Middle East is a hot cauldron continuing and continually threatening to boil over. I think it’s a mistake to funnel arms into these century-old conflicts,” the Kentucky Republican said. “Indirectly, today’s vote is about the wisdom of proliferating arms in the Middle East.”</w:t>
      </w:r>
      <w:r w:rsidR="0067108C" w:rsidRPr="0067108C">
        <w:rPr>
          <w:sz w:val="16"/>
        </w:rPr>
        <w:t xml:space="preserve"> </w:t>
      </w:r>
      <w:r w:rsidRPr="0067108C">
        <w:rPr>
          <w:sz w:val="16"/>
        </w:rPr>
        <w:t>Foreign Relations ranking member Robert Menendez, D-N.J., who is leading Senate opposition to the Trump administration’s decision to skirt congressional review of a separate $8.1 billion weapons sale to Saudi Arabia, the United Arab Emirates and Jordan, said he supported Paul’s discharge motion because he wanted to underline the principle of congressional oversight even as he supports the proposed weapons exports to Bahrain and Qatar.</w:t>
      </w:r>
      <w:r w:rsidR="0067108C" w:rsidRPr="0067108C">
        <w:rPr>
          <w:sz w:val="16"/>
        </w:rPr>
        <w:t xml:space="preserve"> </w:t>
      </w:r>
      <w:r w:rsidRPr="0067108C">
        <w:rPr>
          <w:rStyle w:val="StyleUnderline"/>
        </w:rPr>
        <w:t>Paul is one of four Senate Republicans backing Menendez’s initiative</w:t>
      </w:r>
      <w:r w:rsidRPr="0067108C">
        <w:rPr>
          <w:sz w:val="16"/>
        </w:rPr>
        <w:t>.</w:t>
      </w:r>
      <w:r w:rsidR="0067108C" w:rsidRPr="0067108C">
        <w:rPr>
          <w:sz w:val="16"/>
        </w:rPr>
        <w:t xml:space="preserve"> </w:t>
      </w:r>
      <w:r w:rsidRPr="0067108C">
        <w:rPr>
          <w:sz w:val="16"/>
        </w:rPr>
        <w:t>“I do support the senator from Kentucky’s right to seek full consideration of them by the Senate,” Menendez said in floor remarks. “Given the administration’s decision last month to completely flout congressional review over arm sales, I’m supporting this motion in order to once again emphasize the importance of congressional oversight and due diligence.”</w:t>
      </w:r>
      <w:r w:rsidR="0067108C" w:rsidRPr="0067108C">
        <w:rPr>
          <w:sz w:val="16"/>
        </w:rPr>
        <w:t xml:space="preserve"> </w:t>
      </w:r>
      <w:r w:rsidRPr="0067108C">
        <w:rPr>
          <w:rStyle w:val="StyleUnderline"/>
        </w:rPr>
        <w:t xml:space="preserve">Foreign Relations Chairman Jim </w:t>
      </w:r>
      <w:proofErr w:type="spellStart"/>
      <w:r w:rsidRPr="0067108C">
        <w:rPr>
          <w:rStyle w:val="StyleUnderline"/>
        </w:rPr>
        <w:t>Risch</w:t>
      </w:r>
      <w:proofErr w:type="spellEnd"/>
      <w:r w:rsidRPr="0067108C">
        <w:rPr>
          <w:rStyle w:val="StyleUnderline"/>
        </w:rPr>
        <w:t xml:space="preserve"> urged his colleagues to avoid conflating their frustration with Saudi Arabia </w:t>
      </w:r>
      <w:r w:rsidRPr="0067108C">
        <w:rPr>
          <w:sz w:val="16"/>
        </w:rPr>
        <w:t xml:space="preserve">and the Trump administration’s steadfast loyalty to the kingdom </w:t>
      </w:r>
      <w:r w:rsidRPr="0067108C">
        <w:rPr>
          <w:rStyle w:val="StyleUnderline"/>
        </w:rPr>
        <w:t>with the matter of the arms sales</w:t>
      </w:r>
      <w:r w:rsidRPr="0067108C">
        <w:rPr>
          <w:sz w:val="16"/>
        </w:rPr>
        <w:t xml:space="preserve"> to Bahrain and Qatar.</w:t>
      </w:r>
      <w:r w:rsidR="0067108C" w:rsidRPr="0067108C">
        <w:rPr>
          <w:sz w:val="16"/>
        </w:rPr>
        <w:t xml:space="preserve"> </w:t>
      </w:r>
      <w:r w:rsidRPr="0067108C">
        <w:rPr>
          <w:sz w:val="16"/>
        </w:rPr>
        <w:t>“</w:t>
      </w:r>
      <w:r w:rsidRPr="0067108C">
        <w:rPr>
          <w:rStyle w:val="StyleUnderline"/>
        </w:rPr>
        <w:t>These sales, the two regarding Bahrain and Qatar, address the legitimate security interests of both countries and strengthen U.S. partnership with both countries,” the Idaho Republican said from the floor</w:t>
      </w:r>
      <w:r w:rsidRPr="0067108C">
        <w:rPr>
          <w:sz w:val="16"/>
        </w:rPr>
        <w:t>. “The news this morning of attacks on two more civilian oil tankers in the Gulf of Oman lends further weight that our allies and partners in the region need greater capabilities . . . for their defense.”</w:t>
      </w:r>
      <w:r w:rsidR="0067108C" w:rsidRPr="0067108C">
        <w:rPr>
          <w:sz w:val="16"/>
        </w:rPr>
        <w:t xml:space="preserve"> </w:t>
      </w:r>
      <w:r w:rsidRPr="0067108C">
        <w:rPr>
          <w:rStyle w:val="StyleUnderline"/>
        </w:rPr>
        <w:t>The White House has threatened to veto both of the disapproval resolutions.</w:t>
      </w:r>
      <w:r w:rsidR="0067108C">
        <w:rPr>
          <w:rStyle w:val="StyleUnderline"/>
        </w:rPr>
        <w:t xml:space="preserve"> </w:t>
      </w:r>
      <w:r w:rsidRPr="0067108C">
        <w:rPr>
          <w:rStyle w:val="StyleUnderline"/>
        </w:rPr>
        <w:t>Menendez</w:t>
      </w:r>
      <w:r w:rsidRPr="0067108C">
        <w:rPr>
          <w:sz w:val="16"/>
        </w:rPr>
        <w:t xml:space="preserve"> </w:t>
      </w:r>
      <w:r w:rsidRPr="0067108C">
        <w:rPr>
          <w:rStyle w:val="StyleUnderline"/>
        </w:rPr>
        <w:t>said</w:t>
      </w:r>
      <w:r w:rsidRPr="0067108C">
        <w:rPr>
          <w:sz w:val="16"/>
        </w:rPr>
        <w:t xml:space="preserve"> he was heartened by the depth of Senate feeling over the administration’s handling of the Saudi Arabia issue, adding “</w:t>
      </w:r>
      <w:r w:rsidRPr="0067108C">
        <w:rPr>
          <w:rStyle w:val="StyleUnderline"/>
        </w:rPr>
        <w:t>I</w:t>
      </w:r>
      <w:r w:rsidRPr="0067108C">
        <w:rPr>
          <w:sz w:val="16"/>
        </w:rPr>
        <w:t xml:space="preserve"> certainly </w:t>
      </w:r>
      <w:r w:rsidRPr="0067108C">
        <w:rPr>
          <w:rStyle w:val="StyleUnderline"/>
        </w:rPr>
        <w:t>look forward to a more robust debate and vote on those sales next week.”</w:t>
      </w:r>
    </w:p>
    <w:p w:rsidR="0067108C" w:rsidRDefault="0067108C" w:rsidP="001F282F">
      <w:pPr>
        <w:rPr>
          <w:rStyle w:val="StyleUnderline"/>
        </w:rPr>
      </w:pPr>
    </w:p>
    <w:p w:rsidR="00E86703" w:rsidRDefault="00D4497E" w:rsidP="00E86703">
      <w:pPr>
        <w:pStyle w:val="Heading3"/>
      </w:pPr>
      <w:r>
        <w:t>Defense Contractors</w:t>
      </w:r>
    </w:p>
    <w:p w:rsidR="00D4497E" w:rsidRDefault="00D4497E" w:rsidP="00D4497E">
      <w:pPr>
        <w:pStyle w:val="Heading4"/>
      </w:pPr>
      <w:r>
        <w:t>Plan costs political capital – contractors hold undue influence</w:t>
      </w:r>
    </w:p>
    <w:p w:rsidR="00D4497E" w:rsidRPr="00D4497E" w:rsidRDefault="00D4497E" w:rsidP="00D4497E">
      <w:proofErr w:type="spellStart"/>
      <w:r w:rsidRPr="00D4497E">
        <w:rPr>
          <w:rStyle w:val="Style13ptBold"/>
        </w:rPr>
        <w:t>Smithberger</w:t>
      </w:r>
      <w:proofErr w:type="spellEnd"/>
      <w:r w:rsidRPr="00D4497E">
        <w:rPr>
          <w:rStyle w:val="Style13ptBold"/>
        </w:rPr>
        <w:t>, 2018</w:t>
      </w:r>
      <w:r>
        <w:t xml:space="preserve"> </w:t>
      </w:r>
      <w:r w:rsidRPr="00D4497E">
        <w:rPr>
          <w:sz w:val="16"/>
        </w:rPr>
        <w:t>(Mandy, DIRECTOR OF THE CENTER FOR DEFENSE INFORMATION AT POGO, “Brass Parachutes: The Problem of the Pentagon Revolving Door,” Project on Government Oversight (non-partisan gov’t watchdog group), November 5, https://www.pogo.org/report/2018/11/brass-parachutes/)</w:t>
      </w:r>
    </w:p>
    <w:p w:rsidR="00D4497E" w:rsidRPr="00D4497E" w:rsidRDefault="00D4497E" w:rsidP="00D4497E">
      <w:pPr>
        <w:rPr>
          <w:sz w:val="16"/>
        </w:rPr>
      </w:pPr>
      <w:r w:rsidRPr="00D4497E">
        <w:rPr>
          <w:sz w:val="16"/>
        </w:rPr>
        <w:t xml:space="preserve">In some instances laws designed to punish influence-peddling work. </w:t>
      </w:r>
      <w:r w:rsidRPr="00D4497E">
        <w:rPr>
          <w:rStyle w:val="StyleUnderline"/>
        </w:rPr>
        <w:t>One of the most egregious revolving door examples involved</w:t>
      </w:r>
      <w:r w:rsidRPr="00D4497E">
        <w:rPr>
          <w:sz w:val="16"/>
        </w:rPr>
        <w:t xml:space="preserve"> the Principal Deputy Under Secretary of the Air Force Darleen </w:t>
      </w:r>
      <w:proofErr w:type="spellStart"/>
      <w:r w:rsidRPr="00D4497E">
        <w:rPr>
          <w:sz w:val="16"/>
        </w:rPr>
        <w:t>Druyun</w:t>
      </w:r>
      <w:proofErr w:type="spellEnd"/>
      <w:r w:rsidRPr="00D4497E">
        <w:rPr>
          <w:sz w:val="16"/>
        </w:rPr>
        <w:t xml:space="preserve">, who oversaw the management of </w:t>
      </w:r>
      <w:r w:rsidRPr="00D4497E">
        <w:rPr>
          <w:rStyle w:val="StyleUnderline"/>
        </w:rPr>
        <w:t>the Air Force's weapons acquisition program</w:t>
      </w:r>
      <w:r w:rsidRPr="00D4497E">
        <w:rPr>
          <w:sz w:val="16"/>
        </w:rPr>
        <w:t xml:space="preserve"> from 1993 to 2002.23 </w:t>
      </w:r>
      <w:proofErr w:type="spellStart"/>
      <w:r w:rsidRPr="00D4497E">
        <w:rPr>
          <w:sz w:val="16"/>
        </w:rPr>
        <w:t>Druyun</w:t>
      </w:r>
      <w:proofErr w:type="spellEnd"/>
      <w:r w:rsidRPr="00D4497E">
        <w:rPr>
          <w:sz w:val="16"/>
        </w:rPr>
        <w:t xml:space="preserve"> helped Boeing win billions of dollars in business while simultaneously negotiating jobs at Boeing for her son-in-law, and eventually herself. In 2004, </w:t>
      </w:r>
      <w:proofErr w:type="spellStart"/>
      <w:r w:rsidRPr="00D4497E">
        <w:rPr>
          <w:sz w:val="16"/>
        </w:rPr>
        <w:t>Druyun</w:t>
      </w:r>
      <w:proofErr w:type="spellEnd"/>
      <w:r w:rsidRPr="00D4497E">
        <w:rPr>
          <w:sz w:val="16"/>
        </w:rPr>
        <w:t xml:space="preserve"> pleaded guilty to a conspiracy charge and was sentenced to nine months in prison.24 </w:t>
      </w:r>
      <w:r w:rsidRPr="00D4497E">
        <w:rPr>
          <w:rStyle w:val="StyleUnderline"/>
        </w:rPr>
        <w:t xml:space="preserve">The Congressional Budget Office found that an aerial refueling aircraft deal </w:t>
      </w:r>
      <w:proofErr w:type="spellStart"/>
      <w:r w:rsidRPr="00D4497E">
        <w:rPr>
          <w:rStyle w:val="StyleUnderline"/>
        </w:rPr>
        <w:t>Druyun</w:t>
      </w:r>
      <w:proofErr w:type="spellEnd"/>
      <w:r w:rsidRPr="00D4497E">
        <w:rPr>
          <w:rStyle w:val="StyleUnderline"/>
        </w:rPr>
        <w:t xml:space="preserve"> was negotiating with Boeing while seeking employment with the company</w:t>
      </w:r>
      <w:r w:rsidRPr="00D4497E">
        <w:rPr>
          <w:sz w:val="16"/>
        </w:rPr>
        <w:t xml:space="preserve"> would have overcharged taxpayers nearly $5.7 billion.25 In that case, the system ultimately worked, as existing laws did prohibit </w:t>
      </w:r>
      <w:proofErr w:type="spellStart"/>
      <w:r w:rsidRPr="00D4497E">
        <w:rPr>
          <w:sz w:val="16"/>
        </w:rPr>
        <w:t>Druyun’s</w:t>
      </w:r>
      <w:proofErr w:type="spellEnd"/>
      <w:r w:rsidRPr="00D4497E">
        <w:rPr>
          <w:sz w:val="16"/>
        </w:rPr>
        <w:t xml:space="preserve"> egregious behavior. However, that was an unusual case. </w:t>
      </w:r>
      <w:r w:rsidRPr="00D4497E">
        <w:rPr>
          <w:rStyle w:val="StyleUnderline"/>
        </w:rPr>
        <w:t xml:space="preserve">A study commissioned by the Department’s acquisition office identified an additional eight acquisition actions involving </w:t>
      </w:r>
      <w:proofErr w:type="spellStart"/>
      <w:r w:rsidRPr="00D4497E">
        <w:rPr>
          <w:rStyle w:val="StyleUnderline"/>
        </w:rPr>
        <w:t>Druyun</w:t>
      </w:r>
      <w:proofErr w:type="spellEnd"/>
      <w:r w:rsidRPr="00D4497E">
        <w:rPr>
          <w:rStyle w:val="StyleUnderline"/>
        </w:rPr>
        <w:t xml:space="preserve"> “where the acquisition process appeared irregular or abnormal and where the results may not have been in the best interest of the Government.”</w:t>
      </w:r>
      <w:r w:rsidRPr="00D4497E">
        <w:rPr>
          <w:sz w:val="16"/>
        </w:rPr>
        <w:t xml:space="preserve"> The study specifically questioned justifications for sole-source decisions, contract adjustments made after initial award, and changes resulting in “less stringent requirements for the contractor, but higher costs for the Government.”26 </w:t>
      </w:r>
      <w:r w:rsidRPr="00D4497E">
        <w:rPr>
          <w:rStyle w:val="StyleUnderline"/>
        </w:rPr>
        <w:t>The revolving door is just one of several forms of undue influence on the operations of the Department of Defense</w:t>
      </w:r>
      <w:r w:rsidRPr="00D4497E">
        <w:rPr>
          <w:sz w:val="16"/>
        </w:rPr>
        <w:t xml:space="preserve">. While beyond the scope of this report, the reverse-revolving door (when defense industry officials join the government, raising concerns they will then give preferential treatment to their former employers) is also a matter of significant concern. </w:t>
      </w:r>
      <w:r w:rsidRPr="00D4497E">
        <w:rPr>
          <w:rStyle w:val="Emphasis"/>
        </w:rPr>
        <w:t>Top contractors have been over-represented in Department leadership</w:t>
      </w:r>
      <w:r w:rsidRPr="00D4497E">
        <w:rPr>
          <w:sz w:val="16"/>
        </w:rPr>
        <w:t xml:space="preserve">. At the beginning of his Administration, President </w:t>
      </w:r>
      <w:r w:rsidRPr="00D4497E">
        <w:rPr>
          <w:rStyle w:val="StyleUnderline"/>
        </w:rPr>
        <w:t>Obama issued an ethics executive order banning lobbyists form working in agencies they lobbied during the previous two years, only to issue the first waiver shortly thereafter</w:t>
      </w:r>
      <w:r w:rsidRPr="00D4497E">
        <w:rPr>
          <w:sz w:val="16"/>
        </w:rPr>
        <w:t xml:space="preserve"> to his first Deputy Secretary of Defense, William Lynn, who was previously a Raytheon lobbyist.27 The last Deputy Secretary for that Administration, Bob Work, joined Raytheon’s board shortly after he retired from the government.28 President Donald Trump’s Secretary of Defense, James Mattis, was a former board member of General Dynamics. His Deputy Secretary, Patrick Shanahan, came from Boeing, the Pentagon’s second largest contractor. </w:t>
      </w:r>
      <w:r w:rsidRPr="00D4497E">
        <w:rPr>
          <w:rStyle w:val="Emphasis"/>
        </w:rPr>
        <w:t>Campaign contributions, lobbyists, earmarks, industry-sponsored trips, and contracts structured to garner political support for specific contractors’ programs also undermine the fairness and effectiveness of the procurement system</w:t>
      </w:r>
      <w:r w:rsidRPr="00D4497E">
        <w:rPr>
          <w:sz w:val="16"/>
        </w:rPr>
        <w:t xml:space="preserve">. The government and the public have significantly more—though still inadequate—information about those other forms of influence-peddling. For example, campaign contributions must be periodically disclosed, registered lobbyists must report their expenditures and generic lobbying activities, and incoming executive branch officials have to disclose their positions held outside of government. But </w:t>
      </w:r>
      <w:r w:rsidRPr="00D4497E">
        <w:rPr>
          <w:rStyle w:val="StyleUnderline"/>
        </w:rPr>
        <w:t>the public has significantly less information when it comes to the activities of former government officials</w:t>
      </w:r>
      <w:r w:rsidRPr="00D4497E">
        <w:rPr>
          <w:sz w:val="16"/>
        </w:rPr>
        <w:t>.</w:t>
      </w:r>
    </w:p>
    <w:p w:rsidR="00E86703" w:rsidRDefault="00E86703" w:rsidP="00E86703">
      <w:pPr>
        <w:pStyle w:val="Heading3"/>
      </w:pPr>
      <w:r>
        <w:t>Saudi Arabia</w:t>
      </w:r>
    </w:p>
    <w:p w:rsidR="00AE7C56" w:rsidRDefault="00341A40" w:rsidP="00AE7C56">
      <w:pPr>
        <w:pStyle w:val="Heading4"/>
      </w:pPr>
      <w:r>
        <w:t>Ending Arms sales to Saudi Arabia causes massive backlash in congress</w:t>
      </w:r>
    </w:p>
    <w:p w:rsidR="00AE7C56" w:rsidRDefault="00341A40" w:rsidP="00AE7C56">
      <w:r w:rsidRPr="00341A40">
        <w:rPr>
          <w:rStyle w:val="Style13ptBold"/>
        </w:rPr>
        <w:t>Carney</w:t>
      </w:r>
      <w:r>
        <w:t xml:space="preserve">, </w:t>
      </w:r>
      <w:r w:rsidRPr="00341A40">
        <w:rPr>
          <w:sz w:val="16"/>
        </w:rPr>
        <w:t>6/13/</w:t>
      </w:r>
      <w:r w:rsidRPr="00341A40">
        <w:rPr>
          <w:rStyle w:val="Style13ptBold"/>
        </w:rPr>
        <w:t>2019</w:t>
      </w:r>
      <w:r>
        <w:t xml:space="preserve"> </w:t>
      </w:r>
      <w:r w:rsidRPr="00341A40">
        <w:rPr>
          <w:sz w:val="16"/>
        </w:rPr>
        <w:t>(</w:t>
      </w:r>
      <w:proofErr w:type="spellStart"/>
      <w:r w:rsidRPr="00341A40">
        <w:rPr>
          <w:sz w:val="16"/>
        </w:rPr>
        <w:t>Jordain</w:t>
      </w:r>
      <w:proofErr w:type="spellEnd"/>
      <w:r w:rsidRPr="00341A40">
        <w:rPr>
          <w:sz w:val="16"/>
        </w:rPr>
        <w:t>, Staff Writer for Senate in the Hill, “Senate rejects effort to block Saudi arms sale,” The Hill, https://thehill.com/blogs/floor-action/senate/337614-senate-rejects-effort-to-block-saudi-arms-sale)</w:t>
      </w:r>
    </w:p>
    <w:p w:rsidR="00AE7C56" w:rsidRPr="00341A40" w:rsidRDefault="00AE7C56" w:rsidP="00AE7C56">
      <w:pPr>
        <w:rPr>
          <w:sz w:val="16"/>
        </w:rPr>
      </w:pPr>
      <w:r w:rsidRPr="00AE7C56">
        <w:rPr>
          <w:rStyle w:val="StyleUnderline"/>
        </w:rPr>
        <w:t>The Senate</w:t>
      </w:r>
      <w:r w:rsidRPr="00341A40">
        <w:rPr>
          <w:sz w:val="16"/>
        </w:rPr>
        <w:t xml:space="preserve"> on Tuesday </w:t>
      </w:r>
      <w:r w:rsidRPr="00AE7C56">
        <w:rPr>
          <w:rStyle w:val="StyleUnderline"/>
        </w:rPr>
        <w:t>narrowly rejected an effort to block</w:t>
      </w:r>
      <w:r w:rsidRPr="00341A40">
        <w:rPr>
          <w:sz w:val="16"/>
        </w:rPr>
        <w:t xml:space="preserve"> part of President </w:t>
      </w:r>
      <w:r w:rsidRPr="00AE7C56">
        <w:rPr>
          <w:rStyle w:val="StyleUnderline"/>
        </w:rPr>
        <w:t>Trump’s</w:t>
      </w:r>
      <w:r w:rsidRPr="00341A40">
        <w:rPr>
          <w:sz w:val="16"/>
        </w:rPr>
        <w:t xml:space="preserve"> </w:t>
      </w:r>
      <w:r w:rsidRPr="00AE7C56">
        <w:rPr>
          <w:rStyle w:val="StyleUnderline"/>
        </w:rPr>
        <w:t>$110 billion arms sale to Saudi Arabia</w:t>
      </w:r>
      <w:r w:rsidRPr="00341A40">
        <w:rPr>
          <w:sz w:val="16"/>
        </w:rPr>
        <w:t>.</w:t>
      </w:r>
      <w:r w:rsidR="00341A40" w:rsidRPr="00341A40">
        <w:rPr>
          <w:sz w:val="16"/>
        </w:rPr>
        <w:t xml:space="preserve"> </w:t>
      </w:r>
      <w:r w:rsidRPr="00AE7C56">
        <w:rPr>
          <w:rStyle w:val="StyleUnderline"/>
        </w:rPr>
        <w:t>Senators voted 47-53 on advancing the resolution</w:t>
      </w:r>
      <w:r w:rsidRPr="00341A40">
        <w:rPr>
          <w:sz w:val="16"/>
        </w:rPr>
        <w:t xml:space="preserve">, falling short of the simple majority needed to move forward. </w:t>
      </w:r>
      <w:r w:rsidRPr="00341A40">
        <w:rPr>
          <w:rStyle w:val="StyleUnderline"/>
        </w:rPr>
        <w:t>GOP Sens</w:t>
      </w:r>
      <w:r w:rsidRPr="00341A40">
        <w:rPr>
          <w:sz w:val="16"/>
        </w:rPr>
        <w:t xml:space="preserve">. Mike </w:t>
      </w:r>
      <w:r w:rsidRPr="00341A40">
        <w:rPr>
          <w:rStyle w:val="StyleUnderline"/>
        </w:rPr>
        <w:t>Lee</w:t>
      </w:r>
      <w:r w:rsidRPr="00341A40">
        <w:rPr>
          <w:sz w:val="16"/>
        </w:rPr>
        <w:t xml:space="preserve"> (Utah), Rand </w:t>
      </w:r>
      <w:r w:rsidRPr="00341A40">
        <w:rPr>
          <w:rStyle w:val="StyleUnderline"/>
        </w:rPr>
        <w:t>Paul</w:t>
      </w:r>
      <w:r w:rsidRPr="00341A40">
        <w:rPr>
          <w:sz w:val="16"/>
        </w:rPr>
        <w:t xml:space="preserve"> (Ky.) Todd </w:t>
      </w:r>
      <w:r w:rsidRPr="00341A40">
        <w:rPr>
          <w:rStyle w:val="StyleUnderline"/>
        </w:rPr>
        <w:t>Young</w:t>
      </w:r>
      <w:r w:rsidRPr="00341A40">
        <w:rPr>
          <w:sz w:val="16"/>
        </w:rPr>
        <w:t xml:space="preserve"> (Ind.) </w:t>
      </w:r>
      <w:r w:rsidRPr="00341A40">
        <w:rPr>
          <w:rStyle w:val="StyleUnderline"/>
        </w:rPr>
        <w:t>and</w:t>
      </w:r>
      <w:r w:rsidRPr="00341A40">
        <w:rPr>
          <w:sz w:val="16"/>
        </w:rPr>
        <w:t xml:space="preserve"> Dean </w:t>
      </w:r>
      <w:r w:rsidRPr="00341A40">
        <w:rPr>
          <w:rStyle w:val="StyleUnderline"/>
        </w:rPr>
        <w:t>Heller</w:t>
      </w:r>
      <w:r w:rsidRPr="00341A40">
        <w:rPr>
          <w:sz w:val="16"/>
        </w:rPr>
        <w:t xml:space="preserve"> (Nev.) </w:t>
      </w:r>
      <w:r w:rsidRPr="00341A40">
        <w:rPr>
          <w:rStyle w:val="StyleUnderline"/>
        </w:rPr>
        <w:t>voted with most Democrats</w:t>
      </w:r>
      <w:r w:rsidRPr="00341A40">
        <w:rPr>
          <w:sz w:val="16"/>
        </w:rPr>
        <w:t xml:space="preserve"> to advance it.</w:t>
      </w:r>
      <w:r w:rsidR="00341A40" w:rsidRPr="00341A40">
        <w:rPr>
          <w:sz w:val="16"/>
        </w:rPr>
        <w:t xml:space="preserve"> </w:t>
      </w:r>
      <w:r w:rsidRPr="00341A40">
        <w:rPr>
          <w:rStyle w:val="StyleUnderline"/>
        </w:rPr>
        <w:t>Democratic Sens</w:t>
      </w:r>
      <w:r w:rsidRPr="00341A40">
        <w:rPr>
          <w:sz w:val="16"/>
        </w:rPr>
        <w:t xml:space="preserve">. Joe </w:t>
      </w:r>
      <w:r w:rsidRPr="00341A40">
        <w:rPr>
          <w:rStyle w:val="StyleUnderline"/>
        </w:rPr>
        <w:t>Donnelly</w:t>
      </w:r>
      <w:r w:rsidRPr="00341A40">
        <w:rPr>
          <w:sz w:val="16"/>
        </w:rPr>
        <w:t xml:space="preserve"> (Ind.), Claire </w:t>
      </w:r>
      <w:r w:rsidRPr="00341A40">
        <w:rPr>
          <w:rStyle w:val="StyleUnderline"/>
        </w:rPr>
        <w:t>McCaskill</w:t>
      </w:r>
      <w:r w:rsidRPr="00341A40">
        <w:rPr>
          <w:sz w:val="16"/>
        </w:rPr>
        <w:t xml:space="preserve"> (Mo.), Bill </w:t>
      </w:r>
      <w:r w:rsidRPr="00341A40">
        <w:rPr>
          <w:rStyle w:val="StyleUnderline"/>
        </w:rPr>
        <w:t>Nelson</w:t>
      </w:r>
      <w:r w:rsidRPr="00341A40">
        <w:rPr>
          <w:sz w:val="16"/>
        </w:rPr>
        <w:t xml:space="preserve"> (Fla.), Joe </w:t>
      </w:r>
      <w:r w:rsidRPr="00341A40">
        <w:rPr>
          <w:rStyle w:val="StyleUnderline"/>
        </w:rPr>
        <w:t>Manchin</w:t>
      </w:r>
      <w:r w:rsidRPr="00341A40">
        <w:rPr>
          <w:sz w:val="16"/>
        </w:rPr>
        <w:t xml:space="preserve"> (W.Va.) </w:t>
      </w:r>
      <w:r w:rsidRPr="00341A40">
        <w:rPr>
          <w:rStyle w:val="StyleUnderline"/>
        </w:rPr>
        <w:t>and</w:t>
      </w:r>
      <w:r w:rsidRPr="00341A40">
        <w:rPr>
          <w:sz w:val="16"/>
        </w:rPr>
        <w:t xml:space="preserve"> Mark </w:t>
      </w:r>
      <w:r w:rsidRPr="00341A40">
        <w:rPr>
          <w:rStyle w:val="StyleUnderline"/>
        </w:rPr>
        <w:t>Warner</w:t>
      </w:r>
      <w:r w:rsidRPr="00341A40">
        <w:rPr>
          <w:sz w:val="16"/>
        </w:rPr>
        <w:t xml:space="preserve"> (Va.) </w:t>
      </w:r>
      <w:r w:rsidRPr="00341A40">
        <w:rPr>
          <w:rStyle w:val="StyleUnderline"/>
        </w:rPr>
        <w:t>voted against moving the measure</w:t>
      </w:r>
      <w:r w:rsidRPr="00341A40">
        <w:rPr>
          <w:sz w:val="16"/>
        </w:rPr>
        <w:t>.</w:t>
      </w:r>
      <w:r w:rsidR="00341A40" w:rsidRPr="00341A40">
        <w:rPr>
          <w:sz w:val="16"/>
        </w:rPr>
        <w:t xml:space="preserve"> </w:t>
      </w:r>
      <w:r w:rsidRPr="00341A40">
        <w:rPr>
          <w:rStyle w:val="Emphasis"/>
        </w:rPr>
        <w:t>The motion faced an uphill climb in the Senate</w:t>
      </w:r>
      <w:r w:rsidRPr="00341A40">
        <w:rPr>
          <w:sz w:val="16"/>
        </w:rPr>
        <w:t xml:space="preserve">, </w:t>
      </w:r>
      <w:r w:rsidRPr="00341A40">
        <w:rPr>
          <w:rStyle w:val="StyleUnderline"/>
        </w:rPr>
        <w:t>despite growing concerns about Saudi</w:t>
      </w:r>
      <w:r w:rsidRPr="00341A40">
        <w:rPr>
          <w:sz w:val="16"/>
        </w:rPr>
        <w:t xml:space="preserve"> </w:t>
      </w:r>
      <w:r w:rsidRPr="00341A40">
        <w:rPr>
          <w:rStyle w:val="StyleUnderline"/>
        </w:rPr>
        <w:t>Arabia</w:t>
      </w:r>
      <w:r w:rsidRPr="00341A40">
        <w:rPr>
          <w:sz w:val="16"/>
        </w:rPr>
        <w:t>’s involvement in Yemen's civil war.</w:t>
      </w:r>
      <w:r w:rsidR="00341A40" w:rsidRPr="00341A40">
        <w:rPr>
          <w:sz w:val="16"/>
        </w:rPr>
        <w:t xml:space="preserve"> </w:t>
      </w:r>
      <w:r w:rsidRPr="00341A40">
        <w:rPr>
          <w:rStyle w:val="StyleUnderline"/>
        </w:rPr>
        <w:t>Top Republicans</w:t>
      </w:r>
      <w:r w:rsidRPr="00341A40">
        <w:rPr>
          <w:sz w:val="16"/>
        </w:rPr>
        <w:t xml:space="preserve">, including Majority Leader Mitch McConnell (R-Ky.), </w:t>
      </w:r>
      <w:r w:rsidRPr="00341A40">
        <w:rPr>
          <w:rStyle w:val="StyleUnderline"/>
        </w:rPr>
        <w:t>signaled</w:t>
      </w:r>
      <w:r w:rsidRPr="00341A40">
        <w:rPr>
          <w:sz w:val="16"/>
        </w:rPr>
        <w:t xml:space="preserve"> ahead of the vote </w:t>
      </w:r>
      <w:r w:rsidRPr="00341A40">
        <w:rPr>
          <w:rStyle w:val="StyleUnderline"/>
        </w:rPr>
        <w:t>that they were opposed to the motion</w:t>
      </w:r>
      <w:r w:rsidRPr="00341A40">
        <w:rPr>
          <w:sz w:val="16"/>
        </w:rPr>
        <w:t xml:space="preserve">, </w:t>
      </w:r>
      <w:r w:rsidRPr="00341A40">
        <w:rPr>
          <w:rStyle w:val="StyleUnderline"/>
        </w:rPr>
        <w:t>arguing that reneging on the arms agreement would undercut a key U.S. ally.</w:t>
      </w:r>
      <w:r w:rsidR="00341A40">
        <w:rPr>
          <w:rStyle w:val="StyleUnderline"/>
        </w:rPr>
        <w:t xml:space="preserve"> </w:t>
      </w:r>
      <w:r w:rsidRPr="00341A40">
        <w:rPr>
          <w:sz w:val="16"/>
        </w:rPr>
        <w:t>“As we know, some have raised the issue of Saudi conduct of that war [in Yemen], but blocking this arms sale will diminish Saudi capability to target with precision. ... Part of the training provided to Saudi Arabia will be on subjects such as avoiding civilian casualties,” McConnell said.</w:t>
      </w:r>
      <w:r w:rsidR="00341A40" w:rsidRPr="00341A40">
        <w:rPr>
          <w:sz w:val="16"/>
        </w:rPr>
        <w:t xml:space="preserve"> </w:t>
      </w:r>
      <w:r w:rsidRPr="00341A40">
        <w:rPr>
          <w:sz w:val="16"/>
        </w:rPr>
        <w:t>He added that Saudi Arabia is involved in “two important struggles”: fighting the Islamic State in Iraq and Syria (ISIS) and countering Iran’s influence in the Middle East. Blocking the deal, McConnell said, would send the wrong signal.</w:t>
      </w:r>
      <w:r w:rsidR="00341A40" w:rsidRPr="00341A40">
        <w:rPr>
          <w:sz w:val="16"/>
        </w:rPr>
        <w:t xml:space="preserve"> </w:t>
      </w:r>
      <w:r w:rsidRPr="00341A40">
        <w:rPr>
          <w:sz w:val="16"/>
        </w:rPr>
        <w:t>Sens. Bob Corker (R-Tenn.) and John McCain (R-Ariz.), the chairmen of the Foreign Relations and Armed Services committees, respectively, also opposed blocking the deal, saying they had urged Saudi Arabia to improve its ability to avoid civilian casualties with its airstrikes.</w:t>
      </w:r>
      <w:r w:rsidR="00341A40" w:rsidRPr="00341A40">
        <w:rPr>
          <w:sz w:val="16"/>
        </w:rPr>
        <w:t xml:space="preserve"> </w:t>
      </w:r>
      <w:r w:rsidRPr="00341A40">
        <w:rPr>
          <w:rStyle w:val="StyleUnderline"/>
        </w:rPr>
        <w:t>"It's hard for me to understand why people would oppose the selling of precision guided missiles," Corker told reporters</w:t>
      </w:r>
      <w:r w:rsidRPr="00341A40">
        <w:rPr>
          <w:sz w:val="16"/>
        </w:rPr>
        <w:t>, stressing they help lower unintended casualties.</w:t>
      </w:r>
      <w:r w:rsidR="00341A40" w:rsidRPr="00341A40">
        <w:rPr>
          <w:sz w:val="16"/>
        </w:rPr>
        <w:t xml:space="preserve"> </w:t>
      </w:r>
      <w:r w:rsidRPr="00341A40">
        <w:rPr>
          <w:sz w:val="16"/>
        </w:rPr>
        <w:t>McCain said blocking the deal would be “crazy.”</w:t>
      </w:r>
      <w:r w:rsidR="00341A40" w:rsidRPr="00341A40">
        <w:rPr>
          <w:sz w:val="16"/>
        </w:rPr>
        <w:t xml:space="preserve"> </w:t>
      </w:r>
      <w:r w:rsidRPr="00341A40">
        <w:rPr>
          <w:sz w:val="16"/>
        </w:rPr>
        <w:t xml:space="preserve">“I've been putting pressure on them for years and years and years, and they have made some improvements. ... They’ve got a long way to go,” he told reporters in a recent interview. </w:t>
      </w:r>
    </w:p>
    <w:p w:rsidR="00E86703" w:rsidRPr="00E86703" w:rsidRDefault="00E86703" w:rsidP="00E86703">
      <w:pPr>
        <w:pStyle w:val="Heading4"/>
        <w:rPr>
          <w:rStyle w:val="Style13ptBold"/>
          <w:b/>
        </w:rPr>
      </w:pPr>
      <w:r w:rsidRPr="00E86703">
        <w:rPr>
          <w:rStyle w:val="Style13ptBold"/>
          <w:b/>
        </w:rPr>
        <w:t>Any Saudi arms legislation causes massive political backlash – empirics</w:t>
      </w:r>
    </w:p>
    <w:p w:rsidR="00E86703" w:rsidRPr="00E86703" w:rsidRDefault="00E86703" w:rsidP="00E86703">
      <w:r w:rsidRPr="00E86703">
        <w:rPr>
          <w:rStyle w:val="Style13ptBold"/>
        </w:rPr>
        <w:t>Thomas, 2017</w:t>
      </w:r>
      <w:r>
        <w:t xml:space="preserve"> </w:t>
      </w:r>
      <w:r w:rsidRPr="00E86703">
        <w:rPr>
          <w:sz w:val="16"/>
        </w:rPr>
        <w:t>(Clayton, Analyst in Middle Eastern Affairs, “Arms Sales in the Middle East: Trends and Analytical Perspectives for U.S. Policy,” Congressional Research Service, October 11, https://fas.org/sgp/crs/mideast/R44984.pdf)</w:t>
      </w:r>
    </w:p>
    <w:p w:rsidR="00E86703" w:rsidRDefault="00E86703" w:rsidP="00E86703">
      <w:pPr>
        <w:rPr>
          <w:sz w:val="16"/>
        </w:rPr>
      </w:pPr>
      <w:r w:rsidRPr="00E86703">
        <w:rPr>
          <w:rStyle w:val="StyleUnderline"/>
        </w:rPr>
        <w:t xml:space="preserve">Saudi Arabia has been one of the largest purchasers of U.S. arms </w:t>
      </w:r>
      <w:r w:rsidRPr="00E86703">
        <w:rPr>
          <w:sz w:val="16"/>
        </w:rPr>
        <w:t xml:space="preserve">by value and volume, though </w:t>
      </w:r>
      <w:r w:rsidRPr="00E86703">
        <w:rPr>
          <w:rStyle w:val="Emphasis"/>
        </w:rPr>
        <w:t>decades of U.S.-Saudi weapons transactions have</w:t>
      </w:r>
      <w:r w:rsidRPr="00E86703">
        <w:rPr>
          <w:sz w:val="16"/>
        </w:rPr>
        <w:t xml:space="preserve"> at times </w:t>
      </w:r>
      <w:r w:rsidRPr="00E86703">
        <w:rPr>
          <w:rStyle w:val="Emphasis"/>
        </w:rPr>
        <w:t>been accompanied by public controversy and vigorous congressional debate</w:t>
      </w:r>
      <w:r w:rsidRPr="00E86703">
        <w:rPr>
          <w:sz w:val="16"/>
        </w:rPr>
        <w:t xml:space="preserve">. The Obama and Trump Administrations have notified Congress of proposed arms sales with a potential aggregate value of more than $120 billion from 2009 to the present, reflecting the putative importance of Saudi Arabia to U.S. strategy in the Middle East. President Trump announced several proposed arms sales to Saudi Arabia during his first foreign trip in office in May 2017 (see textbox). The technologically-advanced and often historic amounts of arms transfers both reflect and reinforce U.S.-Saudi ties. However, </w:t>
      </w:r>
      <w:r w:rsidRPr="00E86703">
        <w:rPr>
          <w:rStyle w:val="StyleUnderline"/>
        </w:rPr>
        <w:t>the relationship has been challenged by differences over the Iran nuclear agreement</w:t>
      </w:r>
      <w:r w:rsidRPr="00E86703">
        <w:rPr>
          <w:sz w:val="16"/>
        </w:rPr>
        <w:t xml:space="preserve"> (which Saudi Arabia initially opposed but now supports), </w:t>
      </w:r>
      <w:r w:rsidRPr="00E86703">
        <w:rPr>
          <w:rStyle w:val="StyleUnderline"/>
        </w:rPr>
        <w:t>historic Saudi animosity to Israel</w:t>
      </w:r>
      <w:r w:rsidRPr="00E86703">
        <w:rPr>
          <w:sz w:val="16"/>
        </w:rPr>
        <w:t xml:space="preserve">, </w:t>
      </w:r>
      <w:r w:rsidRPr="00E86703">
        <w:rPr>
          <w:rStyle w:val="StyleUnderline"/>
        </w:rPr>
        <w:t>continued U.S. concerns regarding Saudi domestic governance and actions with regard to international terrorism, and the kingdom’s regional activities</w:t>
      </w:r>
      <w:r w:rsidRPr="00E86703">
        <w:rPr>
          <w:sz w:val="16"/>
        </w:rPr>
        <w:t xml:space="preserve"> (</w:t>
      </w:r>
      <w:r w:rsidRPr="00E86703">
        <w:rPr>
          <w:rStyle w:val="StyleUnderline"/>
        </w:rPr>
        <w:t>such as the war in Yemen</w:t>
      </w:r>
      <w:r w:rsidRPr="00E86703">
        <w:rPr>
          <w:sz w:val="16"/>
        </w:rPr>
        <w:t>).</w:t>
      </w:r>
    </w:p>
    <w:p w:rsidR="00A97BB3" w:rsidRDefault="00A97BB3" w:rsidP="00A97BB3">
      <w:pPr>
        <w:pStyle w:val="Heading2"/>
      </w:pPr>
      <w:r>
        <w:t>Internal Links</w:t>
      </w:r>
    </w:p>
    <w:p w:rsidR="00D073EE" w:rsidRDefault="00D073EE" w:rsidP="00142833">
      <w:pPr>
        <w:pStyle w:val="Heading3"/>
      </w:pPr>
      <w:r>
        <w:t>A2 Winners Win</w:t>
      </w:r>
    </w:p>
    <w:p w:rsidR="00D073EE" w:rsidRPr="00D073EE" w:rsidRDefault="00D073EE" w:rsidP="00D073EE">
      <w:pPr>
        <w:pStyle w:val="Heading4"/>
      </w:pPr>
      <w:r>
        <w:t>Winning doesn’t produce more wins – empirics and studies</w:t>
      </w:r>
    </w:p>
    <w:p w:rsidR="00D073EE" w:rsidRPr="008C1D8A" w:rsidRDefault="00D073EE" w:rsidP="00D073EE">
      <w:r w:rsidRPr="00D073EE">
        <w:rPr>
          <w:rStyle w:val="Style13ptBold"/>
        </w:rPr>
        <w:t>Edwards 2013</w:t>
      </w:r>
      <w:r w:rsidRPr="008C1D8A">
        <w:t xml:space="preserve"> </w:t>
      </w:r>
      <w:r w:rsidRPr="00D073EE">
        <w:rPr>
          <w:sz w:val="18"/>
        </w:rPr>
        <w:t xml:space="preserve">– University Distinguished Professor of Political Science and the Jordan Chair in Presidential Studies at Texas A&amp;M University (George C, Overreach: Leadership in the Obama Presidency, Book Review, </w:t>
      </w:r>
      <w:hyperlink r:id="rId11" w:history="1">
        <w:r w:rsidRPr="00D073EE">
          <w:rPr>
            <w:sz w:val="18"/>
          </w:rPr>
          <w:t>http://press.princeton.edu/titles/9690.html</w:t>
        </w:r>
      </w:hyperlink>
      <w:r w:rsidRPr="00D073EE">
        <w:rPr>
          <w:sz w:val="18"/>
        </w:rPr>
        <w:t>, CR)</w:t>
      </w:r>
    </w:p>
    <w:p w:rsidR="00D073EE" w:rsidRPr="008C1D8A" w:rsidRDefault="00D073EE" w:rsidP="00D073EE">
      <w:pPr>
        <w:rPr>
          <w:sz w:val="16"/>
        </w:rPr>
      </w:pPr>
      <w:r w:rsidRPr="00D073EE">
        <w:rPr>
          <w:sz w:val="16"/>
        </w:rPr>
        <w:t xml:space="preserve">When Barack Obama became president, many Americans embraced him as a transformational leader who would fundamentally change the politics and policy of the country. Yet, </w:t>
      </w:r>
      <w:r w:rsidRPr="00D073EE">
        <w:rPr>
          <w:b/>
          <w:bCs/>
          <w:u w:val="single"/>
        </w:rPr>
        <w:t>two years into his administration</w:t>
      </w:r>
      <w:r w:rsidRPr="00D073EE">
        <w:rPr>
          <w:sz w:val="16"/>
        </w:rPr>
        <w:t xml:space="preserve">, the public resisted his calls for support and </w:t>
      </w:r>
      <w:r w:rsidRPr="00D073EE">
        <w:rPr>
          <w:b/>
          <w:bCs/>
          <w:u w:val="single"/>
        </w:rPr>
        <w:t>Congress was deadlocked over many of his major policy proposals.</w:t>
      </w:r>
      <w:r w:rsidRPr="00D073EE">
        <w:rPr>
          <w:sz w:val="16"/>
        </w:rPr>
        <w:t xml:space="preserve"> How could this capable new president have difficulty attaining his goals? Did he lack tactical skills? In Overreach, respected presidential scholar George Edwards argues that </w:t>
      </w:r>
      <w:r w:rsidRPr="00D073EE">
        <w:rPr>
          <w:b/>
          <w:bCs/>
          <w:u w:val="single"/>
        </w:rPr>
        <w:t xml:space="preserve">the problem was </w:t>
      </w:r>
      <w:r w:rsidRPr="00D073EE">
        <w:rPr>
          <w:b/>
          <w:iCs/>
          <w:u w:val="single"/>
          <w:bdr w:val="single" w:sz="18" w:space="0" w:color="auto"/>
        </w:rPr>
        <w:t>strategic</w:t>
      </w:r>
      <w:r w:rsidRPr="00D073EE">
        <w:rPr>
          <w:sz w:val="16"/>
        </w:rPr>
        <w:t xml:space="preserve">, not tactical. He finds that in President Obama's first two years in office, </w:t>
      </w:r>
      <w:r w:rsidRPr="00D073EE">
        <w:rPr>
          <w:b/>
          <w:bCs/>
          <w:u w:val="single"/>
        </w:rPr>
        <w:t>Obama governed on the premise that he could create opportunities for change by persuading</w:t>
      </w:r>
      <w:r w:rsidRPr="00D073EE">
        <w:rPr>
          <w:sz w:val="16"/>
        </w:rPr>
        <w:t xml:space="preserve"> the public and some </w:t>
      </w:r>
      <w:r w:rsidRPr="00D073EE">
        <w:rPr>
          <w:b/>
          <w:bCs/>
          <w:u w:val="single"/>
        </w:rPr>
        <w:t>congressional Republicans to support his major initiatives.</w:t>
      </w:r>
      <w:r w:rsidRPr="00D073EE">
        <w:rPr>
          <w:sz w:val="16"/>
        </w:rPr>
        <w:t xml:space="preserve"> As a result, </w:t>
      </w:r>
      <w:r w:rsidRPr="00D073EE">
        <w:rPr>
          <w:b/>
          <w:bCs/>
          <w:u w:val="single"/>
        </w:rPr>
        <w:t xml:space="preserve">he proposed a large, expensive, and </w:t>
      </w:r>
      <w:r w:rsidRPr="00D073EE">
        <w:rPr>
          <w:b/>
          <w:iCs/>
          <w:u w:val="single"/>
          <w:bdr w:val="single" w:sz="18" w:space="0" w:color="auto"/>
        </w:rPr>
        <w:t>polarizing agenda</w:t>
      </w:r>
      <w:r w:rsidRPr="00D073EE">
        <w:rPr>
          <w:sz w:val="16"/>
        </w:rPr>
        <w:t xml:space="preserve"> in the middle of a severe economic crisis. The president's proposals alienated many Americans and led to a severe electoral defeat for the Democrats in the 2010 midterm elections, undermining his ability to govern in the remainder of his term. Edwards shows that </w:t>
      </w:r>
      <w:r w:rsidRPr="00D073EE">
        <w:rPr>
          <w:b/>
          <w:bCs/>
          <w:u w:val="single"/>
        </w:rPr>
        <w:t>the president's frustrations were</w:t>
      </w:r>
      <w:r w:rsidRPr="00D073EE">
        <w:rPr>
          <w:sz w:val="16"/>
        </w:rPr>
        <w:t xml:space="preserve"> predictable and </w:t>
      </w:r>
      <w:r w:rsidRPr="00D073EE">
        <w:rPr>
          <w:b/>
          <w:bCs/>
          <w:u w:val="single"/>
        </w:rPr>
        <w:t xml:space="preserve">the inevitable result of </w:t>
      </w:r>
      <w:r w:rsidRPr="00D073EE">
        <w:rPr>
          <w:b/>
          <w:iCs/>
          <w:u w:val="single"/>
          <w:bdr w:val="single" w:sz="18" w:space="0" w:color="auto"/>
        </w:rPr>
        <w:t>misunderstanding the nature of presidential power</w:t>
      </w:r>
      <w:r w:rsidRPr="00D073EE">
        <w:rPr>
          <w:sz w:val="16"/>
        </w:rPr>
        <w:t xml:space="preserve">. The author demonstrates that </w:t>
      </w:r>
      <w:r w:rsidRPr="00D073EE">
        <w:rPr>
          <w:b/>
          <w:bCs/>
          <w:u w:val="single"/>
        </w:rPr>
        <w:t xml:space="preserve">the essence of successful presidential leadership is recognizing and </w:t>
      </w:r>
      <w:r w:rsidRPr="00D073EE">
        <w:rPr>
          <w:b/>
          <w:iCs/>
          <w:u w:val="single"/>
          <w:bdr w:val="single" w:sz="18" w:space="0" w:color="auto"/>
        </w:rPr>
        <w:t>exploiting existing opportunities</w:t>
      </w:r>
      <w:r w:rsidRPr="00D073EE">
        <w:rPr>
          <w:b/>
          <w:bCs/>
          <w:u w:val="single"/>
        </w:rPr>
        <w:t xml:space="preserve">, </w:t>
      </w:r>
      <w:r w:rsidRPr="00D073EE">
        <w:rPr>
          <w:b/>
          <w:iCs/>
          <w:u w:val="single"/>
          <w:bdr w:val="single" w:sz="18" w:space="0" w:color="auto"/>
        </w:rPr>
        <w:t>not in creating them through persuasion</w:t>
      </w:r>
      <w:r w:rsidRPr="00D073EE">
        <w:rPr>
          <w:sz w:val="16"/>
        </w:rPr>
        <w:t xml:space="preserve">. When Obama succeeded in passing important policies, it was by mobilizing Democrats who were already predisposed to back him. Thus, </w:t>
      </w:r>
      <w:r w:rsidRPr="00D073EE">
        <w:rPr>
          <w:b/>
          <w:bCs/>
          <w:u w:val="single"/>
        </w:rPr>
        <w:t>to</w:t>
      </w:r>
      <w:r w:rsidRPr="00D073EE">
        <w:rPr>
          <w:sz w:val="16"/>
        </w:rPr>
        <w:t xml:space="preserve"> </w:t>
      </w:r>
      <w:r w:rsidRPr="00D073EE">
        <w:rPr>
          <w:b/>
          <w:bCs/>
          <w:u w:val="single"/>
        </w:rPr>
        <w:t>avoid overreaching, presidents should be alert to the limitations of their power to persuade and rigorously assess the possibilities for obtaining</w:t>
      </w:r>
      <w:r w:rsidRPr="00D073EE">
        <w:rPr>
          <w:sz w:val="16"/>
        </w:rPr>
        <w:t xml:space="preserve"> public and </w:t>
      </w:r>
      <w:r w:rsidRPr="00D073EE">
        <w:rPr>
          <w:b/>
          <w:bCs/>
          <w:u w:val="single"/>
        </w:rPr>
        <w:t>congressional support in their environments</w:t>
      </w:r>
      <w:r w:rsidRPr="00D073EE">
        <w:rPr>
          <w:sz w:val="16"/>
        </w:rPr>
        <w:t>.</w:t>
      </w:r>
    </w:p>
    <w:p w:rsidR="00D073EE" w:rsidRPr="00D073EE" w:rsidRDefault="00D073EE" w:rsidP="00D073EE"/>
    <w:p w:rsidR="00142833" w:rsidRDefault="00142833" w:rsidP="00142833">
      <w:pPr>
        <w:pStyle w:val="Heading3"/>
      </w:pPr>
      <w:r>
        <w:t>A2 No Spillover</w:t>
      </w:r>
    </w:p>
    <w:p w:rsidR="00142833" w:rsidRPr="003C755C" w:rsidRDefault="00142833" w:rsidP="00142833">
      <w:pPr>
        <w:pStyle w:val="Heading4"/>
      </w:pPr>
      <w:r w:rsidRPr="003C755C">
        <w:t>Issues spillover to impact the broader agenda</w:t>
      </w:r>
    </w:p>
    <w:p w:rsidR="00142833" w:rsidRPr="008C1D8A" w:rsidRDefault="00142833" w:rsidP="00142833">
      <w:pPr>
        <w:rPr>
          <w:rFonts w:eastAsia="Calibri"/>
        </w:rPr>
      </w:pPr>
      <w:proofErr w:type="spellStart"/>
      <w:r w:rsidRPr="00142833">
        <w:rPr>
          <w:rStyle w:val="Style13ptBold"/>
        </w:rPr>
        <w:t>Haftel</w:t>
      </w:r>
      <w:proofErr w:type="spellEnd"/>
      <w:r w:rsidRPr="00142833">
        <w:rPr>
          <w:rStyle w:val="Style13ptBold"/>
        </w:rPr>
        <w:t xml:space="preserve"> ’11</w:t>
      </w:r>
      <w:r w:rsidRPr="008C1D8A">
        <w:rPr>
          <w:rFonts w:eastAsia="Calibri"/>
        </w:rPr>
        <w:t xml:space="preserve"> </w:t>
      </w:r>
      <w:r w:rsidRPr="00142833">
        <w:rPr>
          <w:rFonts w:eastAsia="Calibri"/>
          <w:sz w:val="16"/>
        </w:rPr>
        <w:t>(Yoram Z, Assist Prof, PhD @ Ohio State, “Delayed Ratification: The Domestic Fate of Bilateral Investment Treaties”, December, http://polisci.osu.edu/faculty/athompson/pdf/Delayed_Ratification_Dec2011.pdf, CR)</w:t>
      </w:r>
    </w:p>
    <w:p w:rsidR="00142833" w:rsidRDefault="00142833" w:rsidP="00142833">
      <w:pPr>
        <w:rPr>
          <w:rFonts w:eastAsia="Calibri"/>
          <w:sz w:val="16"/>
        </w:rPr>
      </w:pPr>
      <w:r w:rsidRPr="008C1D8A">
        <w:rPr>
          <w:rFonts w:eastAsia="Calibri"/>
          <w:sz w:val="16"/>
        </w:rPr>
        <w:t xml:space="preserve"> </w:t>
      </w:r>
      <w:r w:rsidRPr="00142833">
        <w:rPr>
          <w:rFonts w:eastAsia="Calibri"/>
          <w:sz w:val="16"/>
        </w:rPr>
        <w:t xml:space="preserve">Of course, leaders face many political obstacles that are not captured in the formal process of treaty ratification, and it is important to consider such constraints in addition to the specific hurdles governing treaty ratification. As one U.S. BIT negotiator explained, it is not just the ratification institutions that Washington takes into account in a partner, “it’s how freely the government functions.”34 Like </w:t>
      </w:r>
      <w:r w:rsidRPr="00142833">
        <w:rPr>
          <w:rFonts w:eastAsia="Calibri"/>
          <w:u w:val="single"/>
        </w:rPr>
        <w:t>legislation and</w:t>
      </w:r>
      <w:r w:rsidRPr="00142833">
        <w:rPr>
          <w:rFonts w:eastAsia="Calibri"/>
          <w:sz w:val="16"/>
        </w:rPr>
        <w:t xml:space="preserve"> other </w:t>
      </w:r>
      <w:r w:rsidRPr="00142833">
        <w:rPr>
          <w:rFonts w:eastAsia="Calibri"/>
          <w:u w:val="single"/>
        </w:rPr>
        <w:t>policy initiatives</w:t>
      </w:r>
      <w:r w:rsidRPr="00142833">
        <w:rPr>
          <w:rFonts w:eastAsia="Calibri"/>
          <w:sz w:val="16"/>
        </w:rPr>
        <w:t xml:space="preserve">, treaty ratification </w:t>
      </w:r>
      <w:r w:rsidRPr="00142833">
        <w:rPr>
          <w:rFonts w:eastAsia="Calibri"/>
          <w:u w:val="single"/>
        </w:rPr>
        <w:t xml:space="preserve">is subject to </w:t>
      </w:r>
      <w:r w:rsidRPr="00142833">
        <w:rPr>
          <w:b/>
          <w:iCs/>
          <w:u w:val="single"/>
          <w:bdr w:val="single" w:sz="18" w:space="0" w:color="auto"/>
        </w:rPr>
        <w:t>issue-linkage</w:t>
      </w:r>
      <w:r w:rsidRPr="00142833">
        <w:rPr>
          <w:rFonts w:eastAsia="Calibri"/>
          <w:u w:val="single"/>
        </w:rPr>
        <w:t xml:space="preserve"> at the domestic level and often requires </w:t>
      </w:r>
      <w:r w:rsidRPr="00142833">
        <w:rPr>
          <w:rFonts w:eastAsia="Calibri"/>
          <w:b/>
          <w:iCs/>
          <w:u w:val="single"/>
          <w:bdr w:val="single" w:sz="18" w:space="0" w:color="auto"/>
        </w:rPr>
        <w:t>the expenditure of finite political capital</w:t>
      </w:r>
      <w:r w:rsidRPr="00142833">
        <w:rPr>
          <w:rFonts w:eastAsia="Calibri"/>
          <w:sz w:val="16"/>
        </w:rPr>
        <w:t xml:space="preserve">, </w:t>
      </w:r>
      <w:r w:rsidRPr="00142833">
        <w:rPr>
          <w:rFonts w:eastAsia="Calibri"/>
          <w:u w:val="single"/>
        </w:rPr>
        <w:t xml:space="preserve">thus the executive must take into account </w:t>
      </w:r>
      <w:r w:rsidRPr="00142833">
        <w:rPr>
          <w:rFonts w:eastAsia="Calibri"/>
          <w:b/>
          <w:iCs/>
          <w:u w:val="single"/>
          <w:bdr w:val="single" w:sz="18" w:space="0" w:color="auto"/>
        </w:rPr>
        <w:t>these broader political dynamics</w:t>
      </w:r>
      <w:r w:rsidRPr="00142833">
        <w:rPr>
          <w:rFonts w:eastAsia="Calibri"/>
          <w:sz w:val="16"/>
        </w:rPr>
        <w:t xml:space="preserve"> when advocating for a treaty. </w:t>
      </w:r>
      <w:r w:rsidRPr="00142833">
        <w:rPr>
          <w:rFonts w:eastAsia="Calibri"/>
          <w:u w:val="single"/>
        </w:rPr>
        <w:t>For example</w:t>
      </w:r>
      <w:r w:rsidRPr="00142833">
        <w:rPr>
          <w:rFonts w:eastAsia="Calibri"/>
          <w:sz w:val="16"/>
        </w:rPr>
        <w:t xml:space="preserve">, President </w:t>
      </w:r>
      <w:r w:rsidRPr="00142833">
        <w:rPr>
          <w:rFonts w:eastAsia="Calibri"/>
          <w:u w:val="single"/>
        </w:rPr>
        <w:t>Obama’s efforts to secure</w:t>
      </w:r>
      <w:r w:rsidRPr="00142833">
        <w:rPr>
          <w:rFonts w:eastAsia="Calibri"/>
          <w:sz w:val="16"/>
        </w:rPr>
        <w:t xml:space="preserve"> Senate ratification of the new </w:t>
      </w:r>
      <w:r w:rsidRPr="00142833">
        <w:rPr>
          <w:rFonts w:eastAsia="Calibri"/>
          <w:u w:val="single"/>
        </w:rPr>
        <w:t xml:space="preserve">START </w:t>
      </w:r>
      <w:r w:rsidRPr="00142833">
        <w:rPr>
          <w:rFonts w:eastAsia="Calibri"/>
          <w:sz w:val="16"/>
        </w:rPr>
        <w:t xml:space="preserve">treaty with Russia </w:t>
      </w:r>
      <w:r w:rsidRPr="00142833">
        <w:rPr>
          <w:rFonts w:eastAsia="Calibri"/>
          <w:u w:val="single"/>
        </w:rPr>
        <w:t>were held up</w:t>
      </w:r>
      <w:r w:rsidRPr="00142833">
        <w:rPr>
          <w:rFonts w:eastAsia="Calibri"/>
          <w:sz w:val="16"/>
        </w:rPr>
        <w:t xml:space="preserve"> by Republicans </w:t>
      </w:r>
      <w:r w:rsidRPr="00142833">
        <w:rPr>
          <w:rFonts w:eastAsia="Calibri"/>
          <w:u w:val="single"/>
        </w:rPr>
        <w:t xml:space="preserve">in Congress </w:t>
      </w:r>
      <w:r w:rsidRPr="00142833">
        <w:rPr>
          <w:rFonts w:eastAsia="Calibri"/>
          <w:b/>
          <w:iCs/>
          <w:u w:val="single"/>
          <w:bdr w:val="single" w:sz="18" w:space="0" w:color="auto"/>
        </w:rPr>
        <w:t>as part of a broad political strategy, not for reasons related to</w:t>
      </w:r>
      <w:r w:rsidRPr="00142833">
        <w:rPr>
          <w:rFonts w:eastAsia="Calibri"/>
          <w:u w:val="single"/>
        </w:rPr>
        <w:t xml:space="preserve"> </w:t>
      </w:r>
      <w:r w:rsidRPr="00142833">
        <w:rPr>
          <w:rFonts w:eastAsia="Calibri"/>
          <w:sz w:val="16"/>
        </w:rPr>
        <w:t>proliferation or</w:t>
      </w:r>
      <w:r w:rsidRPr="00142833">
        <w:rPr>
          <w:rFonts w:eastAsia="Calibri"/>
          <w:u w:val="single"/>
        </w:rPr>
        <w:t xml:space="preserve"> </w:t>
      </w:r>
      <w:r w:rsidRPr="00142833">
        <w:rPr>
          <w:rFonts w:eastAsia="Calibri"/>
          <w:b/>
          <w:iCs/>
          <w:u w:val="single"/>
          <w:bdr w:val="single" w:sz="18" w:space="0" w:color="auto"/>
        </w:rPr>
        <w:t>national security.</w:t>
      </w:r>
      <w:r w:rsidRPr="00142833">
        <w:rPr>
          <w:rFonts w:eastAsia="Calibri"/>
          <w:sz w:val="16"/>
        </w:rPr>
        <w:t xml:space="preserve"> Partly for these reasons, and because executives may depend on legislatures and local governments to implement a treaty’s provisions, the preferences of other domestic actors matter even when they do not play a formal role in ratification. In Canada, for example, the prime minister often seeks to “build a broad base of support for international treaties”35—even though no such legal requirement exists.</w:t>
      </w:r>
      <w:r w:rsidRPr="008C1D8A">
        <w:rPr>
          <w:rFonts w:eastAsia="Calibri"/>
          <w:sz w:val="16"/>
        </w:rPr>
        <w:t xml:space="preserve"> </w:t>
      </w:r>
    </w:p>
    <w:p w:rsidR="00142833" w:rsidRPr="003C755C" w:rsidRDefault="00142833" w:rsidP="00142833">
      <w:pPr>
        <w:pStyle w:val="Heading4"/>
      </w:pPr>
      <w:r w:rsidRPr="003C755C">
        <w:t>Vote switching will happen on unrelated legislation</w:t>
      </w:r>
    </w:p>
    <w:p w:rsidR="00142833" w:rsidRPr="008C1D8A" w:rsidRDefault="00142833" w:rsidP="00142833">
      <w:pPr>
        <w:rPr>
          <w:rFonts w:eastAsia="Calibri"/>
        </w:rPr>
      </w:pPr>
      <w:proofErr w:type="spellStart"/>
      <w:r w:rsidRPr="00142833">
        <w:rPr>
          <w:rStyle w:val="Style13ptBold"/>
        </w:rPr>
        <w:t>Simes</w:t>
      </w:r>
      <w:proofErr w:type="spellEnd"/>
      <w:r w:rsidRPr="00142833">
        <w:rPr>
          <w:rStyle w:val="Style13ptBold"/>
        </w:rPr>
        <w:t xml:space="preserve"> ‘10</w:t>
      </w:r>
      <w:r w:rsidRPr="008C1D8A">
        <w:rPr>
          <w:rFonts w:eastAsia="Calibri"/>
        </w:rPr>
        <w:t xml:space="preserve"> </w:t>
      </w:r>
      <w:r w:rsidRPr="00142833">
        <w:rPr>
          <w:rFonts w:eastAsia="Calibri"/>
          <w:sz w:val="16"/>
        </w:rPr>
        <w:t>– *publisher of the National Interest, Executive Director of The Nixon Center and Associate Publisher of The National Interest, served in the State Department from 2003 to 2005 [12/23, Dimitri and Paul Saunders, National Interest, “START of a Pyrrhic Victory?”, http://nationalinterest.org/commentary/start-pyrrhic-victory-4626, CR]</w:t>
      </w:r>
    </w:p>
    <w:p w:rsidR="00142833" w:rsidRDefault="00142833" w:rsidP="00142833">
      <w:pPr>
        <w:rPr>
          <w:rFonts w:eastAsia="Calibri"/>
          <w:sz w:val="16"/>
        </w:rPr>
      </w:pPr>
      <w:r w:rsidRPr="00142833">
        <w:rPr>
          <w:rFonts w:eastAsia="Calibri"/>
          <w:sz w:val="16"/>
        </w:rPr>
        <w:t xml:space="preserve">Had the lame-duck session not already been so contentious, this need not have been a particular problem. </w:t>
      </w:r>
      <w:r w:rsidRPr="00142833">
        <w:rPr>
          <w:rFonts w:eastAsia="Calibri"/>
          <w:u w:val="single"/>
        </w:rPr>
        <w:t>Several</w:t>
      </w:r>
      <w:r w:rsidRPr="00142833">
        <w:rPr>
          <w:rFonts w:eastAsia="Calibri"/>
          <w:sz w:val="16"/>
        </w:rPr>
        <w:t xml:space="preserve"> Senate </w:t>
      </w:r>
      <w:r w:rsidRPr="00142833">
        <w:rPr>
          <w:rFonts w:eastAsia="Calibri"/>
          <w:u w:val="single"/>
        </w:rPr>
        <w:t>Republicans indicated openness to supporting the treaty earlier in the session</w:t>
      </w:r>
      <w:r w:rsidRPr="00142833">
        <w:rPr>
          <w:rFonts w:eastAsia="Calibri"/>
          <w:sz w:val="16"/>
        </w:rPr>
        <w:t xml:space="preserve">, including Senator Lindsey Graham and Senator John McCain. Senator Jon </w:t>
      </w:r>
      <w:proofErr w:type="spellStart"/>
      <w:r w:rsidRPr="00142833">
        <w:rPr>
          <w:rFonts w:eastAsia="Calibri"/>
          <w:sz w:val="16"/>
        </w:rPr>
        <w:t>Kyl</w:t>
      </w:r>
      <w:proofErr w:type="spellEnd"/>
      <w:r w:rsidRPr="00142833">
        <w:rPr>
          <w:rFonts w:eastAsia="Calibri"/>
          <w:sz w:val="16"/>
        </w:rPr>
        <w:t xml:space="preserve">—seen by many as leading Republican opposition to the agreement—was actually quite careful to avoid saying that he opposed New START until almost immediately prior to the vote. </w:t>
      </w:r>
      <w:r w:rsidRPr="00142833">
        <w:rPr>
          <w:rFonts w:eastAsia="Calibri"/>
          <w:u w:val="single"/>
        </w:rPr>
        <w:t>Our own conversations with</w:t>
      </w:r>
      <w:r w:rsidRPr="00142833">
        <w:rPr>
          <w:rFonts w:eastAsia="Calibri"/>
          <w:sz w:val="16"/>
        </w:rPr>
        <w:t xml:space="preserve"> </w:t>
      </w:r>
      <w:r w:rsidRPr="00142833">
        <w:rPr>
          <w:rFonts w:eastAsia="Calibri"/>
          <w:u w:val="single"/>
        </w:rPr>
        <w:t>Republican</w:t>
      </w:r>
      <w:r w:rsidRPr="00142833">
        <w:rPr>
          <w:rFonts w:eastAsia="Calibri"/>
          <w:sz w:val="16"/>
        </w:rPr>
        <w:t xml:space="preserve"> Senate </w:t>
      </w:r>
      <w:r w:rsidRPr="00142833">
        <w:rPr>
          <w:rFonts w:eastAsia="Calibri"/>
          <w:u w:val="single"/>
        </w:rPr>
        <w:t>sources</w:t>
      </w:r>
      <w:r w:rsidRPr="00142833">
        <w:rPr>
          <w:rFonts w:eastAsia="Calibri"/>
          <w:sz w:val="16"/>
        </w:rPr>
        <w:t xml:space="preserve"> during the lame duck session </w:t>
      </w:r>
      <w:r w:rsidRPr="00142833">
        <w:rPr>
          <w:rFonts w:eastAsia="Calibri"/>
          <w:u w:val="single"/>
        </w:rPr>
        <w:t>suggested that several additional Republicans could have voted</w:t>
      </w:r>
      <w:r w:rsidRPr="00142833">
        <w:rPr>
          <w:rFonts w:eastAsia="Calibri"/>
          <w:sz w:val="16"/>
        </w:rPr>
        <w:t xml:space="preserve"> to ratify New START </w:t>
      </w:r>
      <w:r w:rsidRPr="00142833">
        <w:rPr>
          <w:rFonts w:eastAsia="Calibri"/>
          <w:u w:val="single"/>
        </w:rPr>
        <w:t>under other circumstances</w:t>
      </w:r>
      <w:r w:rsidRPr="00142833">
        <w:rPr>
          <w:rFonts w:eastAsia="Calibri"/>
          <w:sz w:val="16"/>
        </w:rPr>
        <w:t xml:space="preserve">; Senator Lamar Alexander is quoted in the press as saying that </w:t>
      </w:r>
      <w:r w:rsidRPr="00142833">
        <w:rPr>
          <w:rFonts w:eastAsia="Calibri"/>
          <w:u w:val="single"/>
        </w:rPr>
        <w:t xml:space="preserve">Republican anger over </w:t>
      </w:r>
      <w:r w:rsidRPr="00142833">
        <w:rPr>
          <w:rFonts w:eastAsia="Calibri"/>
          <w:b/>
          <w:u w:val="single"/>
          <w:bdr w:val="single" w:sz="4" w:space="0" w:color="auto"/>
        </w:rPr>
        <w:t>unrelated legislation</w:t>
      </w:r>
      <w:r w:rsidRPr="00142833">
        <w:rPr>
          <w:rFonts w:eastAsia="Calibri"/>
          <w:u w:val="single"/>
        </w:rPr>
        <w:t xml:space="preserve"> cost five to ten votes</w:t>
      </w:r>
      <w:r w:rsidRPr="00142833">
        <w:rPr>
          <w:rFonts w:eastAsia="Calibri"/>
          <w:sz w:val="16"/>
        </w:rPr>
        <w:t xml:space="preserve">. By the time the Senate reached New START, earlier conduct by Senate Democrats and </w:t>
      </w:r>
      <w:r w:rsidRPr="00142833">
        <w:rPr>
          <w:rFonts w:eastAsia="Calibri"/>
          <w:u w:val="single"/>
        </w:rPr>
        <w:t xml:space="preserve">the White House had </w:t>
      </w:r>
      <w:r w:rsidRPr="00142833">
        <w:rPr>
          <w:rFonts w:eastAsia="Calibri"/>
          <w:b/>
          <w:u w:val="single"/>
          <w:bdr w:val="single" w:sz="4" w:space="0" w:color="auto"/>
        </w:rPr>
        <w:t>alienated</w:t>
      </w:r>
      <w:r w:rsidRPr="00142833">
        <w:rPr>
          <w:rFonts w:eastAsia="Calibri"/>
          <w:u w:val="single"/>
        </w:rPr>
        <w:t xml:space="preserve"> many Republicans who could have voted for the treaty. That the administration</w:t>
      </w:r>
      <w:r w:rsidRPr="00142833">
        <w:rPr>
          <w:rFonts w:eastAsia="Calibri"/>
          <w:sz w:val="16"/>
        </w:rPr>
        <w:t xml:space="preserve"> secured thirteen Republican votes (including some from retiring Senators) for the treaty now—and </w:t>
      </w:r>
      <w:r w:rsidRPr="00142833">
        <w:rPr>
          <w:rFonts w:eastAsia="Calibri"/>
          <w:u w:val="single"/>
        </w:rPr>
        <w:t xml:space="preserve">had many more potentially within its grasp—makes clear what many had believed all along: it </w:t>
      </w:r>
      <w:r w:rsidRPr="00142833">
        <w:rPr>
          <w:rFonts w:eastAsia="Calibri"/>
          <w:b/>
          <w:u w:val="single"/>
        </w:rPr>
        <w:t xml:space="preserve">would not have been so difficult </w:t>
      </w:r>
      <w:r w:rsidRPr="00142833">
        <w:rPr>
          <w:rFonts w:eastAsia="Calibri"/>
          <w:u w:val="single"/>
        </w:rPr>
        <w:t>for</w:t>
      </w:r>
      <w:r w:rsidRPr="00142833">
        <w:rPr>
          <w:rFonts w:eastAsia="Calibri"/>
          <w:sz w:val="16"/>
        </w:rPr>
        <w:t xml:space="preserve"> President </w:t>
      </w:r>
      <w:r w:rsidRPr="00142833">
        <w:rPr>
          <w:rFonts w:eastAsia="Calibri"/>
          <w:u w:val="single"/>
        </w:rPr>
        <w:t>Obama to win the fourteen Republican votes needed for ratification i</w:t>
      </w:r>
      <w:r w:rsidRPr="00142833">
        <w:rPr>
          <w:rFonts w:eastAsia="Calibri"/>
          <w:sz w:val="16"/>
        </w:rPr>
        <w:t xml:space="preserve">n the new Senate, </w:t>
      </w:r>
      <w:r w:rsidRPr="00142833">
        <w:rPr>
          <w:rFonts w:eastAsia="Calibri"/>
          <w:u w:val="single"/>
        </w:rPr>
        <w:t xml:space="preserve">if he had been prepared to wait and to </w:t>
      </w:r>
      <w:r w:rsidRPr="00142833">
        <w:rPr>
          <w:rFonts w:eastAsia="Calibri"/>
          <w:b/>
          <w:u w:val="single"/>
          <w:bdr w:val="single" w:sz="4" w:space="0" w:color="auto"/>
        </w:rPr>
        <w:t>work more cooperatively</w:t>
      </w:r>
      <w:r w:rsidRPr="00142833">
        <w:rPr>
          <w:rFonts w:eastAsia="Calibri"/>
          <w:sz w:val="16"/>
          <w:bdr w:val="single" w:sz="4" w:space="0" w:color="auto"/>
        </w:rPr>
        <w:t xml:space="preserve"> </w:t>
      </w:r>
      <w:r w:rsidRPr="00142833">
        <w:rPr>
          <w:rFonts w:eastAsia="Calibri"/>
          <w:sz w:val="16"/>
        </w:rPr>
        <w:t>with Senate Republicans. Senator Kerry’s comment that “70 votes is yesterday’s 95” ignores the reality that he and the White House could have secured many more than 70 votes had they handled the process differently and attempts to shift the blame for the low vote count onto Republicans.</w:t>
      </w:r>
    </w:p>
    <w:p w:rsidR="00142833" w:rsidRPr="00142833" w:rsidRDefault="00142833" w:rsidP="00142833"/>
    <w:p w:rsidR="00A97BB3" w:rsidRDefault="00A97BB3" w:rsidP="00A97BB3">
      <w:pPr>
        <w:pStyle w:val="Heading2"/>
      </w:pPr>
      <w:r>
        <w:t>Impacts</w:t>
      </w:r>
    </w:p>
    <w:p w:rsidR="00A97BB3" w:rsidRDefault="00A97BB3" w:rsidP="00A97BB3">
      <w:pPr>
        <w:pStyle w:val="Heading3"/>
      </w:pPr>
      <w:r>
        <w:t xml:space="preserve">Agriculture I/L </w:t>
      </w:r>
      <w:proofErr w:type="spellStart"/>
      <w:r>
        <w:t>Exts</w:t>
      </w:r>
      <w:proofErr w:type="spellEnd"/>
    </w:p>
    <w:p w:rsidR="00A97BB3" w:rsidRDefault="00A97BB3" w:rsidP="00A97BB3">
      <w:pPr>
        <w:pStyle w:val="Heading4"/>
      </w:pPr>
      <w:r>
        <w:t xml:space="preserve">Key to solve tariffs and exports </w:t>
      </w:r>
    </w:p>
    <w:p w:rsidR="00A97BB3" w:rsidRPr="00C375F5" w:rsidRDefault="00A97BB3" w:rsidP="00A97BB3">
      <w:pPr>
        <w:rPr>
          <w:sz w:val="16"/>
        </w:rPr>
      </w:pPr>
      <w:r w:rsidRPr="00C375F5">
        <w:rPr>
          <w:sz w:val="16"/>
        </w:rPr>
        <w:t xml:space="preserve">Michael </w:t>
      </w:r>
      <w:r w:rsidRPr="00C375F5">
        <w:rPr>
          <w:rStyle w:val="Style13ptBold"/>
        </w:rPr>
        <w:t xml:space="preserve">Dykes </w:t>
      </w:r>
      <w:r>
        <w:rPr>
          <w:rStyle w:val="Style13ptBold"/>
        </w:rPr>
        <w:t>2019</w:t>
      </w:r>
      <w:r w:rsidRPr="00C375F5">
        <w:rPr>
          <w:sz w:val="16"/>
        </w:rPr>
        <w:t>. President and CEO of the International Dairy Foods Association., 4-19-2019, "Opinion: Let's end the uncertainty: Congress has what it needs to pass the USMCA," Agri-Pulse, https://www.agri-pulse.com/articles/12120-opinion-lets-end-the-uncertainty-congress-has-what-it-needs-to-pass-the-usmca, accessed 4-23-2019//</w:t>
      </w:r>
      <w:proofErr w:type="spellStart"/>
      <w:r w:rsidRPr="00C375F5">
        <w:rPr>
          <w:sz w:val="16"/>
        </w:rPr>
        <w:t>JDi</w:t>
      </w:r>
      <w:proofErr w:type="spellEnd"/>
    </w:p>
    <w:p w:rsidR="00A97BB3" w:rsidRPr="00C21D06" w:rsidRDefault="00A97BB3" w:rsidP="00A97BB3">
      <w:pPr>
        <w:rPr>
          <w:sz w:val="14"/>
        </w:rPr>
      </w:pPr>
      <w:r w:rsidRPr="00A97BB3">
        <w:rPr>
          <w:rStyle w:val="StyleUnderline"/>
        </w:rPr>
        <w:t>The</w:t>
      </w:r>
      <w:r w:rsidRPr="00A97BB3">
        <w:rPr>
          <w:sz w:val="14"/>
        </w:rPr>
        <w:t xml:space="preserve"> U.S. </w:t>
      </w:r>
      <w:r w:rsidRPr="00A97BB3">
        <w:rPr>
          <w:rStyle w:val="StyleUnderline"/>
        </w:rPr>
        <w:t>International Trade Commission</w:t>
      </w:r>
      <w:r w:rsidRPr="00A97BB3">
        <w:rPr>
          <w:sz w:val="14"/>
        </w:rPr>
        <w:t xml:space="preserve"> (ITC) </w:t>
      </w:r>
      <w:r w:rsidRPr="00A97BB3">
        <w:rPr>
          <w:rStyle w:val="StyleUnderline"/>
        </w:rPr>
        <w:t>released their</w:t>
      </w:r>
      <w:r w:rsidRPr="00A97BB3">
        <w:rPr>
          <w:sz w:val="14"/>
        </w:rPr>
        <w:t xml:space="preserve"> much-anticipated </w:t>
      </w:r>
      <w:r w:rsidRPr="00A97BB3">
        <w:rPr>
          <w:rStyle w:val="StyleUnderline"/>
        </w:rPr>
        <w:t>analysis of</w:t>
      </w:r>
      <w:r w:rsidRPr="00A97BB3">
        <w:rPr>
          <w:sz w:val="14"/>
        </w:rPr>
        <w:t xml:space="preserve"> U.S.-Mexico-Canada Agreement (</w:t>
      </w:r>
      <w:r w:rsidRPr="00A97BB3">
        <w:rPr>
          <w:rStyle w:val="StyleUnderline"/>
        </w:rPr>
        <w:t>USMCA</w:t>
      </w:r>
      <w:r w:rsidRPr="00A97BB3">
        <w:rPr>
          <w:sz w:val="14"/>
        </w:rPr>
        <w:t xml:space="preserve">) yesterday, </w:t>
      </w:r>
      <w:r w:rsidRPr="00A97BB3">
        <w:rPr>
          <w:rStyle w:val="StyleUnderline"/>
        </w:rPr>
        <w:t>and</w:t>
      </w:r>
      <w:r w:rsidRPr="00A97BB3">
        <w:rPr>
          <w:sz w:val="14"/>
        </w:rPr>
        <w:t xml:space="preserve"> the </w:t>
      </w:r>
      <w:r w:rsidRPr="00A97BB3">
        <w:rPr>
          <w:rStyle w:val="StyleUnderline"/>
        </w:rPr>
        <w:t>upshot for</w:t>
      </w:r>
      <w:r w:rsidRPr="00A97BB3">
        <w:rPr>
          <w:sz w:val="14"/>
        </w:rPr>
        <w:t xml:space="preserve"> U.S. </w:t>
      </w:r>
      <w:r w:rsidRPr="00A97BB3">
        <w:rPr>
          <w:rStyle w:val="StyleUnderline"/>
        </w:rPr>
        <w:t>food and agriculture was</w:t>
      </w:r>
      <w:r w:rsidRPr="00A97BB3">
        <w:rPr>
          <w:sz w:val="14"/>
        </w:rPr>
        <w:t xml:space="preserve"> a </w:t>
      </w:r>
      <w:r w:rsidRPr="00A97BB3">
        <w:rPr>
          <w:rStyle w:val="StyleUnderline"/>
        </w:rPr>
        <w:t>clear</w:t>
      </w:r>
      <w:r w:rsidRPr="00A97BB3">
        <w:rPr>
          <w:sz w:val="14"/>
        </w:rPr>
        <w:t xml:space="preserve"> win. </w:t>
      </w:r>
      <w:r w:rsidRPr="00A97BB3">
        <w:rPr>
          <w:rStyle w:val="Emphasis"/>
        </w:rPr>
        <w:t>In a time of uncertainty</w:t>
      </w:r>
      <w:r w:rsidRPr="00A97BB3">
        <w:rPr>
          <w:sz w:val="14"/>
        </w:rPr>
        <w:t xml:space="preserve"> on the trade front, </w:t>
      </w:r>
      <w:r w:rsidRPr="00A97BB3">
        <w:rPr>
          <w:rStyle w:val="Emphasis"/>
        </w:rPr>
        <w:t>with tariffs prompting retaliatory tariffs</w:t>
      </w:r>
      <w:r w:rsidRPr="00A97BB3">
        <w:rPr>
          <w:sz w:val="14"/>
        </w:rPr>
        <w:t xml:space="preserve"> from Mexico to China as the Administration maneuvers through its trade agenda, </w:t>
      </w:r>
      <w:r w:rsidRPr="00A97BB3">
        <w:rPr>
          <w:rStyle w:val="Emphasis"/>
        </w:rPr>
        <w:t>the ITC offered</w:t>
      </w:r>
      <w:r w:rsidRPr="00A97BB3">
        <w:rPr>
          <w:sz w:val="14"/>
        </w:rPr>
        <w:t xml:space="preserve"> some </w:t>
      </w:r>
      <w:r w:rsidRPr="00A97BB3">
        <w:rPr>
          <w:rStyle w:val="Emphasis"/>
        </w:rPr>
        <w:t>sweet solace</w:t>
      </w:r>
      <w:r w:rsidRPr="00A97BB3">
        <w:rPr>
          <w:sz w:val="14"/>
        </w:rPr>
        <w:t xml:space="preserve">. More than anything, the report proved us all right in the food and ag space—we said </w:t>
      </w:r>
      <w:r w:rsidRPr="00A97BB3">
        <w:rPr>
          <w:rStyle w:val="StyleUnderline"/>
        </w:rPr>
        <w:t>USMCA would boost U.S. food and agricultural exports</w:t>
      </w:r>
      <w:r w:rsidRPr="00A97BB3">
        <w:rPr>
          <w:sz w:val="14"/>
        </w:rPr>
        <w:t xml:space="preserve">, and ITC confirmed that fact. And for the dairy industry, perhaps more clearly than any other segment of food and agriculture, the ITC report is indisputable—it’s a boon. The economists at ITC determined that the USMCA "would likely have a positive impact on all broad industry sectors within the U.S. economy" and that the U.S. agricultural and food exports will increase by $2.2 billion. ITC expects exports of U.S. dairy products to increase by more than $277 million overall—$227.0 million to Canada and $50.6 million to Mexico, respectively. </w:t>
      </w:r>
      <w:r w:rsidRPr="00A97BB3">
        <w:rPr>
          <w:rStyle w:val="StyleUnderline"/>
        </w:rPr>
        <w:t>Mexico is our number one market</w:t>
      </w:r>
      <w:r w:rsidRPr="00A97BB3">
        <w:rPr>
          <w:sz w:val="14"/>
        </w:rPr>
        <w:t xml:space="preserve"> for all U.S. dairy products. Last year we shipped $1.4 billion of products from cheese to whey to ice cream to skim milk powder and everything in between. And </w:t>
      </w:r>
      <w:r w:rsidRPr="00A97BB3">
        <w:rPr>
          <w:rStyle w:val="StyleUnderline"/>
        </w:rPr>
        <w:t>Canada is right there in second place</w:t>
      </w:r>
      <w:r w:rsidRPr="00A97BB3">
        <w:rPr>
          <w:sz w:val="14"/>
        </w:rPr>
        <w:t xml:space="preserve">, buying more than $639 million of U.S. dairy products in 2018. In this context, passage and </w:t>
      </w:r>
      <w:r w:rsidRPr="00A97BB3">
        <w:rPr>
          <w:rStyle w:val="Emphasis"/>
        </w:rPr>
        <w:t>ratification of USMCA should</w:t>
      </w:r>
      <w:r w:rsidRPr="00A97BB3">
        <w:rPr>
          <w:sz w:val="14"/>
        </w:rPr>
        <w:t xml:space="preserve"> happen yesterday </w:t>
      </w:r>
      <w:r w:rsidRPr="00A97BB3">
        <w:rPr>
          <w:rStyle w:val="Emphasis"/>
        </w:rPr>
        <w:t>not only</w:t>
      </w:r>
      <w:r w:rsidRPr="00A97BB3">
        <w:rPr>
          <w:sz w:val="14"/>
        </w:rPr>
        <w:t xml:space="preserve"> to </w:t>
      </w:r>
      <w:r w:rsidRPr="00A97BB3">
        <w:rPr>
          <w:rStyle w:val="Emphasis"/>
        </w:rPr>
        <w:t>bring relief to the</w:t>
      </w:r>
      <w:r w:rsidRPr="00A97BB3">
        <w:rPr>
          <w:sz w:val="14"/>
        </w:rPr>
        <w:t xml:space="preserve"> U.S. food and </w:t>
      </w:r>
      <w:r w:rsidRPr="00A97BB3">
        <w:rPr>
          <w:rStyle w:val="Emphasis"/>
        </w:rPr>
        <w:t>agriculture industry, but</w:t>
      </w:r>
      <w:r w:rsidRPr="00A97BB3">
        <w:rPr>
          <w:sz w:val="14"/>
        </w:rPr>
        <w:t xml:space="preserve"> to </w:t>
      </w:r>
      <w:r w:rsidRPr="00A97BB3">
        <w:rPr>
          <w:rStyle w:val="Emphasis"/>
        </w:rPr>
        <w:t>ensure long-term growth</w:t>
      </w:r>
      <w:r w:rsidRPr="00A97BB3">
        <w:rPr>
          <w:sz w:val="14"/>
        </w:rPr>
        <w:t xml:space="preserve"> for our businesses and producers who need free and fair trade to fuel their progress. Overall, </w:t>
      </w:r>
      <w:r w:rsidRPr="00A97BB3">
        <w:rPr>
          <w:rStyle w:val="StyleUnderline"/>
        </w:rPr>
        <w:t>USMCA includes important improvements that</w:t>
      </w:r>
      <w:r w:rsidRPr="00A97BB3">
        <w:rPr>
          <w:sz w:val="14"/>
        </w:rPr>
        <w:t xml:space="preserve"> will </w:t>
      </w:r>
      <w:r w:rsidRPr="00A97BB3">
        <w:rPr>
          <w:rStyle w:val="StyleUnderline"/>
        </w:rPr>
        <w:t>enable</w:t>
      </w:r>
      <w:r w:rsidRPr="00A97BB3">
        <w:rPr>
          <w:sz w:val="14"/>
        </w:rPr>
        <w:t xml:space="preserve"> food and </w:t>
      </w:r>
      <w:r w:rsidRPr="00A97BB3">
        <w:rPr>
          <w:rStyle w:val="StyleUnderline"/>
        </w:rPr>
        <w:t>agriculture to trade</w:t>
      </w:r>
      <w:r w:rsidRPr="00A97BB3">
        <w:rPr>
          <w:sz w:val="14"/>
        </w:rPr>
        <w:t xml:space="preserve"> more fairly </w:t>
      </w:r>
      <w:r w:rsidRPr="00A97BB3">
        <w:rPr>
          <w:rStyle w:val="StyleUnderline"/>
        </w:rPr>
        <w:t>and</w:t>
      </w:r>
      <w:r w:rsidRPr="00A97BB3">
        <w:rPr>
          <w:sz w:val="14"/>
        </w:rPr>
        <w:t xml:space="preserve"> to </w:t>
      </w:r>
      <w:r w:rsidRPr="00A97BB3">
        <w:rPr>
          <w:rStyle w:val="StyleUnderline"/>
        </w:rPr>
        <w:t>expand exports</w:t>
      </w:r>
      <w:r w:rsidRPr="00A97BB3">
        <w:rPr>
          <w:sz w:val="14"/>
        </w:rPr>
        <w:t xml:space="preserve"> of U.S. dairy products to our North American partners. During negotiations, I worked alongside the Administration on behalf of our dairy member companies to maintain dairy market access in Mexico, eliminate Canada’s trade-distortive Class 7 pricing program, improve market access into Canada, ensure strong provisions on sanitary and phytosanitary measures, and equally strong provisions on geographical indications. Now, the report is no surprise to those on the Hill who required it with their authority through Trade Promotion Authority. Most have admitted publicly and privately that </w:t>
      </w:r>
      <w:r w:rsidRPr="00A97BB3">
        <w:rPr>
          <w:rStyle w:val="Emphasis"/>
        </w:rPr>
        <w:t>USMCA offers an improvement over</w:t>
      </w:r>
      <w:r w:rsidRPr="00A97BB3">
        <w:rPr>
          <w:sz w:val="14"/>
        </w:rPr>
        <w:t xml:space="preserve"> the former North American Free Trade Agreement, or </w:t>
      </w:r>
      <w:r w:rsidRPr="00A97BB3">
        <w:rPr>
          <w:rStyle w:val="Emphasis"/>
        </w:rPr>
        <w:t>NAFTA</w:t>
      </w:r>
      <w:r w:rsidRPr="00A97BB3">
        <w:rPr>
          <w:sz w:val="14"/>
        </w:rPr>
        <w:t xml:space="preserve">, for most sectors of the U.S. economy. Again, </w:t>
      </w:r>
      <w:r w:rsidRPr="00A97BB3">
        <w:rPr>
          <w:rStyle w:val="StyleUnderline"/>
        </w:rPr>
        <w:t>the ITC report offered an unbiased assessment</w:t>
      </w:r>
      <w:r w:rsidRPr="00A97BB3">
        <w:rPr>
          <w:sz w:val="14"/>
        </w:rPr>
        <w:t>, estimating that USMCA would raise U.S. GDP by $68.2 billion, generating a higher growth rate than other free trade agreements in effect, and create about 176,000 new American jobs.</w:t>
      </w:r>
    </w:p>
    <w:p w:rsidR="00A97BB3" w:rsidRDefault="00A97BB3" w:rsidP="00A97BB3">
      <w:pPr>
        <w:pStyle w:val="Heading4"/>
      </w:pPr>
      <w:r>
        <w:t xml:space="preserve">Solves certainty and retaliatory tariffs </w:t>
      </w:r>
    </w:p>
    <w:p w:rsidR="00A97BB3" w:rsidRPr="000F5413" w:rsidRDefault="00A97BB3" w:rsidP="00A97BB3">
      <w:pPr>
        <w:rPr>
          <w:sz w:val="16"/>
        </w:rPr>
      </w:pPr>
      <w:r w:rsidRPr="000F5413">
        <w:rPr>
          <w:sz w:val="16"/>
        </w:rPr>
        <w:t xml:space="preserve">Bill </w:t>
      </w:r>
      <w:r w:rsidRPr="000F5413">
        <w:rPr>
          <w:rStyle w:val="Style13ptBold"/>
        </w:rPr>
        <w:t>Tomson</w:t>
      </w:r>
      <w:r w:rsidRPr="000F5413">
        <w:rPr>
          <w:sz w:val="16"/>
        </w:rPr>
        <w:t>., 4-18-</w:t>
      </w:r>
      <w:r w:rsidRPr="00A97BB3">
        <w:rPr>
          <w:rStyle w:val="Style13ptBold"/>
        </w:rPr>
        <w:t>2019</w:t>
      </w:r>
      <w:r w:rsidRPr="000F5413">
        <w:rPr>
          <w:sz w:val="16"/>
        </w:rPr>
        <w:t>, "USMCA analysis shows 'slight' gains for US ag exports," Agri-Pulse, https://www.agri-pulse.com/articles/12119-usmca-analysis-shows-slight-gains-for-us-ag-exports, accessed 4-23-2019//</w:t>
      </w:r>
      <w:proofErr w:type="spellStart"/>
      <w:r w:rsidRPr="000F5413">
        <w:rPr>
          <w:sz w:val="16"/>
        </w:rPr>
        <w:t>JDi</w:t>
      </w:r>
      <w:proofErr w:type="spellEnd"/>
    </w:p>
    <w:p w:rsidR="00A97BB3" w:rsidRPr="002F2EBF" w:rsidRDefault="00A97BB3" w:rsidP="00A97BB3">
      <w:pPr>
        <w:rPr>
          <w:sz w:val="14"/>
        </w:rPr>
      </w:pPr>
      <w:r w:rsidRPr="00A97BB3">
        <w:rPr>
          <w:sz w:val="14"/>
        </w:rPr>
        <w:t xml:space="preserve">The </w:t>
      </w:r>
      <w:r w:rsidRPr="00A97BB3">
        <w:rPr>
          <w:rStyle w:val="StyleUnderline"/>
        </w:rPr>
        <w:t>U.S.-Mexico-Canada Agreement would be an overall win for the</w:t>
      </w:r>
      <w:r w:rsidRPr="00A97BB3">
        <w:rPr>
          <w:sz w:val="14"/>
        </w:rPr>
        <w:t xml:space="preserve"> U.S. </w:t>
      </w:r>
      <w:r w:rsidRPr="00A97BB3">
        <w:rPr>
          <w:rStyle w:val="StyleUnderline"/>
        </w:rPr>
        <w:t>farm sector, reforming biotechnology and phytosanitary standards</w:t>
      </w:r>
      <w:r w:rsidRPr="00A97BB3">
        <w:rPr>
          <w:sz w:val="14"/>
        </w:rPr>
        <w:t xml:space="preserve">, but it would also allow for only “slight increases” in exports of some U.S. agricultural commodities, according to a </w:t>
      </w:r>
      <w:hyperlink r:id="rId12" w:history="1">
        <w:r w:rsidRPr="00A97BB3">
          <w:rPr>
            <w:rStyle w:val="Hyperlink"/>
            <w:sz w:val="14"/>
          </w:rPr>
          <w:t>379-page analysis</w:t>
        </w:r>
      </w:hyperlink>
      <w:r w:rsidRPr="00A97BB3">
        <w:rPr>
          <w:sz w:val="14"/>
        </w:rPr>
        <w:t xml:space="preserve"> released today by the U.S. International Trade Commission. </w:t>
      </w:r>
      <w:r w:rsidRPr="00A97BB3">
        <w:rPr>
          <w:rStyle w:val="Emphasis"/>
        </w:rPr>
        <w:t>U.S.</w:t>
      </w:r>
      <w:r w:rsidRPr="00A97BB3">
        <w:rPr>
          <w:sz w:val="14"/>
        </w:rPr>
        <w:t xml:space="preserve"> dairy, poultry and egg </w:t>
      </w:r>
      <w:r w:rsidRPr="00A97BB3">
        <w:rPr>
          <w:rStyle w:val="Emphasis"/>
        </w:rPr>
        <w:t>producers</w:t>
      </w:r>
      <w:r w:rsidRPr="00A97BB3">
        <w:rPr>
          <w:sz w:val="14"/>
        </w:rPr>
        <w:t xml:space="preserve"> would </w:t>
      </w:r>
      <w:r w:rsidRPr="00A97BB3">
        <w:rPr>
          <w:rStyle w:val="Emphasis"/>
        </w:rPr>
        <w:t>get a direct bump in exports</w:t>
      </w:r>
      <w:r w:rsidRPr="00A97BB3">
        <w:rPr>
          <w:sz w:val="14"/>
        </w:rPr>
        <w:t xml:space="preserve"> to Canada </w:t>
      </w:r>
      <w:r w:rsidRPr="00A97BB3">
        <w:rPr>
          <w:rStyle w:val="Emphasis"/>
        </w:rPr>
        <w:t>from USMCA provisions</w:t>
      </w:r>
      <w:r w:rsidRPr="00A97BB3">
        <w:rPr>
          <w:sz w:val="14"/>
        </w:rPr>
        <w:t xml:space="preserve">, but Canadian dairy, sugar and sugar-containing products also would benefit from increased access to U.S. importers. In </w:t>
      </w:r>
      <w:r w:rsidRPr="00A97BB3">
        <w:rPr>
          <w:rStyle w:val="StyleUnderline"/>
        </w:rPr>
        <w:t>an ITC simulation considering only</w:t>
      </w:r>
      <w:r w:rsidRPr="00A97BB3">
        <w:rPr>
          <w:sz w:val="14"/>
        </w:rPr>
        <w:t xml:space="preserve"> the </w:t>
      </w:r>
      <w:r w:rsidRPr="00A97BB3">
        <w:rPr>
          <w:rStyle w:val="StyleUnderline"/>
        </w:rPr>
        <w:t>market access provisions</w:t>
      </w:r>
      <w:r w:rsidRPr="00A97BB3">
        <w:rPr>
          <w:sz w:val="14"/>
        </w:rPr>
        <w:t xml:space="preserve"> in the agreement, </w:t>
      </w:r>
      <w:r w:rsidRPr="00A97BB3">
        <w:rPr>
          <w:rStyle w:val="StyleUnderline"/>
        </w:rPr>
        <w:t>ag exports increased $435 million</w:t>
      </w:r>
      <w:r w:rsidRPr="00A97BB3">
        <w:rPr>
          <w:sz w:val="14"/>
        </w:rPr>
        <w:t xml:space="preserve"> and imports saw an $80 million hike. </w:t>
      </w:r>
      <w:r w:rsidRPr="00A97BB3">
        <w:rPr>
          <w:rStyle w:val="Emphasis"/>
        </w:rPr>
        <w:t>Considering</w:t>
      </w:r>
      <w:r w:rsidRPr="00A97BB3">
        <w:rPr>
          <w:sz w:val="14"/>
        </w:rPr>
        <w:t xml:space="preserve"> the agreement's </w:t>
      </w:r>
      <w:r w:rsidRPr="00A97BB3">
        <w:rPr>
          <w:rStyle w:val="Emphasis"/>
        </w:rPr>
        <w:t>overall language</w:t>
      </w:r>
      <w:r w:rsidRPr="00A97BB3">
        <w:rPr>
          <w:sz w:val="14"/>
        </w:rPr>
        <w:t xml:space="preserve"> — including provisions impacting things like intellectual property rights, labor, and investment provisions — </w:t>
      </w:r>
      <w:r w:rsidRPr="00A97BB3">
        <w:rPr>
          <w:rStyle w:val="Emphasis"/>
        </w:rPr>
        <w:t>ag exports jumped $2.2 billion annually</w:t>
      </w:r>
      <w:r w:rsidRPr="00A97BB3">
        <w:rPr>
          <w:sz w:val="14"/>
        </w:rPr>
        <w:t xml:space="preserve">, a 1.1 percent increase. One of the biggest beneficiaries would be U.S. dairy. Canada agreed to increases for U.S. access to its tightly controlled domestic market through </w:t>
      </w:r>
      <w:hyperlink r:id="rId13" w:history="1">
        <w:r w:rsidRPr="00A97BB3">
          <w:rPr>
            <w:rStyle w:val="Hyperlink"/>
            <w:sz w:val="14"/>
          </w:rPr>
          <w:t>new tariff rate quotas</w:t>
        </w:r>
      </w:hyperlink>
      <w:r w:rsidRPr="00A97BB3">
        <w:rPr>
          <w:sz w:val="14"/>
        </w:rPr>
        <w:t xml:space="preserve"> for milk, cheese, cream, skim milk powder, butter, ice cream, whey and other dairy products. Canada also pledged to eliminate its Class 7 dairy pricing system, which U.S. producers say flooded the international market with skim milk powder. The International Dairy Foods Association highlighted the estimated $227 million in additional exports to Canada as a result of UMCA. “We believe the USMCA is a big win for the U.S. dairy industry and this report confirms that fact,” said IDFA President and CEO Michael Dykes. “The next step is for Congress to swiftly take up the agreement and vote to pass the USMCA.” It’s not fair to judge USMCA strictly on increased exports, according to organizations like the U.S. Chamber of Commerce and the National Corn Growers Association. That’s because the pact is essentially a continuation of the North American Free Trade Agreement that reduced most agriculture tariffs to zero more than two decades ago. “The </w:t>
      </w:r>
      <w:r w:rsidRPr="00A97BB3">
        <w:rPr>
          <w:rStyle w:val="Emphasis"/>
        </w:rPr>
        <w:t>USMCA makes critical updates to rules on intellectual property</w:t>
      </w:r>
      <w:r w:rsidRPr="00A97BB3">
        <w:rPr>
          <w:sz w:val="14"/>
        </w:rPr>
        <w:t xml:space="preserve">, currency practices, </w:t>
      </w:r>
      <w:r w:rsidRPr="00A97BB3">
        <w:rPr>
          <w:rStyle w:val="Emphasis"/>
        </w:rPr>
        <w:t>digital trade, customs</w:t>
      </w:r>
      <w:r w:rsidRPr="00A97BB3">
        <w:rPr>
          <w:sz w:val="14"/>
        </w:rPr>
        <w:t xml:space="preserve">, state-owned enterprises, sanitary and phytosanitary measures </w:t>
      </w:r>
      <w:r w:rsidRPr="00A97BB3">
        <w:rPr>
          <w:rStyle w:val="Emphasis"/>
        </w:rPr>
        <w:t>and technical barriers to trade that will be valuable to</w:t>
      </w:r>
      <w:r w:rsidRPr="00A97BB3">
        <w:rPr>
          <w:sz w:val="14"/>
        </w:rPr>
        <w:t xml:space="preserve"> many </w:t>
      </w:r>
      <w:r w:rsidRPr="00A97BB3">
        <w:rPr>
          <w:rStyle w:val="Emphasis"/>
        </w:rPr>
        <w:t>American farmers</w:t>
      </w:r>
      <w:r w:rsidRPr="00A97BB3">
        <w:rPr>
          <w:sz w:val="14"/>
        </w:rPr>
        <w:t xml:space="preserve"> </w:t>
      </w:r>
      <w:r w:rsidRPr="00A97BB3">
        <w:rPr>
          <w:rStyle w:val="Emphasis"/>
        </w:rPr>
        <w:t>and businesses</w:t>
      </w:r>
      <w:r w:rsidRPr="00A97BB3">
        <w:rPr>
          <w:sz w:val="14"/>
        </w:rPr>
        <w:t xml:space="preserve">, even though their impact on GDP has historically been inherently difficult for economists to measure," said NCGA President Lynn </w:t>
      </w:r>
      <w:proofErr w:type="spellStart"/>
      <w:r w:rsidRPr="00A97BB3">
        <w:rPr>
          <w:sz w:val="14"/>
        </w:rPr>
        <w:t>Chrisp</w:t>
      </w:r>
      <w:proofErr w:type="spellEnd"/>
      <w:r w:rsidRPr="00A97BB3">
        <w:rPr>
          <w:sz w:val="14"/>
        </w:rPr>
        <w:t xml:space="preserve">. The bottom line is that </w:t>
      </w:r>
      <w:r w:rsidRPr="00A97BB3">
        <w:rPr>
          <w:rStyle w:val="StyleUnderline"/>
        </w:rPr>
        <w:t>USMCA is needed to keep</w:t>
      </w:r>
      <w:r w:rsidRPr="00A97BB3">
        <w:rPr>
          <w:sz w:val="14"/>
        </w:rPr>
        <w:t xml:space="preserve"> the </w:t>
      </w:r>
      <w:r w:rsidRPr="00A97BB3">
        <w:rPr>
          <w:rStyle w:val="StyleUnderline"/>
        </w:rPr>
        <w:t>tariffs at zero and keep exports flowing</w:t>
      </w:r>
      <w:r w:rsidRPr="00A97BB3">
        <w:rPr>
          <w:sz w:val="14"/>
        </w:rPr>
        <w:t xml:space="preserve"> to Mexico and Canada, two of the largest and most dependable foreign markets, according to the umbrella group Farmers for Free Trade. “</w:t>
      </w:r>
      <w:r w:rsidRPr="00A97BB3">
        <w:rPr>
          <w:rStyle w:val="Emphasis"/>
        </w:rPr>
        <w:t>The true benefit</w:t>
      </w:r>
      <w:r w:rsidRPr="00A97BB3">
        <w:rPr>
          <w:sz w:val="14"/>
        </w:rPr>
        <w:t xml:space="preserve"> that </w:t>
      </w:r>
      <w:r w:rsidRPr="00A97BB3">
        <w:rPr>
          <w:rStyle w:val="Emphasis"/>
        </w:rPr>
        <w:t>USMCA delivers</w:t>
      </w:r>
      <w:r w:rsidRPr="00A97BB3">
        <w:rPr>
          <w:sz w:val="14"/>
        </w:rPr>
        <w:t xml:space="preserve"> for American farmers </w:t>
      </w:r>
      <w:r w:rsidRPr="00A97BB3">
        <w:rPr>
          <w:rStyle w:val="Emphasis"/>
        </w:rPr>
        <w:t>is certainty and stability</w:t>
      </w:r>
      <w:r w:rsidRPr="00A97BB3">
        <w:rPr>
          <w:sz w:val="14"/>
        </w:rPr>
        <w:t xml:space="preserve">,” said Brian Kuehl, one of the group’s executive directors. “Especially right now, </w:t>
      </w:r>
      <w:r w:rsidRPr="00A97BB3">
        <w:rPr>
          <w:rStyle w:val="StyleUnderline"/>
        </w:rPr>
        <w:t>American farmers need a victory. USMCA will guarantee</w:t>
      </w:r>
      <w:r w:rsidRPr="00A97BB3">
        <w:rPr>
          <w:sz w:val="14"/>
        </w:rPr>
        <w:t xml:space="preserve"> that </w:t>
      </w:r>
      <w:r w:rsidRPr="00A97BB3">
        <w:rPr>
          <w:rStyle w:val="StyleUnderline"/>
        </w:rPr>
        <w:t>their most important export markets remain open</w:t>
      </w:r>
      <w:r w:rsidRPr="00A97BB3">
        <w:rPr>
          <w:sz w:val="14"/>
        </w:rPr>
        <w:t xml:space="preserve"> for business </w:t>
      </w:r>
      <w:r w:rsidRPr="00A97BB3">
        <w:rPr>
          <w:rStyle w:val="StyleUnderline"/>
        </w:rPr>
        <w:t>and free from red tape</w:t>
      </w:r>
      <w:r w:rsidRPr="00A97BB3">
        <w:rPr>
          <w:sz w:val="14"/>
        </w:rPr>
        <w:t xml:space="preserve">,” Perhaps one of </w:t>
      </w:r>
      <w:r w:rsidRPr="00A97BB3">
        <w:rPr>
          <w:rStyle w:val="StyleUnderline"/>
        </w:rPr>
        <w:t>the most important</w:t>
      </w:r>
      <w:r w:rsidRPr="00A97BB3">
        <w:rPr>
          <w:sz w:val="14"/>
        </w:rPr>
        <w:t xml:space="preserve"> reasons </w:t>
      </w:r>
      <w:r w:rsidRPr="00A97BB3">
        <w:rPr>
          <w:rStyle w:val="StyleUnderline"/>
        </w:rPr>
        <w:t>farmers are hoping USMCA will be implemented is</w:t>
      </w:r>
      <w:r w:rsidRPr="00A97BB3">
        <w:rPr>
          <w:sz w:val="14"/>
        </w:rPr>
        <w:t xml:space="preserve"> the fact </w:t>
      </w:r>
      <w:r w:rsidRPr="00A97BB3">
        <w:rPr>
          <w:rStyle w:val="StyleUnderline"/>
        </w:rPr>
        <w:t>that</w:t>
      </w:r>
      <w:r w:rsidRPr="00A97BB3">
        <w:rPr>
          <w:sz w:val="14"/>
        </w:rPr>
        <w:t xml:space="preserve"> President Donald </w:t>
      </w:r>
      <w:r w:rsidRPr="00A97BB3">
        <w:rPr>
          <w:rStyle w:val="StyleUnderline"/>
        </w:rPr>
        <w:t>Trump continues to threaten to pull the U.S. out of NAFTA, even if the replacement isn’t in place</w:t>
      </w:r>
      <w:r w:rsidRPr="00A97BB3">
        <w:rPr>
          <w:sz w:val="14"/>
        </w:rPr>
        <w:t xml:space="preserve">. </w:t>
      </w:r>
      <w:r w:rsidRPr="00A97BB3">
        <w:rPr>
          <w:rStyle w:val="Emphasis"/>
        </w:rPr>
        <w:t>Trump campaigned on pulling out of NAFTA</w:t>
      </w:r>
      <w:r w:rsidRPr="00A97BB3">
        <w:rPr>
          <w:sz w:val="14"/>
        </w:rPr>
        <w:t>, an act that could result in Mexico and Canada resurrecting pre-NAFTA tariffs on U.S. commodities.</w:t>
      </w:r>
    </w:p>
    <w:p w:rsidR="00A97BB3" w:rsidRDefault="00A97BB3" w:rsidP="00A97BB3">
      <w:pPr>
        <w:pStyle w:val="Heading4"/>
      </w:pPr>
      <w:r>
        <w:t xml:space="preserve">Deal solves ag---provides certainty and expands markets </w:t>
      </w:r>
    </w:p>
    <w:p w:rsidR="00A97BB3" w:rsidRPr="000F5413" w:rsidRDefault="00A97BB3" w:rsidP="00A97BB3">
      <w:pPr>
        <w:rPr>
          <w:sz w:val="16"/>
        </w:rPr>
      </w:pPr>
      <w:r w:rsidRPr="000F5413">
        <w:rPr>
          <w:sz w:val="16"/>
        </w:rPr>
        <w:t xml:space="preserve">Zippy </w:t>
      </w:r>
      <w:r w:rsidRPr="000F5413">
        <w:rPr>
          <w:rStyle w:val="Style13ptBold"/>
        </w:rPr>
        <w:t xml:space="preserve">Duvall </w:t>
      </w:r>
      <w:r>
        <w:rPr>
          <w:rStyle w:val="Style13ptBold"/>
        </w:rPr>
        <w:t>2019</w:t>
      </w:r>
      <w:r w:rsidRPr="000F5413">
        <w:rPr>
          <w:sz w:val="16"/>
        </w:rPr>
        <w:t>. President of the American Farm Bureau Federation., 4-3-2019, "U.S. Ag Gets A Great Deal With USMCA," American Farm Bureau Federation, https://www.fb.org/viewpoints/u.s.-ag-gets-a-great-deal-with-usmca, accessed 4-23-2019//</w:t>
      </w:r>
      <w:proofErr w:type="spellStart"/>
      <w:r w:rsidRPr="000F5413">
        <w:rPr>
          <w:sz w:val="16"/>
        </w:rPr>
        <w:t>JDi</w:t>
      </w:r>
      <w:proofErr w:type="spellEnd"/>
    </w:p>
    <w:p w:rsidR="00A97BB3" w:rsidRPr="0001589E" w:rsidRDefault="00A97BB3" w:rsidP="00A97BB3">
      <w:pPr>
        <w:rPr>
          <w:sz w:val="14"/>
        </w:rPr>
      </w:pPr>
      <w:r w:rsidRPr="00A97BB3">
        <w:rPr>
          <w:sz w:val="14"/>
        </w:rPr>
        <w:t xml:space="preserve">Farmers know a good deal when we see one. We watch every penny and stretch every dollar as far as it can go. We fix up our tractors and repair our old pickup trucks year after year, hoping to get yet another season out of them. At the same time, we always have our eye on the latest technology and tools that will make our farms and ranches more productive and more efficient. I don’t know a farmer or rancher who would pass up a good deal that could make their business better. The same is true when it comes to trade deals. When </w:t>
      </w:r>
      <w:r w:rsidRPr="00A97BB3">
        <w:rPr>
          <w:rStyle w:val="StyleUnderline"/>
        </w:rPr>
        <w:t>NAFTA was</w:t>
      </w:r>
      <w:r w:rsidRPr="00A97BB3">
        <w:rPr>
          <w:sz w:val="14"/>
        </w:rPr>
        <w:t xml:space="preserve"> signed more than 25 years ago, it </w:t>
      </w:r>
      <w:r w:rsidRPr="00A97BB3">
        <w:rPr>
          <w:rStyle w:val="StyleUnderline"/>
        </w:rPr>
        <w:t>was the best trade deal U.S. agriculture had ever seen</w:t>
      </w:r>
      <w:r w:rsidRPr="00A97BB3">
        <w:rPr>
          <w:sz w:val="14"/>
        </w:rPr>
        <w:t xml:space="preserve">. But now </w:t>
      </w:r>
      <w:r w:rsidRPr="00A97BB3">
        <w:rPr>
          <w:rStyle w:val="Emphasis"/>
        </w:rPr>
        <w:t>the</w:t>
      </w:r>
      <w:r w:rsidRPr="00A97BB3">
        <w:rPr>
          <w:sz w:val="14"/>
        </w:rPr>
        <w:t xml:space="preserve">re’s a </w:t>
      </w:r>
      <w:r w:rsidRPr="00A97BB3">
        <w:rPr>
          <w:rStyle w:val="Emphasis"/>
        </w:rPr>
        <w:t>new deal</w:t>
      </w:r>
      <w:r w:rsidRPr="00A97BB3">
        <w:rPr>
          <w:sz w:val="14"/>
        </w:rPr>
        <w:t xml:space="preserve"> on</w:t>
      </w:r>
      <w:r w:rsidRPr="00A97BB3">
        <w:rPr>
          <w:rStyle w:val="Emphasis"/>
        </w:rPr>
        <w:t xml:space="preserve"> offer</w:t>
      </w:r>
      <w:r w:rsidRPr="00A97BB3">
        <w:rPr>
          <w:sz w:val="14"/>
        </w:rPr>
        <w:t xml:space="preserve">—the U.S.-Mexico-Canada Agreement or USMCA. We have </w:t>
      </w:r>
      <w:r w:rsidRPr="00A97BB3">
        <w:rPr>
          <w:rStyle w:val="Emphasis"/>
        </w:rPr>
        <w:t>a chance to trade in a great agreement for an even better one</w:t>
      </w:r>
      <w:r w:rsidRPr="00A97BB3">
        <w:rPr>
          <w:sz w:val="14"/>
        </w:rPr>
        <w:t xml:space="preserve">. Since NAFTA went into effect in 1994, U.S. ag exports to Canada and Mexico have more than quadrupled, making these our number 1 and number 2 markets respectively. In 2018 alone, we exported $20.7 billion in ag products to Canada and $19 billion to Mexico. These </w:t>
      </w:r>
      <w:r w:rsidRPr="00A97BB3">
        <w:rPr>
          <w:rStyle w:val="StyleUnderline"/>
        </w:rPr>
        <w:t>markets have</w:t>
      </w:r>
      <w:r w:rsidRPr="00A97BB3">
        <w:rPr>
          <w:sz w:val="14"/>
        </w:rPr>
        <w:t xml:space="preserve"> only </w:t>
      </w:r>
      <w:r w:rsidRPr="00A97BB3">
        <w:rPr>
          <w:rStyle w:val="StyleUnderline"/>
        </w:rPr>
        <w:t xml:space="preserve">grown in value for U.S. farmers </w:t>
      </w:r>
      <w:r w:rsidRPr="00A97BB3">
        <w:rPr>
          <w:sz w:val="14"/>
        </w:rPr>
        <w:t xml:space="preserve">and ranchers. Over the last decade, </w:t>
      </w:r>
      <w:r w:rsidRPr="00A97BB3">
        <w:rPr>
          <w:rStyle w:val="StyleUnderline"/>
        </w:rPr>
        <w:t>ag exports have increased 27 percent to Canada and 23 percent to Mexico</w:t>
      </w:r>
      <w:r w:rsidRPr="00A97BB3">
        <w:rPr>
          <w:sz w:val="14"/>
        </w:rPr>
        <w:t xml:space="preserve">. But as good as NAFTA has been, </w:t>
      </w:r>
      <w:r w:rsidRPr="00A97BB3">
        <w:rPr>
          <w:rStyle w:val="Emphasis"/>
        </w:rPr>
        <w:t>it’s time for an upgrade</w:t>
      </w:r>
      <w:r w:rsidRPr="00A97BB3">
        <w:rPr>
          <w:sz w:val="14"/>
        </w:rPr>
        <w:t xml:space="preserve">: it’s time for Congress to approve USMCA. </w:t>
      </w:r>
      <w:r w:rsidRPr="00A97BB3">
        <w:rPr>
          <w:rStyle w:val="StyleUnderline"/>
        </w:rPr>
        <w:t>Without USMCA</w:t>
      </w:r>
      <w:r w:rsidRPr="00A97BB3">
        <w:rPr>
          <w:sz w:val="14"/>
        </w:rPr>
        <w:t xml:space="preserve">, our most </w:t>
      </w:r>
      <w:r w:rsidRPr="00A97BB3">
        <w:rPr>
          <w:rStyle w:val="StyleUnderline"/>
        </w:rPr>
        <w:t>critical markets hang in the balance</w:t>
      </w:r>
      <w:r w:rsidRPr="00A97BB3">
        <w:rPr>
          <w:sz w:val="14"/>
        </w:rPr>
        <w:t xml:space="preserve">. Both </w:t>
      </w:r>
      <w:r w:rsidRPr="00A97BB3">
        <w:rPr>
          <w:rStyle w:val="StyleUnderline"/>
        </w:rPr>
        <w:t>Canada and Mexico</w:t>
      </w:r>
      <w:r w:rsidRPr="00A97BB3">
        <w:rPr>
          <w:sz w:val="14"/>
        </w:rPr>
        <w:t xml:space="preserve"> have already </w:t>
      </w:r>
      <w:r w:rsidRPr="00A97BB3">
        <w:rPr>
          <w:rStyle w:val="StyleUnderline"/>
        </w:rPr>
        <w:t>signed another deal that does not include the United States</w:t>
      </w:r>
      <w:r w:rsidRPr="00A97BB3">
        <w:rPr>
          <w:sz w:val="14"/>
        </w:rPr>
        <w:t xml:space="preserve">. The Comprehensive and Progressive Agreement for Trans-Pacific Partnership replaces the TPP agreement that the U.S. agreed to but then backed out of in 2017. The CPTPP gives Canada and Mexico preferential trade terms with nine other countries and gives those countries better access to Canada’s and Mexico’s markets―all while the ongoing trade war hangs overhead, with tariffs hurting U.S. agricultural exports. Just this week, Japan is following through on its promises under the CPTPP and reducing its tariffs and raising its quotas for ag products from CPTPP partners. This is all the more reason why we must bring the USMCA across the finish line and secure our valuable trade partnership with our nearest neighbors. The </w:t>
      </w:r>
      <w:r w:rsidRPr="00A97BB3">
        <w:rPr>
          <w:rStyle w:val="Emphasis"/>
        </w:rPr>
        <w:t>USMCA is</w:t>
      </w:r>
      <w:r w:rsidRPr="00A97BB3">
        <w:rPr>
          <w:sz w:val="14"/>
        </w:rPr>
        <w:t xml:space="preserve"> also </w:t>
      </w:r>
      <w:r w:rsidRPr="00A97BB3">
        <w:rPr>
          <w:rStyle w:val="Emphasis"/>
        </w:rPr>
        <w:t>important in setting the stage for other modern trade agreements for U.S. agriculture</w:t>
      </w:r>
      <w:r w:rsidRPr="00A97BB3">
        <w:rPr>
          <w:sz w:val="14"/>
        </w:rPr>
        <w:t xml:space="preserve">. NAFTA needed to be modernized, and the </w:t>
      </w:r>
      <w:r w:rsidRPr="00A97BB3">
        <w:rPr>
          <w:rStyle w:val="StyleUnderline"/>
        </w:rPr>
        <w:t>USMCA has bells and whistles</w:t>
      </w:r>
      <w:r w:rsidRPr="00A97BB3">
        <w:rPr>
          <w:sz w:val="14"/>
        </w:rPr>
        <w:t xml:space="preserve"> that </w:t>
      </w:r>
      <w:r w:rsidRPr="00A97BB3">
        <w:rPr>
          <w:rStyle w:val="StyleUnderline"/>
        </w:rPr>
        <w:t>we don’t have under our existing trade agreements</w:t>
      </w:r>
      <w:r w:rsidRPr="00A97BB3">
        <w:rPr>
          <w:sz w:val="14"/>
        </w:rPr>
        <w:t xml:space="preserve">. Let’s look under the hood. For the U.S., it’s the first trade agreement to deal with approval of and trade in products of biotechnology. This groundwork will be critical in agreements we pursue with other countries, especially in the EU, the UK and Japan. The new agreement broadens access for U.S. dairy and finally brings an end to Canada’s unfair class 7 pricing scheme. These are wins we didn’t see even under TPP. Finally, USMCA will bring greater access for poultry, improve wheat grading standards, and make much-needed improvements to animal and plant health protection standards. Finally, </w:t>
      </w:r>
      <w:r w:rsidRPr="00A97BB3">
        <w:rPr>
          <w:rStyle w:val="Emphasis"/>
        </w:rPr>
        <w:t>ratifying the USMCA will show</w:t>
      </w:r>
      <w:r w:rsidRPr="00A97BB3">
        <w:rPr>
          <w:sz w:val="14"/>
        </w:rPr>
        <w:t xml:space="preserve"> our </w:t>
      </w:r>
      <w:r w:rsidRPr="00A97BB3">
        <w:rPr>
          <w:rStyle w:val="Emphasis"/>
        </w:rPr>
        <w:t>top trading partners</w:t>
      </w:r>
      <w:r w:rsidRPr="00A97BB3">
        <w:rPr>
          <w:sz w:val="14"/>
        </w:rPr>
        <w:t xml:space="preserve"> and other countries that </w:t>
      </w:r>
      <w:r w:rsidRPr="00A97BB3">
        <w:rPr>
          <w:rStyle w:val="Emphasis"/>
        </w:rPr>
        <w:t>the United States</w:t>
      </w:r>
      <w:r w:rsidRPr="00A97BB3">
        <w:rPr>
          <w:sz w:val="14"/>
        </w:rPr>
        <w:t xml:space="preserve"> and the trade negotiators who represent us </w:t>
      </w:r>
      <w:r w:rsidRPr="00A97BB3">
        <w:rPr>
          <w:rStyle w:val="Emphasis"/>
        </w:rPr>
        <w:t>mean business</w:t>
      </w:r>
      <w:r w:rsidRPr="00A97BB3">
        <w:rPr>
          <w:sz w:val="14"/>
        </w:rPr>
        <w:t xml:space="preserve">. </w:t>
      </w:r>
      <w:r w:rsidRPr="00A97BB3">
        <w:rPr>
          <w:rStyle w:val="StyleUnderline"/>
        </w:rPr>
        <w:t>It would prove</w:t>
      </w:r>
      <w:r w:rsidRPr="00A97BB3">
        <w:rPr>
          <w:sz w:val="14"/>
        </w:rPr>
        <w:t xml:space="preserve"> that </w:t>
      </w:r>
      <w:r w:rsidRPr="00A97BB3">
        <w:rPr>
          <w:rStyle w:val="StyleUnderline"/>
        </w:rPr>
        <w:t>our word and handshake can be trusted when we strike a deal</w:t>
      </w:r>
      <w:r w:rsidRPr="00A97BB3">
        <w:rPr>
          <w:sz w:val="14"/>
        </w:rPr>
        <w:t>. Right now, it’s important for each of us to call on our lawmakers in Washington and tell them how important the USMCA is to agriculture. Farmers and ranchers are resilient, but our businesses—not to mention the jobs and rural communities that depend on us—cannot survive without our top markets. Let’s get this deal done, so we can move forward with opening and expanding more markets around the globe.</w:t>
      </w:r>
    </w:p>
    <w:p w:rsidR="00A97BB3" w:rsidRPr="00533DE2" w:rsidRDefault="00A97BB3" w:rsidP="00A97BB3">
      <w:pPr>
        <w:pStyle w:val="Heading4"/>
      </w:pPr>
      <w:r>
        <w:t>It’s critical to maintain US ag exports---key to global ag security</w:t>
      </w:r>
    </w:p>
    <w:p w:rsidR="00A97BB3" w:rsidRPr="00A31BB1" w:rsidRDefault="00A97BB3" w:rsidP="00A97BB3">
      <w:pPr>
        <w:rPr>
          <w:sz w:val="16"/>
        </w:rPr>
      </w:pPr>
      <w:r w:rsidRPr="00A31BB1">
        <w:rPr>
          <w:rStyle w:val="Style13ptBold"/>
        </w:rPr>
        <w:t>Duvall 19</w:t>
      </w:r>
      <w:r w:rsidRPr="00A31BB1">
        <w:t xml:space="preserve"> </w:t>
      </w:r>
      <w:r w:rsidRPr="00A31BB1">
        <w:rPr>
          <w:sz w:val="16"/>
        </w:rPr>
        <w:t xml:space="preserve">(Duvall is American Farm Bureau president. “Congress should ratify USMCA trade deal now” February 22, 2019 </w:t>
      </w:r>
      <w:r w:rsidRPr="00A97BB3">
        <w:rPr>
          <w:sz w:val="16"/>
        </w:rPr>
        <w:t>https://thehill.com/blogs/congress-blog/politics/431237-congress-should-ratify-usmca-trade-deal-now</w:t>
      </w:r>
      <w:r w:rsidRPr="00A31BB1">
        <w:rPr>
          <w:sz w:val="16"/>
        </w:rPr>
        <w:t>)</w:t>
      </w:r>
    </w:p>
    <w:p w:rsidR="00A97BB3" w:rsidRDefault="00A97BB3" w:rsidP="00A97BB3">
      <w:pPr>
        <w:rPr>
          <w:sz w:val="14"/>
        </w:rPr>
      </w:pPr>
      <w:r w:rsidRPr="00A97BB3">
        <w:rPr>
          <w:sz w:val="14"/>
        </w:rPr>
        <w:t xml:space="preserve">When it comes to trade, America’s farmers and ranchers know a good deal when they see one. </w:t>
      </w:r>
      <w:r w:rsidRPr="00A97BB3">
        <w:rPr>
          <w:rStyle w:val="Emphasis"/>
        </w:rPr>
        <w:t>After private and public analysis, it is clear that the</w:t>
      </w:r>
      <w:r w:rsidRPr="00A97BB3">
        <w:rPr>
          <w:sz w:val="14"/>
        </w:rPr>
        <w:t xml:space="preserve"> recently negotiated </w:t>
      </w:r>
      <w:r w:rsidRPr="00A97BB3">
        <w:rPr>
          <w:rStyle w:val="Emphasis"/>
        </w:rPr>
        <w:t>U.S.-M</w:t>
      </w:r>
      <w:r w:rsidRPr="00A97BB3">
        <w:rPr>
          <w:sz w:val="14"/>
        </w:rPr>
        <w:t>exico-</w:t>
      </w:r>
      <w:r w:rsidRPr="00A97BB3">
        <w:rPr>
          <w:rStyle w:val="Emphasis"/>
        </w:rPr>
        <w:t>C</w:t>
      </w:r>
      <w:r w:rsidRPr="00A97BB3">
        <w:rPr>
          <w:sz w:val="14"/>
        </w:rPr>
        <w:t xml:space="preserve">anada </w:t>
      </w:r>
      <w:r w:rsidRPr="00A97BB3">
        <w:rPr>
          <w:rStyle w:val="Emphasis"/>
        </w:rPr>
        <w:t>A</w:t>
      </w:r>
      <w:r w:rsidRPr="00A97BB3">
        <w:rPr>
          <w:sz w:val="14"/>
        </w:rPr>
        <w:t xml:space="preserve">greement </w:t>
      </w:r>
      <w:r w:rsidRPr="00A97BB3">
        <w:rPr>
          <w:rStyle w:val="Emphasis"/>
        </w:rPr>
        <w:t>is good news at a time when we need it most.</w:t>
      </w:r>
      <w:r w:rsidRPr="00A97BB3">
        <w:rPr>
          <w:sz w:val="14"/>
        </w:rPr>
        <w:t xml:space="preserve"> </w:t>
      </w:r>
      <w:r w:rsidRPr="00A97BB3">
        <w:rPr>
          <w:rStyle w:val="StyleUnderline"/>
        </w:rPr>
        <w:t xml:space="preserve">Not only does </w:t>
      </w:r>
      <w:r w:rsidRPr="00A97BB3">
        <w:rPr>
          <w:rStyle w:val="Emphasis"/>
        </w:rPr>
        <w:t xml:space="preserve">USMCA </w:t>
      </w:r>
      <w:r w:rsidRPr="00A97BB3">
        <w:rPr>
          <w:rStyle w:val="StyleUnderline"/>
        </w:rPr>
        <w:t>help lock in the quadrupling of U.S. ag</w:t>
      </w:r>
      <w:r w:rsidRPr="00A97BB3">
        <w:rPr>
          <w:sz w:val="14"/>
        </w:rPr>
        <w:t xml:space="preserve">ricultural </w:t>
      </w:r>
      <w:r w:rsidRPr="00A97BB3">
        <w:rPr>
          <w:rStyle w:val="StyleUnderline"/>
        </w:rPr>
        <w:t>exports</w:t>
      </w:r>
      <w:r w:rsidRPr="00A97BB3">
        <w:rPr>
          <w:sz w:val="14"/>
        </w:rPr>
        <w:t xml:space="preserve"> to our neighbors accomplished over the last 25 years, </w:t>
      </w:r>
      <w:r w:rsidRPr="00A97BB3">
        <w:rPr>
          <w:rStyle w:val="StyleUnderline"/>
        </w:rPr>
        <w:t xml:space="preserve">but it also includes reform of a number of trade rules and </w:t>
      </w:r>
      <w:r w:rsidRPr="00A97BB3">
        <w:rPr>
          <w:rStyle w:val="Emphasis"/>
        </w:rPr>
        <w:t>is projected to further increase our exports</w:t>
      </w:r>
      <w:r w:rsidRPr="00A97BB3">
        <w:rPr>
          <w:rStyle w:val="StyleUnderline"/>
        </w:rPr>
        <w:t xml:space="preserve"> to two of our most important markets. </w:t>
      </w:r>
      <w:r w:rsidRPr="00A97BB3">
        <w:rPr>
          <w:rStyle w:val="Emphasis"/>
        </w:rPr>
        <w:t>In this time of economic challenge for agriculture, it is vital that Congress ratify this trade deal now</w:t>
      </w:r>
      <w:r w:rsidRPr="00A97BB3">
        <w:rPr>
          <w:sz w:val="14"/>
        </w:rPr>
        <w:t xml:space="preserve">. </w:t>
      </w:r>
      <w:r w:rsidRPr="00A97BB3">
        <w:rPr>
          <w:rStyle w:val="StyleUnderline"/>
        </w:rPr>
        <w:t>The food and farm products grown by America’s farmers</w:t>
      </w:r>
      <w:r w:rsidRPr="00A97BB3">
        <w:rPr>
          <w:sz w:val="14"/>
        </w:rPr>
        <w:t xml:space="preserve"> and ranchers </w:t>
      </w:r>
      <w:r w:rsidRPr="00A97BB3">
        <w:rPr>
          <w:rStyle w:val="StyleUnderline"/>
        </w:rPr>
        <w:t>are among the world’s highest quality and most competitive</w:t>
      </w:r>
      <w:r w:rsidRPr="00A97BB3">
        <w:rPr>
          <w:sz w:val="14"/>
        </w:rPr>
        <w:t xml:space="preserve">. Traditionally, about 25 percent of all our farm products, by value, are exported to other nations. While that key measurement speaks volumes about the demand for U.S. farm products in the international marketplace, nowhere is our advantage clearer than in our two markets closest to home. USMCA will not only help secure the gains U.S. agriculture made under the previous North American Free Trade Agreement, but according to a study last month by Purdue University, USMCA could also increase U.S. net exports to Canada and Mexico by another $454 million. Demand is more important than ever because on the supply side </w:t>
      </w:r>
      <w:r w:rsidRPr="00A97BB3">
        <w:rPr>
          <w:rStyle w:val="StyleUnderline"/>
        </w:rPr>
        <w:t>America’s farmers and ranchers are farming more efficiently across the board</w:t>
      </w:r>
      <w:r w:rsidRPr="00A97BB3">
        <w:rPr>
          <w:sz w:val="14"/>
        </w:rPr>
        <w:t xml:space="preserve">. For example, the Agriculture Department just reported that while farmers harvested fewer acres of soybeans this past year, they produced a record 4.54 billion bushels due to higher yields. </w:t>
      </w:r>
      <w:r w:rsidRPr="00A97BB3">
        <w:rPr>
          <w:rStyle w:val="StyleUnderline"/>
        </w:rPr>
        <w:t>In order to move that supply, USMCA builds demand through trade with our neighbors</w:t>
      </w:r>
      <w:r w:rsidRPr="00A97BB3">
        <w:rPr>
          <w:sz w:val="14"/>
        </w:rPr>
        <w:t xml:space="preserve">. Reaching that point was tough and there were, and continue to be, some bumps in the road, such as our tariffs on steel and aluminum imports that have led to retaliatory tariffs against our ag exports. But overall, U.S. trade negotiators – and likewise their counterparts from Mexico and Canada -- should be commended for striking this deal that gets a whole lot right by looking at the bigger picture. When it comes to agriculture, our negotiators definitely put their best foot forward. USMCA builds new market access for dairy and poultry products and maintains the zero-tariff platform on all other ag products. For U.S. dairy farmers, USMCA eliminates aspects of Canada’s dairy program (Classes 6 and 7) that had been used to undercut U.S. sales of dried milk products. Under the agreement, U.S. dairy products gain access to an additional 3.6 percent of Canada’s dairy market. Access for U.S.-grown food also increases due to USMCA’s inclusion of important provisions surrounding geographic indication standards in Mexico. That will help ensure that U.S. products, such as mozzarella, cheddar and provolone cheese, among others, do not face restrictions due to the mere use of common names. In addition, both Canada and Mexico adopted guidelines that make it more difficult to register any new geographic indicators that generally would be considered common food names. For the first time, </w:t>
      </w:r>
      <w:r w:rsidRPr="00A97BB3">
        <w:rPr>
          <w:rStyle w:val="Emphasis"/>
        </w:rPr>
        <w:t>USMCA also includes measures that address cooperation, information sharing and other trade rules among the three nations related to agricultural biotechnology and gene editing</w:t>
      </w:r>
      <w:r w:rsidRPr="00A97BB3">
        <w:rPr>
          <w:sz w:val="14"/>
        </w:rPr>
        <w:t xml:space="preserve">. </w:t>
      </w:r>
      <w:r w:rsidRPr="00A97BB3">
        <w:rPr>
          <w:rStyle w:val="Emphasis"/>
        </w:rPr>
        <w:t xml:space="preserve">That should help prevent trade barriers based on how plants are bred, and that could help </w:t>
      </w:r>
      <w:r w:rsidRPr="00A97BB3">
        <w:rPr>
          <w:rStyle w:val="Emphasis"/>
          <w:bdr w:val="single" w:sz="4" w:space="0" w:color="auto"/>
        </w:rPr>
        <w:t>set a standard when the issue comes up with</w:t>
      </w:r>
      <w:r w:rsidRPr="00A97BB3">
        <w:rPr>
          <w:rStyle w:val="Emphasis"/>
        </w:rPr>
        <w:t xml:space="preserve"> other nations, </w:t>
      </w:r>
      <w:r w:rsidRPr="00A97BB3">
        <w:rPr>
          <w:sz w:val="14"/>
        </w:rPr>
        <w:t xml:space="preserve">such as China. Also included are technical provisions to reduce other trade-distorting policies, increase transparency and help ensure non-discriminatory treatment of ag products among the three nations. For example, Canada has agreed to grade imports of U.S. wheat in a manner no less favorable than their own. And Mexico and the United States agreed that all grading standards for ag products will be non-discriminatory. For ag products, there are also provisions that enhance science-based standards for sanitary and phytosanitary measures, which in the past have been used as non-tariff trade barriers. Overall, this was a hard-fought win and we commend the administration for this effort to solidify the trading relationships we have with our North American neighbors. U.S. farmers and ranchers have worked hard to build markets and be reliable suppliers to both countries. Now </w:t>
      </w:r>
      <w:r w:rsidRPr="00A97BB3">
        <w:rPr>
          <w:rStyle w:val="StyleUnderline"/>
        </w:rPr>
        <w:t>it’s up to Congress to seal the deal by ratifying USMCA in a timely manner</w:t>
      </w:r>
      <w:r w:rsidRPr="00A97BB3">
        <w:rPr>
          <w:sz w:val="14"/>
        </w:rPr>
        <w:t>. America’s farmers and ranchers depend on good relationships with our two closest trading partners, and they are depending on Congress to ratify USMCA.</w:t>
      </w:r>
    </w:p>
    <w:p w:rsidR="00A97BB3" w:rsidRPr="006650F7" w:rsidRDefault="00A97BB3" w:rsidP="00A97BB3">
      <w:pPr>
        <w:pStyle w:val="Heading4"/>
      </w:pPr>
      <w:r>
        <w:t>Facilitates ag innovation and ag trade</w:t>
      </w:r>
    </w:p>
    <w:p w:rsidR="00A97BB3" w:rsidRDefault="00A97BB3" w:rsidP="00A97BB3">
      <w:r w:rsidRPr="006650F7">
        <w:rPr>
          <w:rStyle w:val="Style13ptBold"/>
        </w:rPr>
        <w:t xml:space="preserve">Purdue 18 </w:t>
      </w:r>
      <w:r w:rsidRPr="00A31BB1">
        <w:rPr>
          <w:rStyle w:val="Style13ptBold"/>
          <w:sz w:val="16"/>
        </w:rPr>
        <w:t>(</w:t>
      </w:r>
      <w:r w:rsidRPr="00A31BB1">
        <w:rPr>
          <w:sz w:val="16"/>
        </w:rPr>
        <w:t>Sonny, former governor of Georgia + current US Secretary of Ag, 10-21-2018, "Column: USMCA a trade deal for the 21st century," http://www.capitalpress.com/Opinion/Columns/20181021/column-usmca-a-trade-deal-for-the-21st-century)</w:t>
      </w:r>
    </w:p>
    <w:p w:rsidR="00A97BB3" w:rsidRDefault="00A97BB3" w:rsidP="00A97BB3">
      <w:pPr>
        <w:rPr>
          <w:rStyle w:val="Emphasis"/>
        </w:rPr>
      </w:pPr>
      <w:r w:rsidRPr="00A97BB3">
        <w:rPr>
          <w:sz w:val="14"/>
        </w:rPr>
        <w:t>With the announcement of a new trade pact among the United States, Mexico and Canada, we welcomed the tremendous news that the North American Free Trade Agreement (</w:t>
      </w:r>
      <w:r w:rsidRPr="00A97BB3">
        <w:rPr>
          <w:rStyle w:val="StyleUnderline"/>
        </w:rPr>
        <w:t>NAFTA) will be, if approved by Congress, replaced by a much stronger agreement</w:t>
      </w:r>
      <w:r w:rsidRPr="00A97BB3">
        <w:rPr>
          <w:sz w:val="14"/>
        </w:rPr>
        <w:t>. Known as the United States-Mexico-Canada Agreement (</w:t>
      </w:r>
      <w:r w:rsidRPr="00A97BB3">
        <w:rPr>
          <w:rStyle w:val="Emphasis"/>
        </w:rPr>
        <w:t>USMCA)</w:t>
      </w:r>
      <w:r w:rsidRPr="00A97BB3">
        <w:rPr>
          <w:sz w:val="14"/>
        </w:rPr>
        <w:t xml:space="preserve">, the package </w:t>
      </w:r>
      <w:r w:rsidRPr="00A97BB3">
        <w:rPr>
          <w:rStyle w:val="Emphasis"/>
        </w:rPr>
        <w:t>will be important for American workers and our economy as a whole</w:t>
      </w:r>
      <w:r w:rsidRPr="00A97BB3">
        <w:rPr>
          <w:sz w:val="14"/>
        </w:rPr>
        <w:t xml:space="preserve">, </w:t>
      </w:r>
      <w:r w:rsidRPr="00A97BB3">
        <w:rPr>
          <w:rStyle w:val="Emphasis"/>
        </w:rPr>
        <w:t>including the agricultural sector</w:t>
      </w:r>
      <w:r w:rsidRPr="00A97BB3">
        <w:rPr>
          <w:sz w:val="14"/>
        </w:rPr>
        <w:t xml:space="preserve">, which counts Mexico and Canada in our top three trading partners. I have long said that I believe our country is located in the best neighborhood on Earth — North America — with valuable allies to our north and south. </w:t>
      </w:r>
      <w:r w:rsidRPr="00A97BB3">
        <w:rPr>
          <w:rStyle w:val="StyleUnderline"/>
        </w:rPr>
        <w:t>Though</w:t>
      </w:r>
      <w:r w:rsidRPr="00A97BB3">
        <w:rPr>
          <w:sz w:val="14"/>
        </w:rPr>
        <w:t xml:space="preserve"> the old </w:t>
      </w:r>
      <w:r w:rsidRPr="00A97BB3">
        <w:rPr>
          <w:rStyle w:val="StyleUnderline"/>
        </w:rPr>
        <w:t xml:space="preserve">NAFTA </w:t>
      </w:r>
      <w:r w:rsidRPr="00A97BB3">
        <w:rPr>
          <w:sz w:val="14"/>
        </w:rPr>
        <w:t xml:space="preserve">agreement </w:t>
      </w:r>
      <w:r w:rsidRPr="00A97BB3">
        <w:rPr>
          <w:rStyle w:val="StyleUnderline"/>
        </w:rPr>
        <w:t>was considered a generally positive compact for agriculture, there was certainly room for much-needed improvement</w:t>
      </w:r>
      <w:r w:rsidRPr="00A97BB3">
        <w:rPr>
          <w:sz w:val="14"/>
        </w:rPr>
        <w:t xml:space="preserve">. </w:t>
      </w:r>
      <w:r w:rsidRPr="00A97BB3">
        <w:rPr>
          <w:rStyle w:val="Emphasis"/>
        </w:rPr>
        <w:t>Under USMCA, we have created new rules to help our farmers, ranchers and workers better face the challenges of the 21st century economy,</w:t>
      </w:r>
      <w:r w:rsidRPr="00A97BB3">
        <w:rPr>
          <w:sz w:val="14"/>
        </w:rPr>
        <w:t xml:space="preserve"> </w:t>
      </w:r>
      <w:r w:rsidRPr="00A97BB3">
        <w:rPr>
          <w:rStyle w:val="StyleUnderline"/>
        </w:rPr>
        <w:t>which will secure greater access</w:t>
      </w:r>
      <w:r w:rsidRPr="00A97BB3">
        <w:rPr>
          <w:sz w:val="14"/>
        </w:rPr>
        <w:t xml:space="preserve"> to the Mexican and Canadian markets and maintain </w:t>
      </w:r>
      <w:r w:rsidRPr="00A97BB3">
        <w:rPr>
          <w:rStyle w:val="Emphasis"/>
        </w:rPr>
        <w:t>and improve the highly productive integrated agricultural relationships we have as nations</w:t>
      </w:r>
      <w:r w:rsidRPr="00A97BB3">
        <w:rPr>
          <w:sz w:val="14"/>
        </w:rPr>
        <w:t xml:space="preserve">. The agreement with Mexico came first, near the end of August, and includes a number of provisions sought by the United States. Importantly, </w:t>
      </w:r>
      <w:r w:rsidRPr="00A97BB3">
        <w:rPr>
          <w:rStyle w:val="StyleUnderline"/>
        </w:rPr>
        <w:t>21st century innovations in agricultural biotechnology are addressed for the first time</w:t>
      </w:r>
      <w:r w:rsidRPr="00A97BB3">
        <w:rPr>
          <w:sz w:val="14"/>
        </w:rPr>
        <w:t xml:space="preserve">, including cutting-edge processes like gene editing. </w:t>
      </w:r>
      <w:r w:rsidRPr="00A97BB3">
        <w:rPr>
          <w:rStyle w:val="Emphasis"/>
        </w:rPr>
        <w:t>These innovations serve as a template for agreements in the future</w:t>
      </w:r>
      <w:r w:rsidRPr="00A97BB3">
        <w:rPr>
          <w:sz w:val="14"/>
        </w:rPr>
        <w:t xml:space="preserve">. And we mutually pledge to work together to reduce trade-distorting policies, increase transparency and ensure nondiscriminatory treatment in grading of agricultural products. In addition, the United States and Mexico agreed not to use so-called “geographic indicators” to restrict the marketing of certain cheeses under common names, such as provolone, Swiss, or ricotta, which the European Union had wanted to restrict. The second piece of the USMCA puzzle was the negotiation with Canada, where key sticking points centered on dairy issues and were among the last to be cleared. Notably, as one of the president’s top goals, the new agreement will eliminate Canada’s unfair “Class 6” and “Class 7” milk pricing schemes, in which Canada has used low-priced products to undercut United States dairy sales in Canada and other international markets. </w:t>
      </w:r>
      <w:r w:rsidRPr="00A97BB3">
        <w:rPr>
          <w:rStyle w:val="StyleUnderline"/>
        </w:rPr>
        <w:t>The deal will also crack open additional access to United States dairy into Canada</w:t>
      </w:r>
      <w:r w:rsidRPr="00A97BB3">
        <w:rPr>
          <w:sz w:val="14"/>
        </w:rPr>
        <w:t xml:space="preserve">, including products like fluid milk, cream, butter, skim milk and cheese, </w:t>
      </w:r>
      <w:r w:rsidRPr="00A97BB3">
        <w:rPr>
          <w:rStyle w:val="StyleUnderline"/>
        </w:rPr>
        <w:t>and will also preserve and expand critical access for United States poultry and egg producers. America’s wheat farmers also get a big win. A reform of Canada’s discriminatory wheat grading process will help United States wheat growers along the border become more competitive</w:t>
      </w:r>
      <w:r w:rsidRPr="00A97BB3">
        <w:rPr>
          <w:sz w:val="14"/>
        </w:rPr>
        <w:t xml:space="preserve">. </w:t>
      </w:r>
      <w:r w:rsidRPr="00A97BB3">
        <w:rPr>
          <w:rStyle w:val="Emphasis"/>
        </w:rPr>
        <w:t>These are all significant victories for American agriculture</w:t>
      </w:r>
      <w:r w:rsidRPr="00A97BB3">
        <w:rPr>
          <w:sz w:val="14"/>
        </w:rPr>
        <w:t xml:space="preserve">. As we celebrate this breakthrough, it is worth noting that there were many detractors who said it could not be done. But the emergence of an agreement is further proof that President Trump’s trade negotiation strategy is working. To strike the best deals possible for the United States, the president has shown that he is willing to walk away from the bargaining table if he feels our country is being unfairly treated. In the case of USMCA, the president’s approach resulted in earnest negotiations among the three nations and a final package which is beneficial for all three countries. This is not the first major step forward in international trade under the Trump administration, nor do we feel it will be the last. Before President Trump successfully concluded USCMA, he made good on his promise to revise and improve KORUS, the trade pact with the Republic of Korea. Add to these achievements the president’s recent announcement of his intention to negotiate a trade deal with Japan — a significant market for United States agriculture exports that, until recently, had rejected talks of a bilateral agreement with the United States — and growing optimism for a successful trade deal with the European Union, and it is easy to see the dominoes falling. The president is committed to achieving good trade deals for America — including our current issues with China, which I believe we will surmount as well. The bottom line is this: </w:t>
      </w:r>
      <w:r w:rsidRPr="00A97BB3">
        <w:rPr>
          <w:rStyle w:val="StyleUnderline"/>
        </w:rPr>
        <w:t>Free, fair and expanded trade among nations is good for the American economy and our highly productive farmers, ranchers, foresters and producer</w:t>
      </w:r>
      <w:r w:rsidRPr="00A97BB3">
        <w:rPr>
          <w:sz w:val="14"/>
        </w:rPr>
        <w:t xml:space="preserve">s. The newly minted </w:t>
      </w:r>
      <w:r w:rsidRPr="00A97BB3">
        <w:rPr>
          <w:rStyle w:val="Emphasis"/>
        </w:rPr>
        <w:t xml:space="preserve">USMCA goes in the win column </w:t>
      </w:r>
      <w:r w:rsidRPr="00A97BB3">
        <w:rPr>
          <w:sz w:val="14"/>
        </w:rPr>
        <w:t xml:space="preserve">for President Trump and his negotiating team, led by our United States Trade Representative, Ambassador Robert </w:t>
      </w:r>
      <w:proofErr w:type="spellStart"/>
      <w:r w:rsidRPr="00A97BB3">
        <w:rPr>
          <w:sz w:val="14"/>
        </w:rPr>
        <w:t>Lighthizer</w:t>
      </w:r>
      <w:proofErr w:type="spellEnd"/>
      <w:r w:rsidRPr="00A97BB3">
        <w:rPr>
          <w:sz w:val="14"/>
        </w:rPr>
        <w:t xml:space="preserve">. </w:t>
      </w:r>
      <w:r w:rsidRPr="00A97BB3">
        <w:rPr>
          <w:rStyle w:val="Emphasis"/>
        </w:rPr>
        <w:t>Our economy, and American agriculture, will be better off for it.</w:t>
      </w:r>
    </w:p>
    <w:p w:rsidR="00A97BB3" w:rsidRDefault="00A97BB3" w:rsidP="00A97BB3">
      <w:pPr>
        <w:pStyle w:val="Heading4"/>
      </w:pPr>
      <w:r>
        <w:t>Key to US ag and food security</w:t>
      </w:r>
    </w:p>
    <w:p w:rsidR="00A97BB3" w:rsidRPr="008F2109" w:rsidRDefault="00A97BB3" w:rsidP="00A97BB3">
      <w:pPr>
        <w:rPr>
          <w:sz w:val="16"/>
        </w:rPr>
      </w:pPr>
      <w:r w:rsidRPr="00EE2468">
        <w:rPr>
          <w:rStyle w:val="Style13ptBold"/>
        </w:rPr>
        <w:t xml:space="preserve">The Stock Exchange News 18 </w:t>
      </w:r>
      <w:r w:rsidRPr="008F2109">
        <w:rPr>
          <w:sz w:val="16"/>
        </w:rPr>
        <w:t>(10-15-2018, "Ag Community Support for USMCA," http://thestockexchangenews.com/what-they-are-saying-ag-community-support-for-usmca/)</w:t>
      </w:r>
    </w:p>
    <w:p w:rsidR="00A97BB3" w:rsidRDefault="00A97BB3" w:rsidP="00A97BB3">
      <w:pPr>
        <w:rPr>
          <w:sz w:val="12"/>
        </w:rPr>
      </w:pPr>
      <w:r w:rsidRPr="00A97BB3">
        <w:rPr>
          <w:sz w:val="12"/>
        </w:rPr>
        <w:t xml:space="preserve">Government Officials: Iowa Secretary of Agriculture Mike </w:t>
      </w:r>
      <w:proofErr w:type="spellStart"/>
      <w:r w:rsidRPr="00A97BB3">
        <w:rPr>
          <w:sz w:val="12"/>
        </w:rPr>
        <w:t>Naig</w:t>
      </w:r>
      <w:proofErr w:type="spellEnd"/>
      <w:r w:rsidRPr="00A97BB3">
        <w:rPr>
          <w:sz w:val="12"/>
        </w:rPr>
        <w:t>: “</w:t>
      </w:r>
      <w:r w:rsidRPr="00A97BB3">
        <w:rPr>
          <w:rStyle w:val="StyleUnderline"/>
        </w:rPr>
        <w:t>This is the welcome news our farmers need</w:t>
      </w:r>
      <w:r w:rsidRPr="00A97BB3">
        <w:rPr>
          <w:sz w:val="12"/>
        </w:rPr>
        <w:t xml:space="preserve"> as they bring in this year’s harvest and plan for 2019. Canada and Mexico are our first and second largest trading partners. </w:t>
      </w:r>
      <w:r w:rsidRPr="00A97BB3">
        <w:rPr>
          <w:rStyle w:val="StyleUnderline"/>
        </w:rPr>
        <w:t>This agreement brings much needed certainty to our producers and ensures access to these critical markets going forward</w:t>
      </w:r>
      <w:r w:rsidRPr="00A97BB3">
        <w:rPr>
          <w:sz w:val="12"/>
        </w:rPr>
        <w:t xml:space="preserve">.” Kentucky Commissioner of Agriculture Ryan Quarles: “Excited to hear about the new trade deal with Canada and Mexico. Our producers need the certainty that comes from trade. Looking forward to getting the full details of #USMCA in the coming days #KyAg365.” Louisiana Department of Agriculture &amp; Forestry Commissioner Mike Strain: “I’m pleased that Canada and Mexico have taken this important step in the right direction toward fair trade and increased market access for American farmers and ranchers. </w:t>
      </w:r>
      <w:r w:rsidRPr="00A97BB3">
        <w:rPr>
          <w:rStyle w:val="StyleUnderline"/>
        </w:rPr>
        <w:t>The deal includes key provisions regarding U.S. wheat, dairy, poultry and eggs</w:t>
      </w:r>
      <w:r w:rsidRPr="00A97BB3">
        <w:rPr>
          <w:sz w:val="12"/>
        </w:rPr>
        <w:t xml:space="preserve">. I’m hopeful </w:t>
      </w:r>
      <w:r w:rsidRPr="00A97BB3">
        <w:rPr>
          <w:rStyle w:val="StyleUnderline"/>
        </w:rPr>
        <w:t>the USMC deal</w:t>
      </w:r>
      <w:r w:rsidRPr="00A97BB3">
        <w:rPr>
          <w:sz w:val="12"/>
        </w:rPr>
        <w:t xml:space="preserve"> will fuel a renewed effort to improve trade tensions with China, a major agricultural market for Louisiana.” Missouri Director of Agriculture Chris Chinn: “I am encouraged the Trump administration has reached a deal with the leadership of Mexico and Canada to provide an improved, modernized trilateral trade agreement. Firming up this agreement with Missouri’s top two agriculture export partners </w:t>
      </w:r>
      <w:r w:rsidRPr="00A97BB3">
        <w:rPr>
          <w:rStyle w:val="Emphasis"/>
        </w:rPr>
        <w:t>marks a huge leap forward for our farmers, ranchers and agribusinesses</w:t>
      </w:r>
      <w:r w:rsidRPr="00A97BB3">
        <w:rPr>
          <w:sz w:val="12"/>
        </w:rPr>
        <w:t>.” Nebraska Governor Pete Ricketts: “President Trump has delivered on his promise to finalize a new trade deal with Canada and Mexico… Most importantly, it helps give Nebraska’s farmers and businesses much-needed certainty, and will help us grow these important trade relationships for years to come.” Rep. Collin C. Peterson, Ranking Member, House Committee on Agriculture: “Dairy and poultry are huge concerns for me, and I am encouraged with the access and provisions it appears we’ve secured in this agreement.” Sen. Debbie Stabenow, Ranking Member, Senate Committee on Agriculture, Nutrition, and Forestry: “I’ve said from the beginning that given NAFTA’s importance to our economy in Michigan, a modernization is long overdue. I’m encouraged that there have been positive steps forward.” Rep. Mike K. Conaway, Chairman, House Committee on Agriculture: “President Trump promised to deliver a modernized NAFTA agreement that was better for America’s farmers, ranchers, businesses and workers – and I’m hopeful this newly announced agreement will do just that.” Sen. Pat Roberts, Chairman, Senate Committee on Agriculture, Nutrition, and Forestry: “This trade pact will provide our farmers and ranchers with much needed export market certainty and will strengthen the relationship with two of our most important trading partners.” Texas Agriculture Commissioner Sid Miller: “Just as President Donald J. Trump promised, Canada has agreed to join the new trade agreement with the United States and Mexico to replace the failed NAFTA agreement! Once again, President Donald J. Trump’s is keeping his promises.” West Virginia Department of Agriculture Commissioner Kent Leonhardt: “We are pleased President Donald Trump has negotiated a new trade agreement with our neighbors to the north and south… We have faith this agreement will put America on equal footing with the rest of the world, as well as benefit the American and West Virginian farmer alike.” Stakeholder Groups: American Dairy Coalition: “</w:t>
      </w:r>
      <w:r w:rsidRPr="00A97BB3">
        <w:rPr>
          <w:rStyle w:val="StyleUnderline"/>
        </w:rPr>
        <w:t>USMCA will give our workers, farmers, ranchers and businesses a high-standard trade agreement that will result in freer markets, fairer trade and robust economic growth</w:t>
      </w:r>
      <w:r w:rsidRPr="00A97BB3">
        <w:rPr>
          <w:sz w:val="12"/>
        </w:rPr>
        <w:t xml:space="preserve"> in our region. It will strengthen the middle class, and create good, well-paying jobs and new opportunities for the nearly half billion people who call North America home.” American Farm Bureau Federation: “Today’s announcement regarding the United States-Mexico-Canada Agreement is welcome news. This was a hard-fought win and we commend the administration for all the efforts to solidify the trading relationships we have with our North American neighbors.” American Soybean Association: “With USMCA, KORUS, and other agreements in sight, we are hopeful that a negotiated solution to the China tariffs could be in sight,” National Association of State Departments of Agriculture: “We are pleased by the successful conclusion of negotiations among the U.S., Mexico and Canada on a modernized trilateral trade agreement. As we look forward to reviewing the full details of this agreement in the coming days, </w:t>
      </w:r>
      <w:r w:rsidRPr="00A97BB3">
        <w:rPr>
          <w:rStyle w:val="StyleUnderline"/>
        </w:rPr>
        <w:t xml:space="preserve">we applaud the </w:t>
      </w:r>
      <w:r w:rsidRPr="00A97BB3">
        <w:rPr>
          <w:rStyle w:val="Emphasis"/>
        </w:rPr>
        <w:t>important win this deal represents</w:t>
      </w:r>
      <w:r w:rsidRPr="00A97BB3">
        <w:rPr>
          <w:rStyle w:val="StyleUnderline"/>
        </w:rPr>
        <w:t xml:space="preserve"> for American farmers, ranchers, and agribusinesses</w:t>
      </w:r>
      <w:r w:rsidRPr="00A97BB3">
        <w:rPr>
          <w:sz w:val="12"/>
        </w:rPr>
        <w:t xml:space="preserve"> – all partners with and customers of state departments of agriculture. We are especially appreciative for the administration’s efforts to address market access challenges with Canada for dairy, wheat and wine. National Association of Wheat Growers/ U.S. Wheat Associates: “The National Association of Wheat Growers and U.S. Wheat Associates welcome the Administration’s decision to move ahead with an updated trade deal with Canada and Mexico and look forward to learning more about the details.” National Cattlemen’s Beef Association: “This new agreement is great news for American cattle producers, and another sign that President Trump’s overall trade strategy is working. Over the past quarter century, free and open trade between the United States, Mexico, and Canada has been tremendously successful for our producers, and we’re pleased that we’ll be able to maintain our existing market access while seeing other U.S. producers get a better deal than they’ve gotten in the past.” National Grain and Feed Association and North American Export Grain Association: “The announcement of a new U.S.-Mexico-Canada Agreement (</w:t>
      </w:r>
      <w:r w:rsidRPr="00A97BB3">
        <w:rPr>
          <w:rStyle w:val="StyleUnderline"/>
        </w:rPr>
        <w:t>USMCA) represents a significant, positive step in modernizing and further enhancing North American food and agricultural commerce that has and will continue to benefit economic growth and consumers</w:t>
      </w:r>
      <w:r w:rsidRPr="00A97BB3">
        <w:rPr>
          <w:sz w:val="12"/>
        </w:rPr>
        <w:t xml:space="preserve"> in this hemisphere, </w:t>
      </w:r>
      <w:r w:rsidRPr="00A97BB3">
        <w:rPr>
          <w:rStyle w:val="Emphasis"/>
        </w:rPr>
        <w:t>and further enhance investment and food security</w:t>
      </w:r>
      <w:r w:rsidRPr="00A97BB3">
        <w:rPr>
          <w:sz w:val="12"/>
        </w:rPr>
        <w:t>.” National Pork Producers Council: “The three-way pact with Mexico and Canada, our largest and fourth largest export markets, respectively, and the recently signed agreement with Korea represent welcome momentum during what has been a challenging year.” In the News: Agri-Pulse: Plenty of wins for US ag in new US-Canada-Mexico trade deal: “</w:t>
      </w:r>
      <w:r w:rsidRPr="00A97BB3">
        <w:rPr>
          <w:rStyle w:val="StyleUnderline"/>
        </w:rPr>
        <w:t>U.S. farm groups are cheering the</w:t>
      </w:r>
      <w:r w:rsidRPr="00A97BB3">
        <w:rPr>
          <w:sz w:val="12"/>
        </w:rPr>
        <w:t xml:space="preserve"> last-minute deal struck Sunday night to keep Canada in a newly </w:t>
      </w:r>
      <w:r w:rsidRPr="00A97BB3">
        <w:rPr>
          <w:rStyle w:val="StyleUnderline"/>
        </w:rPr>
        <w:t>renamed North American trade pact</w:t>
      </w:r>
      <w:r w:rsidRPr="00A97BB3">
        <w:rPr>
          <w:sz w:val="12"/>
        </w:rPr>
        <w:t xml:space="preserve"> with the U.S. and Mexico. </w:t>
      </w:r>
      <w:r w:rsidRPr="00A97BB3">
        <w:rPr>
          <w:rStyle w:val="StyleUnderline"/>
        </w:rPr>
        <w:t>The U.S. agriculture sector is primarily relieved now that it looks like the virtually tariff-free trade pact between the three countries will remain whole, but there are plenty of provisions in the new deal for U.S. farmers and ranchers to celebrate</w:t>
      </w:r>
      <w:r w:rsidRPr="00A97BB3">
        <w:rPr>
          <w:sz w:val="12"/>
        </w:rPr>
        <w:t>.“</w:t>
      </w:r>
    </w:p>
    <w:p w:rsidR="00A97BB3" w:rsidRDefault="00A97BB3" w:rsidP="00A97BB3">
      <w:pPr>
        <w:pStyle w:val="Heading3"/>
      </w:pPr>
      <w:proofErr w:type="gramStart"/>
      <w:r>
        <w:t>Agriculture !</w:t>
      </w:r>
      <w:proofErr w:type="gramEnd"/>
      <w:r>
        <w:t xml:space="preserve"> </w:t>
      </w:r>
      <w:proofErr w:type="spellStart"/>
      <w:r>
        <w:t>Exts</w:t>
      </w:r>
      <w:proofErr w:type="spellEnd"/>
    </w:p>
    <w:p w:rsidR="00A97BB3" w:rsidRPr="00A97BB3" w:rsidRDefault="00A97BB3" w:rsidP="00A97BB3">
      <w:pPr>
        <w:pStyle w:val="Heading4"/>
        <w:rPr>
          <w:rStyle w:val="Style13ptBold"/>
          <w:b/>
        </w:rPr>
      </w:pPr>
      <w:r w:rsidRPr="00A97BB3">
        <w:rPr>
          <w:rStyle w:val="Style13ptBold"/>
          <w:b/>
        </w:rPr>
        <w:t>Ag disruptions cause violent conflict---best studies</w:t>
      </w:r>
    </w:p>
    <w:p w:rsidR="00A97BB3" w:rsidRPr="00A97BB3" w:rsidRDefault="00A97BB3" w:rsidP="00A97BB3">
      <w:pPr>
        <w:rPr>
          <w:sz w:val="16"/>
        </w:rPr>
      </w:pPr>
      <w:r w:rsidRPr="00A97BB3">
        <w:rPr>
          <w:sz w:val="16"/>
        </w:rPr>
        <w:t xml:space="preserve">Benjamin T. </w:t>
      </w:r>
      <w:r w:rsidRPr="00A97BB3">
        <w:rPr>
          <w:rStyle w:val="Style13ptBold"/>
        </w:rPr>
        <w:t>Jones et al. 17</w:t>
      </w:r>
      <w:r w:rsidRPr="00A97BB3">
        <w:rPr>
          <w:sz w:val="16"/>
        </w:rPr>
        <w:t xml:space="preserve">. **Assistant Professor, International Relations, Mississippi. **Eleonora </w:t>
      </w:r>
      <w:proofErr w:type="spellStart"/>
      <w:r w:rsidRPr="00A97BB3">
        <w:rPr>
          <w:sz w:val="16"/>
        </w:rPr>
        <w:t>Mattiacci</w:t>
      </w:r>
      <w:proofErr w:type="spellEnd"/>
      <w:r w:rsidRPr="00A97BB3">
        <w:rPr>
          <w:sz w:val="16"/>
        </w:rPr>
        <w:t xml:space="preserve">, Assistant Professor of Political Science, Amherst College. **Bear F. </w:t>
      </w:r>
      <w:proofErr w:type="spellStart"/>
      <w:r w:rsidRPr="00A97BB3">
        <w:rPr>
          <w:sz w:val="16"/>
        </w:rPr>
        <w:t>Braumoeller</w:t>
      </w:r>
      <w:proofErr w:type="spellEnd"/>
      <w:r w:rsidRPr="00A97BB3">
        <w:rPr>
          <w:sz w:val="16"/>
        </w:rPr>
        <w:t xml:space="preserve">, Associate Professor and Director of Graduate Studies, Ohio State. “Food scarcity and state vulnerability: Unpacking the link between climate variability and violent unrest.” </w:t>
      </w:r>
      <w:r w:rsidRPr="00A97BB3">
        <w:rPr>
          <w:i/>
          <w:sz w:val="16"/>
        </w:rPr>
        <w:t>Journal of Peace Research</w:t>
      </w:r>
      <w:r w:rsidRPr="00A97BB3">
        <w:rPr>
          <w:sz w:val="16"/>
        </w:rPr>
        <w:t xml:space="preserve"> 54(3): 335-50. Emory Libraries. </w:t>
      </w:r>
    </w:p>
    <w:p w:rsidR="00A97BB3" w:rsidRPr="00A97BB3" w:rsidRDefault="00A97BB3" w:rsidP="00A97BB3">
      <w:pPr>
        <w:rPr>
          <w:sz w:val="14"/>
        </w:rPr>
      </w:pPr>
      <w:r w:rsidRPr="00A97BB3">
        <w:rPr>
          <w:rStyle w:val="StyleUnderline"/>
        </w:rPr>
        <w:t xml:space="preserve">There is a </w:t>
      </w:r>
      <w:r w:rsidRPr="00A97BB3">
        <w:rPr>
          <w:rStyle w:val="Emphasis"/>
        </w:rPr>
        <w:t>long history</w:t>
      </w:r>
      <w:r w:rsidRPr="00A97BB3">
        <w:rPr>
          <w:rStyle w:val="StyleUnderline"/>
        </w:rPr>
        <w:t xml:space="preserve"> of sudden increases in food insecurity</w:t>
      </w:r>
      <w:r w:rsidRPr="00A97BB3">
        <w:rPr>
          <w:sz w:val="14"/>
        </w:rPr>
        <w:t xml:space="preserve"> contributing to, or </w:t>
      </w:r>
      <w:r w:rsidRPr="00A97BB3">
        <w:rPr>
          <w:rStyle w:val="Emphasis"/>
        </w:rPr>
        <w:t>directly producing</w:t>
      </w:r>
      <w:r w:rsidRPr="00A97BB3">
        <w:rPr>
          <w:rStyle w:val="StyleUnderline"/>
        </w:rPr>
        <w:t>, violent protests</w:t>
      </w:r>
      <w:r w:rsidRPr="00A97BB3">
        <w:rPr>
          <w:sz w:val="14"/>
        </w:rPr>
        <w:t xml:space="preserve"> and riots as individuals take to the streets in response to shortages, </w:t>
      </w:r>
      <w:r w:rsidRPr="00A97BB3">
        <w:rPr>
          <w:rStyle w:val="StyleUnderline"/>
        </w:rPr>
        <w:t>dating back</w:t>
      </w:r>
      <w:r w:rsidRPr="00A97BB3">
        <w:rPr>
          <w:sz w:val="14"/>
        </w:rPr>
        <w:t xml:space="preserve"> at </w:t>
      </w:r>
      <w:proofErr w:type="spellStart"/>
      <w:r w:rsidRPr="00A97BB3">
        <w:rPr>
          <w:sz w:val="14"/>
        </w:rPr>
        <w:t>leas</w:t>
      </w:r>
      <w:proofErr w:type="spellEnd"/>
      <w:r w:rsidRPr="00A97BB3">
        <w:rPr>
          <w:sz w:val="14"/>
        </w:rPr>
        <w:t xml:space="preserve"> t </w:t>
      </w:r>
      <w:r w:rsidRPr="00A97BB3">
        <w:rPr>
          <w:rStyle w:val="StyleUnderline"/>
        </w:rPr>
        <w:t>from the famous bread shortage that ignited the French Revolution</w:t>
      </w:r>
      <w:r w:rsidRPr="00A97BB3">
        <w:rPr>
          <w:sz w:val="14"/>
        </w:rPr>
        <w:t xml:space="preserve"> (for a series of examples in different contexts and periods, see also Brinkman &amp; Hendrix, 2011: 7–8).7 Indeed, during </w:t>
      </w:r>
      <w:r w:rsidRPr="00A97BB3">
        <w:rPr>
          <w:rStyle w:val="StyleUnderline"/>
        </w:rPr>
        <w:t>a series of violent riots in Somalia</w:t>
      </w:r>
      <w:r w:rsidRPr="00A97BB3">
        <w:rPr>
          <w:sz w:val="14"/>
        </w:rPr>
        <w:t xml:space="preserve"> in 2008 </w:t>
      </w:r>
      <w:r w:rsidRPr="00A97BB3">
        <w:rPr>
          <w:rStyle w:val="StyleUnderline"/>
        </w:rPr>
        <w:t>prompted by rising food prices, one</w:t>
      </w:r>
      <w:r w:rsidRPr="00A97BB3">
        <w:rPr>
          <w:sz w:val="14"/>
        </w:rPr>
        <w:t xml:space="preserve"> participant </w:t>
      </w:r>
      <w:r w:rsidRPr="00A97BB3">
        <w:rPr>
          <w:rStyle w:val="StyleUnderline"/>
        </w:rPr>
        <w:t>summarized their motivation</w:t>
      </w:r>
      <w:r w:rsidRPr="00A97BB3">
        <w:rPr>
          <w:sz w:val="14"/>
        </w:rPr>
        <w:t xml:space="preserve"> for taking to the streets b</w:t>
      </w:r>
      <w:r w:rsidRPr="00A97BB3">
        <w:rPr>
          <w:rStyle w:val="StyleUnderline"/>
        </w:rPr>
        <w:t>y saying: ‘I’ve never demonstrated before, but I’m not ashamed because if you can’t eat, you will do whatever you can</w:t>
      </w:r>
      <w:r w:rsidRPr="00A97BB3">
        <w:rPr>
          <w:sz w:val="14"/>
        </w:rPr>
        <w:t xml:space="preserve"> [ ... ]’.8 Thus, our theoretical focus is on the generation of </w:t>
      </w:r>
      <w:r w:rsidRPr="00A97BB3">
        <w:rPr>
          <w:rStyle w:val="StyleUnderline"/>
        </w:rPr>
        <w:t>food insecurity</w:t>
      </w:r>
      <w:r w:rsidRPr="00A97BB3">
        <w:rPr>
          <w:sz w:val="14"/>
        </w:rPr>
        <w:t xml:space="preserve"> and how it </w:t>
      </w:r>
      <w:r w:rsidRPr="00A97BB3">
        <w:rPr>
          <w:rStyle w:val="StyleUnderline"/>
        </w:rPr>
        <w:t>translates into violent unrest</w:t>
      </w:r>
      <w:r w:rsidRPr="00A97BB3">
        <w:rPr>
          <w:sz w:val="14"/>
        </w:rPr>
        <w:t xml:space="preserve">. As such, our primary theoretical interest is with food consumers. Domestic production </w:t>
      </w:r>
      <w:r w:rsidRPr="00A97BB3">
        <w:rPr>
          <w:rStyle w:val="StyleUnderline"/>
        </w:rPr>
        <w:t>shortfalls and higher food prices translate into food insecurity in two ways</w:t>
      </w:r>
      <w:r w:rsidRPr="00A97BB3">
        <w:rPr>
          <w:sz w:val="14"/>
        </w:rPr>
        <w:t xml:space="preserve">. </w:t>
      </w:r>
      <w:r w:rsidRPr="00A97BB3">
        <w:rPr>
          <w:rStyle w:val="StyleUnderline"/>
        </w:rPr>
        <w:t>First, food shortages decrease food availability</w:t>
      </w:r>
      <w:r w:rsidRPr="00A97BB3">
        <w:rPr>
          <w:sz w:val="14"/>
        </w:rPr>
        <w:t xml:space="preserve">, thus </w:t>
      </w:r>
      <w:r w:rsidRPr="00A97BB3">
        <w:rPr>
          <w:rStyle w:val="Emphasis"/>
        </w:rPr>
        <w:t>imperiling the basic ability of individuals to survive</w:t>
      </w:r>
      <w:r w:rsidRPr="00A97BB3">
        <w:rPr>
          <w:sz w:val="14"/>
        </w:rPr>
        <w:t xml:space="preserve">. </w:t>
      </w:r>
      <w:r w:rsidRPr="00A97BB3">
        <w:rPr>
          <w:rStyle w:val="StyleUnderline"/>
        </w:rPr>
        <w:t xml:space="preserve">Second, food shortages highlight </w:t>
      </w:r>
      <w:r w:rsidRPr="00A97BB3">
        <w:rPr>
          <w:rStyle w:val="Emphasis"/>
        </w:rPr>
        <w:t>food entitlements</w:t>
      </w:r>
      <w:r w:rsidRPr="00A97BB3">
        <w:rPr>
          <w:sz w:val="14"/>
        </w:rPr>
        <w:t xml:space="preserve">, which Sen (1981: 459) defines as ‘the ability of different sections of the populations to establish command over food using the entitlement relations in that society’. In other words, </w:t>
      </w:r>
      <w:r w:rsidRPr="00A97BB3">
        <w:rPr>
          <w:rStyle w:val="StyleUnderline"/>
        </w:rPr>
        <w:t>an increase in food insecurity both challenges the ability of people to procure food and emphasizes the existing differences in society</w:t>
      </w:r>
      <w:r w:rsidRPr="00A97BB3">
        <w:rPr>
          <w:sz w:val="14"/>
        </w:rPr>
        <w:t xml:space="preserve"> between those that can and those that cannot do so. When confronting a situation of food scarcity, </w:t>
      </w:r>
      <w:r w:rsidRPr="00A97BB3">
        <w:rPr>
          <w:rStyle w:val="StyleUnderline"/>
        </w:rPr>
        <w:t>individuals become more willing to participate in violent demonstrations and riots</w:t>
      </w:r>
      <w:r w:rsidRPr="00A97BB3">
        <w:rPr>
          <w:sz w:val="14"/>
        </w:rPr>
        <w:t xml:space="preserve">, for several reasons. First, </w:t>
      </w:r>
      <w:r w:rsidRPr="00A97BB3">
        <w:rPr>
          <w:rStyle w:val="StyleUnderline"/>
        </w:rPr>
        <w:t>shocks to food security act as a source of grievance by denying individuals access to basic necessities</w:t>
      </w:r>
      <w:r w:rsidRPr="00A97BB3">
        <w:rPr>
          <w:sz w:val="14"/>
        </w:rPr>
        <w:t xml:space="preserve">. Thus, </w:t>
      </w:r>
      <w:r w:rsidRPr="00A97BB3">
        <w:rPr>
          <w:rStyle w:val="StyleUnderline"/>
        </w:rPr>
        <w:t xml:space="preserve">scarcity can generate </w:t>
      </w:r>
      <w:r w:rsidRPr="00A97BB3">
        <w:rPr>
          <w:rStyle w:val="Emphasis"/>
        </w:rPr>
        <w:t>competition and animosity</w:t>
      </w:r>
      <w:r w:rsidRPr="00A97BB3">
        <w:rPr>
          <w:sz w:val="14"/>
        </w:rPr>
        <w:t xml:space="preserve"> between societal groups and between societal groups and the state over issues of food availability. Second, </w:t>
      </w:r>
      <w:r w:rsidRPr="00A97BB3">
        <w:rPr>
          <w:rStyle w:val="StyleUnderline"/>
        </w:rPr>
        <w:t>these shocks</w:t>
      </w:r>
      <w:r w:rsidRPr="00A97BB3">
        <w:rPr>
          <w:sz w:val="14"/>
        </w:rPr>
        <w:t xml:space="preserve"> can also </w:t>
      </w:r>
      <w:r w:rsidRPr="00A97BB3">
        <w:rPr>
          <w:rStyle w:val="StyleUnderline"/>
        </w:rPr>
        <w:t>increase existing grievances</w:t>
      </w:r>
      <w:r w:rsidRPr="00A97BB3">
        <w:rPr>
          <w:sz w:val="14"/>
        </w:rPr>
        <w:t xml:space="preserve">, by emphasizing food entitlements. In this sense, </w:t>
      </w:r>
      <w:r w:rsidRPr="00A97BB3">
        <w:rPr>
          <w:rStyle w:val="StyleUnderline"/>
        </w:rPr>
        <w:t xml:space="preserve">abrupt increases in food insecurity will </w:t>
      </w:r>
      <w:r w:rsidRPr="00A97BB3">
        <w:rPr>
          <w:rStyle w:val="Emphasis"/>
        </w:rPr>
        <w:t>highlight existing inequalities and conflicts</w:t>
      </w:r>
      <w:r w:rsidRPr="00A97BB3">
        <w:rPr>
          <w:sz w:val="14"/>
        </w:rPr>
        <w:t xml:space="preserve"> between different societal groups (e.g. occupational and ethnic differences). Finally, the </w:t>
      </w:r>
      <w:r w:rsidRPr="00A97BB3">
        <w:rPr>
          <w:rStyle w:val="StyleUnderline"/>
        </w:rPr>
        <w:t xml:space="preserve">desperation that food insecurity entails </w:t>
      </w:r>
      <w:r w:rsidRPr="00A97BB3">
        <w:rPr>
          <w:rStyle w:val="Emphasis"/>
        </w:rPr>
        <w:t>reduces the perceived costs</w:t>
      </w:r>
      <w:r w:rsidRPr="00A97BB3">
        <w:rPr>
          <w:rStyle w:val="StyleUnderline"/>
        </w:rPr>
        <w:t xml:space="preserve"> associated with violence</w:t>
      </w:r>
      <w:r w:rsidRPr="00A97BB3">
        <w:rPr>
          <w:sz w:val="14"/>
        </w:rPr>
        <w:t xml:space="preserve"> (see also Brinkman &amp; Hendrix, 2011). </w:t>
      </w:r>
      <w:r w:rsidRPr="00A97BB3">
        <w:rPr>
          <w:rStyle w:val="StyleUnderline"/>
        </w:rPr>
        <w:t>Participating in violent demonstrations, while costly, may be a preferable alternative to not demonstrating and</w:t>
      </w:r>
      <w:r w:rsidRPr="00A97BB3">
        <w:rPr>
          <w:sz w:val="14"/>
        </w:rPr>
        <w:t xml:space="preserve"> potentially </w:t>
      </w:r>
      <w:r w:rsidRPr="00A97BB3">
        <w:rPr>
          <w:rStyle w:val="StyleUnderline"/>
        </w:rPr>
        <w:t>being unable to feed oneself or family</w:t>
      </w:r>
      <w:r w:rsidRPr="00A97BB3">
        <w:rPr>
          <w:sz w:val="14"/>
        </w:rPr>
        <w:t xml:space="preserve">. The effect of food insecurity is shaped by the degree to which each country is vulnerable to food insecurity. While these threats exacerbate grievances and inflame existing social hierarchies by both reducing food availability and highlighting food entitlements, as well as reducing the relative costs of participating in violent demonstrations, the vulnerability of the state to food insecurity plays a crucial role in moderating food insecurity’s impact on the likelihood of violence. State vulnerability alters the calculations of individuals contemplating participation in violent demonstrations. </w:t>
      </w:r>
      <w:r w:rsidRPr="00A97BB3">
        <w:rPr>
          <w:rStyle w:val="StyleUnderline"/>
        </w:rPr>
        <w:t>When states are especially vulnerable, the ramifications of abrupt increases in food insecurity are likely to be more widespread, and grievances are more likely to trigger violence precisely because the state lacks the economic and institutional resilience necessary to address the grievances of its population and deter violence</w:t>
      </w:r>
      <w:r w:rsidRPr="00A97BB3">
        <w:rPr>
          <w:sz w:val="14"/>
        </w:rPr>
        <w:t xml:space="preserve">. Threats to food security </w:t>
      </w:r>
      <w:r w:rsidRPr="00A97BB3">
        <w:rPr>
          <w:rStyle w:val="StyleUnderline"/>
        </w:rPr>
        <w:t>Sudden increases in the threat of food insecurity – abrupt and dramatic reductions in the ability of individuals to access food – are a multi-faceted outcome and may result from</w:t>
      </w:r>
      <w:r w:rsidRPr="00A97BB3">
        <w:rPr>
          <w:sz w:val="14"/>
        </w:rPr>
        <w:t xml:space="preserve"> either domestic or </w:t>
      </w:r>
      <w:r w:rsidRPr="00A97BB3">
        <w:rPr>
          <w:rStyle w:val="Emphasis"/>
        </w:rPr>
        <w:t>international processes</w:t>
      </w:r>
      <w:r w:rsidRPr="00A97BB3">
        <w:rPr>
          <w:sz w:val="14"/>
        </w:rPr>
        <w:t xml:space="preserve">. To understand when and why food insecurity triggers violence, it is essential to theorize individually its different sources, which we consider in turn below. </w:t>
      </w:r>
      <w:r w:rsidRPr="00A97BB3">
        <w:rPr>
          <w:rStyle w:val="Emphasis"/>
        </w:rPr>
        <w:t>International food prices</w:t>
      </w:r>
      <w:r w:rsidRPr="00A97BB3">
        <w:rPr>
          <w:sz w:val="14"/>
        </w:rPr>
        <w:t xml:space="preserve"> can </w:t>
      </w:r>
      <w:r w:rsidRPr="00A97BB3">
        <w:rPr>
          <w:rStyle w:val="StyleUnderline"/>
        </w:rPr>
        <w:t>affect the threat of food insecurity in two ways</w:t>
      </w:r>
      <w:r w:rsidRPr="00A97BB3">
        <w:rPr>
          <w:sz w:val="14"/>
        </w:rPr>
        <w:t xml:space="preserve">. </w:t>
      </w:r>
      <w:r w:rsidRPr="00A97BB3">
        <w:rPr>
          <w:rStyle w:val="StyleUnderline"/>
        </w:rPr>
        <w:t>First, the absolute level of international food prices impacts the price that local customers must pay for food</w:t>
      </w:r>
      <w:r w:rsidRPr="00A97BB3">
        <w:rPr>
          <w:sz w:val="14"/>
        </w:rPr>
        <w:t xml:space="preserve">. </w:t>
      </w:r>
      <w:r w:rsidRPr="00A97BB3">
        <w:rPr>
          <w:rStyle w:val="StyleUnderline"/>
        </w:rPr>
        <w:t xml:space="preserve">Higher food prices increase the risk of food insecurity because, ceteris paribus, higher prices make it </w:t>
      </w:r>
      <w:r w:rsidRPr="00A97BB3">
        <w:rPr>
          <w:rStyle w:val="Emphasis"/>
        </w:rPr>
        <w:t>more difficult</w:t>
      </w:r>
      <w:r w:rsidRPr="00A97BB3">
        <w:rPr>
          <w:rStyle w:val="StyleUnderline"/>
        </w:rPr>
        <w:t xml:space="preserve"> for consumers to purchase food</w:t>
      </w:r>
      <w:r w:rsidRPr="00A97BB3">
        <w:rPr>
          <w:sz w:val="14"/>
        </w:rPr>
        <w:t xml:space="preserve">. </w:t>
      </w:r>
      <w:r w:rsidRPr="00A97BB3">
        <w:rPr>
          <w:rStyle w:val="StyleUnderline"/>
        </w:rPr>
        <w:t>Second, sudden increases in the price of food might also heighten the threat of food insecurity, by dramatically and unexpectedly reducing the ability of consumers to procure food</w:t>
      </w:r>
      <w:r w:rsidRPr="00A97BB3">
        <w:rPr>
          <w:sz w:val="14"/>
        </w:rPr>
        <w:t xml:space="preserve">, thus </w:t>
      </w:r>
      <w:r w:rsidRPr="00A97BB3">
        <w:rPr>
          <w:rStyle w:val="Emphasis"/>
        </w:rPr>
        <w:t>triggering shortages</w:t>
      </w:r>
      <w:r w:rsidRPr="00A97BB3">
        <w:rPr>
          <w:rStyle w:val="StyleUnderline"/>
        </w:rPr>
        <w:t xml:space="preserve"> that are difficult for consumers to anticipate and plan for</w:t>
      </w:r>
      <w:r w:rsidRPr="00A97BB3">
        <w:rPr>
          <w:sz w:val="14"/>
        </w:rPr>
        <w:t>.</w:t>
      </w:r>
    </w:p>
    <w:p w:rsidR="00A97BB3" w:rsidRPr="00A97BB3" w:rsidRDefault="00A97BB3" w:rsidP="00A97BB3">
      <w:pPr>
        <w:pStyle w:val="Heading4"/>
        <w:rPr>
          <w:rFonts w:cs="Times New Roman"/>
        </w:rPr>
      </w:pPr>
      <w:r w:rsidRPr="00A97BB3">
        <w:rPr>
          <w:rFonts w:cs="Times New Roman"/>
        </w:rPr>
        <w:t>Great power draw-in---US strategic interests</w:t>
      </w:r>
    </w:p>
    <w:p w:rsidR="00A97BB3" w:rsidRPr="00A97BB3" w:rsidRDefault="00A97BB3" w:rsidP="00A97BB3">
      <w:pPr>
        <w:rPr>
          <w:sz w:val="16"/>
        </w:rPr>
      </w:pPr>
      <w:r w:rsidRPr="00A97BB3">
        <w:rPr>
          <w:sz w:val="16"/>
        </w:rPr>
        <w:t xml:space="preserve">Cullen </w:t>
      </w:r>
      <w:r w:rsidRPr="00A97BB3">
        <w:rPr>
          <w:rStyle w:val="Style13ptBold"/>
        </w:rPr>
        <w:t>Hendrix 16</w:t>
      </w:r>
      <w:r w:rsidRPr="00A97BB3">
        <w:rPr>
          <w:sz w:val="16"/>
        </w:rPr>
        <w:t xml:space="preserve">. Associate Professor, Josef Korbel School of International Studies. “When Hunger Strikes: How Food Security Abroad Matters for National Security at Home.” The Chicago Council on Global Affairs. April. </w:t>
      </w:r>
      <w:r w:rsidRPr="00DA7A07">
        <w:rPr>
          <w:sz w:val="16"/>
        </w:rPr>
        <w:t>https://www.thechicagocouncil.org/sites/default/files/Report_When_Hunger_Strikes_1604.pdf</w:t>
      </w:r>
      <w:r w:rsidRPr="00A97BB3">
        <w:rPr>
          <w:sz w:val="16"/>
        </w:rPr>
        <w:t xml:space="preserve">. </w:t>
      </w:r>
    </w:p>
    <w:p w:rsidR="00A97BB3" w:rsidRPr="00A97BB3" w:rsidRDefault="00A97BB3" w:rsidP="00A97BB3">
      <w:pPr>
        <w:rPr>
          <w:u w:val="single"/>
        </w:rPr>
      </w:pPr>
      <w:r w:rsidRPr="00A97BB3">
        <w:rPr>
          <w:sz w:val="14"/>
        </w:rPr>
        <w:t xml:space="preserve">High food prices exacerbate food insecurity, leading to political instability </w:t>
      </w:r>
      <w:r w:rsidRPr="00A97BB3">
        <w:rPr>
          <w:rStyle w:val="StyleUnderline"/>
        </w:rPr>
        <w:t>Recent events demonstrate how high the stakes remain</w:t>
      </w:r>
      <w:r w:rsidRPr="00A97BB3">
        <w:rPr>
          <w:sz w:val="14"/>
        </w:rPr>
        <w:t xml:space="preserve">. Following a 20-year period of relative stability in world food markets, extreme price volatility marked the 2000s, particularly the period from 2007 to the present (see Figure 1, “Food prices and food-related protests, 1990–2015”). </w:t>
      </w:r>
      <w:r w:rsidRPr="00A97BB3">
        <w:rPr>
          <w:rStyle w:val="StyleUnderline"/>
        </w:rPr>
        <w:t>From 2007 to 2011, high food prices swelled the ranks of the world’s food insecure</w:t>
      </w:r>
      <w:r w:rsidRPr="00A97BB3">
        <w:rPr>
          <w:sz w:val="14"/>
        </w:rPr>
        <w:t xml:space="preserve">, with women and children most acutely affected. Since then, </w:t>
      </w:r>
      <w:r w:rsidRPr="00A97BB3">
        <w:rPr>
          <w:rStyle w:val="StyleUnderline"/>
        </w:rPr>
        <w:t>the number of food-insecure people has trended downward</w:t>
      </w:r>
      <w:r w:rsidRPr="00A97BB3">
        <w:rPr>
          <w:sz w:val="14"/>
        </w:rPr>
        <w:t>—</w:t>
      </w:r>
      <w:r w:rsidRPr="00A97BB3">
        <w:rPr>
          <w:rStyle w:val="StyleUnderline"/>
        </w:rPr>
        <w:t>thanks</w:t>
      </w:r>
      <w:r w:rsidRPr="00A97BB3">
        <w:rPr>
          <w:sz w:val="14"/>
        </w:rPr>
        <w:t xml:space="preserve"> in large part </w:t>
      </w:r>
      <w:r w:rsidRPr="00A97BB3">
        <w:rPr>
          <w:rStyle w:val="StyleUnderline"/>
        </w:rPr>
        <w:t xml:space="preserve">to </w:t>
      </w:r>
      <w:r w:rsidRPr="00A97BB3">
        <w:rPr>
          <w:rStyle w:val="Emphasis"/>
        </w:rPr>
        <w:t>lower prices</w:t>
      </w:r>
      <w:r w:rsidRPr="00A97BB3">
        <w:rPr>
          <w:rStyle w:val="StyleUnderline"/>
        </w:rPr>
        <w:t xml:space="preserve"> and increased ag</w:t>
      </w:r>
      <w:r w:rsidRPr="00A97BB3">
        <w:rPr>
          <w:sz w:val="14"/>
        </w:rPr>
        <w:t xml:space="preserve">riculture </w:t>
      </w:r>
      <w:r w:rsidRPr="00A97BB3">
        <w:rPr>
          <w:rStyle w:val="StyleUnderline"/>
        </w:rPr>
        <w:t>investment</w:t>
      </w:r>
      <w:r w:rsidRPr="00A97BB3">
        <w:rPr>
          <w:sz w:val="14"/>
        </w:rPr>
        <w:t xml:space="preserve"> by governments, the private sector, and nonprofits. </w:t>
      </w:r>
      <w:r w:rsidRPr="00A97BB3">
        <w:rPr>
          <w:rStyle w:val="StyleUnderline"/>
        </w:rPr>
        <w:t xml:space="preserve">However, we can </w:t>
      </w:r>
      <w:r w:rsidRPr="00A97BB3">
        <w:rPr>
          <w:rStyle w:val="Emphasis"/>
        </w:rPr>
        <w:t>ill afford to be complacent</w:t>
      </w:r>
      <w:r w:rsidRPr="00A97BB3">
        <w:rPr>
          <w:sz w:val="14"/>
        </w:rPr>
        <w:t xml:space="preserve"> about</w:t>
      </w:r>
      <w:r w:rsidRPr="00A97BB3">
        <w:rPr>
          <w:rStyle w:val="StyleUnderline"/>
        </w:rPr>
        <w:t xml:space="preserve"> </w:t>
      </w:r>
      <w:r w:rsidRPr="00A97BB3">
        <w:rPr>
          <w:sz w:val="14"/>
        </w:rPr>
        <w:t xml:space="preserve">prospects going forward, </w:t>
      </w:r>
      <w:r w:rsidRPr="00A97BB3">
        <w:rPr>
          <w:rStyle w:val="StyleUnderline"/>
        </w:rPr>
        <w:t>as food insecurity is expected to deepen in key regions</w:t>
      </w:r>
      <w:r w:rsidRPr="00A97BB3">
        <w:rPr>
          <w:sz w:val="14"/>
        </w:rPr>
        <w:t xml:space="preserve"> if the current trajectory holds.</w:t>
      </w:r>
      <w:r w:rsidR="00DA7A07">
        <w:rPr>
          <w:rStyle w:val="StyleUnderline"/>
          <w:sz w:val="12"/>
        </w:rPr>
        <w:t xml:space="preserve"> </w:t>
      </w:r>
      <w:r w:rsidRPr="00A97BB3">
        <w:rPr>
          <w:rStyle w:val="StyleUnderline"/>
        </w:rPr>
        <w:t xml:space="preserve">The social and economic costs of these food price spikes were </w:t>
      </w:r>
      <w:r w:rsidRPr="00A97BB3">
        <w:rPr>
          <w:rStyle w:val="Emphasis"/>
        </w:rPr>
        <w:t>considerable</w:t>
      </w:r>
      <w:r w:rsidRPr="00A97BB3">
        <w:rPr>
          <w:rStyle w:val="StyleUnderline"/>
        </w:rPr>
        <w:t>, however the political fallout—as well as the relationship between food and political stability it highlights—was just as damaging</w:t>
      </w:r>
      <w:r w:rsidRPr="00A97BB3">
        <w:rPr>
          <w:sz w:val="14"/>
        </w:rPr>
        <w:t xml:space="preserve">. </w:t>
      </w:r>
      <w:r w:rsidRPr="00A97BB3">
        <w:rPr>
          <w:rStyle w:val="StyleUnderline"/>
        </w:rPr>
        <w:t>Food price–related protests</w:t>
      </w:r>
      <w:r w:rsidRPr="00A97BB3">
        <w:rPr>
          <w:sz w:val="14"/>
        </w:rPr>
        <w:t>, also in Figure 1,</w:t>
      </w:r>
      <w:r w:rsidRPr="00A97BB3">
        <w:rPr>
          <w:rStyle w:val="StyleUnderline"/>
        </w:rPr>
        <w:t xml:space="preserve"> </w:t>
      </w:r>
      <w:r w:rsidRPr="00A97BB3">
        <w:rPr>
          <w:rStyle w:val="Emphasis"/>
        </w:rPr>
        <w:t>toppled governments</w:t>
      </w:r>
      <w:r w:rsidRPr="00A97BB3">
        <w:rPr>
          <w:sz w:val="14"/>
        </w:rPr>
        <w:t xml:space="preserve"> in Haiti and Madagascar in 2007–08.</w:t>
      </w:r>
      <w:r w:rsidR="00DA7A07">
        <w:rPr>
          <w:sz w:val="12"/>
        </w:rPr>
        <w:t xml:space="preserve"> </w:t>
      </w:r>
      <w:r w:rsidRPr="00A97BB3">
        <w:rPr>
          <w:sz w:val="14"/>
        </w:rPr>
        <w:t xml:space="preserve">[Begin Box 2] Hunger is not a necessary precondition for instability </w:t>
      </w:r>
      <w:r w:rsidRPr="00A97BB3">
        <w:rPr>
          <w:rStyle w:val="StyleUnderline"/>
        </w:rPr>
        <w:t>Countries affected</w:t>
      </w:r>
      <w:r w:rsidRPr="00A97BB3">
        <w:rPr>
          <w:sz w:val="14"/>
        </w:rPr>
        <w:t xml:space="preserve"> by food price–related riots </w:t>
      </w:r>
      <w:r w:rsidRPr="00A97BB3">
        <w:rPr>
          <w:rStyle w:val="StyleUnderline"/>
        </w:rPr>
        <w:t>are not just those with poor governance or where hunger</w:t>
      </w:r>
      <w:r w:rsidRPr="00A97BB3">
        <w:rPr>
          <w:sz w:val="14"/>
        </w:rPr>
        <w:t xml:space="preserve"> and food insecurity </w:t>
      </w:r>
      <w:r w:rsidRPr="00A97BB3">
        <w:rPr>
          <w:rStyle w:val="StyleUnderline"/>
        </w:rPr>
        <w:t>are prevalent</w:t>
      </w:r>
      <w:r w:rsidRPr="00A97BB3">
        <w:rPr>
          <w:sz w:val="14"/>
        </w:rPr>
        <w:t xml:space="preserve">. </w:t>
      </w:r>
      <w:r w:rsidRPr="00A97BB3">
        <w:rPr>
          <w:rStyle w:val="StyleUnderline"/>
        </w:rPr>
        <w:t>According to the widely followed Fragile States Index, Egypt, Libya, and Syria were at less risk prior to the 2010–11 food price spike than countries like Colombia and Nigeria—and yet all three were destabilized.</w:t>
      </w:r>
      <w:r w:rsidRPr="00A97BB3">
        <w:rPr>
          <w:sz w:val="14"/>
        </w:rPr>
        <w:t xml:space="preserve">8 </w:t>
      </w:r>
      <w:r w:rsidRPr="00A97BB3">
        <w:rPr>
          <w:rStyle w:val="StyleUnderline"/>
        </w:rPr>
        <w:t>That high food and fuel prices were the</w:t>
      </w:r>
      <w:r w:rsidRPr="00A97BB3">
        <w:rPr>
          <w:u w:val="single"/>
        </w:rPr>
        <w:t xml:space="preserve"> </w:t>
      </w:r>
      <w:r w:rsidRPr="00A97BB3">
        <w:rPr>
          <w:rStyle w:val="Emphasis"/>
        </w:rPr>
        <w:t>catalyst for destabilizing riots</w:t>
      </w:r>
      <w:r w:rsidRPr="00A97BB3">
        <w:rPr>
          <w:u w:val="single"/>
        </w:rPr>
        <w:t xml:space="preserve"> </w:t>
      </w:r>
      <w:r w:rsidRPr="00A97BB3">
        <w:rPr>
          <w:rStyle w:val="StyleUnderline"/>
        </w:rPr>
        <w:t>in regimes thought to be relatively safe implies that our</w:t>
      </w:r>
      <w:r w:rsidRPr="00A97BB3">
        <w:rPr>
          <w:u w:val="single"/>
        </w:rPr>
        <w:t xml:space="preserve"> </w:t>
      </w:r>
      <w:r w:rsidRPr="00A97BB3">
        <w:rPr>
          <w:rStyle w:val="Emphasis"/>
        </w:rPr>
        <w:t>risk-assessment tools underestimated the potential for food price–related instability</w:t>
      </w:r>
      <w:r w:rsidRPr="00A97BB3">
        <w:rPr>
          <w:sz w:val="14"/>
        </w:rPr>
        <w:t>.</w:t>
      </w:r>
      <w:r w:rsidRPr="00A97BB3">
        <w:rPr>
          <w:sz w:val="12"/>
        </w:rPr>
        <w:t xml:space="preserve"> </w:t>
      </w:r>
      <w:r w:rsidRPr="00A97BB3">
        <w:rPr>
          <w:sz w:val="14"/>
        </w:rPr>
        <w:t>[End Box 2]</w:t>
      </w:r>
      <w:r w:rsidR="00DA7A07">
        <w:rPr>
          <w:sz w:val="14"/>
        </w:rPr>
        <w:t xml:space="preserve"> </w:t>
      </w:r>
      <w:r w:rsidRPr="00A97BB3">
        <w:rPr>
          <w:sz w:val="14"/>
        </w:rPr>
        <w:t xml:space="preserve">And </w:t>
      </w:r>
      <w:r w:rsidRPr="00A97BB3">
        <w:rPr>
          <w:rStyle w:val="StyleUnderline"/>
        </w:rPr>
        <w:t>in 2010–11, food prices and food insecurity were again implicated in the political turmoil and</w:t>
      </w:r>
      <w:r w:rsidRPr="00A97BB3">
        <w:rPr>
          <w:u w:val="single"/>
        </w:rPr>
        <w:t xml:space="preserve"> </w:t>
      </w:r>
      <w:r w:rsidRPr="00A97BB3">
        <w:rPr>
          <w:rStyle w:val="Emphasis"/>
        </w:rPr>
        <w:t>mass uprisings</w:t>
      </w:r>
      <w:r w:rsidRPr="00A97BB3">
        <w:rPr>
          <w:rStyle w:val="StyleUnderline"/>
        </w:rPr>
        <w:t xml:space="preserve"> of the Arab Spring</w:t>
      </w:r>
      <w:r w:rsidRPr="00A97BB3">
        <w:rPr>
          <w:sz w:val="14"/>
        </w:rPr>
        <w:t xml:space="preserve">. These movements did not all begin violently, but </w:t>
      </w:r>
      <w:r w:rsidRPr="00A97BB3">
        <w:rPr>
          <w:rStyle w:val="StyleUnderline"/>
        </w:rPr>
        <w:t xml:space="preserve">once protesters were mobilized, heavy-handed government responses often led otherwise peaceful protests to become </w:t>
      </w:r>
      <w:r w:rsidRPr="00A97BB3">
        <w:rPr>
          <w:rStyle w:val="Emphasis"/>
        </w:rPr>
        <w:t>violent and destabilizing</w:t>
      </w:r>
      <w:r w:rsidRPr="00A97BB3">
        <w:rPr>
          <w:sz w:val="14"/>
        </w:rPr>
        <w:t>.</w:t>
      </w:r>
      <w:r w:rsidR="00DA7A07">
        <w:rPr>
          <w:sz w:val="12"/>
        </w:rPr>
        <w:t xml:space="preserve"> </w:t>
      </w:r>
      <w:r w:rsidRPr="00A97BB3">
        <w:rPr>
          <w:rStyle w:val="StyleUnderline"/>
        </w:rPr>
        <w:t xml:space="preserve">In both periods, countries of high </w:t>
      </w:r>
      <w:r w:rsidRPr="00A97BB3">
        <w:rPr>
          <w:rStyle w:val="Emphasis"/>
        </w:rPr>
        <w:t>strategic significance</w:t>
      </w:r>
      <w:r w:rsidRPr="00A97BB3">
        <w:rPr>
          <w:rStyle w:val="StyleUnderline"/>
        </w:rPr>
        <w:t xml:space="preserve"> to the U</w:t>
      </w:r>
      <w:r w:rsidRPr="00A97BB3">
        <w:rPr>
          <w:sz w:val="14"/>
        </w:rPr>
        <w:t xml:space="preserve">nited </w:t>
      </w:r>
      <w:r w:rsidRPr="00A97BB3">
        <w:rPr>
          <w:rStyle w:val="StyleUnderline"/>
        </w:rPr>
        <w:t>S</w:t>
      </w:r>
      <w:r w:rsidRPr="00A97BB3">
        <w:rPr>
          <w:sz w:val="14"/>
        </w:rPr>
        <w:t xml:space="preserve">tates </w:t>
      </w:r>
      <w:r w:rsidRPr="00A97BB3">
        <w:rPr>
          <w:rStyle w:val="StyleUnderline"/>
        </w:rPr>
        <w:t>were affected</w:t>
      </w:r>
      <w:r w:rsidRPr="00A97BB3">
        <w:rPr>
          <w:sz w:val="14"/>
        </w:rPr>
        <w:t xml:space="preserve"> (see Figure 2, “Food riots 2007–11 and current oil exports”). </w:t>
      </w:r>
      <w:r w:rsidRPr="00A97BB3">
        <w:rPr>
          <w:rStyle w:val="StyleUnderline"/>
        </w:rPr>
        <w:t>The unrest in the Middle East and North Africa roiled energy markets: more than 20 percent of world crude and petroleum exports pass through either the Suez Canal or the Strait of Hormuz, and both were ringed by countries experiencing unrest</w:t>
      </w:r>
      <w:r w:rsidRPr="00A97BB3">
        <w:rPr>
          <w:sz w:val="14"/>
        </w:rPr>
        <w:t>.9</w:t>
      </w:r>
      <w:r w:rsidRPr="00A97BB3">
        <w:rPr>
          <w:rStyle w:val="StyleUnderline"/>
          <w:sz w:val="12"/>
        </w:rPr>
        <w:t>¶</w:t>
      </w:r>
      <w:r w:rsidRPr="00A97BB3">
        <w:rPr>
          <w:sz w:val="14"/>
        </w:rPr>
        <w:t xml:space="preserve"> Though oil flows through those channels were not disrupted,</w:t>
      </w:r>
      <w:r w:rsidRPr="00A97BB3">
        <w:rPr>
          <w:rStyle w:val="StyleUnderline"/>
        </w:rPr>
        <w:t xml:space="preserve"> unrest in Libya and concern that the Arab Spring would spread</w:t>
      </w:r>
      <w:r w:rsidRPr="00A97BB3">
        <w:rPr>
          <w:sz w:val="14"/>
        </w:rPr>
        <w:t xml:space="preserve"> to major Gulf oil exporters (Kuwait, Saudi Arabia, and the United Arab Emirates) </w:t>
      </w:r>
      <w:r w:rsidRPr="00A97BB3">
        <w:rPr>
          <w:rStyle w:val="StyleUnderline"/>
        </w:rPr>
        <w:t>pushed already high oil prices up</w:t>
      </w:r>
      <w:r w:rsidRPr="00A97BB3">
        <w:rPr>
          <w:sz w:val="14"/>
        </w:rPr>
        <w:t xml:space="preserve"> by 15 percent in late February and early March 2011.10</w:t>
      </w:r>
      <w:r w:rsidR="00DA7A07">
        <w:rPr>
          <w:sz w:val="12"/>
        </w:rPr>
        <w:t xml:space="preserve"> </w:t>
      </w:r>
      <w:r w:rsidRPr="00A97BB3">
        <w:rPr>
          <w:rStyle w:val="StyleUnderline"/>
        </w:rPr>
        <w:t>The resulting instability</w:t>
      </w:r>
      <w:r w:rsidRPr="00A97BB3">
        <w:rPr>
          <w:u w:val="single"/>
        </w:rPr>
        <w:t xml:space="preserve"> </w:t>
      </w:r>
      <w:r w:rsidRPr="00A97BB3">
        <w:rPr>
          <w:rStyle w:val="StyleUnderline"/>
        </w:rPr>
        <w:t xml:space="preserve">strained Egyptian relations with Israel and necessitated a </w:t>
      </w:r>
      <w:r w:rsidRPr="00A97BB3">
        <w:rPr>
          <w:rStyle w:val="Emphasis"/>
        </w:rPr>
        <w:t>NATO intervention</w:t>
      </w:r>
      <w:r w:rsidRPr="00A97BB3">
        <w:rPr>
          <w:rStyle w:val="StyleUnderline"/>
        </w:rPr>
        <w:t xml:space="preserve"> in Libya</w:t>
      </w:r>
      <w:r w:rsidRPr="00A97BB3">
        <w:rPr>
          <w:sz w:val="14"/>
        </w:rPr>
        <w:t xml:space="preserve">. </w:t>
      </w:r>
      <w:r w:rsidRPr="00A97BB3">
        <w:rPr>
          <w:rStyle w:val="StyleUnderline"/>
        </w:rPr>
        <w:t xml:space="preserve">The ongoing civil war in Syria—which can be linked to drought, </w:t>
      </w:r>
      <w:r w:rsidRPr="00A97BB3">
        <w:rPr>
          <w:rStyle w:val="Emphasis"/>
        </w:rPr>
        <w:t>food insecurity</w:t>
      </w:r>
      <w:r w:rsidRPr="00A97BB3">
        <w:rPr>
          <w:rStyle w:val="StyleUnderline"/>
        </w:rPr>
        <w:t>, rapid urbanization, and exclusionary rule</w:t>
      </w:r>
      <w:r w:rsidRPr="00A97BB3">
        <w:rPr>
          <w:sz w:val="14"/>
        </w:rPr>
        <w:t xml:space="preserve"> (see Box 1, “Important terms”)—</w:t>
      </w:r>
      <w:r w:rsidRPr="00A97BB3">
        <w:rPr>
          <w:rStyle w:val="StyleUnderline"/>
        </w:rPr>
        <w:t>is exacting a massive toll and contributing to</w:t>
      </w:r>
      <w:r w:rsidRPr="00A97BB3">
        <w:rPr>
          <w:u w:val="single"/>
        </w:rPr>
        <w:t xml:space="preserve"> </w:t>
      </w:r>
      <w:r w:rsidRPr="00A97BB3">
        <w:rPr>
          <w:rStyle w:val="Emphasis"/>
        </w:rPr>
        <w:t>growing tensions with Russia</w:t>
      </w:r>
      <w:r w:rsidRPr="00A97BB3">
        <w:rPr>
          <w:rStyle w:val="StyleUnderline"/>
        </w:rPr>
        <w:t>, dissention over refugee resettlement among NATO partners in Europe, and the escalation of a serious threat</w:t>
      </w:r>
      <w:r w:rsidRPr="00A97BB3">
        <w:rPr>
          <w:sz w:val="14"/>
        </w:rPr>
        <w:t xml:space="preserve"> to the Iraqi government. Closer to US borders, soaring prices for staples like rice and beans in Haiti led to a week of rioting in 2008 during which five people were killed, with the violence involving both Haitian police and UN Peacekeepers. Moreover, </w:t>
      </w:r>
      <w:r w:rsidRPr="00A97BB3">
        <w:rPr>
          <w:rStyle w:val="StyleUnderline"/>
        </w:rPr>
        <w:t>rising food prices and deteriorating economic prospects there fueled attempts to immigrate to the U</w:t>
      </w:r>
      <w:r w:rsidRPr="00A97BB3">
        <w:rPr>
          <w:sz w:val="14"/>
        </w:rPr>
        <w:t xml:space="preserve">nited </w:t>
      </w:r>
      <w:r w:rsidRPr="00A97BB3">
        <w:rPr>
          <w:rStyle w:val="StyleUnderline"/>
        </w:rPr>
        <w:t>S</w:t>
      </w:r>
      <w:r w:rsidRPr="00A97BB3">
        <w:rPr>
          <w:sz w:val="14"/>
        </w:rPr>
        <w:t xml:space="preserve">tates. </w:t>
      </w:r>
      <w:r w:rsidRPr="00A97BB3">
        <w:rPr>
          <w:rStyle w:val="StyleUnderline"/>
        </w:rPr>
        <w:t>As food prices shot up</w:t>
      </w:r>
      <w:r w:rsidRPr="00A97BB3">
        <w:rPr>
          <w:sz w:val="14"/>
        </w:rPr>
        <w:t xml:space="preserve"> almost 20 percent </w:t>
      </w:r>
      <w:r w:rsidRPr="00A97BB3">
        <w:rPr>
          <w:rStyle w:val="StyleUnderline"/>
        </w:rPr>
        <w:t>in 2007, US Coast Guard interdictions of Haitians rose 34 percent, straining US Coast Guard resources</w:t>
      </w:r>
      <w:r w:rsidRPr="00A97BB3">
        <w:rPr>
          <w:sz w:val="14"/>
        </w:rPr>
        <w:t>.11</w:t>
      </w:r>
      <w:r w:rsidRPr="00A97BB3">
        <w:rPr>
          <w:rStyle w:val="StyleUnderline"/>
          <w:sz w:val="12"/>
        </w:rPr>
        <w:t>¶</w:t>
      </w:r>
      <w:r w:rsidRPr="00A97BB3">
        <w:rPr>
          <w:rStyle w:val="StyleUnderline"/>
        </w:rPr>
        <w:t xml:space="preserve"> </w:t>
      </w:r>
      <w:r w:rsidRPr="00A97BB3">
        <w:rPr>
          <w:sz w:val="14"/>
        </w:rPr>
        <w:t xml:space="preserve">Thus the </w:t>
      </w:r>
      <w:r w:rsidRPr="00A97BB3">
        <w:rPr>
          <w:rStyle w:val="StyleUnderline"/>
        </w:rPr>
        <w:t>food riots of 2007–11 offer very clear examples of how food insecurity and grievances over high prices abroad affect US national security at home and stress national security resources.</w:t>
      </w:r>
    </w:p>
    <w:p w:rsidR="00A97BB3" w:rsidRPr="00A97BB3" w:rsidRDefault="00A97BB3" w:rsidP="00A97BB3">
      <w:pPr>
        <w:pStyle w:val="Heading4"/>
      </w:pPr>
      <w:r w:rsidRPr="00A97BB3">
        <w:t>Food scarcity escalates global conflicts---goes nuclear---past defense doesn’t assume new trendlines</w:t>
      </w:r>
    </w:p>
    <w:p w:rsidR="00A97BB3" w:rsidRPr="00A97BB3" w:rsidRDefault="00A97BB3" w:rsidP="00A97BB3">
      <w:pPr>
        <w:rPr>
          <w:sz w:val="16"/>
        </w:rPr>
      </w:pPr>
      <w:r w:rsidRPr="00A97BB3">
        <w:rPr>
          <w:sz w:val="16"/>
        </w:rPr>
        <w:t xml:space="preserve">Michael </w:t>
      </w:r>
      <w:proofErr w:type="spellStart"/>
      <w:r w:rsidRPr="00A97BB3">
        <w:rPr>
          <w:rStyle w:val="Style13ptBold"/>
        </w:rPr>
        <w:t>Defeo</w:t>
      </w:r>
      <w:proofErr w:type="spellEnd"/>
      <w:r w:rsidRPr="00A97BB3">
        <w:rPr>
          <w:rStyle w:val="Style13ptBold"/>
        </w:rPr>
        <w:t xml:space="preserve"> 17</w:t>
      </w:r>
      <w:r w:rsidRPr="00A97BB3">
        <w:rPr>
          <w:sz w:val="16"/>
        </w:rPr>
        <w:t>, Inquiries Journal "Food Insecurity and the Threat to Global Stability and Security in the 21st Century", Inquiries Journal, http://www.inquiriesjournal.com/articles/1712/food-insecurity-and-the-threat-to-global-stability-and-security-in-the-21st-century</w:t>
      </w:r>
    </w:p>
    <w:p w:rsidR="00A97BB3" w:rsidRPr="00A97BB3" w:rsidRDefault="00A97BB3" w:rsidP="00A97BB3">
      <w:pPr>
        <w:rPr>
          <w:u w:val="single"/>
        </w:rPr>
      </w:pPr>
      <w:r w:rsidRPr="00A97BB3">
        <w:rPr>
          <w:rStyle w:val="StyleUnderline"/>
        </w:rPr>
        <w:t>In 2010, over 250,000 Syrian farmers were forced from their land due to water shortages. Lack of water left these</w:t>
      </w:r>
      <w:r w:rsidRPr="00A97BB3">
        <w:rPr>
          <w:sz w:val="14"/>
        </w:rPr>
        <w:t xml:space="preserve"> farmers </w:t>
      </w:r>
      <w:r w:rsidRPr="00A97BB3">
        <w:rPr>
          <w:rStyle w:val="StyleUnderline"/>
        </w:rPr>
        <w:t>dangerously food insecure, so they moved,</w:t>
      </w:r>
      <w:r w:rsidRPr="00A97BB3">
        <w:rPr>
          <w:sz w:val="14"/>
        </w:rPr>
        <w:t xml:space="preserve"> </w:t>
      </w:r>
      <w:proofErr w:type="spellStart"/>
      <w:r w:rsidRPr="00A97BB3">
        <w:rPr>
          <w:sz w:val="14"/>
        </w:rPr>
        <w:t>en</w:t>
      </w:r>
      <w:proofErr w:type="spellEnd"/>
      <w:r w:rsidRPr="00A97BB3">
        <w:rPr>
          <w:sz w:val="14"/>
        </w:rPr>
        <w:t xml:space="preserve"> masse, </w:t>
      </w:r>
      <w:r w:rsidRPr="00A97BB3">
        <w:rPr>
          <w:rStyle w:val="StyleUnderline"/>
        </w:rPr>
        <w:t xml:space="preserve">into Syrian urban </w:t>
      </w:r>
      <w:r w:rsidRPr="00A97BB3">
        <w:rPr>
          <w:rStyle w:val="Emphasis"/>
        </w:rPr>
        <w:t>centers. This strained an already overburdened infrastructure</w:t>
      </w:r>
      <w:r w:rsidRPr="00A97BB3">
        <w:rPr>
          <w:sz w:val="14"/>
        </w:rPr>
        <w:t xml:space="preserve"> </w:t>
      </w:r>
      <w:r w:rsidRPr="00A97BB3">
        <w:rPr>
          <w:rStyle w:val="StyleUnderline"/>
        </w:rPr>
        <w:t xml:space="preserve">which </w:t>
      </w:r>
      <w:r w:rsidRPr="00A97BB3">
        <w:rPr>
          <w:rStyle w:val="Emphasis"/>
        </w:rPr>
        <w:t>increased tensions</w:t>
      </w:r>
      <w:r w:rsidRPr="00A97BB3">
        <w:rPr>
          <w:sz w:val="14"/>
        </w:rPr>
        <w:t xml:space="preserve"> between urban dwellers and the displaced farmers (El Hassan, 2014). </w:t>
      </w:r>
      <w:r w:rsidRPr="00A97BB3">
        <w:rPr>
          <w:rStyle w:val="StyleUnderline"/>
        </w:rPr>
        <w:t>One year later, the Syrian Civil War began, which has killed over 500,000 Syrians and has destabilized the entire country</w:t>
      </w:r>
      <w:r w:rsidRPr="00A97BB3">
        <w:rPr>
          <w:sz w:val="14"/>
        </w:rPr>
        <w:t xml:space="preserve">. Since then, </w:t>
      </w:r>
      <w:r w:rsidRPr="00A97BB3">
        <w:rPr>
          <w:rStyle w:val="StyleUnderline"/>
        </w:rPr>
        <w:t>the Islamic State has conquered swaths of land through terror campaigns</w:t>
      </w:r>
      <w:r w:rsidRPr="00A97BB3">
        <w:rPr>
          <w:sz w:val="14"/>
        </w:rPr>
        <w:t xml:space="preserve">, </w:t>
      </w:r>
      <w:r w:rsidRPr="00A97BB3">
        <w:rPr>
          <w:rStyle w:val="StyleUnderline"/>
        </w:rPr>
        <w:t>rebel and Syrian military clashes have left thousands dead, while bombing campaigns</w:t>
      </w:r>
      <w:r w:rsidRPr="00A97BB3">
        <w:rPr>
          <w:sz w:val="14"/>
        </w:rPr>
        <w:t xml:space="preserve"> by American, Russian, French, and Turkish air forces </w:t>
      </w:r>
      <w:r w:rsidRPr="00A97BB3">
        <w:rPr>
          <w:rStyle w:val="StyleUnderline"/>
        </w:rPr>
        <w:t>have reduced cities to rubble</w:t>
      </w:r>
      <w:r w:rsidRPr="00A97BB3">
        <w:rPr>
          <w:sz w:val="14"/>
        </w:rPr>
        <w:t xml:space="preserve">. </w:t>
      </w:r>
      <w:r w:rsidRPr="00A97BB3">
        <w:rPr>
          <w:rStyle w:val="Emphasis"/>
        </w:rPr>
        <w:t>The conflict began as a civil war</w:t>
      </w:r>
      <w:r w:rsidRPr="00A97BB3">
        <w:rPr>
          <w:rStyle w:val="StyleUnderline"/>
        </w:rPr>
        <w:t xml:space="preserve"> but has </w:t>
      </w:r>
      <w:r w:rsidRPr="00A97BB3">
        <w:rPr>
          <w:rStyle w:val="Emphasis"/>
        </w:rPr>
        <w:t>evolved to threaten the interests of major world powers</w:t>
      </w:r>
      <w:r w:rsidRPr="00A97BB3">
        <w:rPr>
          <w:sz w:val="14"/>
        </w:rPr>
        <w:t xml:space="preserve">. While </w:t>
      </w:r>
      <w:r w:rsidRPr="00A97BB3">
        <w:rPr>
          <w:rStyle w:val="Emphasis"/>
        </w:rPr>
        <w:t>limited access to food and water</w:t>
      </w:r>
      <w:r w:rsidRPr="00A97BB3">
        <w:rPr>
          <w:sz w:val="14"/>
        </w:rPr>
        <w:t xml:space="preserve"> did not directly spark the violence in Syria, it </w:t>
      </w:r>
      <w:r w:rsidRPr="00A97BB3">
        <w:rPr>
          <w:rStyle w:val="Emphasis"/>
        </w:rPr>
        <w:t>was the underlying cause of the instability</w:t>
      </w:r>
      <w:r w:rsidRPr="00A97BB3">
        <w:rPr>
          <w:sz w:val="14"/>
        </w:rPr>
        <w:t xml:space="preserve"> seen in that region today. </w:t>
      </w:r>
      <w:r w:rsidRPr="00A97BB3">
        <w:rPr>
          <w:rStyle w:val="StyleUnderline"/>
        </w:rPr>
        <w:t xml:space="preserve">Concerns about access to food can be applied to many </w:t>
      </w:r>
      <w:r w:rsidRPr="00A97BB3">
        <w:rPr>
          <w:rStyle w:val="Emphasis"/>
        </w:rPr>
        <w:t>of the world's developing countries</w:t>
      </w:r>
      <w:r w:rsidRPr="00A97BB3">
        <w:rPr>
          <w:sz w:val="14"/>
        </w:rPr>
        <w:t xml:space="preserve">. </w:t>
      </w:r>
      <w:r w:rsidRPr="00A97BB3">
        <w:rPr>
          <w:rStyle w:val="StyleUnderline"/>
        </w:rPr>
        <w:t>Developing countries g</w:t>
      </w:r>
      <w:r w:rsidRPr="00A97BB3">
        <w:rPr>
          <w:sz w:val="14"/>
        </w:rPr>
        <w:t xml:space="preserve">enerally </w:t>
      </w:r>
      <w:r w:rsidRPr="00A97BB3">
        <w:rPr>
          <w:rStyle w:val="Emphasis"/>
        </w:rPr>
        <w:t>have large agricultural sectors</w:t>
      </w:r>
      <w:r w:rsidRPr="00A97BB3">
        <w:rPr>
          <w:sz w:val="14"/>
        </w:rPr>
        <w:t xml:space="preserve"> </w:t>
      </w:r>
      <w:r w:rsidRPr="00A97BB3">
        <w:rPr>
          <w:rStyle w:val="StyleUnderline"/>
        </w:rPr>
        <w:t>but</w:t>
      </w:r>
      <w:r w:rsidRPr="00A97BB3">
        <w:rPr>
          <w:sz w:val="14"/>
        </w:rPr>
        <w:t xml:space="preserve"> may lack </w:t>
      </w:r>
      <w:r w:rsidRPr="00A97BB3">
        <w:rPr>
          <w:rStyle w:val="StyleUnderline"/>
        </w:rPr>
        <w:t>the infrastructure or government</w:t>
      </w:r>
      <w:r w:rsidRPr="00A97BB3">
        <w:rPr>
          <w:sz w:val="14"/>
        </w:rPr>
        <w:t xml:space="preserve"> institutions to </w:t>
      </w:r>
      <w:r w:rsidRPr="00A97BB3">
        <w:rPr>
          <w:rStyle w:val="StyleUnderline"/>
        </w:rPr>
        <w:t>supply all of its citizens with adequate food</w:t>
      </w:r>
      <w:r w:rsidRPr="00A97BB3">
        <w:rPr>
          <w:sz w:val="14"/>
        </w:rPr>
        <w:t xml:space="preserve">. </w:t>
      </w:r>
      <w:r w:rsidRPr="00A97BB3">
        <w:rPr>
          <w:rStyle w:val="StyleUnderline"/>
        </w:rPr>
        <w:t>When people are hungry,</w:t>
      </w:r>
      <w:r w:rsidRPr="00A97BB3">
        <w:rPr>
          <w:sz w:val="14"/>
        </w:rPr>
        <w:t xml:space="preserve"> </w:t>
      </w:r>
      <w:r w:rsidRPr="00A97BB3">
        <w:rPr>
          <w:rStyle w:val="Emphasis"/>
        </w:rPr>
        <w:t xml:space="preserve">they </w:t>
      </w:r>
      <w:r w:rsidRPr="00A97BB3">
        <w:rPr>
          <w:sz w:val="14"/>
        </w:rPr>
        <w:t xml:space="preserve">often </w:t>
      </w:r>
      <w:r w:rsidRPr="00A97BB3">
        <w:rPr>
          <w:rStyle w:val="Emphasis"/>
        </w:rPr>
        <w:t>fight</w:t>
      </w:r>
      <w:r w:rsidRPr="00A97BB3">
        <w:rPr>
          <w:sz w:val="14"/>
        </w:rPr>
        <w:t xml:space="preserve"> their government, or they break into ethnic or religious factions and fight each other. </w:t>
      </w:r>
      <w:r w:rsidRPr="00A97BB3">
        <w:rPr>
          <w:rStyle w:val="StyleUnderline"/>
        </w:rPr>
        <w:t>Such conflicts</w:t>
      </w:r>
      <w:r w:rsidRPr="00A97BB3">
        <w:rPr>
          <w:sz w:val="14"/>
        </w:rPr>
        <w:t xml:space="preserve"> </w:t>
      </w:r>
      <w:r w:rsidRPr="00A97BB3">
        <w:rPr>
          <w:rStyle w:val="Emphasis"/>
        </w:rPr>
        <w:t>can destabilize countries</w:t>
      </w:r>
      <w:r w:rsidRPr="00A97BB3">
        <w:rPr>
          <w:sz w:val="14"/>
        </w:rPr>
        <w:t xml:space="preserve"> </w:t>
      </w:r>
      <w:r w:rsidRPr="00A97BB3">
        <w:rPr>
          <w:rStyle w:val="StyleUnderline"/>
        </w:rPr>
        <w:t>and</w:t>
      </w:r>
      <w:r w:rsidRPr="00A97BB3">
        <w:rPr>
          <w:sz w:val="14"/>
        </w:rPr>
        <w:t xml:space="preserve"> even, </w:t>
      </w:r>
      <w:r w:rsidRPr="00A97BB3">
        <w:rPr>
          <w:rStyle w:val="StyleUnderline"/>
        </w:rPr>
        <w:t>as Syria has proven</w:t>
      </w:r>
      <w:r w:rsidRPr="00A97BB3">
        <w:rPr>
          <w:sz w:val="14"/>
        </w:rPr>
        <w:t xml:space="preserve">, </w:t>
      </w:r>
      <w:r w:rsidRPr="00A97BB3">
        <w:rPr>
          <w:rStyle w:val="Emphasis"/>
        </w:rPr>
        <w:t>entire regions</w:t>
      </w:r>
      <w:r w:rsidRPr="00A97BB3">
        <w:rPr>
          <w:sz w:val="14"/>
        </w:rPr>
        <w:t xml:space="preserve">. </w:t>
      </w:r>
      <w:r w:rsidRPr="00A97BB3">
        <w:rPr>
          <w:rStyle w:val="StyleUnderline"/>
        </w:rPr>
        <w:t>Regional destabilization</w:t>
      </w:r>
      <w:r w:rsidRPr="00A97BB3">
        <w:rPr>
          <w:sz w:val="14"/>
        </w:rPr>
        <w:t xml:space="preserve"> in </w:t>
      </w:r>
      <w:r w:rsidRPr="00A97BB3">
        <w:rPr>
          <w:rStyle w:val="StyleUnderline"/>
        </w:rPr>
        <w:t xml:space="preserve">the developing world, </w:t>
      </w:r>
      <w:r w:rsidRPr="00A97BB3">
        <w:rPr>
          <w:sz w:val="14"/>
        </w:rPr>
        <w:t xml:space="preserve">in turn, </w:t>
      </w:r>
      <w:r w:rsidRPr="00A97BB3">
        <w:rPr>
          <w:rStyle w:val="Emphasis"/>
        </w:rPr>
        <w:t>threatens the peace and security of the international community</w:t>
      </w:r>
      <w:r w:rsidRPr="00A97BB3">
        <w:rPr>
          <w:sz w:val="14"/>
        </w:rPr>
        <w:t xml:space="preserve">. Rich countries such as the United States and Western Europe, must support developing countries through aid and trade policies so that food insecure countries do not become fragile or failed states. Causes of Food Insecurity </w:t>
      </w:r>
      <w:r w:rsidRPr="00A97BB3">
        <w:rPr>
          <w:rStyle w:val="StyleUnderline"/>
        </w:rPr>
        <w:t>Many developing nations experience food</w:t>
      </w:r>
      <w:r w:rsidRPr="00A97BB3">
        <w:rPr>
          <w:sz w:val="14"/>
        </w:rPr>
        <w:t xml:space="preserve"> and water </w:t>
      </w:r>
      <w:r w:rsidRPr="00A97BB3">
        <w:rPr>
          <w:rStyle w:val="StyleUnderline"/>
        </w:rPr>
        <w:t>insecurity</w:t>
      </w:r>
      <w:r w:rsidRPr="00A97BB3">
        <w:rPr>
          <w:sz w:val="14"/>
        </w:rPr>
        <w:t xml:space="preserve"> on a higher scale than developed nations </w:t>
      </w:r>
      <w:r w:rsidRPr="00A97BB3">
        <w:rPr>
          <w:rStyle w:val="StyleUnderline"/>
        </w:rPr>
        <w:t>because of</w:t>
      </w:r>
      <w:r w:rsidRPr="00A97BB3">
        <w:rPr>
          <w:sz w:val="14"/>
        </w:rPr>
        <w:t xml:space="preserve"> irresponsible or malicious government policies, the effects of climate change, and </w:t>
      </w:r>
      <w:r w:rsidRPr="00A97BB3">
        <w:rPr>
          <w:rStyle w:val="Emphasis"/>
        </w:rPr>
        <w:t>rising food prices</w:t>
      </w:r>
      <w:r w:rsidRPr="00A97BB3">
        <w:rPr>
          <w:sz w:val="14"/>
        </w:rPr>
        <w:t xml:space="preserve">. The war in Afghanistan has left many rural Afghans without access to food because of increases in staple food prices. Using a multivariate framework, D’Souza and Jolliffe (2013) found that </w:t>
      </w:r>
      <w:r w:rsidRPr="00A97BB3">
        <w:rPr>
          <w:rStyle w:val="StyleUnderline"/>
        </w:rPr>
        <w:t xml:space="preserve">provinces experiencing declines in food security have been </w:t>
      </w:r>
      <w:r w:rsidRPr="00A97BB3">
        <w:rPr>
          <w:rStyle w:val="Emphasis"/>
        </w:rPr>
        <w:t>active hotspots for violence</w:t>
      </w:r>
      <w:r w:rsidRPr="00A97BB3">
        <w:rPr>
          <w:sz w:val="14"/>
        </w:rPr>
        <w:t xml:space="preserve">. The pains of </w:t>
      </w:r>
      <w:r w:rsidRPr="00A97BB3">
        <w:rPr>
          <w:rStyle w:val="StyleUnderline"/>
        </w:rPr>
        <w:t>food shortages have been felt in Afghanistan</w:t>
      </w:r>
      <w:r w:rsidRPr="00A97BB3">
        <w:rPr>
          <w:sz w:val="14"/>
        </w:rPr>
        <w:t xml:space="preserve"> long before the American invasion in 2001, however. </w:t>
      </w:r>
      <w:r w:rsidRPr="00A97BB3">
        <w:rPr>
          <w:rStyle w:val="StyleUnderline"/>
        </w:rPr>
        <w:t>During the 1990s, civil conflict made it extremely difficult to grow and distribute enough food to feed everyone</w:t>
      </w:r>
      <w:r w:rsidRPr="00A97BB3">
        <w:rPr>
          <w:sz w:val="14"/>
        </w:rPr>
        <w:t xml:space="preserve">. Adequate supply and distribution of food may be more important than food production itself because </w:t>
      </w:r>
      <w:r w:rsidRPr="00A97BB3">
        <w:rPr>
          <w:rStyle w:val="StyleUnderline"/>
        </w:rPr>
        <w:t>it</w:t>
      </w:r>
      <w:r w:rsidRPr="00A97BB3">
        <w:rPr>
          <w:sz w:val="14"/>
        </w:rPr>
        <w:t xml:space="preserve"> actually </w:t>
      </w:r>
      <w:r w:rsidRPr="00A97BB3">
        <w:rPr>
          <w:rStyle w:val="StyleUnderline"/>
        </w:rPr>
        <w:t>became a military strategy to starve off certain armed groups</w:t>
      </w:r>
      <w:r w:rsidRPr="00A97BB3">
        <w:rPr>
          <w:sz w:val="14"/>
        </w:rPr>
        <w:t xml:space="preserve"> and civilian supporters (Clarke, 2000). More commonly, the flow of staple food was inadequately disrupted as a result of the conflict. Fighting closed roads and increased the cost of transportation, making it extremely difficult to reach rural areas. Similar problems affected Syrian farmers in 2010. Destruction of roads and shutdowns cut off transportation of food in or out of the cities, which starved rural civilians. Their desperation helped bolster Islamic State ranks because joining the group provided a better promise of food (El Hassan, 2014). The displaced farmers in the cities found themselves relying on locally produced food to survive rather than their own harvests. This is a massive problem that follows food insecurity in rural areas. Insecurity leads to urbanization, thus forcing more citizens to rely on other farmers or the government to feed them. Such conditions strain already weak government institutions and can lead to internal conflict (Byrd, 2003). Sudan dealt with urbanization very poorly in the early 2000s which helped continue the Second Sudanese Civil War. Sudan faced particularly brutal circumstances in the 21st century because of late rains, disruptions in trade,1 high levels of displacement, and higher food prices (</w:t>
      </w:r>
      <w:proofErr w:type="spellStart"/>
      <w:r w:rsidRPr="00A97BB3">
        <w:rPr>
          <w:sz w:val="14"/>
        </w:rPr>
        <w:t>Moszynski</w:t>
      </w:r>
      <w:proofErr w:type="spellEnd"/>
      <w:r w:rsidRPr="00A97BB3">
        <w:rPr>
          <w:sz w:val="14"/>
        </w:rPr>
        <w:t>, 2009). The Janjaweed, who controlled the government, refused to provide certain areas with sufficient food, which increased violent responses from the Sudanese People's Liberation Army (</w:t>
      </w:r>
      <w:proofErr w:type="spellStart"/>
      <w:r w:rsidRPr="00A97BB3">
        <w:rPr>
          <w:sz w:val="14"/>
        </w:rPr>
        <w:t>Moszynski</w:t>
      </w:r>
      <w:proofErr w:type="spellEnd"/>
      <w:r w:rsidRPr="00A97BB3">
        <w:rPr>
          <w:sz w:val="14"/>
        </w:rPr>
        <w:t>, 2009). Higher food prices and potential effects of climate change also played roles in the Sudanese crisis. It was not just a lack of rain and high food prices that starved Syria, Sudan, and Afghanistan, it was their government’s inability to remedy these problems in the first place. Poor Institutional Capacity Although the developed world experiences food insecurity, it is the lack of infrastructure and government institutions in developing countries that contribute to civil wars and state fragility. Foreign exchange shortages can provoke food and fuel scarcities that force governments to spend less on essential services and public goods. Accordingly, citizens see their medical and educational entitlements melt away. Such circumstances create breeding grounds for internal conflict. All violent conflicts destroy land, water, and social resources for food production. Developing countries do not have massive industrial machines that can remedy such losses, therefore, the population will suffer. Food insecurity is a recruitment tool for violent extremist groups. Promising food and water to a starving population, especially in urban areas, makes recruiting young and disgruntled youth easier (Messer &amp; Cohen, 2015). Syria had limited institutional capacity to deal with the mass displacement, and that lead to a civilian revolt and recruitment into the Islamic State. Countries that fail to provide their people with basic services often experience gross economic inequality, and even human-rights violations, as was the case in both Syria and Sudan. Both countries are classified as Least Developed Countries (LDCs). LDCs are distinguished not just by their widespread poverty, but also by their structural weaknesses in economic, institutional, and human resources that make them unable to maintain stability during a drought. The combination of drought and political instability or violence led to famine in Somalia (another LDC) in 2011. Even with urgent humanitarian action, the country still plunged into chaos and violence (Messer &amp; Cohen, 2015). Severe drought, like Somalia's, may result in crop failure in major food producing areas, which in turn is a significant threat to social stability and peace (</w:t>
      </w:r>
      <w:proofErr w:type="spellStart"/>
      <w:r w:rsidRPr="00A97BB3">
        <w:rPr>
          <w:sz w:val="14"/>
        </w:rPr>
        <w:t>Wischnath</w:t>
      </w:r>
      <w:proofErr w:type="spellEnd"/>
      <w:r w:rsidRPr="00A97BB3">
        <w:rPr>
          <w:sz w:val="14"/>
        </w:rPr>
        <w:t>, 2014). Sometimes droughts of exceptional severity (and the civil unrest that follows) are attributed to climate change, especially in particularly arid regions. Scholars are divided on whether climate change actually impacts civil conflict. That is why African countries like Somalia and Sudan are prime case studies. Africa has the lowest percentage of irrigated land in the world. Agriculture is the most important sector of most African countries. Very high percentages of civilians in African countries live in rural areas. Those characteristics combined with low economic and state capacity make African, particularly sub-Saharan African countries the most vulnerable to climate change and civil instability. Africa experiences more civil conflict than other parts of the world, therefore, it is possible to argue that a lack of climate variability effect on civil conflict in Africa would make it unlikely to cause civil conflict in other parts of the world (</w:t>
      </w:r>
      <w:proofErr w:type="spellStart"/>
      <w:r w:rsidRPr="00A97BB3">
        <w:rPr>
          <w:sz w:val="14"/>
        </w:rPr>
        <w:t>Koubi</w:t>
      </w:r>
      <w:proofErr w:type="spellEnd"/>
      <w:r w:rsidRPr="00A97BB3">
        <w:rPr>
          <w:sz w:val="14"/>
        </w:rPr>
        <w:t xml:space="preserve"> et al., 2012). Secretary-General of the United Nations, Ban Ki-moon attributed the conflict in Darfur to an ecological crisis arising “at least in part from climate change” (Ki-moon, 2007). The Fourth Report of the Intergovernmental Panel on Climate Change assessed that climate change will continue to worsen. As it does, it will increase food shortages, which may lead to conflict (AR4, 2007). The report also stated that forced displacement and rising social instability is the most likely result of food insecurity. This is almost exactly what happened in Syria. The first step towards conflict might be food riots, which often occur during a food shortage or when there is an unequal distribution of food. These are usually caused by food price increases, food speculation, transport problems, or extreme weather. In 1977, Egyptians became so desperate for food that they attacked shops, markets, and government buildings just to obtain bread and grain (</w:t>
      </w:r>
      <w:proofErr w:type="spellStart"/>
      <w:r w:rsidRPr="00A97BB3">
        <w:rPr>
          <w:sz w:val="14"/>
        </w:rPr>
        <w:t>Paveliuc-Olariu</w:t>
      </w:r>
      <w:proofErr w:type="spellEnd"/>
      <w:r w:rsidRPr="00A97BB3">
        <w:rPr>
          <w:sz w:val="14"/>
        </w:rPr>
        <w:t xml:space="preserve">, 2013). Moreover, civil war can create economic opportunities for certain groups, so they try to avoid resolving the conflict. Urban elites in Somalia profited tremendously off of internal conflict because of the absurd amount of foreign aid that was pumped into the country and then largely stolen (Shortland, </w:t>
      </w:r>
      <w:proofErr w:type="spellStart"/>
      <w:r w:rsidRPr="00A97BB3">
        <w:rPr>
          <w:sz w:val="14"/>
        </w:rPr>
        <w:t>Christopoulou</w:t>
      </w:r>
      <w:proofErr w:type="spellEnd"/>
      <w:r w:rsidRPr="00A97BB3">
        <w:rPr>
          <w:sz w:val="14"/>
        </w:rPr>
        <w:t xml:space="preserve">, &amp; </w:t>
      </w:r>
      <w:proofErr w:type="spellStart"/>
      <w:r w:rsidRPr="00A97BB3">
        <w:rPr>
          <w:sz w:val="14"/>
        </w:rPr>
        <w:t>Makatsoris</w:t>
      </w:r>
      <w:proofErr w:type="spellEnd"/>
      <w:r w:rsidRPr="00A97BB3">
        <w:rPr>
          <w:sz w:val="14"/>
        </w:rPr>
        <w:t xml:space="preserve">, 2013). Once a country experiences a food shortage, it may lead to protests, riots, and violence. This all contributes to state instability, but it is not the state alone that suffers. If one country fails, it creates a crisis that could destabilize an entire region. State Failure and the Threat to Regional Stability Although fragile governments in developing countries are at a heightened risk for internal conflict that could topple them, that risk also threatens the country’s neighbors. After the Soviet Union collapsed in 1991, Afghanistan found itself alone in regional trade. Without a guaranteed source of cereal, the government had to turn to Iran and Pakistan for support in order to avoid its own collapse (Clarke, 2000). Unlike Afghanistan, many other developing countries have been unable to work together on food and water security. Thirteen of the twenty-two members of the Arab League rank among the most water-scarce nations on the planet. Food cannot be grown without water. The majority of the world is engaged in some sort of agreement with neighboring countries to share water supplies, but thirty-seven countries still do not share their water resources (El Hassan, 2014). Lack of cooperation can cause civil as well as interstate conflict. South Sudan legally has no share of the Nile River and the effects of that lack of water access have been mass starvation and violence. The effects of climate change, water shortages, and mass migrations have resulted in acute food insecurity not just in Syria, but across the region (El Hassan, 2014). </w:t>
      </w:r>
      <w:r w:rsidRPr="00A97BB3">
        <w:rPr>
          <w:rStyle w:val="StyleUnderline"/>
        </w:rPr>
        <w:t>Food insecurity, plus an increase in the prices of staple foods</w:t>
      </w:r>
      <w:r w:rsidRPr="00A97BB3">
        <w:rPr>
          <w:sz w:val="14"/>
        </w:rPr>
        <w:t xml:space="preserve"> have </w:t>
      </w:r>
      <w:r w:rsidRPr="00A97BB3">
        <w:rPr>
          <w:rStyle w:val="StyleUnderline"/>
        </w:rPr>
        <w:t>destabilized much of the area</w:t>
      </w:r>
      <w:r w:rsidRPr="00A97BB3">
        <w:rPr>
          <w:sz w:val="14"/>
        </w:rPr>
        <w:t xml:space="preserve">. The Arab Spring was the beginning of multiple conflicts that have affected countries like Syria, Egypt, and Libya. In Syria, food insecurity resulted in mass violence and has now created an international crisis involving multiple world powers. </w:t>
      </w:r>
      <w:r w:rsidRPr="00A97BB3">
        <w:rPr>
          <w:rStyle w:val="StyleUnderline"/>
        </w:rPr>
        <w:t xml:space="preserve">Food insecurity is such a threat to entire regions because people </w:t>
      </w:r>
      <w:r w:rsidRPr="00A97BB3">
        <w:rPr>
          <w:rStyle w:val="Emphasis"/>
        </w:rPr>
        <w:t>cannot live without food and people want to live</w:t>
      </w:r>
      <w:r w:rsidRPr="00A97BB3">
        <w:rPr>
          <w:sz w:val="14"/>
        </w:rPr>
        <w:t xml:space="preserve">. </w:t>
      </w:r>
      <w:r w:rsidRPr="00A97BB3">
        <w:rPr>
          <w:rStyle w:val="StyleUnderline"/>
        </w:rPr>
        <w:t xml:space="preserve">When a region experiences food scarcity and that population feels threatened by hunger, it will </w:t>
      </w:r>
      <w:r w:rsidRPr="00A97BB3">
        <w:rPr>
          <w:rStyle w:val="Emphasis"/>
        </w:rPr>
        <w:t>relinquish dependency on any political authority and take up arms in order to ensure its well-being</w:t>
      </w:r>
      <w:r w:rsidRPr="00A97BB3">
        <w:rPr>
          <w:sz w:val="14"/>
        </w:rPr>
        <w:t xml:space="preserve"> (</w:t>
      </w:r>
      <w:proofErr w:type="spellStart"/>
      <w:r w:rsidRPr="00A97BB3">
        <w:rPr>
          <w:sz w:val="14"/>
        </w:rPr>
        <w:t>Paveliuc-Olariu</w:t>
      </w:r>
      <w:proofErr w:type="spellEnd"/>
      <w:r w:rsidRPr="00A97BB3">
        <w:rPr>
          <w:sz w:val="14"/>
        </w:rPr>
        <w:t xml:space="preserve">, 2013). </w:t>
      </w:r>
      <w:r w:rsidRPr="00A97BB3">
        <w:rPr>
          <w:rStyle w:val="Emphasis"/>
        </w:rPr>
        <w:t xml:space="preserve">This is human </w:t>
      </w:r>
      <w:proofErr w:type="spellStart"/>
      <w:r w:rsidRPr="00A97BB3">
        <w:rPr>
          <w:rStyle w:val="Emphasis"/>
        </w:rPr>
        <w:t>survivalism</w:t>
      </w:r>
      <w:proofErr w:type="spellEnd"/>
      <w:r w:rsidRPr="00A97BB3">
        <w:rPr>
          <w:sz w:val="14"/>
        </w:rPr>
        <w:t xml:space="preserve">. It is important for developing countries in areas that are at risk for food insecurity to formulate policy that ensures aid goes to the food insecurity hotspots so as to maintain stability. </w:t>
      </w:r>
      <w:r w:rsidRPr="00A97BB3">
        <w:rPr>
          <w:rStyle w:val="StyleUnderline"/>
        </w:rPr>
        <w:t xml:space="preserve">South Sudan experienced what happens </w:t>
      </w:r>
      <w:r w:rsidRPr="00A97BB3">
        <w:rPr>
          <w:sz w:val="14"/>
        </w:rPr>
        <w:t xml:space="preserve">when countries do not work together to feed their people. After gaining its independence from Sudan in 2011, 360,000 South Sudanese refugees returned to the country. This </w:t>
      </w:r>
      <w:r w:rsidRPr="00A97BB3">
        <w:rPr>
          <w:rStyle w:val="StyleUnderline"/>
        </w:rPr>
        <w:t>influx of</w:t>
      </w:r>
      <w:r w:rsidRPr="00A97BB3">
        <w:rPr>
          <w:sz w:val="14"/>
        </w:rPr>
        <w:t xml:space="preserve"> </w:t>
      </w:r>
      <w:r w:rsidRPr="00A97BB3">
        <w:rPr>
          <w:rStyle w:val="StyleUnderline"/>
        </w:rPr>
        <w:t>human beings</w:t>
      </w:r>
      <w:r w:rsidRPr="00A97BB3">
        <w:rPr>
          <w:sz w:val="14"/>
        </w:rPr>
        <w:t xml:space="preserve">, coupled with drought conditions </w:t>
      </w:r>
      <w:r w:rsidRPr="00A97BB3">
        <w:rPr>
          <w:rStyle w:val="Emphasis"/>
        </w:rPr>
        <w:t>exacerbated economic strain and drove food prices up</w:t>
      </w:r>
      <w:r w:rsidRPr="00A97BB3">
        <w:rPr>
          <w:sz w:val="14"/>
        </w:rPr>
        <w:t>. The increases were the result of trade restrictions between Sudan and South Sudan. The overall reason for the food crisis, however, was the government's preoccupation with fighting a political and quasi-ethnic civil war rather than negotiating fair access to the Nile River (</w:t>
      </w:r>
      <w:proofErr w:type="spellStart"/>
      <w:r w:rsidRPr="00A97BB3">
        <w:rPr>
          <w:sz w:val="14"/>
        </w:rPr>
        <w:t>Tappis</w:t>
      </w:r>
      <w:proofErr w:type="spellEnd"/>
      <w:r w:rsidRPr="00A97BB3">
        <w:rPr>
          <w:sz w:val="14"/>
        </w:rPr>
        <w:t xml:space="preserve"> et al., 2013). Because of South Sudan’s weak institutions, it has done little to address the food shortage. </w:t>
      </w:r>
      <w:r w:rsidRPr="00A97BB3">
        <w:rPr>
          <w:rStyle w:val="StyleUnderline"/>
        </w:rPr>
        <w:t>That inability to solve the problem</w:t>
      </w:r>
      <w:r w:rsidRPr="00A97BB3">
        <w:rPr>
          <w:sz w:val="14"/>
        </w:rPr>
        <w:t xml:space="preserve"> </w:t>
      </w:r>
      <w:r w:rsidRPr="00A97BB3">
        <w:rPr>
          <w:rStyle w:val="Emphasis"/>
        </w:rPr>
        <w:t>fuels insurgent recruitment that continues the bloodshed</w:t>
      </w:r>
      <w:r w:rsidRPr="00A97BB3">
        <w:rPr>
          <w:sz w:val="14"/>
        </w:rPr>
        <w:t xml:space="preserve"> in South Sudan. The conflict is keeping regional rivalries alive with Uganda, Kenya, Ethiopia, and Sudan; all of whom have attempted to intervene in South Sudan militarily to bring about stability (Council on Foreign Affairs 2016). Aside from South Sudan, multiple conflicts across Africa are consuming massive amounts of diplomatic, political, and humanitarian resources in a region that faces a multitude of threats. South Sudan, Somalia, and Syria are all failing states that are experiencing huge food shortages, humanitarian crises, and most importantly, extreme civil violence. South Sudan is mired in a civil war. Somalia is controlled by warlords and terror organizations. Syria has both of those problems. </w:t>
      </w:r>
      <w:r w:rsidRPr="00A97BB3">
        <w:rPr>
          <w:rStyle w:val="StyleUnderline"/>
        </w:rPr>
        <w:t>Conflict has turned these countries into “</w:t>
      </w:r>
      <w:r w:rsidRPr="00A97BB3">
        <w:rPr>
          <w:rStyle w:val="Emphasis"/>
        </w:rPr>
        <w:t>breeding grounds of instability, mass migration, and murder</w:t>
      </w:r>
      <w:r w:rsidRPr="00A97BB3">
        <w:rPr>
          <w:sz w:val="14"/>
        </w:rPr>
        <w:t xml:space="preserve">” </w:t>
      </w:r>
      <w:r w:rsidRPr="00A97BB3">
        <w:rPr>
          <w:rStyle w:val="StyleUnderline"/>
        </w:rPr>
        <w:t>rather than sovereign states with a monopoly on violence and control over their borders</w:t>
      </w:r>
      <w:r w:rsidRPr="00A97BB3">
        <w:rPr>
          <w:sz w:val="14"/>
        </w:rPr>
        <w:t xml:space="preserve"> (</w:t>
      </w:r>
      <w:proofErr w:type="spellStart"/>
      <w:r w:rsidRPr="00A97BB3">
        <w:rPr>
          <w:sz w:val="14"/>
        </w:rPr>
        <w:t>Rotberg</w:t>
      </w:r>
      <w:proofErr w:type="spellEnd"/>
      <w:r w:rsidRPr="00A97BB3">
        <w:rPr>
          <w:sz w:val="14"/>
        </w:rPr>
        <w:t xml:space="preserve">, 2002). To be sure, failing states are a concern because of their ability to destabilize entire regions, but states at risk for failure are also very important. </w:t>
      </w:r>
      <w:r w:rsidRPr="00A97BB3">
        <w:rPr>
          <w:rStyle w:val="StyleUnderline"/>
        </w:rPr>
        <w:t>Countries like Pakistan</w:t>
      </w:r>
      <w:r w:rsidRPr="00A97BB3">
        <w:rPr>
          <w:sz w:val="14"/>
        </w:rPr>
        <w:t xml:space="preserve"> </w:t>
      </w:r>
      <w:r w:rsidRPr="00A97BB3">
        <w:rPr>
          <w:rStyle w:val="StyleUnderline"/>
        </w:rPr>
        <w:t xml:space="preserve">that are politically unstable and have food and water shortages could </w:t>
      </w:r>
      <w:r w:rsidRPr="00A97BB3">
        <w:rPr>
          <w:rStyle w:val="Emphasis"/>
        </w:rPr>
        <w:t>result in uncontrollable civil upheaval</w:t>
      </w:r>
      <w:r w:rsidRPr="00A97BB3">
        <w:rPr>
          <w:sz w:val="14"/>
        </w:rPr>
        <w:t xml:space="preserve"> (The Fund for Peace, 2016). Global Consequences of State Failure </w:t>
      </w:r>
      <w:r w:rsidRPr="00A97BB3">
        <w:rPr>
          <w:rStyle w:val="StyleUnderline"/>
        </w:rPr>
        <w:t>Failing states and destabilized regions are</w:t>
      </w:r>
      <w:r w:rsidRPr="00A97BB3">
        <w:rPr>
          <w:sz w:val="14"/>
        </w:rPr>
        <w:t xml:space="preserve"> not just a problem for the developing world. They are a </w:t>
      </w:r>
      <w:r w:rsidRPr="00A97BB3">
        <w:rPr>
          <w:rStyle w:val="Emphasis"/>
        </w:rPr>
        <w:t>very real concern for the United States and other developed countries as well</w:t>
      </w:r>
      <w:r w:rsidRPr="00A97BB3">
        <w:rPr>
          <w:rStyle w:val="StyleUnderline"/>
        </w:rPr>
        <w:t xml:space="preserve">. The </w:t>
      </w:r>
      <w:r w:rsidRPr="00A97BB3">
        <w:rPr>
          <w:rStyle w:val="Emphasis"/>
        </w:rPr>
        <w:t>I</w:t>
      </w:r>
      <w:r w:rsidRPr="00A97BB3">
        <w:rPr>
          <w:rStyle w:val="StyleUnderline"/>
        </w:rPr>
        <w:t xml:space="preserve">slamic </w:t>
      </w:r>
      <w:r w:rsidRPr="00A97BB3">
        <w:rPr>
          <w:rStyle w:val="Emphasis"/>
        </w:rPr>
        <w:t>S</w:t>
      </w:r>
      <w:r w:rsidRPr="00A97BB3">
        <w:rPr>
          <w:rStyle w:val="StyleUnderline"/>
        </w:rPr>
        <w:t>tate fed off of the Syrian Civil War and</w:t>
      </w:r>
      <w:r w:rsidRPr="00A97BB3">
        <w:rPr>
          <w:sz w:val="14"/>
        </w:rPr>
        <w:t xml:space="preserve"> </w:t>
      </w:r>
      <w:r w:rsidRPr="00A97BB3">
        <w:rPr>
          <w:rStyle w:val="Emphasis"/>
        </w:rPr>
        <w:t xml:space="preserve">helped destabilize Iraq, Syria, Libya, and even Afghanistan and the Philippines. </w:t>
      </w:r>
      <w:r w:rsidRPr="00A97BB3">
        <w:rPr>
          <w:rStyle w:val="StyleUnderline"/>
        </w:rPr>
        <w:t>They have</w:t>
      </w:r>
      <w:r w:rsidRPr="00A97BB3">
        <w:rPr>
          <w:sz w:val="14"/>
        </w:rPr>
        <w:t xml:space="preserve"> at also </w:t>
      </w:r>
      <w:r w:rsidRPr="00A97BB3">
        <w:rPr>
          <w:rStyle w:val="Emphasis"/>
        </w:rPr>
        <w:t>inspired terror attacks in Europe and the United States</w:t>
      </w:r>
      <w:r w:rsidRPr="00A97BB3">
        <w:rPr>
          <w:sz w:val="14"/>
        </w:rPr>
        <w:t xml:space="preserve">. They are a threat to both the developed and developing world. </w:t>
      </w:r>
      <w:r w:rsidRPr="00A97BB3">
        <w:rPr>
          <w:rStyle w:val="StyleUnderline"/>
        </w:rPr>
        <w:t>State</w:t>
      </w:r>
      <w:r w:rsidRPr="00A97BB3">
        <w:rPr>
          <w:sz w:val="14"/>
        </w:rPr>
        <w:t xml:space="preserve"> </w:t>
      </w:r>
      <w:r w:rsidRPr="00A97BB3">
        <w:rPr>
          <w:rStyle w:val="StyleUnderline"/>
        </w:rPr>
        <w:t>instability allows them to recruit and train without government interference,</w:t>
      </w:r>
      <w:r w:rsidRPr="00A97BB3">
        <w:rPr>
          <w:sz w:val="14"/>
        </w:rPr>
        <w:t xml:space="preserve"> </w:t>
      </w:r>
      <w:r w:rsidRPr="00A97BB3">
        <w:rPr>
          <w:rStyle w:val="StyleUnderline"/>
        </w:rPr>
        <w:t>which</w:t>
      </w:r>
      <w:r w:rsidRPr="00A97BB3">
        <w:rPr>
          <w:sz w:val="14"/>
        </w:rPr>
        <w:t xml:space="preserve"> in turn </w:t>
      </w:r>
      <w:r w:rsidRPr="00A97BB3">
        <w:rPr>
          <w:rStyle w:val="StyleUnderline"/>
        </w:rPr>
        <w:t>allows them to plan attacks outside the region</w:t>
      </w:r>
      <w:r w:rsidRPr="00A97BB3">
        <w:rPr>
          <w:sz w:val="14"/>
        </w:rPr>
        <w:t xml:space="preserve">. An important source of income for the Islamic State has been agriculture from Iraq and Syria. While this revenue has received less media attention than oil extraction, it is still an important part of their economy (Jaafar &amp; Woertz, 2016). It is also a key aspect of their political legitimacy because it allows them to feed their soldiers and those they control. Controlling some of the most fertile regions of the two countries has also helped the Islamic State starve off areas that have resisted them (Jaafar &amp; Woertz, 2016). If Syria or Iraq are ever going to stabilize, those breadbaskets must be retaken and the food must reach the civilians in the cut off areas. In the 20th century, state failure had few implications for international peace and security. </w:t>
      </w:r>
      <w:r w:rsidRPr="00A97BB3">
        <w:rPr>
          <w:rStyle w:val="StyleUnderline"/>
        </w:rPr>
        <w:t>Thanks to globalization</w:t>
      </w:r>
      <w:r w:rsidRPr="00A97BB3">
        <w:rPr>
          <w:sz w:val="14"/>
        </w:rPr>
        <w:t xml:space="preserve">, that is no longer the case. </w:t>
      </w:r>
      <w:r w:rsidRPr="00A97BB3">
        <w:rPr>
          <w:rStyle w:val="StyleUnderline"/>
        </w:rPr>
        <w:t xml:space="preserve">Failed states pose a threat to </w:t>
      </w:r>
      <w:r w:rsidRPr="00A97BB3">
        <w:rPr>
          <w:sz w:val="14"/>
        </w:rPr>
        <w:t xml:space="preserve">themselves, their neighbors, and </w:t>
      </w:r>
      <w:r w:rsidRPr="00A97BB3">
        <w:rPr>
          <w:rStyle w:val="StyleUnderline"/>
        </w:rPr>
        <w:t>the entire international community</w:t>
      </w:r>
      <w:r w:rsidRPr="00A97BB3">
        <w:rPr>
          <w:sz w:val="14"/>
        </w:rPr>
        <w:t xml:space="preserve"> (</w:t>
      </w:r>
      <w:proofErr w:type="spellStart"/>
      <w:r w:rsidRPr="00A97BB3">
        <w:rPr>
          <w:sz w:val="14"/>
        </w:rPr>
        <w:t>Rotberg</w:t>
      </w:r>
      <w:proofErr w:type="spellEnd"/>
      <w:r w:rsidRPr="00A97BB3">
        <w:rPr>
          <w:sz w:val="14"/>
        </w:rPr>
        <w:t>, 2002). Islamic State - inspired terror attacks in Belgium and France are a direct result of state collapse in Syria and Iraq. Preventing states from failing, rather than having to intervene militarily when they do, ought to be a top priority in the foreign policy of rich nations. Although the situations in Syria, Somalia, and South Sudan seem beyond repair, nation-building projects have had success in the past. Tajikistan, Lebanon, Cambodia, Kosovo and East Timor are all examples of relatively successful attempts to put failing states back on the right track (</w:t>
      </w:r>
      <w:proofErr w:type="spellStart"/>
      <w:r w:rsidRPr="00A97BB3">
        <w:rPr>
          <w:sz w:val="14"/>
        </w:rPr>
        <w:t>Rotberg</w:t>
      </w:r>
      <w:proofErr w:type="spellEnd"/>
      <w:r w:rsidRPr="00A97BB3">
        <w:rPr>
          <w:sz w:val="14"/>
        </w:rPr>
        <w:t xml:space="preserve">, 2002). Developed countries must have the political will to ensure that people in developing countries are fed so that they remain pacified. It is often severe food insecurity that precedes ethnic or religious violence, as has been the case in South Sudan, therefore, adequate food is paramount to avoiding humanitarian crises that accompany ethnic and sectarian conflict (The Economist, 2016). While it is true that many developed countries, especially the United States, are weary of providing so much financial aid and intervening militarily in war-torn, developing countries, it is imperative that the rich do not abandon the poor to a fate of internal destruction. Money must not be thrown blindly towards humanitarian crises and military intervention must be the last resort. Developed countries provided $1.4 billion for humanitarian aid in South Sudan in its first year of independence, but without specific conditions, that money went to kleptocrats rather than infrastructure projects or public services (The Economist, 2016). Paying to help developing nations is expensive and will continue to be so. Afghanistan and Iraq are proof of that. But the war on terror, repeated military intervention, and humanitarian aid are expensive as well. In 2002, Robert </w:t>
      </w:r>
      <w:proofErr w:type="spellStart"/>
      <w:r w:rsidRPr="00A97BB3">
        <w:rPr>
          <w:sz w:val="14"/>
        </w:rPr>
        <w:t>Rotberg</w:t>
      </w:r>
      <w:proofErr w:type="spellEnd"/>
      <w:r w:rsidRPr="00A97BB3">
        <w:rPr>
          <w:sz w:val="14"/>
        </w:rPr>
        <w:t xml:space="preserve"> suggested that a new Marshall Plan was required for places like Afghanistan, the DRC, Sierra Leone, Somalia, and Sudan. If it is true that food and water security are the keys to keeping relative peace in new and developing countries and their collapse threatens the safety of the developed world, it seems logical that assisting those countries is wise. In 1999, Susan L. Woodward argued that military leaders focus too much on force versus force combat rather than the issues of insurgency and terrorism in failed states. In 2017, military leaders have adjusted their strategies accordingly. Woodward believed that globalization made states less important, but their failure would still be felt around the world. Failed states cannot exercise their monopoly on violence and they cannot control their borders, thus threatening more than just the failed state (Woodward, 1999). Because state failure is so consequential, the United States military must continue to look into measures it can take to prevent it. The Threat of the Future Finally, the threats from food shortages in South Sudan, Somalia, Afghanistan, Iraq, and Syria are important to the United States and the international community at large, but there is one country that, while it is not a failing state right now, could easily become one if the wealthy nations of the world do not ensure its stability. That country is Pakistan. The Fund for Peace ranked Pakistan as the 14th most fragile state in the world in 2016, giving it a “High Alert” designation for state failure (The Fund for Peace, 2016). Its Demographic Pressure Indicator was an 8.9 - 10.2 Although it improved by one-tenth of a point last year, its decade trend is worse by seven-tenths of a point and its five-year trend is worse by four-tenths of a point, suggesting that the food situation is actually worsening overall (The Fund for Peace, 2016). If internal conflict and potential state failure at its most basic level begins with food and water insecurity, then Pakistan could become a real problem very soon. Considering the risk of state failure, </w:t>
      </w:r>
      <w:r w:rsidRPr="00A97BB3">
        <w:rPr>
          <w:rStyle w:val="StyleUnderline"/>
        </w:rPr>
        <w:t xml:space="preserve">Pakistan </w:t>
      </w:r>
      <w:r w:rsidRPr="00A97BB3">
        <w:rPr>
          <w:rStyle w:val="Emphasis"/>
        </w:rPr>
        <w:t>poses the greatest threat</w:t>
      </w:r>
      <w:r w:rsidRPr="00A97BB3">
        <w:rPr>
          <w:rStyle w:val="StyleUnderline"/>
        </w:rPr>
        <w:t xml:space="preserve"> to the rest of </w:t>
      </w:r>
      <w:r w:rsidRPr="00A97BB3">
        <w:rPr>
          <w:rStyle w:val="Emphasis"/>
        </w:rPr>
        <w:t>the world</w:t>
      </w:r>
      <w:r w:rsidRPr="00A97BB3">
        <w:rPr>
          <w:rStyle w:val="StyleUnderline"/>
        </w:rPr>
        <w:t xml:space="preserve"> because of the existence of nuclear weapons within the country</w:t>
      </w:r>
      <w:r w:rsidRPr="00A97BB3">
        <w:rPr>
          <w:sz w:val="14"/>
        </w:rPr>
        <w:t xml:space="preserve">. </w:t>
      </w:r>
      <w:r w:rsidRPr="00A97BB3">
        <w:rPr>
          <w:rStyle w:val="StyleUnderline"/>
        </w:rPr>
        <w:t>Pakistan is not a member of the</w:t>
      </w:r>
      <w:r w:rsidRPr="00A97BB3">
        <w:rPr>
          <w:sz w:val="14"/>
        </w:rPr>
        <w:t xml:space="preserve"> </w:t>
      </w:r>
      <w:r w:rsidRPr="00A97BB3">
        <w:rPr>
          <w:rStyle w:val="Emphasis"/>
        </w:rPr>
        <w:t>N</w:t>
      </w:r>
      <w:r w:rsidRPr="00A97BB3">
        <w:rPr>
          <w:sz w:val="14"/>
        </w:rPr>
        <w:t>uclear Non-</w:t>
      </w:r>
      <w:r w:rsidRPr="00A97BB3">
        <w:rPr>
          <w:rStyle w:val="Emphasis"/>
        </w:rPr>
        <w:t>P</w:t>
      </w:r>
      <w:r w:rsidRPr="00A97BB3">
        <w:rPr>
          <w:sz w:val="14"/>
        </w:rPr>
        <w:t xml:space="preserve">roliferation </w:t>
      </w:r>
      <w:r w:rsidRPr="00A97BB3">
        <w:rPr>
          <w:rStyle w:val="Emphasis"/>
        </w:rPr>
        <w:t>T</w:t>
      </w:r>
      <w:r w:rsidRPr="00A97BB3">
        <w:rPr>
          <w:sz w:val="14"/>
        </w:rPr>
        <w:t xml:space="preserve">reaty, </w:t>
      </w:r>
      <w:r w:rsidRPr="00A97BB3">
        <w:rPr>
          <w:rStyle w:val="StyleUnderline"/>
        </w:rPr>
        <w:t>yet it has about 120 nuclear weapons</w:t>
      </w:r>
      <w:r w:rsidRPr="00A97BB3">
        <w:rPr>
          <w:sz w:val="14"/>
        </w:rPr>
        <w:t xml:space="preserve">. It also has a </w:t>
      </w:r>
      <w:proofErr w:type="spellStart"/>
      <w:r w:rsidRPr="00A97BB3">
        <w:rPr>
          <w:sz w:val="14"/>
        </w:rPr>
        <w:t>Shaheen</w:t>
      </w:r>
      <w:proofErr w:type="spellEnd"/>
      <w:r w:rsidRPr="00A97BB3">
        <w:rPr>
          <w:sz w:val="14"/>
        </w:rPr>
        <w:t xml:space="preserve"> 1A ballistic missile that can reach targets 550 miles away (Pakistan </w:t>
      </w:r>
      <w:proofErr w:type="spellStart"/>
      <w:r w:rsidRPr="00A97BB3">
        <w:rPr>
          <w:sz w:val="14"/>
        </w:rPr>
        <w:t>Defence</w:t>
      </w:r>
      <w:proofErr w:type="spellEnd"/>
      <w:r w:rsidRPr="00A97BB3">
        <w:rPr>
          <w:sz w:val="14"/>
        </w:rPr>
        <w:t xml:space="preserve">, 2015). </w:t>
      </w:r>
      <w:r w:rsidRPr="00A97BB3">
        <w:rPr>
          <w:rStyle w:val="StyleUnderline"/>
        </w:rPr>
        <w:t>Should a food crisis arise in Pakistan that results in civil war and</w:t>
      </w:r>
      <w:r w:rsidRPr="00A97BB3">
        <w:rPr>
          <w:sz w:val="14"/>
        </w:rPr>
        <w:t xml:space="preserve"> governmental </w:t>
      </w:r>
      <w:r w:rsidRPr="00A97BB3">
        <w:rPr>
          <w:rStyle w:val="StyleUnderline"/>
        </w:rPr>
        <w:t>collapse</w:t>
      </w:r>
      <w:r w:rsidRPr="00A97BB3">
        <w:rPr>
          <w:sz w:val="14"/>
        </w:rPr>
        <w:t xml:space="preserve">, </w:t>
      </w:r>
      <w:r w:rsidRPr="00A97BB3">
        <w:rPr>
          <w:rStyle w:val="Emphasis"/>
        </w:rPr>
        <w:t>those weapons could end up in the hands of a group that intends to use them maliciously as an act of terror</w:t>
      </w:r>
      <w:r w:rsidRPr="00A97BB3">
        <w:rPr>
          <w:sz w:val="14"/>
        </w:rPr>
        <w:t xml:space="preserve">. That prospect should be incentive enough for the developed countries to realize that they cannot and must not leave food insecure countries to devour themselves. While it is difficult to argue that food insecurity immediately and directly causes civil conflict, there is no denying that </w:t>
      </w:r>
      <w:r w:rsidRPr="00A97BB3">
        <w:rPr>
          <w:rStyle w:val="Emphasis"/>
        </w:rPr>
        <w:t>people need food and water and will fight to survive</w:t>
      </w:r>
      <w:r w:rsidRPr="00A97BB3">
        <w:rPr>
          <w:sz w:val="14"/>
        </w:rPr>
        <w:t>. In South Sudan, ethnic and political armies fight one another. In Syria, rebels and government forces fight each other while also fighting the Islamic State. And in Somalia, warlords and their armies fight. The Syrian Civil War began six years ago after a water shortage forced thousands of migrants into urban centers. Developing countries tend to be most affected by climate change, poor governance, and food price increases. Therefore, they are the most prone to instability that may lead to outright violence. Without the wherewithal to handle civil conflict, these countries may become fragile or even failing states. Once that happens, they represent a threat not just in their region of influence, but the whole world. That is why the developed Western nations must pay attention and provide aid to the developing world in order to maintain stability. There will be more food crises in developing countries in the future, but if the North has the strength to continue aiding the South, perhaps it will be able to curb mass starvation and avoid the horrendous violence that consumes starving countries.</w:t>
      </w:r>
    </w:p>
    <w:p w:rsidR="00A97BB3" w:rsidRPr="00A97BB3" w:rsidRDefault="00A97BB3" w:rsidP="00A97BB3">
      <w:pPr>
        <w:pStyle w:val="Heading4"/>
      </w:pPr>
      <w:r w:rsidRPr="00A97BB3">
        <w:t xml:space="preserve">The newest and most comprehensive studies confirm the impact </w:t>
      </w:r>
    </w:p>
    <w:p w:rsidR="00A97BB3" w:rsidRPr="00A97BB3" w:rsidRDefault="00A97BB3" w:rsidP="00A97BB3">
      <w:proofErr w:type="spellStart"/>
      <w:r w:rsidRPr="00A97BB3">
        <w:rPr>
          <w:rStyle w:val="Style13ptBold"/>
        </w:rPr>
        <w:t>Koren</w:t>
      </w:r>
      <w:proofErr w:type="spellEnd"/>
      <w:r w:rsidRPr="00A97BB3">
        <w:rPr>
          <w:rStyle w:val="Style13ptBold"/>
        </w:rPr>
        <w:t xml:space="preserve"> and </w:t>
      </w:r>
      <w:proofErr w:type="spellStart"/>
      <w:r w:rsidRPr="00A97BB3">
        <w:rPr>
          <w:rStyle w:val="Style13ptBold"/>
        </w:rPr>
        <w:t>Bagozzi</w:t>
      </w:r>
      <w:proofErr w:type="spellEnd"/>
      <w:r w:rsidRPr="00A97BB3">
        <w:rPr>
          <w:rStyle w:val="Style13ptBold"/>
        </w:rPr>
        <w:t xml:space="preserve"> 16</w:t>
      </w:r>
      <w:r w:rsidRPr="00A97BB3">
        <w:t>.</w:t>
      </w:r>
      <w:r w:rsidRPr="00DA7A07">
        <w:rPr>
          <w:sz w:val="16"/>
        </w:rPr>
        <w:t xml:space="preserve"> (Ore </w:t>
      </w:r>
      <w:proofErr w:type="spellStart"/>
      <w:r w:rsidRPr="00DA7A07">
        <w:rPr>
          <w:sz w:val="16"/>
        </w:rPr>
        <w:t>Koren</w:t>
      </w:r>
      <w:proofErr w:type="spellEnd"/>
      <w:r w:rsidRPr="00DA7A07">
        <w:rPr>
          <w:sz w:val="16"/>
        </w:rPr>
        <w:t xml:space="preserve">, Department of Political Science, University of Minnesota. Benjamin </w:t>
      </w:r>
      <w:proofErr w:type="spellStart"/>
      <w:r w:rsidRPr="00DA7A07">
        <w:rPr>
          <w:sz w:val="16"/>
        </w:rPr>
        <w:t>Bagozzi</w:t>
      </w:r>
      <w:proofErr w:type="spellEnd"/>
      <w:r w:rsidRPr="00DA7A07">
        <w:rPr>
          <w:sz w:val="16"/>
        </w:rPr>
        <w:t>, Department of Political Science and International Relations, University of Delaware. From global to local, food insecurity is associated with contemporary armed conflicts. October 2016.https://link.springer.com/article/10.1007/s12571-016-0610-x)</w:t>
      </w:r>
    </w:p>
    <w:p w:rsidR="00A97BB3" w:rsidRPr="00A97BB3" w:rsidRDefault="00A97BB3" w:rsidP="00A97BB3">
      <w:pPr>
        <w:rPr>
          <w:rStyle w:val="Emphasis"/>
        </w:rPr>
      </w:pPr>
      <w:r w:rsidRPr="00A97BB3">
        <w:rPr>
          <w:sz w:val="14"/>
        </w:rPr>
        <w:t xml:space="preserve">Food security has attracted widespread attention in recent years. Yet, </w:t>
      </w:r>
      <w:r w:rsidRPr="00A97BB3">
        <w:rPr>
          <w:b/>
          <w:u w:val="single"/>
        </w:rPr>
        <w:t>scientists and practitioners have predominately understood food security in terms of dietary energy availability and nutrient deficiencies, rather than in terms of food security’s consequential implications for social and political violence</w:t>
      </w:r>
      <w:r w:rsidRPr="00A97BB3">
        <w:rPr>
          <w:b/>
          <w:sz w:val="14"/>
        </w:rPr>
        <w:t>.</w:t>
      </w:r>
      <w:r w:rsidRPr="00A97BB3">
        <w:rPr>
          <w:sz w:val="14"/>
        </w:rPr>
        <w:t xml:space="preserve"> </w:t>
      </w:r>
      <w:r w:rsidRPr="00A97BB3">
        <w:rPr>
          <w:b/>
          <w:u w:val="single"/>
        </w:rPr>
        <w:t>The present study offers the first global evaluation of the effects of food insecurity on local conflict dynamics.</w:t>
      </w:r>
      <w:r w:rsidRPr="00A97BB3">
        <w:rPr>
          <w:sz w:val="14"/>
        </w:rPr>
        <w:t xml:space="preserve"> </w:t>
      </w:r>
      <w:r w:rsidRPr="00A97BB3">
        <w:rPr>
          <w:rStyle w:val="Emphasis"/>
        </w:rPr>
        <w:t xml:space="preserve">An economic approach is adopted to empirically evaluate the degree to which food insecurity concerns produce an independent effect on armed conflict using comprehensive geographic data. </w:t>
      </w:r>
      <w:r w:rsidRPr="00A97BB3">
        <w:rPr>
          <w:sz w:val="14"/>
        </w:rPr>
        <w:t xml:space="preserve">Specifically, two agricultural output measures – a geographic area’s extent of cropland and a given agricultural location’s amount of cropland per capita – are used to respectively measure the access to and availability of (i.e., the demand and supply of) food in a given region. </w:t>
      </w:r>
      <w:r w:rsidRPr="00A97BB3">
        <w:rPr>
          <w:rStyle w:val="Emphasis"/>
        </w:rPr>
        <w:t>Findings show that food insecurity measures are robustly associated with the occurrence of contemporary armed conflict.</w:t>
      </w:r>
    </w:p>
    <w:p w:rsidR="00A97BB3" w:rsidRPr="00A97BB3" w:rsidRDefault="00A97BB3" w:rsidP="00A97BB3">
      <w:pPr>
        <w:pStyle w:val="Heading4"/>
        <w:rPr>
          <w:rFonts w:asciiTheme="minorHAnsi" w:hAnsiTheme="minorHAnsi" w:cstheme="minorHAnsi"/>
        </w:rPr>
      </w:pPr>
      <w:r w:rsidRPr="00A97BB3">
        <w:rPr>
          <w:rFonts w:asciiTheme="minorHAnsi" w:hAnsiTheme="minorHAnsi" w:cstheme="minorHAnsi"/>
        </w:rPr>
        <w:t>Food shortages cause global nuclear conflict</w:t>
      </w:r>
    </w:p>
    <w:p w:rsidR="00A97BB3" w:rsidRPr="00A97BB3" w:rsidRDefault="00A97BB3" w:rsidP="00A97BB3">
      <w:pPr>
        <w:rPr>
          <w:rFonts w:asciiTheme="minorHAnsi" w:eastAsia="Calibri" w:hAnsiTheme="minorHAnsi" w:cstheme="minorHAnsi"/>
        </w:rPr>
      </w:pPr>
      <w:r w:rsidRPr="00A97BB3">
        <w:rPr>
          <w:rStyle w:val="Style13ptBold"/>
        </w:rPr>
        <w:t>FDI 12</w:t>
      </w:r>
      <w:r w:rsidRPr="00A97BB3">
        <w:rPr>
          <w:rFonts w:asciiTheme="minorHAnsi" w:eastAsia="Calibri" w:hAnsiTheme="minorHAnsi" w:cstheme="minorHAnsi"/>
        </w:rPr>
        <w:t xml:space="preserve">, </w:t>
      </w:r>
      <w:r w:rsidRPr="00DA7A07">
        <w:rPr>
          <w:rFonts w:asciiTheme="minorHAnsi" w:eastAsia="Calibri" w:hAnsiTheme="minorHAnsi" w:cstheme="minorHAnsi"/>
          <w:sz w:val="16"/>
        </w:rPr>
        <w:t xml:space="preserve">Future Directions International, a Research institute providing strategic analysis of Australia’s global interests; citing Lindsay </w:t>
      </w:r>
      <w:proofErr w:type="spellStart"/>
      <w:r w:rsidRPr="00DA7A07">
        <w:rPr>
          <w:rFonts w:asciiTheme="minorHAnsi" w:eastAsia="Calibri" w:hAnsiTheme="minorHAnsi" w:cstheme="minorHAnsi"/>
          <w:sz w:val="16"/>
        </w:rPr>
        <w:t>Falvery</w:t>
      </w:r>
      <w:proofErr w:type="spellEnd"/>
      <w:r w:rsidRPr="00DA7A07">
        <w:rPr>
          <w:rFonts w:asciiTheme="minorHAnsi" w:eastAsia="Calibri" w:hAnsiTheme="minorHAnsi" w:cstheme="minorHAnsi"/>
          <w:sz w:val="16"/>
        </w:rPr>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A97BB3" w:rsidRPr="00A97BB3" w:rsidRDefault="00A97BB3" w:rsidP="00A97BB3">
      <w:pPr>
        <w:rPr>
          <w:rFonts w:asciiTheme="minorHAnsi" w:eastAsia="Calibri" w:hAnsiTheme="minorHAnsi" w:cstheme="minorHAnsi"/>
          <w:b/>
          <w:iCs/>
          <w:u w:val="single"/>
          <w:bdr w:val="single" w:sz="18" w:space="0" w:color="auto" w:frame="1"/>
        </w:rPr>
      </w:pPr>
      <w:r w:rsidRPr="00A97BB3">
        <w:rPr>
          <w:rFonts w:asciiTheme="minorHAnsi" w:eastAsia="Calibri" w:hAnsiTheme="minorHAnsi" w:cstheme="minorHAnsi"/>
          <w:b/>
          <w:bCs/>
          <w:u w:val="single"/>
        </w:rPr>
        <w:t>There is a growing appreciation that</w:t>
      </w:r>
      <w:r w:rsidRPr="00A97BB3">
        <w:rPr>
          <w:rFonts w:asciiTheme="minorHAnsi" w:eastAsia="Calibri" w:hAnsiTheme="minorHAnsi" w:cstheme="minorHAnsi"/>
          <w:sz w:val="14"/>
        </w:rPr>
        <w:t xml:space="preserve"> the </w:t>
      </w:r>
      <w:r w:rsidRPr="00A97BB3">
        <w:rPr>
          <w:rFonts w:asciiTheme="minorHAnsi" w:eastAsia="Calibri" w:hAnsiTheme="minorHAnsi" w:cstheme="minorHAnsi"/>
          <w:b/>
          <w:bCs/>
          <w:u w:val="single"/>
        </w:rPr>
        <w:t xml:space="preserve">conflicts in the next century will </w:t>
      </w:r>
      <w:r w:rsidRPr="00A97BB3">
        <w:rPr>
          <w:rFonts w:asciiTheme="minorHAnsi" w:eastAsia="Calibri" w:hAnsiTheme="minorHAnsi" w:cstheme="minorHAnsi"/>
          <w:b/>
          <w:iCs/>
          <w:u w:val="single"/>
          <w:bdr w:val="single" w:sz="18" w:space="0" w:color="auto" w:frame="1"/>
        </w:rPr>
        <w:t>most likely</w:t>
      </w:r>
      <w:r w:rsidRPr="00A97BB3">
        <w:rPr>
          <w:rFonts w:asciiTheme="minorHAnsi" w:eastAsia="Calibri" w:hAnsiTheme="minorHAnsi" w:cstheme="minorHAnsi"/>
          <w:b/>
          <w:bCs/>
          <w:u w:val="single"/>
        </w:rPr>
        <w:t xml:space="preserve"> be fought over a lack of resources.</w:t>
      </w:r>
      <w:r w:rsidRPr="00A97BB3">
        <w:rPr>
          <w:rFonts w:asciiTheme="minorHAnsi" w:eastAsia="Calibri" w:hAnsiTheme="minorHAnsi" w:cstheme="minorHAnsi"/>
          <w:b/>
          <w:sz w:val="12"/>
          <w:u w:val="single"/>
        </w:rPr>
        <w:t xml:space="preserve"> </w:t>
      </w:r>
      <w:r w:rsidRPr="00A97BB3">
        <w:rPr>
          <w:rFonts w:asciiTheme="minorHAnsi" w:eastAsia="Calibri" w:hAnsiTheme="minorHAnsi" w:cstheme="minorHAnsi"/>
          <w:sz w:val="14"/>
        </w:rPr>
        <w:t xml:space="preserve">Yet, in a sense, </w:t>
      </w:r>
      <w:r w:rsidRPr="00A97BB3">
        <w:rPr>
          <w:rFonts w:asciiTheme="minorHAnsi" w:eastAsia="Calibri" w:hAnsiTheme="minorHAnsi" w:cstheme="minorHAnsi"/>
          <w:b/>
          <w:bCs/>
          <w:u w:val="single"/>
        </w:rPr>
        <w:t xml:space="preserve">this is not new. Researchers point to the French and Russian revolutions as </w:t>
      </w:r>
      <w:r w:rsidRPr="00A97BB3">
        <w:rPr>
          <w:rFonts w:asciiTheme="minorHAnsi" w:eastAsia="Calibri" w:hAnsiTheme="minorHAnsi" w:cstheme="minorHAnsi"/>
          <w:sz w:val="14"/>
        </w:rPr>
        <w:t xml:space="preserve">conflicts </w:t>
      </w:r>
      <w:r w:rsidRPr="00A97BB3">
        <w:rPr>
          <w:rFonts w:asciiTheme="minorHAnsi" w:eastAsia="Calibri" w:hAnsiTheme="minorHAnsi" w:cstheme="minorHAnsi"/>
          <w:b/>
          <w:bCs/>
          <w:u w:val="single"/>
        </w:rPr>
        <w:t xml:space="preserve">induced by a lack of food. </w:t>
      </w:r>
      <w:r w:rsidRPr="00A97BB3">
        <w:rPr>
          <w:rFonts w:asciiTheme="minorHAnsi" w:eastAsia="Calibri" w:hAnsiTheme="minorHAnsi" w:cstheme="minorHAnsi"/>
          <w:sz w:val="14"/>
        </w:rPr>
        <w:t xml:space="preserve">More recently, </w:t>
      </w:r>
      <w:r w:rsidRPr="00A97BB3">
        <w:rPr>
          <w:rFonts w:asciiTheme="minorHAnsi" w:eastAsia="Calibri" w:hAnsiTheme="minorHAnsi" w:cstheme="minorHAnsi"/>
          <w:b/>
          <w:iCs/>
          <w:u w:val="single"/>
          <w:bdr w:val="single" w:sz="18" w:space="0" w:color="auto" w:frame="1"/>
        </w:rPr>
        <w:t>Germany’s World War Two</w:t>
      </w:r>
      <w:r w:rsidRPr="00A97BB3">
        <w:rPr>
          <w:rFonts w:asciiTheme="minorHAnsi" w:eastAsia="Calibri" w:hAnsiTheme="minorHAnsi" w:cstheme="minorHAnsi"/>
          <w:b/>
          <w:bCs/>
          <w:u w:val="single"/>
        </w:rPr>
        <w:t xml:space="preserve"> efforts are said to have been inspired</w:t>
      </w:r>
      <w:r w:rsidRPr="00A97BB3">
        <w:rPr>
          <w:rFonts w:asciiTheme="minorHAnsi" w:eastAsia="Calibri" w:hAnsiTheme="minorHAnsi" w:cstheme="minorHAnsi"/>
          <w:sz w:val="14"/>
        </w:rPr>
        <w:t xml:space="preserve">, at least in part, </w:t>
      </w:r>
      <w:r w:rsidRPr="00A97BB3">
        <w:rPr>
          <w:rFonts w:asciiTheme="minorHAnsi" w:eastAsia="Calibri" w:hAnsiTheme="minorHAnsi" w:cstheme="minorHAnsi"/>
          <w:b/>
          <w:bCs/>
          <w:u w:val="single"/>
        </w:rPr>
        <w:t>by its perceived need to gain access to more food.</w:t>
      </w:r>
      <w:r w:rsidRPr="00A97BB3">
        <w:rPr>
          <w:rFonts w:asciiTheme="minorHAnsi" w:eastAsia="Calibri" w:hAnsiTheme="minorHAnsi" w:cstheme="minorHAnsi"/>
          <w:sz w:val="14"/>
        </w:rPr>
        <w:t xml:space="preserve"> Yet the general sense among those that attended FDI’s recent workshops, was that </w:t>
      </w:r>
      <w:r w:rsidRPr="00A97BB3">
        <w:rPr>
          <w:rFonts w:asciiTheme="minorHAnsi" w:eastAsia="Calibri" w:hAnsiTheme="minorHAnsi" w:cstheme="minorHAnsi"/>
          <w:b/>
          <w:bCs/>
          <w:u w:val="single"/>
        </w:rPr>
        <w:t xml:space="preserve">the scale of the problem in the future could be </w:t>
      </w:r>
      <w:r w:rsidRPr="00A97BB3">
        <w:rPr>
          <w:rFonts w:asciiTheme="minorHAnsi" w:eastAsia="Calibri" w:hAnsiTheme="minorHAnsi" w:cstheme="minorHAnsi"/>
          <w:b/>
          <w:iCs/>
          <w:u w:val="single"/>
          <w:bdr w:val="single" w:sz="18" w:space="0" w:color="auto" w:frame="1"/>
        </w:rPr>
        <w:t>significantly greater</w:t>
      </w:r>
      <w:r w:rsidRPr="00A97BB3">
        <w:rPr>
          <w:rFonts w:asciiTheme="minorHAnsi" w:eastAsia="Calibri" w:hAnsiTheme="minorHAnsi" w:cstheme="minorHAnsi"/>
          <w:sz w:val="14"/>
        </w:rPr>
        <w:t xml:space="preserve"> as a result of population pressures, changing weather, </w:t>
      </w:r>
      <w:proofErr w:type="spellStart"/>
      <w:r w:rsidRPr="00A97BB3">
        <w:rPr>
          <w:rFonts w:asciiTheme="minorHAnsi" w:eastAsia="Calibri" w:hAnsiTheme="minorHAnsi" w:cstheme="minorHAnsi"/>
          <w:sz w:val="14"/>
        </w:rPr>
        <w:t>urbanisation</w:t>
      </w:r>
      <w:proofErr w:type="spellEnd"/>
      <w:r w:rsidRPr="00A97BB3">
        <w:rPr>
          <w:rFonts w:asciiTheme="minorHAnsi" w:eastAsia="Calibri" w:hAnsiTheme="minorHAnsi" w:cstheme="minorHAnsi"/>
          <w:sz w:val="14"/>
        </w:rPr>
        <w:t xml:space="preserve">, migration, loss of arable land and other farm inputs, and increased affluence in the developing world. In his book, Small Farmers Secure Food, </w:t>
      </w:r>
      <w:r w:rsidRPr="00A97BB3">
        <w:rPr>
          <w:rFonts w:asciiTheme="minorHAnsi" w:eastAsia="Calibri" w:hAnsiTheme="minorHAnsi" w:cstheme="minorHAnsi"/>
          <w:b/>
          <w:bCs/>
          <w:u w:val="single"/>
        </w:rPr>
        <w:t>Lindsay Falvey</w:t>
      </w:r>
      <w:r w:rsidRPr="00A97BB3">
        <w:rPr>
          <w:rFonts w:asciiTheme="minorHAnsi" w:eastAsia="Calibri" w:hAnsiTheme="minorHAnsi" w:cstheme="minorHAnsi"/>
          <w:sz w:val="14"/>
        </w:rPr>
        <w:t xml:space="preserve">, a participant in FDI’s March 2012 workshop on the issue of food and conflict, clearly </w:t>
      </w:r>
      <w:r w:rsidRPr="00A97BB3">
        <w:rPr>
          <w:rFonts w:asciiTheme="minorHAnsi" w:eastAsia="Calibri" w:hAnsiTheme="minorHAnsi" w:cstheme="minorHAnsi"/>
          <w:b/>
          <w:bCs/>
          <w:u w:val="single"/>
        </w:rPr>
        <w:t xml:space="preserve">expresses the problem </w:t>
      </w:r>
      <w:r w:rsidRPr="00A97BB3">
        <w:rPr>
          <w:rFonts w:asciiTheme="minorHAnsi" w:eastAsia="Calibri" w:hAnsiTheme="minorHAnsi" w:cstheme="minorHAnsi"/>
          <w:sz w:val="14"/>
        </w:rPr>
        <w:t>and why countries across the globe are starting to take note. .He writes (p.36), “…</w:t>
      </w:r>
      <w:r w:rsidRPr="00A97BB3">
        <w:rPr>
          <w:rFonts w:asciiTheme="minorHAnsi" w:eastAsia="Calibri" w:hAnsiTheme="minorHAnsi" w:cstheme="minorHAnsi"/>
          <w:b/>
          <w:bCs/>
          <w:u w:val="single"/>
        </w:rPr>
        <w:t>if people are hungry</w:t>
      </w:r>
      <w:r w:rsidRPr="00A97BB3">
        <w:rPr>
          <w:rFonts w:asciiTheme="minorHAnsi" w:eastAsia="Calibri" w:hAnsiTheme="minorHAnsi" w:cstheme="minorHAnsi"/>
          <w:sz w:val="14"/>
        </w:rPr>
        <w:t xml:space="preserve">, especially in cities, </w:t>
      </w:r>
      <w:r w:rsidRPr="00A97BB3">
        <w:rPr>
          <w:rFonts w:asciiTheme="minorHAnsi" w:eastAsia="Calibri" w:hAnsiTheme="minorHAnsi" w:cstheme="minorHAnsi"/>
          <w:b/>
          <w:iCs/>
          <w:u w:val="single"/>
          <w:bdr w:val="single" w:sz="18" w:space="0" w:color="auto" w:frame="1"/>
        </w:rPr>
        <w:t>the state is not stable</w:t>
      </w:r>
      <w:r w:rsidRPr="00A97BB3">
        <w:rPr>
          <w:rFonts w:asciiTheme="minorHAnsi" w:eastAsia="Calibri" w:hAnsiTheme="minorHAnsi" w:cstheme="minorHAnsi"/>
          <w:sz w:val="14"/>
        </w:rPr>
        <w:t xml:space="preserve"> – riots, violence, breakdown of law and order and migration result.”</w:t>
      </w:r>
      <w:r w:rsidRPr="00A97BB3">
        <w:rPr>
          <w:rFonts w:asciiTheme="minorHAnsi" w:eastAsia="Calibri" w:hAnsiTheme="minorHAnsi" w:cstheme="minorHAnsi"/>
          <w:sz w:val="12"/>
        </w:rPr>
        <w:t>¶</w:t>
      </w:r>
      <w:r w:rsidRPr="00A97BB3">
        <w:rPr>
          <w:rFonts w:asciiTheme="minorHAnsi" w:eastAsia="Calibri" w:hAnsiTheme="minorHAnsi" w:cstheme="minorHAnsi"/>
          <w:sz w:val="14"/>
        </w:rPr>
        <w:t xml:space="preserve"> “Hunger feeds anarchy.”</w:t>
      </w:r>
      <w:r w:rsidRPr="00A97BB3">
        <w:rPr>
          <w:rFonts w:asciiTheme="minorHAnsi" w:eastAsia="Calibri" w:hAnsiTheme="minorHAnsi" w:cstheme="minorHAnsi"/>
          <w:sz w:val="12"/>
        </w:rPr>
        <w:t>¶</w:t>
      </w:r>
      <w:r w:rsidRPr="00A97BB3">
        <w:rPr>
          <w:rFonts w:asciiTheme="minorHAnsi" w:eastAsia="Calibri" w:hAnsiTheme="minorHAnsi" w:cstheme="minorHAnsi"/>
          <w:sz w:val="14"/>
        </w:rPr>
        <w:t xml:space="preserve"> This view is also shared by </w:t>
      </w:r>
      <w:r w:rsidRPr="00A97BB3">
        <w:rPr>
          <w:rFonts w:asciiTheme="minorHAnsi" w:eastAsia="Calibri" w:hAnsiTheme="minorHAnsi" w:cstheme="minorHAnsi"/>
          <w:b/>
          <w:bCs/>
          <w:u w:val="single"/>
        </w:rPr>
        <w:t>Julian Cribb</w:t>
      </w:r>
      <w:r w:rsidRPr="00A97BB3">
        <w:rPr>
          <w:rFonts w:asciiTheme="minorHAnsi" w:eastAsia="Calibri" w:hAnsiTheme="minorHAnsi" w:cstheme="minorHAnsi"/>
          <w:sz w:val="14"/>
        </w:rPr>
        <w:t xml:space="preserve">, who in his book, The Coming Famine, </w:t>
      </w:r>
      <w:r w:rsidRPr="00A97BB3">
        <w:rPr>
          <w:rFonts w:asciiTheme="minorHAnsi" w:eastAsia="Calibri" w:hAnsiTheme="minorHAnsi" w:cstheme="minorHAnsi"/>
          <w:b/>
          <w:bCs/>
          <w:u w:val="single"/>
        </w:rPr>
        <w:t>writes that if “large regions of the world run short of food</w:t>
      </w:r>
      <w:r w:rsidRPr="00A97BB3">
        <w:rPr>
          <w:rFonts w:asciiTheme="minorHAnsi" w:eastAsia="Calibri" w:hAnsiTheme="minorHAnsi" w:cstheme="minorHAnsi"/>
          <w:sz w:val="14"/>
        </w:rPr>
        <w:t xml:space="preserve">, land or water in the decades that lie ahead, then </w:t>
      </w:r>
      <w:r w:rsidRPr="00A97BB3">
        <w:rPr>
          <w:rFonts w:asciiTheme="minorHAnsi" w:eastAsia="Calibri" w:hAnsiTheme="minorHAnsi" w:cstheme="minorHAnsi"/>
          <w:b/>
          <w:iCs/>
          <w:u w:val="single"/>
          <w:bdr w:val="single" w:sz="18" w:space="0" w:color="auto" w:frame="1"/>
        </w:rPr>
        <w:t xml:space="preserve">wholesale, bloody wars are liable to follow.” </w:t>
      </w:r>
      <w:r w:rsidRPr="00A97BB3">
        <w:rPr>
          <w:rFonts w:asciiTheme="minorHAnsi" w:eastAsia="Calibri" w:hAnsiTheme="minorHAnsi" w:cstheme="minorHAnsi"/>
          <w:b/>
          <w:iCs/>
          <w:sz w:val="12"/>
          <w:u w:val="single"/>
          <w:bdr w:val="single" w:sz="18" w:space="0" w:color="auto" w:frame="1"/>
        </w:rPr>
        <w:t xml:space="preserve">¶ </w:t>
      </w:r>
      <w:r w:rsidRPr="00A97BB3">
        <w:rPr>
          <w:rFonts w:asciiTheme="minorHAnsi" w:eastAsia="Calibri" w:hAnsiTheme="minorHAnsi" w:cstheme="minorHAnsi"/>
          <w:sz w:val="14"/>
        </w:rPr>
        <w:t>He continues: “</w:t>
      </w:r>
      <w:r w:rsidRPr="00A97BB3">
        <w:rPr>
          <w:rFonts w:asciiTheme="minorHAnsi" w:eastAsia="Calibri" w:hAnsiTheme="minorHAnsi" w:cstheme="minorHAnsi"/>
          <w:b/>
          <w:bCs/>
          <w:u w:val="single"/>
        </w:rPr>
        <w:t>An increasingly credible scenario for World War 3 is</w:t>
      </w:r>
      <w:r w:rsidRPr="00A97BB3">
        <w:rPr>
          <w:rFonts w:asciiTheme="minorHAnsi" w:eastAsia="Calibri" w:hAnsiTheme="minorHAnsi" w:cstheme="minorHAnsi"/>
          <w:sz w:val="14"/>
        </w:rPr>
        <w:t xml:space="preserve"> not so much a confrontation of super powers and their allies, as </w:t>
      </w:r>
      <w:r w:rsidRPr="00A97BB3">
        <w:rPr>
          <w:rFonts w:asciiTheme="minorHAnsi" w:eastAsia="Calibri" w:hAnsiTheme="minorHAnsi" w:cstheme="minorHAnsi"/>
          <w:b/>
          <w:bCs/>
          <w:u w:val="single"/>
        </w:rPr>
        <w:t xml:space="preserve">a </w:t>
      </w:r>
      <w:r w:rsidRPr="00A97BB3">
        <w:rPr>
          <w:rFonts w:asciiTheme="minorHAnsi" w:eastAsia="Calibri" w:hAnsiTheme="minorHAnsi" w:cstheme="minorHAnsi"/>
          <w:b/>
          <w:iCs/>
          <w:u w:val="single"/>
          <w:bdr w:val="single" w:sz="18" w:space="0" w:color="auto" w:frame="1"/>
        </w:rPr>
        <w:t>festering</w:t>
      </w:r>
      <w:r w:rsidRPr="00A97BB3">
        <w:rPr>
          <w:rFonts w:asciiTheme="minorHAnsi" w:eastAsia="Calibri" w:hAnsiTheme="minorHAnsi" w:cstheme="minorHAnsi"/>
          <w:b/>
          <w:bCs/>
          <w:u w:val="single"/>
        </w:rPr>
        <w:t xml:space="preserve">, self-perpetuating </w:t>
      </w:r>
      <w:r w:rsidRPr="00A97BB3">
        <w:rPr>
          <w:rFonts w:asciiTheme="minorHAnsi" w:eastAsia="Calibri" w:hAnsiTheme="minorHAnsi" w:cstheme="minorHAnsi"/>
          <w:b/>
          <w:iCs/>
          <w:u w:val="single"/>
          <w:bdr w:val="single" w:sz="18" w:space="0" w:color="auto" w:frame="1"/>
        </w:rPr>
        <w:t>chain</w:t>
      </w:r>
      <w:r w:rsidRPr="00A97BB3">
        <w:rPr>
          <w:rFonts w:asciiTheme="minorHAnsi" w:eastAsia="Calibri" w:hAnsiTheme="minorHAnsi" w:cstheme="minorHAnsi"/>
          <w:b/>
          <w:bCs/>
          <w:u w:val="single"/>
        </w:rPr>
        <w:t xml:space="preserve"> of resource conflicts</w:t>
      </w:r>
      <w:r w:rsidRPr="00A97BB3">
        <w:rPr>
          <w:rFonts w:asciiTheme="minorHAnsi" w:eastAsia="Calibri" w:hAnsiTheme="minorHAnsi" w:cstheme="min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A97BB3">
        <w:rPr>
          <w:rFonts w:asciiTheme="minorHAnsi" w:eastAsia="Calibri" w:hAnsiTheme="minorHAnsi" w:cstheme="minorHAnsi"/>
          <w:sz w:val="12"/>
        </w:rPr>
        <w:t>¶</w:t>
      </w:r>
      <w:r w:rsidRPr="00A97BB3">
        <w:rPr>
          <w:rFonts w:asciiTheme="minorHAnsi" w:eastAsia="Calibri" w:hAnsiTheme="minorHAnsi" w:cstheme="minorHAnsi"/>
          <w:sz w:val="14"/>
        </w:rPr>
        <w:t xml:space="preserve"> As another workshop participant put it, people do not go to war to kill; they go to war over resources, either to protect or to gain the resources for themselves.</w:t>
      </w:r>
      <w:r w:rsidRPr="00A97BB3">
        <w:rPr>
          <w:rFonts w:asciiTheme="minorHAnsi" w:eastAsia="Calibri" w:hAnsiTheme="minorHAnsi" w:cstheme="minorHAnsi"/>
          <w:sz w:val="12"/>
        </w:rPr>
        <w:t>¶</w:t>
      </w:r>
      <w:r w:rsidRPr="00A97BB3">
        <w:rPr>
          <w:rFonts w:asciiTheme="minorHAnsi" w:eastAsia="Calibri" w:hAnsiTheme="minorHAnsi" w:cstheme="minorHAnsi"/>
          <w:sz w:val="14"/>
        </w:rPr>
        <w:t xml:space="preserve"> Another observed that hunger results in passivity not conflict. Conflict is over resources, not because people are going </w:t>
      </w:r>
      <w:proofErr w:type="gramStart"/>
      <w:r w:rsidRPr="00A97BB3">
        <w:rPr>
          <w:rFonts w:asciiTheme="minorHAnsi" w:eastAsia="Calibri" w:hAnsiTheme="minorHAnsi" w:cstheme="minorHAnsi"/>
          <w:sz w:val="14"/>
        </w:rPr>
        <w:t>hungry.</w:t>
      </w:r>
      <w:r w:rsidRPr="00A97BB3">
        <w:rPr>
          <w:rFonts w:asciiTheme="minorHAnsi" w:eastAsia="Calibri" w:hAnsiTheme="minorHAnsi" w:cstheme="minorHAnsi"/>
          <w:sz w:val="12"/>
        </w:rPr>
        <w:t>¶</w:t>
      </w:r>
      <w:proofErr w:type="gramEnd"/>
      <w:r w:rsidRPr="00A97BB3">
        <w:rPr>
          <w:rFonts w:asciiTheme="minorHAnsi" w:eastAsia="Calibri" w:hAnsiTheme="minorHAnsi" w:cstheme="minorHAnsi"/>
          <w:sz w:val="14"/>
        </w:rPr>
        <w:t xml:space="preserve"> </w:t>
      </w:r>
      <w:r w:rsidRPr="00A97BB3">
        <w:rPr>
          <w:rFonts w:asciiTheme="minorHAnsi" w:eastAsia="Calibri" w:hAnsiTheme="minorHAnsi" w:cstheme="minorHAnsi"/>
          <w:b/>
          <w:bCs/>
          <w:u w:val="single"/>
        </w:rPr>
        <w:t xml:space="preserve">A study by </w:t>
      </w:r>
      <w:r w:rsidRPr="00A97BB3">
        <w:rPr>
          <w:rFonts w:asciiTheme="minorHAnsi" w:eastAsia="Calibri" w:hAnsiTheme="minorHAnsi" w:cstheme="minorHAnsi"/>
          <w:b/>
          <w:iCs/>
          <w:u w:val="single"/>
          <w:bdr w:val="single" w:sz="18" w:space="0" w:color="auto" w:frame="1"/>
        </w:rPr>
        <w:t xml:space="preserve">the </w:t>
      </w:r>
      <w:r w:rsidRPr="00A97BB3">
        <w:rPr>
          <w:rFonts w:asciiTheme="minorHAnsi" w:eastAsia="Calibri" w:hAnsiTheme="minorHAnsi" w:cstheme="minorHAnsi"/>
        </w:rPr>
        <w:t>International</w:t>
      </w:r>
      <w:r w:rsidRPr="00A97BB3">
        <w:rPr>
          <w:rFonts w:asciiTheme="minorHAnsi" w:eastAsia="Calibri" w:hAnsiTheme="minorHAnsi" w:cstheme="minorHAnsi"/>
          <w:b/>
          <w:u w:val="single"/>
        </w:rPr>
        <w:t xml:space="preserve"> </w:t>
      </w:r>
      <w:r w:rsidRPr="00A97BB3">
        <w:rPr>
          <w:rFonts w:asciiTheme="minorHAnsi" w:eastAsia="Calibri" w:hAnsiTheme="minorHAnsi" w:cstheme="minorHAnsi"/>
          <w:b/>
          <w:iCs/>
          <w:u w:val="single"/>
          <w:bdr w:val="single" w:sz="18" w:space="0" w:color="auto" w:frame="1"/>
        </w:rPr>
        <w:t>P</w:t>
      </w:r>
      <w:r w:rsidRPr="00A97BB3">
        <w:rPr>
          <w:rFonts w:asciiTheme="minorHAnsi" w:eastAsia="Calibri" w:hAnsiTheme="minorHAnsi" w:cstheme="minorHAnsi"/>
        </w:rPr>
        <w:t>eace</w:t>
      </w:r>
      <w:r w:rsidRPr="00A97BB3">
        <w:rPr>
          <w:rFonts w:asciiTheme="minorHAnsi" w:eastAsia="Calibri" w:hAnsiTheme="minorHAnsi" w:cstheme="minorHAnsi"/>
          <w:b/>
          <w:u w:val="single"/>
        </w:rPr>
        <w:t xml:space="preserve"> </w:t>
      </w:r>
      <w:r w:rsidRPr="00A97BB3">
        <w:rPr>
          <w:rFonts w:asciiTheme="minorHAnsi" w:eastAsia="Calibri" w:hAnsiTheme="minorHAnsi" w:cstheme="minorHAnsi"/>
          <w:b/>
          <w:iCs/>
          <w:u w:val="single"/>
          <w:bdr w:val="single" w:sz="18" w:space="0" w:color="auto" w:frame="1"/>
        </w:rPr>
        <w:t>R</w:t>
      </w:r>
      <w:r w:rsidRPr="00A97BB3">
        <w:rPr>
          <w:rFonts w:asciiTheme="minorHAnsi" w:eastAsia="Calibri" w:hAnsiTheme="minorHAnsi" w:cstheme="minorHAnsi"/>
        </w:rPr>
        <w:t xml:space="preserve">esearch </w:t>
      </w:r>
      <w:r w:rsidRPr="00A97BB3">
        <w:rPr>
          <w:rFonts w:asciiTheme="minorHAnsi" w:eastAsia="Calibri" w:hAnsiTheme="minorHAnsi" w:cstheme="minorHAnsi"/>
          <w:b/>
          <w:iCs/>
          <w:u w:val="single"/>
          <w:bdr w:val="single" w:sz="18" w:space="0" w:color="auto" w:frame="1"/>
        </w:rPr>
        <w:t>I</w:t>
      </w:r>
      <w:r w:rsidRPr="00A97BB3">
        <w:rPr>
          <w:rFonts w:asciiTheme="minorHAnsi" w:eastAsia="Calibri" w:hAnsiTheme="minorHAnsi" w:cstheme="minorHAnsi"/>
        </w:rPr>
        <w:t xml:space="preserve">nstitute </w:t>
      </w:r>
      <w:r w:rsidRPr="00A97BB3">
        <w:rPr>
          <w:rFonts w:asciiTheme="minorHAnsi" w:eastAsia="Calibri" w:hAnsiTheme="minorHAnsi" w:cstheme="minorHAnsi"/>
          <w:b/>
          <w:bCs/>
          <w:u w:val="single"/>
        </w:rPr>
        <w:t xml:space="preserve">indicates that where food security is an issue, it is more likely to result in some form of conflict. </w:t>
      </w:r>
      <w:r w:rsidRPr="00A97BB3">
        <w:rPr>
          <w:rFonts w:asciiTheme="minorHAnsi" w:eastAsia="Calibri" w:hAnsiTheme="minorHAnsi" w:cstheme="minorHAnsi"/>
          <w:b/>
          <w:iCs/>
          <w:u w:val="single"/>
          <w:bdr w:val="single" w:sz="18" w:space="0" w:color="auto" w:frame="1"/>
        </w:rPr>
        <w:t>Darfur, Rwanda, Eritrea and the Balkans</w:t>
      </w:r>
      <w:r w:rsidRPr="00A97BB3">
        <w:rPr>
          <w:rFonts w:asciiTheme="minorHAnsi" w:eastAsia="Calibri" w:hAnsiTheme="minorHAnsi" w:cstheme="minorHAnsi"/>
          <w:b/>
          <w:bCs/>
          <w:u w:val="single"/>
        </w:rPr>
        <w:t xml:space="preserve"> experienced such wars</w:t>
      </w:r>
      <w:r w:rsidRPr="00A97BB3">
        <w:rPr>
          <w:rFonts w:asciiTheme="minorHAnsi" w:eastAsia="Calibri" w:hAnsiTheme="minorHAnsi" w:cstheme="minorHAnsi"/>
          <w:sz w:val="14"/>
        </w:rPr>
        <w:t>. Governments, especially in developed countries, are increasingly aware of this phenomenon.</w:t>
      </w:r>
      <w:r w:rsidRPr="00A97BB3">
        <w:rPr>
          <w:rFonts w:asciiTheme="minorHAnsi" w:eastAsia="Calibri" w:hAnsiTheme="minorHAnsi" w:cstheme="minorHAnsi"/>
          <w:sz w:val="12"/>
        </w:rPr>
        <w:t>¶</w:t>
      </w:r>
      <w:r w:rsidRPr="00A97BB3">
        <w:rPr>
          <w:rFonts w:asciiTheme="minorHAnsi" w:eastAsia="Calibri" w:hAnsiTheme="minorHAnsi" w:cstheme="minorHAnsi"/>
          <w:sz w:val="14"/>
        </w:rPr>
        <w:t xml:space="preserve"> </w:t>
      </w:r>
      <w:r w:rsidRPr="00A97BB3">
        <w:rPr>
          <w:rFonts w:asciiTheme="minorHAnsi" w:eastAsia="Calibri" w:hAnsiTheme="minorHAnsi" w:cstheme="minorHAnsi"/>
          <w:b/>
          <w:bCs/>
          <w:u w:val="single"/>
        </w:rPr>
        <w:t xml:space="preserve">The UK Ministry of </w:t>
      </w:r>
      <w:proofErr w:type="spellStart"/>
      <w:r w:rsidRPr="00A97BB3">
        <w:rPr>
          <w:rFonts w:asciiTheme="minorHAnsi" w:eastAsia="Calibri" w:hAnsiTheme="minorHAnsi" w:cstheme="minorHAnsi"/>
          <w:b/>
          <w:bCs/>
          <w:u w:val="single"/>
        </w:rPr>
        <w:t>Defence</w:t>
      </w:r>
      <w:proofErr w:type="spellEnd"/>
      <w:r w:rsidRPr="00A97BB3">
        <w:rPr>
          <w:rFonts w:asciiTheme="minorHAnsi" w:eastAsia="Calibri" w:hAnsiTheme="minorHAnsi" w:cstheme="minorHAnsi"/>
          <w:b/>
          <w:bCs/>
          <w:u w:val="single"/>
        </w:rPr>
        <w:t>, the CIA, the</w:t>
      </w:r>
      <w:r w:rsidRPr="00A97BB3">
        <w:rPr>
          <w:rFonts w:asciiTheme="minorHAnsi" w:eastAsia="Calibri" w:hAnsiTheme="minorHAnsi" w:cstheme="minorHAnsi"/>
          <w:sz w:val="14"/>
        </w:rPr>
        <w:t xml:space="preserve"> US </w:t>
      </w:r>
      <w:r w:rsidRPr="00A97BB3">
        <w:rPr>
          <w:rFonts w:asciiTheme="minorHAnsi" w:eastAsia="Calibri" w:hAnsiTheme="minorHAnsi" w:cstheme="minorHAnsi"/>
          <w:b/>
          <w:iCs/>
          <w:u w:val="single"/>
          <w:bdr w:val="single" w:sz="18" w:space="0" w:color="auto" w:frame="1"/>
        </w:rPr>
        <w:t>C</w:t>
      </w:r>
      <w:r w:rsidRPr="00A97BB3">
        <w:rPr>
          <w:rFonts w:asciiTheme="minorHAnsi" w:eastAsia="Calibri" w:hAnsiTheme="minorHAnsi" w:cstheme="minorHAnsi"/>
          <w:sz w:val="14"/>
        </w:rPr>
        <w:t xml:space="preserve">enter for </w:t>
      </w:r>
      <w:r w:rsidRPr="00A97BB3">
        <w:rPr>
          <w:rFonts w:asciiTheme="minorHAnsi" w:eastAsia="Calibri" w:hAnsiTheme="minorHAnsi" w:cstheme="minorHAnsi"/>
          <w:b/>
          <w:iCs/>
          <w:u w:val="single"/>
          <w:bdr w:val="single" w:sz="18" w:space="0" w:color="auto" w:frame="1"/>
        </w:rPr>
        <w:t>S</w:t>
      </w:r>
      <w:r w:rsidRPr="00A97BB3">
        <w:rPr>
          <w:rFonts w:asciiTheme="minorHAnsi" w:eastAsia="Calibri" w:hAnsiTheme="minorHAnsi" w:cstheme="minorHAnsi"/>
          <w:sz w:val="14"/>
        </w:rPr>
        <w:t xml:space="preserve">trategic and </w:t>
      </w:r>
      <w:r w:rsidRPr="00A97BB3">
        <w:rPr>
          <w:rFonts w:asciiTheme="minorHAnsi" w:eastAsia="Calibri" w:hAnsiTheme="minorHAnsi" w:cstheme="minorHAnsi"/>
          <w:b/>
          <w:iCs/>
          <w:u w:val="single"/>
          <w:bdr w:val="single" w:sz="18" w:space="0" w:color="auto" w:frame="1"/>
        </w:rPr>
        <w:t>I</w:t>
      </w:r>
      <w:r w:rsidRPr="00A97BB3">
        <w:rPr>
          <w:rFonts w:asciiTheme="minorHAnsi" w:eastAsia="Calibri" w:hAnsiTheme="minorHAnsi" w:cstheme="minorHAnsi"/>
          <w:sz w:val="14"/>
        </w:rPr>
        <w:t xml:space="preserve">nternational </w:t>
      </w:r>
      <w:r w:rsidRPr="00A97BB3">
        <w:rPr>
          <w:rFonts w:asciiTheme="minorHAnsi" w:eastAsia="Calibri" w:hAnsiTheme="minorHAnsi" w:cstheme="minorHAnsi"/>
          <w:b/>
          <w:iCs/>
          <w:u w:val="single"/>
          <w:bdr w:val="single" w:sz="18" w:space="0" w:color="auto" w:frame="1"/>
        </w:rPr>
        <w:t>S</w:t>
      </w:r>
      <w:r w:rsidRPr="00A97BB3">
        <w:rPr>
          <w:rFonts w:asciiTheme="minorHAnsi" w:eastAsia="Calibri" w:hAnsiTheme="minorHAnsi" w:cstheme="minorHAnsi"/>
          <w:sz w:val="14"/>
        </w:rPr>
        <w:t xml:space="preserve">tudies </w:t>
      </w:r>
      <w:r w:rsidRPr="00A97BB3">
        <w:rPr>
          <w:rFonts w:asciiTheme="minorHAnsi" w:eastAsia="Calibri" w:hAnsiTheme="minorHAnsi" w:cstheme="minorHAnsi"/>
          <w:b/>
          <w:bCs/>
          <w:u w:val="single"/>
        </w:rPr>
        <w:t xml:space="preserve">and the Oslo Peace Research Institute, </w:t>
      </w:r>
      <w:r w:rsidRPr="00A97BB3">
        <w:rPr>
          <w:rFonts w:asciiTheme="minorHAnsi" w:eastAsia="Calibri" w:hAnsiTheme="minorHAnsi" w:cstheme="minorHAnsi"/>
          <w:b/>
          <w:iCs/>
          <w:u w:val="single"/>
          <w:bdr w:val="single" w:sz="18" w:space="0" w:color="auto" w:frame="1"/>
        </w:rPr>
        <w:t>all identify</w:t>
      </w:r>
      <w:r w:rsidRPr="00A97BB3">
        <w:rPr>
          <w:rFonts w:asciiTheme="minorHAnsi" w:eastAsia="Calibri" w:hAnsiTheme="minorHAnsi" w:cstheme="minorHAnsi"/>
          <w:b/>
          <w:bCs/>
          <w:u w:val="single"/>
        </w:rPr>
        <w:t xml:space="preserve"> famine as a potential trigger for</w:t>
      </w:r>
      <w:r w:rsidRPr="00A97BB3">
        <w:rPr>
          <w:rFonts w:asciiTheme="minorHAnsi" w:eastAsia="Calibri" w:hAnsiTheme="minorHAnsi" w:cstheme="minorHAnsi"/>
          <w:sz w:val="14"/>
        </w:rPr>
        <w:t xml:space="preserve"> conflicts and possibly even </w:t>
      </w:r>
      <w:r w:rsidRPr="00A97BB3">
        <w:rPr>
          <w:rFonts w:asciiTheme="minorHAnsi" w:eastAsia="Calibri" w:hAnsiTheme="minorHAnsi" w:cstheme="minorHAnsi"/>
          <w:b/>
          <w:iCs/>
          <w:u w:val="single"/>
          <w:bdr w:val="single" w:sz="18" w:space="0" w:color="auto" w:frame="1"/>
        </w:rPr>
        <w:t>nuclear war</w:t>
      </w:r>
    </w:p>
    <w:p w:rsidR="00A97BB3" w:rsidRPr="00A97BB3" w:rsidRDefault="00A97BB3" w:rsidP="00A97BB3">
      <w:pPr>
        <w:pStyle w:val="Heading4"/>
      </w:pPr>
      <w:r w:rsidRPr="00A97BB3">
        <w:t xml:space="preserve">2008 proves food insecurity causes unrest---now is uniquely worse as things have spiraled downward over time </w:t>
      </w:r>
    </w:p>
    <w:p w:rsidR="00A97BB3" w:rsidRPr="00A97BB3" w:rsidRDefault="00A97BB3" w:rsidP="00A97BB3">
      <w:r w:rsidRPr="00A97BB3">
        <w:rPr>
          <w:rStyle w:val="Style13ptBold"/>
        </w:rPr>
        <w:t>Martin 17</w:t>
      </w:r>
      <w:r w:rsidRPr="00A97BB3">
        <w:t xml:space="preserve"> </w:t>
      </w:r>
      <w:r w:rsidRPr="00DA7A07">
        <w:rPr>
          <w:sz w:val="16"/>
        </w:rPr>
        <w:t>– (Erica Martin, New Security Beat, citing a report from the CSIS. Are We Headed Toward “Recurring Storms” of Global Food Insecurity? February 27, 2017. https://www.newsecuritybeat.org/2017/02/headed-recurring-storms-global-food-insecurity/)</w:t>
      </w:r>
    </w:p>
    <w:p w:rsidR="00A97BB3" w:rsidRPr="00A97BB3" w:rsidRDefault="00A97BB3" w:rsidP="00A97BB3">
      <w:pPr>
        <w:rPr>
          <w:b/>
          <w:u w:val="single"/>
        </w:rPr>
      </w:pPr>
      <w:r w:rsidRPr="00A97BB3">
        <w:rPr>
          <w:b/>
          <w:u w:val="single"/>
        </w:rPr>
        <w:t>It’s often assumed that in the modern era, food security is an achievable goal</w:t>
      </w:r>
      <w:r w:rsidRPr="00A97BB3">
        <w:rPr>
          <w:sz w:val="14"/>
        </w:rPr>
        <w:t xml:space="preserve">. But </w:t>
      </w:r>
      <w:r w:rsidRPr="00A97BB3">
        <w:rPr>
          <w:b/>
          <w:u w:val="single"/>
        </w:rPr>
        <w:t>between 2007 and 2008, a confluence of conditions shook the international food system to its core, fueling unrest and riots in more than 40 nations around the world.</w:t>
      </w:r>
      <w:r w:rsidRPr="00A97BB3">
        <w:rPr>
          <w:sz w:val="14"/>
        </w:rPr>
        <w:t xml:space="preserve"> What’s more</w:t>
      </w:r>
      <w:r w:rsidRPr="00A97BB3">
        <w:rPr>
          <w:rStyle w:val="Emphasis"/>
        </w:rPr>
        <w:t>, this “perfect storm” may have been only a harbinger of challenges to come, according to a new report by</w:t>
      </w:r>
      <w:r w:rsidRPr="00A97BB3">
        <w:rPr>
          <w:sz w:val="14"/>
        </w:rPr>
        <w:t xml:space="preserve"> Emmy Simmons of the Center for Strategic and International Studies (</w:t>
      </w:r>
      <w:r w:rsidRPr="00A97BB3">
        <w:rPr>
          <w:rStyle w:val="Emphasis"/>
        </w:rPr>
        <w:t>CSIS</w:t>
      </w:r>
      <w:r w:rsidRPr="00A97BB3">
        <w:rPr>
          <w:sz w:val="14"/>
        </w:rPr>
        <w:t>). “</w:t>
      </w:r>
      <w:r w:rsidRPr="00A97BB3">
        <w:rPr>
          <w:b/>
          <w:u w:val="single"/>
        </w:rPr>
        <w:t>Recurring storms” are likely in the coming years due to ongoing instability in many regions, changing weather patterns, the “double burden” of malnutrition, youthful demographics, food safety issues, and food price volatility</w:t>
      </w:r>
      <w:r w:rsidRPr="00A97BB3">
        <w:rPr>
          <w:sz w:val="14"/>
        </w:rPr>
        <w:t xml:space="preserve">, writes Simmons. </w:t>
      </w:r>
      <w:r w:rsidRPr="00A97BB3">
        <w:rPr>
          <w:b/>
          <w:u w:val="single"/>
        </w:rPr>
        <w:t>The L’Aquila Initiative, a short-lived international response to the 2008 crisis, offers lessons for how to address these underlying trends to improve resilience, but also revealed how difficult the task is</w:t>
      </w:r>
      <w:r w:rsidRPr="00A97BB3">
        <w:rPr>
          <w:sz w:val="14"/>
        </w:rPr>
        <w:t xml:space="preserve">. “Even when national leaders are committed to pursuing market-based, inclusive agricultural growth as a clear pathway to improved food security, and there is relative peace and stability, </w:t>
      </w:r>
      <w:r w:rsidRPr="00A97BB3">
        <w:rPr>
          <w:b/>
          <w:u w:val="single"/>
        </w:rPr>
        <w:t>many risks and uncertainties – storm clouds – loom on the horizon</w:t>
      </w:r>
      <w:r w:rsidRPr="00A97BB3">
        <w:rPr>
          <w:sz w:val="14"/>
        </w:rPr>
        <w:t xml:space="preserve">,” writes Simmons. New and Old Problems </w:t>
      </w:r>
      <w:r w:rsidRPr="00A97BB3">
        <w:rPr>
          <w:b/>
          <w:u w:val="single"/>
        </w:rPr>
        <w:t>Many of the factors that played into the 2008 perfect storm are still present</w:t>
      </w:r>
      <w:r w:rsidRPr="00A97BB3">
        <w:rPr>
          <w:sz w:val="14"/>
        </w:rPr>
        <w:t xml:space="preserve">, writes Simmons. The food crisis stemmed from high food and fuel prices, adverse weather in key agricultural regions, commodity and financial market turmoil, and competition from biofuel production. Looking forward, </w:t>
      </w:r>
      <w:r w:rsidRPr="00A97BB3">
        <w:rPr>
          <w:b/>
          <w:u w:val="single"/>
        </w:rPr>
        <w:t>adverse weather and price volatility will continue to threaten food security, especially in conflict-affected regions,</w:t>
      </w:r>
      <w:r w:rsidRPr="00A97BB3">
        <w:rPr>
          <w:sz w:val="14"/>
        </w:rPr>
        <w:t xml:space="preserve"> she says. </w:t>
      </w:r>
      <w:r w:rsidRPr="00A97BB3">
        <w:rPr>
          <w:rStyle w:val="Emphasis"/>
        </w:rPr>
        <w:t>But the years since 2008 have also produced new challenges</w:t>
      </w:r>
      <w:r w:rsidRPr="00A97BB3">
        <w:rPr>
          <w:sz w:val="14"/>
        </w:rPr>
        <w:t xml:space="preserve">. </w:t>
      </w:r>
      <w:r w:rsidRPr="00A97BB3">
        <w:rPr>
          <w:b/>
          <w:u w:val="single"/>
        </w:rPr>
        <w:t>Climate change</w:t>
      </w:r>
      <w:r w:rsidRPr="00A97BB3">
        <w:rPr>
          <w:sz w:val="14"/>
        </w:rPr>
        <w:t xml:space="preserve"> will clearly have a significant impact on agriculture, writes Simmons. The growing frequency of extreme weather and natural disasters, like Typhoon Haiyan in the Philippines and recurring droughts in Africa, are the biggest risks to food security in the future, causing volatility in agricultural production. Conflict has also increased, not decreased, during the last decade. </w:t>
      </w:r>
      <w:r w:rsidRPr="00A97BB3">
        <w:rPr>
          <w:b/>
          <w:u w:val="single"/>
        </w:rPr>
        <w:t xml:space="preserve">An estimated 1.2 to 1.5 billion people live in fragile and conflict-affected states today. Of the 53 countries facing serious, alarming, or extremely alarming levels of undernutrition on the 2015 Global Hunger Index, only three haven’t been classified as fragile or conflict-affected. </w:t>
      </w:r>
      <w:r w:rsidRPr="00A97BB3">
        <w:rPr>
          <w:sz w:val="14"/>
        </w:rPr>
        <w:t xml:space="preserve">ECSP’s Roger-Mark De Souza called climate change a “threat multiplier” at the launch of the report on February 7 at CSIS. “Climate change drives a set of secondary risks around violent conflict, political instability, population displacement, poverty, and hunger,” he said. It “exacerbates food insecurity and triggers conflict in a multitude of ways.” When there’s competition over scarce resources and high food prices, it’s often marginalized groups and low-income urban populations who are most affected. </w:t>
      </w:r>
      <w:r w:rsidRPr="00A97BB3">
        <w:rPr>
          <w:b/>
          <w:u w:val="single"/>
        </w:rPr>
        <w:t>Johanna Mendelson Forman, a senior advisor at the Stimson Center and adjunct professor at American University, said she expects current conflicts</w:t>
      </w:r>
      <w:r w:rsidRPr="00A97BB3">
        <w:rPr>
          <w:sz w:val="14"/>
        </w:rPr>
        <w:t xml:space="preserve"> – </w:t>
      </w:r>
      <w:r w:rsidRPr="00A97BB3">
        <w:rPr>
          <w:b/>
          <w:u w:val="single"/>
        </w:rPr>
        <w:t>many of which are characterized by persistent low-level violence, a “gray zone” of neither full peace nor open warfare – may get worse as urbanization, desertification, demographic pressures, and changes in precipitation compound tensions.</w:t>
      </w:r>
    </w:p>
    <w:p w:rsidR="00031CAA" w:rsidRPr="00031CAA" w:rsidRDefault="00031CAA" w:rsidP="00DA7A07">
      <w:pPr>
        <w:pStyle w:val="Heading3"/>
      </w:pPr>
      <w:r w:rsidRPr="00031CAA">
        <w:t>Agriculture US Key</w:t>
      </w:r>
    </w:p>
    <w:p w:rsidR="00031CAA" w:rsidRPr="00031CAA" w:rsidRDefault="00031CAA" w:rsidP="00031CAA">
      <w:pPr>
        <w:pStyle w:val="Heading4"/>
      </w:pPr>
      <w:r w:rsidRPr="00031CAA">
        <w:t xml:space="preserve">Food price spikes trigger global conflict---U.S. ag supply is key </w:t>
      </w:r>
    </w:p>
    <w:p w:rsidR="00031CAA" w:rsidRPr="00031CAA" w:rsidRDefault="00031CAA" w:rsidP="00031CAA">
      <w:r w:rsidRPr="00031CAA">
        <w:rPr>
          <w:rStyle w:val="Style13ptBold"/>
        </w:rPr>
        <w:t>CCGA 17</w:t>
      </w:r>
      <w:r w:rsidRPr="00031CAA">
        <w:t xml:space="preserve"> </w:t>
      </w:r>
      <w:r w:rsidRPr="00031CAA">
        <w:rPr>
          <w:sz w:val="16"/>
        </w:rPr>
        <w:t>(The Chicago Council on Global Affairs - an independent, nonpartisan think tank, “STABILITY IN THE 21ST CENTURY: GLOBAL FOOD SECURITY FOR PEACE AND PROSPERITY,” 3/30/17, https://www.thechicagocouncil.org/publication/stability-21st-century-global-food-security-peace-and-prosperity)</w:t>
      </w:r>
    </w:p>
    <w:p w:rsidR="00031CAA" w:rsidRPr="00031CAA" w:rsidRDefault="00031CAA" w:rsidP="00031CAA">
      <w:pPr>
        <w:rPr>
          <w:rFonts w:eastAsia="Cambria" w:cs="Times New Roman"/>
          <w:sz w:val="14"/>
        </w:rPr>
      </w:pPr>
      <w:r w:rsidRPr="00031CAA">
        <w:rPr>
          <w:rFonts w:eastAsia="Cambria" w:cs="Times New Roman"/>
          <w:u w:val="single"/>
        </w:rPr>
        <w:t>America is facing enormous global challenges</w:t>
      </w:r>
      <w:r w:rsidRPr="00031CAA">
        <w:rPr>
          <w:rFonts w:eastAsia="Cambria" w:cs="Times New Roman"/>
          <w:sz w:val="14"/>
        </w:rPr>
        <w:t xml:space="preserve"> at the beginning of 2017, </w:t>
      </w:r>
      <w:r w:rsidRPr="00031CAA">
        <w:rPr>
          <w:rFonts w:eastAsia="Cambria" w:cs="Times New Roman"/>
          <w:u w:val="single"/>
        </w:rPr>
        <w:t xml:space="preserve">including the threat of rapidly increasing </w:t>
      </w:r>
      <w:r w:rsidRPr="00031CAA">
        <w:rPr>
          <w:rFonts w:eastAsia="Cambria" w:cs="Times New Roman"/>
          <w:b/>
          <w:iCs/>
          <w:u w:val="single"/>
        </w:rPr>
        <w:t>global instability, conflict, and migration as a result of inadequate global food supplies</w:t>
      </w:r>
      <w:r w:rsidRPr="00031CAA">
        <w:rPr>
          <w:rFonts w:eastAsia="Cambria" w:cs="Times New Roman"/>
          <w:sz w:val="14"/>
        </w:rPr>
        <w:t xml:space="preserve"> and water scarcity. Today’s global population of 7.4 billion people is expected to grow to 8 billion by 2024 and 10 billion by 2056.1 In addition, rising incomes in many low- and middle-income countries are further increasing the demand for food to satisfy the desire for higher quality, more nutritious, and diverse diets. Yet we have never been as well equipped as we are today to respond to these challenges. </w:t>
      </w:r>
      <w:r w:rsidRPr="00031CAA">
        <w:rPr>
          <w:rFonts w:eastAsia="Cambria" w:cs="Times New Roman"/>
          <w:u w:val="single"/>
        </w:rPr>
        <w:t>Bipartisan leadership from the United States and action by the global community over the past 25 years has led to impressive results in the fight against the destabilizing forces of food insecurity. The US government, in close cooperation with the private sector and university system, is well positioned to expand its legacy of commitment to food security and not only bolster the livelihoods of millions of smallholder farmers and entrepreneurs around the world, but also open up new business opportunities and partnerships in emerging economies.</w:t>
      </w:r>
      <w:r w:rsidRPr="00031CAA">
        <w:rPr>
          <w:rFonts w:eastAsia="Cambria" w:cs="Times New Roman"/>
          <w:sz w:val="14"/>
        </w:rPr>
        <w:t xml:space="preserve"> Global food and nutrition security is in America’s national security and economic interests Food security promotes national security. Particularly in urban areas of low- and middle-income countries, </w:t>
      </w:r>
      <w:r w:rsidRPr="00031CAA">
        <w:rPr>
          <w:rFonts w:eastAsia="Cambria" w:cs="Times New Roman"/>
          <w:b/>
          <w:iCs/>
          <w:u w:val="single"/>
        </w:rPr>
        <w:t>high food prices</w:t>
      </w:r>
      <w:r w:rsidRPr="00031CAA">
        <w:rPr>
          <w:rFonts w:eastAsia="Cambria" w:cs="Times New Roman"/>
          <w:u w:val="single"/>
        </w:rPr>
        <w:t xml:space="preserve"> and reduced access to food can trigger protests and rioting, including </w:t>
      </w:r>
      <w:r w:rsidRPr="00031CAA">
        <w:rPr>
          <w:rFonts w:eastAsia="Cambria" w:cs="Times New Roman"/>
          <w:b/>
          <w:iCs/>
          <w:u w:val="single"/>
        </w:rPr>
        <w:t>armed conflict</w:t>
      </w:r>
      <w:r w:rsidRPr="00031CAA">
        <w:rPr>
          <w:rFonts w:eastAsia="Cambria" w:cs="Times New Roman"/>
          <w:u w:val="single"/>
        </w:rPr>
        <w:t xml:space="preserve">, that lead to political and economic instability with </w:t>
      </w:r>
      <w:r w:rsidRPr="00031CAA">
        <w:rPr>
          <w:rFonts w:eastAsia="Cambria" w:cs="Times New Roman"/>
          <w:b/>
          <w:iCs/>
          <w:u w:val="single"/>
        </w:rPr>
        <w:t>global consequences.</w:t>
      </w:r>
      <w:r w:rsidRPr="00031CAA">
        <w:rPr>
          <w:rFonts w:eastAsia="Cambria" w:cs="Times New Roman"/>
          <w:sz w:val="14"/>
        </w:rPr>
        <w:t xml:space="preserve">2 The global food crisis of 2007-08 demonstrated how </w:t>
      </w:r>
      <w:r w:rsidRPr="00031CAA">
        <w:rPr>
          <w:rFonts w:eastAsia="Cambria" w:cs="Times New Roman"/>
          <w:u w:val="single"/>
        </w:rPr>
        <w:t>spikes in food prices can plunge millions into hunger and deeper poverty</w:t>
      </w:r>
      <w:r w:rsidRPr="00031CAA">
        <w:rPr>
          <w:rFonts w:eastAsia="Cambria" w:cs="Times New Roman"/>
          <w:sz w:val="14"/>
        </w:rPr>
        <w:t xml:space="preserve">, sparking riots that can undermine progress for years. The food price crisis hit hardest in countries with systems that were least able to respond effectively to global price volatility. For example, food price–related protests toppled governments in Haiti and Madagascar in 2007 and 2008. In 2010 and 2011 food prices and grievances related to food policy were one of the major drivers of the Arab Spring.3 Food insecurity can also be a powerful driver for migration. Despite ongoing conflicts, much of today’s global migration crisis is driven by economic factors, as millions of people flee hunger and poverty in their countries. On the other hand, countries that have achieved sustained development progress and greater food security are less susceptible to volatility and violence. Food security promotes stability and economic opportunity. </w:t>
      </w:r>
      <w:r w:rsidRPr="00031CAA">
        <w:rPr>
          <w:rFonts w:eastAsia="Cambria" w:cs="Times New Roman"/>
          <w:u w:val="single"/>
        </w:rPr>
        <w:t>Greater prosperity and economic growth in low-income countries create new and expanding markets, presenting growth opportunities for American farmers, ranchers, and businesses.</w:t>
      </w:r>
      <w:r w:rsidRPr="00031CAA">
        <w:rPr>
          <w:rFonts w:eastAsia="Cambria" w:cs="Times New Roman"/>
          <w:sz w:val="14"/>
        </w:rPr>
        <w:t xml:space="preserve"> For instance, in Africa alone the value of the agriculture and food sector is expected to reach $1 trillion by 2030.4 Rising incomes and changing diets are increasing demand for more diverse and nutritious foods. As economies grow, so does the demand for agricultural products, benefiting farmers locally and globally. Growing economic opportunities in the agriculture sector reach well beyond food production into sales of machinery and inputs, growth in demand for consumer packaged goods, and digital technologies for agriculture, where American companies are global leaders.</w:t>
      </w:r>
    </w:p>
    <w:p w:rsidR="00031CAA" w:rsidRPr="00031CAA" w:rsidRDefault="00031CAA" w:rsidP="00031CAA">
      <w:pPr>
        <w:pStyle w:val="Heading4"/>
        <w:rPr>
          <w:rFonts w:cs="Times New Roman"/>
        </w:rPr>
      </w:pPr>
      <w:r w:rsidRPr="00031CAA">
        <w:rPr>
          <w:rFonts w:cs="Times New Roman"/>
        </w:rPr>
        <w:t>The US is key to world agriculture---decline causes global instability</w:t>
      </w:r>
    </w:p>
    <w:p w:rsidR="00031CAA" w:rsidRPr="00031CAA" w:rsidRDefault="00031CAA" w:rsidP="00031CAA">
      <w:r w:rsidRPr="00031CAA">
        <w:rPr>
          <w:rStyle w:val="Style13ptBold"/>
        </w:rPr>
        <w:t>Horwich 12</w:t>
      </w:r>
      <w:r w:rsidRPr="00031CAA">
        <w:t xml:space="preserve"> </w:t>
      </w:r>
      <w:r w:rsidRPr="00031CAA">
        <w:rPr>
          <w:sz w:val="16"/>
        </w:rPr>
        <w:t>(Jeff, Interim host of Marketplace Morning Report and Rob Bailey, Royal Institute of International Affairs, “U.S. drought could have global impact on food prices,” ’12, http://www.marketplace.org/topics/world/us-drought-could-have-global-impact-food-prices)</w:t>
      </w:r>
    </w:p>
    <w:p w:rsidR="00031CAA" w:rsidRPr="00031CAA" w:rsidRDefault="00031CAA" w:rsidP="00031CAA">
      <w:pPr>
        <w:rPr>
          <w:sz w:val="12"/>
        </w:rPr>
      </w:pPr>
      <w:r w:rsidRPr="00031CAA">
        <w:rPr>
          <w:sz w:val="12"/>
        </w:rPr>
        <w:t xml:space="preserve">Bailey: Well </w:t>
      </w:r>
      <w:r w:rsidRPr="00031CAA">
        <w:rPr>
          <w:u w:val="single"/>
        </w:rPr>
        <w:t>America is an</w:t>
      </w:r>
      <w:r w:rsidRPr="00031CAA">
        <w:rPr>
          <w:sz w:val="12"/>
        </w:rPr>
        <w:t xml:space="preserve"> </w:t>
      </w:r>
      <w:r w:rsidRPr="00031CAA">
        <w:rPr>
          <w:b/>
          <w:u w:val="single"/>
        </w:rPr>
        <w:t>agricultural superpower</w:t>
      </w:r>
      <w:r w:rsidRPr="00031CAA">
        <w:rPr>
          <w:sz w:val="12"/>
        </w:rPr>
        <w:t xml:space="preserve"> as well as a traditional global superpower, so </w:t>
      </w:r>
      <w:r w:rsidRPr="00031CAA">
        <w:rPr>
          <w:u w:val="single"/>
        </w:rPr>
        <w:t>it's the biggest producer of maize in the world, it's the biggest producer of soy beans</w:t>
      </w:r>
      <w:r w:rsidRPr="00031CAA">
        <w:rPr>
          <w:sz w:val="12"/>
        </w:rPr>
        <w:t xml:space="preserve"> in the world. So </w:t>
      </w:r>
      <w:r w:rsidRPr="00031CAA">
        <w:rPr>
          <w:u w:val="single"/>
        </w:rPr>
        <w:t>as soon as there's a decrease in U.S. agricultural production</w:t>
      </w:r>
      <w:r w:rsidRPr="00031CAA">
        <w:rPr>
          <w:sz w:val="12"/>
        </w:rPr>
        <w:t xml:space="preserve">, </w:t>
      </w:r>
      <w:r w:rsidRPr="00031CAA">
        <w:rPr>
          <w:u w:val="single"/>
        </w:rPr>
        <w:t xml:space="preserve">that has </w:t>
      </w:r>
      <w:r w:rsidRPr="00031CAA">
        <w:rPr>
          <w:rStyle w:val="Emphasis"/>
        </w:rPr>
        <w:t>massive effects</w:t>
      </w:r>
      <w:r w:rsidRPr="00031CAA">
        <w:rPr>
          <w:sz w:val="12"/>
        </w:rPr>
        <w:t xml:space="preserve"> </w:t>
      </w:r>
      <w:r w:rsidRPr="00031CAA">
        <w:rPr>
          <w:b/>
          <w:u w:val="single"/>
        </w:rPr>
        <w:t>for the global economy</w:t>
      </w:r>
      <w:r w:rsidRPr="00031CAA">
        <w:rPr>
          <w:sz w:val="12"/>
        </w:rPr>
        <w:t xml:space="preserve">. </w:t>
      </w:r>
      <w:r w:rsidRPr="00031CAA">
        <w:rPr>
          <w:u w:val="single"/>
        </w:rPr>
        <w:t xml:space="preserve">These </w:t>
      </w:r>
      <w:r w:rsidRPr="00031CAA">
        <w:rPr>
          <w:sz w:val="12"/>
        </w:rPr>
        <w:t xml:space="preserve">sorts of </w:t>
      </w:r>
      <w:r w:rsidRPr="00031CAA">
        <w:rPr>
          <w:rStyle w:val="Emphasis"/>
        </w:rPr>
        <w:t>price impacts could ripple across economies</w:t>
      </w:r>
      <w:r w:rsidRPr="00031CAA">
        <w:rPr>
          <w:sz w:val="12"/>
        </w:rPr>
        <w:t xml:space="preserve"> across borders. Horwich: And </w:t>
      </w:r>
      <w:r w:rsidRPr="00031CAA">
        <w:rPr>
          <w:u w:val="single"/>
        </w:rPr>
        <w:t>geopolitically, let's</w:t>
      </w:r>
      <w:r w:rsidRPr="00031CAA">
        <w:rPr>
          <w:sz w:val="12"/>
        </w:rPr>
        <w:t xml:space="preserve"> just </w:t>
      </w:r>
      <w:r w:rsidRPr="00031CAA">
        <w:rPr>
          <w:u w:val="single"/>
        </w:rPr>
        <w:t>think back a few years when food prices start to rocket</w:t>
      </w:r>
      <w:r w:rsidRPr="00031CAA">
        <w:rPr>
          <w:sz w:val="12"/>
        </w:rPr>
        <w:t xml:space="preserve"> in some parts of the world, crazy </w:t>
      </w:r>
      <w:r w:rsidRPr="00031CAA">
        <w:rPr>
          <w:b/>
          <w:u w:val="single"/>
        </w:rPr>
        <w:t>things can happen</w:t>
      </w:r>
      <w:r w:rsidRPr="00031CAA">
        <w:rPr>
          <w:sz w:val="12"/>
        </w:rPr>
        <w:t xml:space="preserve">. Bailey: Absolutely, if </w:t>
      </w:r>
      <w:r w:rsidRPr="00031CAA">
        <w:rPr>
          <w:u w:val="single"/>
        </w:rPr>
        <w:t>you think back to 2008 in Haiti</w:t>
      </w:r>
      <w:r w:rsidRPr="00031CAA">
        <w:rPr>
          <w:sz w:val="12"/>
        </w:rPr>
        <w:t xml:space="preserve"> </w:t>
      </w:r>
      <w:r w:rsidRPr="00031CAA">
        <w:rPr>
          <w:u w:val="single"/>
        </w:rPr>
        <w:t>the government</w:t>
      </w:r>
      <w:r w:rsidRPr="00031CAA">
        <w:rPr>
          <w:sz w:val="12"/>
        </w:rPr>
        <w:t xml:space="preserve"> </w:t>
      </w:r>
      <w:r w:rsidRPr="00031CAA">
        <w:rPr>
          <w:u w:val="single"/>
        </w:rPr>
        <w:t>actually fell as a result of riots connected to food prices</w:t>
      </w:r>
      <w:r w:rsidRPr="00031CAA">
        <w:rPr>
          <w:sz w:val="12"/>
        </w:rPr>
        <w:t xml:space="preserve">. Fast forward a couple more years to 2011, </w:t>
      </w:r>
      <w:r w:rsidRPr="00031CAA">
        <w:rPr>
          <w:u w:val="single"/>
        </w:rPr>
        <w:t>the Arab Spring</w:t>
      </w:r>
      <w:r w:rsidRPr="00031CAA">
        <w:rPr>
          <w:sz w:val="12"/>
        </w:rPr>
        <w:t xml:space="preserve"> actually </w:t>
      </w:r>
      <w:r w:rsidRPr="00031CAA">
        <w:rPr>
          <w:u w:val="single"/>
        </w:rPr>
        <w:t>was sparked</w:t>
      </w:r>
      <w:r w:rsidRPr="00031CAA">
        <w:rPr>
          <w:sz w:val="12"/>
        </w:rPr>
        <w:t xml:space="preserve"> </w:t>
      </w:r>
      <w:r w:rsidRPr="00031CAA">
        <w:rPr>
          <w:u w:val="single"/>
        </w:rPr>
        <w:t>by initial protests</w:t>
      </w:r>
      <w:r w:rsidRPr="00031CAA">
        <w:rPr>
          <w:sz w:val="12"/>
        </w:rPr>
        <w:t xml:space="preserve"> in a number of countries </w:t>
      </w:r>
      <w:r w:rsidRPr="00031CAA">
        <w:rPr>
          <w:b/>
          <w:u w:val="single"/>
        </w:rPr>
        <w:t>about the price of bread</w:t>
      </w:r>
      <w:r w:rsidRPr="00031CAA">
        <w:rPr>
          <w:sz w:val="12"/>
        </w:rPr>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031CAA">
        <w:rPr>
          <w:u w:val="single"/>
        </w:rPr>
        <w:t>The situation in the Middle East remains</w:t>
      </w:r>
      <w:r w:rsidRPr="00031CAA">
        <w:rPr>
          <w:sz w:val="12"/>
        </w:rPr>
        <w:t xml:space="preserve"> much </w:t>
      </w:r>
      <w:r w:rsidRPr="00031CAA">
        <w:rPr>
          <w:u w:val="single"/>
        </w:rPr>
        <w:t>the same</w:t>
      </w:r>
      <w:r w:rsidRPr="00031CAA">
        <w:rPr>
          <w:sz w:val="12"/>
        </w:rPr>
        <w:t xml:space="preserve">, </w:t>
      </w:r>
      <w:r w:rsidRPr="00031CAA">
        <w:rPr>
          <w:u w:val="single"/>
        </w:rPr>
        <w:t xml:space="preserve">there is still </w:t>
      </w:r>
      <w:r w:rsidRPr="00031CAA">
        <w:rPr>
          <w:b/>
          <w:u w:val="single"/>
        </w:rPr>
        <w:t>huge political vulnerability to a spike in wheat prices</w:t>
      </w:r>
      <w:r w:rsidRPr="00031CAA">
        <w:rPr>
          <w:sz w:val="12"/>
        </w:rPr>
        <w:t xml:space="preserve">. </w:t>
      </w:r>
      <w:r w:rsidRPr="00031CAA">
        <w:rPr>
          <w:u w:val="single"/>
        </w:rPr>
        <w:t>The other thing</w:t>
      </w:r>
      <w:r w:rsidRPr="00031CAA">
        <w:rPr>
          <w:sz w:val="12"/>
        </w:rPr>
        <w:t xml:space="preserve"> that </w:t>
      </w:r>
      <w:r w:rsidRPr="00031CAA">
        <w:rPr>
          <w:u w:val="single"/>
        </w:rPr>
        <w:t>the U.S. is having a big impact on is soy bean prices</w:t>
      </w:r>
      <w:r w:rsidRPr="00031CAA">
        <w:rPr>
          <w:sz w:val="12"/>
        </w:rPr>
        <w:t>. But if we see a very sharp increase soy bean prices, you can expect meat prices to rise and this could actually have implications for China, quite seriously.</w:t>
      </w:r>
    </w:p>
    <w:p w:rsidR="00031CAA" w:rsidRPr="00031CAA" w:rsidRDefault="00031CAA" w:rsidP="00031CAA">
      <w:pPr>
        <w:pStyle w:val="Heading4"/>
        <w:rPr>
          <w:rFonts w:cs="Times New Roman"/>
        </w:rPr>
      </w:pPr>
      <w:r w:rsidRPr="00031CAA">
        <w:rPr>
          <w:rFonts w:cs="Times New Roman"/>
        </w:rPr>
        <w:t xml:space="preserve">US ag is critical to global food security and low food prices </w:t>
      </w:r>
    </w:p>
    <w:p w:rsidR="00031CAA" w:rsidRPr="00031CAA" w:rsidRDefault="00031CAA" w:rsidP="00031CAA">
      <w:r w:rsidRPr="00031CAA">
        <w:rPr>
          <w:rStyle w:val="Style13ptBold"/>
        </w:rPr>
        <w:t>Gore 15</w:t>
      </w:r>
      <w:r w:rsidRPr="00031CAA">
        <w:t xml:space="preserve"> </w:t>
      </w:r>
      <w:r w:rsidRPr="00031CAA">
        <w:rPr>
          <w:sz w:val="16"/>
        </w:rPr>
        <w:t xml:space="preserve">(Anna </w:t>
      </w:r>
      <w:proofErr w:type="spellStart"/>
      <w:r w:rsidRPr="00031CAA">
        <w:rPr>
          <w:sz w:val="16"/>
        </w:rPr>
        <w:t>Applefield</w:t>
      </w:r>
      <w:proofErr w:type="spellEnd"/>
      <w:r w:rsidRPr="00031CAA">
        <w:rPr>
          <w:sz w:val="16"/>
        </w:rPr>
        <w:t xml:space="preserve"> Gore is a research associate with the Global Food Security Project at the Center for Strategic and International Studies. “U.S. has crucial role to play in reducing world hunger” Feb. 07, 2015 http://archive.jsonline.com/news/opinion/us-has-crucial-role-to-play-in-reducing-world-hunger-b99439803z1-291123531.html) swap</w:t>
      </w:r>
    </w:p>
    <w:p w:rsidR="00031CAA" w:rsidRPr="00031CAA" w:rsidRDefault="00031CAA" w:rsidP="00031CAA">
      <w:pPr>
        <w:rPr>
          <w:sz w:val="12"/>
        </w:rPr>
      </w:pPr>
      <w:r w:rsidRPr="00031CAA">
        <w:rPr>
          <w:rStyle w:val="StyleUnderline"/>
        </w:rPr>
        <w:t>The world is facing real and complex challenges to reducing global hunger</w:t>
      </w:r>
      <w:r w:rsidRPr="00031CAA">
        <w:rPr>
          <w:sz w:val="12"/>
        </w:rPr>
        <w:t xml:space="preserve">, </w:t>
      </w:r>
      <w:r w:rsidRPr="00031CAA">
        <w:rPr>
          <w:rStyle w:val="StyleUnderline"/>
        </w:rPr>
        <w:t>and the United States has a crucial role to play in overcoming them</w:t>
      </w:r>
      <w:r w:rsidRPr="00031CAA">
        <w:rPr>
          <w:sz w:val="12"/>
        </w:rPr>
        <w:t xml:space="preserve">. The world today has more than 7 billion people, 800 million of whom do not receive enough food to be healthy, and the global population is expected to pass 9 billion by 2050. The areas of the world where populations are growing the fastest are the same areas where hunger is most prevalent: Africa and Asia. Especially in sub-Saharan Africa, </w:t>
      </w:r>
      <w:r w:rsidRPr="00031CAA">
        <w:rPr>
          <w:rStyle w:val="StyleUnderline"/>
        </w:rPr>
        <w:t>food systems are not equipped to feed their current populations</w:t>
      </w:r>
      <w:r w:rsidRPr="00031CAA">
        <w:rPr>
          <w:sz w:val="12"/>
        </w:rPr>
        <w:t xml:space="preserve">, never mind their rapidly expanding ones. At the same time populations are expanding, they are also becoming more urban. In 2030, </w:t>
      </w:r>
      <w:r w:rsidRPr="00031CAA">
        <w:rPr>
          <w:rStyle w:val="StyleUnderline"/>
        </w:rPr>
        <w:t>two-thirds of the world's population will be urban, compounding the challenge of getting food to those who need it</w:t>
      </w:r>
      <w:r w:rsidRPr="00031CAA">
        <w:rPr>
          <w:sz w:val="12"/>
        </w:rPr>
        <w:t xml:space="preserve">. Urban populations demand more processed foods and meats, which are more resource-intensive to produce. These trends will drastically increase the strain we are putting on our already limited natural resources. The rapid economic growth of cities is also causing urban migration, which pulls people from rural areas, reducing the overall number of investments in rural infrastructure. </w:t>
      </w:r>
      <w:r w:rsidRPr="00031CAA">
        <w:rPr>
          <w:rStyle w:val="StyleUnderline"/>
        </w:rPr>
        <w:t>It is against this demographic backdrop that we must assess</w:t>
      </w:r>
      <w:r w:rsidRPr="00031CAA">
        <w:rPr>
          <w:sz w:val="12"/>
        </w:rPr>
        <w:t xml:space="preserve"> the future of </w:t>
      </w:r>
      <w:r w:rsidRPr="00031CAA">
        <w:rPr>
          <w:rStyle w:val="StyleUnderline"/>
        </w:rPr>
        <w:t>the American agriculture sector</w:t>
      </w:r>
      <w:r w:rsidRPr="00031CAA">
        <w:rPr>
          <w:sz w:val="12"/>
        </w:rPr>
        <w:t xml:space="preserve">. Increasingly, our food system is shared and global in nature. Currently, about 12% of food crosses borders because of trade, and that number is growing rapidly, having doubled since 2006. </w:t>
      </w:r>
      <w:r w:rsidRPr="00031CAA">
        <w:rPr>
          <w:rStyle w:val="StyleUnderline"/>
        </w:rPr>
        <w:t>Agriculture is a substantial part of the U.S. economy</w:t>
      </w:r>
      <w:r w:rsidRPr="00031CAA">
        <w:rPr>
          <w:sz w:val="12"/>
        </w:rPr>
        <w:t xml:space="preserve">; totaling over $115 billion in exports annually. </w:t>
      </w:r>
      <w:r w:rsidRPr="00031CAA">
        <w:rPr>
          <w:rStyle w:val="StyleUnderline"/>
        </w:rPr>
        <w:t xml:space="preserve">As a global leader in agriculture, the U.S. has the potential to be a </w:t>
      </w:r>
      <w:r w:rsidRPr="00031CAA">
        <w:rPr>
          <w:rStyle w:val="Emphasis"/>
        </w:rPr>
        <w:t>major player</w:t>
      </w:r>
      <w:r w:rsidRPr="00031CAA">
        <w:rPr>
          <w:rStyle w:val="StyleUnderline"/>
        </w:rPr>
        <w:t xml:space="preserve"> in getting food to those who need it</w:t>
      </w:r>
      <w:r w:rsidRPr="00031CAA">
        <w:rPr>
          <w:sz w:val="12"/>
        </w:rPr>
        <w:t xml:space="preserve"> and sharing its wealth of knowledge and expertise with farmers in developing countries. </w:t>
      </w:r>
      <w:r w:rsidRPr="00031CAA">
        <w:rPr>
          <w:rStyle w:val="StyleUnderline"/>
        </w:rPr>
        <w:t>American foreign assistance has a history of commitments to agricultural development</w:t>
      </w:r>
      <w:r w:rsidRPr="00031CAA">
        <w:rPr>
          <w:sz w:val="12"/>
        </w:rPr>
        <w:t xml:space="preserve">, which peaked in the 1960s and has subsequently declined. President Barack </w:t>
      </w:r>
      <w:r w:rsidRPr="00031CAA">
        <w:rPr>
          <w:rStyle w:val="StyleUnderline"/>
        </w:rPr>
        <w:t>Obama's Feed the Future program has re-ignited that work</w:t>
      </w:r>
      <w:r w:rsidRPr="00031CAA">
        <w:rPr>
          <w:sz w:val="12"/>
        </w:rPr>
        <w:t>; helping teach farmers new farming practices, giving them loans to afford new and improved inputs and making investments in rural infrastructure to improve market access</w:t>
      </w:r>
      <w:r w:rsidRPr="00031CAA">
        <w:rPr>
          <w:rStyle w:val="StyleUnderline"/>
        </w:rPr>
        <w:t xml:space="preserve">. Our Food for Peace program provides more than </w:t>
      </w:r>
      <w:r w:rsidRPr="00031CAA">
        <w:rPr>
          <w:rStyle w:val="Emphasis"/>
        </w:rPr>
        <w:t>1 million metric tons</w:t>
      </w:r>
      <w:r w:rsidRPr="00031CAA">
        <w:rPr>
          <w:rStyle w:val="StyleUnderline"/>
        </w:rPr>
        <w:t xml:space="preserve"> in food aid</w:t>
      </w:r>
      <w:r w:rsidRPr="00031CAA">
        <w:rPr>
          <w:sz w:val="12"/>
        </w:rPr>
        <w:t xml:space="preserve"> annually to those in need, as well. But some of the most effective work in this area is simple, straightforward exchange programs between American and African farmers, in which American farmers help Africans troubleshoot and solve agricultural problems. There are many ways American farmers and agricultural experts can export their knowledge to those who need it in the developing world. The U.S. Agency for International Development's Farmer-to-Farmer program has helped more than 1 million farmers since its creation in 1985, and the U.S. Department of Agriculture has similar programs run out of its Foreign Agriculture Service. </w:t>
      </w:r>
      <w:r w:rsidRPr="00031CAA">
        <w:rPr>
          <w:rStyle w:val="StyleUnderline"/>
        </w:rPr>
        <w:t xml:space="preserve">USAID also funds innovation labs and collaborative research support programs </w:t>
      </w:r>
      <w:r w:rsidRPr="00031CAA">
        <w:rPr>
          <w:sz w:val="12"/>
        </w:rPr>
        <w:t xml:space="preserve">that form long-term university partnerships between American land grant institutions and African university agricultural research centers. Many agriculturally oriented non-governmental organizations have farmer exchange programs as well. In addition to reducing global hunger, </w:t>
      </w:r>
      <w:r w:rsidRPr="00031CAA">
        <w:rPr>
          <w:rStyle w:val="StyleUnderline"/>
        </w:rPr>
        <w:t xml:space="preserve">these investments in agricultural development go to the core of the </w:t>
      </w:r>
      <w:proofErr w:type="spellStart"/>
      <w:r w:rsidRPr="00031CAA">
        <w:rPr>
          <w:rStyle w:val="StyleUnderline"/>
        </w:rPr>
        <w:t>the</w:t>
      </w:r>
      <w:proofErr w:type="spellEnd"/>
      <w:r w:rsidRPr="00031CAA">
        <w:rPr>
          <w:rStyle w:val="StyleUnderline"/>
        </w:rPr>
        <w:t xml:space="preserve"> United </w:t>
      </w:r>
      <w:proofErr w:type="spellStart"/>
      <w:r w:rsidRPr="00031CAA">
        <w:rPr>
          <w:rStyle w:val="StyleUnderline"/>
        </w:rPr>
        <w:t>State's</w:t>
      </w:r>
      <w:proofErr w:type="spellEnd"/>
      <w:r w:rsidRPr="00031CAA">
        <w:rPr>
          <w:rStyle w:val="StyleUnderline"/>
        </w:rPr>
        <w:t xml:space="preserve"> self-interest. We are the biggest global exporter of corn</w:t>
      </w:r>
      <w:r w:rsidRPr="00031CAA">
        <w:rPr>
          <w:sz w:val="12"/>
        </w:rPr>
        <w:t xml:space="preserve">, and one of every three acres of U.S. farmland is planted for export. The global agricultural trade system is a delicate balance that requires predictability and effective diplomatic relationships in order to function. These major demographic shifts throughout the developing world will surely change the balance of global trade, and building capacity and trust in areas of growth allows the U.S. to preserve and grow its export markets. Finally, </w:t>
      </w:r>
      <w:r w:rsidRPr="00031CAA">
        <w:rPr>
          <w:rStyle w:val="StyleUnderline"/>
        </w:rPr>
        <w:t xml:space="preserve">this work protects our </w:t>
      </w:r>
      <w:r w:rsidRPr="00031CAA">
        <w:rPr>
          <w:rStyle w:val="Emphasis"/>
        </w:rPr>
        <w:t>national security interests</w:t>
      </w:r>
      <w:r w:rsidRPr="00031CAA">
        <w:rPr>
          <w:sz w:val="12"/>
        </w:rPr>
        <w:t xml:space="preserve">. </w:t>
      </w:r>
      <w:r w:rsidRPr="00031CAA">
        <w:rPr>
          <w:rStyle w:val="StyleUnderline"/>
        </w:rPr>
        <w:t>In 2008-'09, there were riots in over 20 countries ranging from Latin America to Europe to the Middle East due to a massive food price crisis.</w:t>
      </w:r>
      <w:r w:rsidRPr="00031CAA">
        <w:rPr>
          <w:sz w:val="12"/>
        </w:rPr>
        <w:t xml:space="preserve"> It is also famously recounted that the Arab Spring started when a man's produce cart business was shut down due to corrupt enforcement of agricultural policies, and he set himself on fire in protest.</w:t>
      </w:r>
    </w:p>
    <w:p w:rsidR="00031CAA" w:rsidRPr="00031CAA" w:rsidRDefault="00031CAA" w:rsidP="00031CAA">
      <w:pPr>
        <w:pStyle w:val="Heading4"/>
        <w:rPr>
          <w:rFonts w:cs="Times New Roman"/>
        </w:rPr>
      </w:pPr>
      <w:r w:rsidRPr="00031CAA">
        <w:rPr>
          <w:rFonts w:cs="Times New Roman"/>
        </w:rPr>
        <w:t>US ag shortages go global</w:t>
      </w:r>
    </w:p>
    <w:p w:rsidR="00031CAA" w:rsidRPr="00031CAA" w:rsidRDefault="00031CAA" w:rsidP="00031CAA">
      <w:proofErr w:type="spellStart"/>
      <w:r w:rsidRPr="00031CAA">
        <w:rPr>
          <w:rStyle w:val="Style13ptBold"/>
        </w:rPr>
        <w:t>Edmark</w:t>
      </w:r>
      <w:proofErr w:type="spellEnd"/>
      <w:r w:rsidRPr="00031CAA">
        <w:rPr>
          <w:rStyle w:val="Style13ptBold"/>
        </w:rPr>
        <w:t xml:space="preserve"> 15</w:t>
      </w:r>
      <w:r w:rsidRPr="00031CAA">
        <w:t xml:space="preserve"> </w:t>
      </w:r>
      <w:r w:rsidRPr="00031CAA">
        <w:rPr>
          <w:sz w:val="16"/>
        </w:rPr>
        <w:t>(Dave, U of A System Division of Agriculture, “Food security vital for national interests, world markets,” Cattle News Network, http://www.cattlenetwork.com/news/food-security-vital-national-interests-world-markets)</w:t>
      </w:r>
    </w:p>
    <w:p w:rsidR="00031CAA" w:rsidRPr="00D91DF5" w:rsidRDefault="00031CAA" w:rsidP="00031CAA">
      <w:pPr>
        <w:rPr>
          <w:sz w:val="16"/>
        </w:rPr>
      </w:pPr>
      <w:r w:rsidRPr="00031CAA">
        <w:rPr>
          <w:rStyle w:val="StyleUnderline"/>
        </w:rPr>
        <w:t>Improving global food security should be a U.S. priority</w:t>
      </w:r>
      <w:r w:rsidRPr="00031CAA">
        <w:rPr>
          <w:sz w:val="16"/>
        </w:rPr>
        <w:t xml:space="preserve"> because it is the right thing to do and it will create new market opportunities for American agriculture in the long run, said Stephanie Mercier, a senior policy and advocacy adviser for the Farm Journal Foundation. A more stable world </w:t>
      </w:r>
      <w:r w:rsidRPr="00031CAA">
        <w:rPr>
          <w:rStyle w:val="StyleUnderline"/>
        </w:rPr>
        <w:t>Recognizing a U.S. tradition of aiding in world food relief dating back to World War I and including the Marshall Plan after World War II</w:t>
      </w:r>
      <w:r w:rsidRPr="00031CAA">
        <w:rPr>
          <w:sz w:val="16"/>
        </w:rPr>
        <w:t xml:space="preserve">, Mercier noted that </w:t>
      </w:r>
      <w:r w:rsidRPr="00031CAA">
        <w:rPr>
          <w:rStyle w:val="StyleUnderline"/>
        </w:rPr>
        <w:t>encouraging food security also promotes a more stable world</w:t>
      </w:r>
      <w:r w:rsidRPr="00031CAA">
        <w:rPr>
          <w:sz w:val="16"/>
        </w:rPr>
        <w:t>. “</w:t>
      </w:r>
      <w:r w:rsidRPr="00031CAA">
        <w:rPr>
          <w:rStyle w:val="StyleUnderline"/>
        </w:rPr>
        <w:t>The World Bank has done research that shows a country facing extreme poverty and hunger faces a much higher probability in any given year of seeing internal conflict erupt either in the form of a civil war or a military coup</w:t>
      </w:r>
      <w:r w:rsidRPr="00031CAA">
        <w:rPr>
          <w:sz w:val="16"/>
        </w:rPr>
        <w:t xml:space="preserve">,” she said. Mercier noted that </w:t>
      </w:r>
      <w:r w:rsidRPr="00031CAA">
        <w:rPr>
          <w:rStyle w:val="StyleUnderline"/>
        </w:rPr>
        <w:t>the U.S. ability to help</w:t>
      </w:r>
      <w:r w:rsidRPr="00031CAA">
        <w:rPr>
          <w:sz w:val="16"/>
        </w:rPr>
        <w:t xml:space="preserve"> countries improve their economies </w:t>
      </w:r>
      <w:r w:rsidRPr="00031CAA">
        <w:rPr>
          <w:rStyle w:val="StyleUnderline"/>
        </w:rPr>
        <w:t>has frequently led to</w:t>
      </w:r>
      <w:r w:rsidRPr="00031CAA">
        <w:rPr>
          <w:sz w:val="16"/>
        </w:rPr>
        <w:t xml:space="preserve"> the creation of </w:t>
      </w:r>
      <w:r w:rsidRPr="00031CAA">
        <w:rPr>
          <w:rStyle w:val="StyleUnderline"/>
        </w:rPr>
        <w:t>new opportunities</w:t>
      </w:r>
      <w:r w:rsidRPr="00031CAA">
        <w:rPr>
          <w:sz w:val="16"/>
        </w:rPr>
        <w:t xml:space="preserve"> for U.S. exports. </w:t>
      </w:r>
      <w:r w:rsidRPr="00031CAA">
        <w:rPr>
          <w:rStyle w:val="Emphasis"/>
        </w:rPr>
        <w:t>Fifty percent of U.S. agricultural exports go to developing countries</w:t>
      </w:r>
      <w:r w:rsidRPr="00031CAA">
        <w:rPr>
          <w:sz w:val="16"/>
        </w:rPr>
        <w:t>, she said, and six of the world’s fastest growing economies are in sub-Saharan Africa.</w:t>
      </w:r>
    </w:p>
    <w:p w:rsidR="00031CAA" w:rsidRPr="00031CAA" w:rsidRDefault="00031CAA" w:rsidP="00031CAA"/>
    <w:p w:rsidR="00A97BB3" w:rsidRDefault="00DA7A07" w:rsidP="00DA7A07">
      <w:pPr>
        <w:pStyle w:val="Heading3"/>
      </w:pPr>
      <w:r>
        <w:t>Disease</w:t>
      </w:r>
    </w:p>
    <w:p w:rsidR="00DA7A07" w:rsidRPr="00CF675E" w:rsidRDefault="00DA7A07" w:rsidP="00DA7A07">
      <w:pPr>
        <w:pStyle w:val="Heading4"/>
      </w:pPr>
      <w:r>
        <w:t xml:space="preserve">Ratification solves IP innovation and disease </w:t>
      </w:r>
    </w:p>
    <w:p w:rsidR="00DA7A07" w:rsidRPr="002D657F" w:rsidRDefault="00DA7A07" w:rsidP="00DA7A07">
      <w:proofErr w:type="spellStart"/>
      <w:r w:rsidRPr="00553D73">
        <w:rPr>
          <w:rStyle w:val="Style13ptBold"/>
        </w:rPr>
        <w:t>Acri</w:t>
      </w:r>
      <w:proofErr w:type="spellEnd"/>
      <w:r w:rsidRPr="00553D73">
        <w:rPr>
          <w:rStyle w:val="Style13ptBold"/>
        </w:rPr>
        <w:t xml:space="preserve"> 19</w:t>
      </w:r>
      <w:r>
        <w:t xml:space="preserve"> </w:t>
      </w:r>
      <w:r w:rsidRPr="00C60636">
        <w:rPr>
          <w:sz w:val="16"/>
        </w:rPr>
        <w:t>(Kristina received B.A. degrees in Economics and Latin American Studies from Macalester College and her Ph.D. in Economics from the University of California, Berkeley, Townhall</w:t>
      </w:r>
      <w:r>
        <w:rPr>
          <w:sz w:val="16"/>
        </w:rPr>
        <w:t>.</w:t>
      </w:r>
      <w:r w:rsidRPr="00C60636">
        <w:rPr>
          <w:sz w:val="16"/>
        </w:rPr>
        <w:t xml:space="preserve">, “IP Protection for Biologics in the USMCA Incentivizes Future Cures,” </w:t>
      </w:r>
      <w:r w:rsidRPr="00DA7A07">
        <w:rPr>
          <w:sz w:val="16"/>
        </w:rPr>
        <w:t>https://townhall.com/columnists/kristinamlacrin%C3%A9elybecker/2019/04/16/ip-protection-for-biologics-in-the-usmca-incentivizes-future-cures-n2544853</w:t>
      </w:r>
      <w:r w:rsidRPr="00C60636">
        <w:rPr>
          <w:sz w:val="16"/>
        </w:rPr>
        <w:t>, 4/16/2019, 4/24/2019) DG</w:t>
      </w:r>
    </w:p>
    <w:p w:rsidR="00DA7A07" w:rsidRPr="00295C49" w:rsidRDefault="00DA7A07" w:rsidP="00DA7A07">
      <w:pPr>
        <w:rPr>
          <w:u w:val="single"/>
        </w:rPr>
      </w:pPr>
      <w:r w:rsidRPr="00DA7A07">
        <w:rPr>
          <w:rStyle w:val="StyleUnderline"/>
        </w:rPr>
        <w:t>Congress is expected to vote on an updated trade agreement with Canada and Mexico in the coming months. The new deal</w:t>
      </w:r>
      <w:r w:rsidRPr="00DA7A07">
        <w:rPr>
          <w:sz w:val="14"/>
        </w:rPr>
        <w:t xml:space="preserve"> -- the U.S.-Mexico-Canada Agreement -- </w:t>
      </w:r>
      <w:r w:rsidRPr="00DA7A07">
        <w:rPr>
          <w:rStyle w:val="StyleUnderline"/>
        </w:rPr>
        <w:t xml:space="preserve">includes strong intellectual property protections for certain </w:t>
      </w:r>
      <w:r w:rsidRPr="00DA7A07">
        <w:rPr>
          <w:sz w:val="14"/>
        </w:rPr>
        <w:t>complex prescription</w:t>
      </w:r>
      <w:r w:rsidRPr="00DA7A07">
        <w:rPr>
          <w:rStyle w:val="StyleUnderline"/>
        </w:rPr>
        <w:t xml:space="preserve"> drugs. These provisions should be cause for celebration,</w:t>
      </w:r>
      <w:r w:rsidRPr="00DA7A07">
        <w:rPr>
          <w:sz w:val="14"/>
        </w:rPr>
        <w:t xml:space="preserve"> especially for patients. </w:t>
      </w:r>
      <w:r w:rsidRPr="00DA7A07">
        <w:rPr>
          <w:rStyle w:val="StyleUnderline"/>
        </w:rPr>
        <w:t>The protections will incentivize biopharmaceutical research and encourage</w:t>
      </w:r>
      <w:r w:rsidRPr="00DA7A07">
        <w:rPr>
          <w:sz w:val="14"/>
        </w:rPr>
        <w:t xml:space="preserve"> the development of </w:t>
      </w:r>
      <w:r w:rsidRPr="00DA7A07">
        <w:rPr>
          <w:rStyle w:val="StyleUnderline"/>
        </w:rPr>
        <w:t>future cures.</w:t>
      </w:r>
      <w:r w:rsidRPr="00DA7A07">
        <w:rPr>
          <w:sz w:val="14"/>
        </w:rPr>
        <w:t xml:space="preserve"> </w:t>
      </w:r>
      <w:r w:rsidRPr="00DA7A07">
        <w:rPr>
          <w:rStyle w:val="StyleUnderline"/>
        </w:rPr>
        <w:t>The global health landscape is full of good news</w:t>
      </w:r>
      <w:r w:rsidRPr="00DA7A07">
        <w:rPr>
          <w:sz w:val="14"/>
        </w:rPr>
        <w:t xml:space="preserve"> and reason for hope. </w:t>
      </w:r>
      <w:r w:rsidRPr="00DA7A07">
        <w:rPr>
          <w:rStyle w:val="StyleUnderline"/>
        </w:rPr>
        <w:t>Since 2000, more than 500 new medicines have been approved by the FDA. Those drugs have extended and enhanced millions of</w:t>
      </w:r>
      <w:r w:rsidRPr="00DA7A07">
        <w:rPr>
          <w:sz w:val="14"/>
        </w:rPr>
        <w:t xml:space="preserve"> people's </w:t>
      </w:r>
      <w:r w:rsidRPr="00DA7A07">
        <w:rPr>
          <w:rStyle w:val="StyleUnderline"/>
        </w:rPr>
        <w:t>lives</w:t>
      </w:r>
      <w:r w:rsidRPr="00DA7A07">
        <w:rPr>
          <w:sz w:val="14"/>
        </w:rPr>
        <w:t xml:space="preserve">. Globally, there are more than 7,000 medicines in development to treat and cure a vast array of diseases and afflictions. And 74 percent of those experimental drugs are potentially first-in-class, meaning they treat disease in an entirely novel way. </w:t>
      </w:r>
      <w:r w:rsidRPr="00DA7A07">
        <w:rPr>
          <w:rStyle w:val="StyleUnderline"/>
        </w:rPr>
        <w:t>Of the medicines in development, the lion's share</w:t>
      </w:r>
      <w:r w:rsidRPr="00DA7A07">
        <w:rPr>
          <w:sz w:val="14"/>
        </w:rPr>
        <w:t xml:space="preserve"> -- more than 5,000 -- </w:t>
      </w:r>
      <w:r w:rsidRPr="00DA7A07">
        <w:rPr>
          <w:rStyle w:val="StyleUnderline"/>
        </w:rPr>
        <w:t>come from</w:t>
      </w:r>
      <w:r w:rsidRPr="00DA7A07">
        <w:rPr>
          <w:sz w:val="14"/>
        </w:rPr>
        <w:t xml:space="preserve"> labs in </w:t>
      </w:r>
      <w:r w:rsidRPr="00DA7A07">
        <w:rPr>
          <w:rStyle w:val="StyleUnderline"/>
        </w:rPr>
        <w:t>the United States. This is not coincidental.</w:t>
      </w:r>
      <w:r w:rsidRPr="00DA7A07">
        <w:rPr>
          <w:sz w:val="14"/>
        </w:rPr>
        <w:t xml:space="preserve"> This </w:t>
      </w:r>
      <w:r w:rsidRPr="00DA7A07">
        <w:rPr>
          <w:rStyle w:val="StyleUnderline"/>
        </w:rPr>
        <w:t>research</w:t>
      </w:r>
      <w:r w:rsidRPr="00DA7A07">
        <w:rPr>
          <w:sz w:val="14"/>
        </w:rPr>
        <w:t xml:space="preserve"> takes place in the United States because it </w:t>
      </w:r>
      <w:r w:rsidRPr="00DA7A07">
        <w:rPr>
          <w:rStyle w:val="StyleUnderline"/>
        </w:rPr>
        <w:t>is incentivized and rewarded here through robust intellectual property protections. The United States has taken</w:t>
      </w:r>
      <w:r w:rsidRPr="00DA7A07">
        <w:rPr>
          <w:sz w:val="14"/>
        </w:rPr>
        <w:t xml:space="preserve"> particular </w:t>
      </w:r>
      <w:r w:rsidRPr="00DA7A07">
        <w:rPr>
          <w:rStyle w:val="StyleUnderline"/>
        </w:rPr>
        <w:t>care to protect biologics,</w:t>
      </w:r>
      <w:r w:rsidRPr="00DA7A07">
        <w:rPr>
          <w:sz w:val="14"/>
        </w:rPr>
        <w:t xml:space="preserve"> which are complex drugs derived from living organisms. </w:t>
      </w:r>
      <w:r w:rsidRPr="00DA7A07">
        <w:rPr>
          <w:rStyle w:val="StyleUnderline"/>
        </w:rPr>
        <w:t>Existing U.S. law grants 12 years of "regulatory data protection" for biologics</w:t>
      </w:r>
      <w:r w:rsidRPr="00DA7A07">
        <w:rPr>
          <w:sz w:val="14"/>
        </w:rPr>
        <w:t xml:space="preserve">. During this period, generic drug companies can't use a biologic manufacturer's research data when developing their own copycat medications, known as biosimilars. </w:t>
      </w:r>
      <w:r w:rsidRPr="00DA7A07">
        <w:rPr>
          <w:rStyle w:val="StyleUnderline"/>
        </w:rPr>
        <w:t>This 12-year window was established by the Biologics Price Competition and Innovation Act,</w:t>
      </w:r>
      <w:r w:rsidRPr="00DA7A07">
        <w:rPr>
          <w:sz w:val="14"/>
        </w:rPr>
        <w:t xml:space="preserve"> which received broad bipartisan support in Congress and was signed into law by President Obama in 2010. It gives innovators a chance to recoup their development costs and plow money into additional research. </w:t>
      </w:r>
      <w:r w:rsidRPr="00DA7A07">
        <w:rPr>
          <w:rStyle w:val="StyleUnderline"/>
        </w:rPr>
        <w:t>The USMCA sets the minimum term of biologic data protection at 10 years.</w:t>
      </w:r>
      <w:r w:rsidRPr="00DA7A07">
        <w:rPr>
          <w:sz w:val="14"/>
        </w:rPr>
        <w:t xml:space="preserve"> Currently, Canada only offers eight years of data protection while Mexico provides five years, at most. In other words, </w:t>
      </w:r>
      <w:r w:rsidRPr="00DA7A07">
        <w:rPr>
          <w:rStyle w:val="StyleUnderline"/>
        </w:rPr>
        <w:t>the new trade deal will offer more robust protections to medical innovators who sell their products</w:t>
      </w:r>
      <w:r w:rsidRPr="00DA7A07">
        <w:rPr>
          <w:sz w:val="14"/>
        </w:rPr>
        <w:t xml:space="preserve"> in those two nations. </w:t>
      </w:r>
      <w:r w:rsidRPr="00DA7A07">
        <w:rPr>
          <w:rStyle w:val="StyleUnderline"/>
        </w:rPr>
        <w:t>Without such protections, investors would have little incentive to pour money into</w:t>
      </w:r>
      <w:r w:rsidRPr="00DA7A07">
        <w:rPr>
          <w:sz w:val="14"/>
        </w:rPr>
        <w:t xml:space="preserve"> expensive and risky </w:t>
      </w:r>
      <w:r w:rsidRPr="00DA7A07">
        <w:rPr>
          <w:rStyle w:val="StyleUnderline"/>
        </w:rPr>
        <w:t>drug discovery.</w:t>
      </w:r>
      <w:r w:rsidRPr="00DA7A07">
        <w:rPr>
          <w:sz w:val="14"/>
        </w:rPr>
        <w:t xml:space="preserve"> Current estimates indicate that the cost of bringing a single drug to market is $2.6 billion and requires between 10 and 15 years. Moreover, only 12 percent of experimental drugs that reach clinical trials are ultimately approved by the FDA. Critics incorrectly argue that increasing IP protections will keep drug prices high by delaying the introduction of cheaper biosimilars. But the evidence indicates otherwise. A study by the Council on Foreign Relations found that "</w:t>
      </w:r>
      <w:r w:rsidRPr="00DA7A07">
        <w:rPr>
          <w:rStyle w:val="StyleUnderline"/>
        </w:rPr>
        <w:t>national drug spending has remained flat as a share of overall health expenditure in the countries with recent U.S. trade agreements. The growth in per capita pharmaceutical spending in these countries is in line with nations of similar income</w:t>
      </w:r>
      <w:r w:rsidRPr="00DA7A07">
        <w:rPr>
          <w:sz w:val="14"/>
        </w:rPr>
        <w:t xml:space="preserve"> that have not entered into U.S. trade deals and have no market exclusivity requirements." This makes sense, since </w:t>
      </w:r>
      <w:r w:rsidRPr="00DA7A07">
        <w:rPr>
          <w:rStyle w:val="StyleUnderline"/>
        </w:rPr>
        <w:t>the provisions in USMCA in no way prevent biosimilar firms from bringing their products to market.</w:t>
      </w:r>
      <w:r w:rsidRPr="00DA7A07">
        <w:rPr>
          <w:sz w:val="14"/>
        </w:rPr>
        <w:t xml:space="preserve"> Rather, </w:t>
      </w:r>
      <w:r w:rsidRPr="00DA7A07">
        <w:rPr>
          <w:rStyle w:val="StyleUnderline"/>
        </w:rPr>
        <w:t xml:space="preserve">biosimilar producers are merely prevented from relying on an innovator's data </w:t>
      </w:r>
      <w:r w:rsidRPr="00DA7A07">
        <w:rPr>
          <w:sz w:val="14"/>
        </w:rPr>
        <w:t xml:space="preserve">to secure regulatory approval. Biosimilar firms are still able to bring their products to market, as long as they generate their own data establishing the products' safety and efficacy. In fact, </w:t>
      </w:r>
      <w:r w:rsidRPr="00DA7A07">
        <w:rPr>
          <w:rStyle w:val="StyleUnderline"/>
        </w:rPr>
        <w:t>strengthening IP protection could</w:t>
      </w:r>
      <w:r w:rsidRPr="00DA7A07">
        <w:rPr>
          <w:sz w:val="14"/>
        </w:rPr>
        <w:t xml:space="preserve"> actually </w:t>
      </w:r>
      <w:r w:rsidRPr="00DA7A07">
        <w:rPr>
          <w:rStyle w:val="StyleUnderline"/>
        </w:rPr>
        <w:t xml:space="preserve">lower drug prices by increasing the availability of breakthrough treatments and cures. More drugs would lead to more competition, which will drive down prices across the board. </w:t>
      </w:r>
      <w:r w:rsidRPr="00DA7A07">
        <w:rPr>
          <w:sz w:val="14"/>
        </w:rPr>
        <w:t xml:space="preserve">We see this happen all the time. In 2014, Gilead released </w:t>
      </w:r>
      <w:proofErr w:type="spellStart"/>
      <w:r w:rsidRPr="00DA7A07">
        <w:rPr>
          <w:sz w:val="14"/>
        </w:rPr>
        <w:t>Sovaldi</w:t>
      </w:r>
      <w:proofErr w:type="spellEnd"/>
      <w:r w:rsidRPr="00DA7A07">
        <w:rPr>
          <w:sz w:val="14"/>
        </w:rPr>
        <w:t xml:space="preserve">, an $84,000 cure for Hepatitis C. That price was roundly criticized, but it didn't last. </w:t>
      </w:r>
      <w:r w:rsidRPr="00DA7A07">
        <w:rPr>
          <w:rStyle w:val="StyleUnderline"/>
        </w:rPr>
        <w:t>As</w:t>
      </w:r>
      <w:r w:rsidRPr="00DA7A07">
        <w:rPr>
          <w:sz w:val="14"/>
        </w:rPr>
        <w:t xml:space="preserve"> multiple </w:t>
      </w:r>
      <w:r w:rsidRPr="00DA7A07">
        <w:rPr>
          <w:rStyle w:val="StyleUnderline"/>
        </w:rPr>
        <w:t>competing cures entered the market, Gilead felt pressure to lower prices.</w:t>
      </w:r>
      <w:r w:rsidRPr="00DA7A07">
        <w:rPr>
          <w:sz w:val="14"/>
        </w:rPr>
        <w:t xml:space="preserve"> In 2018, the company announced it would start selling the medicine for less than a third of the original list price. </w:t>
      </w:r>
      <w:r w:rsidRPr="00DA7A07">
        <w:rPr>
          <w:rStyle w:val="StyleUnderline"/>
        </w:rPr>
        <w:t>The provisions in USMCA reflect the delicate balance between ensuring that pharmaceutical innovation is available</w:t>
      </w:r>
      <w:r w:rsidRPr="00DA7A07">
        <w:rPr>
          <w:sz w:val="14"/>
        </w:rPr>
        <w:t xml:space="preserve"> to all, </w:t>
      </w:r>
      <w:r w:rsidRPr="00DA7A07">
        <w:rPr>
          <w:rStyle w:val="StyleUnderline"/>
        </w:rPr>
        <w:t>while</w:t>
      </w:r>
      <w:r w:rsidRPr="00DA7A07">
        <w:rPr>
          <w:sz w:val="14"/>
        </w:rPr>
        <w:t xml:space="preserve"> also </w:t>
      </w:r>
      <w:r w:rsidRPr="00DA7A07">
        <w:rPr>
          <w:rStyle w:val="StyleUnderline"/>
        </w:rPr>
        <w:t>rewarding the innovator.</w:t>
      </w:r>
      <w:r w:rsidRPr="00DA7A07">
        <w:rPr>
          <w:sz w:val="14"/>
        </w:rPr>
        <w:t xml:space="preserve"> Without such protections, biopharmaceutical innovators would scale back their investments in risky, expensive, time-consuming drug development. </w:t>
      </w:r>
      <w:r w:rsidRPr="00DA7A07">
        <w:rPr>
          <w:rStyle w:val="StyleUnderline"/>
        </w:rPr>
        <w:t>If Congress desires medical breakthroughs, passing USMCA should be a foregone conclusion.</w:t>
      </w:r>
      <w:r w:rsidRPr="002D657F">
        <w:rPr>
          <w:rStyle w:val="StyleUnderline"/>
        </w:rPr>
        <w:t xml:space="preserve"> </w:t>
      </w:r>
    </w:p>
    <w:p w:rsidR="00DA7A07" w:rsidRDefault="00DA7A07" w:rsidP="00DA7A07">
      <w:pPr>
        <w:pStyle w:val="Heading4"/>
      </w:pPr>
      <w:r>
        <w:t>Disease causes extinction</w:t>
      </w:r>
    </w:p>
    <w:p w:rsidR="00DA7A07" w:rsidRDefault="00DA7A07" w:rsidP="00DA7A07">
      <w:proofErr w:type="spellStart"/>
      <w:r w:rsidRPr="00DA7A07">
        <w:rPr>
          <w:rStyle w:val="Style13ptBold"/>
        </w:rPr>
        <w:t>Heymann</w:t>
      </w:r>
      <w:proofErr w:type="spellEnd"/>
      <w:r w:rsidRPr="00DA7A07">
        <w:rPr>
          <w:rStyle w:val="Style13ptBold"/>
        </w:rPr>
        <w:t>, 2017</w:t>
      </w:r>
      <w:r>
        <w:t xml:space="preserve"> </w:t>
      </w:r>
      <w:r w:rsidRPr="00DA7A07">
        <w:rPr>
          <w:sz w:val="16"/>
        </w:rPr>
        <w:t>(David, Head and Senior Fellow at Centre on Global Health, Chatham House Professor of Infectious Disease Epidemiology, London School of Hygiene &amp; Tropical Medicine; “Pandemics,” Global Challenges Foundation, https://globalchallenges.org/our-work/annual-report/annual-report-2018/pandemics)</w:t>
      </w:r>
    </w:p>
    <w:p w:rsidR="00DA7A07" w:rsidRDefault="00DA7A07" w:rsidP="00DA7A07">
      <w:pPr>
        <w:rPr>
          <w:sz w:val="16"/>
        </w:rPr>
      </w:pPr>
      <w:r w:rsidRPr="00DA7A07">
        <w:rPr>
          <w:sz w:val="16"/>
        </w:rPr>
        <w:t xml:space="preserve">What is at stake? </w:t>
      </w:r>
      <w:r w:rsidRPr="00DA7A07">
        <w:rPr>
          <w:rStyle w:val="StyleUnderline"/>
        </w:rPr>
        <w:t>In the 5th and 14th century, Plague epidemics</w:t>
      </w:r>
      <w:r w:rsidRPr="00DA7A07">
        <w:rPr>
          <w:sz w:val="16"/>
        </w:rPr>
        <w:t xml:space="preserve"> spread internationally and </w:t>
      </w:r>
      <w:r w:rsidRPr="00DA7A07">
        <w:rPr>
          <w:rStyle w:val="StyleUnderline"/>
        </w:rPr>
        <w:t>killed approximately 15% of the global population</w:t>
      </w:r>
      <w:r w:rsidRPr="00DA7A07">
        <w:rPr>
          <w:sz w:val="16"/>
        </w:rPr>
        <w:t xml:space="preserve"> over the course of a few decades. Systematic vaccination campaigns have allowed us to eradicate two diseases that had affected humanity for centuries, Smallpox in humans and Rinderpest in animals, and two more diseases – Guinea Worm and Polio – are close to being eradicated. </w:t>
      </w:r>
      <w:r w:rsidRPr="00DA7A07">
        <w:rPr>
          <w:rStyle w:val="StyleUnderline"/>
        </w:rPr>
        <w:t xml:space="preserve">Progress in medical treatment and public health systems has significantly reduced the prevalence and impact </w:t>
      </w:r>
      <w:r w:rsidRPr="00DA7A07">
        <w:rPr>
          <w:sz w:val="16"/>
        </w:rPr>
        <w:t xml:space="preserve">of others, such as Malaria, Typhus and Cholera. </w:t>
      </w:r>
      <w:r w:rsidRPr="00DA7A07">
        <w:rPr>
          <w:rStyle w:val="Emphasis"/>
        </w:rPr>
        <w:t>However, there remains a serious risk that the emergence of a new infectious disease in humans could cause a major outbreak, with particularly high mortality and rapid spread in our densely populated, urbanized and highly interconnected world.</w:t>
      </w:r>
      <w:r>
        <w:rPr>
          <w:rStyle w:val="Emphasis"/>
        </w:rPr>
        <w:t xml:space="preserve"> </w:t>
      </w:r>
      <w:r w:rsidRPr="00DA7A07">
        <w:rPr>
          <w:sz w:val="16"/>
        </w:rPr>
        <w:t xml:space="preserve">How much do we know? </w:t>
      </w:r>
      <w:r w:rsidRPr="00DA7A07">
        <w:rPr>
          <w:rStyle w:val="StyleUnderline"/>
        </w:rPr>
        <w:t>Catastrophic pandemics</w:t>
      </w:r>
      <w:r w:rsidRPr="00DA7A07">
        <w:rPr>
          <w:sz w:val="16"/>
        </w:rPr>
        <w:t xml:space="preserve"> – diseases with high lethality that spread globally – </w:t>
      </w:r>
      <w:r w:rsidRPr="00DA7A07">
        <w:rPr>
          <w:rStyle w:val="StyleUnderline"/>
        </w:rPr>
        <w:t>are extremely disruptive</w:t>
      </w:r>
      <w:r w:rsidRPr="00DA7A07">
        <w:rPr>
          <w:sz w:val="16"/>
        </w:rPr>
        <w:t xml:space="preserve">, but very rare. Outbreaks of lethal diseases that remain locally contained or pandemics with less acute effects on human health are however more common, and can have significant disruptive effects. </w:t>
      </w:r>
      <w:r w:rsidRPr="00DA7A07">
        <w:rPr>
          <w:rStyle w:val="StyleUnderline"/>
        </w:rPr>
        <w:t>Outbreaks occur when a micro-organism</w:t>
      </w:r>
      <w:r w:rsidRPr="00DA7A07">
        <w:rPr>
          <w:sz w:val="16"/>
        </w:rPr>
        <w:t xml:space="preserve"> – virus, bacteria, parasite, etc. – </w:t>
      </w:r>
      <w:r w:rsidRPr="00DA7A07">
        <w:rPr>
          <w:rStyle w:val="StyleUnderline"/>
        </w:rPr>
        <w:t>is able to spread across the population</w:t>
      </w:r>
      <w:r w:rsidRPr="00DA7A07">
        <w:rPr>
          <w:sz w:val="16"/>
        </w:rPr>
        <w:t xml:space="preserve">. At times and under certain conditions, such as failure of water or sanitation systems, an outbreak is caused by a micro-organism known to be circulating at low levels in human populations. At others, an outbreak is caused by a micro-organism that has crossed the animal/human species barrier to infect humans, and spreads to new and more densely populated areas. If mutation occurs, virulence can increase or decrease. Mutation can also cause a micro-organism to transmit more easily from human to human. </w:t>
      </w:r>
    </w:p>
    <w:p w:rsidR="00DA7A07" w:rsidRPr="00DA7A07" w:rsidRDefault="00DA7A07" w:rsidP="00DA7A07">
      <w:pPr>
        <w:pStyle w:val="Heading3"/>
      </w:pPr>
      <w:r w:rsidRPr="00DA7A07">
        <w:t>A2 Tariffs Thump</w:t>
      </w:r>
    </w:p>
    <w:p w:rsidR="00DA7A07" w:rsidRPr="00DA7A07" w:rsidRDefault="00DA7A07" w:rsidP="00DA7A07">
      <w:pPr>
        <w:pStyle w:val="Heading4"/>
      </w:pPr>
      <w:r w:rsidRPr="00DA7A07">
        <w:t xml:space="preserve">Short term aid solves </w:t>
      </w:r>
    </w:p>
    <w:p w:rsidR="00DA7A07" w:rsidRPr="00DA7A07" w:rsidRDefault="00DA7A07" w:rsidP="00DA7A07">
      <w:r w:rsidRPr="00DA7A07">
        <w:rPr>
          <w:rStyle w:val="Style13ptBold"/>
        </w:rPr>
        <w:t>Davis 18</w:t>
      </w:r>
      <w:r w:rsidRPr="00DA7A07">
        <w:t xml:space="preserve"> </w:t>
      </w:r>
      <w:r w:rsidRPr="00DA7A07">
        <w:rPr>
          <w:sz w:val="16"/>
        </w:rPr>
        <w:t>(July 24</w:t>
      </w:r>
      <w:r w:rsidRPr="00DA7A07">
        <w:rPr>
          <w:sz w:val="16"/>
          <w:vertAlign w:val="superscript"/>
        </w:rPr>
        <w:t>th</w:t>
      </w:r>
      <w:r w:rsidRPr="00DA7A07">
        <w:rPr>
          <w:sz w:val="16"/>
        </w:rPr>
        <w:t>, 2018, Julie Davis writes for the New York Times, “To Ease Pain of Trump’s Trade War: $12 Billion in Aid for Farmers,” https://www.nytimes.com/2018/07/24/us/politics/farmers-aid-trade-war.html)</w:t>
      </w:r>
    </w:p>
    <w:p w:rsidR="00DA7A07" w:rsidRPr="00DA7A07" w:rsidRDefault="00DA7A07" w:rsidP="00DA7A07">
      <w:pPr>
        <w:rPr>
          <w:u w:val="single"/>
        </w:rPr>
      </w:pPr>
      <w:r w:rsidRPr="00DA7A07">
        <w:rPr>
          <w:rStyle w:val="StyleUnderline"/>
        </w:rPr>
        <w:t>Agriculture Department officials said farmers could begin signing up to receive the federal money in September</w:t>
      </w:r>
      <w:r w:rsidRPr="00DA7A07">
        <w:rPr>
          <w:sz w:val="14"/>
        </w:rPr>
        <w:t xml:space="preserve">, just weeks before voters go to the polls. </w:t>
      </w:r>
      <w:r w:rsidRPr="00DA7A07">
        <w:rPr>
          <w:rStyle w:val="StyleUnderline"/>
        </w:rPr>
        <w:t xml:space="preserve">The package includes direct payments to the producers of soybeans, sorghum, corn, wheat, cotton, dairy and hogs, </w:t>
      </w:r>
      <w:r w:rsidRPr="00DA7A07">
        <w:rPr>
          <w:rStyle w:val="Emphasis"/>
        </w:rPr>
        <w:t xml:space="preserve">who would be compensated according to the size of their harvests this year. </w:t>
      </w:r>
      <w:r w:rsidRPr="00DA7A07">
        <w:rPr>
          <w:rStyle w:val="StyleUnderline"/>
        </w:rPr>
        <w:t>It will also include government purchases of surplus products</w:t>
      </w:r>
      <w:r w:rsidRPr="00DA7A07">
        <w:rPr>
          <w:sz w:val="14"/>
        </w:rPr>
        <w:t xml:space="preserve"> — including fruit, nuts, rice, legumes, beef, pork and dairy — </w:t>
      </w:r>
      <w:r w:rsidRPr="00DA7A07">
        <w:rPr>
          <w:rStyle w:val="StyleUnderline"/>
        </w:rPr>
        <w:t>that would be sent to food banks or other nutrition programs.</w:t>
      </w:r>
      <w:r w:rsidRPr="00DA7A07">
        <w:rPr>
          <w:sz w:val="14"/>
        </w:rPr>
        <w:t xml:space="preserve"> Some of the funding would go to a program in which the Agriculture Department works with private companies to develop new export markets for American farm products. Mr. Trump and his advisers have argued that while American producers may feel short-term pain, ultimately they will benefit as other countries are forced to lower their barriers to American products. Meantime, </w:t>
      </w:r>
      <w:r w:rsidRPr="00DA7A07">
        <w:rPr>
          <w:rStyle w:val="StyleUnderline"/>
        </w:rPr>
        <w:t xml:space="preserve">the administration has sought ways to help farmers survive the pain of retaliation. </w:t>
      </w:r>
      <w:r w:rsidRPr="00DA7A07">
        <w:rPr>
          <w:rStyle w:val="Emphasis"/>
        </w:rPr>
        <w:t>The program announced on Tuesday will be funded by the Commodity Credit Corporation, which helps shore up American farmers by buying their crops.</w:t>
      </w:r>
    </w:p>
    <w:p w:rsidR="00DA7A07" w:rsidRPr="00DA7A07" w:rsidRDefault="00DA7A07" w:rsidP="00DA7A07">
      <w:pPr>
        <w:pStyle w:val="Heading4"/>
      </w:pPr>
      <w:r w:rsidRPr="00DA7A07">
        <w:t xml:space="preserve">Exports remain strong in the face of tariffs---demand from other countries offsets China </w:t>
      </w:r>
    </w:p>
    <w:p w:rsidR="00DA7A07" w:rsidRPr="00DA7A07" w:rsidRDefault="00DA7A07" w:rsidP="00DA7A07">
      <w:proofErr w:type="spellStart"/>
      <w:r w:rsidRPr="00DA7A07">
        <w:rPr>
          <w:rStyle w:val="Style13ptBold"/>
        </w:rPr>
        <w:t>Gerlock</w:t>
      </w:r>
      <w:proofErr w:type="spellEnd"/>
      <w:r w:rsidRPr="00DA7A07">
        <w:rPr>
          <w:rStyle w:val="Style13ptBold"/>
        </w:rPr>
        <w:t xml:space="preserve"> 18</w:t>
      </w:r>
      <w:r w:rsidRPr="00DA7A07">
        <w:t xml:space="preserve"> </w:t>
      </w:r>
      <w:r w:rsidRPr="00DA7A07">
        <w:rPr>
          <w:sz w:val="16"/>
        </w:rPr>
        <w:t xml:space="preserve">(Grant - </w:t>
      </w:r>
      <w:r w:rsidRPr="00DA7A07">
        <w:rPr>
          <w:i/>
          <w:sz w:val="16"/>
        </w:rPr>
        <w:t>Harvest Public Media</w:t>
      </w:r>
      <w:r w:rsidRPr="00DA7A07">
        <w:rPr>
          <w:sz w:val="16"/>
        </w:rPr>
        <w:t xml:space="preserve">'s reporter at NET News, “Exports Steady </w:t>
      </w:r>
      <w:proofErr w:type="gramStart"/>
      <w:r w:rsidRPr="00DA7A07">
        <w:rPr>
          <w:sz w:val="16"/>
        </w:rPr>
        <w:t>For</w:t>
      </w:r>
      <w:proofErr w:type="gramEnd"/>
      <w:r w:rsidRPr="00DA7A07">
        <w:rPr>
          <w:sz w:val="16"/>
        </w:rPr>
        <w:t xml:space="preserve"> Key Crops As Trade, Tariff Disputes Continue,” http://www.harvestpublicmedia.org/post/exports-steady-key-crops-trade-tariff-disputes-continue)</w:t>
      </w:r>
    </w:p>
    <w:p w:rsidR="00DA7A07" w:rsidRDefault="00DA7A07" w:rsidP="00DA7A07">
      <w:pPr>
        <w:rPr>
          <w:rStyle w:val="StyleUnderline"/>
        </w:rPr>
      </w:pPr>
      <w:r w:rsidRPr="00DA7A07">
        <w:rPr>
          <w:rStyle w:val="StyleUnderline"/>
        </w:rPr>
        <w:t>Prices for crops like corn and soybeans have declined as the U.S. has sparred with top trading partners, but</w:t>
      </w:r>
      <w:r w:rsidRPr="00DA7A07">
        <w:rPr>
          <w:sz w:val="16"/>
        </w:rPr>
        <w:t xml:space="preserve"> </w:t>
      </w:r>
      <w:r w:rsidRPr="00DA7A07">
        <w:rPr>
          <w:rStyle w:val="Emphasis"/>
        </w:rPr>
        <w:t>exports of those crops have not plummeted</w:t>
      </w:r>
      <w:r w:rsidRPr="00DA7A07">
        <w:rPr>
          <w:sz w:val="16"/>
        </w:rPr>
        <w:t xml:space="preserve"> </w:t>
      </w:r>
      <w:r w:rsidRPr="00DA7A07">
        <w:rPr>
          <w:rStyle w:val="StyleUnderline"/>
        </w:rPr>
        <w:t>the way many observers had feared.</w:t>
      </w:r>
      <w:r w:rsidRPr="00DA7A07">
        <w:rPr>
          <w:sz w:val="16"/>
        </w:rPr>
        <w:t xml:space="preserve"> </w:t>
      </w:r>
      <w:r w:rsidRPr="00DA7A07">
        <w:rPr>
          <w:rStyle w:val="StyleUnderline"/>
        </w:rPr>
        <w:t>Corn exports, for example, are up 3 percent over the previous marketing year</w:t>
      </w:r>
      <w:r w:rsidRPr="00DA7A07">
        <w:rPr>
          <w:sz w:val="16"/>
        </w:rPr>
        <w:t xml:space="preserve">. (The marketing year USDA uses for corn and soybeans runs from September 1 to August 31.) Soybean exports are down 3 percent, but Gregg </w:t>
      </w:r>
      <w:proofErr w:type="spellStart"/>
      <w:r w:rsidRPr="00DA7A07">
        <w:rPr>
          <w:sz w:val="16"/>
        </w:rPr>
        <w:t>Doud</w:t>
      </w:r>
      <w:proofErr w:type="spellEnd"/>
      <w:r w:rsidRPr="00DA7A07">
        <w:rPr>
          <w:sz w:val="16"/>
        </w:rPr>
        <w:t xml:space="preserve">, the top agriculture negotiator in the Office of the U.S. Trade Representative, considers that to be an encouraging sign given the turmoil caused by tariffs lobbed back and forth between the U.S. and China — the largest buyer of U.S. soybeans. Gregg </w:t>
      </w:r>
      <w:proofErr w:type="spellStart"/>
      <w:r w:rsidRPr="00DA7A07">
        <w:rPr>
          <w:sz w:val="16"/>
        </w:rPr>
        <w:t>Doud</w:t>
      </w:r>
      <w:proofErr w:type="spellEnd"/>
      <w:r w:rsidRPr="00DA7A07">
        <w:rPr>
          <w:sz w:val="16"/>
        </w:rPr>
        <w:t xml:space="preserve">, the Chief Agricultural Negotiator in the Office of the U.S. Trade Representative said </w:t>
      </w:r>
      <w:r w:rsidRPr="00DA7A07">
        <w:rPr>
          <w:rStyle w:val="StyleUnderline"/>
        </w:rPr>
        <w:t>steady trade numbers are a good sign as negotiations continues with Canada and China. “What we’re seeing in these markets right now is that corn, soybeans, beef, pork — they’ve been really, really solid,”</w:t>
      </w:r>
      <w:r w:rsidRPr="00DA7A07">
        <w:rPr>
          <w:sz w:val="16"/>
        </w:rPr>
        <w:t xml:space="preserve"> </w:t>
      </w:r>
      <w:proofErr w:type="spellStart"/>
      <w:r w:rsidRPr="00DA7A07">
        <w:rPr>
          <w:sz w:val="16"/>
        </w:rPr>
        <w:t>Doud</w:t>
      </w:r>
      <w:proofErr w:type="spellEnd"/>
      <w:r w:rsidRPr="00DA7A07">
        <w:rPr>
          <w:sz w:val="16"/>
        </w:rPr>
        <w:t xml:space="preserve"> said after meeting with leaders of Nebraska agriculture groups in Omaha on Monday. </w:t>
      </w:r>
      <w:r w:rsidRPr="00DA7A07">
        <w:rPr>
          <w:rStyle w:val="StyleUnderline"/>
        </w:rPr>
        <w:t xml:space="preserve">Soybean exports to China are down 23 percent, but the overall decline in exports was </w:t>
      </w:r>
      <w:r w:rsidRPr="00DA7A07">
        <w:rPr>
          <w:rStyle w:val="Emphasis"/>
        </w:rPr>
        <w:t>small thanks to larger shipments to countries like Vietnam, Pakistan and Egypt</w:t>
      </w:r>
      <w:r w:rsidRPr="00DA7A07">
        <w:rPr>
          <w:rStyle w:val="StyleUnderline"/>
        </w:rPr>
        <w:t>, which has nearly tripled its soybean imports from the U.S. this year.</w:t>
      </w:r>
    </w:p>
    <w:p w:rsidR="00DA7A07" w:rsidRDefault="00031CAA" w:rsidP="00031CAA">
      <w:pPr>
        <w:pStyle w:val="Heading3"/>
      </w:pPr>
      <w:r>
        <w:t>A2 NAFTA Solves</w:t>
      </w:r>
    </w:p>
    <w:p w:rsidR="00031CAA" w:rsidRDefault="00031CAA" w:rsidP="00031CAA">
      <w:pPr>
        <w:pStyle w:val="Heading4"/>
      </w:pPr>
      <w:r>
        <w:t xml:space="preserve">NAFTA without USMCA leaves in place retaliatory tariffs Mexico and Canada put on U.S. ag---that wrecks overall exports </w:t>
      </w:r>
    </w:p>
    <w:p w:rsidR="00031CAA" w:rsidRDefault="00031CAA" w:rsidP="00031CAA">
      <w:r w:rsidRPr="0080622F">
        <w:rPr>
          <w:rStyle w:val="Style13ptBold"/>
        </w:rPr>
        <w:t>Tyner 18</w:t>
      </w:r>
      <w:r>
        <w:t xml:space="preserve"> </w:t>
      </w:r>
      <w:r w:rsidRPr="00CF675E">
        <w:rPr>
          <w:sz w:val="16"/>
        </w:rPr>
        <w:t xml:space="preserve">(Wallace E. - James and Lois Ackerman Professor in the Department of Agricultural Economics at Purdue University, “How U.S. Agriculture Will Fare Under the USMCA and Retaliatory Tariffs,” October 2018, </w:t>
      </w:r>
      <w:r w:rsidRPr="00031CAA">
        <w:rPr>
          <w:sz w:val="16"/>
        </w:rPr>
        <w:t>https://www.farmfoundation.org/wp-content/uploads/2018/10/Trade-Analysis-10-31-18-Final.pdf</w:t>
      </w:r>
      <w:r w:rsidRPr="00CF675E">
        <w:rPr>
          <w:sz w:val="16"/>
        </w:rPr>
        <w:t xml:space="preserve">) </w:t>
      </w:r>
    </w:p>
    <w:p w:rsidR="00031CAA" w:rsidRPr="00CF675E" w:rsidRDefault="00031CAA" w:rsidP="00031CAA">
      <w:pPr>
        <w:rPr>
          <w:sz w:val="14"/>
        </w:rPr>
      </w:pPr>
      <w:r w:rsidRPr="00031CAA">
        <w:rPr>
          <w:sz w:val="14"/>
        </w:rPr>
        <w:t xml:space="preserve">The recently signed, though yet to be ratified, United States-Mexico-Canada Agreement (USMCA) should bring a sigh of relief to U.S. farmers. It largely maintains the relatively free market access across the three countries, particularly in agriculture. It improves market access for U.S. dairy and poultry exports towards Canada, providing a modest positive export bump in these sectors. However, the new agreement, when implemented, is occurring in </w:t>
      </w:r>
      <w:r w:rsidRPr="00031CAA">
        <w:rPr>
          <w:rStyle w:val="StyleUnderline"/>
        </w:rPr>
        <w:t>a new and volatile trade policy environment</w:t>
      </w:r>
      <w:r w:rsidRPr="00031CAA">
        <w:rPr>
          <w:sz w:val="14"/>
        </w:rPr>
        <w:t xml:space="preserve"> that </w:t>
      </w:r>
      <w:r w:rsidRPr="00031CAA">
        <w:rPr>
          <w:rStyle w:val="StyleUnderline"/>
        </w:rPr>
        <w:t xml:space="preserve">is creating </w:t>
      </w:r>
      <w:r w:rsidRPr="00031CAA">
        <w:rPr>
          <w:rStyle w:val="Emphasis"/>
        </w:rPr>
        <w:t>headwind for U.S. farmers.</w:t>
      </w:r>
      <w:r w:rsidRPr="00031CAA">
        <w:rPr>
          <w:sz w:val="14"/>
        </w:rPr>
        <w:t xml:space="preserve"> </w:t>
      </w:r>
      <w:r w:rsidRPr="00031CAA">
        <w:rPr>
          <w:rStyle w:val="StyleUnderline"/>
        </w:rPr>
        <w:t xml:space="preserve">The steel and aluminum tariffs that have targeted most of the U.S. trading partners including Canada, China and Mexico, have been met with </w:t>
      </w:r>
      <w:r w:rsidRPr="00031CAA">
        <w:rPr>
          <w:rStyle w:val="Emphasis"/>
        </w:rPr>
        <w:t>retaliatory measures</w:t>
      </w:r>
      <w:r w:rsidRPr="00031CAA">
        <w:rPr>
          <w:rStyle w:val="StyleUnderline"/>
        </w:rPr>
        <w:t xml:space="preserve"> that extend well beyond these two metals.</w:t>
      </w:r>
      <w:r w:rsidRPr="00031CAA">
        <w:rPr>
          <w:sz w:val="14"/>
        </w:rPr>
        <w:t xml:space="preserve"> </w:t>
      </w:r>
      <w:r w:rsidRPr="00031CAA">
        <w:rPr>
          <w:rStyle w:val="StyleUnderline"/>
        </w:rPr>
        <w:t xml:space="preserve">Canada and Mexico have targeted a broad number of U.S. </w:t>
      </w:r>
      <w:r w:rsidRPr="00031CAA">
        <w:rPr>
          <w:rStyle w:val="Emphasis"/>
        </w:rPr>
        <w:t>agricultural exports</w:t>
      </w:r>
      <w:r w:rsidRPr="00031CAA">
        <w:rPr>
          <w:sz w:val="14"/>
        </w:rPr>
        <w:t xml:space="preserve"> and China, notably, has increased its tariff on U.S. soybean exports by 25%. The modest market access improvements in the USMCA will lead to an expansion of U.S. agricultural exports by $450 million, mostly in the dairy and poultry sectors. However, </w:t>
      </w:r>
      <w:r w:rsidRPr="00031CAA">
        <w:rPr>
          <w:rStyle w:val="StyleUnderline"/>
        </w:rPr>
        <w:t xml:space="preserve">the retaliatory measures taken by Canada and Mexico, in reaction to the U.S. decision to raise tariffs on their exports of steel and aluminum, will cause U.S. agricultural exports to </w:t>
      </w:r>
      <w:r w:rsidRPr="00031CAA">
        <w:rPr>
          <w:rStyle w:val="Emphasis"/>
        </w:rPr>
        <w:t>decline by $1.8 billion</w:t>
      </w:r>
      <w:r w:rsidRPr="00031CAA">
        <w:rPr>
          <w:rStyle w:val="StyleUnderline"/>
        </w:rPr>
        <w:t>, and by $1.9 billion to these key trading partners.</w:t>
      </w:r>
      <w:r w:rsidRPr="00031CAA">
        <w:rPr>
          <w:sz w:val="14"/>
        </w:rPr>
        <w:t xml:space="preserve"> In today’s broader context of reactive trade retaliation from countries around the world, the United States would see a decline in agricultural exports of $7.9 billion, thus overwhelming the small positive gains from USMCA.</w:t>
      </w:r>
    </w:p>
    <w:p w:rsidR="00031CAA" w:rsidRDefault="00031CAA" w:rsidP="00031CAA">
      <w:pPr>
        <w:pStyle w:val="Heading3"/>
      </w:pPr>
      <w:r>
        <w:t>A2 USMCA Bad – Econ</w:t>
      </w:r>
    </w:p>
    <w:p w:rsidR="00031CAA" w:rsidRDefault="00031CAA" w:rsidP="00031CAA">
      <w:pPr>
        <w:pStyle w:val="Heading4"/>
      </w:pPr>
      <w:r>
        <w:t xml:space="preserve">USMCA boosts the economy---ITC report </w:t>
      </w:r>
    </w:p>
    <w:p w:rsidR="00031CAA" w:rsidRPr="000459B2" w:rsidRDefault="00031CAA" w:rsidP="00031CAA">
      <w:pPr>
        <w:rPr>
          <w:sz w:val="16"/>
        </w:rPr>
      </w:pPr>
      <w:r w:rsidRPr="000459B2">
        <w:rPr>
          <w:sz w:val="16"/>
        </w:rPr>
        <w:t xml:space="preserve">Sean </w:t>
      </w:r>
      <w:r w:rsidRPr="000459B2">
        <w:rPr>
          <w:rStyle w:val="Style13ptBold"/>
        </w:rPr>
        <w:t xml:space="preserve">Higgins </w:t>
      </w:r>
      <w:r>
        <w:rPr>
          <w:rStyle w:val="Style13ptBold"/>
        </w:rPr>
        <w:t>2019</w:t>
      </w:r>
      <w:r w:rsidRPr="000459B2">
        <w:rPr>
          <w:sz w:val="16"/>
        </w:rPr>
        <w:t>. Senior writer for the Washington Examiner covering labor. He was previously a Washington correspondent for Investor's Business Daily., 4-18-2019, "Trump USMCA would add $68B to GDP and 176,000 jobs, independent report says," Washington Examiner, https://www.washingtonexaminer.com/policy/economy/trump-usmca-would-add-68b-to-gdp-and-176-000-jobs-independent-report-says, accessed 4-23-2019//</w:t>
      </w:r>
      <w:proofErr w:type="spellStart"/>
      <w:r w:rsidRPr="000459B2">
        <w:rPr>
          <w:sz w:val="16"/>
        </w:rPr>
        <w:t>JDi</w:t>
      </w:r>
      <w:proofErr w:type="spellEnd"/>
    </w:p>
    <w:p w:rsidR="00031CAA" w:rsidRDefault="00031CAA" w:rsidP="00031CAA">
      <w:pPr>
        <w:rPr>
          <w:sz w:val="14"/>
        </w:rPr>
      </w:pPr>
      <w:r w:rsidRPr="00031CAA">
        <w:rPr>
          <w:rStyle w:val="StyleUnderline"/>
        </w:rPr>
        <w:t>The</w:t>
      </w:r>
      <w:r w:rsidRPr="00031CAA">
        <w:rPr>
          <w:sz w:val="14"/>
        </w:rPr>
        <w:t xml:space="preserve"> Trump administration's proposed </w:t>
      </w:r>
      <w:r w:rsidRPr="00031CAA">
        <w:rPr>
          <w:rStyle w:val="StyleUnderline"/>
        </w:rPr>
        <w:t>U.S.-Mexico-Canada Agreement</w:t>
      </w:r>
      <w:r w:rsidRPr="00031CAA">
        <w:rPr>
          <w:sz w:val="14"/>
        </w:rPr>
        <w:t xml:space="preserve"> on trade </w:t>
      </w:r>
      <w:r w:rsidRPr="00031CAA">
        <w:rPr>
          <w:rStyle w:val="StyleUnderline"/>
        </w:rPr>
        <w:t>would boost the U.S. economy by $68.2 billion and add 176,000 jobs, according to a report released</w:t>
      </w:r>
      <w:r w:rsidRPr="00031CAA">
        <w:rPr>
          <w:sz w:val="14"/>
        </w:rPr>
        <w:t xml:space="preserve"> Thursday </w:t>
      </w:r>
      <w:r w:rsidRPr="00031CAA">
        <w:rPr>
          <w:rStyle w:val="StyleUnderline"/>
        </w:rPr>
        <w:t>by the U.S. International Trade Commission, an independent federal agency</w:t>
      </w:r>
      <w:r w:rsidRPr="00031CAA">
        <w:rPr>
          <w:sz w:val="14"/>
        </w:rPr>
        <w:t xml:space="preserve">. The analysis should aid passage of the deal, which would replace the 1993 North American Free Trade Agreement but is currently stalled in Congress. The commission nevertheless said that the deal's impact would be "moderate" in light of the trade agreements already in place with Canada and Mexico. "Because NAFTA has already eliminated duties on most qualifying goods and significantly reduced nontariff measures, </w:t>
      </w:r>
      <w:r w:rsidRPr="00031CAA">
        <w:rPr>
          <w:rStyle w:val="Emphasis"/>
        </w:rPr>
        <w:t>USMCA’s emphasis is on reducing</w:t>
      </w:r>
      <w:r w:rsidRPr="00031CAA">
        <w:rPr>
          <w:sz w:val="14"/>
        </w:rPr>
        <w:t xml:space="preserve"> remaining </w:t>
      </w:r>
      <w:r w:rsidRPr="00031CAA">
        <w:rPr>
          <w:rStyle w:val="Emphasis"/>
        </w:rPr>
        <w:t>nontariff measures on trade and the</w:t>
      </w:r>
      <w:r w:rsidRPr="00031CAA">
        <w:rPr>
          <w:sz w:val="14"/>
        </w:rPr>
        <w:t xml:space="preserve"> U.S. </w:t>
      </w:r>
      <w:r w:rsidRPr="00031CAA">
        <w:rPr>
          <w:rStyle w:val="Emphasis"/>
        </w:rPr>
        <w:t>economy</w:t>
      </w:r>
      <w:r w:rsidRPr="00031CAA">
        <w:rPr>
          <w:sz w:val="14"/>
        </w:rPr>
        <w:t xml:space="preserve">," the report said. </w:t>
      </w:r>
      <w:r w:rsidRPr="00031CAA">
        <w:rPr>
          <w:rStyle w:val="StyleUnderline"/>
        </w:rPr>
        <w:t>The deal would strengthen labor standards and rights</w:t>
      </w:r>
      <w:r w:rsidRPr="00031CAA">
        <w:rPr>
          <w:sz w:val="14"/>
        </w:rPr>
        <w:t xml:space="preserve">, especially those in Mexico, </w:t>
      </w:r>
      <w:r w:rsidRPr="00031CAA">
        <w:rPr>
          <w:rStyle w:val="StyleUnderline"/>
        </w:rPr>
        <w:t>increase intellectual property rights protections</w:t>
      </w:r>
      <w:r w:rsidRPr="00031CAA">
        <w:rPr>
          <w:sz w:val="14"/>
        </w:rPr>
        <w:t xml:space="preserve"> enjoyed by U.S. firms, </w:t>
      </w:r>
      <w:r w:rsidRPr="00031CAA">
        <w:rPr>
          <w:rStyle w:val="StyleUnderline"/>
        </w:rPr>
        <w:t>and reduce the scope of the system for settling disputes</w:t>
      </w:r>
      <w:r w:rsidRPr="00031CAA">
        <w:rPr>
          <w:sz w:val="14"/>
        </w:rPr>
        <w:t xml:space="preserve"> between investors and individual countries, likely leading to less U.S. investment in Mexico — and </w:t>
      </w:r>
      <w:r w:rsidRPr="00031CAA">
        <w:rPr>
          <w:rStyle w:val="StyleUnderline"/>
        </w:rPr>
        <w:t>freeing up capital for domestic manufacturing and mining</w:t>
      </w:r>
      <w:r w:rsidRPr="00031CAA">
        <w:rPr>
          <w:sz w:val="14"/>
        </w:rPr>
        <w:t xml:space="preserve">, according to the report. The projected positive effect would be small, though. The Trump administration is trying to booster support the deal's approval by Congress and get it passed by this summer. It released a report Thursday touting the deal as </w:t>
      </w:r>
      <w:hyperlink r:id="rId14" w:tgtFrame="_blank" w:history="1">
        <w:r w:rsidRPr="00031CAA">
          <w:rPr>
            <w:rStyle w:val="Hyperlink"/>
            <w:sz w:val="14"/>
          </w:rPr>
          <w:t>adding 76,000 jobs to the domestic auto industry</w:t>
        </w:r>
      </w:hyperlink>
      <w:r w:rsidRPr="00031CAA">
        <w:rPr>
          <w:sz w:val="14"/>
        </w:rPr>
        <w:t xml:space="preserve">. U.S. Trade Representative Robert </w:t>
      </w:r>
      <w:proofErr w:type="spellStart"/>
      <w:r w:rsidRPr="00031CAA">
        <w:rPr>
          <w:rStyle w:val="Emphasis"/>
        </w:rPr>
        <w:t>Lighthizer</w:t>
      </w:r>
      <w:proofErr w:type="spellEnd"/>
      <w:r w:rsidRPr="00031CAA">
        <w:rPr>
          <w:rStyle w:val="Emphasis"/>
        </w:rPr>
        <w:t xml:space="preserve"> said the report's findings "validate" the</w:t>
      </w:r>
      <w:r w:rsidRPr="00031CAA">
        <w:rPr>
          <w:sz w:val="14"/>
        </w:rPr>
        <w:t xml:space="preserve"> administration's </w:t>
      </w:r>
      <w:r w:rsidRPr="00031CAA">
        <w:rPr>
          <w:rStyle w:val="Emphasis"/>
        </w:rPr>
        <w:t>decision to renegotiate NAFTA</w:t>
      </w:r>
      <w:r w:rsidRPr="00031CAA">
        <w:rPr>
          <w:sz w:val="14"/>
        </w:rPr>
        <w:t xml:space="preserve">. "This report is an important step forward in gaining congressional approval of the USMCA ... There can be no doubt that </w:t>
      </w:r>
      <w:r w:rsidRPr="00031CAA">
        <w:rPr>
          <w:rStyle w:val="StyleUnderline"/>
        </w:rPr>
        <w:t>the USMCA is a big win for America’s economy</w:t>
      </w:r>
      <w:r w:rsidRPr="00031CAA">
        <w:rPr>
          <w:sz w:val="14"/>
        </w:rPr>
        <w:t xml:space="preserve">," he said. House Speaker Nancy Pelosi, D-Calif., has been noncommittal about bringing it up for a vote, however, and </w:t>
      </w:r>
      <w:hyperlink r:id="rId15" w:tgtFrame="_blank" w:history="1">
        <w:r w:rsidRPr="00031CAA">
          <w:rPr>
            <w:rStyle w:val="Hyperlink"/>
            <w:sz w:val="14"/>
          </w:rPr>
          <w:t>many Democrats</w:t>
        </w:r>
      </w:hyperlink>
      <w:r w:rsidRPr="00031CAA">
        <w:rPr>
          <w:sz w:val="14"/>
        </w:rPr>
        <w:t xml:space="preserve"> have argued the administration should reopen talks with Canada and Mexico. Business groups said the study showed that Congress should embrace the deal. "</w:t>
      </w:r>
      <w:r w:rsidRPr="00031CAA">
        <w:rPr>
          <w:rStyle w:val="StyleUnderline"/>
        </w:rPr>
        <w:t>This agreement will level the playing field</w:t>
      </w:r>
      <w:r w:rsidRPr="00031CAA">
        <w:rPr>
          <w:sz w:val="14"/>
        </w:rPr>
        <w:t xml:space="preserve"> for manufacturers in the United States </w:t>
      </w:r>
      <w:r w:rsidRPr="00031CAA">
        <w:rPr>
          <w:rStyle w:val="StyleUnderline"/>
        </w:rPr>
        <w:t>and support the 2 million American manufacturing jobs</w:t>
      </w:r>
      <w:r w:rsidRPr="00031CAA">
        <w:rPr>
          <w:sz w:val="14"/>
        </w:rPr>
        <w:t xml:space="preserve"> that depend on our exports to Canada and Mexico,” said Linda Dempsey, vice president of international economic affairs for the National Association of Manufacturers.</w:t>
      </w:r>
    </w:p>
    <w:p w:rsidR="00031CAA" w:rsidRDefault="00031CAA" w:rsidP="00031CAA">
      <w:pPr>
        <w:pStyle w:val="Heading1"/>
      </w:pPr>
      <w:bookmarkStart w:id="0" w:name="_GoBack"/>
      <w:bookmarkEnd w:id="0"/>
      <w:r>
        <w:t>USMCA Politics DA AFF</w:t>
      </w:r>
    </w:p>
    <w:p w:rsidR="00031CAA" w:rsidRDefault="00031CAA" w:rsidP="00031CAA">
      <w:pPr>
        <w:pStyle w:val="Heading2"/>
      </w:pPr>
      <w:r>
        <w:t>Uniqueness</w:t>
      </w:r>
    </w:p>
    <w:p w:rsidR="00C75907" w:rsidRDefault="00C75907" w:rsidP="00A101B5">
      <w:pPr>
        <w:pStyle w:val="Heading3"/>
      </w:pPr>
      <w:r>
        <w:t>Won’t Pass – Dems</w:t>
      </w:r>
    </w:p>
    <w:p w:rsidR="00C75907" w:rsidRDefault="000857F3" w:rsidP="00C75907">
      <w:pPr>
        <w:pStyle w:val="Heading4"/>
      </w:pPr>
      <w:r>
        <w:t xml:space="preserve">USMCA is in limbo – </w:t>
      </w:r>
      <w:proofErr w:type="spellStart"/>
      <w:r>
        <w:t>dems</w:t>
      </w:r>
      <w:proofErr w:type="spellEnd"/>
      <w:r>
        <w:t xml:space="preserve"> won’t budge on stronger labor enforcement</w:t>
      </w:r>
    </w:p>
    <w:p w:rsidR="00C75907" w:rsidRPr="000857F3" w:rsidRDefault="00C75907" w:rsidP="00C75907">
      <w:pPr>
        <w:rPr>
          <w:sz w:val="16"/>
        </w:rPr>
      </w:pPr>
      <w:proofErr w:type="spellStart"/>
      <w:r w:rsidRPr="000857F3">
        <w:rPr>
          <w:rStyle w:val="Style13ptBold"/>
        </w:rPr>
        <w:t>Salay</w:t>
      </w:r>
      <w:proofErr w:type="spellEnd"/>
      <w:r w:rsidRPr="000857F3">
        <w:rPr>
          <w:rStyle w:val="Style13ptBold"/>
        </w:rPr>
        <w:t>, 6/16</w:t>
      </w:r>
      <w:r>
        <w:t>/</w:t>
      </w:r>
      <w:r w:rsidRPr="000857F3">
        <w:rPr>
          <w:sz w:val="16"/>
        </w:rPr>
        <w:t>2019 (</w:t>
      </w:r>
      <w:r w:rsidR="000857F3" w:rsidRPr="000857F3">
        <w:rPr>
          <w:sz w:val="16"/>
        </w:rPr>
        <w:t>Britt, Multimedia Video Journalist, “With USMCA in limbo, Sens. Portman and Brown want deal that works for Ohio,” https://www.hometownstations.com/news/with-usmca-in-limbo-sens-portman-and-brown-want-deal/article_f31c47f2-9094-11e9-81eb-13e8b408c096.html)</w:t>
      </w:r>
    </w:p>
    <w:p w:rsidR="00C75907" w:rsidRPr="000857F3" w:rsidRDefault="00C75907" w:rsidP="00C75907">
      <w:pPr>
        <w:rPr>
          <w:sz w:val="16"/>
        </w:rPr>
      </w:pPr>
      <w:r w:rsidRPr="000857F3">
        <w:rPr>
          <w:rStyle w:val="StyleUnderline"/>
        </w:rPr>
        <w:t>Although</w:t>
      </w:r>
      <w:r w:rsidRPr="000857F3">
        <w:rPr>
          <w:sz w:val="16"/>
        </w:rPr>
        <w:t xml:space="preserve"> President Donald </w:t>
      </w:r>
      <w:r w:rsidRPr="000857F3">
        <w:rPr>
          <w:rStyle w:val="StyleUnderline"/>
        </w:rPr>
        <w:t>Trump signed a new trade deal with Mexico and Canada</w:t>
      </w:r>
      <w:r w:rsidRPr="000857F3">
        <w:rPr>
          <w:sz w:val="16"/>
        </w:rPr>
        <w:t xml:space="preserve"> back in September, </w:t>
      </w:r>
      <w:r w:rsidRPr="000857F3">
        <w:rPr>
          <w:rStyle w:val="Emphasis"/>
        </w:rPr>
        <w:t>the U</w:t>
      </w:r>
      <w:r w:rsidRPr="000857F3">
        <w:rPr>
          <w:sz w:val="16"/>
        </w:rPr>
        <w:t xml:space="preserve">nited </w:t>
      </w:r>
      <w:r w:rsidRPr="000857F3">
        <w:rPr>
          <w:rStyle w:val="Emphasis"/>
        </w:rPr>
        <w:t>S</w:t>
      </w:r>
      <w:r w:rsidRPr="000857F3">
        <w:rPr>
          <w:sz w:val="16"/>
        </w:rPr>
        <w:t>tates-</w:t>
      </w:r>
      <w:r w:rsidRPr="000857F3">
        <w:rPr>
          <w:rStyle w:val="Emphasis"/>
        </w:rPr>
        <w:t>M</w:t>
      </w:r>
      <w:r w:rsidRPr="000857F3">
        <w:rPr>
          <w:sz w:val="16"/>
        </w:rPr>
        <w:t>exico-</w:t>
      </w:r>
      <w:r w:rsidRPr="000857F3">
        <w:rPr>
          <w:rStyle w:val="Emphasis"/>
        </w:rPr>
        <w:t>C</w:t>
      </w:r>
      <w:r w:rsidRPr="000857F3">
        <w:rPr>
          <w:sz w:val="16"/>
        </w:rPr>
        <w:t xml:space="preserve">anada </w:t>
      </w:r>
      <w:r w:rsidRPr="000857F3">
        <w:rPr>
          <w:rStyle w:val="Emphasis"/>
        </w:rPr>
        <w:t>A</w:t>
      </w:r>
      <w:r w:rsidRPr="000857F3">
        <w:rPr>
          <w:sz w:val="16"/>
        </w:rPr>
        <w:t xml:space="preserve">greement </w:t>
      </w:r>
      <w:r w:rsidRPr="000857F3">
        <w:rPr>
          <w:rStyle w:val="Emphasis"/>
        </w:rPr>
        <w:t>is still in limbo</w:t>
      </w:r>
      <w:r w:rsidRPr="000857F3">
        <w:rPr>
          <w:sz w:val="16"/>
        </w:rPr>
        <w:t>.</w:t>
      </w:r>
      <w:r w:rsidR="000857F3" w:rsidRPr="000857F3">
        <w:rPr>
          <w:sz w:val="16"/>
        </w:rPr>
        <w:t xml:space="preserve"> </w:t>
      </w:r>
      <w:r w:rsidRPr="000857F3">
        <w:rPr>
          <w:sz w:val="16"/>
        </w:rPr>
        <w:t xml:space="preserve">While the Trump administration is pushing for Congress to make the new deal official, some </w:t>
      </w:r>
      <w:r w:rsidRPr="000857F3">
        <w:rPr>
          <w:rStyle w:val="StyleUnderline"/>
        </w:rPr>
        <w:t>Democrats have expressed concerns that the deal does not address labor requirements</w:t>
      </w:r>
      <w:r w:rsidRPr="000857F3">
        <w:rPr>
          <w:sz w:val="16"/>
        </w:rPr>
        <w:t xml:space="preserve"> to the degree they would like. House Speaker Nancy </w:t>
      </w:r>
      <w:r w:rsidRPr="000857F3">
        <w:rPr>
          <w:rStyle w:val="StyleUnderline"/>
        </w:rPr>
        <w:t>Pelosi said</w:t>
      </w:r>
      <w:r w:rsidRPr="000857F3">
        <w:rPr>
          <w:sz w:val="16"/>
        </w:rPr>
        <w:t xml:space="preserve"> in a statement released at the end of May that </w:t>
      </w:r>
      <w:r w:rsidRPr="000857F3">
        <w:rPr>
          <w:rStyle w:val="StyleUnderline"/>
        </w:rPr>
        <w:t>they would like to ensure the deal works for American workers and farmers</w:t>
      </w:r>
      <w:r w:rsidRPr="000857F3">
        <w:rPr>
          <w:sz w:val="16"/>
        </w:rPr>
        <w:t>.</w:t>
      </w:r>
      <w:r w:rsidR="000857F3" w:rsidRPr="000857F3">
        <w:rPr>
          <w:sz w:val="16"/>
        </w:rPr>
        <w:t xml:space="preserve"> </w:t>
      </w:r>
      <w:r w:rsidRPr="000857F3">
        <w:rPr>
          <w:sz w:val="16"/>
        </w:rPr>
        <w:t>Ohio's Republican Senator Rob Portman says he has heard positive feedback from Ohio's workforce on the new deal.</w:t>
      </w:r>
      <w:r w:rsidR="000857F3" w:rsidRPr="000857F3">
        <w:rPr>
          <w:sz w:val="16"/>
        </w:rPr>
        <w:t xml:space="preserve"> </w:t>
      </w:r>
      <w:r w:rsidRPr="000857F3">
        <w:rPr>
          <w:sz w:val="16"/>
        </w:rPr>
        <w:t>"One thing it does is it expands markets for Ohio farmers and Ohio workers who are manufacturing," said Portman. "I was with some people yesterday who are looking forward to having this happen because they could sell more stuff to Mexico, as an example. So, my only hope is that we can get this done quickly."</w:t>
      </w:r>
      <w:r w:rsidR="000857F3" w:rsidRPr="000857F3">
        <w:rPr>
          <w:sz w:val="16"/>
        </w:rPr>
        <w:t xml:space="preserve"> </w:t>
      </w:r>
      <w:r w:rsidRPr="000857F3">
        <w:rPr>
          <w:sz w:val="16"/>
        </w:rPr>
        <w:t xml:space="preserve">Ohio's Democratic </w:t>
      </w:r>
      <w:r w:rsidRPr="000857F3">
        <w:rPr>
          <w:rStyle w:val="StyleUnderline"/>
        </w:rPr>
        <w:t>Sen</w:t>
      </w:r>
      <w:r w:rsidRPr="000857F3">
        <w:rPr>
          <w:sz w:val="16"/>
        </w:rPr>
        <w:t xml:space="preserve">ator Sherrod </w:t>
      </w:r>
      <w:r w:rsidRPr="000857F3">
        <w:rPr>
          <w:rStyle w:val="StyleUnderline"/>
        </w:rPr>
        <w:t>Brown says that he would like to see a stronger emphasis on the issue of companies moving their operations out of the united states</w:t>
      </w:r>
      <w:r w:rsidRPr="000857F3">
        <w:rPr>
          <w:sz w:val="16"/>
        </w:rPr>
        <w:t>.</w:t>
      </w:r>
      <w:r w:rsidR="000857F3" w:rsidRPr="000857F3">
        <w:rPr>
          <w:sz w:val="16"/>
        </w:rPr>
        <w:t xml:space="preserve"> </w:t>
      </w:r>
      <w:r w:rsidRPr="000857F3">
        <w:rPr>
          <w:sz w:val="16"/>
        </w:rPr>
        <w:t>"</w:t>
      </w:r>
      <w:r w:rsidRPr="000857F3">
        <w:rPr>
          <w:rStyle w:val="StyleUnderline"/>
        </w:rPr>
        <w:t>We need to stop the outsourcing of jobs that tax and trade law in this country has meant more jobs</w:t>
      </w:r>
      <w:r w:rsidRPr="000857F3">
        <w:rPr>
          <w:sz w:val="16"/>
        </w:rPr>
        <w:t xml:space="preserve"> that </w:t>
      </w:r>
      <w:r w:rsidRPr="000857F3">
        <w:rPr>
          <w:rStyle w:val="StyleUnderline"/>
        </w:rPr>
        <w:t>move</w:t>
      </w:r>
      <w:r w:rsidRPr="000857F3">
        <w:rPr>
          <w:sz w:val="16"/>
        </w:rPr>
        <w:t xml:space="preserve"> from Lima, or from Defiance, or from Delphos to Mexico and </w:t>
      </w:r>
      <w:r w:rsidRPr="000857F3">
        <w:rPr>
          <w:rStyle w:val="StyleUnderline"/>
        </w:rPr>
        <w:t>overseas</w:t>
      </w:r>
      <w:r w:rsidRPr="000857F3">
        <w:rPr>
          <w:sz w:val="16"/>
        </w:rPr>
        <w:t xml:space="preserve">," said Brown. "We need to fix that. </w:t>
      </w:r>
      <w:r w:rsidRPr="000857F3">
        <w:rPr>
          <w:rStyle w:val="StyleUnderline"/>
        </w:rPr>
        <w:t>We need a trade renegotiated NAFTA that has strong labor enforcement standards</w:t>
      </w:r>
      <w:r w:rsidRPr="000857F3">
        <w:rPr>
          <w:sz w:val="16"/>
        </w:rPr>
        <w:t>."</w:t>
      </w:r>
      <w:r w:rsidR="000857F3" w:rsidRPr="000857F3">
        <w:rPr>
          <w:sz w:val="16"/>
        </w:rPr>
        <w:t xml:space="preserve"> </w:t>
      </w:r>
      <w:r w:rsidRPr="000857F3">
        <w:rPr>
          <w:sz w:val="16"/>
        </w:rPr>
        <w:t>Canada took steps to officially ratify the new trade deal at the end of May. Mexico's Senate is set to vote on ratification on Tuesday.</w:t>
      </w:r>
    </w:p>
    <w:p w:rsidR="00A101B5" w:rsidRDefault="00A101B5" w:rsidP="00A101B5">
      <w:pPr>
        <w:pStyle w:val="Heading3"/>
      </w:pPr>
      <w:r>
        <w:t>Won’t Pass – No Vote</w:t>
      </w:r>
    </w:p>
    <w:p w:rsidR="00A101B5" w:rsidRDefault="00A101B5" w:rsidP="00A101B5">
      <w:pPr>
        <w:pStyle w:val="Heading4"/>
      </w:pPr>
      <w:r>
        <w:t>No vote until after the summer congressional session</w:t>
      </w:r>
    </w:p>
    <w:p w:rsidR="00A101B5" w:rsidRDefault="00A101B5" w:rsidP="00A101B5">
      <w:r w:rsidRPr="00A101B5">
        <w:rPr>
          <w:rStyle w:val="Style13ptBold"/>
        </w:rPr>
        <w:t>Reuters, 6/13</w:t>
      </w:r>
      <w:r>
        <w:t>/</w:t>
      </w:r>
      <w:r w:rsidRPr="00A101B5">
        <w:rPr>
          <w:sz w:val="16"/>
        </w:rPr>
        <w:t>2019 (“Trump says Canada, Mexico behind trade deal, up to U.S. to get it passed,” https://www.reuters.com/article/us-usa-trade-canada-usmca/trump-says-canada-mexico-behind-trade-deal-up-to-us-to-get-it-passed-idUSKCN1TE2NJ)</w:t>
      </w:r>
    </w:p>
    <w:p w:rsidR="00A101B5" w:rsidRPr="00A101B5" w:rsidRDefault="00A101B5" w:rsidP="00A101B5">
      <w:pPr>
        <w:rPr>
          <w:sz w:val="16"/>
        </w:rPr>
      </w:pPr>
      <w:r w:rsidRPr="00A101B5">
        <w:rPr>
          <w:sz w:val="16"/>
        </w:rPr>
        <w:t xml:space="preserve">WASHINGTON (Reuters) - President Donald </w:t>
      </w:r>
      <w:r w:rsidRPr="00B16D90">
        <w:rPr>
          <w:rStyle w:val="StyleUnderline"/>
        </w:rPr>
        <w:t>Trump said</w:t>
      </w:r>
      <w:r w:rsidRPr="00A101B5">
        <w:rPr>
          <w:sz w:val="16"/>
        </w:rPr>
        <w:t xml:space="preserve"> on Thursday that </w:t>
      </w:r>
      <w:r w:rsidRPr="00B16D90">
        <w:rPr>
          <w:rStyle w:val="StyleUnderline"/>
        </w:rPr>
        <w:t>Canada and Mexico are completely in line on the new</w:t>
      </w:r>
      <w:r w:rsidRPr="00A101B5">
        <w:rPr>
          <w:sz w:val="16"/>
        </w:rPr>
        <w:t xml:space="preserve"> North American </w:t>
      </w:r>
      <w:r w:rsidRPr="00B16D90">
        <w:rPr>
          <w:rStyle w:val="StyleUnderline"/>
        </w:rPr>
        <w:t>trade deal and it is up to the United States to get it passed</w:t>
      </w:r>
      <w:r w:rsidRPr="00A101B5">
        <w:rPr>
          <w:sz w:val="16"/>
        </w:rPr>
        <w:t xml:space="preserve">. Speaking to reporters at the White House, </w:t>
      </w:r>
      <w:r w:rsidRPr="00A101B5">
        <w:rPr>
          <w:rStyle w:val="StyleUnderline"/>
        </w:rPr>
        <w:t xml:space="preserve">Trump said he hoped Congress would quickly move </w:t>
      </w:r>
      <w:r w:rsidRPr="00A101B5">
        <w:rPr>
          <w:sz w:val="16"/>
        </w:rPr>
        <w:t xml:space="preserve">to act on the U.S.-Mexico-Canada trade deal, or USMCA. Canada said on Thursday that Prime Minister Justin Trudeau plans to meet with Trump on June 20 in Washington to discuss ratification of the accord. “Hopefully they can act quickly because we could have that done very, very fast if we can get support from, really, the Democrats in Congress, (House Speaker) Nancy </w:t>
      </w:r>
      <w:r w:rsidRPr="00A101B5">
        <w:rPr>
          <w:rStyle w:val="StyleUnderline"/>
        </w:rPr>
        <w:t>Pelosi</w:t>
      </w:r>
      <w:r w:rsidRPr="00A101B5">
        <w:rPr>
          <w:sz w:val="16"/>
        </w:rPr>
        <w:t xml:space="preserve">, they </w:t>
      </w:r>
      <w:r w:rsidRPr="00A101B5">
        <w:rPr>
          <w:rStyle w:val="StyleUnderline"/>
        </w:rPr>
        <w:t>have to put the bill forward</w:t>
      </w:r>
      <w:r w:rsidRPr="00A101B5">
        <w:rPr>
          <w:sz w:val="16"/>
        </w:rPr>
        <w:t xml:space="preserve">,” Trump said. The Trump administration has been pushing Congress to speed up a vote on the agreement. But </w:t>
      </w:r>
      <w:r w:rsidRPr="00A101B5">
        <w:rPr>
          <w:rStyle w:val="StyleUnderline"/>
        </w:rPr>
        <w:t>the Democratic-led House</w:t>
      </w:r>
      <w:r w:rsidRPr="00A101B5">
        <w:rPr>
          <w:sz w:val="16"/>
        </w:rPr>
        <w:t xml:space="preserve"> of Representatives </w:t>
      </w:r>
      <w:r w:rsidRPr="00A101B5">
        <w:rPr>
          <w:rStyle w:val="StyleUnderline"/>
        </w:rPr>
        <w:t>has sought more time to review the deal</w:t>
      </w:r>
      <w:r w:rsidRPr="00A101B5">
        <w:rPr>
          <w:sz w:val="16"/>
        </w:rPr>
        <w:t xml:space="preserve">, with Pelosi pressing for improved enforcement mechanisms for labor and environmental standards. </w:t>
      </w:r>
      <w:r w:rsidRPr="00A101B5">
        <w:rPr>
          <w:rStyle w:val="StyleUnderline"/>
        </w:rPr>
        <w:t>Republicans</w:t>
      </w:r>
      <w:r w:rsidRPr="00A101B5">
        <w:rPr>
          <w:sz w:val="16"/>
        </w:rPr>
        <w:t xml:space="preserve">, who control the U.S. Senate, </w:t>
      </w:r>
      <w:r w:rsidRPr="00A101B5">
        <w:rPr>
          <w:rStyle w:val="StyleUnderline"/>
        </w:rPr>
        <w:t>have been seeking a vote</w:t>
      </w:r>
      <w:r w:rsidRPr="00A101B5">
        <w:rPr>
          <w:sz w:val="16"/>
        </w:rPr>
        <w:t xml:space="preserve"> on the USMCA </w:t>
      </w:r>
      <w:r w:rsidRPr="00A101B5">
        <w:rPr>
          <w:rStyle w:val="StyleUnderline"/>
        </w:rPr>
        <w:t xml:space="preserve">before the August recess </w:t>
      </w:r>
      <w:r w:rsidRPr="00A101B5">
        <w:rPr>
          <w:sz w:val="16"/>
        </w:rPr>
        <w:t xml:space="preserve">to avoid budget debates and 2020 presidential campaign activity expected to intensify in the autumn. </w:t>
      </w:r>
      <w:r w:rsidRPr="00A101B5">
        <w:rPr>
          <w:rStyle w:val="Emphasis"/>
        </w:rPr>
        <w:t>But Pelosi controls the schedule for trade legislation in the House and USMCA does not appear likely to come to a vote in that chamber during the summer</w:t>
      </w:r>
      <w:r w:rsidRPr="00A101B5">
        <w:rPr>
          <w:sz w:val="16"/>
        </w:rPr>
        <w:t>. “I think that hopefully it’s going to get approved quickly,” Trump told a roundtable with state governors. “Everybody wants it. It’s in Congress right now. It’s in the House and they’re reviewing it. But everybody seems to want it.” “As you know Canada is totally in line and Mexico is totally in line and now it’s up to us to get it passed. And it’s going to have a tremendous impact, I think,” he added, noting it would mean “a lot of money and a lot of jobs.”</w:t>
      </w:r>
    </w:p>
    <w:p w:rsidR="00774E5D" w:rsidRDefault="00774E5D" w:rsidP="00031CAA">
      <w:pPr>
        <w:pStyle w:val="Heading3"/>
      </w:pPr>
      <w:r>
        <w:t>Won’t Pass – Tariffs</w:t>
      </w:r>
    </w:p>
    <w:p w:rsidR="00774E5D" w:rsidRDefault="00774E5D" w:rsidP="00774E5D">
      <w:pPr>
        <w:pStyle w:val="Heading4"/>
      </w:pPr>
      <w:r>
        <w:t>Trump tariff announcement tanks the USMCA</w:t>
      </w:r>
    </w:p>
    <w:p w:rsidR="00774E5D" w:rsidRDefault="00774E5D" w:rsidP="00774E5D">
      <w:r w:rsidRPr="00C75907">
        <w:rPr>
          <w:rStyle w:val="Style13ptBold"/>
        </w:rPr>
        <w:t>Clemente, 6/16</w:t>
      </w:r>
      <w:r>
        <w:t>/</w:t>
      </w:r>
      <w:r w:rsidRPr="00C75907">
        <w:rPr>
          <w:sz w:val="16"/>
        </w:rPr>
        <w:t>2019 (Jude, “</w:t>
      </w:r>
      <w:r w:rsidRPr="00C75907">
        <w:rPr>
          <w:rStyle w:val="StyleUnderline"/>
          <w:sz w:val="16"/>
        </w:rPr>
        <w:t xml:space="preserve">Trump's Tariffs Disrupt USMCA And </w:t>
      </w:r>
      <w:proofErr w:type="gramStart"/>
      <w:r w:rsidRPr="00C75907">
        <w:rPr>
          <w:rStyle w:val="StyleUnderline"/>
          <w:sz w:val="16"/>
        </w:rPr>
        <w:t>The</w:t>
      </w:r>
      <w:proofErr w:type="gramEnd"/>
      <w:r w:rsidRPr="00C75907">
        <w:rPr>
          <w:rStyle w:val="StyleUnderline"/>
          <w:sz w:val="16"/>
        </w:rPr>
        <w:t xml:space="preserve"> U.S. Oil &amp; Gas Boom</w:t>
      </w:r>
      <w:r w:rsidRPr="00C75907">
        <w:rPr>
          <w:sz w:val="16"/>
        </w:rPr>
        <w:t>,” Forbes, https://www.forbes.com/sites/judeclemente/2019/06/16/trumps-tariffs-disrupt-usmca-and-the-u-s-oil-gas-boom/#6d7acaa721bd)</w:t>
      </w:r>
    </w:p>
    <w:p w:rsidR="00774E5D" w:rsidRPr="00C75907" w:rsidRDefault="00774E5D" w:rsidP="00774E5D">
      <w:pPr>
        <w:rPr>
          <w:sz w:val="16"/>
        </w:rPr>
      </w:pPr>
      <w:r w:rsidRPr="00C75907">
        <w:rPr>
          <w:rStyle w:val="StyleUnderline"/>
        </w:rPr>
        <w:t xml:space="preserve">The U.S.-Mexican energy partnership </w:t>
      </w:r>
      <w:r w:rsidRPr="00C75907">
        <w:rPr>
          <w:sz w:val="16"/>
        </w:rPr>
        <w:t xml:space="preserve">helps </w:t>
      </w:r>
      <w:r w:rsidRPr="00C75907">
        <w:rPr>
          <w:rStyle w:val="StyleUnderline"/>
        </w:rPr>
        <w:t>explains why approving the USMCA deal is such an urgent priority.</w:t>
      </w:r>
      <w:r w:rsidR="00C75907" w:rsidRPr="00C75907">
        <w:rPr>
          <w:sz w:val="16"/>
        </w:rPr>
        <w:t xml:space="preserve"> </w:t>
      </w:r>
      <w:r w:rsidRPr="00C75907">
        <w:rPr>
          <w:rStyle w:val="StyleUnderline"/>
        </w:rPr>
        <w:t>Unfortunately, the Trump administration has announced plans to impose a 5% tax on all goods imported from Mexico</w:t>
      </w:r>
      <w:r w:rsidRPr="00C75907">
        <w:rPr>
          <w:sz w:val="16"/>
        </w:rPr>
        <w:t xml:space="preserve"> and these tariffs would potentially rise to 25% by October.</w:t>
      </w:r>
      <w:r w:rsidR="00C75907" w:rsidRPr="00C75907">
        <w:rPr>
          <w:sz w:val="16"/>
        </w:rPr>
        <w:t xml:space="preserve"> </w:t>
      </w:r>
      <w:r w:rsidRPr="00C75907">
        <w:rPr>
          <w:rStyle w:val="StyleUnderline"/>
        </w:rPr>
        <w:t>A Mexican retaliation is a direct threat to the U.S</w:t>
      </w:r>
      <w:r w:rsidRPr="00C75907">
        <w:rPr>
          <w:sz w:val="16"/>
        </w:rPr>
        <w:t>. oil and gas business</w:t>
      </w:r>
    </w:p>
    <w:p w:rsidR="00031CAA" w:rsidRDefault="00031CAA" w:rsidP="00031CAA">
      <w:pPr>
        <w:pStyle w:val="Heading3"/>
      </w:pPr>
      <w:r>
        <w:t>Won’t Pass – Mexico Labor</w:t>
      </w:r>
    </w:p>
    <w:p w:rsidR="00031CAA" w:rsidRDefault="00031CAA" w:rsidP="00031CAA">
      <w:pPr>
        <w:pStyle w:val="Heading4"/>
      </w:pPr>
      <w:r>
        <w:t>Mexico holds up deal</w:t>
      </w:r>
    </w:p>
    <w:p w:rsidR="00031CAA" w:rsidRDefault="00031CAA" w:rsidP="00031CAA">
      <w:r w:rsidRPr="00031CAA">
        <w:rPr>
          <w:sz w:val="16"/>
        </w:rPr>
        <w:t xml:space="preserve">Sean </w:t>
      </w:r>
      <w:r w:rsidRPr="00CF116B">
        <w:rPr>
          <w:rStyle w:val="Style13ptBold"/>
        </w:rPr>
        <w:t>Higgins 19</w:t>
      </w:r>
      <w:r w:rsidRPr="00031CAA">
        <w:rPr>
          <w:sz w:val="16"/>
        </w:rPr>
        <w:t xml:space="preserve">, 4-23-2019, "Mexico must do more to meet USMCA requirements, AFL-CIO's </w:t>
      </w:r>
      <w:proofErr w:type="spellStart"/>
      <w:r w:rsidRPr="00031CAA">
        <w:rPr>
          <w:sz w:val="16"/>
        </w:rPr>
        <w:t>Trumka</w:t>
      </w:r>
      <w:proofErr w:type="spellEnd"/>
      <w:r w:rsidRPr="00031CAA">
        <w:rPr>
          <w:sz w:val="16"/>
        </w:rPr>
        <w:t xml:space="preserve"> says," Washington Examiner, https://www.washingtonexaminer.com/policy/economy/mexico-must-do-more-to-meet-usmca-requirements-afl-cios-trumka-says</w:t>
      </w:r>
    </w:p>
    <w:p w:rsidR="00031CAA" w:rsidRPr="00CF116B" w:rsidRDefault="00031CAA" w:rsidP="00031CAA">
      <w:pPr>
        <w:rPr>
          <w:rStyle w:val="StyleUnderline"/>
        </w:rPr>
      </w:pPr>
      <w:r w:rsidRPr="00031CAA">
        <w:rPr>
          <w:rStyle w:val="StyleUnderline"/>
        </w:rPr>
        <w:t xml:space="preserve">AFL-CIO President Richard </w:t>
      </w:r>
      <w:proofErr w:type="spellStart"/>
      <w:r w:rsidRPr="00031CAA">
        <w:rPr>
          <w:rStyle w:val="StyleUnderline"/>
        </w:rPr>
        <w:t>Trumka</w:t>
      </w:r>
      <w:proofErr w:type="spellEnd"/>
      <w:r w:rsidRPr="00031CAA">
        <w:rPr>
          <w:rStyle w:val="StyleUnderline"/>
        </w:rPr>
        <w:t xml:space="preserve"> said Tuesday that a set of labor reform laws Mexico is poised to enact to fulfill its obligations under President Trump's U.S.-Mexico-Canada Agreement on trade </w:t>
      </w:r>
      <w:r w:rsidRPr="00031CAA">
        <w:rPr>
          <w:rStyle w:val="Emphasis"/>
        </w:rPr>
        <w:t>do not go far enough</w:t>
      </w:r>
      <w:r w:rsidRPr="00031CAA">
        <w:rPr>
          <w:rStyle w:val="StyleUnderline"/>
        </w:rPr>
        <w:t xml:space="preserve">. </w:t>
      </w:r>
      <w:proofErr w:type="spellStart"/>
      <w:r w:rsidRPr="00031CAA">
        <w:rPr>
          <w:rStyle w:val="StyleUnderline"/>
        </w:rPr>
        <w:t>Trumka's</w:t>
      </w:r>
      <w:proofErr w:type="spellEnd"/>
      <w:r w:rsidRPr="00031CAA">
        <w:rPr>
          <w:rStyle w:val="StyleUnderline"/>
        </w:rPr>
        <w:t xml:space="preserve"> negative appraisal of the legislation indicates that Mexico passing its reforms might not be sufficient to get U.S. Democrats on board with the deal. </w:t>
      </w:r>
      <w:r w:rsidRPr="00031CAA">
        <w:rPr>
          <w:sz w:val="14"/>
        </w:rPr>
        <w:t xml:space="preserve">The Mexican legislature's lower house passed a reform package last week as part its USMCA obligations and the Mexican senate is expected to adopt it before </w:t>
      </w:r>
      <w:proofErr w:type="spellStart"/>
      <w:r w:rsidRPr="00031CAA">
        <w:rPr>
          <w:sz w:val="14"/>
        </w:rPr>
        <w:t>before</w:t>
      </w:r>
      <w:proofErr w:type="spellEnd"/>
      <w:r w:rsidRPr="00031CAA">
        <w:rPr>
          <w:sz w:val="14"/>
        </w:rPr>
        <w:t xml:space="preserve"> the end of the month. </w:t>
      </w:r>
      <w:r w:rsidRPr="00031CAA">
        <w:rPr>
          <w:rStyle w:val="Emphasis"/>
        </w:rPr>
        <w:t>House Speaker Nancy Pelosi, D-Calif., a major union ally</w:t>
      </w:r>
      <w:r w:rsidRPr="00031CAA">
        <w:rPr>
          <w:sz w:val="14"/>
        </w:rPr>
        <w:t xml:space="preserve">, </w:t>
      </w:r>
      <w:r w:rsidRPr="00031CAA">
        <w:rPr>
          <w:rStyle w:val="StyleUnderline"/>
        </w:rPr>
        <w:t>has declined to schedule a House vote on USMCA</w:t>
      </w:r>
      <w:r w:rsidRPr="00031CAA">
        <w:rPr>
          <w:sz w:val="14"/>
        </w:rPr>
        <w:t xml:space="preserve"> until the Mexican reforms pass and U.S. lawmakers can determine that they meet the requirements. "The reforms that were passed by one house [in Mexico], I think, meet the standard that was put in the annex [to USMCA]," </w:t>
      </w:r>
      <w:proofErr w:type="spellStart"/>
      <w:r w:rsidRPr="00031CAA">
        <w:rPr>
          <w:sz w:val="14"/>
        </w:rPr>
        <w:t>Trumka</w:t>
      </w:r>
      <w:proofErr w:type="spellEnd"/>
      <w:r w:rsidRPr="00031CAA">
        <w:rPr>
          <w:sz w:val="14"/>
        </w:rPr>
        <w:t xml:space="preserve"> told the Washington Examiner. "They still have another [legislative] step to go through. But that is only part one. </w:t>
      </w:r>
      <w:r w:rsidRPr="00031CAA">
        <w:rPr>
          <w:rStyle w:val="StyleUnderline"/>
        </w:rPr>
        <w:t xml:space="preserve">Even if you have those laws, that doesn't mean that you have the ability or will to </w:t>
      </w:r>
      <w:r w:rsidRPr="00031CAA">
        <w:rPr>
          <w:rStyle w:val="Emphasis"/>
        </w:rPr>
        <w:t>enforce them</w:t>
      </w:r>
      <w:r w:rsidRPr="00031CAA">
        <w:rPr>
          <w:rStyle w:val="StyleUnderline"/>
        </w:rPr>
        <w:t xml:space="preserve">. What we want to see is that they have the [legal] infrastructure [in Mexico] to support the bill and the resources to do it." That would include renegotiating 175,000 existing Mexican union contracts created under the old system, </w:t>
      </w:r>
      <w:proofErr w:type="spellStart"/>
      <w:r w:rsidRPr="00031CAA">
        <w:rPr>
          <w:rStyle w:val="StyleUnderline"/>
        </w:rPr>
        <w:t>Trumka</w:t>
      </w:r>
      <w:proofErr w:type="spellEnd"/>
      <w:r w:rsidRPr="00031CAA">
        <w:rPr>
          <w:rStyle w:val="StyleUnderline"/>
        </w:rPr>
        <w:t xml:space="preserve"> said. He</w:t>
      </w:r>
      <w:r w:rsidRPr="00031CAA">
        <w:rPr>
          <w:sz w:val="14"/>
        </w:rPr>
        <w:t xml:space="preserve"> added that Mexico didn't need to do all of that first but "we want to see their ability to do that." That would mainly require a new budget that allocated more to enforcement, he said. </w:t>
      </w:r>
      <w:proofErr w:type="spellStart"/>
      <w:r w:rsidRPr="00031CAA">
        <w:rPr>
          <w:rStyle w:val="StyleUnderline"/>
        </w:rPr>
        <w:t>Trumka</w:t>
      </w:r>
      <w:proofErr w:type="spellEnd"/>
      <w:r w:rsidRPr="00031CAA">
        <w:rPr>
          <w:rStyle w:val="StyleUnderline"/>
        </w:rPr>
        <w:t xml:space="preserve"> recalled a recent meeting he was present at in which a Mexican ambassador told a room full of outside business investors, "I know you're worried about the labor laws we have on the books. But don't worry. We don't enforce them. That has stuck in my head over the years."</w:t>
      </w:r>
    </w:p>
    <w:p w:rsidR="00031CAA" w:rsidRDefault="00031CAA" w:rsidP="00031CAA">
      <w:pPr>
        <w:pStyle w:val="Heading2"/>
      </w:pPr>
      <w:r>
        <w:t>Links</w:t>
      </w:r>
    </w:p>
    <w:p w:rsidR="00AD5067" w:rsidRDefault="00AD5067" w:rsidP="000B2F53">
      <w:pPr>
        <w:pStyle w:val="Heading3"/>
      </w:pPr>
      <w:r>
        <w:t>Link Turn</w:t>
      </w:r>
    </w:p>
    <w:p w:rsidR="00AD5067" w:rsidRDefault="00AE7C56" w:rsidP="00AD5067">
      <w:pPr>
        <w:pStyle w:val="Heading4"/>
      </w:pPr>
      <w:r>
        <w:t>Ending arms sales has bipartisan support – empirics</w:t>
      </w:r>
    </w:p>
    <w:p w:rsidR="00AD5067" w:rsidRDefault="00AE7C56" w:rsidP="00AD5067">
      <w:r w:rsidRPr="00AE7C56">
        <w:rPr>
          <w:rStyle w:val="Style13ptBold"/>
        </w:rPr>
        <w:t>George</w:t>
      </w:r>
      <w:r>
        <w:t xml:space="preserve">, </w:t>
      </w:r>
      <w:r w:rsidRPr="00AE7C56">
        <w:rPr>
          <w:sz w:val="16"/>
        </w:rPr>
        <w:t>6/5/</w:t>
      </w:r>
      <w:r w:rsidRPr="00AE7C56">
        <w:rPr>
          <w:rStyle w:val="Style13ptBold"/>
        </w:rPr>
        <w:t>2019</w:t>
      </w:r>
      <w:r>
        <w:t xml:space="preserve"> </w:t>
      </w:r>
      <w:r w:rsidRPr="00AE7C56">
        <w:rPr>
          <w:sz w:val="16"/>
        </w:rPr>
        <w:t>(Susannah, AP Intelligence Reporter, “Senators launch bipartisan bid to block Saudi arms sales,” Associated Press, https://www.wate.com/news/politics/senators-launch-bipartisan-bid-to-block-saudi-arms-sales/2054416325)</w:t>
      </w:r>
    </w:p>
    <w:p w:rsidR="00AD5067" w:rsidRPr="00AE7C56" w:rsidRDefault="00AD5067" w:rsidP="00AD5067">
      <w:pPr>
        <w:rPr>
          <w:sz w:val="16"/>
        </w:rPr>
      </w:pPr>
      <w:r w:rsidRPr="00AE7C56">
        <w:rPr>
          <w:sz w:val="16"/>
        </w:rPr>
        <w:t xml:space="preserve">WASHINGTON (AP) - </w:t>
      </w:r>
      <w:r w:rsidRPr="00AD5067">
        <w:rPr>
          <w:rStyle w:val="StyleUnderline"/>
        </w:rPr>
        <w:t xml:space="preserve">Directly challenging </w:t>
      </w:r>
      <w:r w:rsidRPr="00AE7C56">
        <w:rPr>
          <w:sz w:val="16"/>
        </w:rPr>
        <w:t xml:space="preserve">President Donald </w:t>
      </w:r>
      <w:r w:rsidRPr="00AD5067">
        <w:rPr>
          <w:rStyle w:val="StyleUnderline"/>
        </w:rPr>
        <w:t>Trump's use of executive power</w:t>
      </w:r>
      <w:r w:rsidRPr="00AE7C56">
        <w:rPr>
          <w:sz w:val="16"/>
        </w:rPr>
        <w:t xml:space="preserve">, </w:t>
      </w:r>
      <w:r w:rsidRPr="00AD5067">
        <w:rPr>
          <w:rStyle w:val="StyleUnderline"/>
        </w:rPr>
        <w:t>Democrats and Republicans in the Senate are banding together to introduce more than a dozen resolutions aimed at blocking the Trump administration's sale of weapons to Saudi Arabia</w:t>
      </w:r>
      <w:r w:rsidRPr="00AE7C56">
        <w:rPr>
          <w:sz w:val="16"/>
        </w:rPr>
        <w:t>.</w:t>
      </w:r>
      <w:r w:rsidR="00AE7C56" w:rsidRPr="00AE7C56">
        <w:rPr>
          <w:sz w:val="16"/>
        </w:rPr>
        <w:t xml:space="preserve"> </w:t>
      </w:r>
      <w:r w:rsidRPr="00AD5067">
        <w:rPr>
          <w:rStyle w:val="StyleUnderline"/>
        </w:rPr>
        <w:t>The maneuver amounts to a remarkable display of bipartisan pushback to Trump's foreign policy and threatens to tangle the Senate in a series of floor votes this summer</w:t>
      </w:r>
      <w:r w:rsidRPr="00AE7C56">
        <w:rPr>
          <w:sz w:val="16"/>
        </w:rPr>
        <w:t>. Sen. Bob Menendez of New Jersey, the top Democrat on the Senate Foreign Relations Committee, is leading the effort, but he has support from two of Trump's allies in Congress: Lindsey Graham of South Carolina and Rand Paul of Kentucky.</w:t>
      </w:r>
      <w:r w:rsidR="00AE7C56" w:rsidRPr="00AE7C56">
        <w:rPr>
          <w:sz w:val="16"/>
        </w:rPr>
        <w:t xml:space="preserve"> </w:t>
      </w:r>
      <w:r w:rsidRPr="00AD5067">
        <w:rPr>
          <w:rStyle w:val="StyleUnderline"/>
        </w:rPr>
        <w:t>Anger has been mounting in Congress over the Trump administration's close ties to the Saudis</w:t>
      </w:r>
      <w:r w:rsidRPr="00AE7C56">
        <w:rPr>
          <w:sz w:val="16"/>
        </w:rPr>
        <w:t>, fueled by the high civilian casualties in the Saudi-led war in Yemen - a military campaign the U.S. is assisting - and the killing of U.S.-based columnist Jamal Khashoggi by Saudi agents. Trump's decision in May to sell the weapons, in a manner intended to bypass congressional review, further inflamed the tensions.</w:t>
      </w:r>
      <w:r w:rsidR="00AE7C56" w:rsidRPr="00AE7C56">
        <w:rPr>
          <w:sz w:val="16"/>
        </w:rPr>
        <w:t xml:space="preserve"> </w:t>
      </w:r>
      <w:r w:rsidRPr="00AE7C56">
        <w:rPr>
          <w:sz w:val="16"/>
        </w:rPr>
        <w:t>"While I understand that Saudi Arabia is a strategic ally, the behavior of Mohammed bin Salman cannot be ignored. Now is not the time to do business as usual with Saudi Arabia," Graham said in a statement Wednesday. U.S. intelligence agencies have concluded that an operation like the killing of Khashoggi could not have happened without the knowledge of the powerful crown prince.</w:t>
      </w:r>
      <w:r w:rsidR="00AE7C56" w:rsidRPr="00AE7C56">
        <w:rPr>
          <w:sz w:val="16"/>
        </w:rPr>
        <w:t xml:space="preserve"> </w:t>
      </w:r>
      <w:r w:rsidRPr="00AE7C56">
        <w:rPr>
          <w:sz w:val="16"/>
        </w:rPr>
        <w:t>Adding to the outcry, Sen. Tim Kaine of Virginia revealed this week that the Trump administration continued to transfer nuclear technology to Saudi Arabia even after Khashoggi's murder. Kaine said that information, which he received from the Department of Energy, added "to a disturbing pattern of behavior" by the administration.</w:t>
      </w:r>
      <w:r w:rsidR="00AE7C56" w:rsidRPr="00AE7C56">
        <w:rPr>
          <w:sz w:val="16"/>
        </w:rPr>
        <w:t xml:space="preserve"> </w:t>
      </w:r>
      <w:r w:rsidRPr="00AD5067">
        <w:rPr>
          <w:rStyle w:val="StyleUnderline"/>
        </w:rPr>
        <w:t>Menendez's introduction of the 22 resolutions Wednesday creates a challenge for Senate leadership, as he is using a procedure that can force action on the Senate floor</w:t>
      </w:r>
      <w:r w:rsidRPr="00AE7C56">
        <w:rPr>
          <w:sz w:val="16"/>
        </w:rPr>
        <w:t>. Other supporters of the effort include Democratic Sen. Chris Murphy of Connecticut, a longtime critic of the war in Yemen, Republican Sen. Todd Young of Indiana, and Democratic Sens. Patrick Leahy of Vermont and Jack Reed of Rhode Island.</w:t>
      </w:r>
      <w:r w:rsidR="00AE7C56" w:rsidRPr="00AE7C56">
        <w:rPr>
          <w:sz w:val="16"/>
        </w:rPr>
        <w:t xml:space="preserve"> </w:t>
      </w:r>
      <w:r w:rsidRPr="00AE7C56">
        <w:rPr>
          <w:sz w:val="16"/>
        </w:rPr>
        <w:t>The Trump administration in May invoked an emergency provision in the Arms Export Control Act to push through $8 billion worth of arms sales to the Saudis, the United Arab Emirates and Jordan. Secretary of State Mike Pompeo said the sales were necessary to counter "the malign influence of the government of Iran throughout the Middle East region."</w:t>
      </w:r>
      <w:r w:rsidR="00AE7C56" w:rsidRPr="00AE7C56">
        <w:rPr>
          <w:sz w:val="16"/>
        </w:rPr>
        <w:t xml:space="preserve"> </w:t>
      </w:r>
      <w:r w:rsidRPr="00AE7C56">
        <w:rPr>
          <w:sz w:val="16"/>
        </w:rPr>
        <w:t>Some of the weapons could be delivered later this year, while other arms will not ship for another year or longer. The sale included precision guided munitions, other bombs and ammunition and aircraft maintenance support.</w:t>
      </w:r>
      <w:r w:rsidR="00AE7C56" w:rsidRPr="00AE7C56">
        <w:rPr>
          <w:sz w:val="16"/>
        </w:rPr>
        <w:t xml:space="preserve"> </w:t>
      </w:r>
      <w:r w:rsidRPr="00AE7C56">
        <w:rPr>
          <w:sz w:val="16"/>
        </w:rPr>
        <w:t>"We are in an unprecedented situation," Menendez said, adding that the 22 resolutions had the potential to "close the Senate for some period of time" due to the debate time that would be allotted to each resolution. Menendez said he is asking the administration to rescind the emergency declaration so the arms sales can be considered by Congress.</w:t>
      </w:r>
      <w:r w:rsidR="00AE7C56" w:rsidRPr="00AE7C56">
        <w:rPr>
          <w:sz w:val="16"/>
        </w:rPr>
        <w:t xml:space="preserve"> </w:t>
      </w:r>
      <w:r w:rsidRPr="00AE7C56">
        <w:rPr>
          <w:sz w:val="16"/>
        </w:rPr>
        <w:t>"The question before the Senate is do you want to be a separate co-equal branch of government, or do you want to give this and future administrations a carte blanche," he said.</w:t>
      </w:r>
      <w:r w:rsidR="00AE7C56" w:rsidRPr="00AE7C56">
        <w:rPr>
          <w:sz w:val="16"/>
        </w:rPr>
        <w:t xml:space="preserve"> </w:t>
      </w:r>
      <w:r w:rsidRPr="00AE7C56">
        <w:rPr>
          <w:sz w:val="16"/>
        </w:rPr>
        <w:t>Congress has never before tried to block a sale pushed through by the White House with an emergency declaration and it's unclear if the resolutions introduced Wednesday will be successful, according to a Senate aide. Senate leadership and the parliamentarian may ultimately need to rule on whether it can proceed. The aide was not authorized to discuss the matter publicly and spoke on the condition of anonymity.</w:t>
      </w:r>
      <w:r w:rsidR="00AE7C56" w:rsidRPr="00AE7C56">
        <w:rPr>
          <w:sz w:val="16"/>
        </w:rPr>
        <w:t xml:space="preserve"> </w:t>
      </w:r>
      <w:r w:rsidRPr="00AE7C56">
        <w:rPr>
          <w:sz w:val="16"/>
        </w:rPr>
        <w:t>It also remains to be seen if the resolutions can gain enough support to overcome a likely presidential veto.</w:t>
      </w:r>
      <w:r w:rsidR="00AE7C56" w:rsidRPr="00AE7C56">
        <w:rPr>
          <w:sz w:val="16"/>
        </w:rPr>
        <w:t xml:space="preserve"> </w:t>
      </w:r>
      <w:r w:rsidRPr="00AE7C56">
        <w:rPr>
          <w:rStyle w:val="StyleUnderline"/>
        </w:rPr>
        <w:t>Lawmakers blocked about $2 billion in arms sales to the kingdom for more than a year</w:t>
      </w:r>
      <w:r w:rsidRPr="00AE7C56">
        <w:rPr>
          <w:sz w:val="16"/>
        </w:rPr>
        <w:t xml:space="preserve">, citing concerns over human rights. </w:t>
      </w:r>
      <w:r w:rsidRPr="00AE7C56">
        <w:rPr>
          <w:rStyle w:val="StyleUnderline"/>
        </w:rPr>
        <w:t>Separately, Congress passed legislation this year that would have ended U.S. support for the Saudi-led war in Yemen. Trump vetoed the measure.</w:t>
      </w:r>
      <w:r w:rsidR="00AE7C56">
        <w:rPr>
          <w:rStyle w:val="StyleUnderline"/>
        </w:rPr>
        <w:t xml:space="preserve"> </w:t>
      </w:r>
      <w:r w:rsidRPr="00AE7C56">
        <w:rPr>
          <w:sz w:val="16"/>
        </w:rPr>
        <w:t>Speaking from the Senate floor Wednesday, Minority Leader Chuck Schumer of New York threw his support behind the resolutions to block the arms sales.</w:t>
      </w:r>
      <w:r w:rsidR="00AE7C56" w:rsidRPr="00AE7C56">
        <w:rPr>
          <w:sz w:val="16"/>
        </w:rPr>
        <w:t xml:space="preserve"> </w:t>
      </w:r>
      <w:r w:rsidRPr="00AE7C56">
        <w:rPr>
          <w:sz w:val="16"/>
        </w:rPr>
        <w:t>"Over the past year, the kingdom of Saudi Arabia, despite some positive domestic reforms, has too often acted like a brute in the Middle East rather than a stabilizing force," Schumer said. He said Congress should take a stand against Trump's Saudi policy and push back against executive overreach.</w:t>
      </w:r>
      <w:r w:rsidR="00AE7C56" w:rsidRPr="00AE7C56">
        <w:rPr>
          <w:sz w:val="16"/>
        </w:rPr>
        <w:t xml:space="preserve"> </w:t>
      </w:r>
      <w:r w:rsidRPr="00AE7C56">
        <w:rPr>
          <w:sz w:val="16"/>
        </w:rPr>
        <w:t>"In America, we have a three-branch government, not a one-branch government. Maybe some of our Republican colleagues are recognizing that and beginning to act," he said.</w:t>
      </w:r>
    </w:p>
    <w:p w:rsidR="00D073EE" w:rsidRDefault="00D073EE" w:rsidP="000B2F53">
      <w:pPr>
        <w:pStyle w:val="Heading3"/>
      </w:pPr>
      <w:r>
        <w:t>Winners Win</w:t>
      </w:r>
    </w:p>
    <w:p w:rsidR="00D073EE" w:rsidRPr="003C755C" w:rsidRDefault="00D073EE" w:rsidP="00D073EE">
      <w:pPr>
        <w:pStyle w:val="Heading4"/>
      </w:pPr>
      <w:r w:rsidRPr="003C755C">
        <w:t>Winners win – PC is a false concept</w:t>
      </w:r>
    </w:p>
    <w:p w:rsidR="00D073EE" w:rsidRPr="008129BB" w:rsidRDefault="00D073EE" w:rsidP="00D073EE">
      <w:r w:rsidRPr="00D073EE">
        <w:rPr>
          <w:rStyle w:val="Style13ptBold"/>
        </w:rPr>
        <w:t>Hirsh 13</w:t>
      </w:r>
      <w:r w:rsidRPr="00D073EE">
        <w:rPr>
          <w:rStyle w:val="Style13ptBold"/>
          <w:sz w:val="20"/>
        </w:rPr>
        <w:t xml:space="preserve"> </w:t>
      </w:r>
      <w:r w:rsidRPr="00D073EE">
        <w:rPr>
          <w:sz w:val="16"/>
        </w:rPr>
        <w:t>Michael, chief correspondent, There’s No Such Thing as Political Capital, 2/7/13, http://www.nationaljournal.com/magazine/there-s-no-such-thing-as-political-capital-20130207</w:t>
      </w:r>
    </w:p>
    <w:p w:rsidR="00D073EE" w:rsidRPr="00D073EE" w:rsidRDefault="00D073EE" w:rsidP="00D073EE">
      <w:pPr>
        <w:pStyle w:val="card"/>
        <w:ind w:left="0"/>
        <w:rPr>
          <w:rFonts w:asciiTheme="minorHAnsi" w:hAnsiTheme="minorHAnsi" w:cstheme="minorHAnsi"/>
        </w:rPr>
      </w:pPr>
      <w:r w:rsidRPr="00D073EE">
        <w:rPr>
          <w:rFonts w:asciiTheme="minorHAnsi" w:hAnsiTheme="minorHAnsi" w:cstheme="minorHAnsi"/>
        </w:rPr>
        <w:t xml:space="preserve">But </w:t>
      </w:r>
      <w:r w:rsidRPr="00D073EE">
        <w:rPr>
          <w:rStyle w:val="StyleUnderline"/>
          <w:rFonts w:asciiTheme="minorHAnsi" w:hAnsiTheme="minorHAnsi" w:cstheme="minorHAnsi"/>
        </w:rPr>
        <w:t>the abrupt emergence of the immigration and gun-control issues illustrates how suddenly shifts in mood can occur and how political interests can align in new ways just as suddenly</w:t>
      </w:r>
      <w:r w:rsidRPr="00D073EE">
        <w:rPr>
          <w:rFonts w:asciiTheme="minorHAnsi" w:hAnsiTheme="minorHAnsi" w:cstheme="minorHAnsi"/>
        </w:rPr>
        <w:t xml:space="preserve">. Indeed, </w:t>
      </w:r>
      <w:r w:rsidRPr="00D073EE">
        <w:rPr>
          <w:rStyle w:val="StyleUnderline"/>
          <w:rFonts w:asciiTheme="minorHAnsi" w:hAnsiTheme="minorHAnsi" w:cstheme="minorHAnsi"/>
        </w:rPr>
        <w:t>the pseudo-concept of political capital masks a larger truth about Washington that is kindergarten simple: You just don’t know what you can do until you try</w:t>
      </w:r>
      <w:r w:rsidRPr="00D073EE">
        <w:rPr>
          <w:rFonts w:asciiTheme="minorHAnsi" w:hAnsiTheme="minorHAnsi" w:cstheme="minorHAnsi"/>
        </w:rPr>
        <w:t>. Or as Ornstein himself once wrote years ago, “</w:t>
      </w:r>
      <w:r w:rsidRPr="00D073EE">
        <w:rPr>
          <w:rStyle w:val="Emphasis"/>
          <w:rFonts w:asciiTheme="minorHAnsi" w:eastAsiaTheme="majorEastAsia" w:hAnsiTheme="minorHAnsi" w:cstheme="minorHAnsi"/>
        </w:rPr>
        <w:t>Winning wins</w:t>
      </w:r>
      <w:r w:rsidRPr="00D073EE">
        <w:rPr>
          <w:rFonts w:asciiTheme="minorHAnsi" w:hAnsiTheme="minorHAnsi" w:cstheme="minorHAnsi"/>
        </w:rPr>
        <w:t xml:space="preserve">.” </w:t>
      </w:r>
      <w:r w:rsidRPr="00D073EE">
        <w:rPr>
          <w:rStyle w:val="StyleUnderline"/>
          <w:rFonts w:asciiTheme="minorHAnsi" w:hAnsiTheme="minorHAnsi" w:cstheme="minorHAnsi"/>
        </w:rPr>
        <w:t>In theory, and in practice, depending on Obama’s handling of any particular issue, even in a polarized time, he could still deliver on a lot of his second-term goals</w:t>
      </w:r>
      <w:r w:rsidRPr="00D073EE">
        <w:rPr>
          <w:rFonts w:asciiTheme="minorHAnsi" w:hAnsiTheme="minorHAnsi" w:cstheme="minorHAnsi"/>
        </w:rPr>
        <w:t>, depending on his skill and the breaks. Unforeseen catalysts can appear, like Newtown. Epiphanies can dawn, such as when many Republican Party leaders suddenly woke up in panic to the huge disparity in the Hispanic vote.</w:t>
      </w:r>
      <w:r w:rsidRPr="00D073EE">
        <w:rPr>
          <w:rFonts w:asciiTheme="minorHAnsi" w:hAnsiTheme="minorHAnsi" w:cstheme="minorHAnsi"/>
          <w:sz w:val="12"/>
        </w:rPr>
        <w:t>¶</w:t>
      </w:r>
      <w:r w:rsidRPr="00D073EE">
        <w:rPr>
          <w:rFonts w:asciiTheme="minorHAnsi" w:hAnsiTheme="minorHAnsi" w:cstheme="minorHAnsi"/>
        </w:rPr>
        <w:t xml:space="preserve"> Some political scientists who study the elusive calculus of how to pass legislation and run successful presidencies say that </w:t>
      </w:r>
      <w:r w:rsidRPr="00D073EE">
        <w:rPr>
          <w:rStyle w:val="StyleUnderline"/>
          <w:rFonts w:asciiTheme="minorHAnsi" w:hAnsiTheme="minorHAnsi" w:cstheme="minorHAnsi"/>
        </w:rPr>
        <w:t>political capital is, at best, an empty concept</w:t>
      </w:r>
      <w:r w:rsidRPr="00D073EE">
        <w:rPr>
          <w:rFonts w:asciiTheme="minorHAnsi" w:hAnsiTheme="minorHAnsi" w:cstheme="minorHAnsi"/>
        </w:rPr>
        <w:t xml:space="preserve">, and that </w:t>
      </w:r>
      <w:r w:rsidRPr="00D073EE">
        <w:rPr>
          <w:rStyle w:val="StyleUnderline"/>
          <w:rFonts w:asciiTheme="minorHAnsi" w:hAnsiTheme="minorHAnsi" w:cstheme="minorHAnsi"/>
        </w:rPr>
        <w:t>almost nothing in the academic literature successfully quantifies or even defines it</w:t>
      </w:r>
      <w:r w:rsidRPr="00D073EE">
        <w:rPr>
          <w:rFonts w:asciiTheme="minorHAnsi" w:hAnsiTheme="minorHAnsi" w:cstheme="minorHAnsi"/>
        </w:rPr>
        <w:t xml:space="preserve">. “It can refer to a very abstract thing, like a president’s popularity, but there’s no mechanism there. That makes it kind of useless,” says Richard </w:t>
      </w:r>
      <w:proofErr w:type="spellStart"/>
      <w:r w:rsidRPr="00D073EE">
        <w:rPr>
          <w:rFonts w:asciiTheme="minorHAnsi" w:hAnsiTheme="minorHAnsi" w:cstheme="minorHAnsi"/>
        </w:rPr>
        <w:t>Bensel</w:t>
      </w:r>
      <w:proofErr w:type="spellEnd"/>
      <w:r w:rsidRPr="00D073EE">
        <w:rPr>
          <w:rFonts w:asciiTheme="minorHAnsi" w:hAnsiTheme="minorHAnsi" w:cstheme="minorHAnsi"/>
        </w:rPr>
        <w:t xml:space="preserve">, a government professor at Cornell University. </w:t>
      </w:r>
      <w:r w:rsidRPr="00D073EE">
        <w:rPr>
          <w:rStyle w:val="StyleUnderline"/>
          <w:rFonts w:asciiTheme="minorHAnsi" w:hAnsiTheme="minorHAnsi" w:cstheme="minorHAnsi"/>
        </w:rPr>
        <w:t xml:space="preserve">Even Ornstein concedes that the calculus is far more complex than the term suggests. </w:t>
      </w:r>
      <w:r w:rsidRPr="00D073EE">
        <w:rPr>
          <w:rStyle w:val="Emphasis"/>
          <w:rFonts w:asciiTheme="minorHAnsi" w:eastAsiaTheme="majorEastAsia" w:hAnsiTheme="minorHAnsi" w:cstheme="minorHAnsi"/>
        </w:rPr>
        <w:t>Winning on one issue often changes the calculation for the next issue</w:t>
      </w:r>
      <w:r w:rsidRPr="00D073EE">
        <w:rPr>
          <w:rStyle w:val="StyleUnderline"/>
          <w:rFonts w:asciiTheme="minorHAnsi" w:hAnsiTheme="minorHAnsi" w:cstheme="minorHAnsi"/>
        </w:rPr>
        <w:t>; there is never any known amount of capital</w:t>
      </w:r>
      <w:r w:rsidRPr="00D073EE">
        <w:rPr>
          <w:rFonts w:asciiTheme="minorHAnsi" w:hAnsiTheme="minorHAnsi" w:cstheme="minorHAnsi"/>
        </w:rPr>
        <w:t xml:space="preserve">. “The idea here is, </w:t>
      </w:r>
      <w:r w:rsidRPr="00D073EE">
        <w:rPr>
          <w:rStyle w:val="StyleUnderline"/>
          <w:rFonts w:asciiTheme="minorHAnsi" w:hAnsiTheme="minorHAnsi" w:cstheme="minorHAnsi"/>
        </w:rPr>
        <w:t xml:space="preserve">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w:t>
      </w:r>
      <w:r w:rsidRPr="00D073EE">
        <w:rPr>
          <w:rStyle w:val="Emphasis"/>
          <w:rFonts w:asciiTheme="minorHAnsi" w:eastAsiaTheme="majorEastAsia" w:hAnsiTheme="minorHAnsi" w:cstheme="minorHAnsi"/>
        </w:rPr>
        <w:t>bandwagon effect</w:t>
      </w:r>
      <w:r w:rsidRPr="00D073EE">
        <w:rPr>
          <w:rFonts w:asciiTheme="minorHAnsi" w:hAnsiTheme="minorHAnsi" w:cstheme="minorHAnsi"/>
        </w:rPr>
        <w:t>.”</w:t>
      </w:r>
    </w:p>
    <w:p w:rsidR="00D073EE" w:rsidRPr="003C755C" w:rsidRDefault="00D073EE" w:rsidP="00D073EE">
      <w:pPr>
        <w:pStyle w:val="Heading4"/>
      </w:pPr>
      <w:r w:rsidRPr="003C755C">
        <w:t>Winners Wins</w:t>
      </w:r>
    </w:p>
    <w:p w:rsidR="00D073EE" w:rsidRPr="008C1D8A" w:rsidRDefault="00D073EE" w:rsidP="00D073EE">
      <w:pPr>
        <w:rPr>
          <w:rFonts w:eastAsia="Calibri"/>
        </w:rPr>
      </w:pPr>
      <w:r w:rsidRPr="00D073EE">
        <w:rPr>
          <w:rStyle w:val="Style13ptBold"/>
        </w:rPr>
        <w:t xml:space="preserve">Marshall &amp; </w:t>
      </w:r>
      <w:proofErr w:type="spellStart"/>
      <w:r w:rsidRPr="00D073EE">
        <w:rPr>
          <w:rStyle w:val="Style13ptBold"/>
        </w:rPr>
        <w:t>Prins</w:t>
      </w:r>
      <w:proofErr w:type="spellEnd"/>
      <w:r w:rsidRPr="00D073EE">
        <w:rPr>
          <w:rStyle w:val="Style13ptBold"/>
        </w:rPr>
        <w:t>,</w:t>
      </w:r>
      <w:r w:rsidRPr="00D073EE">
        <w:rPr>
          <w:rFonts w:eastAsia="Calibri"/>
          <w:b/>
          <w:bCs/>
          <w:sz w:val="26"/>
        </w:rPr>
        <w:t xml:space="preserve"> </w:t>
      </w:r>
      <w:proofErr w:type="spellStart"/>
      <w:r w:rsidRPr="00D073EE">
        <w:rPr>
          <w:sz w:val="16"/>
        </w:rPr>
        <w:t>Poli</w:t>
      </w:r>
      <w:proofErr w:type="spellEnd"/>
      <w:r w:rsidRPr="00D073EE">
        <w:rPr>
          <w:sz w:val="16"/>
        </w:rPr>
        <w:t xml:space="preserve"> Sci Prof</w:t>
      </w:r>
      <w:r w:rsidRPr="00D073EE">
        <w:t>s,</w:t>
      </w:r>
      <w:r w:rsidRPr="00D073EE">
        <w:rPr>
          <w:rFonts w:eastAsia="Calibri"/>
          <w:b/>
          <w:bCs/>
          <w:sz w:val="26"/>
        </w:rPr>
        <w:t xml:space="preserve"> </w:t>
      </w:r>
      <w:r w:rsidRPr="00D073EE">
        <w:rPr>
          <w:rStyle w:val="Style13ptBold"/>
        </w:rPr>
        <w:t>11</w:t>
      </w:r>
      <w:r w:rsidRPr="00D073EE">
        <w:rPr>
          <w:rFonts w:eastAsia="Calibri"/>
        </w:rPr>
        <w:t xml:space="preserve"> </w:t>
      </w:r>
      <w:r w:rsidRPr="00D073EE">
        <w:rPr>
          <w:rFonts w:eastAsia="Calibri"/>
          <w:sz w:val="16"/>
        </w:rPr>
        <w:t xml:space="preserve">(September 2011, Bryan W. Marshall --- associate professor of political science at Miami University, Brandon C. </w:t>
      </w:r>
      <w:proofErr w:type="spellStart"/>
      <w:r w:rsidRPr="00D073EE">
        <w:rPr>
          <w:rFonts w:eastAsia="Calibri"/>
          <w:sz w:val="16"/>
        </w:rPr>
        <w:t>Prins</w:t>
      </w:r>
      <w:proofErr w:type="spellEnd"/>
      <w:r w:rsidRPr="00D073EE">
        <w:rPr>
          <w:rFonts w:eastAsia="Calibri"/>
          <w:sz w:val="16"/>
        </w:rPr>
        <w:t xml:space="preserve"> --- associate professor of political science at the University of Tennessee, Knoxville, Presidential Studies Quarterly, “Power or Posturing? Policy Availability and Congressional Influence on U.S. Presidential Decisions to Use Force”, online, CMR)</w:t>
      </w:r>
    </w:p>
    <w:p w:rsidR="00D073EE" w:rsidRPr="008C1D8A" w:rsidRDefault="00D073EE" w:rsidP="00D073EE">
      <w:pPr>
        <w:rPr>
          <w:rFonts w:eastAsia="Calibri"/>
        </w:rPr>
      </w:pPr>
    </w:p>
    <w:p w:rsidR="00D073EE" w:rsidRDefault="00D073EE" w:rsidP="00D073EE">
      <w:pPr>
        <w:ind w:right="864"/>
        <w:rPr>
          <w:color w:val="000000"/>
          <w:sz w:val="16"/>
        </w:rPr>
      </w:pPr>
      <w:r w:rsidRPr="00D073EE">
        <w:rPr>
          <w:b/>
          <w:bCs/>
          <w:color w:val="000000"/>
          <w:u w:val="single"/>
        </w:rPr>
        <w:t xml:space="preserve">Presidents rely heavily on Congress in converting their political capital into real policy success. Policy success not only shapes the reelection prospects of presidents, but it also </w:t>
      </w:r>
      <w:r w:rsidRPr="00D073EE">
        <w:rPr>
          <w:b/>
          <w:iCs/>
          <w:color w:val="000000"/>
          <w:szCs w:val="18"/>
          <w:u w:val="single"/>
          <w:bdr w:val="single" w:sz="18" w:space="0" w:color="auto"/>
        </w:rPr>
        <w:t>builds the president’s reputation for political</w:t>
      </w:r>
      <w:r w:rsidRPr="00D073EE">
        <w:rPr>
          <w:b/>
          <w:iCs/>
          <w:color w:val="000000"/>
          <w:u w:val="single"/>
          <w:bdr w:val="single" w:sz="18" w:space="0" w:color="auto"/>
        </w:rPr>
        <w:t xml:space="preserve"> effectiveness and </w:t>
      </w:r>
      <w:r w:rsidRPr="00D073EE">
        <w:rPr>
          <w:b/>
          <w:iCs/>
          <w:color w:val="000000"/>
          <w:szCs w:val="18"/>
          <w:u w:val="single"/>
          <w:bdr w:val="single" w:sz="18" w:space="0" w:color="auto"/>
        </w:rPr>
        <w:t>fuels</w:t>
      </w:r>
      <w:r w:rsidRPr="00D073EE">
        <w:rPr>
          <w:b/>
          <w:iCs/>
          <w:color w:val="000000"/>
          <w:u w:val="single"/>
          <w:bdr w:val="single" w:sz="18" w:space="0" w:color="auto"/>
        </w:rPr>
        <w:t xml:space="preserve"> the prospect for </w:t>
      </w:r>
      <w:r w:rsidRPr="00D073EE">
        <w:rPr>
          <w:b/>
          <w:iCs/>
          <w:color w:val="000000"/>
          <w:szCs w:val="18"/>
          <w:u w:val="single"/>
          <w:bdr w:val="single" w:sz="18" w:space="0" w:color="auto"/>
        </w:rPr>
        <w:t>subsequent gains in political capital</w:t>
      </w:r>
      <w:r w:rsidRPr="00D073EE">
        <w:rPr>
          <w:color w:val="000000"/>
          <w:sz w:val="16"/>
        </w:rPr>
        <w:t xml:space="preserve"> (Light 1982). Moreover, the president’s legislative success in foreign policy is correlated with success on the domestic front. On this point, some have largely disavowed the two-presidencies distinction while others have even argued that foreign policy has become a mere extension of domestic policy (Fleisher et al. 2000; Oldfield and </w:t>
      </w:r>
      <w:proofErr w:type="spellStart"/>
      <w:r w:rsidRPr="00D073EE">
        <w:rPr>
          <w:color w:val="000000"/>
          <w:sz w:val="16"/>
        </w:rPr>
        <w:t>Wildavsky</w:t>
      </w:r>
      <w:proofErr w:type="spellEnd"/>
      <w:r w:rsidRPr="00D073EE">
        <w:rPr>
          <w:color w:val="000000"/>
          <w:sz w:val="16"/>
        </w:rPr>
        <w:t xml:space="preserve"> 1989) </w:t>
      </w:r>
      <w:r w:rsidRPr="00D073EE">
        <w:rPr>
          <w:b/>
          <w:bCs/>
          <w:color w:val="000000"/>
          <w:u w:val="single"/>
        </w:rPr>
        <w:t>Presidents implicitly understand that there exists a linkage between their actions in one policy area and their ability to affect another</w:t>
      </w:r>
      <w:r w:rsidRPr="00D073EE">
        <w:rPr>
          <w:color w:val="000000"/>
          <w:sz w:val="16"/>
        </w:rPr>
        <w:t>. The use of force is no exception; in promoting and protecting U.S. interests abroad, presidential decisions are made with an eye toward managing political capital at home (Fordham 2002).</w:t>
      </w:r>
    </w:p>
    <w:p w:rsidR="00D073EE" w:rsidRPr="00D073EE" w:rsidRDefault="00D073EE" w:rsidP="00D073EE"/>
    <w:p w:rsidR="000B2F53" w:rsidRDefault="000B2F53" w:rsidP="000B2F53">
      <w:pPr>
        <w:pStyle w:val="Heading3"/>
      </w:pPr>
      <w:r>
        <w:t>No Spillover</w:t>
      </w:r>
    </w:p>
    <w:p w:rsidR="000B2F53" w:rsidRPr="000473EA" w:rsidRDefault="000B2F53" w:rsidP="000B2F53">
      <w:pPr>
        <w:keepNext/>
        <w:keepLines/>
        <w:shd w:val="clear" w:color="auto" w:fill="FFFFFF"/>
        <w:spacing w:before="40" w:line="278" w:lineRule="atLeast"/>
        <w:outlineLvl w:val="3"/>
        <w:rPr>
          <w:rFonts w:eastAsiaTheme="majorEastAsia"/>
          <w:b/>
          <w:iCs/>
          <w:color w:val="222222"/>
          <w:sz w:val="26"/>
        </w:rPr>
      </w:pPr>
      <w:r w:rsidRPr="000473EA">
        <w:rPr>
          <w:rFonts w:eastAsiaTheme="majorEastAsia"/>
          <w:b/>
          <w:iCs/>
          <w:color w:val="222222"/>
          <w:sz w:val="26"/>
        </w:rPr>
        <w:t>Partisan fights </w:t>
      </w:r>
      <w:proofErr w:type="spellStart"/>
      <w:r w:rsidRPr="000473EA">
        <w:rPr>
          <w:rFonts w:eastAsiaTheme="majorEastAsia"/>
          <w:b/>
          <w:iCs/>
          <w:color w:val="222222"/>
          <w:sz w:val="26"/>
        </w:rPr>
        <w:t>dont</w:t>
      </w:r>
      <w:proofErr w:type="spellEnd"/>
      <w:r w:rsidRPr="000473EA">
        <w:rPr>
          <w:rFonts w:eastAsiaTheme="majorEastAsia"/>
          <w:b/>
          <w:iCs/>
          <w:color w:val="222222"/>
          <w:sz w:val="26"/>
        </w:rPr>
        <w:t> spill over - Kavanaugh proves that issues are compartmentalized</w:t>
      </w:r>
    </w:p>
    <w:p w:rsidR="000B2F53" w:rsidRPr="000473EA" w:rsidRDefault="000B2F53" w:rsidP="000B2F53">
      <w:pPr>
        <w:shd w:val="clear" w:color="auto" w:fill="FFFFFF"/>
        <w:spacing w:line="235" w:lineRule="atLeast"/>
        <w:rPr>
          <w:color w:val="222222"/>
        </w:rPr>
      </w:pPr>
      <w:proofErr w:type="spellStart"/>
      <w:r w:rsidRPr="000473EA">
        <w:rPr>
          <w:b/>
          <w:bCs/>
          <w:color w:val="222222"/>
          <w:sz w:val="26"/>
          <w:szCs w:val="26"/>
        </w:rPr>
        <w:t>Pergram</w:t>
      </w:r>
      <w:proofErr w:type="spellEnd"/>
      <w:r w:rsidRPr="000473EA">
        <w:rPr>
          <w:b/>
          <w:bCs/>
          <w:color w:val="222222"/>
          <w:sz w:val="26"/>
          <w:szCs w:val="26"/>
        </w:rPr>
        <w:t xml:space="preserve"> 18 </w:t>
      </w:r>
      <w:r w:rsidRPr="000B2F53">
        <w:rPr>
          <w:sz w:val="16"/>
        </w:rPr>
        <w:t xml:space="preserve">— Chad </w:t>
      </w:r>
      <w:proofErr w:type="spellStart"/>
      <w:r w:rsidRPr="000B2F53">
        <w:rPr>
          <w:sz w:val="16"/>
        </w:rPr>
        <w:t>Pergram</w:t>
      </w:r>
      <w:proofErr w:type="spellEnd"/>
      <w:r w:rsidRPr="000B2F53">
        <w:rPr>
          <w:sz w:val="16"/>
        </w:rPr>
        <w:t>, Senior Congressional Reporter (“Amid Kavanaugh cacophony, Congress forges bipartisan agreements on key issues,” Fox News, October 13th, Available Online at https://www.foxnews.com/politics/amid-kavanaugh-cacophony-congress-forges-bipartisan-agreements-on-key-issues, Accessed 10-13-2018)</w:t>
      </w:r>
    </w:p>
    <w:p w:rsidR="000B2F53" w:rsidRDefault="000B2F53" w:rsidP="000B2F53">
      <w:pPr>
        <w:shd w:val="clear" w:color="auto" w:fill="FFFFFF"/>
        <w:spacing w:line="235" w:lineRule="atLeast"/>
        <w:rPr>
          <w:u w:val="single"/>
        </w:rPr>
      </w:pPr>
      <w:r w:rsidRPr="000B2F53">
        <w:rPr>
          <w:color w:val="222222"/>
          <w:sz w:val="16"/>
        </w:rPr>
        <w:t xml:space="preserve">Sen. Jeff Flake, R-Ariz., fretted that “tribalism” was on the rise in American politics and “is ruining us.” “I’m so tempted to use the ‘l’ word,” said Senate Minority Leader Chuck Schumer, D-NY, on the floor when describing the tactics of Senate Majority Leader Mitch McConnell, R-Ky. “But he’s my friend.” Schumer instead tempered the aspersion directed at his Senate counterpart as a “blatant falsehood.” “Boy, </w:t>
      </w:r>
      <w:proofErr w:type="spellStart"/>
      <w:r w:rsidRPr="000B2F53">
        <w:rPr>
          <w:color w:val="222222"/>
          <w:sz w:val="16"/>
        </w:rPr>
        <w:t>ya’ll</w:t>
      </w:r>
      <w:proofErr w:type="spellEnd"/>
      <w:r w:rsidRPr="000B2F53">
        <w:rPr>
          <w:color w:val="222222"/>
          <w:sz w:val="16"/>
        </w:rPr>
        <w:t xml:space="preserve"> want power!” spat Sen. Lindsey Graham, R-S.C., across the dais at Democrats at the second confirmation hearing for Supreme Court Justice Brett </w:t>
      </w:r>
      <w:proofErr w:type="gramStart"/>
      <w:r w:rsidRPr="000B2F53">
        <w:rPr>
          <w:color w:val="222222"/>
          <w:sz w:val="16"/>
        </w:rPr>
        <w:t>Kavanaugh..</w:t>
      </w:r>
      <w:proofErr w:type="gramEnd"/>
      <w:r w:rsidRPr="000B2F53">
        <w:rPr>
          <w:color w:val="222222"/>
          <w:sz w:val="16"/>
        </w:rPr>
        <w:t xml:space="preserve"> “God, I hope you never get it.” After delivering his closing floor speech in opposition to Kavanaugh, Sen. Ed Markey, D-Mass., lamented that the Senate has “hit rock bottom.” </w:t>
      </w:r>
      <w:r w:rsidRPr="000B2F53">
        <w:rPr>
          <w:u w:val="single"/>
        </w:rPr>
        <w:t>Lawmakers shredded civility like a Banksy painting at Sotheby’s during the confirmation fight over Brett Kavanaugh.</w:t>
      </w:r>
      <w:r w:rsidRPr="000B2F53">
        <w:rPr>
          <w:color w:val="222222"/>
          <w:sz w:val="16"/>
        </w:rPr>
        <w:t xml:space="preserve"> Angst and enmity often consume Capitol Hill when big issues split the sides. The rise of former House Speaker Newt Gingrich, R-Ga., and the 1994 Republican takeover of the House. Multiple government shutdowns. The impeachment of President Clinton. The Bush administration’s handling of the Iraq War. The skirmish to approve </w:t>
      </w:r>
      <w:proofErr w:type="spellStart"/>
      <w:r w:rsidRPr="000B2F53">
        <w:rPr>
          <w:color w:val="222222"/>
          <w:sz w:val="16"/>
        </w:rPr>
        <w:t>ObamaCare</w:t>
      </w:r>
      <w:proofErr w:type="spellEnd"/>
      <w:r w:rsidRPr="000B2F53">
        <w:rPr>
          <w:color w:val="222222"/>
          <w:sz w:val="16"/>
        </w:rPr>
        <w:t xml:space="preserve">. A monumental 2011 fight over the debt ceiling. The 2013 government shutdown over repealing </w:t>
      </w:r>
      <w:proofErr w:type="spellStart"/>
      <w:r w:rsidRPr="000B2F53">
        <w:rPr>
          <w:color w:val="222222"/>
          <w:sz w:val="16"/>
        </w:rPr>
        <w:t>ObamaCare</w:t>
      </w:r>
      <w:proofErr w:type="spellEnd"/>
      <w:r w:rsidRPr="000B2F53">
        <w:rPr>
          <w:color w:val="222222"/>
          <w:sz w:val="16"/>
        </w:rPr>
        <w:t xml:space="preserve">. And now, Kavanaugh. The rancor spilled over the Kavanaugh confirmation ranks right up there with some of the most intense imbroglios in Washington over the past quarter century. You know it’s tense in Congress when the workers who operate the trolleys which shuttle people back and forth from the Russell Senate Office Building and the Capitol start browbeating aides and journalists. Sen. Lisa Murkowski, R-Alaska, is the lone Republican to oppose Kavanaugh. She didn’t cast a ballot for or against the nominee. Instead, Murkowski “paired” her vote with Sen. Steve </w:t>
      </w:r>
      <w:proofErr w:type="spellStart"/>
      <w:r w:rsidRPr="000B2F53">
        <w:rPr>
          <w:color w:val="222222"/>
          <w:sz w:val="16"/>
        </w:rPr>
        <w:t>Daines</w:t>
      </w:r>
      <w:proofErr w:type="spellEnd"/>
      <w:r w:rsidRPr="000B2F53">
        <w:rPr>
          <w:color w:val="222222"/>
          <w:sz w:val="16"/>
        </w:rPr>
        <w:t xml:space="preserve">, R-Mont. </w:t>
      </w:r>
      <w:proofErr w:type="spellStart"/>
      <w:r w:rsidRPr="000B2F53">
        <w:rPr>
          <w:color w:val="222222"/>
          <w:sz w:val="16"/>
        </w:rPr>
        <w:t>Daines</w:t>
      </w:r>
      <w:proofErr w:type="spellEnd"/>
      <w:r w:rsidRPr="000B2F53">
        <w:rPr>
          <w:color w:val="222222"/>
          <w:sz w:val="16"/>
        </w:rPr>
        <w:t xml:space="preserve"> backed Kavanaugh but couldn’t cast a ballot due his daughter’s wedding. So neither registered their view on the Senate floor. Still, President Trump and former Alaska Gov. Sarah Palin (R) directed invective at Alaska’s senior senator. New York Yankees fans were </w:t>
      </w:r>
      <w:proofErr w:type="gramStart"/>
      <w:r w:rsidRPr="000B2F53">
        <w:rPr>
          <w:color w:val="222222"/>
          <w:sz w:val="16"/>
        </w:rPr>
        <w:t>more gentle</w:t>
      </w:r>
      <w:proofErr w:type="gramEnd"/>
      <w:r w:rsidRPr="000B2F53">
        <w:rPr>
          <w:color w:val="222222"/>
          <w:sz w:val="16"/>
        </w:rPr>
        <w:t xml:space="preserve"> with Aaron Boone after some of his managerial decisions in the playoffs than some Republicans were with Murkowski. “The Senate is no place for sissies,” said Murkowski. “The feelings are pretty raw.” She added that Senate’s ebb “feels lower than any place I have ever been.” Murkowski huddled with a scrum off reporters in the Senate Reception Room just off the floor after the historic confirmation vote. A reporter asked Murkowski what she thought about when listening to the screams from protesters, blasting senators as they cast their ballots inside the chamber. “I was closing my eyes and praying,” said Murkowski. “Praying for them. Praying for us. I’m praying for the country. We need prayers. We need healing.” </w:t>
      </w:r>
      <w:r w:rsidRPr="000B2F53">
        <w:rPr>
          <w:u w:val="single"/>
        </w:rPr>
        <w:t>Congress is a hemorrhaging gash right now, bleeding odium and hostility….. Or…. Is it? Step back from the Kavanaugh cacophony. Examine what lawmakers</w:t>
      </w:r>
      <w:r w:rsidRPr="000B2F53">
        <w:rPr>
          <w:color w:val="222222"/>
          <w:sz w:val="16"/>
        </w:rPr>
        <w:t xml:space="preserve"> from both parties in both chambers </w:t>
      </w:r>
      <w:r w:rsidRPr="000B2F53">
        <w:rPr>
          <w:u w:val="single"/>
        </w:rPr>
        <w:t xml:space="preserve">accomplished in September and early October, with virtually zero fanfare. Amid the turmoil, Congress approved the first revamp of national aviation policy in years. </w:t>
      </w:r>
      <w:r w:rsidRPr="000B2F53">
        <w:rPr>
          <w:color w:val="222222"/>
          <w:sz w:val="16"/>
        </w:rPr>
        <w:t xml:space="preserve">The Senate approved the final version of the legislation 93-6. This came after a staggering six extensions due to bickering and disagreement. Then, </w:t>
      </w:r>
      <w:r w:rsidRPr="000B2F53">
        <w:rPr>
          <w:u w:val="single"/>
        </w:rPr>
        <w:t>Congress approved a sweeping, bipartisan measure to combat opioid abuse.</w:t>
      </w:r>
      <w:r w:rsidRPr="000B2F53">
        <w:rPr>
          <w:color w:val="222222"/>
          <w:sz w:val="16"/>
        </w:rPr>
        <w:t xml:space="preserve"> The House okayed the package 393-8. The Senate adopted the measure 98-1. And, </w:t>
      </w:r>
      <w:r w:rsidRPr="000B2F53">
        <w:rPr>
          <w:u w:val="single"/>
        </w:rPr>
        <w:t xml:space="preserve">there was no government shutdown. </w:t>
      </w:r>
      <w:r w:rsidRPr="000B2F53">
        <w:rPr>
          <w:color w:val="222222"/>
          <w:sz w:val="16"/>
        </w:rPr>
        <w:t xml:space="preserve">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 </w:t>
      </w:r>
      <w:r w:rsidRPr="000B2F53">
        <w:rPr>
          <w:u w:val="single"/>
        </w:rPr>
        <w:t>The Senate approved a bipartisan water and infrastructure package.</w:t>
      </w:r>
      <w:r w:rsidRPr="000B2F53">
        <w:rPr>
          <w:color w:val="222222"/>
          <w:sz w:val="16"/>
        </w:rPr>
        <w:t xml:space="preserve"> McConnell hailed the bipartisanship which descended upon the Senate – even as the senators fought over Kavanaugh. Nearly in the same breath,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r w:rsidRPr="000B2F53">
        <w:rPr>
          <w:u w:val="single"/>
        </w:rPr>
        <w:t xml:space="preserve">One may wonder how lawmakers can find themselves in an imbroglio over a major issue like Kavanaugh – yet forge major bipartisan accords on another. Frankly, </w:t>
      </w:r>
      <w:r w:rsidRPr="000B2F53">
        <w:rPr>
          <w:b/>
          <w:u w:val="single"/>
        </w:rPr>
        <w:t>that’s just politics</w:t>
      </w:r>
      <w:r w:rsidRPr="000B2F53">
        <w:rPr>
          <w:u w:val="single"/>
        </w:rPr>
        <w:t xml:space="preserve">. Politics always elicits strange bedfellows. </w:t>
      </w:r>
      <w:r w:rsidRPr="000B2F53">
        <w:rPr>
          <w:b/>
          <w:u w:val="single"/>
        </w:rPr>
        <w:t>Successful lawmakers know they should compartmentalize their disputes.</w:t>
      </w:r>
      <w:r w:rsidRPr="000B2F53">
        <w:rPr>
          <w:u w:val="single"/>
        </w:rPr>
        <w:t xml:space="preserve"> The enemy today may be your best ally tomorrow.</w:t>
      </w:r>
    </w:p>
    <w:p w:rsidR="000B2F53" w:rsidRPr="000B2F53" w:rsidRDefault="000B2F53" w:rsidP="000B2F53"/>
    <w:p w:rsidR="00031CAA" w:rsidRDefault="00031CAA" w:rsidP="00031CAA">
      <w:pPr>
        <w:pStyle w:val="Heading2"/>
      </w:pPr>
      <w:r>
        <w:t>Impact Defense</w:t>
      </w:r>
    </w:p>
    <w:p w:rsidR="00031CAA" w:rsidRDefault="000B2F53" w:rsidP="000B2F53">
      <w:pPr>
        <w:pStyle w:val="Heading3"/>
      </w:pPr>
      <w:r>
        <w:t>Agriculture</w:t>
      </w:r>
    </w:p>
    <w:p w:rsidR="000B2F53" w:rsidRPr="00580FEA" w:rsidRDefault="000B2F53" w:rsidP="000B2F53">
      <w:pPr>
        <w:pStyle w:val="Heading4"/>
      </w:pPr>
      <w:r>
        <w:t>F</w:t>
      </w:r>
      <w:r w:rsidRPr="00580FEA">
        <w:t>ood shortage doesn’t cause war – best studies</w:t>
      </w:r>
    </w:p>
    <w:p w:rsidR="000B2F53" w:rsidRPr="00580FEA" w:rsidRDefault="000B2F53" w:rsidP="000B2F53">
      <w:proofErr w:type="spellStart"/>
      <w:r w:rsidRPr="000B2F53">
        <w:rPr>
          <w:rStyle w:val="Style13ptBold"/>
        </w:rPr>
        <w:t>Allouche</w:t>
      </w:r>
      <w:proofErr w:type="spellEnd"/>
      <w:r w:rsidRPr="000B2F53">
        <w:rPr>
          <w:rStyle w:val="Style13ptBold"/>
        </w:rPr>
        <w:t xml:space="preserve"> 11</w:t>
      </w:r>
      <w:r w:rsidRPr="00580FEA">
        <w:t xml:space="preserve">, </w:t>
      </w:r>
      <w:r w:rsidRPr="000B2F53">
        <w:rPr>
          <w:sz w:val="16"/>
        </w:rPr>
        <w:t xml:space="preserve">research Fellow – water supply and sanitation @ Institute for Development Studies, </w:t>
      </w:r>
      <w:proofErr w:type="spellStart"/>
      <w:r w:rsidRPr="000B2F53">
        <w:rPr>
          <w:sz w:val="16"/>
        </w:rPr>
        <w:t>frmr</w:t>
      </w:r>
      <w:proofErr w:type="spellEnd"/>
      <w:r w:rsidRPr="000B2F53">
        <w:rPr>
          <w:sz w:val="16"/>
        </w:rPr>
        <w:t xml:space="preserve"> professor – MIT (Jeremy, “The sustainability and resilience of global water and food systems: Political analysis of the interplay between security, resource scarcity, political systems and global trade,” Food Policy, Vol. 36 Supplement 1, p. S3-S8, January)</w:t>
      </w:r>
    </w:p>
    <w:p w:rsidR="000B2F53" w:rsidRPr="000B2F53" w:rsidRDefault="000B2F53" w:rsidP="000B2F53">
      <w:pPr>
        <w:rPr>
          <w:sz w:val="16"/>
        </w:rPr>
      </w:pPr>
      <w:r w:rsidRPr="000B2F53">
        <w:rPr>
          <w:sz w:val="16"/>
        </w:rPr>
        <w:t xml:space="preserve">The question of resource scarcity has led to many </w:t>
      </w:r>
      <w:r w:rsidRPr="000B2F53">
        <w:rPr>
          <w:rStyle w:val="StyleUnderline"/>
        </w:rPr>
        <w:t>debates on whether scarcity</w:t>
      </w:r>
      <w:r w:rsidRPr="000B2F53">
        <w:rPr>
          <w:sz w:val="16"/>
        </w:rPr>
        <w:t xml:space="preserve"> (whether </w:t>
      </w:r>
      <w:r w:rsidRPr="000B2F53">
        <w:rPr>
          <w:rStyle w:val="StyleUnderline"/>
        </w:rPr>
        <w:t>of food or water</w:t>
      </w:r>
      <w:r w:rsidRPr="000B2F53">
        <w:rPr>
          <w:sz w:val="16"/>
        </w:rPr>
        <w:t xml:space="preserve">) </w:t>
      </w:r>
      <w:r w:rsidRPr="000B2F53">
        <w:rPr>
          <w:rStyle w:val="StyleUnderline"/>
        </w:rPr>
        <w:t>will lead to conflict</w:t>
      </w:r>
      <w:r w:rsidRPr="000B2F53">
        <w:rPr>
          <w:sz w:val="16"/>
        </w:rPr>
        <w:t xml:space="preserve"> and war. The underlining reasoning behind most of these discourses over food and water wars </w:t>
      </w:r>
      <w:r w:rsidRPr="000B2F53">
        <w:rPr>
          <w:rStyle w:val="StyleUnderline"/>
        </w:rPr>
        <w:t>comes from the Malthusian belief that there is an imbalance between</w:t>
      </w:r>
      <w:r w:rsidRPr="000B2F53">
        <w:rPr>
          <w:sz w:val="16"/>
        </w:rPr>
        <w:t xml:space="preserve"> the economic availability of natural </w:t>
      </w:r>
      <w:r w:rsidRPr="000B2F53">
        <w:rPr>
          <w:rStyle w:val="StyleUnderline"/>
        </w:rPr>
        <w:t>resources and population growth</w:t>
      </w:r>
      <w:r w:rsidRPr="000B2F53">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0B2F53">
        <w:rPr>
          <w:rStyle w:val="UnderlineBold"/>
        </w:rPr>
        <w:t>most empirical studies do not support</w:t>
      </w:r>
      <w:r w:rsidRPr="000B2F53">
        <w:rPr>
          <w:sz w:val="16"/>
        </w:rPr>
        <w:t xml:space="preserve"> any of </w:t>
      </w:r>
      <w:r w:rsidRPr="000B2F53">
        <w:rPr>
          <w:rStyle w:val="UnderlineBold"/>
        </w:rPr>
        <w:t>these</w:t>
      </w:r>
      <w:r w:rsidRPr="000B2F53">
        <w:rPr>
          <w:sz w:val="16"/>
        </w:rPr>
        <w:t xml:space="preserve"> neo-Malthusian </w:t>
      </w:r>
      <w:r w:rsidRPr="000B2F53">
        <w:rPr>
          <w:rStyle w:val="UnderlineBold"/>
        </w:rPr>
        <w:t>arguments.</w:t>
      </w:r>
      <w:r w:rsidRPr="000B2F53">
        <w:rPr>
          <w:sz w:val="16"/>
        </w:rPr>
        <w:t xml:space="preserve"> </w:t>
      </w:r>
      <w:r w:rsidRPr="000B2F53">
        <w:rPr>
          <w:rStyle w:val="StyleUnderline"/>
        </w:rPr>
        <w:t>Tech</w:t>
      </w:r>
      <w:r w:rsidRPr="000B2F53">
        <w:rPr>
          <w:sz w:val="16"/>
        </w:rPr>
        <w:t xml:space="preserve">nological change </w:t>
      </w:r>
      <w:r w:rsidRPr="000B2F53">
        <w:rPr>
          <w:rStyle w:val="StyleUnderline"/>
        </w:rPr>
        <w:t>and</w:t>
      </w:r>
      <w:r w:rsidRPr="000B2F53">
        <w:rPr>
          <w:sz w:val="16"/>
        </w:rPr>
        <w:t xml:space="preserve"> greater inputs of </w:t>
      </w:r>
      <w:r w:rsidRPr="000B2F53">
        <w:rPr>
          <w:rStyle w:val="StyleUnderline"/>
        </w:rPr>
        <w:t>capital have dramatically increased</w:t>
      </w:r>
      <w:r w:rsidRPr="000B2F53">
        <w:rPr>
          <w:sz w:val="16"/>
        </w:rPr>
        <w:t xml:space="preserve"> labour </w:t>
      </w:r>
      <w:r w:rsidRPr="000B2F53">
        <w:rPr>
          <w:rStyle w:val="StyleUnderline"/>
        </w:rPr>
        <w:t>productivity</w:t>
      </w:r>
      <w:r w:rsidRPr="000B2F53">
        <w:rPr>
          <w:sz w:val="16"/>
        </w:rPr>
        <w:t xml:space="preserve"> in agriculture. More generally, </w:t>
      </w:r>
      <w:r w:rsidRPr="000B2F53">
        <w:rPr>
          <w:rStyle w:val="StyleUnderline"/>
        </w:rPr>
        <w:t>the neo-Malthusian view has suffered because</w:t>
      </w:r>
      <w:r w:rsidRPr="000B2F53">
        <w:rPr>
          <w:sz w:val="16"/>
        </w:rPr>
        <w:t xml:space="preserve"> during the last two centuries </w:t>
      </w:r>
      <w:r w:rsidRPr="000B2F53">
        <w:rPr>
          <w:rStyle w:val="StyleUnderline"/>
        </w:rPr>
        <w:t>humankind has breached</w:t>
      </w:r>
      <w:r w:rsidRPr="000B2F53">
        <w:rPr>
          <w:sz w:val="16"/>
        </w:rPr>
        <w:t xml:space="preserve"> many </w:t>
      </w:r>
      <w:r w:rsidRPr="000B2F53">
        <w:rPr>
          <w:rStyle w:val="StyleUnderline"/>
        </w:rPr>
        <w:t>resource barriers that seemed unchallengeable.</w:t>
      </w:r>
      <w:r w:rsidRPr="000B2F53">
        <w:rPr>
          <w:u w:val="single"/>
        </w:rPr>
        <w:t xml:space="preserve"> </w:t>
      </w:r>
      <w:r w:rsidRPr="000B2F53">
        <w:rPr>
          <w:sz w:val="16"/>
        </w:rPr>
        <w:t xml:space="preserve">Lessons from history: alarmist scenarios, resource wars and international relations </w:t>
      </w:r>
      <w:proofErr w:type="gramStart"/>
      <w:r w:rsidRPr="000B2F53">
        <w:rPr>
          <w:sz w:val="16"/>
        </w:rPr>
        <w:t>In</w:t>
      </w:r>
      <w:proofErr w:type="gramEnd"/>
      <w:r w:rsidRPr="000B2F53">
        <w:rPr>
          <w:sz w:val="16"/>
        </w:rPr>
        <w:t xml:space="preserve"> a so-called age of uncertainty, a number of </w:t>
      </w:r>
      <w:r w:rsidRPr="000B2F53">
        <w:rPr>
          <w:rStyle w:val="UnderlineBold"/>
        </w:rPr>
        <w:t>alarmist scenarios</w:t>
      </w:r>
      <w:r w:rsidRPr="000B2F53">
        <w:rPr>
          <w:sz w:val="16"/>
        </w:rPr>
        <w:t xml:space="preserve"> have </w:t>
      </w:r>
      <w:r w:rsidRPr="000B2F53">
        <w:rPr>
          <w:rStyle w:val="StyleUnderline"/>
        </w:rPr>
        <w:t>linked</w:t>
      </w:r>
      <w:r w:rsidRPr="000B2F53">
        <w:rPr>
          <w:sz w:val="16"/>
        </w:rPr>
        <w:t xml:space="preserve"> the increasing </w:t>
      </w:r>
      <w:r w:rsidRPr="000B2F53">
        <w:rPr>
          <w:rStyle w:val="StyleUnderline"/>
        </w:rPr>
        <w:t>use of water resources and food insecurity with wars.</w:t>
      </w:r>
      <w:r w:rsidRPr="000B2F53">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0B2F53">
        <w:rPr>
          <w:rStyle w:val="UnderlineBold"/>
        </w:rPr>
        <w:t>In the Middle East</w:t>
      </w:r>
      <w:r w:rsidRPr="000B2F53">
        <w:rPr>
          <w:sz w:val="16"/>
        </w:rPr>
        <w:t xml:space="preserve">, presidents, prime ministers and </w:t>
      </w:r>
      <w:r w:rsidRPr="000B2F53">
        <w:rPr>
          <w:rStyle w:val="StyleUnderline"/>
        </w:rPr>
        <w:t>foreign ministers have</w:t>
      </w:r>
      <w:r w:rsidRPr="000B2F53">
        <w:rPr>
          <w:sz w:val="16"/>
        </w:rPr>
        <w:t xml:space="preserve"> also </w:t>
      </w:r>
      <w:r w:rsidRPr="000B2F53">
        <w:rPr>
          <w:rStyle w:val="StyleUnderline"/>
        </w:rPr>
        <w:t>used this bellicose rhetoric.</w:t>
      </w:r>
      <w:r w:rsidRPr="000B2F53">
        <w:rPr>
          <w:sz w:val="16"/>
        </w:rPr>
        <w:t xml:space="preserve"> </w:t>
      </w:r>
      <w:proofErr w:type="spellStart"/>
      <w:r w:rsidRPr="000B2F53">
        <w:rPr>
          <w:sz w:val="16"/>
        </w:rPr>
        <w:t>Boutrous</w:t>
      </w:r>
      <w:proofErr w:type="spellEnd"/>
      <w:r w:rsidRPr="000B2F53">
        <w:rPr>
          <w:sz w:val="16"/>
        </w:rPr>
        <w:t xml:space="preserve"> Boutros-</w:t>
      </w:r>
      <w:proofErr w:type="spellStart"/>
      <w:r w:rsidRPr="000B2F53">
        <w:rPr>
          <w:sz w:val="16"/>
        </w:rPr>
        <w:t>Gali</w:t>
      </w:r>
      <w:proofErr w:type="spellEnd"/>
      <w:r w:rsidRPr="000B2F53">
        <w:rPr>
          <w:sz w:val="16"/>
        </w:rPr>
        <w:t xml:space="preserve"> said; ‘the next war in the Middle East will be over water, not politics’ (Boutros Boutros-</w:t>
      </w:r>
      <w:proofErr w:type="spellStart"/>
      <w:r w:rsidRPr="000B2F53">
        <w:rPr>
          <w:sz w:val="16"/>
        </w:rPr>
        <w:t>Gali</w:t>
      </w:r>
      <w:proofErr w:type="spellEnd"/>
      <w:r w:rsidRPr="000B2F53">
        <w:rPr>
          <w:sz w:val="16"/>
        </w:rPr>
        <w:t xml:space="preserve"> in Butts, 1997, p. 65). The question is not whether the sharing of transboundary water sparks political tension and alarmist declaration, but rather to what extent water has been a principal factor in international conflicts. </w:t>
      </w:r>
      <w:r w:rsidRPr="000B2F53">
        <w:rPr>
          <w:rStyle w:val="StyleUnderline"/>
        </w:rPr>
        <w:t>The evidence seems quite weak.</w:t>
      </w:r>
      <w:r w:rsidRPr="000B2F53">
        <w:rPr>
          <w:sz w:val="16"/>
        </w:rPr>
        <w:t xml:space="preserve"> Whether by president Sadat in Egypt or King Hussein in Jordan, </w:t>
      </w:r>
      <w:r w:rsidRPr="000B2F53">
        <w:rPr>
          <w:rStyle w:val="StyleUnderline"/>
        </w:rPr>
        <w:t>none of these declarations have been followed up by military action.</w:t>
      </w:r>
      <w:r w:rsidRPr="000B2F53">
        <w:rPr>
          <w:u w:val="single"/>
        </w:rPr>
        <w:t xml:space="preserve"> </w:t>
      </w:r>
      <w:r w:rsidRPr="000B2F53">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0B2F53">
        <w:rPr>
          <w:rStyle w:val="StyleUnderline"/>
        </w:rPr>
        <w:t xml:space="preserve">None of the </w:t>
      </w:r>
      <w:r w:rsidRPr="000B2F53">
        <w:rPr>
          <w:rStyle w:val="UnderlineBold"/>
        </w:rPr>
        <w:t>various and extensive databases</w:t>
      </w:r>
      <w:r w:rsidRPr="000B2F53">
        <w:rPr>
          <w:rStyle w:val="StyleUnderline"/>
        </w:rPr>
        <w:t xml:space="preserve"> on the causes of war show water as a casus belli.</w:t>
      </w:r>
      <w:r w:rsidRPr="000B2F53">
        <w:rPr>
          <w:sz w:val="16"/>
        </w:rPr>
        <w:t xml:space="preserve"> Using the International Crisis Behavior (ICB) data set and supplementary data from the University of Alabama on water conflicts, </w:t>
      </w:r>
      <w:r w:rsidRPr="000B2F53">
        <w:rPr>
          <w:rStyle w:val="StyleUnderline"/>
        </w:rPr>
        <w:t>Hewitt, Wolf and Hammer found only seven disputes where water seems to have been at least a partial cause</w:t>
      </w:r>
      <w:r w:rsidRPr="000B2F53">
        <w:rPr>
          <w:sz w:val="16"/>
        </w:rPr>
        <w:t xml:space="preserve"> for conflict (Wolf, 1998, p. 251). In fact, about </w:t>
      </w:r>
      <w:r w:rsidRPr="000B2F53">
        <w:rPr>
          <w:rStyle w:val="StyleUnderline"/>
        </w:rPr>
        <w:t>80% of the incidents relating to water were limited</w:t>
      </w:r>
      <w:r w:rsidRPr="000B2F53">
        <w:rPr>
          <w:sz w:val="16"/>
        </w:rPr>
        <w:t xml:space="preserve"> purely </w:t>
      </w:r>
      <w:r w:rsidRPr="000B2F53">
        <w:rPr>
          <w:rStyle w:val="StyleUnderline"/>
        </w:rPr>
        <w:t xml:space="preserve">to governmental rhetoric </w:t>
      </w:r>
      <w:r w:rsidRPr="000B2F53">
        <w:rPr>
          <w:sz w:val="16"/>
        </w:rPr>
        <w:t>intended for the electorate (</w:t>
      </w:r>
      <w:proofErr w:type="spellStart"/>
      <w:r w:rsidRPr="000B2F53">
        <w:rPr>
          <w:sz w:val="16"/>
        </w:rPr>
        <w:t>Otchet</w:t>
      </w:r>
      <w:proofErr w:type="spellEnd"/>
      <w:r w:rsidRPr="000B2F53">
        <w:rPr>
          <w:sz w:val="16"/>
        </w:rPr>
        <w:t xml:space="preserve">, 2001, p. 18). As shown in The Basins At Risk (BAR) water event database, </w:t>
      </w:r>
      <w:r w:rsidRPr="000B2F53">
        <w:rPr>
          <w:rStyle w:val="StyleUnderline"/>
        </w:rPr>
        <w:t>more than two-thirds of</w:t>
      </w:r>
      <w:r w:rsidRPr="000B2F53">
        <w:rPr>
          <w:sz w:val="16"/>
        </w:rPr>
        <w:t xml:space="preserve"> over </w:t>
      </w:r>
      <w:r w:rsidRPr="000B2F53">
        <w:rPr>
          <w:rStyle w:val="StyleUnderline"/>
        </w:rPr>
        <w:t>1800 water</w:t>
      </w:r>
      <w:r w:rsidRPr="000B2F53">
        <w:rPr>
          <w:sz w:val="16"/>
        </w:rPr>
        <w:t>-related ‘</w:t>
      </w:r>
      <w:r w:rsidRPr="000B2F53">
        <w:rPr>
          <w:rStyle w:val="StyleUnderline"/>
        </w:rPr>
        <w:t>events’ fall on the ‘cooperative’ scale</w:t>
      </w:r>
      <w:r w:rsidRPr="000B2F53">
        <w:rPr>
          <w:sz w:val="16"/>
        </w:rPr>
        <w:t xml:space="preserve"> (</w:t>
      </w:r>
      <w:proofErr w:type="spellStart"/>
      <w:r w:rsidRPr="000B2F53">
        <w:rPr>
          <w:sz w:val="16"/>
        </w:rPr>
        <w:t>Yoffe</w:t>
      </w:r>
      <w:proofErr w:type="spellEnd"/>
      <w:r w:rsidRPr="000B2F53">
        <w:rPr>
          <w:sz w:val="16"/>
        </w:rPr>
        <w:t xml:space="preserve"> et al., 2003). Indeed, if one takes into account a much longer period, the following figures clearly demonstrate this argument. According to studies by the United Nations Food and Agriculture Organization (FAO), </w:t>
      </w:r>
      <w:r w:rsidRPr="000B2F53">
        <w:rPr>
          <w:rStyle w:val="StyleUnderline"/>
        </w:rPr>
        <w:t>organized political bodies signed</w:t>
      </w:r>
      <w:r w:rsidRPr="000B2F53">
        <w:rPr>
          <w:sz w:val="16"/>
        </w:rPr>
        <w:t xml:space="preserve"> between the year 805 and 1984 </w:t>
      </w:r>
      <w:r w:rsidRPr="000B2F53">
        <w:rPr>
          <w:rStyle w:val="StyleUnderline"/>
        </w:rPr>
        <w:t>more than 3600 water-related treaties</w:t>
      </w:r>
      <w:r w:rsidRPr="000B2F53">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0B2F53">
        <w:rPr>
          <w:rStyle w:val="UnderlineBold"/>
        </w:rPr>
        <w:t>There is</w:t>
      </w:r>
      <w:r w:rsidRPr="000B2F53">
        <w:rPr>
          <w:sz w:val="16"/>
        </w:rPr>
        <w:t xml:space="preserve"> however </w:t>
      </w:r>
      <w:r w:rsidRPr="000B2F53">
        <w:rPr>
          <w:rStyle w:val="UnderlineBold"/>
        </w:rPr>
        <w:t>no</w:t>
      </w:r>
      <w:r w:rsidRPr="000B2F53">
        <w:rPr>
          <w:sz w:val="16"/>
        </w:rPr>
        <w:t xml:space="preserve"> direct </w:t>
      </w:r>
      <w:r w:rsidRPr="000B2F53">
        <w:rPr>
          <w:rStyle w:val="UnderlineBold"/>
        </w:rPr>
        <w:t xml:space="preserve">correlation between water scarcity and transboundary conflict. </w:t>
      </w:r>
      <w:r w:rsidRPr="000B2F53">
        <w:rPr>
          <w:sz w:val="16"/>
        </w:rPr>
        <w:t xml:space="preserve">Most specialists now tend to agree that the major issue is not scarcity per se but rather the allocation of water resources between the different riparian states (see for example </w:t>
      </w:r>
      <w:proofErr w:type="spellStart"/>
      <w:r w:rsidRPr="000B2F53">
        <w:rPr>
          <w:sz w:val="16"/>
        </w:rPr>
        <w:t>Allouche</w:t>
      </w:r>
      <w:proofErr w:type="spellEnd"/>
      <w:r w:rsidRPr="000B2F53">
        <w:rPr>
          <w:sz w:val="16"/>
        </w:rPr>
        <w:t xml:space="preserve">, 2005, </w:t>
      </w:r>
      <w:proofErr w:type="spellStart"/>
      <w:r w:rsidRPr="000B2F53">
        <w:rPr>
          <w:sz w:val="16"/>
        </w:rPr>
        <w:t>Allouche</w:t>
      </w:r>
      <w:proofErr w:type="spellEnd"/>
      <w:r w:rsidRPr="000B2F53">
        <w:rPr>
          <w:sz w:val="16"/>
        </w:rPr>
        <w:t>, 2007 and [</w:t>
      </w:r>
      <w:proofErr w:type="spellStart"/>
      <w:r w:rsidRPr="000B2F53">
        <w:rPr>
          <w:sz w:val="16"/>
        </w:rPr>
        <w:t>Rouyer</w:t>
      </w:r>
      <w:proofErr w:type="spellEnd"/>
      <w:r w:rsidRPr="000B2F53">
        <w:rPr>
          <w:sz w:val="16"/>
        </w:rPr>
        <w:t>, 2000</w:t>
      </w:r>
      <w:proofErr w:type="gramStart"/>
      <w:r w:rsidRPr="000B2F53">
        <w:rPr>
          <w:sz w:val="16"/>
        </w:rPr>
        <w:t>] )</w:t>
      </w:r>
      <w:proofErr w:type="gramEnd"/>
      <w:r w:rsidRPr="000B2F53">
        <w:rPr>
          <w:sz w:val="16"/>
        </w:rPr>
        <w:t xml:space="preserve">. </w:t>
      </w:r>
      <w:r w:rsidRPr="000B2F53">
        <w:rPr>
          <w:rStyle w:val="StyleUnderline"/>
        </w:rPr>
        <w:t>Water rich countries have been involved in</w:t>
      </w:r>
      <w:r w:rsidRPr="000B2F53">
        <w:rPr>
          <w:sz w:val="16"/>
        </w:rPr>
        <w:t xml:space="preserve"> a number of </w:t>
      </w:r>
      <w:r w:rsidRPr="000B2F53">
        <w:rPr>
          <w:rStyle w:val="StyleUnderline"/>
        </w:rPr>
        <w:t>disputes with other</w:t>
      </w:r>
      <w:r w:rsidRPr="000B2F53">
        <w:rPr>
          <w:sz w:val="16"/>
        </w:rPr>
        <w:t xml:space="preserve"> relatively </w:t>
      </w:r>
      <w:r w:rsidRPr="000B2F53">
        <w:rPr>
          <w:rStyle w:val="StyleUnderline"/>
        </w:rPr>
        <w:t>water rich countries</w:t>
      </w:r>
      <w:r w:rsidRPr="000B2F53">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0B2F53">
        <w:rPr>
          <w:rStyle w:val="StyleUnderline"/>
        </w:rPr>
        <w:t>perceptions of the amount of available water</w:t>
      </w:r>
      <w:r w:rsidRPr="000B2F53">
        <w:rPr>
          <w:sz w:val="16"/>
        </w:rPr>
        <w:t xml:space="preserve"> shapes people’s attitude towards the environment (Ohlsson, 1999). In fact, some water experts have argued that scarcity </w:t>
      </w:r>
      <w:r w:rsidRPr="000B2F53">
        <w:rPr>
          <w:rStyle w:val="StyleUnderline"/>
        </w:rPr>
        <w:t>drives</w:t>
      </w:r>
      <w:r w:rsidRPr="000B2F53">
        <w:rPr>
          <w:sz w:val="16"/>
        </w:rPr>
        <w:t xml:space="preserve"> the process of </w:t>
      </w:r>
      <w:r w:rsidRPr="000B2F53">
        <w:rPr>
          <w:rStyle w:val="StyleUnderline"/>
        </w:rPr>
        <w:t xml:space="preserve">co-operation among </w:t>
      </w:r>
      <w:proofErr w:type="spellStart"/>
      <w:r w:rsidRPr="000B2F53">
        <w:rPr>
          <w:rStyle w:val="StyleUnderline"/>
        </w:rPr>
        <w:t>riparians</w:t>
      </w:r>
      <w:proofErr w:type="spellEnd"/>
      <w:r w:rsidRPr="000B2F53">
        <w:rPr>
          <w:sz w:val="16"/>
        </w:rPr>
        <w:t xml:space="preserve"> (Dinar and Dinar, 2005 and </w:t>
      </w:r>
      <w:proofErr w:type="spellStart"/>
      <w:r w:rsidRPr="000B2F53">
        <w:rPr>
          <w:sz w:val="16"/>
        </w:rPr>
        <w:t>Brochmann</w:t>
      </w:r>
      <w:proofErr w:type="spellEnd"/>
      <w:r w:rsidRPr="000B2F53">
        <w:rPr>
          <w:sz w:val="16"/>
        </w:rPr>
        <w:t xml:space="preserve"> and </w:t>
      </w:r>
      <w:proofErr w:type="spellStart"/>
      <w:r w:rsidRPr="000B2F53">
        <w:rPr>
          <w:sz w:val="16"/>
        </w:rPr>
        <w:t>Gleditsch</w:t>
      </w:r>
      <w:proofErr w:type="spellEnd"/>
      <w:r w:rsidRPr="000B2F53">
        <w:rPr>
          <w:sz w:val="16"/>
        </w:rPr>
        <w:t xml:space="preserve">, 2006). In terms of international relations, </w:t>
      </w:r>
      <w:r w:rsidRPr="000B2F53">
        <w:rPr>
          <w:rStyle w:val="UnderlineBold"/>
        </w:rPr>
        <w:t>the threat of water wars</w:t>
      </w:r>
      <w:r w:rsidRPr="000B2F53">
        <w:rPr>
          <w:sz w:val="16"/>
        </w:rPr>
        <w:t xml:space="preserve"> due to increasing scarcity </w:t>
      </w:r>
      <w:r w:rsidRPr="000B2F53">
        <w:rPr>
          <w:rStyle w:val="UnderlineBold"/>
        </w:rPr>
        <w:t>does not make</w:t>
      </w:r>
      <w:r w:rsidRPr="000B2F53">
        <w:rPr>
          <w:sz w:val="16"/>
        </w:rPr>
        <w:t xml:space="preserve"> much </w:t>
      </w:r>
      <w:r w:rsidRPr="000B2F53">
        <w:rPr>
          <w:rStyle w:val="UnderlineBold"/>
        </w:rPr>
        <w:t>sense in the light of the recent historical record.</w:t>
      </w:r>
      <w:r w:rsidRPr="000B2F53">
        <w:rPr>
          <w:sz w:val="16"/>
        </w:rPr>
        <w:t xml:space="preserve"> Overall, the water war rationale expects conflict to occur over water, and appears to suggest that violence is a viable means of securing national water supplies, an argument which is highly contestable. The </w:t>
      </w:r>
      <w:r w:rsidRPr="000B2F53">
        <w:rPr>
          <w:rStyle w:val="StyleUnderline"/>
        </w:rPr>
        <w:t>debates over</w:t>
      </w:r>
      <w:r w:rsidRPr="000B2F53">
        <w:rPr>
          <w:sz w:val="16"/>
        </w:rPr>
        <w:t xml:space="preserve"> the likely impacts of </w:t>
      </w:r>
      <w:r w:rsidRPr="000B2F53">
        <w:rPr>
          <w:rStyle w:val="StyleUnderline"/>
        </w:rPr>
        <w:t>climate change</w:t>
      </w:r>
      <w:r w:rsidRPr="000B2F53">
        <w:rPr>
          <w:sz w:val="16"/>
        </w:rPr>
        <w:t xml:space="preserve"> have again </w:t>
      </w:r>
      <w:proofErr w:type="spellStart"/>
      <w:r w:rsidRPr="000B2F53">
        <w:rPr>
          <w:rStyle w:val="StyleUnderline"/>
        </w:rPr>
        <w:t>popularised</w:t>
      </w:r>
      <w:proofErr w:type="spellEnd"/>
      <w:r w:rsidRPr="000B2F53">
        <w:rPr>
          <w:sz w:val="16"/>
        </w:rPr>
        <w:t xml:space="preserve"> the idea of </w:t>
      </w:r>
      <w:r w:rsidRPr="000B2F53">
        <w:rPr>
          <w:rStyle w:val="StyleUnderline"/>
        </w:rPr>
        <w:t>water wars.</w:t>
      </w:r>
      <w:r w:rsidRPr="000B2F53">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0B2F53">
        <w:rPr>
          <w:sz w:val="16"/>
        </w:rPr>
        <w:t>Brauch</w:t>
      </w:r>
      <w:proofErr w:type="spellEnd"/>
      <w:r w:rsidRPr="000B2F53">
        <w:rPr>
          <w:sz w:val="16"/>
        </w:rPr>
        <w:t xml:space="preserve">, 2002 and </w:t>
      </w:r>
      <w:proofErr w:type="spellStart"/>
      <w:r w:rsidRPr="000B2F53">
        <w:rPr>
          <w:sz w:val="16"/>
        </w:rPr>
        <w:t>Pervis</w:t>
      </w:r>
      <w:proofErr w:type="spellEnd"/>
      <w:r w:rsidRPr="000B2F53">
        <w:rPr>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0B2F53">
        <w:rPr>
          <w:rStyle w:val="StyleUnderline"/>
        </w:rPr>
        <w:t>Despite growing concern that climate change will lead to instability and violent conflict, the evidence base to substantiate the connections is thin</w:t>
      </w:r>
      <w:r w:rsidRPr="000B2F53">
        <w:rPr>
          <w:sz w:val="16"/>
        </w:rPr>
        <w:t xml:space="preserve"> </w:t>
      </w:r>
      <w:proofErr w:type="gramStart"/>
      <w:r w:rsidRPr="000B2F53">
        <w:rPr>
          <w:sz w:val="16"/>
        </w:rPr>
        <w:t>( [</w:t>
      </w:r>
      <w:proofErr w:type="gramEnd"/>
      <w:r w:rsidRPr="000B2F53">
        <w:rPr>
          <w:sz w:val="16"/>
        </w:rPr>
        <w:t xml:space="preserve">Barnett and </w:t>
      </w:r>
      <w:proofErr w:type="spellStart"/>
      <w:r w:rsidRPr="000B2F53">
        <w:rPr>
          <w:sz w:val="16"/>
        </w:rPr>
        <w:t>Adger</w:t>
      </w:r>
      <w:proofErr w:type="spellEnd"/>
      <w:r w:rsidRPr="000B2F53">
        <w:rPr>
          <w:sz w:val="16"/>
        </w:rPr>
        <w:t xml:space="preserve">, 2007] and </w:t>
      </w:r>
      <w:proofErr w:type="spellStart"/>
      <w:r w:rsidRPr="000B2F53">
        <w:rPr>
          <w:sz w:val="16"/>
        </w:rPr>
        <w:t>Kevane</w:t>
      </w:r>
      <w:proofErr w:type="spellEnd"/>
      <w:r w:rsidRPr="000B2F53">
        <w:rPr>
          <w:sz w:val="16"/>
        </w:rPr>
        <w:t xml:space="preserve"> and Gray, 2008).</w:t>
      </w:r>
    </w:p>
    <w:p w:rsidR="000B2F53" w:rsidRDefault="000B2F53" w:rsidP="000B2F53">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rsidR="000B2F53" w:rsidRDefault="000B2F53" w:rsidP="000B2F53">
      <w:r w:rsidRPr="000B2F53">
        <w:rPr>
          <w:sz w:val="16"/>
        </w:rPr>
        <w:t xml:space="preserve">Mark W. </w:t>
      </w:r>
      <w:proofErr w:type="spellStart"/>
      <w:r w:rsidRPr="00EA43CF">
        <w:rPr>
          <w:rStyle w:val="Style13ptBold"/>
        </w:rPr>
        <w:t>Rosegrant</w:t>
      </w:r>
      <w:proofErr w:type="spellEnd"/>
      <w:r w:rsidRPr="00EA43CF">
        <w:rPr>
          <w:rStyle w:val="Style13ptBold"/>
        </w:rPr>
        <w:t xml:space="preserve"> 13</w:t>
      </w:r>
      <w:r w:rsidRPr="000B2F53">
        <w:rPr>
          <w:sz w:val="16"/>
        </w:rP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rsidR="000B2F53" w:rsidRPr="00903A58" w:rsidRDefault="000B2F53" w:rsidP="000B2F53">
      <w:pPr>
        <w:rPr>
          <w:sz w:val="16"/>
        </w:rPr>
      </w:pPr>
      <w:r w:rsidRPr="000B2F53">
        <w:rPr>
          <w:sz w:val="16"/>
        </w:rPr>
        <w:t xml:space="preserve">The </w:t>
      </w:r>
      <w:r w:rsidRPr="000B2F53">
        <w:rPr>
          <w:rStyle w:val="StyleUnderline"/>
        </w:rPr>
        <w:t>food price spikes in the late 2000s</w:t>
      </w:r>
      <w:r w:rsidRPr="000B2F53">
        <w:rPr>
          <w:sz w:val="16"/>
        </w:rPr>
        <w:t xml:space="preserve"> caught the world’s attention, particularly when sharp increases in food and fuel prices in 2008 </w:t>
      </w:r>
      <w:r w:rsidRPr="000B2F53">
        <w:rPr>
          <w:rStyle w:val="StyleUnderline"/>
        </w:rPr>
        <w:t xml:space="preserve">coincided with </w:t>
      </w:r>
      <w:r w:rsidRPr="000B2F53">
        <w:rPr>
          <w:rStyle w:val="Emphasis"/>
        </w:rPr>
        <w:t>street demonstrations and riots</w:t>
      </w:r>
      <w:r w:rsidRPr="000B2F53">
        <w:rPr>
          <w:sz w:val="16"/>
        </w:rPr>
        <w:t xml:space="preserve"> in many countries. For 2008 and the two preceding years, researchers identified a significant number of countries (totaling 54) with protests during what was called the global food crisis (Benson et al. 2008). </w:t>
      </w:r>
      <w:r w:rsidRPr="000B2F53">
        <w:rPr>
          <w:rStyle w:val="StyleUnderline"/>
        </w:rPr>
        <w:t>Violent protests occurred in 21 countries</w:t>
      </w:r>
      <w:r w:rsidRPr="000B2F53">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0B2F53">
        <w:rPr>
          <w:rStyle w:val="Emphasis"/>
        </w:rPr>
        <w:t>many factors</w:t>
      </w:r>
      <w:r w:rsidRPr="000B2F53">
        <w:rPr>
          <w:rStyle w:val="StyleUnderline"/>
        </w:rPr>
        <w:t xml:space="preserve"> could be causing or contributing to these protests, such as government response tactics, </w:t>
      </w:r>
      <w:r w:rsidRPr="000B2F53">
        <w:rPr>
          <w:rStyle w:val="Emphasis"/>
        </w:rPr>
        <w:t>rather than the initial food price spike</w:t>
      </w:r>
      <w:r w:rsidRPr="000B2F53">
        <w:rPr>
          <w:sz w:val="16"/>
        </w:rPr>
        <w:t xml:space="preserve">. 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0B2F53">
        <w:rPr>
          <w:sz w:val="16"/>
        </w:rPr>
        <w:t>Programme</w:t>
      </w:r>
      <w:proofErr w:type="spellEnd"/>
      <w:r w:rsidRPr="000B2F53">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 Several researchers have studied the connection between food price shocks and conflict, finding at least some relationship between food prices and conflict. According to Dell et al. (2008), </w:t>
      </w:r>
      <w:r w:rsidRPr="000B2F53">
        <w:rPr>
          <w:rStyle w:val="StyleUnderline"/>
        </w:rPr>
        <w:t xml:space="preserve">higher food prices lead to income declines and an increase in political instability, but </w:t>
      </w:r>
      <w:r w:rsidRPr="000B2F53">
        <w:rPr>
          <w:rStyle w:val="Emphasis"/>
        </w:rPr>
        <w:t>only for poor countries</w:t>
      </w:r>
      <w:r w:rsidRPr="000B2F53">
        <w:rPr>
          <w:sz w:val="16"/>
        </w:rPr>
        <w:t>. Researchers also found a positive and significant relationship between weather shocks (affecting food availability, prices, and real income) and the probability of suffering government repression or a civil war (</w:t>
      </w:r>
      <w:proofErr w:type="spellStart"/>
      <w:r w:rsidRPr="000B2F53">
        <w:rPr>
          <w:sz w:val="16"/>
        </w:rPr>
        <w:t>Besley</w:t>
      </w:r>
      <w:proofErr w:type="spellEnd"/>
      <w:r w:rsidRPr="000B2F53">
        <w:rPr>
          <w:sz w:val="16"/>
        </w:rPr>
        <w:t xml:space="preserve"> and Persson 2009). </w:t>
      </w:r>
      <w:proofErr w:type="spellStart"/>
      <w:r w:rsidRPr="000B2F53">
        <w:rPr>
          <w:sz w:val="16"/>
        </w:rPr>
        <w:t>Arezki</w:t>
      </w:r>
      <w:proofErr w:type="spellEnd"/>
      <w:r w:rsidRPr="000B2F53">
        <w:rPr>
          <w:sz w:val="16"/>
        </w:rPr>
        <w:t xml:space="preserve"> and Bruckner (2011) evaluated a constructed food price index and political variables, including data on riots and anti-government demonstrations and measures of civil unrest. Using </w:t>
      </w:r>
      <w:r w:rsidRPr="000B2F53">
        <w:rPr>
          <w:rStyle w:val="StyleUnderline"/>
        </w:rPr>
        <w:t>data from 61 countries</w:t>
      </w:r>
      <w:r w:rsidRPr="000B2F53">
        <w:rPr>
          <w:sz w:val="16"/>
        </w:rPr>
        <w:t xml:space="preserve"> over the period 1970 to 2007, they </w:t>
      </w:r>
      <w:r w:rsidRPr="000B2F53">
        <w:rPr>
          <w:rStyle w:val="StyleUnderline"/>
        </w:rPr>
        <w:t>found a direct connection between food price shocks and an increased likelihood of civil conflict, including riots and demonstrations</w:t>
      </w:r>
      <w:r w:rsidRPr="000B2F53">
        <w:rPr>
          <w:sz w:val="16"/>
        </w:rPr>
        <w:t xml:space="preserve">. </w:t>
      </w:r>
      <w:r w:rsidRPr="000B2F53">
        <w:rPr>
          <w:rStyle w:val="StyleUnderline"/>
        </w:rPr>
        <w:t xml:space="preserve">Other researchers have broadened the analysis by </w:t>
      </w:r>
      <w:r w:rsidRPr="000B2F53">
        <w:rPr>
          <w:rStyle w:val="Emphasis"/>
        </w:rPr>
        <w:t>considering government responses</w:t>
      </w:r>
      <w:r w:rsidRPr="000B2F53">
        <w:rPr>
          <w:sz w:val="16"/>
        </w:rPr>
        <w:t xml:space="preserve"> or underlying policies </w:t>
      </w:r>
      <w:r w:rsidRPr="000B2F53">
        <w:rPr>
          <w:rStyle w:val="StyleUnderline"/>
        </w:rPr>
        <w:t>that</w:t>
      </w:r>
      <w:r w:rsidRPr="000B2F53">
        <w:rPr>
          <w:sz w:val="16"/>
        </w:rPr>
        <w:t xml:space="preserve"> affect local prices, and consequently </w:t>
      </w:r>
      <w:r w:rsidRPr="000B2F53">
        <w:rPr>
          <w:rStyle w:val="StyleUnderline"/>
        </w:rPr>
        <w:t>influence outcomes and the linkage between food price shocks and conflict. Carter and Bates</w:t>
      </w:r>
      <w:r w:rsidRPr="000B2F53">
        <w:rPr>
          <w:sz w:val="16"/>
        </w:rPr>
        <w:t xml:space="preserve"> (2012) </w:t>
      </w:r>
      <w:r w:rsidRPr="000B2F53">
        <w:rPr>
          <w:rStyle w:val="StyleUnderline"/>
        </w:rPr>
        <w:t>evaluated data from 30 developing countries</w:t>
      </w:r>
      <w:r w:rsidRPr="000B2F53">
        <w:rPr>
          <w:sz w:val="16"/>
        </w:rPr>
        <w:t xml:space="preserve"> for the time period 1961 to 2001, </w:t>
      </w:r>
      <w:r w:rsidRPr="000B2F53">
        <w:rPr>
          <w:rStyle w:val="StyleUnderline"/>
        </w:rPr>
        <w:t>concluding</w:t>
      </w:r>
      <w:r w:rsidRPr="000B2F53">
        <w:rPr>
          <w:sz w:val="16"/>
        </w:rPr>
        <w:t xml:space="preserve"> that </w:t>
      </w:r>
      <w:r w:rsidRPr="000B2F53">
        <w:rPr>
          <w:rStyle w:val="StyleUnderline"/>
        </w:rPr>
        <w:t xml:space="preserve">when governments mitigate the impact of food price shocks on urban consumers, the </w:t>
      </w:r>
      <w:r w:rsidRPr="000B2F53">
        <w:rPr>
          <w:rStyle w:val="Emphasis"/>
        </w:rPr>
        <w:t>apparent relationship between food price shocks and civil war disappears</w:t>
      </w:r>
      <w:r w:rsidRPr="000B2F53">
        <w:rPr>
          <w:sz w:val="16"/>
        </w:rPr>
        <w:t xml:space="preserve">. Moreover, </w:t>
      </w:r>
      <w:r w:rsidRPr="000B2F53">
        <w:rPr>
          <w:rStyle w:val="StyleUnderline"/>
        </w:rPr>
        <w:t>when</w:t>
      </w:r>
      <w:r w:rsidRPr="000B2F53">
        <w:rPr>
          <w:sz w:val="16"/>
        </w:rPr>
        <w:t xml:space="preserve"> the </w:t>
      </w:r>
      <w:r w:rsidRPr="000B2F53">
        <w:rPr>
          <w:rStyle w:val="StyleUnderline"/>
        </w:rPr>
        <w:t>urban consumers</w:t>
      </w:r>
      <w:r w:rsidRPr="000B2F53">
        <w:rPr>
          <w:sz w:val="16"/>
        </w:rPr>
        <w:t xml:space="preserve"> can </w:t>
      </w:r>
      <w:r w:rsidRPr="000B2F53">
        <w:rPr>
          <w:rStyle w:val="StyleUnderline"/>
        </w:rPr>
        <w:t>expect a favorable response,</w:t>
      </w:r>
      <w:r w:rsidRPr="000B2F53">
        <w:rPr>
          <w:sz w:val="16"/>
        </w:rPr>
        <w:t xml:space="preserve"> the </w:t>
      </w:r>
      <w:r w:rsidRPr="000B2F53">
        <w:rPr>
          <w:rStyle w:val="StyleUnderline"/>
        </w:rPr>
        <w:t xml:space="preserve">protests only serve as a </w:t>
      </w:r>
      <w:r w:rsidRPr="000B2F53">
        <w:rPr>
          <w:rStyle w:val="Emphasis"/>
        </w:rPr>
        <w:t>motivation for a policy response</w:t>
      </w:r>
      <w:r w:rsidRPr="000B2F53">
        <w:rPr>
          <w:rStyle w:val="StyleUnderline"/>
        </w:rPr>
        <w:t xml:space="preserve"> rather than as a prelude to something more serious, such as </w:t>
      </w:r>
      <w:r w:rsidRPr="000B2F53">
        <w:rPr>
          <w:rStyle w:val="Emphasis"/>
        </w:rPr>
        <w:t>violent demonstrations or</w:t>
      </w:r>
      <w:r w:rsidRPr="000B2F53">
        <w:rPr>
          <w:sz w:val="16"/>
        </w:rPr>
        <w:t xml:space="preserve"> even </w:t>
      </w:r>
      <w:r w:rsidRPr="000B2F53">
        <w:rPr>
          <w:rStyle w:val="Emphasis"/>
        </w:rPr>
        <w:t>civil war</w:t>
      </w:r>
      <w:r w:rsidRPr="000B2F53">
        <w:rPr>
          <w:sz w:val="16"/>
        </w:rPr>
        <w:t xml:space="preserve">. Many in the international development community see war and conflict as a development issue, with a war or conflict severely damaging the local economy, which in turn leads to forced migration and dislocation, and ultimately acute food insecurity. </w:t>
      </w:r>
      <w:r w:rsidRPr="000B2F53">
        <w:rPr>
          <w:rStyle w:val="StyleUnderline"/>
        </w:rPr>
        <w:t>Brinkman and Hendrix</w:t>
      </w:r>
      <w:r w:rsidRPr="000B2F53">
        <w:rPr>
          <w:sz w:val="16"/>
        </w:rPr>
        <w:t xml:space="preserve"> (2011) </w:t>
      </w:r>
      <w:r w:rsidRPr="000B2F53">
        <w:rPr>
          <w:rStyle w:val="StyleUnderline"/>
        </w:rPr>
        <w:t>ask if it could be</w:t>
      </w:r>
      <w:r w:rsidRPr="000B2F53">
        <w:rPr>
          <w:sz w:val="16"/>
        </w:rPr>
        <w:t xml:space="preserve"> the other way around, with </w:t>
      </w:r>
      <w:r w:rsidRPr="000B2F53">
        <w:rPr>
          <w:rStyle w:val="StyleUnderline"/>
        </w:rPr>
        <w:t>food insecurity causing conflict. Their answer</w:t>
      </w:r>
      <w:r w:rsidRPr="000B2F53">
        <w:rPr>
          <w:sz w:val="16"/>
        </w:rPr>
        <w:t xml:space="preserve">, based on a review of the literature, </w:t>
      </w:r>
      <w:r w:rsidRPr="000B2F53">
        <w:rPr>
          <w:rStyle w:val="StyleUnderline"/>
        </w:rPr>
        <w:t xml:space="preserve">is "a </w:t>
      </w:r>
      <w:r w:rsidRPr="000B2F53">
        <w:rPr>
          <w:rStyle w:val="Emphasis"/>
        </w:rPr>
        <w:t>highly qualified yes</w:t>
      </w:r>
      <w:r w:rsidRPr="000B2F53">
        <w:rPr>
          <w:sz w:val="16"/>
        </w:rPr>
        <w:t xml:space="preserve">," </w:t>
      </w:r>
      <w:r w:rsidRPr="000B2F53">
        <w:rPr>
          <w:rStyle w:val="Emphasis"/>
        </w:rPr>
        <w:t>especially</w:t>
      </w:r>
      <w:r w:rsidRPr="000B2F53">
        <w:rPr>
          <w:rStyle w:val="StyleUnderline"/>
        </w:rPr>
        <w:t xml:space="preserve"> for intrastate conflict</w:t>
      </w:r>
      <w:r w:rsidRPr="000B2F53">
        <w:rPr>
          <w:sz w:val="16"/>
        </w:rPr>
        <w:t xml:space="preserve">. The primary reason is that insecurity itself heightens the risk of democratic breakdown and civil conflict. </w:t>
      </w:r>
      <w:r w:rsidRPr="000B2F53">
        <w:rPr>
          <w:rStyle w:val="StyleUnderline"/>
        </w:rPr>
        <w:t>The linkage connecting food insecurity to conflict is contingent on levels of economic development (a stronger linkage for poorer countries</w:t>
      </w:r>
      <w:r w:rsidRPr="000B2F53">
        <w:rPr>
          <w:sz w:val="16"/>
        </w:rPr>
        <w:t xml:space="preserve">), existing political institutions, </w:t>
      </w:r>
      <w:r w:rsidRPr="000B2F53">
        <w:rPr>
          <w:rStyle w:val="StyleUnderline"/>
        </w:rPr>
        <w:t>and other factors</w:t>
      </w:r>
      <w:r w:rsidRPr="000B2F53">
        <w:rPr>
          <w:sz w:val="16"/>
        </w:rPr>
        <w:t xml:space="preserve">. The researchers say </w:t>
      </w:r>
      <w:r w:rsidRPr="000B2F53">
        <w:rPr>
          <w:rStyle w:val="Emphasis"/>
        </w:rPr>
        <w:t>establishing causation directly is elusive</w:t>
      </w:r>
      <w:r w:rsidRPr="000B2F53">
        <w:rPr>
          <w:rStyle w:val="StyleUnderline"/>
        </w:rPr>
        <w:t xml:space="preserve">, considering a </w:t>
      </w:r>
      <w:r w:rsidRPr="000B2F53">
        <w:rPr>
          <w:rStyle w:val="Emphasis"/>
        </w:rPr>
        <w:t>lack of evidence</w:t>
      </w:r>
      <w:r w:rsidRPr="000B2F53">
        <w:rPr>
          <w:sz w:val="16"/>
        </w:rPr>
        <w:t xml:space="preserve"> for explaining individual behavior. The debate over cause and effect is ongoing. </w:t>
      </w:r>
      <w:r w:rsidRPr="000B2F53">
        <w:rPr>
          <w:rStyle w:val="StyleUnderline"/>
        </w:rPr>
        <w:t>Policies can</w:t>
      </w:r>
      <w:r w:rsidRPr="000B2F53">
        <w:rPr>
          <w:sz w:val="16"/>
        </w:rPr>
        <w:t xml:space="preserve"> nevertheless be implemented to </w:t>
      </w:r>
      <w:r w:rsidRPr="000B2F53">
        <w:rPr>
          <w:rStyle w:val="StyleUnderline"/>
        </w:rPr>
        <w:t>reduce price variability. Less costly forms of stabilization</w:t>
      </w:r>
      <w:r w:rsidRPr="000B2F53">
        <w:rPr>
          <w:sz w:val="16"/>
        </w:rPr>
        <w:t xml:space="preserve">, at least in terms of government outlays, </w:t>
      </w:r>
      <w:r w:rsidRPr="000B2F53">
        <w:rPr>
          <w:rStyle w:val="StyleUnderline"/>
        </w:rPr>
        <w:t>include reducing import tariffs</w:t>
      </w:r>
      <w:r w:rsidRPr="000B2F53">
        <w:rPr>
          <w:sz w:val="16"/>
        </w:rPr>
        <w:t xml:space="preserve"> (and quotas) </w:t>
      </w:r>
      <w:r w:rsidRPr="000B2F53">
        <w:rPr>
          <w:rStyle w:val="StyleUnderline"/>
        </w:rPr>
        <w:t>to lower prices and restricting exports to increase food availability</w:t>
      </w:r>
      <w:r w:rsidRPr="000B2F53">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rsidR="000B2F53" w:rsidRDefault="000B2F53" w:rsidP="000B2F53">
      <w:pPr>
        <w:pStyle w:val="Heading3"/>
      </w:pPr>
      <w:r>
        <w:t>Disease</w:t>
      </w:r>
    </w:p>
    <w:p w:rsidR="000B2F53" w:rsidRPr="000B2F53" w:rsidRDefault="000B2F53" w:rsidP="000B2F53">
      <w:pPr>
        <w:pStyle w:val="Heading4"/>
        <w:rPr>
          <w:rFonts w:asciiTheme="minorHAnsi" w:hAnsiTheme="minorHAnsi" w:cstheme="minorHAnsi"/>
        </w:rPr>
      </w:pPr>
      <w:r w:rsidRPr="000B2F53">
        <w:rPr>
          <w:rFonts w:asciiTheme="minorHAnsi" w:hAnsiTheme="minorHAnsi" w:cstheme="minorHAnsi"/>
        </w:rPr>
        <w:t>No extinction- burnout</w:t>
      </w:r>
    </w:p>
    <w:p w:rsidR="000B2F53" w:rsidRPr="000B2F53" w:rsidRDefault="000B2F53" w:rsidP="000B2F53">
      <w:pPr>
        <w:rPr>
          <w:rFonts w:asciiTheme="minorHAnsi" w:hAnsiTheme="minorHAnsi" w:cstheme="minorHAnsi"/>
        </w:rPr>
      </w:pPr>
      <w:r w:rsidRPr="000B2F53">
        <w:rPr>
          <w:rStyle w:val="Style13ptBold"/>
          <w:rFonts w:asciiTheme="minorHAnsi" w:hAnsiTheme="minorHAnsi" w:cstheme="minorHAnsi"/>
        </w:rPr>
        <w:t>Adalja 16</w:t>
      </w:r>
      <w:r w:rsidRPr="000B2F53">
        <w:rPr>
          <w:rFonts w:asciiTheme="minorHAnsi" w:hAnsiTheme="minorHAnsi" w:cstheme="minorHAnsi"/>
          <w:sz w:val="16"/>
          <w:szCs w:val="16"/>
        </w:rPr>
        <w:t>—infectious-disease physician at the University of Pittsburgh [</w:t>
      </w:r>
      <w:proofErr w:type="spellStart"/>
      <w:r w:rsidRPr="000B2F53">
        <w:rPr>
          <w:rFonts w:asciiTheme="minorHAnsi" w:hAnsiTheme="minorHAnsi" w:cstheme="minorHAnsi"/>
          <w:sz w:val="16"/>
          <w:szCs w:val="16"/>
        </w:rPr>
        <w:t>Amesh</w:t>
      </w:r>
      <w:proofErr w:type="spellEnd"/>
      <w:r w:rsidRPr="000B2F53">
        <w:rPr>
          <w:rFonts w:asciiTheme="minorHAnsi" w:hAnsiTheme="minorHAnsi" w:cstheme="minorHAnsi"/>
          <w:sz w:val="16"/>
          <w:szCs w:val="16"/>
        </w:rPr>
        <w:t>, “Why Hasn't Disease Wiped out the Human Race?” 6/17/2016, https://www.theatlantic.com/health/archive/2016/06/infectious-diseases-extinction/487514/ Accessed 5 July 2017]</w:t>
      </w:r>
    </w:p>
    <w:p w:rsidR="000B2F53" w:rsidRPr="000B2F53" w:rsidRDefault="000B2F53" w:rsidP="000B2F53">
      <w:pPr>
        <w:rPr>
          <w:rFonts w:asciiTheme="minorHAnsi" w:hAnsiTheme="minorHAnsi" w:cstheme="minorHAnsi"/>
          <w:sz w:val="16"/>
        </w:rPr>
      </w:pPr>
      <w:r w:rsidRPr="000B2F53">
        <w:rPr>
          <w:rFonts w:asciiTheme="minorHAnsi" w:hAnsiTheme="minorHAnsi" w:cstheme="minorHAnsi"/>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0B2F53">
        <w:rPr>
          <w:rStyle w:val="StyleUnderline"/>
          <w:rFonts w:asciiTheme="minorHAnsi" w:hAnsiTheme="minorHAnsi" w:cstheme="minorHAnsi"/>
        </w:rPr>
        <w:t>outside of fiction, there’s no reason to expect alien pathogens to wage war on the human race any time soon</w:t>
      </w:r>
      <w:r w:rsidRPr="000B2F53">
        <w:rPr>
          <w:rFonts w:asciiTheme="minorHAnsi" w:hAnsiTheme="minorHAnsi" w:cstheme="minorHAnsi"/>
          <w:sz w:val="16"/>
        </w:rPr>
        <w:t xml:space="preserve">, and my analysis suggests that </w:t>
      </w:r>
      <w:r w:rsidRPr="000B2F53">
        <w:rPr>
          <w:rStyle w:val="StyleUnderline"/>
          <w:rFonts w:asciiTheme="minorHAnsi" w:hAnsiTheme="minorHAnsi" w:cstheme="minorHAnsi"/>
        </w:rPr>
        <w:t xml:space="preserve">any real-life domestic microbe reaching an extinction level of threat probably </w:t>
      </w:r>
      <w:r w:rsidRPr="000B2F53">
        <w:rPr>
          <w:rStyle w:val="Emphasis"/>
          <w:rFonts w:asciiTheme="minorHAnsi" w:hAnsiTheme="minorHAnsi" w:cstheme="minorHAnsi"/>
        </w:rPr>
        <w:t xml:space="preserve">is just as unlikely. </w:t>
      </w:r>
      <w:r w:rsidRPr="000B2F53">
        <w:rPr>
          <w:rFonts w:asciiTheme="minorHAnsi" w:hAnsiTheme="minorHAnsi" w:cstheme="minorHAnsi"/>
          <w:sz w:val="16"/>
          <w:szCs w:val="16"/>
        </w:rPr>
        <w:t xml:space="preserve">When humans began to focus their minds on the problems posed by infectious disease, human life ceased being nasty, brutish, and short. </w:t>
      </w:r>
      <w:r w:rsidRPr="000B2F53">
        <w:rPr>
          <w:rStyle w:val="StyleUnderline"/>
          <w:rFonts w:asciiTheme="minorHAnsi" w:hAnsiTheme="minorHAnsi" w:cstheme="minorHAnsi"/>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The first is essential because any microbe from a known class of pathogens would</w:t>
      </w:r>
      <w:r w:rsidRPr="000B2F53">
        <w:rPr>
          <w:rFonts w:asciiTheme="minorHAnsi" w:hAnsiTheme="minorHAnsi" w:cstheme="minorHAnsi"/>
          <w:sz w:val="16"/>
        </w:rPr>
        <w:t xml:space="preserve">, by definition, </w:t>
      </w:r>
      <w:r w:rsidRPr="000B2F53">
        <w:rPr>
          <w:rStyle w:val="StyleUnderline"/>
          <w:rFonts w:asciiTheme="minorHAnsi" w:hAnsiTheme="minorHAnsi" w:cstheme="minorHAnsi"/>
        </w:rPr>
        <w:t>have family members that could serve as models for containment and countermeasures. The second would allow the hypothetical disease to spread without being detected by even the most astute clinicians. The three infectious diseases most likely to be considered extinction-level threats in the world today—influenza, HIV, and Ebola—</w:t>
      </w:r>
      <w:r w:rsidRPr="000B2F53">
        <w:rPr>
          <w:rStyle w:val="Emphasis"/>
          <w:rFonts w:asciiTheme="minorHAnsi" w:hAnsiTheme="minorHAnsi" w:cstheme="minorHAnsi"/>
        </w:rPr>
        <w:t>don’t meet these two requirements</w:t>
      </w:r>
      <w:r w:rsidRPr="000B2F53">
        <w:rPr>
          <w:rFonts w:asciiTheme="minorHAnsi" w:hAnsiTheme="minorHAnsi" w:cstheme="minorHAnsi"/>
          <w:sz w:val="16"/>
        </w:rPr>
        <w:t xml:space="preserve">. </w:t>
      </w:r>
      <w:r w:rsidRPr="000B2F53">
        <w:rPr>
          <w:rStyle w:val="StyleUnderline"/>
          <w:rFonts w:asciiTheme="minorHAnsi" w:hAnsiTheme="minorHAnsi" w:cstheme="minorHAnsi"/>
        </w:rPr>
        <w:t>Influenza</w:t>
      </w:r>
      <w:r w:rsidRPr="000B2F53">
        <w:rPr>
          <w:rFonts w:asciiTheme="minorHAnsi" w:hAnsiTheme="minorHAnsi" w:cstheme="minorHAnsi"/>
          <w:sz w:val="16"/>
        </w:rPr>
        <w:t xml:space="preserve">, for instance, </w:t>
      </w:r>
      <w:r w:rsidRPr="000B2F53">
        <w:rPr>
          <w:rStyle w:val="StyleUnderline"/>
          <w:rFonts w:asciiTheme="minorHAnsi" w:hAnsiTheme="minorHAnsi" w:cstheme="minorHAnsi"/>
        </w:rPr>
        <w:t>despite its well-established ability to kill on a large scale</w:t>
      </w:r>
      <w:r w:rsidRPr="000B2F53">
        <w:rPr>
          <w:rFonts w:asciiTheme="minorHAnsi" w:hAnsiTheme="minorHAnsi" w:cstheme="minorHAnsi"/>
          <w:sz w:val="16"/>
        </w:rPr>
        <w:t xml:space="preserve">, its contagiousness, and its unrivaled ability to shift and drift away from our vaccines, </w:t>
      </w:r>
      <w:r w:rsidRPr="000B2F53">
        <w:rPr>
          <w:rStyle w:val="StyleUnderline"/>
          <w:rFonts w:asciiTheme="minorHAnsi" w:hAnsiTheme="minorHAnsi" w:cstheme="minorHAnsi"/>
        </w:rPr>
        <w:t>is still what I would call a “known unknown.”</w:t>
      </w:r>
      <w:r w:rsidRPr="000B2F53">
        <w:rPr>
          <w:rFonts w:asciiTheme="minorHAnsi" w:hAnsiTheme="minorHAnsi" w:cstheme="minorHAnsi"/>
          <w:sz w:val="16"/>
        </w:rPr>
        <w:t xml:space="preserve"> While there are many mysteries about how new flu strains emerge, from at least the time of Hippocrates, </w:t>
      </w:r>
      <w:r w:rsidRPr="000B2F53">
        <w:rPr>
          <w:rStyle w:val="StyleUnderline"/>
          <w:rFonts w:asciiTheme="minorHAnsi" w:hAnsiTheme="minorHAnsi" w:cstheme="minorHAnsi"/>
        </w:rPr>
        <w:t>humans have been attuned to its risk. And in the modern era, a full-fledged industry of influenza preparedness exists, with effective vaccine strategies and antiviral therapies. HIV</w:t>
      </w:r>
      <w:r w:rsidRPr="000B2F53">
        <w:rPr>
          <w:rFonts w:asciiTheme="minorHAnsi" w:hAnsiTheme="minorHAnsi" w:cstheme="minorHAnsi"/>
          <w:sz w:val="16"/>
        </w:rPr>
        <w:t xml:space="preserve">, which has killed 39 million people over several decades, </w:t>
      </w:r>
      <w:r w:rsidRPr="000B2F53">
        <w:rPr>
          <w:rStyle w:val="StyleUnderline"/>
          <w:rFonts w:asciiTheme="minorHAnsi" w:hAnsiTheme="minorHAnsi" w:cstheme="minorHAnsi"/>
        </w:rPr>
        <w:t>is similarly limited due to several factors.</w:t>
      </w:r>
      <w:r w:rsidRPr="000B2F53">
        <w:rPr>
          <w:rFonts w:asciiTheme="minorHAnsi" w:hAnsiTheme="minorHAnsi" w:cstheme="minorHAnsi"/>
          <w:sz w:val="16"/>
        </w:rPr>
        <w:t xml:space="preserve"> Most importantly, </w:t>
      </w:r>
      <w:r w:rsidRPr="000B2F53">
        <w:rPr>
          <w:rStyle w:val="StyleUnderline"/>
          <w:rFonts w:asciiTheme="minorHAnsi" w:hAnsiTheme="minorHAnsi" w:cstheme="minorHAnsi"/>
        </w:rPr>
        <w:t>HIV’s dependency on blood and body fluid for transmission</w:t>
      </w:r>
      <w:r w:rsidRPr="000B2F53">
        <w:rPr>
          <w:rFonts w:asciiTheme="minorHAnsi" w:hAnsiTheme="minorHAnsi" w:cstheme="minorHAnsi"/>
          <w:sz w:val="16"/>
        </w:rPr>
        <w:t xml:space="preserve"> (similar to Ebola) </w:t>
      </w:r>
      <w:r w:rsidRPr="000B2F53">
        <w:rPr>
          <w:rStyle w:val="StyleUnderline"/>
          <w:rFonts w:asciiTheme="minorHAnsi" w:hAnsiTheme="minorHAnsi" w:cstheme="minorHAnsi"/>
        </w:rPr>
        <w:t>requires intimate human-to-human contact, which limits contagion</w:t>
      </w:r>
      <w:r w:rsidRPr="000B2F53">
        <w:rPr>
          <w:rFonts w:asciiTheme="minorHAnsi" w:hAnsiTheme="minorHAnsi" w:cstheme="minorHAnsi"/>
          <w:sz w:val="16"/>
        </w:rPr>
        <w:t xml:space="preserve">. Highly potent antiviral therapy allows most people to live normally with the disease, and a substantial group of the population has genetic mutations that render them impervious to infection in the first place. Lastly, </w:t>
      </w:r>
      <w:r w:rsidRPr="000B2F53">
        <w:rPr>
          <w:rStyle w:val="StyleUnderline"/>
          <w:rFonts w:asciiTheme="minorHAnsi" w:hAnsiTheme="minorHAnsi" w:cstheme="minorHAnsi"/>
        </w:rPr>
        <w:t>simple prevention strategies such as needle exchange for injection drug users and barrier contraceptives</w:t>
      </w:r>
      <w:r w:rsidRPr="000B2F53">
        <w:rPr>
          <w:rFonts w:asciiTheme="minorHAnsi" w:hAnsiTheme="minorHAnsi" w:cstheme="minorHAnsi"/>
          <w:sz w:val="16"/>
        </w:rPr>
        <w:t>—when available—</w:t>
      </w:r>
      <w:r w:rsidRPr="000B2F53">
        <w:rPr>
          <w:rStyle w:val="StyleUnderline"/>
          <w:rFonts w:asciiTheme="minorHAnsi" w:hAnsiTheme="minorHAnsi" w:cstheme="minorHAnsi"/>
        </w:rPr>
        <w:t>can curtail transmission risk. Ebola</w:t>
      </w:r>
      <w:r w:rsidRPr="000B2F53">
        <w:rPr>
          <w:rFonts w:asciiTheme="minorHAnsi" w:hAnsiTheme="minorHAnsi" w:cstheme="minorHAnsi"/>
          <w:sz w:val="16"/>
        </w:rPr>
        <w:t xml:space="preserve">, for many of the same reasons as HIV as well as several others, </w:t>
      </w:r>
      <w:r w:rsidRPr="000B2F53">
        <w:rPr>
          <w:rStyle w:val="StyleUnderline"/>
          <w:rFonts w:asciiTheme="minorHAnsi" w:hAnsiTheme="minorHAnsi" w:cstheme="minorHAnsi"/>
        </w:rPr>
        <w:t>also falls short of the mark. This is especially due to the fact that it spreads almost exclusively through people with easily recognizable symptoms</w:t>
      </w:r>
      <w:r w:rsidRPr="000B2F53">
        <w:rPr>
          <w:rFonts w:asciiTheme="minorHAnsi" w:hAnsiTheme="minorHAnsi" w:cstheme="minorHAnsi"/>
          <w:sz w:val="16"/>
        </w:rPr>
        <w:t xml:space="preserve">, plus the taming of its once unfathomable 90 percent mortality rate by simple supportive care. Beyond those three, </w:t>
      </w:r>
      <w:r w:rsidRPr="000B2F53">
        <w:rPr>
          <w:rStyle w:val="Emphasis"/>
          <w:rFonts w:asciiTheme="minorHAnsi" w:hAnsiTheme="minorHAnsi" w:cstheme="minorHAnsi"/>
        </w:rPr>
        <w:t>every other known disease falls short of what seems required to wipe out humans</w:t>
      </w:r>
      <w:r w:rsidRPr="000B2F53">
        <w:rPr>
          <w:rFonts w:asciiTheme="minorHAnsi" w:hAnsiTheme="minorHAnsi" w:cstheme="minorHAnsi"/>
          <w:sz w:val="16"/>
        </w:rPr>
        <w:t>—</w:t>
      </w:r>
      <w:r w:rsidRPr="000B2F53">
        <w:rPr>
          <w:rStyle w:val="StyleUnderline"/>
          <w:rFonts w:asciiTheme="minorHAnsi" w:hAnsiTheme="minorHAnsi" w:cstheme="minorHAnsi"/>
        </w:rPr>
        <w:t>which is</w:t>
      </w:r>
      <w:r w:rsidRPr="000B2F53">
        <w:rPr>
          <w:rFonts w:asciiTheme="minorHAnsi" w:hAnsiTheme="minorHAnsi" w:cstheme="minorHAnsi"/>
          <w:sz w:val="16"/>
        </w:rPr>
        <w:t xml:space="preserve">, of course, </w:t>
      </w:r>
      <w:r w:rsidRPr="000B2F53">
        <w:rPr>
          <w:rStyle w:val="StyleUnderline"/>
          <w:rFonts w:asciiTheme="minorHAnsi" w:hAnsiTheme="minorHAnsi" w:cstheme="minorHAnsi"/>
        </w:rPr>
        <w:t>why we’re still here. And it’s not that diseases are ineffective</w:t>
      </w:r>
      <w:r w:rsidRPr="000B2F53">
        <w:rPr>
          <w:rFonts w:asciiTheme="minorHAnsi" w:hAnsiTheme="minorHAnsi" w:cstheme="minorHAnsi"/>
          <w:sz w:val="16"/>
        </w:rPr>
        <w:t>. On the contrary, diseases’ failure to knock us out is a testament to just how resilient humans are</w:t>
      </w:r>
      <w:r w:rsidRPr="000B2F53">
        <w:rPr>
          <w:rStyle w:val="StyleUnderline"/>
          <w:rFonts w:asciiTheme="minorHAnsi" w:hAnsiTheme="minorHAnsi" w:cstheme="minorHAnsi"/>
        </w:rPr>
        <w:t>. Part of our evolutionary heritage is our immune system, one of the most complex on the planet, even without the benefit of vaccines or the helping hand of antimicrobial drugs. This system, when viewed at a species level</w:t>
      </w:r>
      <w:r w:rsidRPr="000B2F53">
        <w:rPr>
          <w:rStyle w:val="Emphasis"/>
          <w:rFonts w:asciiTheme="minorHAnsi" w:hAnsiTheme="minorHAnsi" w:cstheme="minorHAnsi"/>
        </w:rPr>
        <w:t>, can adapt to almost any enemy imaginable</w:t>
      </w:r>
      <w:r w:rsidRPr="000B2F53">
        <w:rPr>
          <w:rFonts w:asciiTheme="minorHAnsi" w:hAnsiTheme="minorHAnsi" w:cstheme="minorHAnsi"/>
          <w:sz w:val="16"/>
        </w:rPr>
        <w:t xml:space="preserve">. </w:t>
      </w:r>
      <w:r w:rsidRPr="000B2F53">
        <w:rPr>
          <w:rStyle w:val="StyleUnderline"/>
          <w:rFonts w:asciiTheme="minorHAnsi" w:hAnsiTheme="minorHAnsi" w:cstheme="minorHAnsi"/>
        </w:rPr>
        <w:t>Coupled to genetic variations amongst humans—which open up the possibility for a range of advantages, from imperviousness to infection to a tendency for mild symptoms</w:t>
      </w:r>
      <w:r w:rsidRPr="000B2F53">
        <w:rPr>
          <w:rFonts w:asciiTheme="minorHAnsi" w:hAnsiTheme="minorHAnsi" w:cstheme="minorHAnsi"/>
          <w:sz w:val="16"/>
        </w:rPr>
        <w:t>—</w:t>
      </w:r>
      <w:r w:rsidRPr="000B2F53">
        <w:rPr>
          <w:rStyle w:val="Emphasis"/>
          <w:rFonts w:asciiTheme="minorHAnsi" w:hAnsiTheme="minorHAnsi" w:cstheme="minorHAnsi"/>
        </w:rPr>
        <w:t>this adaptability ensures that almost any infectious disease onslaught will leave a large proportion of the population alive</w:t>
      </w:r>
      <w:r w:rsidRPr="000B2F53">
        <w:rPr>
          <w:rFonts w:asciiTheme="minorHAnsi" w:hAnsiTheme="minorHAnsi" w:cstheme="minorHAnsi"/>
          <w:sz w:val="16"/>
        </w:rPr>
        <w:t xml:space="preserve"> to rebuild, in contrast to the fictional Hollywood versions. While the immune system’s role can never be understated, </w:t>
      </w:r>
      <w:r w:rsidRPr="000B2F53">
        <w:rPr>
          <w:rStyle w:val="StyleUnderline"/>
          <w:rFonts w:asciiTheme="minorHAnsi" w:hAnsiTheme="minorHAnsi" w:cstheme="minorHAnsi"/>
        </w:rPr>
        <w:t>an even more powerful protector is the faculty of consciousness</w:t>
      </w:r>
      <w:r w:rsidRPr="000B2F53">
        <w:rPr>
          <w:rFonts w:asciiTheme="minorHAnsi" w:hAnsiTheme="minorHAnsi" w:cstheme="minorHAnsi"/>
          <w:sz w:val="16"/>
        </w:rPr>
        <w:t xml:space="preserve">. Humans are not the most prolific, quickly evolving, or strongest organisms on the planet, but as Aristotle identified, </w:t>
      </w:r>
      <w:r w:rsidRPr="000B2F53">
        <w:rPr>
          <w:rStyle w:val="StyleUnderline"/>
          <w:rFonts w:asciiTheme="minorHAnsi" w:hAnsiTheme="minorHAnsi" w:cstheme="minorHAnsi"/>
        </w:rPr>
        <w:t>humans are the rational animals</w:t>
      </w:r>
      <w:r w:rsidRPr="000B2F53">
        <w:rPr>
          <w:rFonts w:asciiTheme="minorHAnsi" w:hAnsiTheme="minorHAnsi" w:cstheme="minorHAnsi"/>
          <w:sz w:val="16"/>
        </w:rPr>
        <w:t xml:space="preserve">—and it is this fundamental distinguishing characteristic that allows humans to form abstractions, think in principles, and plan long-range. </w:t>
      </w:r>
      <w:r w:rsidRPr="000B2F53">
        <w:rPr>
          <w:rStyle w:val="StyleUnderline"/>
          <w:rFonts w:asciiTheme="minorHAnsi" w:hAnsiTheme="minorHAnsi" w:cstheme="minorHAnsi"/>
        </w:rPr>
        <w:t>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0B2F53">
        <w:rPr>
          <w:rFonts w:asciiTheme="minorHAnsi" w:hAnsiTheme="minorHAnsi" w:cstheme="minorHAnsi"/>
          <w:sz w:val="16"/>
        </w:rPr>
        <w:t>. When humans began to focus their minds on the problems posed by infectious disease, human life ceased being nasty, brutish, and short. In many ways, human consciousness became infectious diseases’ worthiest adversary.</w:t>
      </w:r>
    </w:p>
    <w:p w:rsidR="000B2F53" w:rsidRPr="000B2F53" w:rsidRDefault="000B2F53" w:rsidP="000B2F53"/>
    <w:sectPr w:rsidR="000B2F53" w:rsidRPr="000B2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43609104"/>
    <w:docVar w:name="VerbatimVersion" w:val="5.1"/>
  </w:docVars>
  <w:rsids>
    <w:rsidRoot w:val="00E86703"/>
    <w:rsid w:val="000139A3"/>
    <w:rsid w:val="00031CAA"/>
    <w:rsid w:val="00054C85"/>
    <w:rsid w:val="000857F3"/>
    <w:rsid w:val="000B2F53"/>
    <w:rsid w:val="00100833"/>
    <w:rsid w:val="00104529"/>
    <w:rsid w:val="00105942"/>
    <w:rsid w:val="00107396"/>
    <w:rsid w:val="00142833"/>
    <w:rsid w:val="00144A4C"/>
    <w:rsid w:val="00176AB0"/>
    <w:rsid w:val="00177B7D"/>
    <w:rsid w:val="0018322D"/>
    <w:rsid w:val="001B5776"/>
    <w:rsid w:val="001E527A"/>
    <w:rsid w:val="001F282F"/>
    <w:rsid w:val="001F78CE"/>
    <w:rsid w:val="00251FC7"/>
    <w:rsid w:val="002855A7"/>
    <w:rsid w:val="002B146A"/>
    <w:rsid w:val="002B5E17"/>
    <w:rsid w:val="00315690"/>
    <w:rsid w:val="00316B75"/>
    <w:rsid w:val="00325646"/>
    <w:rsid w:val="00341A40"/>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7108C"/>
    <w:rsid w:val="006A2AD0"/>
    <w:rsid w:val="006C2375"/>
    <w:rsid w:val="006D4ECC"/>
    <w:rsid w:val="00722258"/>
    <w:rsid w:val="007243E5"/>
    <w:rsid w:val="00766EA0"/>
    <w:rsid w:val="00774E5D"/>
    <w:rsid w:val="007A2226"/>
    <w:rsid w:val="007F5B66"/>
    <w:rsid w:val="00823A1C"/>
    <w:rsid w:val="00845B9D"/>
    <w:rsid w:val="00860984"/>
    <w:rsid w:val="008B3ECB"/>
    <w:rsid w:val="008B4E85"/>
    <w:rsid w:val="008C1B2E"/>
    <w:rsid w:val="00904DC0"/>
    <w:rsid w:val="0091627E"/>
    <w:rsid w:val="00950ACD"/>
    <w:rsid w:val="0097032B"/>
    <w:rsid w:val="009D2EAD"/>
    <w:rsid w:val="009D54B2"/>
    <w:rsid w:val="009E1922"/>
    <w:rsid w:val="009F7ED2"/>
    <w:rsid w:val="00A101B5"/>
    <w:rsid w:val="00A93661"/>
    <w:rsid w:val="00A95652"/>
    <w:rsid w:val="00A97BB3"/>
    <w:rsid w:val="00AC0AB8"/>
    <w:rsid w:val="00AD5067"/>
    <w:rsid w:val="00AE7C56"/>
    <w:rsid w:val="00B16D90"/>
    <w:rsid w:val="00B33C6D"/>
    <w:rsid w:val="00B4508F"/>
    <w:rsid w:val="00B55AD5"/>
    <w:rsid w:val="00B8057C"/>
    <w:rsid w:val="00BD6238"/>
    <w:rsid w:val="00BE3CC0"/>
    <w:rsid w:val="00BF593B"/>
    <w:rsid w:val="00BF773A"/>
    <w:rsid w:val="00BF7E81"/>
    <w:rsid w:val="00C13773"/>
    <w:rsid w:val="00C17CC8"/>
    <w:rsid w:val="00C75907"/>
    <w:rsid w:val="00C83417"/>
    <w:rsid w:val="00C9604F"/>
    <w:rsid w:val="00CA19AA"/>
    <w:rsid w:val="00CC5298"/>
    <w:rsid w:val="00CD736E"/>
    <w:rsid w:val="00CD798D"/>
    <w:rsid w:val="00CE161E"/>
    <w:rsid w:val="00CF59A8"/>
    <w:rsid w:val="00D073EE"/>
    <w:rsid w:val="00D325A9"/>
    <w:rsid w:val="00D36A8A"/>
    <w:rsid w:val="00D37BB5"/>
    <w:rsid w:val="00D4221D"/>
    <w:rsid w:val="00D4497E"/>
    <w:rsid w:val="00D61409"/>
    <w:rsid w:val="00D6691E"/>
    <w:rsid w:val="00D71170"/>
    <w:rsid w:val="00DA1C92"/>
    <w:rsid w:val="00DA25D4"/>
    <w:rsid w:val="00DA6538"/>
    <w:rsid w:val="00DA7A07"/>
    <w:rsid w:val="00E15E75"/>
    <w:rsid w:val="00E5262C"/>
    <w:rsid w:val="00E8670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8397"/>
  <w15:chartTrackingRefBased/>
  <w15:docId w15:val="{F4D14804-40F5-4ED0-9009-E0A11BBD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E3CC0"/>
    <w:pPr>
      <w:spacing w:after="0" w:line="240" w:lineRule="auto"/>
    </w:pPr>
    <w:rPr>
      <w:rFonts w:ascii="Calibri" w:hAnsi="Calibri" w:cs="Calibri"/>
    </w:rPr>
  </w:style>
  <w:style w:type="paragraph" w:styleId="Heading1">
    <w:name w:val="heading 1"/>
    <w:aliases w:val="Pocket"/>
    <w:basedOn w:val="Normal"/>
    <w:next w:val="Normal"/>
    <w:link w:val="Heading1Char"/>
    <w:qFormat/>
    <w:rsid w:val="00BE3C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E3CC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E3CC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small space,nonunderlined,no read,TAG,No Spacing211,No Spacing12,No Spacing2111,No Spacing4,No Spacing11111,No Spacing5,No Spacing21,Heading 2 Char1 Char Char, Ch,Card"/>
    <w:basedOn w:val="Normal"/>
    <w:next w:val="Normal"/>
    <w:link w:val="Heading4Char"/>
    <w:uiPriority w:val="3"/>
    <w:unhideWhenUsed/>
    <w:qFormat/>
    <w:rsid w:val="00BE3CC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E3C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3CC0"/>
  </w:style>
  <w:style w:type="character" w:customStyle="1" w:styleId="Heading1Char">
    <w:name w:val="Heading 1 Char"/>
    <w:aliases w:val="Pocket Char"/>
    <w:basedOn w:val="DefaultParagraphFont"/>
    <w:link w:val="Heading1"/>
    <w:rsid w:val="00BE3C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3C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E3C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small space Char,nonunderlined Char,no read Char,TAG Char,No Spacing211 Char,No Spacing12 Char,No Spacing2111 Char, Ch Char"/>
    <w:basedOn w:val="DefaultParagraphFont"/>
    <w:link w:val="Heading4"/>
    <w:uiPriority w:val="3"/>
    <w:rsid w:val="00BE3CC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BE3CC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E3CC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BE3CC0"/>
    <w:rPr>
      <w:b/>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uiPriority w:val="99"/>
    <w:unhideWhenUsed/>
    <w:rsid w:val="00BE3CC0"/>
    <w:rPr>
      <w:color w:val="auto"/>
      <w:u w:val="none"/>
    </w:rPr>
  </w:style>
  <w:style w:type="character" w:styleId="FollowedHyperlink">
    <w:name w:val="FollowedHyperlink"/>
    <w:basedOn w:val="DefaultParagraphFont"/>
    <w:uiPriority w:val="99"/>
    <w:semiHidden/>
    <w:unhideWhenUsed/>
    <w:rsid w:val="00BE3CC0"/>
    <w:rPr>
      <w:color w:val="auto"/>
      <w:u w:val="none"/>
    </w:rPr>
  </w:style>
  <w:style w:type="paragraph" w:customStyle="1" w:styleId="textbold">
    <w:name w:val="text bold"/>
    <w:basedOn w:val="Normal"/>
    <w:link w:val="Emphasis"/>
    <w:uiPriority w:val="7"/>
    <w:qFormat/>
    <w:rsid w:val="00A97BB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A97BB3"/>
    <w:pPr>
      <w:widowControl w:val="0"/>
      <w:suppressAutoHyphens/>
      <w:spacing w:after="200"/>
      <w:contextualSpacing/>
    </w:pPr>
    <w:rPr>
      <w:rFonts w:asciiTheme="minorHAnsi" w:hAnsiTheme="minorHAnsi" w:cstheme="minorBidi"/>
      <w:b/>
      <w:u w:val="single"/>
    </w:rPr>
  </w:style>
  <w:style w:type="character" w:customStyle="1" w:styleId="CiteChar">
    <w:name w:val="Cite Char"/>
    <w:aliases w:val="cite_tag Char,Char Char Char Char1 Char,Char Char Char Char1 Char Char,Char Char Char Char1 Char Char1, Char Char Char Char1 Char"/>
    <w:qFormat/>
    <w:rsid w:val="000B2F53"/>
    <w:rPr>
      <w:rFonts w:ascii="Arial" w:hAnsi="Arial"/>
      <w:b/>
      <w:sz w:val="24"/>
      <w:szCs w:val="22"/>
      <w:u w:val="single"/>
    </w:rPr>
  </w:style>
  <w:style w:type="character" w:customStyle="1" w:styleId="UnderlineBold">
    <w:name w:val="Underline + Bold"/>
    <w:uiPriority w:val="1"/>
    <w:qFormat/>
    <w:rsid w:val="000B2F53"/>
    <w:rPr>
      <w:b/>
      <w:sz w:val="20"/>
      <w:u w:val="single"/>
    </w:rPr>
  </w:style>
  <w:style w:type="paragraph" w:customStyle="1" w:styleId="card">
    <w:name w:val="card"/>
    <w:basedOn w:val="Normal"/>
    <w:next w:val="Normal"/>
    <w:link w:val="cardChar"/>
    <w:qFormat/>
    <w:rsid w:val="00D073EE"/>
    <w:pPr>
      <w:ind w:left="288" w:right="288"/>
    </w:pPr>
    <w:rPr>
      <w:rFonts w:ascii="Times New Roman" w:eastAsia="Times New Roman" w:hAnsi="Times New Roman" w:cs="Times New Roman"/>
      <w:sz w:val="16"/>
    </w:rPr>
  </w:style>
  <w:style w:type="character" w:customStyle="1" w:styleId="cardChar">
    <w:name w:val="card Char"/>
    <w:link w:val="card"/>
    <w:rsid w:val="00D073EE"/>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tico.mx/minuta-politica/minuta-politica-congreso/senado-recibe-dictamen-de-reforma-laboral/" TargetMode="External"/><Relationship Id="rId13" Type="http://schemas.openxmlformats.org/officeDocument/2006/relationships/hyperlink" Target="https://ustr.gov/about-us/policy-offices/press-office/fact-sheets/2018/october/united-states%E2%80%93mexico%E2%80%93canada-trade-fact" TargetMode="External"/><Relationship Id="rId3" Type="http://schemas.openxmlformats.org/officeDocument/2006/relationships/styles" Target="styles.xml"/><Relationship Id="rId7" Type="http://schemas.openxmlformats.org/officeDocument/2006/relationships/hyperlink" Target="https://politico.mx/minuta-politica/minuta-politica-congreso/senado-recibe-dictamen-de-reforma-laboral/" TargetMode="External"/><Relationship Id="rId12" Type="http://schemas.openxmlformats.org/officeDocument/2006/relationships/hyperlink" Target="https://www.usitc.gov/publications/332/pub4889.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witter.com/senadomexicano/status/1120388578150842369" TargetMode="External"/><Relationship Id="rId11" Type="http://schemas.openxmlformats.org/officeDocument/2006/relationships/hyperlink" Target="http://press.princeton.edu/titles/9690.html" TargetMode="External"/><Relationship Id="rId5" Type="http://schemas.openxmlformats.org/officeDocument/2006/relationships/webSettings" Target="webSettings.xml"/><Relationship Id="rId15" Type="http://schemas.openxmlformats.org/officeDocument/2006/relationships/hyperlink" Target="https://www.washingtonexaminer.com/policy/economy/democrats-dig-in-on-nafta-replacement-as-mexico-move-forward" TargetMode="External"/><Relationship Id="rId10" Type="http://schemas.openxmlformats.org/officeDocument/2006/relationships/hyperlink" Target="https://www.washingtonexaminer.com/policy/economy/democrats-sought-to-deny-us-workers-secret-ballot-they-now-demand-for-mexican-unions" TargetMode="External"/><Relationship Id="rId4" Type="http://schemas.openxmlformats.org/officeDocument/2006/relationships/settings" Target="settings.xml"/><Relationship Id="rId9" Type="http://schemas.openxmlformats.org/officeDocument/2006/relationships/hyperlink" Target="https://elfinanciero.com.mx/economia/secretaria-del-trabajo-otorga-toma-de-nota-a-confederacion-de-napoleon-gomez-urrutia" TargetMode="External"/><Relationship Id="rId14" Type="http://schemas.openxmlformats.org/officeDocument/2006/relationships/hyperlink" Target="https://www.washingtonexaminer.com/policy/economy/usmca-to-create-76-000-auto-industry-jobs-white-house-sa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samue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66D1D-88FA-4A01-8330-6561E559C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157</TotalTime>
  <Pages>1</Pages>
  <Words>28922</Words>
  <Characters>164857</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Colin</dc:creator>
  <cp:keywords>5.1.1</cp:keywords>
  <dc:description/>
  <cp:lastModifiedBy>Phil Samuels</cp:lastModifiedBy>
  <cp:revision>5</cp:revision>
  <dcterms:created xsi:type="dcterms:W3CDTF">2019-06-17T05:31:00Z</dcterms:created>
  <dcterms:modified xsi:type="dcterms:W3CDTF">2019-06-18T17:32:00Z</dcterms:modified>
</cp:coreProperties>
</file>