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C5D3DE" w14:textId="16E2F268" w:rsidR="00211004" w:rsidRDefault="003F4388" w:rsidP="003F4388">
      <w:pPr>
        <w:pStyle w:val="Heading2"/>
      </w:pPr>
      <w:r>
        <w:t>A2 liberalism/heg</w:t>
      </w:r>
    </w:p>
    <w:p w14:paraId="78B4D948" w14:textId="09CB6A9E" w:rsidR="00B463D9" w:rsidRPr="006D3967" w:rsidRDefault="00B463D9" w:rsidP="00B463D9">
      <w:pPr>
        <w:pStyle w:val="Heading4"/>
      </w:pPr>
      <w:r>
        <w:t>Liberalism as a metaphysical relationship toward the other necessitates the exclusion and death of marginalized populations.</w:t>
      </w:r>
    </w:p>
    <w:p w14:paraId="4D009B9D" w14:textId="77777777" w:rsidR="00B463D9" w:rsidRPr="00A91C1B" w:rsidRDefault="00B463D9" w:rsidP="00B463D9">
      <w:r w:rsidRPr="00A91C1B">
        <w:rPr>
          <w:rStyle w:val="Style13ptBold"/>
        </w:rPr>
        <w:t>Evans 16</w:t>
      </w:r>
      <w:r>
        <w:t xml:space="preserve"> (Brad, S</w:t>
      </w:r>
      <w:r w:rsidRPr="008C76F6">
        <w:t>enior lecturer in international relations at the School of Sociology, Politics &amp; International Studies (SPAIS), University of Bristol, UK. He is the founder and director of the histories of violence project. In this capacity, he is currently leading a global research initiative on the theme of “Disposable Life” to interrogate the meaning of mass violence in the 21st century.</w:t>
      </w:r>
      <w:r>
        <w:t xml:space="preserve"> | “</w:t>
      </w:r>
      <w:r w:rsidRPr="00A91C1B">
        <w:t>Liberal Violence: From the Benjaminian Divine to the Angels of History</w:t>
      </w:r>
      <w:r>
        <w:t xml:space="preserve">” in </w:t>
      </w:r>
      <w:r>
        <w:rPr>
          <w:i/>
        </w:rPr>
        <w:t>Theory &amp; Event</w:t>
      </w:r>
      <w:r>
        <w:t xml:space="preserve"> vol. 19 no. 1, 2016.)//tbrooks</w:t>
      </w:r>
    </w:p>
    <w:p w14:paraId="2B5EA4A3" w14:textId="4F881354" w:rsidR="00B463D9" w:rsidRDefault="00B463D9" w:rsidP="00B463D9">
      <w:pPr>
        <w:rPr>
          <w:u w:val="single"/>
        </w:rPr>
      </w:pPr>
      <w:r w:rsidRPr="008C76F6">
        <w:rPr>
          <w:u w:val="single"/>
        </w:rPr>
        <w:t xml:space="preserve">Despite universal claims to peaceful co-habitation, </w:t>
      </w:r>
      <w:r w:rsidRPr="00224C24">
        <w:rPr>
          <w:highlight w:val="yellow"/>
          <w:u w:val="single"/>
        </w:rPr>
        <w:t>liberal regimes</w:t>
      </w:r>
      <w:r w:rsidRPr="008C76F6">
        <w:rPr>
          <w:u w:val="single"/>
        </w:rPr>
        <w:t xml:space="preserve"> have been compelled to </w:t>
      </w:r>
      <w:r w:rsidRPr="00224C24">
        <w:rPr>
          <w:highlight w:val="yellow"/>
          <w:u w:val="single"/>
        </w:rPr>
        <w:t>make war on whatever threatens it</w:t>
      </w:r>
      <w:bookmarkStart w:id="0" w:name="f40-text"/>
      <w:r w:rsidRPr="00224C24">
        <w:rPr>
          <w:sz w:val="16"/>
        </w:rPr>
        <w:fldChar w:fldCharType="begin"/>
      </w:r>
      <w:r w:rsidRPr="00224C24">
        <w:rPr>
          <w:sz w:val="16"/>
        </w:rPr>
        <w:instrText xml:space="preserve"> HYPERLINK "https://muse.jhu.edu/article/607272" \l "f40" </w:instrText>
      </w:r>
      <w:r w:rsidRPr="00224C24">
        <w:rPr>
          <w:sz w:val="16"/>
        </w:rPr>
        <w:fldChar w:fldCharType="separate"/>
      </w:r>
      <w:r w:rsidRPr="00224C24">
        <w:rPr>
          <w:rStyle w:val="Hyperlink"/>
          <w:sz w:val="16"/>
        </w:rPr>
        <w:t>40</w:t>
      </w:r>
      <w:r w:rsidRPr="00224C24">
        <w:rPr>
          <w:sz w:val="16"/>
        </w:rPr>
        <w:fldChar w:fldCharType="end"/>
      </w:r>
      <w:bookmarkEnd w:id="0"/>
      <w:r w:rsidRPr="001A58D8">
        <w:rPr>
          <w:sz w:val="16"/>
        </w:rPr>
        <w:t xml:space="preserve">. This is why </w:t>
      </w:r>
      <w:r w:rsidRPr="008C76F6">
        <w:rPr>
          <w:u w:val="single"/>
        </w:rPr>
        <w:t xml:space="preserve">the </w:t>
      </w:r>
      <w:r w:rsidRPr="00224C24">
        <w:rPr>
          <w:highlight w:val="yellow"/>
          <w:u w:val="single"/>
        </w:rPr>
        <w:t>liberal</w:t>
      </w:r>
      <w:r w:rsidRPr="008C76F6">
        <w:rPr>
          <w:u w:val="single"/>
        </w:rPr>
        <w:t xml:space="preserve"> account of </w:t>
      </w:r>
      <w:r w:rsidRPr="00224C24">
        <w:rPr>
          <w:highlight w:val="yellow"/>
          <w:u w:val="single"/>
        </w:rPr>
        <w:t>freedom</w:t>
      </w:r>
      <w:r w:rsidRPr="008C76F6">
        <w:rPr>
          <w:u w:val="single"/>
        </w:rPr>
        <w:t xml:space="preserve"> has </w:t>
      </w:r>
      <w:r w:rsidRPr="00224C24">
        <w:rPr>
          <w:highlight w:val="yellow"/>
          <w:u w:val="single"/>
        </w:rPr>
        <w:t>depend</w:t>
      </w:r>
      <w:r w:rsidRPr="008C76F6">
        <w:rPr>
          <w:u w:val="single"/>
        </w:rPr>
        <w:t>ed up</w:t>
      </w:r>
      <w:r w:rsidRPr="00224C24">
        <w:rPr>
          <w:highlight w:val="yellow"/>
          <w:u w:val="single"/>
        </w:rPr>
        <w:t>on a lethal principle, which</w:t>
      </w:r>
      <w:r w:rsidRPr="001A58D8">
        <w:rPr>
          <w:sz w:val="16"/>
        </w:rPr>
        <w:t xml:space="preserve"> discursively </w:t>
      </w:r>
      <w:r w:rsidRPr="00224C24">
        <w:rPr>
          <w:highlight w:val="yellow"/>
          <w:u w:val="single"/>
        </w:rPr>
        <w:t>wrapped in the language of rights</w:t>
      </w:r>
      <w:r w:rsidRPr="008C76F6">
        <w:rPr>
          <w:u w:val="single"/>
        </w:rPr>
        <w:t xml:space="preserve">, security and justice, </w:t>
      </w:r>
      <w:r w:rsidRPr="00224C24">
        <w:rPr>
          <w:highlight w:val="yellow"/>
          <w:u w:val="single"/>
        </w:rPr>
        <w:t>inaugurated planetary</w:t>
      </w:r>
      <w:r w:rsidRPr="001A58D8">
        <w:rPr>
          <w:sz w:val="16"/>
        </w:rPr>
        <w:t xml:space="preserve"> state of </w:t>
      </w:r>
      <w:r w:rsidRPr="00224C24">
        <w:rPr>
          <w:highlight w:val="yellow"/>
          <w:u w:val="single"/>
        </w:rPr>
        <w:t>warfare</w:t>
      </w:r>
      <w:r w:rsidRPr="001A58D8">
        <w:rPr>
          <w:sz w:val="16"/>
        </w:rPr>
        <w:t xml:space="preserve"> and siege. </w:t>
      </w:r>
      <w:r w:rsidRPr="00224C24">
        <w:rPr>
          <w:highlight w:val="yellow"/>
          <w:u w:val="single"/>
        </w:rPr>
        <w:t>It</w:t>
      </w:r>
      <w:r w:rsidRPr="008C76F6">
        <w:rPr>
          <w:u w:val="single"/>
        </w:rPr>
        <w:t xml:space="preserve"> has promoted an account of freedom that</w:t>
      </w:r>
      <w:r w:rsidRPr="001A58D8">
        <w:rPr>
          <w:sz w:val="16"/>
        </w:rPr>
        <w:t xml:space="preserve">, in the process of taking hold of the problem of the planetary life of political subjects, </w:t>
      </w:r>
      <w:r w:rsidRPr="00224C24">
        <w:rPr>
          <w:highlight w:val="yellow"/>
          <w:u w:val="single"/>
        </w:rPr>
        <w:t>linked human potentiality to the possibility of</w:t>
      </w:r>
      <w:r w:rsidRPr="008C76F6">
        <w:rPr>
          <w:u w:val="single"/>
        </w:rPr>
        <w:t xml:space="preserve"> its </w:t>
      </w:r>
      <w:r w:rsidRPr="00224C24">
        <w:rPr>
          <w:highlight w:val="yellow"/>
          <w:u w:val="single"/>
        </w:rPr>
        <w:t>ruination</w:t>
      </w:r>
      <w:r w:rsidRPr="008C76F6">
        <w:rPr>
          <w:u w:val="single"/>
        </w:rPr>
        <w:t xml:space="preserve">. If liberal violence has </w:t>
      </w:r>
      <w:r w:rsidRPr="001A58D8">
        <w:rPr>
          <w:sz w:val="16"/>
        </w:rPr>
        <w:t>then</w:t>
      </w:r>
      <w:r w:rsidRPr="008C76F6">
        <w:rPr>
          <w:u w:val="single"/>
        </w:rPr>
        <w:t xml:space="preserve"> produced a necessary lethal corollary</w:t>
      </w:r>
      <w:r w:rsidRPr="001A58D8">
        <w:rPr>
          <w:sz w:val="16"/>
        </w:rPr>
        <w:t xml:space="preserve"> in its mission to foster the peace and prosperity of the species in order to alleviate unnecessary suffering; </w:t>
      </w:r>
      <w:r w:rsidRPr="008C76F6">
        <w:rPr>
          <w:u w:val="single"/>
        </w:rPr>
        <w:t>so it has also needed to foster a belief in the necessity of violence in the name of that suffering</w:t>
      </w:r>
      <w:r w:rsidRPr="001A58D8">
        <w:rPr>
          <w:sz w:val="16"/>
        </w:rPr>
        <w:t xml:space="preserve"> and vulnerability </w:t>
      </w:r>
      <w:r w:rsidRPr="008C76F6">
        <w:rPr>
          <w:u w:val="single"/>
        </w:rPr>
        <w:t>to which it continually stakes a claim.</w:t>
      </w:r>
      <w:r>
        <w:rPr>
          <w:u w:val="single"/>
        </w:rPr>
        <w:t xml:space="preserve"> </w:t>
      </w:r>
      <w:r w:rsidRPr="001A58D8">
        <w:rPr>
          <w:sz w:val="16"/>
        </w:rPr>
        <w:t xml:space="preserve">The </w:t>
      </w:r>
      <w:r w:rsidRPr="00224C24">
        <w:rPr>
          <w:highlight w:val="yellow"/>
          <w:u w:val="single"/>
        </w:rPr>
        <w:t>Liberal wars</w:t>
      </w:r>
      <w:r w:rsidRPr="001A58D8">
        <w:rPr>
          <w:sz w:val="16"/>
        </w:rPr>
        <w:t xml:space="preserve"> of the past two decades in particular have revealed a number of defining principles</w:t>
      </w:r>
      <w:bookmarkStart w:id="1" w:name="f41-text"/>
      <w:r w:rsidRPr="001A58D8">
        <w:rPr>
          <w:sz w:val="16"/>
        </w:rPr>
        <w:fldChar w:fldCharType="begin"/>
      </w:r>
      <w:r w:rsidRPr="001A58D8">
        <w:rPr>
          <w:sz w:val="16"/>
        </w:rPr>
        <w:instrText xml:space="preserve"> HYPERLINK "https://muse.jhu.edu/article/607272" \l "f41" </w:instrText>
      </w:r>
      <w:r w:rsidRPr="001A58D8">
        <w:rPr>
          <w:sz w:val="16"/>
        </w:rPr>
        <w:fldChar w:fldCharType="separate"/>
      </w:r>
      <w:r w:rsidRPr="001A58D8">
        <w:rPr>
          <w:rStyle w:val="Hyperlink"/>
          <w:sz w:val="16"/>
        </w:rPr>
        <w:t>41</w:t>
      </w:r>
      <w:r w:rsidRPr="001A58D8">
        <w:rPr>
          <w:sz w:val="16"/>
        </w:rPr>
        <w:fldChar w:fldCharType="end"/>
      </w:r>
      <w:bookmarkEnd w:id="1"/>
      <w:r w:rsidRPr="001A58D8">
        <w:rPr>
          <w:sz w:val="16"/>
        </w:rPr>
        <w:t xml:space="preserve">. Aside from relying upon technological supremacy and universal claims to truth, they </w:t>
      </w:r>
      <w:r w:rsidRPr="00224C24">
        <w:rPr>
          <w:highlight w:val="yellow"/>
          <w:u w:val="single"/>
        </w:rPr>
        <w:t>have been</w:t>
      </w:r>
      <w:r w:rsidRPr="002421E2">
        <w:rPr>
          <w:u w:val="single"/>
        </w:rPr>
        <w:t xml:space="preserve"> overwhelmingly </w:t>
      </w:r>
      <w:r w:rsidRPr="00224C24">
        <w:rPr>
          <w:u w:val="single"/>
        </w:rPr>
        <w:t xml:space="preserve">driven by a </w:t>
      </w:r>
      <w:r w:rsidRPr="00224C24">
        <w:rPr>
          <w:highlight w:val="yellow"/>
          <w:u w:val="single"/>
        </w:rPr>
        <w:t xml:space="preserve">bio-political </w:t>
      </w:r>
      <w:r w:rsidRPr="00224C24">
        <w:rPr>
          <w:u w:val="single"/>
        </w:rPr>
        <w:t>imperative</w:t>
      </w:r>
      <w:r w:rsidRPr="002421E2">
        <w:rPr>
          <w:u w:val="single"/>
        </w:rPr>
        <w:t>, which has displaced concerns with Sovereign integrities with forms of violence carried out in the name of an endangered humanity</w:t>
      </w:r>
      <w:r w:rsidRPr="001A58D8">
        <w:rPr>
          <w:sz w:val="16"/>
        </w:rPr>
        <w:t xml:space="preserve">. In this regard, </w:t>
      </w:r>
      <w:r w:rsidRPr="00224C24">
        <w:rPr>
          <w:highlight w:val="yellow"/>
          <w:u w:val="single"/>
        </w:rPr>
        <w:t>they</w:t>
      </w:r>
      <w:r w:rsidRPr="001A58D8">
        <w:rPr>
          <w:sz w:val="16"/>
        </w:rPr>
        <w:t xml:space="preserve"> have destroyed the Westphalia pretence, </w:t>
      </w:r>
      <w:r w:rsidRPr="00224C24">
        <w:rPr>
          <w:highlight w:val="yellow"/>
          <w:u w:val="single"/>
        </w:rPr>
        <w:t>see</w:t>
      </w:r>
      <w:r w:rsidRPr="001A58D8">
        <w:rPr>
          <w:sz w:val="16"/>
        </w:rPr>
        <w:t xml:space="preserve">ing </w:t>
      </w:r>
      <w:r w:rsidRPr="002421E2">
        <w:rPr>
          <w:u w:val="single"/>
        </w:rPr>
        <w:t xml:space="preserve">the </w:t>
      </w:r>
      <w:r w:rsidRPr="00224C24">
        <w:rPr>
          <w:highlight w:val="yellow"/>
          <w:u w:val="single"/>
        </w:rPr>
        <w:t>catastrophes</w:t>
      </w:r>
      <w:r w:rsidRPr="002421E2">
        <w:rPr>
          <w:u w:val="single"/>
        </w:rPr>
        <w:t xml:space="preserve"> of our global age</w:t>
      </w:r>
      <w:r w:rsidRPr="001A58D8">
        <w:rPr>
          <w:sz w:val="16"/>
        </w:rPr>
        <w:t xml:space="preserve"> in fact </w:t>
      </w:r>
      <w:r w:rsidRPr="00224C24">
        <w:rPr>
          <w:highlight w:val="yellow"/>
          <w:u w:val="single"/>
        </w:rPr>
        <w:t>as a condition of possibility to further the liberal will to rule. Since incorporation</w:t>
      </w:r>
      <w:r w:rsidRPr="002421E2">
        <w:rPr>
          <w:u w:val="single"/>
        </w:rPr>
        <w:t xml:space="preserve"> in this setting has </w:t>
      </w:r>
      <w:r w:rsidRPr="00224C24">
        <w:rPr>
          <w:highlight w:val="yellow"/>
          <w:u w:val="single"/>
        </w:rPr>
        <w:t>proceed on the basis that</w:t>
      </w:r>
      <w:r w:rsidRPr="002421E2">
        <w:rPr>
          <w:u w:val="single"/>
        </w:rPr>
        <w:t xml:space="preserve"> all </w:t>
      </w:r>
      <w:r w:rsidRPr="00224C24">
        <w:rPr>
          <w:highlight w:val="yellow"/>
          <w:u w:val="single"/>
        </w:rPr>
        <w:t>life should</w:t>
      </w:r>
      <w:r w:rsidRPr="002421E2">
        <w:rPr>
          <w:u w:val="single"/>
        </w:rPr>
        <w:t xml:space="preserve"> necessarily </w:t>
      </w:r>
      <w:r w:rsidRPr="00224C24">
        <w:rPr>
          <w:highlight w:val="yellow"/>
          <w:u w:val="single"/>
        </w:rPr>
        <w:t>be included within its</w:t>
      </w:r>
      <w:r w:rsidRPr="002421E2">
        <w:rPr>
          <w:u w:val="single"/>
        </w:rPr>
        <w:t xml:space="preserve"> strategic </w:t>
      </w:r>
      <w:r w:rsidRPr="00224C24">
        <w:rPr>
          <w:highlight w:val="yellow"/>
          <w:u w:val="single"/>
        </w:rPr>
        <w:t>orbit, the</w:t>
      </w:r>
      <w:r w:rsidRPr="002421E2">
        <w:rPr>
          <w:u w:val="single"/>
        </w:rPr>
        <w:t xml:space="preserve"> veritable </w:t>
      </w:r>
      <w:r w:rsidRPr="00224C24">
        <w:rPr>
          <w:highlight w:val="yellow"/>
          <w:u w:val="single"/>
        </w:rPr>
        <w:t>evisceration of</w:t>
      </w:r>
      <w:r w:rsidRPr="002421E2">
        <w:rPr>
          <w:u w:val="single"/>
        </w:rPr>
        <w:t xml:space="preserve"> any sense of “</w:t>
      </w:r>
      <w:r w:rsidRPr="00224C24">
        <w:rPr>
          <w:highlight w:val="yellow"/>
          <w:u w:val="single"/>
        </w:rPr>
        <w:t>the outside</w:t>
      </w:r>
      <w:r w:rsidRPr="002421E2">
        <w:rPr>
          <w:u w:val="single"/>
        </w:rPr>
        <w:t>”</w:t>
      </w:r>
      <w:r w:rsidRPr="001A58D8">
        <w:rPr>
          <w:sz w:val="16"/>
        </w:rPr>
        <w:t xml:space="preserve"> (as conceived in terms of its political imaginary) </w:t>
      </w:r>
      <w:r w:rsidRPr="00224C24">
        <w:rPr>
          <w:u w:val="single"/>
        </w:rPr>
        <w:t>has</w:t>
      </w:r>
      <w:r w:rsidRPr="002421E2">
        <w:rPr>
          <w:u w:val="single"/>
        </w:rPr>
        <w:t xml:space="preserve"> </w:t>
      </w:r>
      <w:r w:rsidRPr="00224C24">
        <w:rPr>
          <w:u w:val="single"/>
        </w:rPr>
        <w:t>led</w:t>
      </w:r>
      <w:r w:rsidRPr="002421E2">
        <w:rPr>
          <w:u w:val="single"/>
        </w:rPr>
        <w:t xml:space="preserve"> to the </w:t>
      </w:r>
      <w:r w:rsidRPr="00224C24">
        <w:rPr>
          <w:highlight w:val="yellow"/>
          <w:u w:val="single"/>
        </w:rPr>
        <w:t>blur</w:t>
      </w:r>
      <w:r w:rsidRPr="002421E2">
        <w:rPr>
          <w:u w:val="single"/>
        </w:rPr>
        <w:t xml:space="preserve">ring of all conventional </w:t>
      </w:r>
      <w:r w:rsidRPr="00224C24">
        <w:rPr>
          <w:highlight w:val="yellow"/>
          <w:u w:val="single"/>
        </w:rPr>
        <w:t>demarcations between friends/enemies</w:t>
      </w:r>
      <w:r w:rsidRPr="002421E2">
        <w:rPr>
          <w:u w:val="single"/>
        </w:rPr>
        <w:t>, citizens/soldiers</w:t>
      </w:r>
      <w:r w:rsidRPr="001A58D8">
        <w:rPr>
          <w:sz w:val="16"/>
        </w:rPr>
        <w:t xml:space="preserve">, times of </w:t>
      </w:r>
      <w:r w:rsidRPr="00224C24">
        <w:rPr>
          <w:highlight w:val="yellow"/>
          <w:u w:val="single"/>
        </w:rPr>
        <w:t>war/</w:t>
      </w:r>
      <w:r w:rsidRPr="001A58D8">
        <w:rPr>
          <w:sz w:val="16"/>
        </w:rPr>
        <w:t xml:space="preserve">times of </w:t>
      </w:r>
      <w:r w:rsidRPr="00224C24">
        <w:rPr>
          <w:highlight w:val="yellow"/>
          <w:u w:val="single"/>
        </w:rPr>
        <w:t>peace</w:t>
      </w:r>
      <w:r w:rsidRPr="001A58D8">
        <w:rPr>
          <w:sz w:val="16"/>
        </w:rPr>
        <w:t xml:space="preserve">. What is more, as life itself became increasingly central to questions of security, issues of development as broadly conceived would no longer be regarded as peripheral to the war effort. It would in fact become a central motif as most notably articulated in the strategic mantras “War by Other means” and “War for Hearts and Minds”. </w:t>
      </w:r>
      <w:r w:rsidRPr="002421E2">
        <w:rPr>
          <w:u w:val="single"/>
        </w:rPr>
        <w:t xml:space="preserve">Not only would </w:t>
      </w:r>
      <w:r w:rsidRPr="00224C24">
        <w:rPr>
          <w:highlight w:val="yellow"/>
          <w:u w:val="single"/>
        </w:rPr>
        <w:t>this point to</w:t>
      </w:r>
      <w:r w:rsidRPr="002421E2">
        <w:rPr>
          <w:u w:val="single"/>
        </w:rPr>
        <w:t xml:space="preserve"> new forms of </w:t>
      </w:r>
      <w:r w:rsidRPr="00224C24">
        <w:rPr>
          <w:highlight w:val="yellow"/>
          <w:u w:val="single"/>
        </w:rPr>
        <w:t>de-politicisation</w:t>
      </w:r>
      <w:r w:rsidRPr="001A58D8">
        <w:rPr>
          <w:sz w:val="16"/>
        </w:rPr>
        <w:t xml:space="preserve"> which, less about Schmittean exceptionalism, were more explicable in terms of the fundamental political and social transformation of societies. </w:t>
      </w:r>
      <w:r w:rsidRPr="00224C24">
        <w:rPr>
          <w:highlight w:val="yellow"/>
          <w:u w:val="single"/>
        </w:rPr>
        <w:t>It</w:t>
      </w:r>
      <w:r w:rsidRPr="002421E2">
        <w:rPr>
          <w:u w:val="single"/>
        </w:rPr>
        <w:t xml:space="preserve"> would also lead to the </w:t>
      </w:r>
      <w:r w:rsidRPr="00224C24">
        <w:rPr>
          <w:highlight w:val="yellow"/>
          <w:u w:val="single"/>
        </w:rPr>
        <w:t>produc</w:t>
      </w:r>
      <w:r w:rsidRPr="002421E2">
        <w:rPr>
          <w:u w:val="single"/>
        </w:rPr>
        <w:t xml:space="preserve">tion of </w:t>
      </w:r>
      <w:r w:rsidRPr="00224C24">
        <w:rPr>
          <w:highlight w:val="yellow"/>
          <w:u w:val="single"/>
        </w:rPr>
        <w:t>violent subjects, as</w:t>
      </w:r>
      <w:r w:rsidRPr="002421E2">
        <w:rPr>
          <w:u w:val="single"/>
        </w:rPr>
        <w:t xml:space="preserve"> the </w:t>
      </w:r>
      <w:r w:rsidRPr="00224C24">
        <w:rPr>
          <w:highlight w:val="yellow"/>
          <w:u w:val="single"/>
        </w:rPr>
        <w:t>recourse to violence became</w:t>
      </w:r>
      <w:r w:rsidRPr="002421E2">
        <w:rPr>
          <w:u w:val="single"/>
        </w:rPr>
        <w:t xml:space="preserve"> sure </w:t>
      </w:r>
      <w:r w:rsidRPr="00224C24">
        <w:rPr>
          <w:highlight w:val="yellow"/>
          <w:u w:val="single"/>
        </w:rPr>
        <w:t>testament to a</w:t>
      </w:r>
      <w:r w:rsidRPr="002421E2">
        <w:rPr>
          <w:u w:val="single"/>
        </w:rPr>
        <w:t xml:space="preserve"> conception of </w:t>
      </w:r>
      <w:r w:rsidRPr="00224C24">
        <w:rPr>
          <w:highlight w:val="yellow"/>
          <w:u w:val="single"/>
        </w:rPr>
        <w:t>humanity realised through</w:t>
      </w:r>
      <w:r w:rsidRPr="002421E2">
        <w:rPr>
          <w:u w:val="single"/>
        </w:rPr>
        <w:t xml:space="preserve"> the </w:t>
      </w:r>
      <w:r w:rsidRPr="00224C24">
        <w:rPr>
          <w:highlight w:val="yellow"/>
          <w:u w:val="single"/>
        </w:rPr>
        <w:t>wars</w:t>
      </w:r>
      <w:r w:rsidRPr="002421E2">
        <w:rPr>
          <w:u w:val="single"/>
        </w:rPr>
        <w:t xml:space="preserve"> fought in its name. </w:t>
      </w:r>
      <w:r w:rsidRPr="00224C24">
        <w:rPr>
          <w:highlight w:val="yellow"/>
          <w:u w:val="single"/>
        </w:rPr>
        <w:t>Liberal violence</w:t>
      </w:r>
      <w:r w:rsidRPr="001A58D8">
        <w:rPr>
          <w:sz w:val="16"/>
        </w:rPr>
        <w:t xml:space="preserve">, in other words, </w:t>
      </w:r>
      <w:r w:rsidRPr="00224C24">
        <w:rPr>
          <w:highlight w:val="yellow"/>
          <w:u w:val="single"/>
        </w:rPr>
        <w:t>proved to be unbounded</w:t>
      </w:r>
      <w:r w:rsidRPr="002421E2">
        <w:rPr>
          <w:u w:val="single"/>
        </w:rPr>
        <w:t>, unlimited and without conventional Sovereign warrant</w:t>
      </w:r>
      <w:r w:rsidRPr="001A58D8">
        <w:rPr>
          <w:sz w:val="16"/>
        </w:rPr>
        <w:t xml:space="preserve"> – namely revealing of the fundamental principles of what Benjamin once elected to term “the divine”. Diagnosing the liberal wars of the past two decades as a form of divine violence offers a more disturbing reading of the violence of the liberal encounter. If the violence of political realism, at least in theory, appreciated the value of limits and boundaries, what seems to define the lethality of </w:t>
      </w:r>
      <w:r w:rsidRPr="00F775CA">
        <w:rPr>
          <w:u w:val="single"/>
        </w:rPr>
        <w:t>liberal freedom has been a commitment to war</w:t>
      </w:r>
      <w:r>
        <w:rPr>
          <w:u w:val="single"/>
        </w:rPr>
        <w:t xml:space="preserve"> </w:t>
      </w:r>
      <w:r w:rsidRPr="00F775CA">
        <w:rPr>
          <w:u w:val="single"/>
        </w:rPr>
        <w:t>without boundaries</w:t>
      </w:r>
      <w:r w:rsidRPr="001A58D8">
        <w:rPr>
          <w:sz w:val="16"/>
        </w:rPr>
        <w:t xml:space="preserve">, hence limitless. As Dillon and Julian Reid acutely observed: “[L]iberal peacemaking is lethal. Its violence a necessary corollary of the aporetic character of its mission to foster the peace and prosperity of the species ... There is, then, a martial face to liberal peace. The liberal way of rule is contoured by the liberal way of war ... </w:t>
      </w:r>
      <w:r w:rsidRPr="00224C24">
        <w:rPr>
          <w:highlight w:val="yellow"/>
          <w:u w:val="single"/>
        </w:rPr>
        <w:t>Liberalism</w:t>
      </w:r>
      <w:r w:rsidRPr="001A58D8">
        <w:rPr>
          <w:u w:val="single"/>
        </w:rPr>
        <w:t xml:space="preserve"> is</w:t>
      </w:r>
      <w:r w:rsidRPr="001A58D8">
        <w:rPr>
          <w:sz w:val="16"/>
        </w:rPr>
        <w:t xml:space="preserve"> therefore </w:t>
      </w:r>
      <w:r w:rsidRPr="001A58D8">
        <w:rPr>
          <w:u w:val="single"/>
        </w:rPr>
        <w:t xml:space="preserve">obliged to </w:t>
      </w:r>
      <w:r w:rsidRPr="00224C24">
        <w:rPr>
          <w:highlight w:val="yellow"/>
          <w:u w:val="single"/>
        </w:rPr>
        <w:t>exercise a</w:t>
      </w:r>
      <w:r w:rsidRPr="001A58D8">
        <w:rPr>
          <w:u w:val="single"/>
        </w:rPr>
        <w:t xml:space="preserve"> strategic </w:t>
      </w:r>
      <w:r w:rsidRPr="00224C24">
        <w:rPr>
          <w:highlight w:val="yellow"/>
          <w:u w:val="single"/>
        </w:rPr>
        <w:t>calculus of necessary killing</w:t>
      </w:r>
      <w:r w:rsidRPr="001A58D8">
        <w:rPr>
          <w:u w:val="single"/>
        </w:rPr>
        <w:t xml:space="preserve">, in the course of which calculus </w:t>
      </w:r>
      <w:r w:rsidRPr="001A58D8">
        <w:rPr>
          <w:sz w:val="16"/>
        </w:rPr>
        <w:t xml:space="preserve">ought to be able to say how much killing is enough... [However] </w:t>
      </w:r>
      <w:r w:rsidRPr="00224C24">
        <w:rPr>
          <w:highlight w:val="yellow"/>
          <w:u w:val="single"/>
        </w:rPr>
        <w:t>it has no</w:t>
      </w:r>
      <w:r w:rsidRPr="001A58D8">
        <w:rPr>
          <w:u w:val="single"/>
        </w:rPr>
        <w:t xml:space="preserve"> </w:t>
      </w:r>
      <w:r w:rsidRPr="001A58D8">
        <w:rPr>
          <w:sz w:val="16"/>
        </w:rPr>
        <w:t>better</w:t>
      </w:r>
      <w:r w:rsidRPr="001A58D8">
        <w:rPr>
          <w:u w:val="single"/>
        </w:rPr>
        <w:t xml:space="preserve"> </w:t>
      </w:r>
      <w:r w:rsidRPr="00224C24">
        <w:rPr>
          <w:highlight w:val="yellow"/>
          <w:u w:val="single"/>
        </w:rPr>
        <w:t>way of saying how much killing is enough</w:t>
      </w:r>
      <w:r w:rsidRPr="001A58D8">
        <w:rPr>
          <w:sz w:val="16"/>
        </w:rPr>
        <w:t>, once it starts killing to make life live, than does the geopolitical strategic calculus of necessary killing’</w:t>
      </w:r>
      <w:bookmarkStart w:id="2" w:name="f42-text"/>
      <w:r w:rsidRPr="001A58D8">
        <w:rPr>
          <w:sz w:val="16"/>
        </w:rPr>
        <w:fldChar w:fldCharType="begin"/>
      </w:r>
      <w:r w:rsidRPr="001A58D8">
        <w:rPr>
          <w:sz w:val="16"/>
        </w:rPr>
        <w:instrText xml:space="preserve"> HYPERLINK "https://muse.jhu.edu/article/607272" \l "f42" </w:instrText>
      </w:r>
      <w:r w:rsidRPr="001A58D8">
        <w:rPr>
          <w:sz w:val="16"/>
        </w:rPr>
        <w:fldChar w:fldCharType="separate"/>
      </w:r>
      <w:r w:rsidRPr="001A58D8">
        <w:rPr>
          <w:rStyle w:val="Hyperlink"/>
          <w:sz w:val="16"/>
        </w:rPr>
        <w:t>42</w:t>
      </w:r>
      <w:r w:rsidRPr="001A58D8">
        <w:rPr>
          <w:sz w:val="16"/>
        </w:rPr>
        <w:fldChar w:fldCharType="end"/>
      </w:r>
      <w:bookmarkEnd w:id="2"/>
      <w:r w:rsidRPr="001A58D8">
        <w:rPr>
          <w:sz w:val="16"/>
        </w:rPr>
        <w:t>.” This brings us to Steven Pinker’s Better Angels of Our Nature</w:t>
      </w:r>
      <w:bookmarkStart w:id="3" w:name="f43-text"/>
      <w:r w:rsidRPr="001A58D8">
        <w:rPr>
          <w:sz w:val="16"/>
        </w:rPr>
        <w:fldChar w:fldCharType="begin"/>
      </w:r>
      <w:r w:rsidRPr="001A58D8">
        <w:rPr>
          <w:sz w:val="16"/>
        </w:rPr>
        <w:instrText xml:space="preserve"> HYPERLINK "https://muse.jhu.edu/article/607272" \l "f43" </w:instrText>
      </w:r>
      <w:r w:rsidRPr="001A58D8">
        <w:rPr>
          <w:sz w:val="16"/>
        </w:rPr>
        <w:fldChar w:fldCharType="separate"/>
      </w:r>
      <w:r w:rsidRPr="001A58D8">
        <w:rPr>
          <w:rStyle w:val="Hyperlink"/>
          <w:sz w:val="16"/>
        </w:rPr>
        <w:t>43</w:t>
      </w:r>
      <w:r w:rsidRPr="001A58D8">
        <w:rPr>
          <w:sz w:val="16"/>
        </w:rPr>
        <w:fldChar w:fldCharType="end"/>
      </w:r>
      <w:bookmarkEnd w:id="3"/>
      <w:r w:rsidRPr="001A58D8">
        <w:rPr>
          <w:sz w:val="16"/>
        </w:rPr>
        <w:t>. Reworking the well-rehearsed liberal peace thesis, for Pinker, the reason we have become less warlike today can be account for in terms of our liberal maturity. Leaving aside the evident theological undertones to Pinker’s work, along with the numerous empirical flaws in his thesis, his not so original thesis at least accredits its all too Euro-centric sources of inspiration on matters of civility: ‘The reason so many violent institutions succumbed within so short a span of time was that the arguments that slew them belong to a coherent philosophy that emerged during the Age of Reason and the Enlightenment. The ideas of thinkers like Hobbes, Spinoza, Descartes, Locke, David Hume, Mary Astell, Kant, Beccaria, Smith, Mary Wollstonecraft, Madison, Jefferson, Hamilton and John Stuart Mill coalesced into a worldview that we can call Enlightenment humanism’. John Gray has been rightly suspicious of the entire project and claims being made here: “</w:t>
      </w:r>
      <w:r w:rsidRPr="00224C24">
        <w:rPr>
          <w:highlight w:val="yellow"/>
          <w:u w:val="single"/>
        </w:rPr>
        <w:t>The idea that a</w:t>
      </w:r>
      <w:r w:rsidRPr="001A58D8">
        <w:rPr>
          <w:u w:val="single"/>
        </w:rPr>
        <w:t xml:space="preserve"> new </w:t>
      </w:r>
      <w:r w:rsidRPr="00224C24">
        <w:rPr>
          <w:highlight w:val="yellow"/>
          <w:u w:val="single"/>
        </w:rPr>
        <w:t>world can be constructed through</w:t>
      </w:r>
      <w:r w:rsidRPr="001A58D8">
        <w:rPr>
          <w:u w:val="single"/>
        </w:rPr>
        <w:t xml:space="preserve"> the </w:t>
      </w:r>
      <w:r w:rsidRPr="00224C24">
        <w:rPr>
          <w:highlight w:val="yellow"/>
          <w:u w:val="single"/>
        </w:rPr>
        <w:t>rational</w:t>
      </w:r>
      <w:r w:rsidRPr="001A58D8">
        <w:rPr>
          <w:u w:val="single"/>
        </w:rPr>
        <w:t xml:space="preserve"> application of </w:t>
      </w:r>
      <w:r w:rsidRPr="00224C24">
        <w:rPr>
          <w:highlight w:val="yellow"/>
          <w:u w:val="single"/>
        </w:rPr>
        <w:t>force</w:t>
      </w:r>
      <w:r w:rsidRPr="001A58D8">
        <w:rPr>
          <w:sz w:val="16"/>
        </w:rPr>
        <w:t xml:space="preserve"> is peculiarly modern, </w:t>
      </w:r>
      <w:r w:rsidRPr="00224C24">
        <w:rPr>
          <w:highlight w:val="yellow"/>
          <w:u w:val="single"/>
        </w:rPr>
        <w:t>animat</w:t>
      </w:r>
      <w:r w:rsidRPr="001A58D8">
        <w:rPr>
          <w:sz w:val="16"/>
        </w:rPr>
        <w:t xml:space="preserve">ing </w:t>
      </w:r>
      <w:r w:rsidRPr="00224C24">
        <w:rPr>
          <w:highlight w:val="yellow"/>
          <w:u w:val="single"/>
        </w:rPr>
        <w:t>ideas of</w:t>
      </w:r>
      <w:r w:rsidRPr="001A58D8">
        <w:rPr>
          <w:u w:val="single"/>
        </w:rPr>
        <w:t xml:space="preserve"> revolutionary war and </w:t>
      </w:r>
      <w:r w:rsidRPr="00224C24">
        <w:rPr>
          <w:highlight w:val="yellow"/>
          <w:u w:val="single"/>
        </w:rPr>
        <w:t xml:space="preserve">pedagogic terror </w:t>
      </w:r>
      <w:r w:rsidRPr="00224C24">
        <w:rPr>
          <w:u w:val="single"/>
        </w:rPr>
        <w:t>that feature</w:t>
      </w:r>
      <w:r w:rsidRPr="001A58D8">
        <w:rPr>
          <w:sz w:val="16"/>
        </w:rPr>
        <w:t xml:space="preserve"> in an influential tradition of radical </w:t>
      </w:r>
      <w:r w:rsidRPr="00224C24">
        <w:rPr>
          <w:u w:val="single"/>
        </w:rPr>
        <w:t>Enlightenment thinking</w:t>
      </w:r>
      <w:r w:rsidRPr="001A58D8">
        <w:rPr>
          <w:sz w:val="16"/>
        </w:rPr>
        <w:t>. Downplaying this tradition is extremely important for Pinker. Along with liberal humanists everywhere, he regards the core of the Enlightenment as a commitment to rationality. The fact that prominent Enlightenment figures have favoured violence as an instrument of social transformation is—to put it mildly—inconvenient... No doubt we have become less violent in some ways. But it is easy for liberal humanists to pass over the respects in which civilisation has retreated. Pinker is no exception. Just as he writes off mass killing in developing countries as evidence of backwardness without enquiring whether it might be linked in some way to peace in the developed world, he celebrates “re-civilisation”... without much concern for those who pay the price of the re-civilising process</w:t>
      </w:r>
      <w:bookmarkStart w:id="4" w:name="f44-text"/>
      <w:r w:rsidRPr="001A58D8">
        <w:rPr>
          <w:sz w:val="16"/>
        </w:rPr>
        <w:fldChar w:fldCharType="begin"/>
      </w:r>
      <w:r w:rsidRPr="001A58D8">
        <w:rPr>
          <w:sz w:val="16"/>
        </w:rPr>
        <w:instrText xml:space="preserve"> HYPERLINK "https://muse.jhu.edu/article/607272" \l "f44" </w:instrText>
      </w:r>
      <w:r w:rsidRPr="001A58D8">
        <w:rPr>
          <w:sz w:val="16"/>
        </w:rPr>
        <w:fldChar w:fldCharType="separate"/>
      </w:r>
      <w:r w:rsidRPr="001A58D8">
        <w:rPr>
          <w:rStyle w:val="Hyperlink"/>
          <w:sz w:val="16"/>
        </w:rPr>
        <w:t>44</w:t>
      </w:r>
      <w:r w:rsidRPr="001A58D8">
        <w:rPr>
          <w:sz w:val="16"/>
        </w:rPr>
        <w:fldChar w:fldCharType="end"/>
      </w:r>
      <w:bookmarkEnd w:id="4"/>
      <w:r w:rsidRPr="001A58D8">
        <w:rPr>
          <w:sz w:val="16"/>
        </w:rPr>
        <w:t>.” Gray showed his evident concerns here with the promissory nature of liberal violence. Indeed, what he elsewhere terms the violence of the liberal missionary, reposes Nietzsche’s further instance that ‘god is dead and man has killed him’ with a devastating humanistic critique</w:t>
      </w:r>
      <w:bookmarkStart w:id="5" w:name="f45-text"/>
      <w:r w:rsidRPr="001A58D8">
        <w:rPr>
          <w:sz w:val="16"/>
        </w:rPr>
        <w:fldChar w:fldCharType="begin"/>
      </w:r>
      <w:r w:rsidRPr="001A58D8">
        <w:rPr>
          <w:sz w:val="16"/>
        </w:rPr>
        <w:instrText xml:space="preserve"> HYPERLINK "https://muse.jhu.edu/article/607272" \l "f45" </w:instrText>
      </w:r>
      <w:r w:rsidRPr="001A58D8">
        <w:rPr>
          <w:sz w:val="16"/>
        </w:rPr>
        <w:fldChar w:fldCharType="separate"/>
      </w:r>
      <w:r w:rsidRPr="001A58D8">
        <w:rPr>
          <w:rStyle w:val="Hyperlink"/>
          <w:sz w:val="16"/>
        </w:rPr>
        <w:t>45</w:t>
      </w:r>
      <w:r w:rsidRPr="001A58D8">
        <w:rPr>
          <w:sz w:val="16"/>
        </w:rPr>
        <w:fldChar w:fldCharType="end"/>
      </w:r>
      <w:bookmarkEnd w:id="5"/>
      <w:r w:rsidRPr="001A58D8">
        <w:rPr>
          <w:sz w:val="16"/>
        </w:rPr>
        <w:t xml:space="preserve">. Such </w:t>
      </w:r>
      <w:r w:rsidRPr="001A58D8">
        <w:rPr>
          <w:u w:val="single"/>
        </w:rPr>
        <w:t>violence</w:t>
      </w:r>
      <w:r w:rsidRPr="001A58D8">
        <w:rPr>
          <w:sz w:val="16"/>
        </w:rPr>
        <w:t xml:space="preserve">, in the end, however </w:t>
      </w:r>
      <w:r w:rsidRPr="001A58D8">
        <w:rPr>
          <w:u w:val="single"/>
        </w:rPr>
        <w:t xml:space="preserve">has proved to be politically, ethically and economically narcissistic. Just as </w:t>
      </w:r>
      <w:r w:rsidRPr="00224C24">
        <w:rPr>
          <w:highlight w:val="yellow"/>
          <w:u w:val="single"/>
        </w:rPr>
        <w:t>liberal advocates</w:t>
      </w:r>
      <w:r w:rsidRPr="001A58D8">
        <w:rPr>
          <w:u w:val="single"/>
        </w:rPr>
        <w:t xml:space="preserve"> in the zones of crises now</w:t>
      </w:r>
      <w:r w:rsidRPr="001A58D8">
        <w:rPr>
          <w:sz w:val="16"/>
        </w:rPr>
        <w:t xml:space="preserve"> increasingly </w:t>
      </w:r>
      <w:r w:rsidRPr="001A58D8">
        <w:rPr>
          <w:u w:val="single"/>
        </w:rPr>
        <w:t xml:space="preserve">find themselves </w:t>
      </w:r>
      <w:r w:rsidRPr="00224C24">
        <w:rPr>
          <w:highlight w:val="yellow"/>
          <w:u w:val="single"/>
        </w:rPr>
        <w:t>operat</w:t>
      </w:r>
      <w:r w:rsidRPr="001A58D8">
        <w:rPr>
          <w:u w:val="single"/>
        </w:rPr>
        <w:t>ing with</w:t>
      </w:r>
      <w:r w:rsidRPr="00224C24">
        <w:rPr>
          <w:highlight w:val="yellow"/>
          <w:u w:val="single"/>
        </w:rPr>
        <w:t>in fortified protectorates</w:t>
      </w:r>
      <w:r w:rsidRPr="001A58D8">
        <w:rPr>
          <w:u w:val="single"/>
        </w:rPr>
        <w:t xml:space="preserve"> as part of a great separation</w:t>
      </w:r>
      <w:r>
        <w:rPr>
          <w:u w:val="single"/>
        </w:rPr>
        <w:t xml:space="preserve"> </w:t>
      </w:r>
      <w:r w:rsidRPr="001A58D8">
        <w:rPr>
          <w:u w:val="single"/>
        </w:rPr>
        <w:t>from</w:t>
      </w:r>
      <w:r>
        <w:rPr>
          <w:u w:val="single"/>
        </w:rPr>
        <w:t xml:space="preserve"> </w:t>
      </w:r>
      <w:r w:rsidRPr="001A58D8">
        <w:rPr>
          <w:u w:val="single"/>
        </w:rPr>
        <w:t>the world</w:t>
      </w:r>
      <w:bookmarkStart w:id="6" w:name="f46-text"/>
      <w:r w:rsidRPr="001A58D8">
        <w:rPr>
          <w:sz w:val="16"/>
        </w:rPr>
        <w:fldChar w:fldCharType="begin"/>
      </w:r>
      <w:r w:rsidRPr="001A58D8">
        <w:rPr>
          <w:sz w:val="16"/>
        </w:rPr>
        <w:instrText xml:space="preserve"> HYPERLINK "https://muse.jhu.edu/article/607272" \l "f46" </w:instrText>
      </w:r>
      <w:r w:rsidRPr="001A58D8">
        <w:rPr>
          <w:sz w:val="16"/>
        </w:rPr>
        <w:fldChar w:fldCharType="separate"/>
      </w:r>
      <w:r w:rsidRPr="001A58D8">
        <w:rPr>
          <w:rStyle w:val="Hyperlink"/>
          <w:sz w:val="16"/>
        </w:rPr>
        <w:t>46</w:t>
      </w:r>
      <w:r w:rsidRPr="001A58D8">
        <w:rPr>
          <w:sz w:val="16"/>
        </w:rPr>
        <w:fldChar w:fldCharType="end"/>
      </w:r>
      <w:bookmarkEnd w:id="6"/>
      <w:r w:rsidRPr="001A58D8">
        <w:rPr>
          <w:sz w:val="16"/>
        </w:rPr>
        <w:t xml:space="preserve">, </w:t>
      </w:r>
      <w:r w:rsidRPr="00224C24">
        <w:rPr>
          <w:highlight w:val="yellow"/>
          <w:u w:val="single"/>
        </w:rPr>
        <w:t>this has been matched</w:t>
      </w:r>
      <w:r w:rsidRPr="001A58D8">
        <w:rPr>
          <w:sz w:val="16"/>
        </w:rPr>
        <w:t xml:space="preserve">, albeit it ways that initially appear disconnected, </w:t>
      </w:r>
      <w:r w:rsidRPr="00224C24">
        <w:rPr>
          <w:highlight w:val="yellow"/>
          <w:u w:val="single"/>
        </w:rPr>
        <w:t>by new</w:t>
      </w:r>
      <w:r w:rsidRPr="001A58D8">
        <w:rPr>
          <w:u w:val="single"/>
        </w:rPr>
        <w:t xml:space="preserve"> forms of </w:t>
      </w:r>
      <w:r w:rsidRPr="00224C24">
        <w:rPr>
          <w:highlight w:val="yellow"/>
          <w:u w:val="single"/>
        </w:rPr>
        <w:t>violence</w:t>
      </w:r>
      <w:r w:rsidRPr="001A58D8">
        <w:rPr>
          <w:u w:val="single"/>
        </w:rPr>
        <w:t xml:space="preserve"> which also takes place almost exclusively</w:t>
      </w:r>
      <w:r>
        <w:rPr>
          <w:u w:val="single"/>
        </w:rPr>
        <w:t xml:space="preserve"> </w:t>
      </w:r>
      <w:r w:rsidRPr="00224C24">
        <w:rPr>
          <w:highlight w:val="yellow"/>
          <w:u w:val="single"/>
        </w:rPr>
        <w:t>at a distance</w:t>
      </w:r>
      <w:r w:rsidRPr="001A58D8">
        <w:rPr>
          <w:sz w:val="16"/>
        </w:rPr>
        <w:t xml:space="preserve">. Indeed, </w:t>
      </w:r>
      <w:r w:rsidRPr="001A58D8">
        <w:rPr>
          <w:u w:val="single"/>
        </w:rPr>
        <w:t>as liberal actors increasingly give up on the idea that the world may be transformed for the better, new modalities of violence are emerging which seem to be more logically in fitting with the new politics of catastrophe that</w:t>
      </w:r>
      <w:r w:rsidRPr="001A58D8">
        <w:rPr>
          <w:sz w:val="16"/>
        </w:rPr>
        <w:t xml:space="preserve"> increasingly </w:t>
      </w:r>
      <w:r w:rsidRPr="001A58D8">
        <w:rPr>
          <w:u w:val="single"/>
        </w:rPr>
        <w:t xml:space="preserve">defines our terrifyingly normal times. </w:t>
      </w:r>
      <w:r w:rsidRPr="00224C24">
        <w:rPr>
          <w:highlight w:val="yellow"/>
          <w:u w:val="single"/>
        </w:rPr>
        <w:t>As</w:t>
      </w:r>
      <w:r w:rsidRPr="001A58D8">
        <w:rPr>
          <w:u w:val="single"/>
        </w:rPr>
        <w:t xml:space="preserve"> the promise of violence and </w:t>
      </w:r>
      <w:r w:rsidRPr="00224C24">
        <w:rPr>
          <w:highlight w:val="yellow"/>
          <w:u w:val="single"/>
        </w:rPr>
        <w:t>catastrophe</w:t>
      </w:r>
      <w:r w:rsidRPr="001A58D8">
        <w:rPr>
          <w:u w:val="single"/>
        </w:rPr>
        <w:t xml:space="preserve"> now </w:t>
      </w:r>
      <w:r w:rsidRPr="00224C24">
        <w:rPr>
          <w:highlight w:val="yellow"/>
          <w:u w:val="single"/>
        </w:rPr>
        <w:t>appears inescapable, insecurity is</w:t>
      </w:r>
      <w:r w:rsidRPr="001A58D8">
        <w:rPr>
          <w:u w:val="single"/>
        </w:rPr>
        <w:t xml:space="preserve"> becoming </w:t>
      </w:r>
      <w:r w:rsidRPr="00224C24">
        <w:rPr>
          <w:highlight w:val="yellow"/>
          <w:u w:val="single"/>
        </w:rPr>
        <w:t>normalised</w:t>
      </w:r>
      <w:r w:rsidRPr="001A58D8">
        <w:rPr>
          <w:sz w:val="16"/>
        </w:rPr>
        <w:t>, dystopian realism becoming the prevailing imaginaries for political rule, and once cited claims to emancipation, unending progress and lasting security for peoples all but abandoned</w:t>
      </w:r>
      <w:bookmarkStart w:id="7" w:name="f47-text"/>
      <w:r w:rsidRPr="001A58D8">
        <w:rPr>
          <w:sz w:val="16"/>
        </w:rPr>
        <w:fldChar w:fldCharType="begin"/>
      </w:r>
      <w:r w:rsidRPr="001A58D8">
        <w:rPr>
          <w:sz w:val="16"/>
        </w:rPr>
        <w:instrText xml:space="preserve"> HYPERLINK "https://muse.jhu.edu/article/607272" \l "f47" </w:instrText>
      </w:r>
      <w:r w:rsidRPr="001A58D8">
        <w:rPr>
          <w:sz w:val="16"/>
        </w:rPr>
        <w:fldChar w:fldCharType="separate"/>
      </w:r>
      <w:r w:rsidRPr="001A58D8">
        <w:rPr>
          <w:rStyle w:val="Hyperlink"/>
          <w:sz w:val="16"/>
        </w:rPr>
        <w:t>47</w:t>
      </w:r>
      <w:r w:rsidRPr="001A58D8">
        <w:rPr>
          <w:sz w:val="16"/>
        </w:rPr>
        <w:fldChar w:fldCharType="end"/>
      </w:r>
      <w:bookmarkEnd w:id="7"/>
      <w:r w:rsidRPr="001A58D8">
        <w:rPr>
          <w:sz w:val="16"/>
        </w:rPr>
        <w:t xml:space="preserve">. </w:t>
      </w:r>
      <w:r w:rsidRPr="00224C24">
        <w:rPr>
          <w:highlight w:val="yellow"/>
          <w:u w:val="single"/>
        </w:rPr>
        <w:t>The politics of catastrophe and</w:t>
      </w:r>
      <w:r w:rsidRPr="001A58D8">
        <w:rPr>
          <w:u w:val="single"/>
        </w:rPr>
        <w:t xml:space="preserve"> its relationship to “</w:t>
      </w:r>
      <w:r w:rsidRPr="00224C24">
        <w:rPr>
          <w:highlight w:val="yellow"/>
          <w:u w:val="single"/>
        </w:rPr>
        <w:t>end of times</w:t>
      </w:r>
      <w:r w:rsidRPr="001A58D8">
        <w:rPr>
          <w:u w:val="single"/>
        </w:rPr>
        <w:t xml:space="preserve">” narratives </w:t>
      </w:r>
      <w:r w:rsidRPr="00224C24">
        <w:rPr>
          <w:highlight w:val="yellow"/>
          <w:u w:val="single"/>
        </w:rPr>
        <w:t>adds another layer</w:t>
      </w:r>
      <w:r w:rsidRPr="001A58D8">
        <w:rPr>
          <w:u w:val="single"/>
        </w:rPr>
        <w:t xml:space="preserve"> to our theological enquiry</w:t>
      </w:r>
      <w:r w:rsidRPr="001A58D8">
        <w:rPr>
          <w:sz w:val="16"/>
        </w:rPr>
        <w:t>. As Jacob Taubes once noted</w:t>
      </w:r>
      <w:bookmarkStart w:id="8" w:name="f48-text"/>
      <w:r w:rsidRPr="001A58D8">
        <w:rPr>
          <w:sz w:val="16"/>
        </w:rPr>
        <w:fldChar w:fldCharType="begin"/>
      </w:r>
      <w:r w:rsidRPr="001A58D8">
        <w:rPr>
          <w:sz w:val="16"/>
        </w:rPr>
        <w:instrText xml:space="preserve"> HYPERLINK "https://muse.jhu.edu/article/607272" \l "f48" </w:instrText>
      </w:r>
      <w:r w:rsidRPr="001A58D8">
        <w:rPr>
          <w:sz w:val="16"/>
        </w:rPr>
        <w:fldChar w:fldCharType="separate"/>
      </w:r>
      <w:r w:rsidRPr="001A58D8">
        <w:rPr>
          <w:rStyle w:val="Hyperlink"/>
          <w:sz w:val="16"/>
        </w:rPr>
        <w:t>48</w:t>
      </w:r>
      <w:r w:rsidRPr="001A58D8">
        <w:rPr>
          <w:sz w:val="16"/>
        </w:rPr>
        <w:fldChar w:fldCharType="end"/>
      </w:r>
      <w:bookmarkEnd w:id="8"/>
      <w:r w:rsidRPr="001A58D8">
        <w:rPr>
          <w:sz w:val="16"/>
        </w:rPr>
        <w:t xml:space="preserve">, there is perhaps something theologically different at work here between the pre-modern apocalyptic movements and the catastrophic reasoning now defining the contemporary moment. </w:t>
      </w:r>
      <w:r w:rsidRPr="001A58D8">
        <w:rPr>
          <w:u w:val="single"/>
        </w:rPr>
        <w:t>For all their nihilism and monotheistic servitude, at least the apocalyptic movements of yesteryear could imagine a better world than already existed. There is therefore a vast difference between the subjects which names its disaster ‘apocalypse’ to that which reads disaster in terms of ‘catastrophe</w:t>
      </w:r>
      <w:r w:rsidRPr="001A58D8">
        <w:rPr>
          <w:sz w:val="16"/>
        </w:rPr>
        <w:t>.’</w:t>
      </w:r>
      <w:bookmarkStart w:id="9" w:name="f49-text"/>
      <w:r w:rsidRPr="001A58D8">
        <w:rPr>
          <w:sz w:val="16"/>
        </w:rPr>
        <w:fldChar w:fldCharType="begin"/>
      </w:r>
      <w:r w:rsidRPr="001A58D8">
        <w:rPr>
          <w:sz w:val="16"/>
        </w:rPr>
        <w:instrText xml:space="preserve"> HYPERLINK "https://muse.jhu.edu/article/607272" \l "f49" </w:instrText>
      </w:r>
      <w:r w:rsidRPr="001A58D8">
        <w:rPr>
          <w:sz w:val="16"/>
        </w:rPr>
        <w:fldChar w:fldCharType="separate"/>
      </w:r>
      <w:r w:rsidRPr="001A58D8">
        <w:rPr>
          <w:rStyle w:val="Hyperlink"/>
          <w:sz w:val="16"/>
        </w:rPr>
        <w:t>49</w:t>
      </w:r>
      <w:r w:rsidRPr="001A58D8">
        <w:rPr>
          <w:sz w:val="16"/>
        </w:rPr>
        <w:fldChar w:fldCharType="end"/>
      </w:r>
      <w:bookmarkEnd w:id="9"/>
      <w:r w:rsidRPr="001A58D8">
        <w:rPr>
          <w:sz w:val="16"/>
        </w:rPr>
        <w:t xml:space="preserve"> Unlike apocalypse, </w:t>
      </w:r>
      <w:r w:rsidRPr="001A58D8">
        <w:rPr>
          <w:u w:val="single"/>
        </w:rPr>
        <w:t xml:space="preserve">there is no beyond the catastrophic. Its mediation on the “end of times” is already fated. </w:t>
      </w:r>
      <w:r w:rsidRPr="00224C24">
        <w:rPr>
          <w:highlight w:val="yellow"/>
          <w:u w:val="single"/>
        </w:rPr>
        <w:t>Catastrophe denies political transformation.</w:t>
      </w:r>
      <w:r w:rsidRPr="001A58D8">
        <w:rPr>
          <w:u w:val="single"/>
        </w:rPr>
        <w:t xml:space="preserve"> It demands instead a forced partaking in a world that is deemed to be insecure unto the end. The upshot being, as all things become the source of endangerment, </w:t>
      </w:r>
      <w:r w:rsidRPr="00224C24">
        <w:rPr>
          <w:highlight w:val="yellow"/>
          <w:u w:val="single"/>
        </w:rPr>
        <w:t>the human becomes the source of our</w:t>
      </w:r>
      <w:r w:rsidRPr="001A58D8">
        <w:rPr>
          <w:u w:val="single"/>
        </w:rPr>
        <w:t xml:space="preserve"> veritable </w:t>
      </w:r>
      <w:r w:rsidRPr="00224C24">
        <w:rPr>
          <w:highlight w:val="yellow"/>
          <w:u w:val="single"/>
        </w:rPr>
        <w:t>undoing</w:t>
      </w:r>
      <w:r w:rsidRPr="001A58D8">
        <w:rPr>
          <w:u w:val="single"/>
        </w:rPr>
        <w:t>.</w:t>
      </w:r>
    </w:p>
    <w:p w14:paraId="325A5E2D" w14:textId="4FDBA3F6" w:rsidR="00164C09" w:rsidRDefault="00164C09" w:rsidP="00B463D9">
      <w:pPr>
        <w:rPr>
          <w:u w:val="single"/>
        </w:rPr>
      </w:pPr>
    </w:p>
    <w:p w14:paraId="56518AD4" w14:textId="77777777" w:rsidR="00164C09" w:rsidRPr="00DF1C57" w:rsidRDefault="00164C09" w:rsidP="00164C09">
      <w:pPr>
        <w:pStyle w:val="Heading4"/>
        <w:ind w:left="720"/>
      </w:pPr>
      <w:r>
        <w:t>Internal Link turn-Heg collapse</w:t>
      </w:r>
      <w:r w:rsidRPr="00DF1C57">
        <w:t xml:space="preserve"> </w:t>
      </w:r>
      <w:r>
        <w:t>g</w:t>
      </w:r>
      <w:r w:rsidRPr="00DF1C57">
        <w:t>alvanizes existing movements</w:t>
      </w:r>
    </w:p>
    <w:p w14:paraId="1147CB93" w14:textId="77777777" w:rsidR="00164C09" w:rsidRPr="00DF1C57" w:rsidRDefault="00164C09" w:rsidP="00164C09">
      <w:r w:rsidRPr="00DF1C57">
        <w:rPr>
          <w:rStyle w:val="Style13ptBold"/>
        </w:rPr>
        <w:t>Alexander, 15</w:t>
      </w:r>
      <w:r w:rsidRPr="00DF1C57">
        <w:t xml:space="preserve">—lecturer at the Office for Environmental Programs, University of Melbourne (Samuel, </w:t>
      </w:r>
      <w:r w:rsidRPr="00DF1C57">
        <w:rPr>
          <w:i/>
        </w:rPr>
        <w:t>Sufficiency Economy</w:t>
      </w:r>
      <w:r w:rsidRPr="00DF1C57">
        <w:t xml:space="preserve"> pg 150-152, dml)</w:t>
      </w:r>
    </w:p>
    <w:p w14:paraId="0A5970BE" w14:textId="77777777" w:rsidR="00164C09" w:rsidRPr="00DF1C57" w:rsidRDefault="00164C09" w:rsidP="00164C09"/>
    <w:p w14:paraId="2446CE31" w14:textId="77777777" w:rsidR="00164C09" w:rsidRPr="00DF1C57" w:rsidRDefault="00164C09" w:rsidP="00164C09">
      <w:pPr>
        <w:rPr>
          <w:sz w:val="16"/>
        </w:rPr>
      </w:pPr>
      <w:r w:rsidRPr="00DF1C57">
        <w:rPr>
          <w:rStyle w:val="StyleUnderline"/>
        </w:rPr>
        <w:t xml:space="preserve">The </w:t>
      </w:r>
      <w:r w:rsidRPr="00DF1C57">
        <w:rPr>
          <w:rStyle w:val="Emphasis"/>
        </w:rPr>
        <w:t xml:space="preserve">largest </w:t>
      </w:r>
      <w:r w:rsidRPr="008478DB">
        <w:rPr>
          <w:rStyle w:val="Emphasis"/>
        </w:rPr>
        <w:t>empirical</w:t>
      </w:r>
      <w:r w:rsidRPr="00DF1C57">
        <w:rPr>
          <w:rStyle w:val="Emphasis"/>
        </w:rPr>
        <w:t xml:space="preserve"> analysis</w:t>
      </w:r>
      <w:r w:rsidRPr="00DF1C57">
        <w:rPr>
          <w:sz w:val="16"/>
        </w:rPr>
        <w:t xml:space="preserve"> of the Voluntary Simplicity Movement (Alexander and Ussher, 2012) </w:t>
      </w:r>
      <w:r w:rsidRPr="00DF1C57">
        <w:rPr>
          <w:rStyle w:val="StyleUnderline"/>
        </w:rPr>
        <w:t>shows</w:t>
      </w:r>
      <w:r w:rsidRPr="00DF1C57">
        <w:rPr>
          <w:sz w:val="16"/>
        </w:rPr>
        <w:t xml:space="preserve"> that </w:t>
      </w:r>
      <w:r w:rsidRPr="00DF1C57">
        <w:rPr>
          <w:rStyle w:val="StyleUnderline"/>
        </w:rPr>
        <w:t xml:space="preserve">there could now be as many as </w:t>
      </w:r>
      <w:r w:rsidRPr="008478DB">
        <w:rPr>
          <w:rStyle w:val="Emphasis"/>
          <w:highlight w:val="yellow"/>
        </w:rPr>
        <w:t>200 million people</w:t>
      </w:r>
      <w:r w:rsidRPr="008478DB">
        <w:rPr>
          <w:sz w:val="16"/>
          <w:highlight w:val="yellow"/>
        </w:rPr>
        <w:t xml:space="preserve"> </w:t>
      </w:r>
      <w:r w:rsidRPr="008478DB">
        <w:rPr>
          <w:rStyle w:val="StyleUnderline"/>
          <w:highlight w:val="yellow"/>
        </w:rPr>
        <w:t>in the developed</w:t>
      </w:r>
      <w:r w:rsidRPr="00DF1C57">
        <w:rPr>
          <w:sz w:val="16"/>
        </w:rPr>
        <w:t xml:space="preserve"> regions of the </w:t>
      </w:r>
      <w:r w:rsidRPr="008478DB">
        <w:rPr>
          <w:rStyle w:val="StyleUnderline"/>
          <w:highlight w:val="yellow"/>
        </w:rPr>
        <w:t>world exploring</w:t>
      </w:r>
      <w:r w:rsidRPr="00DF1C57">
        <w:rPr>
          <w:sz w:val="16"/>
        </w:rPr>
        <w:t xml:space="preserve">, to varying degrees, </w:t>
      </w:r>
      <w:r w:rsidRPr="00DF1C57">
        <w:rPr>
          <w:rStyle w:val="StyleUnderline"/>
        </w:rPr>
        <w:t xml:space="preserve">lifestyles of </w:t>
      </w:r>
      <w:r w:rsidRPr="008478DB">
        <w:rPr>
          <w:rStyle w:val="Emphasis"/>
          <w:highlight w:val="yellow"/>
        </w:rPr>
        <w:t>reduced</w:t>
      </w:r>
      <w:r w:rsidRPr="00DF1C57">
        <w:rPr>
          <w:rStyle w:val="StyleUnderline"/>
        </w:rPr>
        <w:t xml:space="preserve"> and </w:t>
      </w:r>
      <w:r w:rsidRPr="00DF1C57">
        <w:rPr>
          <w:rStyle w:val="Emphasis"/>
        </w:rPr>
        <w:t xml:space="preserve">restrained </w:t>
      </w:r>
      <w:r w:rsidRPr="008478DB">
        <w:rPr>
          <w:rStyle w:val="Emphasis"/>
          <w:highlight w:val="yellow"/>
        </w:rPr>
        <w:t>consumption</w:t>
      </w:r>
      <w:r w:rsidRPr="008478DB">
        <w:rPr>
          <w:rStyle w:val="StyleUnderline"/>
          <w:highlight w:val="yellow"/>
        </w:rPr>
        <w:t>. This signifies a</w:t>
      </w:r>
      <w:r w:rsidRPr="00DF1C57">
        <w:rPr>
          <w:rStyle w:val="StyleUnderline"/>
        </w:rPr>
        <w:t xml:space="preserve">n </w:t>
      </w:r>
      <w:r w:rsidRPr="00DF1C57">
        <w:rPr>
          <w:rStyle w:val="Emphasis"/>
        </w:rPr>
        <w:t xml:space="preserve">emerging social </w:t>
      </w:r>
      <w:r w:rsidRPr="008478DB">
        <w:rPr>
          <w:rStyle w:val="Emphasis"/>
          <w:highlight w:val="yellow"/>
        </w:rPr>
        <w:t>movement</w:t>
      </w:r>
      <w:r w:rsidRPr="008478DB">
        <w:rPr>
          <w:rStyle w:val="StyleUnderline"/>
          <w:highlight w:val="yellow"/>
        </w:rPr>
        <w:t xml:space="preserve"> of</w:t>
      </w:r>
      <w:r w:rsidRPr="00DF1C57">
        <w:rPr>
          <w:rStyle w:val="StyleUnderline"/>
        </w:rPr>
        <w:t xml:space="preserve"> </w:t>
      </w:r>
      <w:r w:rsidRPr="00DF1C57">
        <w:rPr>
          <w:rStyle w:val="Emphasis"/>
        </w:rPr>
        <w:t xml:space="preserve">potentially </w:t>
      </w:r>
      <w:r w:rsidRPr="008478DB">
        <w:rPr>
          <w:rStyle w:val="Emphasis"/>
          <w:highlight w:val="yellow"/>
        </w:rPr>
        <w:t>transformative significance</w:t>
      </w:r>
      <w:r w:rsidRPr="00DF1C57">
        <w:rPr>
          <w:sz w:val="16"/>
        </w:rPr>
        <w:t xml:space="preserve">, especially if it were ever to radicalise and organise itself with political intent. Notably, </w:t>
      </w:r>
      <w:r w:rsidRPr="00DF1C57">
        <w:rPr>
          <w:rStyle w:val="StyleUnderline"/>
        </w:rPr>
        <w:t xml:space="preserve">that same empirical study showed that the movement was </w:t>
      </w:r>
      <w:r w:rsidRPr="008478DB">
        <w:rPr>
          <w:rStyle w:val="StyleUnderline"/>
          <w:highlight w:val="yellow"/>
        </w:rPr>
        <w:t>developing</w:t>
      </w:r>
      <w:r w:rsidRPr="00DF1C57">
        <w:rPr>
          <w:rStyle w:val="StyleUnderline"/>
        </w:rPr>
        <w:t xml:space="preserve"> both a ‘</w:t>
      </w:r>
      <w:r w:rsidRPr="008478DB">
        <w:rPr>
          <w:rStyle w:val="Emphasis"/>
          <w:highlight w:val="yellow"/>
        </w:rPr>
        <w:t>group consciousness</w:t>
      </w:r>
      <w:r w:rsidRPr="008478DB">
        <w:rPr>
          <w:rStyle w:val="StyleUnderline"/>
          <w:highlight w:val="yellow"/>
        </w:rPr>
        <w:t>’</w:t>
      </w:r>
      <w:r w:rsidRPr="00DF1C57">
        <w:rPr>
          <w:rStyle w:val="StyleUnderline"/>
        </w:rPr>
        <w:t xml:space="preserve"> and a ‘</w:t>
      </w:r>
      <w:r w:rsidRPr="00DF1C57">
        <w:rPr>
          <w:rStyle w:val="Emphasis"/>
        </w:rPr>
        <w:t>political sensibility</w:t>
      </w:r>
      <w:r w:rsidRPr="00DF1C57">
        <w:rPr>
          <w:rStyle w:val="StyleUnderline"/>
        </w:rPr>
        <w:t>’, features that are</w:t>
      </w:r>
      <w:r w:rsidRPr="00DF1C57">
        <w:rPr>
          <w:sz w:val="16"/>
        </w:rPr>
        <w:t xml:space="preserve"> arguably </w:t>
      </w:r>
      <w:r w:rsidRPr="008478DB">
        <w:rPr>
          <w:rStyle w:val="Emphasis"/>
          <w:highlight w:val="yellow"/>
        </w:rPr>
        <w:t>necessary</w:t>
      </w:r>
      <w:r w:rsidRPr="008478DB">
        <w:rPr>
          <w:rStyle w:val="StyleUnderline"/>
          <w:highlight w:val="yellow"/>
        </w:rPr>
        <w:t xml:space="preserve"> for any social movement to use its</w:t>
      </w:r>
      <w:r w:rsidRPr="00DF1C57">
        <w:rPr>
          <w:rStyle w:val="StyleUnderline"/>
        </w:rPr>
        <w:t xml:space="preserve"> collective </w:t>
      </w:r>
      <w:r w:rsidRPr="008478DB">
        <w:rPr>
          <w:rStyle w:val="StyleUnderline"/>
          <w:highlight w:val="yellow"/>
        </w:rPr>
        <w:t xml:space="preserve">power in </w:t>
      </w:r>
      <w:r w:rsidRPr="008478DB">
        <w:rPr>
          <w:rStyle w:val="Emphasis"/>
          <w:highlight w:val="yellow"/>
        </w:rPr>
        <w:t>influential ways</w:t>
      </w:r>
      <w:r w:rsidRPr="00DF1C57">
        <w:rPr>
          <w:sz w:val="16"/>
        </w:rPr>
        <w:t xml:space="preserve">. As more people are exposed to the type of reasoning unpacked by Kevin Anderson – that is, as more people see that responding to climate change actually requires consuming less – the Voluntary Simplicity Movement could well grow in size and influence, perhaps with surprising speed. </w:t>
      </w:r>
    </w:p>
    <w:p w14:paraId="4B60E4DF" w14:textId="77777777" w:rsidR="00164C09" w:rsidRPr="00DF1C57" w:rsidRDefault="00164C09" w:rsidP="00164C09">
      <w:pPr>
        <w:rPr>
          <w:sz w:val="10"/>
          <w:szCs w:val="10"/>
        </w:rPr>
      </w:pPr>
      <w:r w:rsidRPr="00DF1C57">
        <w:rPr>
          <w:sz w:val="10"/>
          <w:szCs w:val="10"/>
        </w:rPr>
        <w:t xml:space="preserve">Interestingly, the justification for embracing a lifestyle of voluntary simplicity does not begin and end with ecological or humanitarian arguments. In recent decades there has been a huge amount of literature exploring the relationship between income and subjective wellbeing (see Alexander, 2012b), and the results undermine the culturally entrenched assumption that ‘money buys happiness’. Although the empirical debate is not over, the weight of evidence strongly suggests that money and material wealth is important at low levels of income, but once basic material needs for food, shelter, clothing, etc. have been met, money has fast diminishing marginal returns. In other words, beyond the basic needs threshold, the things that really contribute most to human wellbeing are not monetary or material, but instead things like socialising, creative activity, meaningful work, and other nonmaterial sources of meaning and satisfaction. This literature is arguably a ticking time bomb for consumer culture, because if more people came to see that consumerist lifestyles are not a reliable path to a happy and meaningful existence, they would presumably give up the consumerist lifestyle and seek happiness and meaning in realms other than consumption. Although this culture shift might be motivated primarily by self-interest, clearly it would have beneficial social and ecological implications. The point is that a very strong case is developing for people to explore post-consumerist lifestyles of reduced or restrained consumption, suggesting that the conditions for a cultural revolution are ripe. </w:t>
      </w:r>
    </w:p>
    <w:p w14:paraId="5F392C41" w14:textId="77777777" w:rsidR="00164C09" w:rsidRPr="00DF1C57" w:rsidRDefault="00164C09" w:rsidP="00164C09">
      <w:pPr>
        <w:rPr>
          <w:sz w:val="10"/>
          <w:szCs w:val="10"/>
        </w:rPr>
      </w:pPr>
      <w:r w:rsidRPr="00DF1C57">
        <w:rPr>
          <w:sz w:val="10"/>
          <w:szCs w:val="10"/>
        </w:rPr>
        <w:t xml:space="preserve">It is also worth acknowledging a new and controversial analysis presented by David Holmgren (2013), co-originator of the permaculture concept, which provides further grounds for thinking that the Voluntary Simplicity Movement could have disruptive potential. Voluntary simplicity has always been an implicit feature of the permaculture worldview, insofar as permaculture is about designing a way of life that minimises waste in order to work with nature rather than against nature (Holmgren, 2002). But Holmgren recently placed voluntary simplicity at the centre of his thinking, and arrived at a theory of change that has received a vast amount of online attention. </w:t>
      </w:r>
    </w:p>
    <w:p w14:paraId="2F63B360" w14:textId="77777777" w:rsidR="00164C09" w:rsidRPr="00DF1C57" w:rsidRDefault="00164C09" w:rsidP="00164C09">
      <w:pPr>
        <w:rPr>
          <w:rStyle w:val="StyleUnderline"/>
        </w:rPr>
      </w:pPr>
      <w:r w:rsidRPr="00DF1C57">
        <w:rPr>
          <w:sz w:val="16"/>
        </w:rPr>
        <w:t xml:space="preserve">Always doubtful of the prospects of convincing politicians to lead the necessary transition to a low-carbon world, Holmgren has grown increasingly sceptical that any mass movement at the social level is going to produce significant change either. Accordingly, his pessimism has driven him to conclude that </w:t>
      </w:r>
      <w:r w:rsidRPr="008478DB">
        <w:rPr>
          <w:rStyle w:val="StyleUnderline"/>
          <w:highlight w:val="yellow"/>
        </w:rPr>
        <w:t>the best we can hope</w:t>
      </w:r>
      <w:r w:rsidRPr="00DF1C57">
        <w:rPr>
          <w:sz w:val="16"/>
        </w:rPr>
        <w:t xml:space="preserve"> at this late stage </w:t>
      </w:r>
      <w:r w:rsidRPr="008478DB">
        <w:rPr>
          <w:rStyle w:val="StyleUnderline"/>
          <w:highlight w:val="yellow"/>
        </w:rPr>
        <w:t>is to</w:t>
      </w:r>
      <w:r w:rsidRPr="00DF1C57">
        <w:rPr>
          <w:rStyle w:val="StyleUnderline"/>
        </w:rPr>
        <w:t xml:space="preserve"> </w:t>
      </w:r>
      <w:r w:rsidRPr="008478DB">
        <w:rPr>
          <w:rStyle w:val="Emphasis"/>
          <w:highlight w:val="yellow"/>
        </w:rPr>
        <w:t>deliberately ‘</w:t>
      </w:r>
      <w:r w:rsidRPr="008478DB">
        <w:rPr>
          <w:rStyle w:val="StyleUnderline"/>
          <w:highlight w:val="yellow"/>
        </w:rPr>
        <w:t>crash’ the</w:t>
      </w:r>
      <w:r w:rsidRPr="008478DB">
        <w:rPr>
          <w:rStyle w:val="StyleUnderline"/>
        </w:rPr>
        <w:t xml:space="preserve"> existing fossil fuel-based </w:t>
      </w:r>
      <w:r w:rsidRPr="008478DB">
        <w:rPr>
          <w:rStyle w:val="StyleUnderline"/>
          <w:highlight w:val="yellow"/>
        </w:rPr>
        <w:t>system</w:t>
      </w:r>
      <w:r w:rsidRPr="008478DB">
        <w:rPr>
          <w:rStyle w:val="StyleUnderline"/>
        </w:rPr>
        <w:t xml:space="preserve"> and build a permaculture alternative as the existing system deteriorates. </w:t>
      </w:r>
      <w:r w:rsidRPr="00DF1C57">
        <w:rPr>
          <w:sz w:val="16"/>
        </w:rPr>
        <w:t xml:space="preserve">His provocative theory, to oversimplify, is that if </w:t>
      </w:r>
      <w:r w:rsidRPr="008478DB">
        <w:rPr>
          <w:rStyle w:val="StyleUnderline"/>
          <w:highlight w:val="yellow"/>
        </w:rPr>
        <w:t>a</w:t>
      </w:r>
      <w:r w:rsidRPr="00DF1C57">
        <w:rPr>
          <w:sz w:val="16"/>
        </w:rPr>
        <w:t xml:space="preserve"> new, </w:t>
      </w:r>
      <w:r w:rsidRPr="00DF1C57">
        <w:rPr>
          <w:rStyle w:val="Emphasis"/>
        </w:rPr>
        <w:t xml:space="preserve">relatively </w:t>
      </w:r>
      <w:r w:rsidRPr="008478DB">
        <w:rPr>
          <w:rStyle w:val="Emphasis"/>
          <w:highlight w:val="yellow"/>
        </w:rPr>
        <w:t>small social movement</w:t>
      </w:r>
      <w:r w:rsidRPr="00DF1C57">
        <w:rPr>
          <w:sz w:val="16"/>
        </w:rPr>
        <w:t xml:space="preserve"> of anti-consumers were able to radically reduce their consumption, this reduction in demand for commodities </w:t>
      </w:r>
      <w:r w:rsidRPr="008478DB">
        <w:rPr>
          <w:rStyle w:val="StyleUnderline"/>
          <w:highlight w:val="yellow"/>
        </w:rPr>
        <w:t xml:space="preserve">could </w:t>
      </w:r>
      <w:r w:rsidRPr="008478DB">
        <w:rPr>
          <w:rStyle w:val="Emphasis"/>
          <w:highlight w:val="yellow"/>
        </w:rPr>
        <w:t>destabilise the global economy</w:t>
      </w:r>
      <w:r w:rsidRPr="00DF1C57">
        <w:rPr>
          <w:rStyle w:val="StyleUnderline"/>
        </w:rPr>
        <w:t xml:space="preserve">, which is </w:t>
      </w:r>
      <w:r w:rsidRPr="00DF1C57">
        <w:rPr>
          <w:rStyle w:val="Emphasis"/>
        </w:rPr>
        <w:t>already struggling</w:t>
      </w:r>
      <w:r w:rsidRPr="00DF1C57">
        <w:rPr>
          <w:sz w:val="16"/>
        </w:rPr>
        <w:t xml:space="preserve">. More precisely, Holmgren hypothesises that if </w:t>
      </w:r>
      <w:r w:rsidRPr="008478DB">
        <w:rPr>
          <w:rStyle w:val="Emphasis"/>
          <w:highlight w:val="yellow"/>
        </w:rPr>
        <w:t>merely 10%</w:t>
      </w:r>
      <w:r w:rsidRPr="008478DB">
        <w:rPr>
          <w:rStyle w:val="StyleUnderline"/>
          <w:highlight w:val="yellow"/>
        </w:rPr>
        <w:t xml:space="preserve"> of people in a nation</w:t>
      </w:r>
      <w:r w:rsidRPr="008478DB">
        <w:rPr>
          <w:sz w:val="16"/>
          <w:highlight w:val="yellow"/>
        </w:rPr>
        <w:t xml:space="preserve"> </w:t>
      </w:r>
      <w:r w:rsidRPr="008478DB">
        <w:rPr>
          <w:rStyle w:val="StyleUnderline"/>
          <w:highlight w:val="yellow"/>
        </w:rPr>
        <w:t>could</w:t>
      </w:r>
      <w:r w:rsidRPr="00DF1C57">
        <w:rPr>
          <w:sz w:val="16"/>
        </w:rPr>
        <w:t xml:space="preserve"> reduce their consumption by 50%, this could signify a 5% reduction in total demand, which, although small, would likely </w:t>
      </w:r>
      <w:r w:rsidRPr="008478DB">
        <w:rPr>
          <w:rStyle w:val="Emphasis"/>
          <w:highlight w:val="yellow"/>
        </w:rPr>
        <w:t>cause havoc</w:t>
      </w:r>
      <w:r w:rsidRPr="00DF1C57">
        <w:rPr>
          <w:rStyle w:val="StyleUnderline"/>
        </w:rPr>
        <w:t xml:space="preserve"> with any growth-based economy</w:t>
      </w:r>
      <w:r w:rsidRPr="00DF1C57">
        <w:rPr>
          <w:sz w:val="16"/>
        </w:rPr>
        <w:t xml:space="preserve">. It is important to emphasise that Holmgren does not romanticise the process of collapse; he acknowledges the worrying risks his strategy poses. First and foremost, it is unpredictable in its consequences. Nevertheless, he argues that whatever risks his strategy poses, there are greater risks – both socially and environmentally – in letting the existing system continue to degrade planetary ecosystems. What is most interesting about Holmgren’s strategy is that </w:t>
      </w:r>
      <w:r w:rsidRPr="008478DB">
        <w:rPr>
          <w:rStyle w:val="StyleUnderline"/>
          <w:highlight w:val="yellow"/>
        </w:rPr>
        <w:t xml:space="preserve">it </w:t>
      </w:r>
      <w:r w:rsidRPr="008478DB">
        <w:rPr>
          <w:rStyle w:val="Emphasis"/>
          <w:highlight w:val="yellow"/>
        </w:rPr>
        <w:t>does not rely on a mass movement</w:t>
      </w:r>
      <w:r w:rsidRPr="00DF1C57">
        <w:rPr>
          <w:sz w:val="16"/>
        </w:rPr>
        <w:t xml:space="preserve">. He believes that </w:t>
      </w:r>
      <w:r w:rsidRPr="008478DB">
        <w:rPr>
          <w:rStyle w:val="StyleUnderline"/>
          <w:highlight w:val="yellow"/>
        </w:rPr>
        <w:t>a</w:t>
      </w:r>
      <w:r w:rsidRPr="00DF1C57">
        <w:rPr>
          <w:rStyle w:val="StyleUnderline"/>
        </w:rPr>
        <w:t xml:space="preserve"> </w:t>
      </w:r>
      <w:r w:rsidRPr="00DF1C57">
        <w:rPr>
          <w:rStyle w:val="Emphasis"/>
        </w:rPr>
        <w:t xml:space="preserve">relatively </w:t>
      </w:r>
      <w:r w:rsidRPr="008478DB">
        <w:rPr>
          <w:rStyle w:val="Emphasis"/>
          <w:highlight w:val="yellow"/>
        </w:rPr>
        <w:t>small</w:t>
      </w:r>
      <w:r w:rsidRPr="00DF1C57">
        <w:rPr>
          <w:rStyle w:val="StyleUnderline"/>
        </w:rPr>
        <w:t xml:space="preserve"> </w:t>
      </w:r>
      <w:r w:rsidRPr="008478DB">
        <w:rPr>
          <w:rStyle w:val="StyleUnderline"/>
        </w:rPr>
        <w:t>but</w:t>
      </w:r>
      <w:r w:rsidRPr="00DF1C57">
        <w:rPr>
          <w:rStyle w:val="StyleUnderline"/>
        </w:rPr>
        <w:t xml:space="preserve"> radical </w:t>
      </w:r>
      <w:r w:rsidRPr="008478DB">
        <w:rPr>
          <w:rStyle w:val="StyleUnderline"/>
          <w:highlight w:val="yellow"/>
        </w:rPr>
        <w:t>anti-consumerist movement could be</w:t>
      </w:r>
      <w:r w:rsidRPr="00DF1C57">
        <w:rPr>
          <w:rStyle w:val="StyleUnderline"/>
        </w:rPr>
        <w:t xml:space="preserve"> a </w:t>
      </w:r>
      <w:r w:rsidRPr="008478DB">
        <w:rPr>
          <w:rStyle w:val="Emphasis"/>
          <w:highlight w:val="yellow"/>
        </w:rPr>
        <w:t>truly disruptive</w:t>
      </w:r>
      <w:r w:rsidRPr="00DF1C57">
        <w:rPr>
          <w:rStyle w:val="Emphasis"/>
        </w:rPr>
        <w:t xml:space="preserve"> force</w:t>
      </w:r>
      <w:r w:rsidRPr="00DF1C57">
        <w:rPr>
          <w:rStyle w:val="StyleUnderline"/>
        </w:rPr>
        <w:t xml:space="preserve">. </w:t>
      </w:r>
    </w:p>
    <w:p w14:paraId="382DF660" w14:textId="77777777" w:rsidR="00164C09" w:rsidRPr="001A58D8" w:rsidRDefault="00164C09" w:rsidP="00B463D9">
      <w:pPr>
        <w:rPr>
          <w:u w:val="single"/>
        </w:rPr>
      </w:pPr>
    </w:p>
    <w:p w14:paraId="68DEC972" w14:textId="1A6F5680" w:rsidR="00B463D9" w:rsidRPr="00AA0B30" w:rsidRDefault="000D3D9E" w:rsidP="000D3D9E">
      <w:pPr>
        <w:pStyle w:val="Heading2"/>
      </w:pPr>
      <w:r>
        <w:t>A2 Luke</w:t>
      </w:r>
    </w:p>
    <w:p w14:paraId="45E2F826" w14:textId="78FB0B0E" w:rsidR="00B463D9" w:rsidRDefault="00100FD8" w:rsidP="00B463D9">
      <w:pPr>
        <w:pStyle w:val="Heading4"/>
      </w:pPr>
      <w:r>
        <w:t xml:space="preserve"> </w:t>
      </w:r>
      <w:r w:rsidR="00B463D9">
        <w:t xml:space="preserve">Luke flows aff—only says insurrectionality, like everything, is dangerous, and advocates constant pessimistic revolution. </w:t>
      </w:r>
    </w:p>
    <w:p w14:paraId="2F56AC90" w14:textId="77777777" w:rsidR="00B463D9" w:rsidRPr="002234BD" w:rsidRDefault="00B463D9" w:rsidP="00B463D9">
      <w:r w:rsidRPr="00162BB3">
        <w:rPr>
          <w:b/>
          <w:bCs/>
        </w:rPr>
        <w:t>Luke 15</w:t>
      </w:r>
      <w:r>
        <w:rPr>
          <w:b/>
          <w:bCs/>
        </w:rPr>
        <w:t xml:space="preserve"> </w:t>
      </w:r>
      <w:r>
        <w:t xml:space="preserve">(Timothy, your author, “On Insurrectionality: Theses on Contemporary Revolts and Resilience,” published in </w:t>
      </w:r>
      <w:r>
        <w:rPr>
          <w:i/>
          <w:iCs/>
        </w:rPr>
        <w:t>Globalizations</w:t>
      </w:r>
      <w:r>
        <w:t xml:space="preserve"> on Oct 29, 2015, </w:t>
      </w:r>
      <w:hyperlink r:id="rId5" w:history="1">
        <w:r>
          <w:rPr>
            <w:rStyle w:val="Hyperlink"/>
          </w:rPr>
          <w:t>https://www.tandfonline.com/doi/abs/10.1080/14747731.2015.1100855?journalCode=rglo20</w:t>
        </w:r>
      </w:hyperlink>
      <w:r>
        <w:t>) GR</w:t>
      </w:r>
    </w:p>
    <w:p w14:paraId="6AFB8EDD" w14:textId="480CDE37" w:rsidR="00DC4C2D" w:rsidRPr="00972F62" w:rsidRDefault="00B463D9" w:rsidP="00972F62">
      <w:pPr>
        <w:rPr>
          <w:sz w:val="16"/>
          <w:szCs w:val="16"/>
        </w:rPr>
      </w:pPr>
      <w:r w:rsidRPr="00162BB3">
        <w:rPr>
          <w:sz w:val="16"/>
        </w:rPr>
        <w:t xml:space="preserve">Quite clearly, this complex style of resilient response must be studied, since the emergent regimentations of governance practices have ‘a technical or technological dimension’ with new adaptive strategies that display ‘characteristic techniques, instrumentalities and mechanisms through which such practices operate, by which they attempt to realize their goals, and through which they have a range of effects’ (Dean, 1999, p. 21). </w:t>
      </w:r>
      <w:r w:rsidRPr="00056501">
        <w:rPr>
          <w:u w:val="single"/>
        </w:rPr>
        <w:t xml:space="preserve">Seeing insurrectionality as a tactical move for the defense of fluid, global and unstable public order follows from Foucault’s vision of the apparatuses of government. </w:t>
      </w:r>
      <w:r w:rsidRPr="00985DE7">
        <w:rPr>
          <w:b/>
          <w:bCs/>
          <w:highlight w:val="yellow"/>
          <w:u w:val="single"/>
        </w:rPr>
        <w:t>The problematization of insurrectionable developments</w:t>
      </w:r>
      <w:r w:rsidRPr="00056501">
        <w:rPr>
          <w:u w:val="single"/>
        </w:rPr>
        <w:t xml:space="preserve"> as constructive moments of collective purpose </w:t>
      </w:r>
      <w:r w:rsidRPr="00985DE7">
        <w:rPr>
          <w:highlight w:val="yellow"/>
          <w:u w:val="single"/>
        </w:rPr>
        <w:t>seconds his sense of the world</w:t>
      </w:r>
      <w:r w:rsidRPr="00056501">
        <w:rPr>
          <w:u w:val="single"/>
        </w:rPr>
        <w:t xml:space="preserve"> today</w:t>
      </w:r>
      <w:r w:rsidRPr="00162BB3">
        <w:rPr>
          <w:sz w:val="16"/>
        </w:rPr>
        <w:t xml:space="preserve">, </w:t>
      </w:r>
      <w:r w:rsidRPr="00056501">
        <w:rPr>
          <w:u w:val="single"/>
        </w:rPr>
        <w:t xml:space="preserve">namely, ... </w:t>
      </w:r>
      <w:r w:rsidRPr="000F3CA7">
        <w:rPr>
          <w:b/>
          <w:bCs/>
          <w:highlight w:val="yellow"/>
          <w:u w:val="single"/>
        </w:rPr>
        <w:t>not that everything is bad, but that everything is dangerous, which is</w:t>
      </w:r>
      <w:r w:rsidRPr="00056501">
        <w:rPr>
          <w:u w:val="single"/>
        </w:rPr>
        <w:t xml:space="preserve"> </w:t>
      </w:r>
      <w:r w:rsidRPr="00E93C03">
        <w:rPr>
          <w:highlight w:val="yellow"/>
          <w:u w:val="single"/>
        </w:rPr>
        <w:t>not</w:t>
      </w:r>
      <w:r w:rsidRPr="00056501">
        <w:rPr>
          <w:u w:val="single"/>
        </w:rPr>
        <w:t xml:space="preserve"> </w:t>
      </w:r>
      <w:r w:rsidRPr="00162BB3">
        <w:rPr>
          <w:sz w:val="16"/>
        </w:rPr>
        <w:t xml:space="preserve">exactly </w:t>
      </w:r>
      <w:r w:rsidRPr="000F3CA7">
        <w:rPr>
          <w:highlight w:val="yellow"/>
          <w:u w:val="single"/>
        </w:rPr>
        <w:t>the same as bad</w:t>
      </w:r>
      <w:r w:rsidRPr="00056501">
        <w:rPr>
          <w:u w:val="single"/>
        </w:rPr>
        <w:t>.</w:t>
      </w:r>
      <w:r w:rsidRPr="00162BB3">
        <w:rPr>
          <w:sz w:val="16"/>
        </w:rPr>
        <w:t xml:space="preserve"> </w:t>
      </w:r>
      <w:r w:rsidRPr="000F3CA7">
        <w:rPr>
          <w:b/>
          <w:bCs/>
          <w:highlight w:val="yellow"/>
          <w:u w:val="single"/>
        </w:rPr>
        <w:t>If everything is dangerous, then we always have something to do.</w:t>
      </w:r>
      <w:r w:rsidRPr="00056501">
        <w:rPr>
          <w:b/>
          <w:bCs/>
          <w:u w:val="single"/>
        </w:rPr>
        <w:t xml:space="preserve"> So </w:t>
      </w:r>
      <w:r w:rsidRPr="000F3CA7">
        <w:rPr>
          <w:b/>
          <w:bCs/>
          <w:highlight w:val="yellow"/>
          <w:u w:val="single"/>
        </w:rPr>
        <w:t>my position leads</w:t>
      </w:r>
      <w:r w:rsidRPr="00056501">
        <w:rPr>
          <w:b/>
          <w:bCs/>
          <w:u w:val="single"/>
        </w:rPr>
        <w:t xml:space="preserve"> </w:t>
      </w:r>
      <w:r w:rsidRPr="00162BB3">
        <w:rPr>
          <w:sz w:val="16"/>
        </w:rPr>
        <w:t>not to apathy but</w:t>
      </w:r>
      <w:r w:rsidRPr="00056501">
        <w:rPr>
          <w:b/>
          <w:bCs/>
          <w:u w:val="single"/>
        </w:rPr>
        <w:t xml:space="preserve"> </w:t>
      </w:r>
      <w:r w:rsidRPr="000F3CA7">
        <w:rPr>
          <w:b/>
          <w:bCs/>
          <w:highlight w:val="yellow"/>
          <w:u w:val="single"/>
        </w:rPr>
        <w:t>to</w:t>
      </w:r>
      <w:r w:rsidRPr="00056501">
        <w:rPr>
          <w:b/>
          <w:bCs/>
          <w:u w:val="single"/>
        </w:rPr>
        <w:t xml:space="preserve"> </w:t>
      </w:r>
      <w:r w:rsidRPr="000F3CA7">
        <w:rPr>
          <w:b/>
          <w:bCs/>
          <w:highlight w:val="yellow"/>
          <w:u w:val="single"/>
        </w:rPr>
        <w:t>hyper- and pessimistic activism</w:t>
      </w:r>
      <w:r w:rsidRPr="00162BB3">
        <w:rPr>
          <w:sz w:val="16"/>
        </w:rPr>
        <w:t xml:space="preserve">. (Foucault, 1997, p. 256) </w:t>
      </w:r>
      <w:r w:rsidRPr="000F3CA7">
        <w:rPr>
          <w:u w:val="single"/>
        </w:rPr>
        <w:t xml:space="preserve">The division of social forces into ‘insurrectionists’ that are continuously tracked by ‘anti-insurrectionist’ security assessment experts, working as ‘threat assessment teams’ to assay ‘teeming assessable threats’ confirms </w:t>
      </w:r>
      <w:r w:rsidRPr="00933168">
        <w:rPr>
          <w:highlight w:val="yellow"/>
          <w:u w:val="single"/>
        </w:rPr>
        <w:t>this consciousness of</w:t>
      </w:r>
      <w:r w:rsidRPr="000F3CA7">
        <w:rPr>
          <w:u w:val="single"/>
        </w:rPr>
        <w:t xml:space="preserve"> </w:t>
      </w:r>
      <w:r w:rsidRPr="00826AC1">
        <w:rPr>
          <w:highlight w:val="yellow"/>
          <w:u w:val="single"/>
        </w:rPr>
        <w:t>everything merely being dangerous</w:t>
      </w:r>
      <w:r w:rsidRPr="000F3CA7">
        <w:rPr>
          <w:u w:val="single"/>
        </w:rPr>
        <w:t xml:space="preserve">, and thereby </w:t>
      </w:r>
      <w:r w:rsidRPr="00826AC1">
        <w:rPr>
          <w:highlight w:val="yellow"/>
          <w:u w:val="single"/>
        </w:rPr>
        <w:t>produc</w:t>
      </w:r>
      <w:r w:rsidRPr="000F3CA7">
        <w:rPr>
          <w:u w:val="single"/>
        </w:rPr>
        <w:t xml:space="preserve">ing </w:t>
      </w:r>
      <w:r w:rsidRPr="00826AC1">
        <w:rPr>
          <w:b/>
          <w:bCs/>
          <w:highlight w:val="yellow"/>
          <w:u w:val="single"/>
        </w:rPr>
        <w:t xml:space="preserve">a fluid new </w:t>
      </w:r>
      <w:r w:rsidRPr="000F649A">
        <w:rPr>
          <w:b/>
          <w:bCs/>
          <w:highlight w:val="yellow"/>
          <w:u w:val="single"/>
        </w:rPr>
        <w:t>social</w:t>
      </w:r>
      <w:r w:rsidRPr="00CE24BF">
        <w:rPr>
          <w:b/>
          <w:bCs/>
          <w:u w:val="single"/>
        </w:rPr>
        <w:t xml:space="preserve"> </w:t>
      </w:r>
      <w:r w:rsidRPr="00826AC1">
        <w:rPr>
          <w:b/>
          <w:bCs/>
          <w:highlight w:val="yellow"/>
          <w:u w:val="single"/>
        </w:rPr>
        <w:t>order out of constant flexible imperatives</w:t>
      </w:r>
      <w:r w:rsidRPr="000F3CA7">
        <w:rPr>
          <w:u w:val="single"/>
        </w:rPr>
        <w:t xml:space="preserve"> that assure all they will have ‘something to do’</w:t>
      </w:r>
      <w:r w:rsidRPr="00AA752C">
        <w:t xml:space="preserve">. </w:t>
      </w:r>
      <w:r w:rsidRPr="00AA752C">
        <w:rPr>
          <w:sz w:val="16"/>
          <w:szCs w:val="16"/>
        </w:rPr>
        <w:t>Strangely, ‘endangerment’ becomes a new operational baseline assumption for making the advances of ‘development’.</w:t>
      </w:r>
    </w:p>
    <w:p w14:paraId="7B6DDF6F" w14:textId="4F1887B6" w:rsidR="00DC4C2D" w:rsidRPr="005A4D48" w:rsidRDefault="00DC4C2D" w:rsidP="00DC4C2D">
      <w:pPr>
        <w:pStyle w:val="Heading2"/>
      </w:pPr>
      <w:r>
        <w:t>A2 FW</w:t>
      </w:r>
    </w:p>
    <w:p w14:paraId="478EB772" w14:textId="77777777" w:rsidR="00142234" w:rsidRPr="00976BE9" w:rsidRDefault="00142234" w:rsidP="00142234">
      <w:pPr>
        <w:pStyle w:val="Heading4"/>
        <w:numPr>
          <w:ilvl w:val="0"/>
          <w:numId w:val="1"/>
        </w:numPr>
        <w:rPr>
          <w:rFonts w:cs="Calibri"/>
          <w:bCs/>
        </w:rPr>
      </w:pPr>
      <w:r w:rsidRPr="00976BE9">
        <w:rPr>
          <w:rFonts w:cs="Calibri"/>
          <w:bCs/>
        </w:rPr>
        <w:t>Resolved means to be determined</w:t>
      </w:r>
    </w:p>
    <w:p w14:paraId="49207A96" w14:textId="77777777" w:rsidR="00142234" w:rsidRPr="00976BE9" w:rsidRDefault="00142234" w:rsidP="00142234">
      <w:pPr>
        <w:rPr>
          <w:rStyle w:val="Style13ptBold"/>
        </w:rPr>
      </w:pPr>
      <w:r w:rsidRPr="00976BE9">
        <w:rPr>
          <w:rStyle w:val="Style13ptBold"/>
        </w:rPr>
        <w:t>Dictionary.com No Date.</w:t>
      </w:r>
    </w:p>
    <w:p w14:paraId="7E0BB517" w14:textId="77777777" w:rsidR="00142234" w:rsidRPr="00976BE9" w:rsidRDefault="00142234" w:rsidP="00142234">
      <w:pPr>
        <w:rPr>
          <w:rStyle w:val="StyleUnderline"/>
        </w:rPr>
      </w:pPr>
      <w:r w:rsidRPr="00976BE9">
        <w:rPr>
          <w:rStyle w:val="StyleUnderline"/>
          <w:highlight w:val="green"/>
        </w:rPr>
        <w:t>resolved</w:t>
      </w:r>
      <w:r w:rsidRPr="00976BE9">
        <w:t xml:space="preserve"> [ri-zolvd] </w:t>
      </w:r>
      <w:r w:rsidRPr="00976BE9">
        <w:rPr>
          <w:rStyle w:val="StyleUnderline"/>
          <w:highlight w:val="green"/>
        </w:rPr>
        <w:t>adjective</w:t>
      </w:r>
      <w:r w:rsidRPr="00976BE9">
        <w:t xml:space="preserve"> firm in purpose or intent; </w:t>
      </w:r>
      <w:r w:rsidRPr="00976BE9">
        <w:rPr>
          <w:rStyle w:val="StyleUnderline"/>
          <w:highlight w:val="green"/>
        </w:rPr>
        <w:t>determined</w:t>
      </w:r>
      <w:r w:rsidRPr="00976BE9">
        <w:rPr>
          <w:rStyle w:val="StyleUnderline"/>
        </w:rPr>
        <w:t>.</w:t>
      </w:r>
    </w:p>
    <w:p w14:paraId="222F2313" w14:textId="77777777" w:rsidR="00142234" w:rsidRPr="00F7064D" w:rsidRDefault="00142234" w:rsidP="00142234">
      <w:pPr>
        <w:pStyle w:val="Heading4"/>
        <w:numPr>
          <w:ilvl w:val="0"/>
          <w:numId w:val="1"/>
        </w:numPr>
        <w:rPr>
          <w:u w:val="single"/>
        </w:rPr>
      </w:pPr>
      <w:r w:rsidRPr="00F7064D">
        <w:t>The United States federal government is a contestable assemblage of protocols: we inhabit its function of reducing FMS and DCS.</w:t>
      </w:r>
    </w:p>
    <w:p w14:paraId="05616327" w14:textId="77777777" w:rsidR="00142234" w:rsidRPr="00976BE9" w:rsidRDefault="00142234" w:rsidP="00142234">
      <w:r w:rsidRPr="00976BE9">
        <w:rPr>
          <w:rStyle w:val="Style13ptBold"/>
        </w:rPr>
        <w:t>Muller 15</w:t>
      </w:r>
      <w:r w:rsidRPr="00976BE9">
        <w:t xml:space="preserve"> [Martin, Swiss National Science Foundation Professor in the Department of Geography and Sustainability at the University of Lausanne, “Assemblages and Actor-networks: Rethinking Socio-material Power, Politics and Space,” Geography Compass 9/1, p. 32// https://onlinelibrary.wiley.com/doi/pdf/10.1111/gec3.12192]</w:t>
      </w:r>
    </w:p>
    <w:p w14:paraId="04257B14" w14:textId="77777777" w:rsidR="00142234" w:rsidRPr="005B2410" w:rsidRDefault="00142234" w:rsidP="00142234">
      <w:pPr>
        <w:rPr>
          <w:rStyle w:val="Emphasis"/>
          <w:b w:val="0"/>
          <w:iCs w:val="0"/>
        </w:rPr>
      </w:pPr>
      <w:r w:rsidRPr="00976BE9">
        <w:rPr>
          <w:sz w:val="16"/>
        </w:rPr>
        <w:t xml:space="preserve">Particular attention has gone to that most central organisation of all for political geographers: the state. Instead of conceiving the state as a unified actor, for Deleuze and Guattari, </w:t>
      </w:r>
      <w:r w:rsidRPr="00976BE9">
        <w:rPr>
          <w:rStyle w:val="StyleUnderline"/>
          <w:highlight w:val="green"/>
        </w:rPr>
        <w:t>the state is an assemblage</w:t>
      </w:r>
      <w:r w:rsidRPr="00976BE9">
        <w:rPr>
          <w:sz w:val="16"/>
        </w:rPr>
        <w:t xml:space="preserve"> – ‘a phenomenon of </w:t>
      </w:r>
      <w:r w:rsidRPr="001F0ACE">
        <w:rPr>
          <w:sz w:val="16"/>
        </w:rPr>
        <w:t xml:space="preserve">intraconsistency. </w:t>
      </w:r>
      <w:r w:rsidRPr="001F0ACE">
        <w:rPr>
          <w:rStyle w:val="StyleUnderline"/>
        </w:rPr>
        <w:t>It makes points resonate together</w:t>
      </w:r>
      <w:r w:rsidRPr="00976BE9">
        <w:rPr>
          <w:rStyle w:val="StyleUnderline"/>
        </w:rPr>
        <w:t>,</w:t>
      </w:r>
      <w:r w:rsidRPr="00976BE9">
        <w:rPr>
          <w:sz w:val="16"/>
        </w:rPr>
        <w:t xml:space="preserve"> … very diverse points </w:t>
      </w:r>
      <w:r w:rsidRPr="0079634A">
        <w:rPr>
          <w:b/>
          <w:bCs/>
          <w:highlight w:val="green"/>
          <w:u w:val="single"/>
        </w:rPr>
        <w:t>of</w:t>
      </w:r>
      <w:r w:rsidRPr="0079634A">
        <w:rPr>
          <w:b/>
          <w:bCs/>
          <w:sz w:val="16"/>
          <w:u w:val="single"/>
        </w:rPr>
        <w:t xml:space="preserve"> </w:t>
      </w:r>
      <w:r w:rsidRPr="00976BE9">
        <w:rPr>
          <w:sz w:val="16"/>
        </w:rPr>
        <w:t>order</w:t>
      </w:r>
      <w:r w:rsidRPr="002D0F15">
        <w:rPr>
          <w:sz w:val="16"/>
        </w:rPr>
        <w:t xml:space="preserve">, </w:t>
      </w:r>
      <w:r w:rsidRPr="002D0F15">
        <w:rPr>
          <w:rStyle w:val="StyleUnderline"/>
        </w:rPr>
        <w:t>geographic</w:t>
      </w:r>
      <w:r w:rsidRPr="00976BE9">
        <w:rPr>
          <w:rStyle w:val="StyleUnderline"/>
          <w:highlight w:val="green"/>
        </w:rPr>
        <w:t xml:space="preserve">, ethnic, linguistic, </w:t>
      </w:r>
      <w:r w:rsidRPr="00861906">
        <w:rPr>
          <w:rStyle w:val="StyleUnderline"/>
        </w:rPr>
        <w:t>moral</w:t>
      </w:r>
      <w:r w:rsidRPr="00C51827">
        <w:rPr>
          <w:rStyle w:val="StyleUnderline"/>
        </w:rPr>
        <w:t>, economic,</w:t>
      </w:r>
      <w:r w:rsidRPr="00861906">
        <w:rPr>
          <w:rStyle w:val="StyleUnderline"/>
        </w:rPr>
        <w:t xml:space="preserve"> </w:t>
      </w:r>
      <w:r w:rsidRPr="00B84057">
        <w:rPr>
          <w:rStyle w:val="StyleUnderline"/>
        </w:rPr>
        <w:t>technological</w:t>
      </w:r>
      <w:r w:rsidRPr="00976BE9">
        <w:rPr>
          <w:rStyle w:val="StyleUnderline"/>
          <w:highlight w:val="green"/>
        </w:rPr>
        <w:t xml:space="preserve"> particularities</w:t>
      </w:r>
      <w:r w:rsidRPr="00976BE9">
        <w:rPr>
          <w:rStyle w:val="StyleUnderline"/>
        </w:rPr>
        <w:t>’</w:t>
      </w:r>
      <w:r w:rsidRPr="00976BE9">
        <w:rPr>
          <w:sz w:val="16"/>
        </w:rPr>
        <w:t xml:space="preserve"> (Deleuze and Guattari 1987, 433). Thus, </w:t>
      </w:r>
      <w:r w:rsidRPr="00976BE9">
        <w:rPr>
          <w:rStyle w:val="StyleUnderline"/>
          <w:highlight w:val="green"/>
        </w:rPr>
        <w:t>the state becomes an effect</w:t>
      </w:r>
      <w:r w:rsidRPr="00976BE9">
        <w:rPr>
          <w:rStyle w:val="StyleUnderline"/>
        </w:rPr>
        <w:t xml:space="preserve"> </w:t>
      </w:r>
      <w:r w:rsidRPr="009A3540">
        <w:rPr>
          <w:rStyle w:val="StyleUnderline"/>
          <w:b/>
          <w:bCs/>
          <w:highlight w:val="green"/>
        </w:rPr>
        <w:t>rather than the origin of power</w:t>
      </w:r>
      <w:r w:rsidRPr="00976BE9">
        <w:rPr>
          <w:sz w:val="16"/>
        </w:rPr>
        <w:t xml:space="preserve"> (Mitchell 1999). </w:t>
      </w:r>
      <w:r w:rsidRPr="00976BE9">
        <w:rPr>
          <w:rStyle w:val="StyleUnderline"/>
        </w:rPr>
        <w:t xml:space="preserve">An increasing number of </w:t>
      </w:r>
      <w:r w:rsidRPr="00E82660">
        <w:rPr>
          <w:rStyle w:val="StyleUnderline"/>
        </w:rPr>
        <w:t>scholars have</w:t>
      </w:r>
      <w:r w:rsidRPr="00E82660">
        <w:rPr>
          <w:sz w:val="16"/>
        </w:rPr>
        <w:t xml:space="preserve">, over the past years, </w:t>
      </w:r>
      <w:r w:rsidRPr="00E82660">
        <w:rPr>
          <w:rStyle w:val="StyleUnderline"/>
        </w:rPr>
        <w:t>joined</w:t>
      </w:r>
      <w:r w:rsidRPr="00E82660">
        <w:rPr>
          <w:sz w:val="16"/>
        </w:rPr>
        <w:t xml:space="preserve"> the chorus </w:t>
      </w:r>
      <w:r w:rsidRPr="00E82660">
        <w:rPr>
          <w:rStyle w:val="StyleUnderline"/>
        </w:rPr>
        <w:t>in</w:t>
      </w:r>
      <w:r w:rsidRPr="00976BE9">
        <w:rPr>
          <w:sz w:val="16"/>
        </w:rPr>
        <w:t xml:space="preserve"> calling for </w:t>
      </w:r>
      <w:r w:rsidRPr="00976BE9">
        <w:rPr>
          <w:rStyle w:val="StyleUnderline"/>
          <w:highlight w:val="green"/>
        </w:rPr>
        <w:t>see</w:t>
      </w:r>
      <w:r w:rsidRPr="00366C49">
        <w:rPr>
          <w:rStyle w:val="StyleUnderline"/>
        </w:rPr>
        <w:t>ing</w:t>
      </w:r>
      <w:r w:rsidRPr="00976BE9">
        <w:rPr>
          <w:rStyle w:val="StyleUnderline"/>
          <w:highlight w:val="green"/>
        </w:rPr>
        <w:t xml:space="preserve"> the state as an assemblage</w:t>
      </w:r>
      <w:r w:rsidRPr="00976BE9">
        <w:rPr>
          <w:rStyle w:val="StyleUnderline"/>
        </w:rPr>
        <w:t xml:space="preserve"> of heterogeneous elements </w:t>
      </w:r>
      <w:r w:rsidRPr="00976BE9">
        <w:rPr>
          <w:rStyle w:val="StyleUnderline"/>
          <w:highlight w:val="green"/>
        </w:rPr>
        <w:t>and reconstruct</w:t>
      </w:r>
      <w:r w:rsidRPr="00E8219F">
        <w:rPr>
          <w:rStyle w:val="StyleUnderline"/>
        </w:rPr>
        <w:t>ing</w:t>
      </w:r>
      <w:r w:rsidRPr="00976BE9">
        <w:rPr>
          <w:rStyle w:val="StyleUnderline"/>
          <w:highlight w:val="green"/>
        </w:rPr>
        <w:t xml:space="preserve"> the</w:t>
      </w:r>
      <w:r w:rsidRPr="00976BE9">
        <w:rPr>
          <w:rStyle w:val="StyleUnderline"/>
        </w:rPr>
        <w:t xml:space="preserve"> socio-material </w:t>
      </w:r>
      <w:r w:rsidRPr="00976BE9">
        <w:rPr>
          <w:rStyle w:val="StyleUnderline"/>
          <w:highlight w:val="green"/>
        </w:rPr>
        <w:t>basis of its functioning</w:t>
      </w:r>
      <w:r w:rsidRPr="00976BE9">
        <w:rPr>
          <w:sz w:val="16"/>
        </w:rPr>
        <w:t xml:space="preserve"> (Dittmer 2013a; Mountz 2004; Painter 2006; Passoth and Rowland 2010; Schueth 2012). Geographers have become particularly interested in investigating the spatial reach of state power, i.e. the question of how action is coordinated at a distance, territorial control is achieved, borders are drawn and reinforced (Allen and Cochrane 2007, 2010). After all, spatial </w:t>
      </w:r>
      <w:r w:rsidRPr="00976BE9">
        <w:rPr>
          <w:rStyle w:val="StyleUnderline"/>
        </w:rPr>
        <w:t>state power neither exists a priori nor is it evenly distributed in space: it runs up against obstacles, works better in some places than in others, is more contested here and is less contested there.</w:t>
      </w:r>
    </w:p>
    <w:p w14:paraId="003453FD" w14:textId="77777777" w:rsidR="00DC1C2F" w:rsidRPr="0001696C" w:rsidRDefault="00DC1C2F" w:rsidP="00DC1C2F">
      <w:pPr>
        <w:pStyle w:val="Heading4"/>
        <w:ind w:left="360"/>
        <w:rPr>
          <w:rStyle w:val="Style13ptBold"/>
          <w:b/>
          <w:bCs w:val="0"/>
        </w:rPr>
      </w:pPr>
      <w:r w:rsidRPr="0001696C">
        <w:rPr>
          <w:rStyle w:val="Style13ptBold"/>
        </w:rPr>
        <w:t>Civil War DA: Their desire to ‘make debate great again’ through a return to civility and a demand for ‘the right type of ground’ that</w:t>
      </w:r>
      <w:r>
        <w:rPr>
          <w:rStyle w:val="Style13ptBold"/>
        </w:rPr>
        <w:t xml:space="preserve"> they</w:t>
      </w:r>
      <w:r w:rsidRPr="0001696C">
        <w:rPr>
          <w:rStyle w:val="Style13ptBold"/>
        </w:rPr>
        <w:t xml:space="preserve"> invoke through framework mirrors civil war anxieties about the loss of self rooted in an ideological antagonism that captures and disavows Otherness – only a jurisgenerative model can speak to the impossible outside of debate.</w:t>
      </w:r>
    </w:p>
    <w:p w14:paraId="7286AE21" w14:textId="77777777" w:rsidR="00DC1C2F" w:rsidRPr="006B37D4" w:rsidRDefault="00DC1C2F" w:rsidP="00DC1C2F">
      <w:pPr>
        <w:ind w:left="360"/>
        <w:rPr>
          <w:sz w:val="26"/>
          <w:szCs w:val="26"/>
        </w:rPr>
      </w:pPr>
      <w:r>
        <w:rPr>
          <w:b/>
          <w:sz w:val="26"/>
          <w:szCs w:val="26"/>
        </w:rPr>
        <w:t>Kelsie 19</w:t>
      </w:r>
      <w:r>
        <w:rPr>
          <w:sz w:val="26"/>
          <w:szCs w:val="26"/>
        </w:rPr>
        <w:t xml:space="preserve"> (Amber E., University of Pittsburgh, Communication and Rhetoric, Graduate Student, “Blackened Debate at the End of the World,” published in </w:t>
      </w:r>
      <w:r>
        <w:rPr>
          <w:i/>
          <w:sz w:val="26"/>
          <w:szCs w:val="26"/>
        </w:rPr>
        <w:t>Philosophy and Rhetoric</w:t>
      </w:r>
      <w:r>
        <w:rPr>
          <w:sz w:val="26"/>
          <w:szCs w:val="26"/>
        </w:rPr>
        <w:t xml:space="preserve"> Vol 52, No. 1, 2019,  P.63-70, </w:t>
      </w:r>
      <w:hyperlink r:id="rId6" w:anchor="page_scan_tab_contents" w:history="1">
        <w:r>
          <w:rPr>
            <w:rStyle w:val="Hyperlink"/>
          </w:rPr>
          <w:t>https://www.jstor.org/stable/10.5325/philrhet.52.1.0063?seq=1#page_scan_tab_contents</w:t>
        </w:r>
      </w:hyperlink>
      <w:r>
        <w:t>) GR **yellow highlighting only</w:t>
      </w:r>
    </w:p>
    <w:p w14:paraId="33D3220D" w14:textId="13B123E1" w:rsidR="00DC1C2F" w:rsidRDefault="00DC1C2F" w:rsidP="00DC1C2F">
      <w:pPr>
        <w:pStyle w:val="ListParagraph"/>
        <w:spacing w:after="0" w:line="240" w:lineRule="auto"/>
        <w:jc w:val="both"/>
        <w:rPr>
          <w:rFonts w:eastAsia="Times New Roman"/>
          <w:b/>
          <w:bCs/>
          <w:color w:val="000000"/>
          <w:u w:val="single"/>
        </w:rPr>
      </w:pPr>
      <w:r w:rsidRPr="00A41AB6">
        <w:rPr>
          <w:rFonts w:eastAsia="Times New Roman"/>
          <w:b/>
          <w:bCs/>
          <w:color w:val="000000"/>
          <w:sz w:val="16"/>
        </w:rPr>
        <w:t xml:space="preserve">We are haunted by the specter of civil war. Liberal and conservative politicians and commentators openly express anxiety about the possibility of outright hostilities and the “unravelling [of ] our </w:t>
      </w:r>
      <w:r w:rsidRPr="00EB3BAF">
        <w:rPr>
          <w:rFonts w:eastAsia="Times New Roman"/>
          <w:color w:val="000000"/>
          <w:sz w:val="16"/>
        </w:rPr>
        <w:t xml:space="preserve">national fabric” (Gambino 2017). Increasing polarization, identity politics that destroys persuasion, an atmosphere of conspiracy regarding the deep state or foreign puppet masters, apparent disenchantment with institutions, general mistrust in electoral politics, a gridlocked and weak congress, and open skirmishes between white nationalist and antifascists are put forth as signs of the end times (see, e.g., Blight 2017; Wright 2017; DeGroot 2018; Smith 2018). </w:t>
      </w:r>
      <w:r w:rsidRPr="00EB3BAF">
        <w:rPr>
          <w:u w:val="single"/>
        </w:rPr>
        <w:t>The looming crisis of</w:t>
      </w:r>
      <w:r w:rsidRPr="00EB3BAF">
        <w:rPr>
          <w:rFonts w:eastAsia="Times New Roman"/>
          <w:color w:val="000000"/>
          <w:u w:val="single"/>
          <w:shd w:val="clear" w:color="auto" w:fill="FFFF00"/>
        </w:rPr>
        <w:t xml:space="preserve"> the end of politics</w:t>
      </w:r>
      <w:r w:rsidRPr="00EB3BAF">
        <w:rPr>
          <w:rFonts w:eastAsia="Times New Roman"/>
          <w:color w:val="000000"/>
          <w:u w:val="single"/>
        </w:rPr>
        <w:t xml:space="preserve"> that everywhere </w:t>
      </w:r>
      <w:r w:rsidRPr="00EB3BAF">
        <w:rPr>
          <w:rFonts w:eastAsia="Times New Roman"/>
          <w:color w:val="000000"/>
          <w:u w:val="single"/>
          <w:shd w:val="clear" w:color="auto" w:fill="FFFF00"/>
        </w:rPr>
        <w:t xml:space="preserve">drives the nostalgic desire for a return to </w:t>
      </w:r>
      <w:r w:rsidRPr="00EB3BAF">
        <w:rPr>
          <w:rFonts w:eastAsia="Times New Roman"/>
          <w:color w:val="000000"/>
          <w:u w:val="single"/>
        </w:rPr>
        <w:t>a normalcy and</w:t>
      </w:r>
      <w:r w:rsidRPr="00EB3BAF">
        <w:rPr>
          <w:rFonts w:eastAsia="Times New Roman"/>
          <w:color w:val="000000"/>
          <w:u w:val="single"/>
          <w:shd w:val="clear" w:color="auto" w:fill="FFFF00"/>
        </w:rPr>
        <w:t xml:space="preserve"> civility </w:t>
      </w:r>
      <w:r w:rsidRPr="00EB3BAF">
        <w:rPr>
          <w:u w:val="single"/>
        </w:rPr>
        <w:t>invites us to rethink debate</w:t>
      </w:r>
      <w:r w:rsidRPr="00EB3BAF">
        <w:rPr>
          <w:rFonts w:eastAsia="Times New Roman"/>
          <w:color w:val="000000"/>
          <w:u w:val="single"/>
        </w:rPr>
        <w:t xml:space="preserve"> and to pose a different question that does not seek to redeem a past that never was and continues to come at too high a cost for the wretched of the earth.</w:t>
      </w:r>
      <w:r w:rsidRPr="00EB3BAF">
        <w:rPr>
          <w:rFonts w:eastAsia="Times New Roman"/>
          <w:sz w:val="16"/>
          <w:szCs w:val="24"/>
        </w:rPr>
        <w:t xml:space="preserve"> </w:t>
      </w:r>
      <w:r w:rsidRPr="00EB3BAF">
        <w:rPr>
          <w:rFonts w:eastAsia="Times New Roman"/>
          <w:color w:val="000000"/>
          <w:u w:val="single"/>
          <w:shd w:val="clear" w:color="auto" w:fill="FFFF00"/>
        </w:rPr>
        <w:t xml:space="preserve">Rather than “make debate great again,” </w:t>
      </w:r>
      <w:r w:rsidRPr="00EB3BAF">
        <w:rPr>
          <w:rFonts w:eastAsia="Times New Roman"/>
          <w:color w:val="000000"/>
          <w:u w:val="single"/>
        </w:rPr>
        <w:t>I’d like to sit with the vertigo so as</w:t>
      </w:r>
      <w:r w:rsidRPr="00EB3BAF">
        <w:rPr>
          <w:rFonts w:eastAsia="Times New Roman"/>
          <w:sz w:val="16"/>
          <w:szCs w:val="24"/>
        </w:rPr>
        <w:t xml:space="preserve"> </w:t>
      </w:r>
      <w:r w:rsidRPr="00EB3BAF">
        <w:rPr>
          <w:rFonts w:eastAsia="Times New Roman"/>
          <w:color w:val="000000"/>
          <w:u w:val="single"/>
        </w:rPr>
        <w:t xml:space="preserve">to </w:t>
      </w:r>
      <w:r w:rsidRPr="00EB3BAF">
        <w:rPr>
          <w:rFonts w:eastAsia="Times New Roman"/>
          <w:color w:val="000000"/>
          <w:u w:val="single"/>
          <w:shd w:val="clear" w:color="auto" w:fill="FFFF00"/>
        </w:rPr>
        <w:t>consider</w:t>
      </w:r>
      <w:r w:rsidRPr="00EB3BAF">
        <w:rPr>
          <w:rFonts w:eastAsia="Times New Roman"/>
          <w:color w:val="000000"/>
          <w:u w:val="single"/>
        </w:rPr>
        <w:t xml:space="preserve"> debate’s (im)possible outside.</w:t>
      </w:r>
      <w:r w:rsidRPr="00EB3BAF">
        <w:rPr>
          <w:rFonts w:eastAsia="Times New Roman"/>
          <w:color w:val="000000"/>
          <w:sz w:val="16"/>
        </w:rPr>
        <w:t xml:space="preserve"> Such a quest for a horizon that is</w:t>
      </w:r>
      <w:r w:rsidRPr="00EB3BAF">
        <w:rPr>
          <w:rFonts w:eastAsia="Times New Roman"/>
          <w:sz w:val="16"/>
          <w:szCs w:val="24"/>
        </w:rPr>
        <w:t xml:space="preserve"> </w:t>
      </w:r>
      <w:r w:rsidRPr="00EB3BAF">
        <w:rPr>
          <w:rFonts w:eastAsia="Times New Roman"/>
          <w:color w:val="000000"/>
          <w:sz w:val="16"/>
        </w:rPr>
        <w:t>before-after-immanent to the End (of politics or history or the world) will</w:t>
      </w:r>
      <w:r w:rsidRPr="00EB3BAF">
        <w:rPr>
          <w:rFonts w:eastAsia="Times New Roman"/>
          <w:sz w:val="16"/>
          <w:szCs w:val="24"/>
        </w:rPr>
        <w:t xml:space="preserve"> </w:t>
      </w:r>
      <w:r w:rsidRPr="00EB3BAF">
        <w:rPr>
          <w:rFonts w:eastAsia="Times New Roman"/>
          <w:color w:val="000000"/>
          <w:sz w:val="16"/>
        </w:rPr>
        <w:t>require that we rethink the spatiotemporal coordinates of the entire liberal</w:t>
      </w:r>
      <w:r w:rsidRPr="00EB3BAF">
        <w:rPr>
          <w:rFonts w:eastAsia="Times New Roman"/>
          <w:sz w:val="16"/>
          <w:szCs w:val="24"/>
        </w:rPr>
        <w:t xml:space="preserve"> </w:t>
      </w:r>
      <w:r w:rsidRPr="00EB3BAF">
        <w:rPr>
          <w:rFonts w:eastAsia="Times New Roman"/>
          <w:color w:val="000000"/>
          <w:sz w:val="16"/>
        </w:rPr>
        <w:t xml:space="preserve">project that secures the parameters of debate as the dialectical and agonistic contestation of the possible. </w:t>
      </w:r>
      <w:r w:rsidRPr="00EB3BAF">
        <w:rPr>
          <w:rFonts w:eastAsia="Times New Roman"/>
          <w:color w:val="000000"/>
          <w:u w:val="single"/>
        </w:rPr>
        <w:t xml:space="preserve">My central interlocutor here will be </w:t>
      </w:r>
      <w:r w:rsidRPr="00EB3BAF">
        <w:rPr>
          <w:rFonts w:eastAsia="Times New Roman"/>
          <w:color w:val="000000"/>
          <w:u w:val="single"/>
          <w:shd w:val="clear" w:color="auto" w:fill="FFFF00"/>
        </w:rPr>
        <w:t>blackness</w:t>
      </w:r>
      <w:r w:rsidRPr="00EB3BAF">
        <w:rPr>
          <w:rFonts w:eastAsia="Times New Roman"/>
          <w:color w:val="000000"/>
          <w:u w:val="single"/>
        </w:rPr>
        <w:t xml:space="preserve">: that (non-)ontological constitutive outside of the modern grammar that is relegated to the realm of absolute necessity, negativity, incapacity, </w:t>
      </w:r>
      <w:r w:rsidRPr="00EB3BAF">
        <w:rPr>
          <w:rFonts w:eastAsia="Times New Roman"/>
          <w:color w:val="000000"/>
          <w:sz w:val="16"/>
        </w:rPr>
        <w:t>and pathology that subtends the political and the rhetorical. As that which</w:t>
      </w:r>
      <w:r w:rsidRPr="00EB3BAF">
        <w:rPr>
          <w:rFonts w:eastAsia="Times New Roman"/>
          <w:sz w:val="16"/>
          <w:szCs w:val="24"/>
        </w:rPr>
        <w:t xml:space="preserve"> </w:t>
      </w:r>
      <w:r w:rsidRPr="00EB3BAF">
        <w:rPr>
          <w:rFonts w:eastAsia="Times New Roman"/>
          <w:color w:val="000000"/>
          <w:sz w:val="16"/>
        </w:rPr>
        <w:t>is always already outside the World/History, blackness provides an anoriginary nonplace from which to think crisis and a politics of actualizing the Impossible. Imminent civil war is an interesting but unsurprising anxiety; it is unsurprising because the U.S. Civil War informs so much of the popular narrative of the United States and its ethical position that confirms</w:t>
      </w:r>
      <w:r w:rsidRPr="00EB3BAF">
        <w:rPr>
          <w:rFonts w:eastAsia="Times New Roman"/>
          <w:sz w:val="16"/>
          <w:szCs w:val="24"/>
        </w:rPr>
        <w:t xml:space="preserve"> </w:t>
      </w:r>
      <w:r w:rsidRPr="00EB3BAF">
        <w:rPr>
          <w:rFonts w:eastAsia="Times New Roman"/>
          <w:color w:val="000000"/>
          <w:sz w:val="16"/>
        </w:rPr>
        <w:t>the progressive nature of time, and because liberal sovereignty was always</w:t>
      </w:r>
      <w:r w:rsidRPr="00EB3BAF">
        <w:rPr>
          <w:rFonts w:eastAsia="Times New Roman"/>
          <w:sz w:val="16"/>
          <w:szCs w:val="24"/>
        </w:rPr>
        <w:t xml:space="preserve"> </w:t>
      </w:r>
      <w:r w:rsidRPr="00EB3BAF">
        <w:rPr>
          <w:rFonts w:eastAsia="Times New Roman"/>
          <w:color w:val="000000"/>
          <w:sz w:val="16"/>
        </w:rPr>
        <w:t>a war waged against civil war</w:t>
      </w:r>
      <w:r w:rsidRPr="00A41AB6">
        <w:rPr>
          <w:rFonts w:eastAsia="Times New Roman"/>
          <w:b/>
          <w:bCs/>
          <w:color w:val="000000"/>
          <w:sz w:val="16"/>
        </w:rPr>
        <w:t>.1 A</w:t>
      </w:r>
      <w:r w:rsidRPr="00A41AB6">
        <w:rPr>
          <w:rFonts w:eastAsia="Times New Roman"/>
          <w:b/>
          <w:bCs/>
          <w:color w:val="000000"/>
          <w:u w:val="single"/>
        </w:rPr>
        <w:t>nd it is interesting because the Greeks</w:t>
      </w:r>
      <w:r w:rsidRPr="00A41AB6">
        <w:rPr>
          <w:rFonts w:eastAsia="Times New Roman"/>
          <w:b/>
          <w:bCs/>
          <w:sz w:val="16"/>
          <w:szCs w:val="24"/>
        </w:rPr>
        <w:t xml:space="preserve"> </w:t>
      </w:r>
      <w:r w:rsidRPr="00A41AB6">
        <w:rPr>
          <w:rFonts w:eastAsia="Times New Roman"/>
          <w:b/>
          <w:bCs/>
          <w:color w:val="000000"/>
          <w:u w:val="single"/>
        </w:rPr>
        <w:t xml:space="preserve">referred to civil war as “stasis.” Today standing, </w:t>
      </w:r>
      <w:r w:rsidRPr="00A41AB6">
        <w:rPr>
          <w:rFonts w:eastAsia="Times New Roman"/>
          <w:b/>
          <w:bCs/>
          <w:color w:val="000000"/>
          <w:u w:val="single"/>
          <w:shd w:val="clear" w:color="auto" w:fill="FFFF00"/>
        </w:rPr>
        <w:t xml:space="preserve">state, and stability </w:t>
      </w:r>
      <w:r w:rsidRPr="00A41AB6">
        <w:rPr>
          <w:rFonts w:eastAsia="Times New Roman"/>
          <w:b/>
          <w:bCs/>
          <w:color w:val="000000"/>
          <w:u w:val="single"/>
        </w:rPr>
        <w:t>are also</w:t>
      </w:r>
      <w:r w:rsidRPr="00A41AB6">
        <w:rPr>
          <w:rFonts w:eastAsia="Times New Roman"/>
          <w:b/>
          <w:bCs/>
          <w:sz w:val="16"/>
          <w:szCs w:val="24"/>
        </w:rPr>
        <w:t xml:space="preserve"> </w:t>
      </w:r>
      <w:r w:rsidRPr="00A41AB6">
        <w:rPr>
          <w:rFonts w:eastAsia="Times New Roman"/>
          <w:b/>
          <w:bCs/>
          <w:color w:val="000000"/>
          <w:u w:val="single"/>
          <w:shd w:val="clear" w:color="auto" w:fill="FFFF00"/>
        </w:rPr>
        <w:t>mean</w:t>
      </w:r>
      <w:r w:rsidRPr="00A41AB6">
        <w:rPr>
          <w:rFonts w:eastAsia="Times New Roman"/>
          <w:b/>
          <w:bCs/>
          <w:color w:val="000000"/>
          <w:u w:val="single"/>
        </w:rPr>
        <w:t>ings of</w:t>
      </w:r>
      <w:r w:rsidRPr="00A41AB6">
        <w:rPr>
          <w:rFonts w:eastAsia="Times New Roman"/>
          <w:b/>
          <w:bCs/>
          <w:color w:val="000000"/>
          <w:u w:val="single"/>
          <w:shd w:val="clear" w:color="auto" w:fill="FFFF00"/>
        </w:rPr>
        <w:t xml:space="preserve"> stasis,</w:t>
      </w:r>
      <w:r w:rsidRPr="00A41AB6">
        <w:rPr>
          <w:rFonts w:eastAsia="Times New Roman"/>
          <w:b/>
          <w:bCs/>
          <w:color w:val="000000"/>
          <w:u w:val="single"/>
        </w:rPr>
        <w:t xml:space="preserve"> as it emerges from histemi.</w:t>
      </w:r>
      <w:r w:rsidRPr="00A41AB6">
        <w:rPr>
          <w:rFonts w:eastAsia="Times New Roman"/>
          <w:b/>
          <w:bCs/>
          <w:color w:val="000000"/>
          <w:u w:val="single"/>
          <w:shd w:val="clear" w:color="auto" w:fill="FFFF00"/>
        </w:rPr>
        <w:t xml:space="preserve"> </w:t>
      </w:r>
      <w:r w:rsidRPr="00A41AB6">
        <w:rPr>
          <w:rFonts w:eastAsia="Times New Roman"/>
          <w:b/>
          <w:bCs/>
          <w:color w:val="000000"/>
          <w:u w:val="single"/>
        </w:rPr>
        <w:t>Stasis then</w:t>
      </w:r>
      <w:r w:rsidRPr="00A41AB6">
        <w:rPr>
          <w:rFonts w:eastAsia="Times New Roman"/>
          <w:b/>
          <w:bCs/>
          <w:color w:val="000000"/>
          <w:u w:val="single"/>
          <w:shd w:val="clear" w:color="auto" w:fill="FFFF00"/>
        </w:rPr>
        <w:t xml:space="preserve"> doubles </w:t>
      </w:r>
      <w:r w:rsidRPr="002B335F">
        <w:rPr>
          <w:u w:val="single"/>
        </w:rPr>
        <w:t>both</w:t>
      </w:r>
      <w:r w:rsidRPr="00A41AB6">
        <w:rPr>
          <w:rFonts w:eastAsia="Times New Roman"/>
          <w:b/>
          <w:bCs/>
          <w:color w:val="000000"/>
          <w:u w:val="single"/>
          <w:shd w:val="clear" w:color="auto" w:fill="FFFF00"/>
        </w:rPr>
        <w:t xml:space="preserve"> as</w:t>
      </w:r>
      <w:r w:rsidRPr="00A41AB6">
        <w:rPr>
          <w:rFonts w:eastAsia="Times New Roman"/>
          <w:b/>
          <w:bCs/>
          <w:sz w:val="16"/>
          <w:szCs w:val="24"/>
        </w:rPr>
        <w:t xml:space="preserve"> </w:t>
      </w:r>
      <w:r w:rsidRPr="00A41AB6">
        <w:rPr>
          <w:rFonts w:eastAsia="Times New Roman"/>
          <w:b/>
          <w:bCs/>
          <w:color w:val="000000"/>
          <w:u w:val="single"/>
          <w:shd w:val="clear" w:color="auto" w:fill="FFFF00"/>
        </w:rPr>
        <w:t xml:space="preserve">sovereignty </w:t>
      </w:r>
      <w:r w:rsidRPr="002B335F">
        <w:rPr>
          <w:u w:val="single"/>
        </w:rPr>
        <w:t>and as sovereignty’s undoing</w:t>
      </w:r>
      <w:r w:rsidRPr="00A41AB6">
        <w:rPr>
          <w:rFonts w:eastAsia="Times New Roman"/>
          <w:b/>
          <w:bCs/>
          <w:color w:val="000000"/>
          <w:u w:val="single"/>
          <w:shd w:val="clear" w:color="auto" w:fill="FFFF00"/>
        </w:rPr>
        <w:t xml:space="preserve"> and evokes a constant permanence</w:t>
      </w:r>
      <w:r w:rsidRPr="00A41AB6">
        <w:rPr>
          <w:rFonts w:eastAsia="Times New Roman"/>
          <w:b/>
          <w:bCs/>
          <w:sz w:val="16"/>
          <w:szCs w:val="24"/>
        </w:rPr>
        <w:t xml:space="preserve"> </w:t>
      </w:r>
      <w:r w:rsidRPr="00A41AB6">
        <w:rPr>
          <w:rFonts w:eastAsia="Times New Roman"/>
          <w:b/>
          <w:bCs/>
          <w:color w:val="000000"/>
          <w:u w:val="single"/>
          <w:shd w:val="clear" w:color="auto" w:fill="FFFF00"/>
        </w:rPr>
        <w:t xml:space="preserve">of war. </w:t>
      </w:r>
      <w:r w:rsidRPr="00A41AB6">
        <w:rPr>
          <w:rFonts w:eastAsia="Times New Roman"/>
          <w:b/>
          <w:bCs/>
          <w:color w:val="000000"/>
          <w:u w:val="single"/>
        </w:rPr>
        <w:t>Stasis in rhetorical studies takes on the meaning of</w:t>
      </w:r>
      <w:r w:rsidRPr="00A41AB6">
        <w:rPr>
          <w:rFonts w:eastAsia="Times New Roman"/>
          <w:b/>
          <w:bCs/>
          <w:sz w:val="16"/>
          <w:szCs w:val="24"/>
        </w:rPr>
        <w:t xml:space="preserve"> </w:t>
      </w:r>
      <w:r w:rsidRPr="00A41AB6">
        <w:rPr>
          <w:rFonts w:eastAsia="Times New Roman"/>
          <w:b/>
          <w:bCs/>
          <w:color w:val="000000"/>
          <w:u w:val="single"/>
        </w:rPr>
        <w:t>“issue” and serves as a hermeneutic for coming to consensus on the point</w:t>
      </w:r>
      <w:r w:rsidRPr="00A41AB6">
        <w:rPr>
          <w:rFonts w:eastAsia="Times New Roman"/>
          <w:b/>
          <w:bCs/>
          <w:sz w:val="16"/>
          <w:szCs w:val="24"/>
        </w:rPr>
        <w:t xml:space="preserve"> </w:t>
      </w:r>
      <w:r w:rsidRPr="00A41AB6">
        <w:rPr>
          <w:rFonts w:eastAsia="Times New Roman"/>
          <w:b/>
          <w:bCs/>
          <w:color w:val="000000"/>
          <w:u w:val="single"/>
        </w:rPr>
        <w:t xml:space="preserve">of contention from which debate proceeds. Stasis here also means standing in the sense that </w:t>
      </w:r>
      <w:r w:rsidRPr="00A41AB6">
        <w:rPr>
          <w:rFonts w:eastAsia="Times New Roman"/>
          <w:b/>
          <w:bCs/>
          <w:color w:val="000000"/>
          <w:u w:val="single"/>
          <w:shd w:val="clear" w:color="auto" w:fill="FFFF00"/>
        </w:rPr>
        <w:t>there is some “ground” in</w:t>
      </w:r>
      <w:r w:rsidRPr="00A41AB6">
        <w:rPr>
          <w:rFonts w:eastAsia="Times New Roman"/>
          <w:b/>
          <w:bCs/>
          <w:color w:val="000000"/>
          <w:u w:val="single"/>
        </w:rPr>
        <w:t xml:space="preserve"> the form of </w:t>
      </w:r>
      <w:r w:rsidRPr="00A41AB6">
        <w:rPr>
          <w:rFonts w:eastAsia="Times New Roman"/>
          <w:b/>
          <w:bCs/>
          <w:color w:val="000000"/>
          <w:u w:val="single"/>
          <w:shd w:val="clear" w:color="auto" w:fill="FFFF00"/>
        </w:rPr>
        <w:t xml:space="preserve">prior </w:t>
      </w:r>
      <w:r w:rsidRPr="00A41AB6">
        <w:rPr>
          <w:rFonts w:eastAsia="Times New Roman"/>
          <w:b/>
          <w:bCs/>
          <w:color w:val="000000"/>
          <w:highlight w:val="yellow"/>
          <w:u w:val="single"/>
          <w:shd w:val="clear" w:color="auto" w:fill="FFFF00"/>
        </w:rPr>
        <w:t>consensus</w:t>
      </w:r>
      <w:r w:rsidRPr="00A41AB6">
        <w:rPr>
          <w:rFonts w:eastAsia="Times New Roman"/>
          <w:b/>
          <w:bCs/>
          <w:sz w:val="16"/>
          <w:szCs w:val="24"/>
          <w:highlight w:val="yellow"/>
        </w:rPr>
        <w:t xml:space="preserve"> </w:t>
      </w:r>
      <w:r w:rsidRPr="00A41AB6">
        <w:rPr>
          <w:rFonts w:eastAsia="Times New Roman"/>
          <w:b/>
          <w:bCs/>
          <w:color w:val="000000"/>
          <w:highlight w:val="yellow"/>
          <w:u w:val="single"/>
        </w:rPr>
        <w:t>on the nature of the disagreement</w:t>
      </w:r>
      <w:r w:rsidRPr="00A41AB6">
        <w:rPr>
          <w:rFonts w:eastAsia="Times New Roman"/>
          <w:b/>
          <w:bCs/>
          <w:color w:val="000000"/>
          <w:sz w:val="16"/>
        </w:rPr>
        <w:t>.2 The somewhat paradoxical relationship</w:t>
      </w:r>
      <w:r w:rsidRPr="00A41AB6">
        <w:rPr>
          <w:rFonts w:eastAsia="Times New Roman"/>
          <w:b/>
          <w:bCs/>
          <w:sz w:val="16"/>
          <w:szCs w:val="24"/>
        </w:rPr>
        <w:t xml:space="preserve"> </w:t>
      </w:r>
      <w:r w:rsidRPr="00A41AB6">
        <w:rPr>
          <w:rFonts w:eastAsia="Times New Roman"/>
          <w:b/>
          <w:bCs/>
          <w:color w:val="000000"/>
          <w:sz w:val="16"/>
        </w:rPr>
        <w:t xml:space="preserve">between consensus and dissensus </w:t>
      </w:r>
      <w:r w:rsidRPr="00A41AB6">
        <w:rPr>
          <w:rFonts w:eastAsia="Times New Roman"/>
          <w:b/>
          <w:bCs/>
          <w:color w:val="000000"/>
          <w:u w:val="single"/>
        </w:rPr>
        <w:t xml:space="preserve">found in stasis speaks to a kind of </w:t>
      </w:r>
      <w:r w:rsidRPr="00A41AB6">
        <w:rPr>
          <w:rFonts w:eastAsia="Times New Roman"/>
          <w:b/>
          <w:bCs/>
          <w:color w:val="000000"/>
          <w:u w:val="single"/>
          <w:shd w:val="clear" w:color="auto" w:fill="FFFF00"/>
        </w:rPr>
        <w:t xml:space="preserve">disavowal </w:t>
      </w:r>
      <w:r w:rsidRPr="00A41AB6">
        <w:rPr>
          <w:rFonts w:eastAsia="Times New Roman"/>
          <w:b/>
          <w:bCs/>
          <w:color w:val="000000"/>
          <w:u w:val="single"/>
        </w:rPr>
        <w:t xml:space="preserve">of ungroundedness that </w:t>
      </w:r>
      <w:r w:rsidRPr="00A41AB6">
        <w:rPr>
          <w:rFonts w:eastAsia="Times New Roman"/>
          <w:b/>
          <w:bCs/>
          <w:color w:val="000000"/>
          <w:u w:val="single"/>
          <w:shd w:val="clear" w:color="auto" w:fill="FFFF00"/>
        </w:rPr>
        <w:t xml:space="preserve">precedes </w:t>
      </w:r>
      <w:r w:rsidRPr="00A41AB6">
        <w:rPr>
          <w:rFonts w:eastAsia="Times New Roman"/>
          <w:b/>
          <w:bCs/>
          <w:color w:val="000000"/>
          <w:u w:val="single"/>
        </w:rPr>
        <w:t xml:space="preserve">even </w:t>
      </w:r>
      <w:r w:rsidRPr="00A41AB6">
        <w:rPr>
          <w:rFonts w:eastAsia="Times New Roman"/>
          <w:b/>
          <w:bCs/>
          <w:color w:val="000000"/>
          <w:u w:val="single"/>
          <w:shd w:val="clear" w:color="auto" w:fill="FFFF00"/>
        </w:rPr>
        <w:t>the point from which to begin</w:t>
      </w:r>
      <w:r w:rsidRPr="00A41AB6">
        <w:rPr>
          <w:rFonts w:eastAsia="Times New Roman"/>
          <w:b/>
          <w:bCs/>
          <w:sz w:val="16"/>
          <w:szCs w:val="24"/>
        </w:rPr>
        <w:t xml:space="preserve"> </w:t>
      </w:r>
      <w:r w:rsidRPr="00A41AB6">
        <w:rPr>
          <w:rFonts w:eastAsia="Times New Roman"/>
          <w:b/>
          <w:bCs/>
          <w:color w:val="000000"/>
          <w:u w:val="single"/>
          <w:shd w:val="clear" w:color="auto" w:fill="FFFF00"/>
        </w:rPr>
        <w:t>speaking. Must one have a presupposed potentiality for a common ground</w:t>
      </w:r>
      <w:r w:rsidRPr="00A41AB6">
        <w:rPr>
          <w:rFonts w:eastAsia="Times New Roman"/>
          <w:b/>
          <w:bCs/>
          <w:sz w:val="16"/>
          <w:szCs w:val="24"/>
        </w:rPr>
        <w:t xml:space="preserve"> </w:t>
      </w:r>
      <w:r w:rsidRPr="00A41AB6">
        <w:rPr>
          <w:rFonts w:eastAsia="Times New Roman"/>
          <w:b/>
          <w:bCs/>
          <w:color w:val="000000"/>
          <w:u w:val="single"/>
          <w:shd w:val="clear" w:color="auto" w:fill="FFFF00"/>
        </w:rPr>
        <w:t>to be able to proceed in argumen</w:t>
      </w:r>
      <w:r w:rsidRPr="00A41AB6">
        <w:rPr>
          <w:rFonts w:eastAsia="Times New Roman"/>
          <w:b/>
          <w:bCs/>
          <w:color w:val="000000"/>
          <w:highlight w:val="yellow"/>
          <w:u w:val="single"/>
        </w:rPr>
        <w:t>t</w:t>
      </w:r>
      <w:r w:rsidRPr="00A41AB6">
        <w:rPr>
          <w:rFonts w:eastAsia="Times New Roman"/>
          <w:b/>
          <w:bCs/>
          <w:color w:val="000000"/>
          <w:u w:val="single"/>
        </w:rPr>
        <w:t>?</w:t>
      </w:r>
      <w:r w:rsidRPr="00A41AB6">
        <w:rPr>
          <w:rFonts w:eastAsia="Times New Roman"/>
          <w:b/>
          <w:bCs/>
          <w:color w:val="000000"/>
          <w:sz w:val="16"/>
        </w:rPr>
        <w:t xml:space="preserve"> </w:t>
      </w:r>
      <w:r w:rsidRPr="00A41AB6">
        <w:rPr>
          <w:rFonts w:eastAsia="Times New Roman"/>
          <w:b/>
          <w:bCs/>
          <w:color w:val="000000"/>
          <w:u w:val="single"/>
        </w:rPr>
        <w:t>Refusing this disavowal of groundlessness as it emerges in contemporary figurations of agonistic debate might</w:t>
      </w:r>
      <w:r w:rsidRPr="00A41AB6">
        <w:rPr>
          <w:rFonts w:eastAsia="Times New Roman"/>
          <w:b/>
          <w:bCs/>
          <w:sz w:val="16"/>
          <w:szCs w:val="24"/>
        </w:rPr>
        <w:t xml:space="preserve"> </w:t>
      </w:r>
      <w:r w:rsidRPr="00A41AB6">
        <w:rPr>
          <w:rFonts w:eastAsia="Times New Roman"/>
          <w:b/>
          <w:bCs/>
          <w:color w:val="000000"/>
          <w:u w:val="single"/>
        </w:rPr>
        <w:t xml:space="preserve">enable us to more accurately think of rhetoric in its modern inflection as </w:t>
      </w:r>
      <w:r w:rsidRPr="00A41AB6">
        <w:rPr>
          <w:rFonts w:eastAsia="Times New Roman"/>
          <w:b/>
          <w:bCs/>
          <w:color w:val="000000"/>
          <w:highlight w:val="yellow"/>
          <w:u w:val="single"/>
        </w:rPr>
        <w:t>the</w:t>
      </w:r>
      <w:r w:rsidRPr="00A41AB6">
        <w:rPr>
          <w:rFonts w:eastAsia="Times New Roman"/>
          <w:b/>
          <w:bCs/>
          <w:sz w:val="16"/>
          <w:szCs w:val="24"/>
          <w:highlight w:val="yellow"/>
        </w:rPr>
        <w:t xml:space="preserve"> </w:t>
      </w:r>
      <w:r w:rsidRPr="00A41AB6">
        <w:rPr>
          <w:rFonts w:eastAsia="Times New Roman"/>
          <w:b/>
          <w:bCs/>
          <w:color w:val="000000"/>
          <w:highlight w:val="yellow"/>
          <w:u w:val="single"/>
        </w:rPr>
        <w:t>presupposition of</w:t>
      </w:r>
      <w:r w:rsidRPr="00A41AB6">
        <w:rPr>
          <w:rFonts w:eastAsia="Times New Roman"/>
          <w:b/>
          <w:bCs/>
          <w:color w:val="000000"/>
          <w:u w:val="single"/>
        </w:rPr>
        <w:t xml:space="preserve"> a </w:t>
      </w:r>
      <w:r w:rsidRPr="00A41AB6">
        <w:rPr>
          <w:rFonts w:eastAsia="Times New Roman"/>
          <w:b/>
          <w:bCs/>
          <w:color w:val="000000"/>
          <w:u w:val="single"/>
          <w:shd w:val="clear" w:color="auto" w:fill="FFFF00"/>
        </w:rPr>
        <w:t>ground as a war against its own void via antiblackness.</w:t>
      </w:r>
      <w:r w:rsidRPr="00A41AB6">
        <w:rPr>
          <w:rFonts w:eastAsia="Times New Roman"/>
          <w:b/>
          <w:bCs/>
          <w:sz w:val="16"/>
          <w:szCs w:val="24"/>
        </w:rPr>
        <w:t xml:space="preserve"> </w:t>
      </w:r>
      <w:r w:rsidRPr="00A41AB6">
        <w:rPr>
          <w:rFonts w:eastAsia="Times New Roman"/>
          <w:b/>
          <w:bCs/>
          <w:color w:val="000000"/>
          <w:sz w:val="16"/>
        </w:rPr>
        <w:t>The inversion of Clausewitz’s proposition is salient:</w:t>
      </w:r>
      <w:r w:rsidRPr="00A41AB6">
        <w:rPr>
          <w:rFonts w:eastAsia="Times New Roman"/>
          <w:b/>
          <w:bCs/>
          <w:color w:val="000000"/>
          <w:u w:val="single"/>
        </w:rPr>
        <w:t xml:space="preserve"> rhetoric is the continuation of war by other means; rhetoric as a mode of war in an effort to ontologize itself against its groundless outside.3 </w:t>
      </w:r>
      <w:r w:rsidRPr="00A41AB6">
        <w:rPr>
          <w:rFonts w:eastAsia="Times New Roman"/>
          <w:b/>
          <w:bCs/>
          <w:color w:val="000000"/>
          <w:sz w:val="16"/>
        </w:rPr>
        <w:t xml:space="preserve">The (im)possible is always at stake in debate since rhetoric regards the contingent as its necessary presupposition. According to Dilip Gaonkar, this “key, but largely unnoticed, assumption in contemporary rhetorical theory” finds its basis in </w:t>
      </w:r>
      <w:r w:rsidRPr="00A41AB6">
        <w:rPr>
          <w:rFonts w:eastAsia="Times New Roman"/>
          <w:b/>
          <w:bCs/>
          <w:color w:val="000000"/>
          <w:u w:val="single"/>
        </w:rPr>
        <w:t>Aristotle’s response to Plato’s charge of the unspecifiability of rhetoric (2004, 5). Instead of freeing us to reflect explicitly on the nature of contingency, Aristotle’s domestication of rhetoric by</w:t>
      </w:r>
      <w:r w:rsidRPr="00A41AB6">
        <w:rPr>
          <w:rFonts w:eastAsia="Times New Roman"/>
          <w:b/>
          <w:bCs/>
          <w:sz w:val="16"/>
          <w:szCs w:val="24"/>
        </w:rPr>
        <w:t xml:space="preserve"> </w:t>
      </w:r>
      <w:r w:rsidRPr="00A41AB6">
        <w:rPr>
          <w:rFonts w:eastAsia="Times New Roman"/>
          <w:b/>
          <w:bCs/>
          <w:color w:val="000000"/>
          <w:u w:val="single"/>
        </w:rPr>
        <w:t>placing rhetoric within the domain of the “contingent, yet probable” has</w:t>
      </w:r>
      <w:r w:rsidRPr="00A41AB6">
        <w:rPr>
          <w:rFonts w:eastAsia="Times New Roman"/>
          <w:b/>
          <w:bCs/>
          <w:sz w:val="16"/>
          <w:szCs w:val="24"/>
        </w:rPr>
        <w:t xml:space="preserve"> </w:t>
      </w:r>
      <w:r w:rsidRPr="00A41AB6">
        <w:rPr>
          <w:rFonts w:eastAsia="Times New Roman"/>
          <w:b/>
          <w:bCs/>
          <w:color w:val="000000"/>
          <w:u w:val="single"/>
        </w:rPr>
        <w:t>prompted most rhetorical scholars to forgo consideration of contingency</w:t>
      </w:r>
      <w:r w:rsidRPr="00A41AB6">
        <w:rPr>
          <w:rFonts w:eastAsia="Times New Roman"/>
          <w:b/>
          <w:bCs/>
          <w:sz w:val="16"/>
          <w:szCs w:val="24"/>
        </w:rPr>
        <w:t xml:space="preserve"> </w:t>
      </w:r>
      <w:r w:rsidRPr="00A41AB6">
        <w:rPr>
          <w:rFonts w:eastAsia="Times New Roman"/>
          <w:b/>
          <w:bCs/>
          <w:color w:val="000000"/>
          <w:u w:val="single"/>
        </w:rPr>
        <w:t xml:space="preserve">in favor of the thematic of probability: doxa, constraints, norms, ideology. </w:t>
      </w:r>
      <w:r w:rsidRPr="00A41AB6">
        <w:rPr>
          <w:rFonts w:eastAsia="Times New Roman"/>
          <w:b/>
          <w:bCs/>
          <w:color w:val="000000"/>
          <w:sz w:val="16"/>
        </w:rPr>
        <w:t>Contingency in these schemas tends to be considered as a property ascribed</w:t>
      </w:r>
      <w:r w:rsidRPr="00A41AB6">
        <w:rPr>
          <w:rFonts w:eastAsia="Times New Roman"/>
          <w:b/>
          <w:bCs/>
          <w:sz w:val="16"/>
          <w:szCs w:val="24"/>
        </w:rPr>
        <w:t xml:space="preserve"> </w:t>
      </w:r>
      <w:r w:rsidRPr="00A41AB6">
        <w:rPr>
          <w:rFonts w:eastAsia="Times New Roman"/>
          <w:b/>
          <w:bCs/>
          <w:color w:val="000000"/>
          <w:sz w:val="16"/>
        </w:rPr>
        <w:t>to statements, propositions, and rhetorical acts—to the ontic world that</w:t>
      </w:r>
      <w:r w:rsidRPr="00A41AB6">
        <w:rPr>
          <w:rFonts w:eastAsia="Times New Roman"/>
          <w:b/>
          <w:bCs/>
          <w:sz w:val="16"/>
          <w:szCs w:val="24"/>
        </w:rPr>
        <w:t xml:space="preserve"> </w:t>
      </w:r>
      <w:r w:rsidRPr="00A41AB6">
        <w:rPr>
          <w:rFonts w:eastAsia="Times New Roman"/>
          <w:b/>
          <w:bCs/>
          <w:color w:val="000000"/>
          <w:sz w:val="16"/>
        </w:rPr>
        <w:t xml:space="preserve">constitutes the context of the rhetor—rather than </w:t>
      </w:r>
      <w:r w:rsidRPr="00A41AB6">
        <w:rPr>
          <w:rFonts w:eastAsia="Times New Roman"/>
          <w:b/>
          <w:bCs/>
          <w:color w:val="000000"/>
          <w:u w:val="single"/>
        </w:rPr>
        <w:t>as a mode of the subject</w:t>
      </w:r>
      <w:r w:rsidRPr="00A41AB6">
        <w:rPr>
          <w:rFonts w:eastAsia="Times New Roman"/>
          <w:b/>
          <w:bCs/>
          <w:sz w:val="16"/>
          <w:szCs w:val="24"/>
        </w:rPr>
        <w:t xml:space="preserve"> </w:t>
      </w:r>
      <w:r w:rsidRPr="00A41AB6">
        <w:rPr>
          <w:rFonts w:eastAsia="Times New Roman"/>
          <w:b/>
          <w:bCs/>
          <w:color w:val="000000"/>
          <w:u w:val="single"/>
        </w:rPr>
        <w:t xml:space="preserve">or the singular encounter that constitutes a rhetorical situation. The possibility of </w:t>
      </w:r>
      <w:r w:rsidRPr="00A41AB6">
        <w:rPr>
          <w:rFonts w:eastAsia="Times New Roman"/>
          <w:b/>
          <w:bCs/>
          <w:color w:val="000000"/>
          <w:u w:val="single"/>
          <w:shd w:val="clear" w:color="auto" w:fill="FFFF00"/>
        </w:rPr>
        <w:t>rhetorical dialectic,</w:t>
      </w:r>
      <w:r w:rsidRPr="00A41AB6">
        <w:rPr>
          <w:rFonts w:eastAsia="Times New Roman"/>
          <w:b/>
          <w:bCs/>
          <w:color w:val="000000"/>
          <w:u w:val="single"/>
        </w:rPr>
        <w:t xml:space="preserve"> that exigency that </w:t>
      </w:r>
      <w:r w:rsidRPr="00A41AB6">
        <w:rPr>
          <w:rFonts w:eastAsia="Times New Roman"/>
          <w:b/>
          <w:bCs/>
          <w:color w:val="000000"/>
          <w:u w:val="single"/>
          <w:shd w:val="clear" w:color="auto" w:fill="FFFF00"/>
        </w:rPr>
        <w:t xml:space="preserve">provides </w:t>
      </w:r>
      <w:r w:rsidRPr="00EA7DC0">
        <w:rPr>
          <w:u w:val="single"/>
        </w:rPr>
        <w:t>the</w:t>
      </w:r>
      <w:r w:rsidRPr="00A41AB6">
        <w:rPr>
          <w:rFonts w:eastAsia="Times New Roman"/>
          <w:b/>
          <w:bCs/>
          <w:color w:val="000000"/>
          <w:u w:val="single"/>
          <w:shd w:val="clear" w:color="auto" w:fill="FFFF00"/>
        </w:rPr>
        <w:t xml:space="preserve"> opportunity for</w:t>
      </w:r>
      <w:r w:rsidRPr="00A41AB6">
        <w:rPr>
          <w:rFonts w:eastAsia="Times New Roman"/>
          <w:b/>
          <w:bCs/>
          <w:sz w:val="16"/>
          <w:szCs w:val="24"/>
        </w:rPr>
        <w:t xml:space="preserve"> </w:t>
      </w:r>
      <w:r w:rsidRPr="00A41AB6">
        <w:rPr>
          <w:rFonts w:eastAsia="Times New Roman"/>
          <w:b/>
          <w:bCs/>
          <w:color w:val="000000"/>
          <w:u w:val="single"/>
          <w:shd w:val="clear" w:color="auto" w:fill="FFFF00"/>
        </w:rPr>
        <w:t xml:space="preserve">agonistic argument </w:t>
      </w:r>
      <w:r w:rsidRPr="00A41AB6">
        <w:rPr>
          <w:b/>
          <w:bCs/>
          <w:sz w:val="16"/>
          <w:szCs w:val="16"/>
        </w:rPr>
        <w:t>that can be</w:t>
      </w:r>
      <w:r w:rsidRPr="00A41AB6">
        <w:rPr>
          <w:rFonts w:eastAsia="Times New Roman"/>
          <w:b/>
          <w:bCs/>
          <w:color w:val="000000"/>
          <w:u w:val="single"/>
          <w:shd w:val="clear" w:color="auto" w:fill="FFFF00"/>
        </w:rPr>
        <w:t xml:space="preserve"> sublated into judgment, animates</w:t>
      </w:r>
      <w:r w:rsidRPr="00A41AB6">
        <w:rPr>
          <w:rFonts w:eastAsia="Times New Roman"/>
          <w:b/>
          <w:bCs/>
          <w:color w:val="000000"/>
          <w:u w:val="single"/>
        </w:rPr>
        <w:t xml:space="preserve"> historical</w:t>
      </w:r>
      <w:r w:rsidRPr="00A41AB6">
        <w:rPr>
          <w:rFonts w:eastAsia="Times New Roman"/>
          <w:b/>
          <w:bCs/>
          <w:sz w:val="16"/>
          <w:szCs w:val="24"/>
        </w:rPr>
        <w:t xml:space="preserve"> </w:t>
      </w:r>
      <w:r w:rsidRPr="00A41AB6">
        <w:rPr>
          <w:rFonts w:eastAsia="Times New Roman"/>
          <w:b/>
          <w:bCs/>
          <w:color w:val="000000"/>
          <w:u w:val="single"/>
        </w:rPr>
        <w:t>progress and places debate as the ground for civic life. In the</w:t>
      </w:r>
      <w:r w:rsidRPr="00A41AB6">
        <w:rPr>
          <w:rFonts w:eastAsia="Times New Roman"/>
          <w:b/>
          <w:bCs/>
          <w:color w:val="000000"/>
          <w:u w:val="single"/>
          <w:shd w:val="clear" w:color="auto" w:fill="FFFF00"/>
        </w:rPr>
        <w:t xml:space="preserve"> liberal </w:t>
      </w:r>
      <w:r w:rsidRPr="00A41AB6">
        <w:rPr>
          <w:rFonts w:eastAsia="Times New Roman"/>
          <w:b/>
          <w:bCs/>
          <w:color w:val="000000"/>
          <w:u w:val="single"/>
        </w:rPr>
        <w:t>understanding of contemporary debate, contingency takes on an interior spatial</w:t>
      </w:r>
      <w:r w:rsidRPr="00A41AB6">
        <w:rPr>
          <w:rFonts w:eastAsia="Times New Roman"/>
          <w:b/>
          <w:bCs/>
          <w:sz w:val="16"/>
          <w:szCs w:val="24"/>
        </w:rPr>
        <w:t xml:space="preserve"> </w:t>
      </w:r>
      <w:r w:rsidRPr="00A41AB6">
        <w:rPr>
          <w:rFonts w:eastAsia="Times New Roman"/>
          <w:b/>
          <w:bCs/>
          <w:color w:val="000000"/>
          <w:u w:val="single"/>
        </w:rPr>
        <w:t xml:space="preserve">dimension as the possible content through a </w:t>
      </w:r>
      <w:r w:rsidRPr="00A41AB6">
        <w:rPr>
          <w:rFonts w:eastAsia="Times New Roman"/>
          <w:b/>
          <w:bCs/>
          <w:color w:val="000000"/>
          <w:u w:val="single"/>
          <w:shd w:val="clear" w:color="auto" w:fill="FFFF00"/>
        </w:rPr>
        <w:t xml:space="preserve">disavowal </w:t>
      </w:r>
      <w:r w:rsidRPr="00A41AB6">
        <w:rPr>
          <w:rFonts w:eastAsia="Times New Roman"/>
          <w:b/>
          <w:bCs/>
          <w:color w:val="000000"/>
          <w:u w:val="single"/>
        </w:rPr>
        <w:t>of the contingency</w:t>
      </w:r>
      <w:r w:rsidRPr="00A41AB6">
        <w:rPr>
          <w:rFonts w:eastAsia="Times New Roman"/>
          <w:b/>
          <w:bCs/>
          <w:sz w:val="16"/>
          <w:szCs w:val="24"/>
        </w:rPr>
        <w:t xml:space="preserve"> </w:t>
      </w:r>
      <w:r w:rsidRPr="00A41AB6">
        <w:rPr>
          <w:rFonts w:eastAsia="Times New Roman"/>
          <w:b/>
          <w:bCs/>
          <w:color w:val="000000"/>
          <w:u w:val="single"/>
          <w:shd w:val="clear" w:color="auto" w:fill="FFFF00"/>
        </w:rPr>
        <w:t xml:space="preserve">of debate’s outside </w:t>
      </w:r>
      <w:r w:rsidRPr="00A41AB6">
        <w:rPr>
          <w:rFonts w:eastAsia="Times New Roman"/>
          <w:b/>
          <w:bCs/>
          <w:color w:val="000000"/>
          <w:u w:val="single"/>
        </w:rPr>
        <w:t xml:space="preserve">that is rendered impossible. </w:t>
      </w:r>
      <w:r w:rsidRPr="00A41AB6">
        <w:rPr>
          <w:rFonts w:eastAsia="Times New Roman"/>
          <w:b/>
          <w:bCs/>
          <w:color w:val="000000"/>
          <w:sz w:val="16"/>
        </w:rPr>
        <w:t>To say that debate is impossible is then to beckon to war on the horizon.It is to recognize the state of emergency as the end of the state of debate.The historical legacy of the U.S. Civil War will not let us end it there however, because blackness haunts even civil war, and threatens stasis in both its senses with incoherence.</w:t>
      </w:r>
      <w:r w:rsidRPr="00A41AB6">
        <w:rPr>
          <w:rFonts w:eastAsia="Times New Roman"/>
          <w:b/>
          <w:bCs/>
          <w:color w:val="000000"/>
          <w:sz w:val="16"/>
          <w:shd w:val="clear" w:color="auto" w:fill="FFFF00"/>
        </w:rPr>
        <w:t xml:space="preserve"> </w:t>
      </w:r>
      <w:r w:rsidRPr="00A41AB6">
        <w:rPr>
          <w:rFonts w:eastAsia="Times New Roman"/>
          <w:b/>
          <w:bCs/>
          <w:color w:val="000000"/>
          <w:u w:val="single"/>
          <w:shd w:val="clear" w:color="auto" w:fill="FFFF00"/>
        </w:rPr>
        <w:t>To leave raciality by the wayside is to repeat the endless disavowal</w:t>
      </w:r>
      <w:r w:rsidRPr="00A41AB6">
        <w:rPr>
          <w:rFonts w:eastAsia="Times New Roman"/>
          <w:b/>
          <w:bCs/>
          <w:color w:val="000000"/>
          <w:u w:val="single"/>
        </w:rPr>
        <w:t xml:space="preserve"> </w:t>
      </w:r>
      <w:r w:rsidRPr="00556BF0">
        <w:rPr>
          <w:rFonts w:eastAsia="Times New Roman"/>
          <w:b/>
          <w:bCs/>
          <w:color w:val="000000"/>
          <w:highlight w:val="yellow"/>
          <w:u w:val="single"/>
        </w:rPr>
        <w:t>that what we are threatened with is civil war and not race war</w:t>
      </w:r>
      <w:r w:rsidRPr="00A41AB6">
        <w:rPr>
          <w:rFonts w:eastAsia="Times New Roman"/>
          <w:b/>
          <w:bCs/>
          <w:color w:val="000000"/>
          <w:u w:val="single"/>
        </w:rPr>
        <w:t>. It is to still recuperate this World</w:t>
      </w:r>
      <w:r w:rsidRPr="00A41AB6">
        <w:rPr>
          <w:rFonts w:eastAsia="Times New Roman"/>
          <w:b/>
          <w:bCs/>
          <w:color w:val="000000"/>
          <w:u w:val="single"/>
          <w:shd w:val="clear" w:color="auto" w:fill="FFFF00"/>
        </w:rPr>
        <w:t xml:space="preserve"> though the </w:t>
      </w:r>
      <w:r w:rsidRPr="00A41AB6">
        <w:rPr>
          <w:rFonts w:eastAsia="Times New Roman"/>
          <w:b/>
          <w:bCs/>
          <w:color w:val="000000"/>
          <w:u w:val="single"/>
        </w:rPr>
        <w:t>dialectical</w:t>
      </w:r>
      <w:r w:rsidRPr="00A41AB6">
        <w:rPr>
          <w:rFonts w:eastAsia="Times New Roman"/>
          <w:b/>
          <w:bCs/>
          <w:color w:val="000000"/>
          <w:u w:val="single"/>
          <w:shd w:val="clear" w:color="auto" w:fill="FFFF00"/>
        </w:rPr>
        <w:t xml:space="preserve"> resolution </w:t>
      </w:r>
      <w:r w:rsidRPr="00A41AB6">
        <w:rPr>
          <w:b/>
          <w:bCs/>
          <w:u w:val="single"/>
        </w:rPr>
        <w:t>that can adjust antagonism to agonism</w:t>
      </w:r>
      <w:r w:rsidRPr="00A41AB6">
        <w:rPr>
          <w:rFonts w:eastAsia="Times New Roman"/>
          <w:b/>
          <w:bCs/>
          <w:color w:val="000000"/>
          <w:u w:val="single"/>
          <w:shd w:val="clear" w:color="auto" w:fill="FFFF00"/>
        </w:rPr>
        <w:t>.</w:t>
      </w:r>
      <w:r w:rsidRPr="00A41AB6">
        <w:rPr>
          <w:rFonts w:eastAsia="Times New Roman"/>
          <w:b/>
          <w:bCs/>
          <w:color w:val="000000"/>
          <w:u w:val="single"/>
        </w:rPr>
        <w:t xml:space="preserve"> It is </w:t>
      </w:r>
      <w:r w:rsidRPr="00A41AB6">
        <w:rPr>
          <w:rFonts w:eastAsia="Times New Roman"/>
          <w:b/>
          <w:bCs/>
          <w:color w:val="000000"/>
          <w:u w:val="single"/>
          <w:shd w:val="clear" w:color="auto" w:fill="FFFF00"/>
        </w:rPr>
        <w:t xml:space="preserve">to wage liberal sovereignty’s war </w:t>
      </w:r>
      <w:r w:rsidRPr="00A41AB6">
        <w:rPr>
          <w:rFonts w:eastAsia="Times New Roman"/>
          <w:b/>
          <w:bCs/>
          <w:color w:val="000000"/>
          <w:u w:val="single"/>
        </w:rPr>
        <w:t>against civil war all over again.</w:t>
      </w:r>
      <w:r w:rsidRPr="00A41AB6">
        <w:rPr>
          <w:rFonts w:eastAsia="Times New Roman"/>
          <w:b/>
          <w:bCs/>
          <w:color w:val="000000"/>
          <w:u w:val="single"/>
          <w:shd w:val="clear" w:color="auto" w:fill="FFFF00"/>
        </w:rPr>
        <w:t xml:space="preserve"> Polite discussions </w:t>
      </w:r>
      <w:r w:rsidRPr="00A41AB6">
        <w:rPr>
          <w:rFonts w:eastAsia="Times New Roman"/>
          <w:b/>
          <w:bCs/>
          <w:color w:val="000000"/>
          <w:u w:val="single"/>
        </w:rPr>
        <w:t xml:space="preserve">that </w:t>
      </w:r>
      <w:r w:rsidRPr="00A41AB6">
        <w:rPr>
          <w:rFonts w:eastAsia="Times New Roman"/>
          <w:b/>
          <w:bCs/>
          <w:color w:val="000000"/>
          <w:u w:val="single"/>
          <w:shd w:val="clear" w:color="auto" w:fill="FFFF00"/>
        </w:rPr>
        <w:t>acknowledge racial</w:t>
      </w:r>
      <w:r w:rsidRPr="00A41AB6">
        <w:rPr>
          <w:rFonts w:eastAsia="Times New Roman"/>
          <w:b/>
          <w:bCs/>
          <w:sz w:val="16"/>
          <w:szCs w:val="24"/>
        </w:rPr>
        <w:t xml:space="preserve"> </w:t>
      </w:r>
      <w:r w:rsidRPr="00A41AB6">
        <w:rPr>
          <w:rFonts w:eastAsia="Times New Roman"/>
          <w:b/>
          <w:bCs/>
          <w:color w:val="000000"/>
          <w:u w:val="single"/>
          <w:shd w:val="clear" w:color="auto" w:fill="FFFF00"/>
        </w:rPr>
        <w:t xml:space="preserve">terror </w:t>
      </w:r>
      <w:r w:rsidRPr="00A41AB6">
        <w:rPr>
          <w:rFonts w:eastAsia="Times New Roman"/>
          <w:b/>
          <w:bCs/>
          <w:color w:val="000000"/>
          <w:u w:val="single"/>
        </w:rPr>
        <w:t>only so as</w:t>
      </w:r>
      <w:r w:rsidRPr="00A41AB6">
        <w:rPr>
          <w:rFonts w:eastAsia="Times New Roman"/>
          <w:b/>
          <w:bCs/>
          <w:color w:val="000000"/>
          <w:u w:val="single"/>
          <w:shd w:val="clear" w:color="auto" w:fill="FFFF00"/>
        </w:rPr>
        <w:t xml:space="preserve"> to explain away racial violence </w:t>
      </w:r>
      <w:r w:rsidRPr="00B27526">
        <w:rPr>
          <w:u w:val="single"/>
        </w:rPr>
        <w:t>as</w:t>
      </w:r>
      <w:r w:rsidRPr="00A41AB6">
        <w:rPr>
          <w:rFonts w:eastAsia="Times New Roman"/>
          <w:b/>
          <w:bCs/>
          <w:color w:val="000000"/>
          <w:u w:val="single"/>
        </w:rPr>
        <w:t xml:space="preserve"> the unique domain of</w:t>
      </w:r>
      <w:r w:rsidRPr="00A41AB6">
        <w:rPr>
          <w:rFonts w:eastAsia="Times New Roman"/>
          <w:b/>
          <w:bCs/>
          <w:sz w:val="16"/>
          <w:szCs w:val="24"/>
        </w:rPr>
        <w:t xml:space="preserve"> </w:t>
      </w:r>
      <w:r w:rsidRPr="00A41AB6">
        <w:rPr>
          <w:rFonts w:eastAsia="Times New Roman"/>
          <w:b/>
          <w:bCs/>
          <w:color w:val="000000"/>
          <w:u w:val="single"/>
        </w:rPr>
        <w:t>extremists</w:t>
      </w:r>
      <w:r w:rsidRPr="00A41AB6">
        <w:rPr>
          <w:rFonts w:eastAsia="Times New Roman"/>
          <w:b/>
          <w:bCs/>
          <w:color w:val="000000"/>
          <w:u w:val="single"/>
          <w:shd w:val="clear" w:color="auto" w:fill="FFFF00"/>
        </w:rPr>
        <w:t xml:space="preserve"> maintain</w:t>
      </w:r>
      <w:r w:rsidRPr="00A41AB6">
        <w:rPr>
          <w:rFonts w:eastAsia="Times New Roman"/>
          <w:b/>
          <w:bCs/>
          <w:color w:val="000000"/>
          <w:u w:val="single"/>
        </w:rPr>
        <w:t xml:space="preserve"> a sense of </w:t>
      </w:r>
      <w:r w:rsidRPr="00A41AB6">
        <w:rPr>
          <w:rFonts w:eastAsia="Times New Roman"/>
          <w:b/>
          <w:bCs/>
          <w:color w:val="000000"/>
          <w:u w:val="single"/>
          <w:shd w:val="clear" w:color="auto" w:fill="FFFF00"/>
        </w:rPr>
        <w:t xml:space="preserve">white innocence </w:t>
      </w:r>
      <w:r w:rsidRPr="00A41AB6">
        <w:rPr>
          <w:rFonts w:eastAsia="Times New Roman"/>
          <w:b/>
          <w:bCs/>
          <w:color w:val="000000"/>
          <w:u w:val="single"/>
        </w:rPr>
        <w:t>that not only individuates</w:t>
      </w:r>
      <w:r w:rsidRPr="00A41AB6">
        <w:rPr>
          <w:rFonts w:eastAsia="Times New Roman"/>
          <w:b/>
          <w:bCs/>
          <w:sz w:val="16"/>
          <w:szCs w:val="24"/>
        </w:rPr>
        <w:t xml:space="preserve"> </w:t>
      </w:r>
      <w:r w:rsidRPr="00A41AB6">
        <w:rPr>
          <w:rFonts w:eastAsia="Times New Roman"/>
          <w:b/>
          <w:bCs/>
          <w:color w:val="000000"/>
          <w:u w:val="single"/>
        </w:rPr>
        <w:t xml:space="preserve">a structural condition, but also </w:t>
      </w:r>
      <w:r w:rsidRPr="00A41AB6">
        <w:rPr>
          <w:rFonts w:eastAsia="Times New Roman"/>
          <w:b/>
          <w:bCs/>
          <w:color w:val="000000"/>
          <w:u w:val="single"/>
          <w:shd w:val="clear" w:color="auto" w:fill="FFFF00"/>
        </w:rPr>
        <w:t>pathologizes and prohibits black utterance</w:t>
      </w:r>
      <w:r w:rsidRPr="00A41AB6">
        <w:rPr>
          <w:rFonts w:eastAsia="Times New Roman"/>
          <w:b/>
          <w:bCs/>
          <w:sz w:val="16"/>
          <w:szCs w:val="24"/>
        </w:rPr>
        <w:t xml:space="preserve"> </w:t>
      </w:r>
      <w:r w:rsidRPr="00A41AB6">
        <w:rPr>
          <w:rFonts w:eastAsia="Times New Roman"/>
          <w:b/>
          <w:bCs/>
          <w:color w:val="000000"/>
          <w:u w:val="single"/>
        </w:rPr>
        <w:t>(especially when that utterance might take on the form of rage)</w:t>
      </w:r>
      <w:r w:rsidRPr="00A41AB6">
        <w:rPr>
          <w:rFonts w:eastAsia="Times New Roman"/>
          <w:b/>
          <w:bCs/>
          <w:color w:val="000000"/>
          <w:u w:val="single"/>
          <w:shd w:val="clear" w:color="auto" w:fill="FFFF00"/>
        </w:rPr>
        <w:t xml:space="preserve"> by adjusting</w:t>
      </w:r>
      <w:r w:rsidRPr="00A41AB6">
        <w:rPr>
          <w:rFonts w:eastAsia="Times New Roman"/>
          <w:b/>
          <w:bCs/>
          <w:sz w:val="16"/>
          <w:szCs w:val="24"/>
        </w:rPr>
        <w:t xml:space="preserve"> </w:t>
      </w:r>
      <w:r w:rsidRPr="00A41AB6">
        <w:rPr>
          <w:rFonts w:eastAsia="Times New Roman"/>
          <w:b/>
          <w:bCs/>
          <w:color w:val="000000"/>
          <w:u w:val="single"/>
        </w:rPr>
        <w:t xml:space="preserve">the impossible demands of </w:t>
      </w:r>
      <w:r w:rsidRPr="00A41AB6">
        <w:rPr>
          <w:rFonts w:eastAsia="Times New Roman"/>
          <w:b/>
          <w:bCs/>
          <w:color w:val="000000"/>
          <w:u w:val="single"/>
          <w:shd w:val="clear" w:color="auto" w:fill="FFFF00"/>
        </w:rPr>
        <w:t xml:space="preserve">blackness </w:t>
      </w:r>
      <w:r w:rsidRPr="00A41AB6">
        <w:rPr>
          <w:rFonts w:eastAsia="Times New Roman"/>
          <w:b/>
          <w:bCs/>
          <w:color w:val="000000"/>
          <w:u w:val="single"/>
        </w:rPr>
        <w:t>back</w:t>
      </w:r>
      <w:r w:rsidRPr="00A41AB6">
        <w:rPr>
          <w:rFonts w:eastAsia="Times New Roman"/>
          <w:b/>
          <w:bCs/>
          <w:color w:val="000000"/>
          <w:u w:val="single"/>
          <w:shd w:val="clear" w:color="auto" w:fill="FFFF00"/>
        </w:rPr>
        <w:t xml:space="preserve"> to the acceptable terms of debate.</w:t>
      </w:r>
      <w:r w:rsidRPr="00A41AB6">
        <w:rPr>
          <w:rFonts w:eastAsia="Times New Roman"/>
          <w:b/>
          <w:bCs/>
          <w:sz w:val="16"/>
          <w:szCs w:val="24"/>
        </w:rPr>
        <w:t xml:space="preserve"> </w:t>
      </w:r>
      <w:r w:rsidRPr="00A41AB6">
        <w:rPr>
          <w:rFonts w:eastAsia="Times New Roman"/>
          <w:b/>
          <w:bCs/>
          <w:color w:val="000000"/>
          <w:u w:val="single"/>
        </w:rPr>
        <w:t xml:space="preserve">Within such discussions, </w:t>
      </w:r>
      <w:r w:rsidRPr="00A41AB6">
        <w:rPr>
          <w:rFonts w:eastAsia="Times New Roman"/>
          <w:b/>
          <w:bCs/>
          <w:color w:val="000000"/>
          <w:u w:val="single"/>
          <w:shd w:val="clear" w:color="auto" w:fill="FFFF00"/>
        </w:rPr>
        <w:t xml:space="preserve">blackness </w:t>
      </w:r>
      <w:r w:rsidRPr="00A41AB6">
        <w:rPr>
          <w:b/>
          <w:bCs/>
          <w:highlight w:val="yellow"/>
          <w:u w:val="single"/>
        </w:rPr>
        <w:t>can</w:t>
      </w:r>
      <w:r w:rsidRPr="00A41AB6">
        <w:rPr>
          <w:rFonts w:eastAsia="Times New Roman"/>
          <w:b/>
          <w:bCs/>
          <w:color w:val="000000"/>
          <w:u w:val="single"/>
          <w:shd w:val="clear" w:color="auto" w:fill="FFFF00"/>
        </w:rPr>
        <w:t xml:space="preserve"> only appear as </w:t>
      </w:r>
      <w:r w:rsidRPr="00A41AB6">
        <w:rPr>
          <w:b/>
          <w:bCs/>
          <w:u w:val="single"/>
        </w:rPr>
        <w:t xml:space="preserve">an </w:t>
      </w:r>
      <w:r w:rsidRPr="00A41AB6">
        <w:rPr>
          <w:rFonts w:eastAsia="Times New Roman"/>
          <w:b/>
          <w:bCs/>
          <w:color w:val="000000"/>
          <w:u w:val="single"/>
          <w:shd w:val="clear" w:color="auto" w:fill="FFFF00"/>
        </w:rPr>
        <w:t>afterthought,</w:t>
      </w:r>
      <w:r w:rsidRPr="00A41AB6">
        <w:rPr>
          <w:rFonts w:eastAsia="Times New Roman"/>
          <w:b/>
          <w:bCs/>
          <w:color w:val="000000"/>
          <w:u w:val="single"/>
        </w:rPr>
        <w:t xml:space="preserve"> as</w:t>
      </w:r>
      <w:r w:rsidRPr="00A41AB6">
        <w:rPr>
          <w:rFonts w:eastAsia="Times New Roman"/>
          <w:b/>
          <w:bCs/>
          <w:sz w:val="16"/>
          <w:szCs w:val="24"/>
        </w:rPr>
        <w:t xml:space="preserve"> </w:t>
      </w:r>
      <w:r w:rsidRPr="00A41AB6">
        <w:rPr>
          <w:rFonts w:eastAsia="Times New Roman"/>
          <w:b/>
          <w:bCs/>
          <w:color w:val="000000"/>
          <w:u w:val="single"/>
        </w:rPr>
        <w:t>what Denise Ferreira da Silva terms the affectable I or outer-determined</w:t>
      </w:r>
      <w:r w:rsidRPr="00A41AB6">
        <w:rPr>
          <w:rFonts w:eastAsia="Times New Roman"/>
          <w:b/>
          <w:bCs/>
          <w:sz w:val="16"/>
          <w:szCs w:val="24"/>
        </w:rPr>
        <w:t xml:space="preserve"> </w:t>
      </w:r>
      <w:r w:rsidRPr="00A41AB6">
        <w:rPr>
          <w:rFonts w:eastAsia="Times New Roman"/>
          <w:b/>
          <w:bCs/>
          <w:color w:val="000000"/>
          <w:u w:val="single"/>
        </w:rPr>
        <w:t>rather than self-determined subject in the onto-epistemological modern</w:t>
      </w:r>
      <w:r w:rsidRPr="00A41AB6">
        <w:rPr>
          <w:rFonts w:eastAsia="Times New Roman"/>
          <w:b/>
          <w:bCs/>
          <w:sz w:val="16"/>
          <w:szCs w:val="24"/>
        </w:rPr>
        <w:t xml:space="preserve"> </w:t>
      </w:r>
      <w:r w:rsidRPr="00A41AB6">
        <w:rPr>
          <w:rFonts w:eastAsia="Times New Roman"/>
          <w:b/>
          <w:bCs/>
          <w:color w:val="000000"/>
          <w:u w:val="single"/>
        </w:rPr>
        <w:t>text (da Silva 2007). Raciality is intrinsic to modernity because it is necessary for the construction of the Subject—it names the materialization of</w:t>
      </w:r>
      <w:r w:rsidRPr="00A41AB6">
        <w:rPr>
          <w:rFonts w:eastAsia="Times New Roman"/>
          <w:b/>
          <w:bCs/>
          <w:sz w:val="16"/>
          <w:szCs w:val="24"/>
        </w:rPr>
        <w:t xml:space="preserve"> </w:t>
      </w:r>
      <w:r w:rsidRPr="00A41AB6">
        <w:rPr>
          <w:rFonts w:eastAsia="Times New Roman"/>
          <w:b/>
          <w:bCs/>
          <w:color w:val="000000"/>
          <w:u w:val="single"/>
        </w:rPr>
        <w:t>the spatiotemporal forms that make the modern grammar. It creates the</w:t>
      </w:r>
      <w:r w:rsidRPr="00A41AB6">
        <w:rPr>
          <w:rFonts w:eastAsia="Times New Roman"/>
          <w:b/>
          <w:bCs/>
          <w:sz w:val="16"/>
          <w:szCs w:val="24"/>
        </w:rPr>
        <w:t xml:space="preserve"> </w:t>
      </w:r>
      <w:r w:rsidRPr="00A41AB6">
        <w:rPr>
          <w:rFonts w:eastAsia="Times New Roman"/>
          <w:b/>
          <w:bCs/>
          <w:color w:val="000000"/>
          <w:u w:val="single"/>
        </w:rPr>
        <w:t>grounds for the self-determined subject. For da Silva, nothing short of a</w:t>
      </w:r>
      <w:r w:rsidRPr="00A41AB6">
        <w:rPr>
          <w:rFonts w:eastAsia="Times New Roman"/>
          <w:b/>
          <w:bCs/>
          <w:sz w:val="16"/>
          <w:szCs w:val="24"/>
        </w:rPr>
        <w:t xml:space="preserve"> </w:t>
      </w:r>
      <w:r w:rsidRPr="00A41AB6">
        <w:rPr>
          <w:rFonts w:eastAsia="Times New Roman"/>
          <w:b/>
          <w:bCs/>
          <w:color w:val="000000"/>
          <w:u w:val="single"/>
        </w:rPr>
        <w:t xml:space="preserve">fracturing of the spatiotemporal formal principles of understanding that </w:t>
      </w:r>
      <w:r w:rsidRPr="00A41AB6">
        <w:rPr>
          <w:rFonts w:eastAsia="Times New Roman"/>
          <w:b/>
          <w:bCs/>
          <w:color w:val="000000"/>
          <w:sz w:val="16"/>
        </w:rPr>
        <w:t>s</w:t>
      </w:r>
      <w:r w:rsidRPr="00A41AB6">
        <w:rPr>
          <w:rFonts w:eastAsia="Times New Roman"/>
          <w:b/>
          <w:bCs/>
          <w:color w:val="000000"/>
          <w:u w:val="single"/>
        </w:rPr>
        <w:t>ubtend historical and scientific knowledge will redress the totality of racial</w:t>
      </w:r>
      <w:r w:rsidRPr="00A41AB6">
        <w:rPr>
          <w:rFonts w:eastAsia="Times New Roman"/>
          <w:b/>
          <w:bCs/>
          <w:sz w:val="16"/>
          <w:szCs w:val="24"/>
        </w:rPr>
        <w:t xml:space="preserve"> </w:t>
      </w:r>
      <w:r w:rsidRPr="00A41AB6">
        <w:rPr>
          <w:rFonts w:eastAsia="Times New Roman"/>
          <w:b/>
          <w:bCs/>
          <w:color w:val="000000"/>
          <w:u w:val="single"/>
        </w:rPr>
        <w:t xml:space="preserve">violence, especially as it concerns black folk. </w:t>
      </w:r>
      <w:r w:rsidRPr="00A41AB6">
        <w:rPr>
          <w:rFonts w:eastAsia="Times New Roman"/>
          <w:b/>
          <w:bCs/>
          <w:color w:val="000000"/>
          <w:sz w:val="16"/>
        </w:rPr>
        <w:t>Let us then take seriously Du Bois’s insight into the actual U.S. Civil War that animates so many antiblack pathologies today: that it was the</w:t>
      </w:r>
      <w:r w:rsidRPr="00A41AB6">
        <w:rPr>
          <w:rFonts w:eastAsia="Times New Roman"/>
          <w:b/>
          <w:bCs/>
          <w:sz w:val="16"/>
          <w:szCs w:val="24"/>
        </w:rPr>
        <w:t xml:space="preserve"> </w:t>
      </w:r>
      <w:r w:rsidRPr="00A41AB6">
        <w:rPr>
          <w:rFonts w:eastAsia="Times New Roman"/>
          <w:b/>
          <w:bCs/>
          <w:color w:val="000000"/>
          <w:sz w:val="16"/>
        </w:rPr>
        <w:t>black slaves, not Lincoln nor the Union, who won the war; and that it</w:t>
      </w:r>
      <w:r w:rsidRPr="00A41AB6">
        <w:rPr>
          <w:rFonts w:eastAsia="Times New Roman"/>
          <w:b/>
          <w:bCs/>
          <w:sz w:val="16"/>
          <w:szCs w:val="24"/>
        </w:rPr>
        <w:t xml:space="preserve"> </w:t>
      </w:r>
      <w:r w:rsidRPr="00A41AB6">
        <w:rPr>
          <w:rFonts w:eastAsia="Times New Roman"/>
          <w:b/>
          <w:bCs/>
          <w:color w:val="000000"/>
          <w:sz w:val="16"/>
        </w:rPr>
        <w:t>was the slaves, and not the South, who ultimately lost. For it was in the</w:t>
      </w:r>
      <w:r w:rsidRPr="00A41AB6">
        <w:rPr>
          <w:rFonts w:eastAsia="Times New Roman"/>
          <w:b/>
          <w:bCs/>
          <w:sz w:val="16"/>
          <w:szCs w:val="24"/>
        </w:rPr>
        <w:t xml:space="preserve"> </w:t>
      </w:r>
      <w:r w:rsidRPr="00A41AB6">
        <w:rPr>
          <w:rFonts w:eastAsia="Times New Roman"/>
          <w:b/>
          <w:bCs/>
          <w:color w:val="000000"/>
          <w:sz w:val="16"/>
        </w:rPr>
        <w:t>chaos and crisis of civil war that fugitivity realized freedom only to have</w:t>
      </w:r>
      <w:r w:rsidRPr="00A41AB6">
        <w:rPr>
          <w:rFonts w:eastAsia="Times New Roman"/>
          <w:b/>
          <w:bCs/>
          <w:sz w:val="16"/>
          <w:szCs w:val="24"/>
        </w:rPr>
        <w:t xml:space="preserve"> </w:t>
      </w:r>
      <w:r w:rsidRPr="00A41AB6">
        <w:rPr>
          <w:rFonts w:eastAsia="Times New Roman"/>
          <w:b/>
          <w:bCs/>
          <w:color w:val="000000"/>
          <w:sz w:val="16"/>
        </w:rPr>
        <w:t>it snatched away in Reconstruction: “The slave went free; stood a brief</w:t>
      </w:r>
      <w:r w:rsidRPr="00A41AB6">
        <w:rPr>
          <w:rFonts w:eastAsia="Times New Roman"/>
          <w:b/>
          <w:bCs/>
          <w:sz w:val="16"/>
          <w:szCs w:val="24"/>
        </w:rPr>
        <w:t xml:space="preserve"> </w:t>
      </w:r>
      <w:r w:rsidRPr="00A41AB6">
        <w:rPr>
          <w:rFonts w:eastAsia="Times New Roman"/>
          <w:b/>
          <w:bCs/>
          <w:color w:val="000000"/>
          <w:sz w:val="16"/>
        </w:rPr>
        <w:t>moment in the sun; then moved back again toward slavery. . . . Democracy</w:t>
      </w:r>
      <w:r w:rsidRPr="00A41AB6">
        <w:rPr>
          <w:rFonts w:eastAsia="Times New Roman"/>
          <w:b/>
          <w:bCs/>
          <w:sz w:val="16"/>
          <w:szCs w:val="24"/>
        </w:rPr>
        <w:t xml:space="preserve"> </w:t>
      </w:r>
      <w:r w:rsidRPr="00A41AB6">
        <w:rPr>
          <w:rFonts w:eastAsia="Times New Roman"/>
          <w:b/>
          <w:bCs/>
          <w:color w:val="000000"/>
          <w:sz w:val="16"/>
        </w:rPr>
        <w:t>died save in the hearts of black folk” (Du Bois 1935, 30). In Black Reconstruction, we are gifted a tale of the violence of antiblack dialectic and the potential of black fugitivity. The common narrative that the North fought a war to end slavery and to preserve the Union figures the</w:t>
      </w:r>
      <w:r w:rsidRPr="00A41AB6">
        <w:rPr>
          <w:rFonts w:eastAsia="Times New Roman"/>
          <w:b/>
          <w:bCs/>
          <w:sz w:val="16"/>
          <w:szCs w:val="24"/>
        </w:rPr>
        <w:t xml:space="preserve"> </w:t>
      </w:r>
      <w:r w:rsidRPr="00A41AB6">
        <w:rPr>
          <w:rFonts w:eastAsia="Times New Roman"/>
          <w:b/>
          <w:bCs/>
          <w:color w:val="000000"/>
          <w:sz w:val="16"/>
        </w:rPr>
        <w:t>U.S. Civil War as a political battle concerning sovereignty and succession,</w:t>
      </w:r>
      <w:r w:rsidRPr="00A41AB6">
        <w:rPr>
          <w:rFonts w:eastAsia="Times New Roman"/>
          <w:b/>
          <w:bCs/>
          <w:sz w:val="16"/>
          <w:szCs w:val="24"/>
        </w:rPr>
        <w:t xml:space="preserve"> </w:t>
      </w:r>
      <w:r w:rsidRPr="00A41AB6">
        <w:rPr>
          <w:rFonts w:eastAsia="Times New Roman"/>
          <w:b/>
          <w:bCs/>
          <w:color w:val="000000"/>
          <w:sz w:val="16"/>
        </w:rPr>
        <w:t>or in the radical imagination as a battle for the future of capital between</w:t>
      </w:r>
      <w:r w:rsidRPr="00A41AB6">
        <w:rPr>
          <w:rFonts w:eastAsia="Times New Roman"/>
          <w:b/>
          <w:bCs/>
          <w:sz w:val="16"/>
          <w:szCs w:val="24"/>
        </w:rPr>
        <w:t xml:space="preserve"> </w:t>
      </w:r>
      <w:r w:rsidRPr="00A41AB6">
        <w:rPr>
          <w:rFonts w:eastAsia="Times New Roman"/>
          <w:b/>
          <w:bCs/>
          <w:color w:val="000000"/>
          <w:sz w:val="16"/>
        </w:rPr>
        <w:t>an industrial North and a pastoral planter economy in the South. For</w:t>
      </w:r>
      <w:r w:rsidRPr="00A41AB6">
        <w:rPr>
          <w:rFonts w:eastAsia="Times New Roman"/>
          <w:b/>
          <w:bCs/>
          <w:sz w:val="16"/>
          <w:szCs w:val="24"/>
        </w:rPr>
        <w:t xml:space="preserve"> </w:t>
      </w:r>
      <w:r w:rsidRPr="00A41AB6">
        <w:rPr>
          <w:rFonts w:eastAsia="Times New Roman"/>
          <w:b/>
          <w:bCs/>
          <w:color w:val="000000"/>
          <w:sz w:val="16"/>
        </w:rPr>
        <w:t>Du Bois this cannot be the whole or even essential part of the story, as both</w:t>
      </w:r>
      <w:r w:rsidRPr="00A41AB6">
        <w:rPr>
          <w:rFonts w:eastAsia="Times New Roman"/>
          <w:b/>
          <w:bCs/>
          <w:sz w:val="16"/>
          <w:szCs w:val="24"/>
        </w:rPr>
        <w:t xml:space="preserve"> </w:t>
      </w:r>
      <w:r w:rsidRPr="00A41AB6">
        <w:rPr>
          <w:rFonts w:eastAsia="Times New Roman"/>
          <w:b/>
          <w:bCs/>
          <w:color w:val="000000"/>
          <w:sz w:val="16"/>
        </w:rPr>
        <w:t>narratives naturalize the position of the slave and her nominal emancipation as derivative rather than acti</w:t>
      </w:r>
      <w:r w:rsidRPr="00A41AB6">
        <w:rPr>
          <w:rFonts w:eastAsia="Times New Roman"/>
          <w:b/>
          <w:bCs/>
          <w:color w:val="000000"/>
          <w:u w:val="single"/>
        </w:rPr>
        <w:t>ve. In Du Bois’s account, black liberation</w:t>
      </w:r>
      <w:r w:rsidRPr="00A41AB6">
        <w:rPr>
          <w:rFonts w:eastAsia="Times New Roman"/>
          <w:b/>
          <w:bCs/>
          <w:sz w:val="16"/>
          <w:szCs w:val="24"/>
        </w:rPr>
        <w:t xml:space="preserve"> </w:t>
      </w:r>
      <w:r w:rsidRPr="00A41AB6">
        <w:rPr>
          <w:rFonts w:eastAsia="Times New Roman"/>
          <w:b/>
          <w:bCs/>
          <w:color w:val="000000"/>
          <w:u w:val="single"/>
        </w:rPr>
        <w:t>was never the terms on which the war was fought; the war was fought over</w:t>
      </w:r>
      <w:r w:rsidRPr="00A41AB6">
        <w:rPr>
          <w:rFonts w:eastAsia="Times New Roman"/>
          <w:b/>
          <w:bCs/>
          <w:sz w:val="16"/>
          <w:szCs w:val="24"/>
        </w:rPr>
        <w:t xml:space="preserve"> </w:t>
      </w:r>
      <w:r w:rsidRPr="00A41AB6">
        <w:rPr>
          <w:rFonts w:eastAsia="Times New Roman"/>
          <w:b/>
          <w:bCs/>
          <w:color w:val="000000"/>
          <w:u w:val="single"/>
        </w:rPr>
        <w:t>competing concerns to limit the competition that black people posed to</w:t>
      </w:r>
      <w:r w:rsidRPr="00A41AB6">
        <w:rPr>
          <w:rFonts w:eastAsia="Times New Roman"/>
          <w:b/>
          <w:bCs/>
          <w:sz w:val="16"/>
          <w:szCs w:val="24"/>
        </w:rPr>
        <w:t xml:space="preserve"> </w:t>
      </w:r>
      <w:r w:rsidRPr="00A41AB6">
        <w:rPr>
          <w:rFonts w:eastAsia="Times New Roman"/>
          <w:b/>
          <w:bCs/>
          <w:color w:val="000000"/>
          <w:u w:val="single"/>
        </w:rPr>
        <w:t>whites, both as slave labor and as free labor. The North for its part desired</w:t>
      </w:r>
      <w:r w:rsidRPr="00A41AB6">
        <w:rPr>
          <w:rFonts w:eastAsia="Times New Roman"/>
          <w:b/>
          <w:bCs/>
          <w:sz w:val="16"/>
          <w:szCs w:val="24"/>
        </w:rPr>
        <w:t xml:space="preserve"> </w:t>
      </w:r>
      <w:r w:rsidRPr="00A41AB6">
        <w:rPr>
          <w:rFonts w:eastAsia="Times New Roman"/>
          <w:b/>
          <w:bCs/>
          <w:color w:val="000000"/>
          <w:u w:val="single"/>
        </w:rPr>
        <w:t>neither the abolition of slavery nor its expansion into the western territories. Northerners desired a resolution to an untenable status quo thrown</w:t>
      </w:r>
      <w:r w:rsidRPr="00A41AB6">
        <w:rPr>
          <w:rFonts w:eastAsia="Times New Roman"/>
          <w:b/>
          <w:bCs/>
          <w:sz w:val="16"/>
          <w:szCs w:val="24"/>
        </w:rPr>
        <w:t xml:space="preserve"> </w:t>
      </w:r>
      <w:r w:rsidRPr="00A41AB6">
        <w:rPr>
          <w:rFonts w:eastAsia="Times New Roman"/>
          <w:b/>
          <w:bCs/>
          <w:color w:val="000000"/>
          <w:u w:val="single"/>
        </w:rPr>
        <w:t>into disequilibrium by competing visions for how best to subjugate the</w:t>
      </w:r>
      <w:r w:rsidRPr="00A41AB6">
        <w:rPr>
          <w:rFonts w:eastAsia="Times New Roman"/>
          <w:b/>
          <w:bCs/>
          <w:sz w:val="16"/>
          <w:szCs w:val="24"/>
        </w:rPr>
        <w:t xml:space="preserve"> </w:t>
      </w:r>
      <w:r w:rsidRPr="00A41AB6">
        <w:rPr>
          <w:rFonts w:eastAsia="Times New Roman"/>
          <w:b/>
          <w:bCs/>
          <w:color w:val="000000"/>
          <w:u w:val="single"/>
        </w:rPr>
        <w:t xml:space="preserve">black population </w:t>
      </w:r>
      <w:r w:rsidRPr="0004671E">
        <w:rPr>
          <w:rFonts w:eastAsia="Times New Roman"/>
          <w:color w:val="000000"/>
          <w:sz w:val="16"/>
        </w:rPr>
        <w:t>to secure the white settlerist way of life. It was not until</w:t>
      </w:r>
      <w:r w:rsidRPr="0004671E">
        <w:rPr>
          <w:rFonts w:eastAsia="Times New Roman"/>
          <w:sz w:val="16"/>
          <w:szCs w:val="24"/>
        </w:rPr>
        <w:t xml:space="preserve"> </w:t>
      </w:r>
      <w:r w:rsidRPr="0004671E">
        <w:rPr>
          <w:rFonts w:eastAsia="Times New Roman"/>
          <w:color w:val="000000"/>
          <w:sz w:val="16"/>
        </w:rPr>
        <w:t>the slaves, through the waging of the General Strike, showed the North</w:t>
      </w:r>
      <w:r w:rsidRPr="0004671E">
        <w:rPr>
          <w:rFonts w:eastAsia="Times New Roman"/>
          <w:sz w:val="16"/>
          <w:szCs w:val="24"/>
        </w:rPr>
        <w:t xml:space="preserve"> </w:t>
      </w:r>
      <w:r w:rsidRPr="0004671E">
        <w:rPr>
          <w:rFonts w:eastAsia="Times New Roman"/>
          <w:color w:val="000000"/>
          <w:sz w:val="16"/>
        </w:rPr>
        <w:t>the way to win the war that Lincoln reluctantly issued the Emancipation</w:t>
      </w:r>
      <w:r w:rsidRPr="0004671E">
        <w:rPr>
          <w:rFonts w:eastAsia="Times New Roman"/>
          <w:sz w:val="16"/>
          <w:szCs w:val="24"/>
        </w:rPr>
        <w:t xml:space="preserve"> </w:t>
      </w:r>
      <w:r w:rsidRPr="0004671E">
        <w:rPr>
          <w:rFonts w:eastAsia="Times New Roman"/>
          <w:color w:val="000000"/>
          <w:sz w:val="16"/>
        </w:rPr>
        <w:t>Proclamation (Du Bois 1935, 82). The General Strike was the moment in</w:t>
      </w:r>
      <w:r w:rsidRPr="0004671E">
        <w:rPr>
          <w:rFonts w:eastAsia="Times New Roman"/>
          <w:sz w:val="16"/>
          <w:szCs w:val="24"/>
        </w:rPr>
        <w:t xml:space="preserve"> </w:t>
      </w:r>
      <w:r w:rsidRPr="0004671E">
        <w:rPr>
          <w:rFonts w:eastAsia="Times New Roman"/>
          <w:color w:val="000000"/>
          <w:sz w:val="16"/>
        </w:rPr>
        <w:t>which the impossible was actualized, through an incisive refusal to continue</w:t>
      </w:r>
      <w:r w:rsidRPr="0004671E">
        <w:rPr>
          <w:rFonts w:eastAsia="Times New Roman"/>
          <w:sz w:val="16"/>
          <w:szCs w:val="24"/>
        </w:rPr>
        <w:t xml:space="preserve"> </w:t>
      </w:r>
      <w:r w:rsidRPr="0004671E">
        <w:rPr>
          <w:rFonts w:eastAsia="Times New Roman"/>
          <w:color w:val="000000"/>
          <w:sz w:val="16"/>
        </w:rPr>
        <w:t>under the terms presented: “This was not merely the desire to stop work. It</w:t>
      </w:r>
      <w:r w:rsidRPr="0004671E">
        <w:rPr>
          <w:rFonts w:eastAsia="Times New Roman"/>
          <w:sz w:val="16"/>
          <w:szCs w:val="24"/>
        </w:rPr>
        <w:t xml:space="preserve"> </w:t>
      </w:r>
      <w:r w:rsidRPr="0004671E">
        <w:rPr>
          <w:rFonts w:eastAsia="Times New Roman"/>
          <w:color w:val="000000"/>
          <w:sz w:val="16"/>
        </w:rPr>
        <w:t>was a strike on a wide basis against the conditions of work. It was a general</w:t>
      </w:r>
      <w:r w:rsidRPr="0004671E">
        <w:rPr>
          <w:rFonts w:eastAsia="Times New Roman"/>
          <w:sz w:val="16"/>
          <w:szCs w:val="24"/>
        </w:rPr>
        <w:t xml:space="preserve"> </w:t>
      </w:r>
      <w:r w:rsidRPr="0004671E">
        <w:rPr>
          <w:rFonts w:eastAsia="Times New Roman"/>
          <w:color w:val="000000"/>
          <w:sz w:val="16"/>
        </w:rPr>
        <w:t>strike that involved directly in the end perhaps a half million people. They</w:t>
      </w:r>
      <w:r w:rsidRPr="0004671E">
        <w:rPr>
          <w:rFonts w:eastAsia="Times New Roman"/>
          <w:sz w:val="16"/>
          <w:szCs w:val="24"/>
        </w:rPr>
        <w:t xml:space="preserve"> </w:t>
      </w:r>
      <w:r w:rsidRPr="0004671E">
        <w:rPr>
          <w:rFonts w:eastAsia="Times New Roman"/>
          <w:color w:val="000000"/>
          <w:sz w:val="16"/>
        </w:rPr>
        <w:t>wanted to stop the economy of the plantation system, and to do that they</w:t>
      </w:r>
      <w:r w:rsidRPr="0004671E">
        <w:rPr>
          <w:rFonts w:eastAsia="Times New Roman"/>
          <w:sz w:val="16"/>
          <w:szCs w:val="24"/>
        </w:rPr>
        <w:t xml:space="preserve"> </w:t>
      </w:r>
      <w:r w:rsidRPr="0004671E">
        <w:rPr>
          <w:rFonts w:eastAsia="Times New Roman"/>
          <w:color w:val="000000"/>
          <w:sz w:val="16"/>
        </w:rPr>
        <w:t>left the plantations” (Du Bois 1935, 68).</w:t>
      </w:r>
      <w:r w:rsidRPr="0004671E">
        <w:rPr>
          <w:rFonts w:eastAsia="Times New Roman"/>
          <w:sz w:val="16"/>
          <w:szCs w:val="24"/>
        </w:rPr>
        <w:t xml:space="preserve"> </w:t>
      </w:r>
      <w:r w:rsidRPr="0004671E">
        <w:rPr>
          <w:rFonts w:eastAsia="Times New Roman"/>
          <w:color w:val="000000"/>
          <w:sz w:val="16"/>
        </w:rPr>
        <w:t>Significantly, Du Bois’s analysis of the Civil War extends beyond the</w:t>
      </w:r>
      <w:r w:rsidRPr="0004671E">
        <w:rPr>
          <w:rFonts w:eastAsia="Times New Roman"/>
          <w:sz w:val="16"/>
          <w:szCs w:val="24"/>
        </w:rPr>
        <w:t xml:space="preserve"> </w:t>
      </w:r>
      <w:r w:rsidRPr="0004671E">
        <w:rPr>
          <w:rFonts w:eastAsia="Times New Roman"/>
          <w:color w:val="000000"/>
          <w:sz w:val="16"/>
        </w:rPr>
        <w:t>Confederacy’s surrender in 1865 to the end of Reconstruction and the beginning of Jim Crow in 1878. The democracy to come was quickly sealed off</w:t>
      </w:r>
      <w:r w:rsidRPr="00A41AB6">
        <w:rPr>
          <w:rFonts w:eastAsia="Times New Roman"/>
          <w:b/>
          <w:bCs/>
          <w:sz w:val="16"/>
          <w:szCs w:val="24"/>
        </w:rPr>
        <w:t xml:space="preserve"> </w:t>
      </w:r>
      <w:r w:rsidRPr="00A41AB6">
        <w:rPr>
          <w:rFonts w:eastAsia="Times New Roman"/>
          <w:b/>
          <w:bCs/>
          <w:color w:val="000000"/>
          <w:u w:val="single"/>
        </w:rPr>
        <w:t>in the compromises made between the North and the South that we call blackened debate at the end of the world</w:t>
      </w:r>
      <w:r w:rsidRPr="00A41AB6">
        <w:rPr>
          <w:rFonts w:eastAsia="Times New Roman"/>
          <w:b/>
          <w:bCs/>
          <w:sz w:val="16"/>
          <w:szCs w:val="24"/>
        </w:rPr>
        <w:t xml:space="preserve"> </w:t>
      </w:r>
      <w:r w:rsidRPr="00A41AB6">
        <w:rPr>
          <w:rFonts w:eastAsia="Times New Roman"/>
          <w:b/>
          <w:bCs/>
          <w:color w:val="000000"/>
          <w:u w:val="single"/>
        </w:rPr>
        <w:t>Reconstruction. Here debate, both as contestation on common ground and</w:t>
      </w:r>
      <w:r w:rsidRPr="00A41AB6">
        <w:rPr>
          <w:rFonts w:eastAsia="Times New Roman"/>
          <w:b/>
          <w:bCs/>
          <w:sz w:val="16"/>
          <w:szCs w:val="24"/>
        </w:rPr>
        <w:t xml:space="preserve"> </w:t>
      </w:r>
      <w:r w:rsidRPr="00A41AB6">
        <w:rPr>
          <w:rFonts w:eastAsia="Times New Roman"/>
          <w:b/>
          <w:bCs/>
          <w:color w:val="000000"/>
          <w:u w:val="single"/>
        </w:rPr>
        <w:t>as the resolution to war, could only re-elaborate black suffering through</w:t>
      </w:r>
      <w:r w:rsidRPr="00A41AB6">
        <w:rPr>
          <w:rFonts w:eastAsia="Times New Roman"/>
          <w:b/>
          <w:bCs/>
          <w:sz w:val="16"/>
          <w:szCs w:val="24"/>
        </w:rPr>
        <w:t xml:space="preserve"> </w:t>
      </w:r>
      <w:r w:rsidRPr="00A41AB6">
        <w:rPr>
          <w:rFonts w:eastAsia="Times New Roman"/>
          <w:b/>
          <w:bCs/>
          <w:color w:val="000000"/>
          <w:u w:val="single"/>
        </w:rPr>
        <w:t>nominal emancipation. In Reconstruction we witness how the bargain was</w:t>
      </w:r>
      <w:r w:rsidRPr="00A41AB6">
        <w:rPr>
          <w:rFonts w:eastAsia="Times New Roman"/>
          <w:b/>
          <w:bCs/>
          <w:sz w:val="16"/>
          <w:szCs w:val="24"/>
        </w:rPr>
        <w:t xml:space="preserve"> </w:t>
      </w:r>
      <w:r w:rsidRPr="00A41AB6">
        <w:rPr>
          <w:rFonts w:eastAsia="Times New Roman"/>
          <w:b/>
          <w:bCs/>
          <w:color w:val="000000"/>
          <w:u w:val="single"/>
        </w:rPr>
        <w:t>struck for a newly transformed American whiteness produced through the</w:t>
      </w:r>
      <w:r w:rsidRPr="00A41AB6">
        <w:rPr>
          <w:rFonts w:eastAsia="Times New Roman"/>
          <w:b/>
          <w:bCs/>
          <w:sz w:val="16"/>
          <w:szCs w:val="24"/>
        </w:rPr>
        <w:t xml:space="preserve"> </w:t>
      </w:r>
      <w:r w:rsidRPr="00A41AB6">
        <w:rPr>
          <w:rFonts w:eastAsia="Times New Roman"/>
          <w:b/>
          <w:bCs/>
          <w:color w:val="000000"/>
          <w:u w:val="single"/>
        </w:rPr>
        <w:t>sublation of the “Southern way of life</w:t>
      </w:r>
      <w:r w:rsidRPr="00087552">
        <w:rPr>
          <w:rFonts w:eastAsia="Times New Roman"/>
          <w:color w:val="000000"/>
          <w:u w:val="single"/>
        </w:rPr>
        <w:t>” (t</w:t>
      </w:r>
      <w:r w:rsidRPr="00087552">
        <w:rPr>
          <w:rFonts w:eastAsia="Times New Roman"/>
          <w:color w:val="000000"/>
          <w:sz w:val="16"/>
        </w:rPr>
        <w:t>he fantasy of which still animates grievances on the Right), but against black life. The reinstantiation of master-slave relationships in confederate amnesty, black codes, the Thirteenth Amendment, vagrancy laws, convict leasing, extralegal terror, and</w:t>
      </w:r>
      <w:r w:rsidRPr="00087552">
        <w:rPr>
          <w:rFonts w:eastAsia="Times New Roman"/>
          <w:sz w:val="16"/>
          <w:szCs w:val="24"/>
        </w:rPr>
        <w:t xml:space="preserve"> </w:t>
      </w:r>
      <w:r w:rsidRPr="00087552">
        <w:rPr>
          <w:rFonts w:eastAsia="Times New Roman"/>
          <w:color w:val="000000"/>
          <w:sz w:val="16"/>
        </w:rPr>
        <w:t>the ongoing sentimental and material expropriation of total value from the</w:t>
      </w:r>
      <w:r w:rsidRPr="00087552">
        <w:rPr>
          <w:rFonts w:eastAsia="Times New Roman"/>
          <w:sz w:val="16"/>
          <w:szCs w:val="24"/>
        </w:rPr>
        <w:t xml:space="preserve"> </w:t>
      </w:r>
      <w:r w:rsidRPr="00087552">
        <w:rPr>
          <w:rFonts w:eastAsia="Times New Roman"/>
          <w:color w:val="000000"/>
          <w:sz w:val="16"/>
        </w:rPr>
        <w:t>slave that sustains global capital constitutes the emergence of the “afterlife</w:t>
      </w:r>
      <w:r w:rsidRPr="00087552">
        <w:rPr>
          <w:rFonts w:eastAsia="Times New Roman"/>
          <w:sz w:val="16"/>
          <w:szCs w:val="24"/>
        </w:rPr>
        <w:t xml:space="preserve"> </w:t>
      </w:r>
      <w:r w:rsidRPr="00087552">
        <w:rPr>
          <w:rFonts w:eastAsia="Times New Roman"/>
          <w:color w:val="000000"/>
          <w:sz w:val="16"/>
        </w:rPr>
        <w:t>of slavery” that characterizes our present (Hartman 1997).</w:t>
      </w:r>
      <w:r w:rsidRPr="00087552">
        <w:rPr>
          <w:rFonts w:eastAsia="Times New Roman"/>
          <w:sz w:val="16"/>
          <w:szCs w:val="24"/>
        </w:rPr>
        <w:t xml:space="preserve"> </w:t>
      </w:r>
      <w:r w:rsidRPr="00087552">
        <w:rPr>
          <w:rFonts w:eastAsia="Times New Roman"/>
          <w:color w:val="000000"/>
          <w:sz w:val="16"/>
        </w:rPr>
        <w:t>Du Bois’s analysis disrupts the spatiotempor</w:t>
      </w:r>
      <w:r w:rsidRPr="00A41AB6">
        <w:rPr>
          <w:rFonts w:eastAsia="Times New Roman"/>
          <w:b/>
          <w:bCs/>
          <w:color w:val="000000"/>
          <w:sz w:val="16"/>
        </w:rPr>
        <w:t>a</w:t>
      </w:r>
      <w:r w:rsidRPr="00A41AB6">
        <w:rPr>
          <w:rFonts w:eastAsia="Times New Roman"/>
          <w:b/>
          <w:bCs/>
          <w:color w:val="000000"/>
          <w:u w:val="single"/>
        </w:rPr>
        <w:t>l coordinates of the political to think the (im)possibility of black politics and liberation. To think</w:t>
      </w:r>
      <w:r w:rsidRPr="00A41AB6">
        <w:rPr>
          <w:rFonts w:eastAsia="Times New Roman"/>
          <w:b/>
          <w:bCs/>
          <w:sz w:val="16"/>
          <w:szCs w:val="24"/>
        </w:rPr>
        <w:t xml:space="preserve"> </w:t>
      </w:r>
      <w:r w:rsidRPr="00A41AB6">
        <w:rPr>
          <w:rFonts w:eastAsia="Times New Roman"/>
          <w:b/>
          <w:bCs/>
          <w:color w:val="000000"/>
          <w:u w:val="single"/>
        </w:rPr>
        <w:t>with and through blackness means that we cannot think the Civil War as a</w:t>
      </w:r>
      <w:r w:rsidRPr="00A41AB6">
        <w:rPr>
          <w:rFonts w:eastAsia="Times New Roman"/>
          <w:b/>
          <w:bCs/>
          <w:sz w:val="16"/>
          <w:szCs w:val="24"/>
        </w:rPr>
        <w:t xml:space="preserve"> </w:t>
      </w:r>
      <w:r w:rsidRPr="00A41AB6">
        <w:rPr>
          <w:rFonts w:eastAsia="Times New Roman"/>
          <w:b/>
          <w:bCs/>
          <w:color w:val="000000"/>
          <w:u w:val="single"/>
        </w:rPr>
        <w:t>demarcated event distinct from Reconstruction and Jim Crow, or think the</w:t>
      </w:r>
      <w:r w:rsidRPr="00A41AB6">
        <w:rPr>
          <w:rFonts w:eastAsia="Times New Roman"/>
          <w:b/>
          <w:bCs/>
          <w:sz w:val="16"/>
          <w:szCs w:val="24"/>
        </w:rPr>
        <w:t xml:space="preserve"> </w:t>
      </w:r>
      <w:r w:rsidRPr="00A41AB6">
        <w:rPr>
          <w:rFonts w:eastAsia="Times New Roman"/>
          <w:b/>
          <w:bCs/>
          <w:color w:val="000000"/>
          <w:u w:val="single"/>
        </w:rPr>
        <w:t>stasis of contestation between the divisions of a polity.</w:t>
      </w:r>
      <w:r w:rsidRPr="00A41AB6">
        <w:rPr>
          <w:rFonts w:eastAsia="Times New Roman"/>
          <w:b/>
          <w:bCs/>
          <w:color w:val="000000"/>
          <w:u w:val="single"/>
          <w:shd w:val="clear" w:color="auto" w:fill="FFFF00"/>
        </w:rPr>
        <w:t xml:space="preserve"> </w:t>
      </w:r>
      <w:r w:rsidRPr="00AF42DD">
        <w:rPr>
          <w:u w:val="single"/>
        </w:rPr>
        <w:t xml:space="preserve">We must </w:t>
      </w:r>
      <w:r w:rsidRPr="00A41AB6">
        <w:rPr>
          <w:rFonts w:eastAsia="Times New Roman"/>
          <w:b/>
          <w:bCs/>
          <w:color w:val="000000"/>
          <w:u w:val="single"/>
          <w:shd w:val="clear" w:color="auto" w:fill="FFFF00"/>
        </w:rPr>
        <w:t>abandon</w:t>
      </w:r>
      <w:r w:rsidRPr="00A41AB6">
        <w:rPr>
          <w:rFonts w:eastAsia="Times New Roman"/>
          <w:b/>
          <w:bCs/>
          <w:sz w:val="16"/>
          <w:szCs w:val="24"/>
        </w:rPr>
        <w:t xml:space="preserve"> </w:t>
      </w:r>
      <w:r w:rsidRPr="00A41AB6">
        <w:rPr>
          <w:rFonts w:eastAsia="Times New Roman"/>
          <w:b/>
          <w:bCs/>
          <w:color w:val="000000"/>
          <w:u w:val="single"/>
          <w:shd w:val="clear" w:color="auto" w:fill="FFFF00"/>
        </w:rPr>
        <w:t xml:space="preserve">the liberal </w:t>
      </w:r>
      <w:r w:rsidRPr="00A41AB6">
        <w:rPr>
          <w:rFonts w:eastAsia="Times New Roman"/>
          <w:b/>
          <w:bCs/>
          <w:color w:val="000000"/>
          <w:highlight w:val="yellow"/>
          <w:u w:val="single"/>
        </w:rPr>
        <w:t>notion of</w:t>
      </w:r>
      <w:r w:rsidRPr="00A41AB6">
        <w:rPr>
          <w:rFonts w:eastAsia="Times New Roman"/>
          <w:b/>
          <w:bCs/>
          <w:color w:val="000000"/>
          <w:u w:val="single"/>
        </w:rPr>
        <w:t xml:space="preserve"> </w:t>
      </w:r>
      <w:r w:rsidRPr="00A41AB6">
        <w:rPr>
          <w:rFonts w:eastAsia="Times New Roman"/>
          <w:b/>
          <w:bCs/>
          <w:color w:val="000000"/>
          <w:u w:val="single"/>
          <w:shd w:val="clear" w:color="auto" w:fill="FFFF00"/>
        </w:rPr>
        <w:t xml:space="preserve">progress </w:t>
      </w:r>
      <w:r w:rsidRPr="00A41AB6">
        <w:rPr>
          <w:b/>
          <w:bCs/>
          <w:u w:val="single"/>
        </w:rPr>
        <w:t>that “accumulates . . . [</w:t>
      </w:r>
      <w:r w:rsidRPr="00A152EF">
        <w:rPr>
          <w:b/>
          <w:bCs/>
          <w:u w:val="single"/>
        </w:rPr>
        <w:t>and] . . . captures” black suffering in the name of</w:t>
      </w:r>
      <w:r w:rsidRPr="00A152EF">
        <w:rPr>
          <w:rFonts w:eastAsia="Times New Roman"/>
          <w:b/>
          <w:bCs/>
          <w:color w:val="000000"/>
          <w:u w:val="single"/>
          <w:shd w:val="clear" w:color="auto" w:fill="FFFF00"/>
        </w:rPr>
        <w:t xml:space="preserve"> </w:t>
      </w:r>
      <w:r w:rsidRPr="00A152EF">
        <w:rPr>
          <w:rFonts w:eastAsia="Times New Roman"/>
          <w:b/>
          <w:bCs/>
          <w:color w:val="000000"/>
          <w:u w:val="single"/>
        </w:rPr>
        <w:t xml:space="preserve">securing an antiblack future as well as the </w:t>
      </w:r>
      <w:r w:rsidRPr="00A152EF">
        <w:rPr>
          <w:b/>
          <w:bCs/>
          <w:u w:val="single"/>
        </w:rPr>
        <w:t>appeal of universality and</w:t>
      </w:r>
      <w:r w:rsidRPr="00A41AB6">
        <w:rPr>
          <w:rFonts w:eastAsia="Times New Roman"/>
          <w:b/>
          <w:bCs/>
          <w:color w:val="000000"/>
          <w:u w:val="single"/>
        </w:rPr>
        <w:t xml:space="preserve"> particularity </w:t>
      </w:r>
      <w:r w:rsidRPr="00A41AB6">
        <w:rPr>
          <w:rFonts w:eastAsia="Times New Roman"/>
          <w:b/>
          <w:bCs/>
          <w:color w:val="000000"/>
          <w:u w:val="single"/>
          <w:shd w:val="clear" w:color="auto" w:fill="FFFF00"/>
        </w:rPr>
        <w:t>which</w:t>
      </w:r>
      <w:r w:rsidRPr="00A41AB6">
        <w:rPr>
          <w:rFonts w:eastAsia="Times New Roman"/>
          <w:b/>
          <w:bCs/>
          <w:color w:val="000000"/>
          <w:u w:val="single"/>
        </w:rPr>
        <w:t xml:space="preserve"> spatially “</w:t>
      </w:r>
      <w:r w:rsidRPr="00A41AB6">
        <w:rPr>
          <w:rFonts w:eastAsia="Times New Roman"/>
          <w:b/>
          <w:bCs/>
          <w:color w:val="000000"/>
          <w:u w:val="single"/>
          <w:shd w:val="clear" w:color="auto" w:fill="FFFF00"/>
        </w:rPr>
        <w:t>arrests Blackness’s creative</w:t>
      </w:r>
      <w:r w:rsidRPr="00A41AB6">
        <w:rPr>
          <w:rFonts w:eastAsia="Times New Roman"/>
          <w:b/>
          <w:bCs/>
          <w:sz w:val="16"/>
          <w:szCs w:val="24"/>
        </w:rPr>
        <w:t xml:space="preserve"> </w:t>
      </w:r>
      <w:r w:rsidRPr="00A41AB6">
        <w:rPr>
          <w:rFonts w:eastAsia="Times New Roman"/>
          <w:b/>
          <w:bCs/>
          <w:color w:val="000000"/>
          <w:u w:val="single"/>
          <w:shd w:val="clear" w:color="auto" w:fill="FFFF00"/>
        </w:rPr>
        <w:t>potential”</w:t>
      </w:r>
      <w:r w:rsidRPr="00A41AB6">
        <w:rPr>
          <w:rFonts w:eastAsia="Times New Roman"/>
          <w:b/>
          <w:bCs/>
          <w:color w:val="000000"/>
          <w:u w:val="single"/>
        </w:rPr>
        <w:t xml:space="preserve"> </w:t>
      </w:r>
      <w:r w:rsidRPr="00A41AB6">
        <w:rPr>
          <w:rFonts w:eastAsia="Times New Roman"/>
          <w:b/>
          <w:bCs/>
          <w:color w:val="000000"/>
          <w:sz w:val="16"/>
        </w:rPr>
        <w:t>(Dillon 2013, 42; da Silva 2014, 84). A</w:t>
      </w:r>
      <w:r w:rsidRPr="00A41AB6">
        <w:rPr>
          <w:rFonts w:eastAsia="Times New Roman"/>
          <w:b/>
          <w:bCs/>
          <w:color w:val="000000"/>
          <w:u w:val="single"/>
        </w:rPr>
        <w:t>ccording to da Silva, “such</w:t>
      </w:r>
      <w:r w:rsidRPr="00A41AB6">
        <w:rPr>
          <w:rFonts w:eastAsia="Times New Roman"/>
          <w:b/>
          <w:bCs/>
          <w:sz w:val="16"/>
          <w:szCs w:val="24"/>
        </w:rPr>
        <w:t xml:space="preserve"> </w:t>
      </w:r>
      <w:r w:rsidRPr="00A41AB6">
        <w:rPr>
          <w:rFonts w:eastAsia="Times New Roman"/>
          <w:b/>
          <w:bCs/>
          <w:color w:val="000000"/>
          <w:u w:val="single"/>
        </w:rPr>
        <w:t>an understanding of total value [of slavery for the creation of the World]</w:t>
      </w:r>
      <w:r w:rsidRPr="00A41AB6">
        <w:rPr>
          <w:rFonts w:eastAsia="Times New Roman"/>
          <w:b/>
          <w:bCs/>
          <w:sz w:val="16"/>
          <w:szCs w:val="24"/>
        </w:rPr>
        <w:t xml:space="preserve"> </w:t>
      </w:r>
      <w:r w:rsidRPr="00A41AB6">
        <w:rPr>
          <w:rFonts w:eastAsia="Times New Roman"/>
          <w:b/>
          <w:bCs/>
          <w:color w:val="000000"/>
          <w:u w:val="single"/>
        </w:rPr>
        <w:t>requires a suspension of the view that all there is is in Time and Space . . .</w:t>
      </w:r>
      <w:r w:rsidRPr="00A41AB6">
        <w:rPr>
          <w:rFonts w:eastAsia="Times New Roman"/>
          <w:b/>
          <w:bCs/>
          <w:sz w:val="16"/>
          <w:szCs w:val="24"/>
        </w:rPr>
        <w:t xml:space="preserve"> </w:t>
      </w:r>
      <w:r w:rsidRPr="00A41AB6">
        <w:rPr>
          <w:rFonts w:eastAsia="Times New Roman"/>
          <w:b/>
          <w:bCs/>
          <w:color w:val="000000"/>
          <w:u w:val="single"/>
        </w:rPr>
        <w:t>the radical force of Blackness lies at the turn of thought—that is, Blackness knowing and studying announces the End of the World as we know</w:t>
      </w:r>
      <w:r w:rsidRPr="00A41AB6">
        <w:rPr>
          <w:rFonts w:eastAsia="Times New Roman"/>
          <w:b/>
          <w:bCs/>
          <w:sz w:val="16"/>
          <w:szCs w:val="24"/>
        </w:rPr>
        <w:t xml:space="preserve"> </w:t>
      </w:r>
      <w:r w:rsidRPr="00A41AB6">
        <w:rPr>
          <w:rFonts w:eastAsia="Times New Roman"/>
          <w:b/>
          <w:bCs/>
          <w:color w:val="000000"/>
          <w:sz w:val="16"/>
        </w:rPr>
        <w:t>it” (2014, 84, emphasis mine).</w:t>
      </w:r>
      <w:r w:rsidRPr="00A41AB6">
        <w:rPr>
          <w:rFonts w:eastAsia="Times New Roman"/>
          <w:b/>
          <w:bCs/>
          <w:sz w:val="16"/>
          <w:szCs w:val="24"/>
        </w:rPr>
        <w:t xml:space="preserve"> </w:t>
      </w:r>
      <w:r w:rsidRPr="00A41AB6">
        <w:rPr>
          <w:rFonts w:eastAsia="Times New Roman"/>
          <w:b/>
          <w:bCs/>
          <w:color w:val="000000"/>
          <w:sz w:val="16"/>
        </w:rPr>
        <w:t>Da Silva joins a growing number of black scholars in many different</w:t>
      </w:r>
      <w:r w:rsidRPr="00A41AB6">
        <w:rPr>
          <w:rFonts w:eastAsia="Times New Roman"/>
          <w:b/>
          <w:bCs/>
          <w:sz w:val="16"/>
          <w:szCs w:val="24"/>
        </w:rPr>
        <w:t xml:space="preserve"> </w:t>
      </w:r>
      <w:r w:rsidRPr="00A41AB6">
        <w:rPr>
          <w:rFonts w:eastAsia="Times New Roman"/>
          <w:b/>
          <w:bCs/>
          <w:color w:val="000000"/>
          <w:sz w:val="16"/>
        </w:rPr>
        <w:t>disciplinary homes thinking through the metaphysics of blackness as that</w:t>
      </w:r>
      <w:r w:rsidRPr="00A41AB6">
        <w:rPr>
          <w:rFonts w:eastAsia="Times New Roman"/>
          <w:b/>
          <w:bCs/>
          <w:sz w:val="16"/>
          <w:szCs w:val="24"/>
        </w:rPr>
        <w:t xml:space="preserve"> </w:t>
      </w:r>
      <w:r w:rsidRPr="00A41AB6">
        <w:rPr>
          <w:rFonts w:eastAsia="Times New Roman"/>
          <w:b/>
          <w:bCs/>
          <w:color w:val="000000"/>
          <w:sz w:val="16"/>
        </w:rPr>
        <w:t>which is ungrounded and ontologically null with respect to the modern</w:t>
      </w:r>
      <w:r w:rsidRPr="00A41AB6">
        <w:rPr>
          <w:rFonts w:eastAsia="Times New Roman"/>
          <w:b/>
          <w:bCs/>
          <w:sz w:val="16"/>
          <w:szCs w:val="24"/>
        </w:rPr>
        <w:t xml:space="preserve"> </w:t>
      </w:r>
      <w:r w:rsidRPr="00A41AB6">
        <w:rPr>
          <w:rFonts w:eastAsia="Times New Roman"/>
          <w:b/>
          <w:bCs/>
          <w:color w:val="000000"/>
          <w:sz w:val="16"/>
        </w:rPr>
        <w:t>onto-epistemological paradigm.4 In t</w:t>
      </w:r>
      <w:r w:rsidRPr="00A41AB6">
        <w:rPr>
          <w:rFonts w:eastAsia="Times New Roman"/>
          <w:b/>
          <w:bCs/>
          <w:color w:val="000000"/>
          <w:u w:val="single"/>
        </w:rPr>
        <w:t>he World that ontologizes antiblackness and racial capitalism, the calculus of racial terror exceeds and makes</w:t>
      </w:r>
      <w:r w:rsidRPr="00A41AB6">
        <w:rPr>
          <w:rFonts w:eastAsia="Times New Roman"/>
          <w:b/>
          <w:bCs/>
          <w:sz w:val="16"/>
          <w:szCs w:val="24"/>
        </w:rPr>
        <w:t xml:space="preserve"> </w:t>
      </w:r>
      <w:r w:rsidRPr="00A41AB6">
        <w:rPr>
          <w:rFonts w:eastAsia="Times New Roman"/>
          <w:b/>
          <w:bCs/>
          <w:color w:val="000000"/>
          <w:u w:val="single"/>
        </w:rPr>
        <w:t>possible recognition through the reduction of blackness to the figure of the</w:t>
      </w:r>
      <w:r w:rsidRPr="00A41AB6">
        <w:rPr>
          <w:rFonts w:eastAsia="Times New Roman"/>
          <w:b/>
          <w:bCs/>
          <w:sz w:val="16"/>
          <w:szCs w:val="24"/>
        </w:rPr>
        <w:t xml:space="preserve"> </w:t>
      </w:r>
      <w:r w:rsidRPr="00A41AB6">
        <w:rPr>
          <w:rFonts w:eastAsia="Times New Roman"/>
          <w:b/>
          <w:bCs/>
          <w:color w:val="000000"/>
          <w:u w:val="single"/>
        </w:rPr>
        <w:t>Slave. The middle passage here is metonymic,</w:t>
      </w:r>
      <w:r w:rsidRPr="00A41AB6">
        <w:rPr>
          <w:rFonts w:eastAsia="Times New Roman"/>
          <w:b/>
          <w:bCs/>
          <w:color w:val="000000"/>
          <w:sz w:val="16"/>
        </w:rPr>
        <w:t xml:space="preserve"> n</w:t>
      </w:r>
      <w:r w:rsidRPr="00A41AB6">
        <w:rPr>
          <w:rFonts w:eastAsia="Times New Roman"/>
          <w:b/>
          <w:bCs/>
          <w:color w:val="000000"/>
          <w:u w:val="single"/>
        </w:rPr>
        <w:t>aming the production of</w:t>
      </w:r>
      <w:r w:rsidRPr="00A41AB6">
        <w:rPr>
          <w:rFonts w:eastAsia="Times New Roman"/>
          <w:b/>
          <w:bCs/>
          <w:sz w:val="16"/>
          <w:szCs w:val="24"/>
        </w:rPr>
        <w:t xml:space="preserve"> </w:t>
      </w:r>
      <w:r w:rsidRPr="00A41AB6">
        <w:rPr>
          <w:rFonts w:eastAsia="Times New Roman"/>
          <w:b/>
          <w:bCs/>
          <w:color w:val="000000"/>
          <w:u w:val="single"/>
        </w:rPr>
        <w:t>anagrammatical blackness through the ongoing logistic of being captured</w:t>
      </w:r>
      <w:r w:rsidRPr="00A41AB6">
        <w:rPr>
          <w:rFonts w:eastAsia="Times New Roman"/>
          <w:b/>
          <w:bCs/>
          <w:sz w:val="16"/>
          <w:szCs w:val="24"/>
        </w:rPr>
        <w:t xml:space="preserve"> </w:t>
      </w:r>
      <w:r w:rsidRPr="00A41AB6">
        <w:rPr>
          <w:rFonts w:eastAsia="Times New Roman"/>
          <w:b/>
          <w:bCs/>
          <w:color w:val="000000"/>
          <w:u w:val="single"/>
        </w:rPr>
        <w:t>and shipped, that reduces blackness from body to flesh, “that zero degree of</w:t>
      </w:r>
      <w:r w:rsidRPr="00A41AB6">
        <w:rPr>
          <w:rFonts w:eastAsia="Times New Roman"/>
          <w:b/>
          <w:bCs/>
          <w:sz w:val="16"/>
          <w:szCs w:val="24"/>
        </w:rPr>
        <w:t xml:space="preserve"> </w:t>
      </w:r>
      <w:r w:rsidRPr="00A41AB6">
        <w:rPr>
          <w:rFonts w:eastAsia="Times New Roman"/>
          <w:b/>
          <w:bCs/>
          <w:color w:val="000000"/>
          <w:u w:val="single"/>
        </w:rPr>
        <w:t>social conceptualization that does not escape concealment under the brush</w:t>
      </w:r>
      <w:r w:rsidRPr="00A41AB6">
        <w:rPr>
          <w:rFonts w:eastAsia="Times New Roman"/>
          <w:b/>
          <w:bCs/>
          <w:sz w:val="16"/>
          <w:szCs w:val="24"/>
        </w:rPr>
        <w:t xml:space="preserve"> </w:t>
      </w:r>
      <w:r w:rsidRPr="00A41AB6">
        <w:rPr>
          <w:rFonts w:eastAsia="Times New Roman"/>
          <w:b/>
          <w:bCs/>
          <w:color w:val="000000"/>
          <w:u w:val="single"/>
        </w:rPr>
        <w:t>of discourse</w:t>
      </w:r>
      <w:r w:rsidRPr="00A41AB6">
        <w:rPr>
          <w:rFonts w:eastAsia="Times New Roman"/>
          <w:b/>
          <w:bCs/>
          <w:color w:val="000000"/>
          <w:sz w:val="16"/>
        </w:rPr>
        <w:t>” (Sharpe 2016; Spillers 1987, 67).</w:t>
      </w:r>
      <w:r w:rsidRPr="00A41AB6">
        <w:rPr>
          <w:rFonts w:eastAsia="Times New Roman"/>
          <w:b/>
          <w:bCs/>
          <w:color w:val="000000"/>
          <w:u w:val="single"/>
        </w:rPr>
        <w:t xml:space="preserve"> Such a proposition returns</w:t>
      </w:r>
      <w:r w:rsidRPr="00A41AB6">
        <w:rPr>
          <w:rFonts w:eastAsia="Times New Roman"/>
          <w:b/>
          <w:bCs/>
          <w:sz w:val="16"/>
          <w:szCs w:val="24"/>
        </w:rPr>
        <w:t xml:space="preserve"> </w:t>
      </w:r>
      <w:r w:rsidRPr="00A41AB6">
        <w:rPr>
          <w:rFonts w:eastAsia="Times New Roman"/>
          <w:b/>
          <w:bCs/>
          <w:color w:val="000000"/>
          <w:u w:val="single"/>
        </w:rPr>
        <w:t>raciality, specifically blackness and antiblackness, to the analysis of what</w:t>
      </w:r>
      <w:r w:rsidRPr="00A41AB6">
        <w:rPr>
          <w:rFonts w:eastAsia="Times New Roman"/>
          <w:b/>
          <w:bCs/>
          <w:sz w:val="16"/>
          <w:szCs w:val="24"/>
        </w:rPr>
        <w:t xml:space="preserve"> </w:t>
      </w:r>
      <w:r w:rsidRPr="00A41AB6">
        <w:rPr>
          <w:rFonts w:eastAsia="Times New Roman"/>
          <w:b/>
          <w:bCs/>
          <w:color w:val="000000"/>
          <w:u w:val="single"/>
        </w:rPr>
        <w:t>grounds debate’s (im)possibility.</w:t>
      </w:r>
      <w:r w:rsidRPr="00A41AB6">
        <w:rPr>
          <w:rFonts w:eastAsia="Times New Roman"/>
          <w:b/>
          <w:bCs/>
          <w:sz w:val="16"/>
          <w:szCs w:val="24"/>
        </w:rPr>
        <w:t xml:space="preserve"> </w:t>
      </w:r>
      <w:r w:rsidRPr="00A41AB6">
        <w:rPr>
          <w:rFonts w:eastAsia="Times New Roman"/>
          <w:b/>
          <w:bCs/>
          <w:color w:val="000000"/>
          <w:u w:val="single"/>
        </w:rPr>
        <w:t xml:space="preserve">What would it mean to </w:t>
      </w:r>
      <w:r w:rsidRPr="00A41AB6">
        <w:rPr>
          <w:rFonts w:eastAsia="Times New Roman"/>
          <w:b/>
          <w:bCs/>
          <w:color w:val="000000"/>
          <w:u w:val="single"/>
          <w:shd w:val="clear" w:color="auto" w:fill="FFFF00"/>
        </w:rPr>
        <w:t xml:space="preserve">think </w:t>
      </w:r>
      <w:r w:rsidRPr="00A41AB6">
        <w:rPr>
          <w:b/>
          <w:bCs/>
          <w:u w:val="single"/>
        </w:rPr>
        <w:t>debate as a</w:t>
      </w:r>
      <w:r w:rsidRPr="00A41AB6">
        <w:rPr>
          <w:rFonts w:eastAsia="Times New Roman"/>
          <w:b/>
          <w:bCs/>
          <w:color w:val="000000"/>
          <w:u w:val="single"/>
          <w:shd w:val="clear" w:color="auto" w:fill="FFFF00"/>
        </w:rPr>
        <w:t xml:space="preserve"> praxis</w:t>
      </w:r>
      <w:r w:rsidRPr="00A41AB6">
        <w:rPr>
          <w:rFonts w:eastAsia="Times New Roman"/>
          <w:b/>
          <w:bCs/>
          <w:color w:val="000000"/>
          <w:u w:val="single"/>
        </w:rPr>
        <w:t xml:space="preserve"> </w:t>
      </w:r>
      <w:r w:rsidRPr="00A41AB6">
        <w:rPr>
          <w:rFonts w:eastAsia="Times New Roman"/>
          <w:b/>
          <w:bCs/>
          <w:color w:val="000000"/>
          <w:highlight w:val="yellow"/>
          <w:u w:val="single"/>
        </w:rPr>
        <w:t>of</w:t>
      </w:r>
      <w:r w:rsidRPr="00A41AB6">
        <w:rPr>
          <w:rFonts w:eastAsia="Times New Roman"/>
          <w:b/>
          <w:bCs/>
          <w:color w:val="000000"/>
          <w:u w:val="single"/>
        </w:rPr>
        <w:t xml:space="preserve"> the impossible?</w:t>
      </w:r>
      <w:r w:rsidRPr="00A41AB6">
        <w:rPr>
          <w:rFonts w:eastAsia="Times New Roman"/>
          <w:b/>
          <w:bCs/>
          <w:color w:val="000000"/>
          <w:u w:val="single"/>
          <w:shd w:val="clear" w:color="auto" w:fill="FFFF00"/>
        </w:rPr>
        <w:t xml:space="preserve"> </w:t>
      </w:r>
      <w:r w:rsidRPr="00A41AB6">
        <w:rPr>
          <w:b/>
          <w:bCs/>
          <w:u w:val="single"/>
        </w:rPr>
        <w:t>To think a</w:t>
      </w:r>
      <w:r w:rsidRPr="00A41AB6">
        <w:rPr>
          <w:rFonts w:eastAsia="Times New Roman"/>
          <w:b/>
          <w:bCs/>
          <w:color w:val="000000"/>
          <w:u w:val="single"/>
          <w:shd w:val="clear" w:color="auto" w:fill="FFFF00"/>
        </w:rPr>
        <w:t xml:space="preserve"> blackened debate </w:t>
      </w:r>
      <w:r w:rsidRPr="00A41AB6">
        <w:rPr>
          <w:b/>
          <w:bCs/>
          <w:u w:val="single"/>
        </w:rPr>
        <w:t>not as the presupposition of a ground</w:t>
      </w:r>
      <w:r w:rsidRPr="00A41AB6">
        <w:rPr>
          <w:rFonts w:eastAsia="Times New Roman"/>
          <w:b/>
          <w:bCs/>
          <w:color w:val="000000"/>
          <w:u w:val="single"/>
        </w:rPr>
        <w:t xml:space="preserve"> through</w:t>
      </w:r>
      <w:r w:rsidRPr="00A41AB6">
        <w:rPr>
          <w:rFonts w:eastAsia="Times New Roman"/>
          <w:b/>
          <w:bCs/>
          <w:sz w:val="16"/>
          <w:szCs w:val="24"/>
        </w:rPr>
        <w:t xml:space="preserve"> </w:t>
      </w:r>
      <w:r w:rsidRPr="00A41AB6">
        <w:rPr>
          <w:rFonts w:eastAsia="Times New Roman"/>
          <w:b/>
          <w:bCs/>
          <w:color w:val="000000"/>
          <w:u w:val="single"/>
        </w:rPr>
        <w:t>approximation to an antiblack human genre of Man, the Subject or the</w:t>
      </w:r>
      <w:r w:rsidRPr="00A41AB6">
        <w:rPr>
          <w:rFonts w:eastAsia="Times New Roman"/>
          <w:b/>
          <w:bCs/>
          <w:sz w:val="16"/>
          <w:szCs w:val="24"/>
        </w:rPr>
        <w:t xml:space="preserve"> </w:t>
      </w:r>
      <w:r w:rsidRPr="00A41AB6">
        <w:rPr>
          <w:rFonts w:eastAsia="Times New Roman"/>
          <w:b/>
          <w:bCs/>
          <w:color w:val="000000"/>
          <w:u w:val="single"/>
        </w:rPr>
        <w:t xml:space="preserve">transparent I, </w:t>
      </w:r>
      <w:r w:rsidRPr="00A41AB6">
        <w:rPr>
          <w:b/>
          <w:bCs/>
          <w:u w:val="single"/>
        </w:rPr>
        <w:t>but</w:t>
      </w:r>
      <w:r w:rsidRPr="00A41AB6">
        <w:rPr>
          <w:rFonts w:eastAsia="Times New Roman"/>
          <w:b/>
          <w:bCs/>
          <w:color w:val="000000"/>
          <w:sz w:val="28"/>
          <w:szCs w:val="28"/>
          <w:u w:val="single"/>
          <w:shd w:val="clear" w:color="auto" w:fill="FFFF00"/>
        </w:rPr>
        <w:t xml:space="preserve"> as Harney and Moten say, “jurisgenerative black social life”</w:t>
      </w:r>
      <w:r w:rsidRPr="00A41AB6">
        <w:rPr>
          <w:rFonts w:eastAsia="Times New Roman"/>
          <w:b/>
          <w:bCs/>
          <w:color w:val="000000"/>
          <w:u w:val="single"/>
        </w:rPr>
        <w:t xml:space="preserve"> (2017, 15)? We would need to </w:t>
      </w:r>
      <w:r w:rsidRPr="00A41AB6">
        <w:rPr>
          <w:rFonts w:eastAsia="Times New Roman"/>
          <w:b/>
          <w:bCs/>
          <w:color w:val="000000"/>
          <w:u w:val="single"/>
          <w:shd w:val="clear" w:color="auto" w:fill="FFFF00"/>
        </w:rPr>
        <w:t xml:space="preserve">rethink </w:t>
      </w:r>
      <w:r w:rsidRPr="00A41AB6">
        <w:rPr>
          <w:rFonts w:eastAsia="Times New Roman"/>
          <w:b/>
          <w:bCs/>
          <w:color w:val="000000"/>
          <w:u w:val="single"/>
        </w:rPr>
        <w:t>the cherished terms of rhetoric</w:t>
      </w:r>
      <w:r w:rsidRPr="00A41AB6">
        <w:rPr>
          <w:rFonts w:eastAsia="Times New Roman"/>
          <w:b/>
          <w:bCs/>
          <w:sz w:val="16"/>
          <w:szCs w:val="24"/>
        </w:rPr>
        <w:t xml:space="preserve"> </w:t>
      </w:r>
      <w:r w:rsidRPr="00A41AB6">
        <w:rPr>
          <w:rFonts w:eastAsia="Times New Roman"/>
          <w:b/>
          <w:bCs/>
          <w:color w:val="000000"/>
          <w:u w:val="single"/>
        </w:rPr>
        <w:t>itself. We might think</w:t>
      </w:r>
      <w:r w:rsidRPr="00A41AB6">
        <w:rPr>
          <w:rFonts w:eastAsia="Times New Roman"/>
          <w:b/>
          <w:bCs/>
          <w:color w:val="000000"/>
          <w:u w:val="single"/>
          <w:shd w:val="clear" w:color="auto" w:fill="FFFF00"/>
        </w:rPr>
        <w:t xml:space="preserve"> debate </w:t>
      </w:r>
      <w:r w:rsidRPr="00A41AB6">
        <w:rPr>
          <w:b/>
          <w:bCs/>
        </w:rPr>
        <w:t>not as dialectic</w:t>
      </w:r>
      <w:r w:rsidRPr="00A41AB6">
        <w:rPr>
          <w:rFonts w:eastAsia="Times New Roman"/>
          <w:b/>
          <w:bCs/>
          <w:color w:val="000000"/>
          <w:u w:val="single"/>
          <w:shd w:val="clear" w:color="auto" w:fill="FFFF00"/>
        </w:rPr>
        <w:t xml:space="preserve"> </w:t>
      </w:r>
      <w:r w:rsidRPr="00A41AB6">
        <w:rPr>
          <w:rFonts w:eastAsia="Times New Roman"/>
          <w:b/>
          <w:bCs/>
          <w:color w:val="000000"/>
          <w:u w:val="single"/>
        </w:rPr>
        <w:t xml:space="preserve">that both precedes and proceeds from stasis, </w:t>
      </w:r>
      <w:r w:rsidRPr="00A41AB6">
        <w:rPr>
          <w:rFonts w:eastAsiaTheme="majorEastAsia" w:cstheme="majorBidi"/>
          <w:b/>
          <w:bCs/>
          <w:iCs/>
          <w:sz w:val="26"/>
          <w:u w:val="single"/>
        </w:rPr>
        <w:t>but</w:t>
      </w:r>
      <w:r w:rsidRPr="00A41AB6">
        <w:rPr>
          <w:rFonts w:eastAsia="Times New Roman"/>
          <w:b/>
          <w:bCs/>
          <w:color w:val="000000"/>
          <w:sz w:val="28"/>
          <w:szCs w:val="28"/>
          <w:u w:val="single"/>
          <w:shd w:val="clear" w:color="auto" w:fill="FFFF00"/>
        </w:rPr>
        <w:t xml:space="preserve"> as the refusal of “the call to order” that opens up black</w:t>
      </w:r>
      <w:r w:rsidRPr="00A41AB6">
        <w:rPr>
          <w:rFonts w:eastAsia="Times New Roman"/>
          <w:b/>
          <w:bCs/>
          <w:sz w:val="16"/>
          <w:szCs w:val="24"/>
        </w:rPr>
        <w:t xml:space="preserve"> </w:t>
      </w:r>
      <w:r w:rsidRPr="00A41AB6">
        <w:rPr>
          <w:rFonts w:eastAsia="Times New Roman"/>
          <w:b/>
          <w:bCs/>
          <w:color w:val="000000"/>
          <w:sz w:val="28"/>
          <w:szCs w:val="28"/>
          <w:u w:val="single"/>
          <w:shd w:val="clear" w:color="auto" w:fill="FFFF00"/>
        </w:rPr>
        <w:t xml:space="preserve">forms of life, even as form is placed under erasure </w:t>
      </w:r>
      <w:r w:rsidRPr="00A41AB6">
        <w:rPr>
          <w:rFonts w:eastAsia="Times New Roman"/>
          <w:b/>
          <w:bCs/>
          <w:color w:val="000000"/>
          <w:u w:val="single"/>
        </w:rPr>
        <w:t>(Halberstam 2013, 9).</w:t>
      </w:r>
      <w:r w:rsidRPr="00A41AB6">
        <w:rPr>
          <w:rFonts w:eastAsia="Times New Roman"/>
          <w:b/>
          <w:bCs/>
          <w:sz w:val="16"/>
          <w:szCs w:val="24"/>
        </w:rPr>
        <w:t xml:space="preserve"> </w:t>
      </w:r>
      <w:r w:rsidRPr="00A41AB6">
        <w:rPr>
          <w:rFonts w:eastAsia="Times New Roman"/>
          <w:b/>
          <w:bCs/>
          <w:color w:val="000000"/>
          <w:u w:val="single"/>
        </w:rPr>
        <w:t>From this vantage point of blackness, which is not really a vantage point</w:t>
      </w:r>
      <w:r w:rsidRPr="00A41AB6">
        <w:rPr>
          <w:rFonts w:eastAsia="Times New Roman"/>
          <w:b/>
          <w:bCs/>
          <w:sz w:val="16"/>
          <w:szCs w:val="24"/>
        </w:rPr>
        <w:t xml:space="preserve"> </w:t>
      </w:r>
      <w:r w:rsidRPr="00A41AB6">
        <w:rPr>
          <w:rFonts w:eastAsia="Times New Roman"/>
          <w:b/>
          <w:bCs/>
          <w:color w:val="000000"/>
          <w:u w:val="single"/>
        </w:rPr>
        <w:t>at all, but a being out of place and time, of Being under erasure in the</w:t>
      </w:r>
      <w:r w:rsidRPr="00A41AB6">
        <w:rPr>
          <w:rFonts w:eastAsia="Times New Roman"/>
          <w:b/>
          <w:bCs/>
          <w:sz w:val="16"/>
          <w:szCs w:val="24"/>
        </w:rPr>
        <w:t xml:space="preserve"> </w:t>
      </w:r>
      <w:r w:rsidRPr="00A41AB6">
        <w:rPr>
          <w:rFonts w:eastAsia="Times New Roman"/>
          <w:b/>
          <w:bCs/>
          <w:color w:val="000000"/>
          <w:u w:val="single"/>
        </w:rPr>
        <w:t>condition of mutual dispossession,</w:t>
      </w:r>
      <w:r w:rsidRPr="00A41AB6">
        <w:rPr>
          <w:rFonts w:eastAsia="Times New Roman"/>
          <w:b/>
          <w:bCs/>
          <w:color w:val="000000"/>
          <w:u w:val="single"/>
          <w:shd w:val="clear" w:color="auto" w:fill="FFFF00"/>
        </w:rPr>
        <w:t xml:space="preserve"> </w:t>
      </w:r>
      <w:r w:rsidRPr="00A41AB6">
        <w:rPr>
          <w:rFonts w:eastAsia="Times New Roman"/>
          <w:b/>
          <w:bCs/>
          <w:color w:val="000000"/>
          <w:u w:val="single"/>
        </w:rPr>
        <w:t>we might begin to</w:t>
      </w:r>
      <w:r w:rsidRPr="00A41AB6">
        <w:rPr>
          <w:rFonts w:eastAsia="Times New Roman"/>
          <w:b/>
          <w:bCs/>
          <w:color w:val="000000"/>
          <w:u w:val="single"/>
          <w:shd w:val="clear" w:color="auto" w:fill="FFFF00"/>
        </w:rPr>
        <w:t xml:space="preserve"> sketch other visions</w:t>
      </w:r>
      <w:r w:rsidRPr="00A41AB6">
        <w:rPr>
          <w:rFonts w:eastAsia="Times New Roman"/>
          <w:b/>
          <w:bCs/>
          <w:sz w:val="16"/>
          <w:szCs w:val="24"/>
        </w:rPr>
        <w:t xml:space="preserve"> </w:t>
      </w:r>
      <w:r w:rsidRPr="00A41AB6">
        <w:rPr>
          <w:rFonts w:eastAsia="Times New Roman"/>
          <w:b/>
          <w:bCs/>
          <w:color w:val="000000"/>
          <w:u w:val="single"/>
          <w:shd w:val="clear" w:color="auto" w:fill="FFFF00"/>
        </w:rPr>
        <w:t>that deactivate rhetoric’s ontologizing premises</w:t>
      </w:r>
      <w:r w:rsidRPr="00A41AB6">
        <w:rPr>
          <w:rFonts w:eastAsia="Times New Roman"/>
          <w:b/>
          <w:bCs/>
          <w:color w:val="000000"/>
          <w:u w:val="single"/>
        </w:rPr>
        <w:t>, to hold for a moment, in</w:t>
      </w:r>
      <w:r w:rsidRPr="00A41AB6">
        <w:rPr>
          <w:rFonts w:eastAsia="Times New Roman"/>
          <w:b/>
          <w:bCs/>
          <w:sz w:val="16"/>
          <w:szCs w:val="24"/>
        </w:rPr>
        <w:t xml:space="preserve"> </w:t>
      </w:r>
      <w:r w:rsidRPr="00A41AB6">
        <w:rPr>
          <w:rFonts w:eastAsia="Times New Roman"/>
          <w:b/>
          <w:bCs/>
          <w:color w:val="000000"/>
          <w:u w:val="single"/>
        </w:rPr>
        <w:t>the hold and in the wake, not grounded but oceanic movement, decay and</w:t>
      </w:r>
      <w:r w:rsidRPr="00A41AB6">
        <w:rPr>
          <w:rFonts w:eastAsia="Times New Roman"/>
          <w:b/>
          <w:bCs/>
          <w:sz w:val="16"/>
          <w:szCs w:val="24"/>
        </w:rPr>
        <w:t xml:space="preserve"> </w:t>
      </w:r>
      <w:r w:rsidRPr="00A41AB6">
        <w:rPr>
          <w:rFonts w:eastAsia="Times New Roman"/>
          <w:b/>
          <w:bCs/>
          <w:color w:val="000000"/>
          <w:u w:val="single"/>
        </w:rPr>
        <w:t xml:space="preserve">life, where even dead things become something else. </w:t>
      </w:r>
      <w:r w:rsidRPr="00A41AB6">
        <w:rPr>
          <w:rFonts w:eastAsia="Times New Roman"/>
          <w:b/>
          <w:bCs/>
          <w:color w:val="000000"/>
          <w:u w:val="single"/>
          <w:shd w:val="clear" w:color="auto" w:fill="FFFF00"/>
        </w:rPr>
        <w:t xml:space="preserve">It is here and happening all the time </w:t>
      </w:r>
      <w:r w:rsidRPr="00A41AB6">
        <w:rPr>
          <w:b/>
          <w:bCs/>
          <w:u w:val="single"/>
        </w:rPr>
        <w:t>in the marooned spaces of the world. In</w:t>
      </w:r>
      <w:r w:rsidRPr="00A41AB6">
        <w:rPr>
          <w:rFonts w:eastAsia="Times New Roman"/>
          <w:b/>
          <w:bCs/>
          <w:color w:val="000000"/>
          <w:u w:val="single"/>
        </w:rPr>
        <w:t xml:space="preserve"> studying debate’s</w:t>
      </w:r>
      <w:r w:rsidRPr="00A41AB6">
        <w:rPr>
          <w:rFonts w:eastAsia="Times New Roman"/>
          <w:b/>
          <w:bCs/>
          <w:sz w:val="16"/>
          <w:szCs w:val="24"/>
        </w:rPr>
        <w:t xml:space="preserve"> </w:t>
      </w:r>
      <w:r w:rsidRPr="00A41AB6">
        <w:rPr>
          <w:rFonts w:eastAsia="Times New Roman"/>
          <w:b/>
          <w:bCs/>
          <w:color w:val="000000"/>
          <w:u w:val="single"/>
        </w:rPr>
        <w:t>(im)possibility, we might theorize at the End of the World as a praxis oriented toward its abolition.</w:t>
      </w:r>
    </w:p>
    <w:p w14:paraId="0DBA1B06" w14:textId="77777777" w:rsidR="00B1596B" w:rsidRPr="00A41AB6" w:rsidRDefault="00B1596B" w:rsidP="00DC1C2F">
      <w:pPr>
        <w:pStyle w:val="ListParagraph"/>
        <w:spacing w:after="0" w:line="240" w:lineRule="auto"/>
        <w:jc w:val="both"/>
        <w:rPr>
          <w:rFonts w:eastAsia="Times New Roman"/>
          <w:b/>
          <w:bCs/>
          <w:color w:val="000000"/>
          <w:u w:val="single"/>
        </w:rPr>
      </w:pPr>
    </w:p>
    <w:p w14:paraId="65168972" w14:textId="533EEF6A" w:rsidR="002813BD" w:rsidRDefault="002813BD" w:rsidP="002813BD">
      <w:pPr>
        <w:pStyle w:val="Heading2"/>
      </w:pPr>
      <w:r>
        <w:t>Pess</w:t>
      </w:r>
    </w:p>
    <w:p w14:paraId="3D425DD1" w14:textId="6D620995" w:rsidR="001E78EC" w:rsidRPr="0047058D" w:rsidRDefault="001E78EC" w:rsidP="001E78EC">
      <w:pPr>
        <w:pStyle w:val="Heading4"/>
        <w:rPr>
          <w:rFonts w:asciiTheme="majorHAnsi" w:hAnsiTheme="majorHAnsi"/>
        </w:rPr>
      </w:pPr>
      <w:r w:rsidRPr="0047058D">
        <w:rPr>
          <w:rFonts w:asciiTheme="majorHAnsi" w:hAnsiTheme="majorHAnsi"/>
        </w:rPr>
        <w:t>Permutation do both – their positioning of social life and social death as diametrically opposed is a misreading of afro-pessimism that mystifies the possibility of social life within social death – militant preservation is key to producing an understanding of black existence that creates new modes of life within death</w:t>
      </w:r>
    </w:p>
    <w:p w14:paraId="3615EF72" w14:textId="77777777" w:rsidR="001E78EC" w:rsidRPr="002C5DCA" w:rsidRDefault="001E78EC" w:rsidP="001E78EC">
      <w:pPr>
        <w:rPr>
          <w:rFonts w:asciiTheme="majorHAnsi" w:hAnsiTheme="majorHAnsi"/>
        </w:rPr>
      </w:pPr>
      <w:r w:rsidRPr="002C5DCA">
        <w:rPr>
          <w:rStyle w:val="Style13ptBold"/>
          <w:rFonts w:asciiTheme="majorHAnsi" w:hAnsiTheme="majorHAnsi"/>
        </w:rPr>
        <w:t>Sexton 12.</w:t>
      </w:r>
      <w:r w:rsidRPr="002C5DCA">
        <w:rPr>
          <w:rStyle w:val="apple-converted-space"/>
          <w:rFonts w:asciiTheme="majorHAnsi" w:hAnsiTheme="majorHAnsi" w:cs="Arial"/>
          <w:sz w:val="20"/>
          <w:szCs w:val="20"/>
        </w:rPr>
        <w:t xml:space="preserve"> </w:t>
      </w:r>
      <w:r w:rsidRPr="002C5DCA">
        <w:rPr>
          <w:rFonts w:asciiTheme="majorHAnsi" w:hAnsiTheme="majorHAnsi"/>
        </w:rPr>
        <w:t xml:space="preserve">Jared, African American studies @ UC Irvine, “ANTE-ANTI-BLACKNESS: AFTERTHOUGHTS,” Lateral Issue 1, 2012, </w:t>
      </w:r>
      <w:hyperlink r:id="rId7" w:history="1">
        <w:r w:rsidRPr="002C5DCA">
          <w:rPr>
            <w:rStyle w:val="Hyperlink"/>
            <w:rFonts w:asciiTheme="majorHAnsi" w:hAnsiTheme="majorHAnsi"/>
          </w:rPr>
          <w:t>http://lateral.culturalstudiesassociation.org/issue1/content/sexton.html</w:t>
        </w:r>
      </w:hyperlink>
      <w:r w:rsidRPr="002C5DCA">
        <w:rPr>
          <w:rFonts w:asciiTheme="majorHAnsi" w:hAnsiTheme="majorHAnsi"/>
        </w:rPr>
        <w:t xml:space="preserve"> //roberto</w:t>
      </w:r>
    </w:p>
    <w:p w14:paraId="028FBE10" w14:textId="69B7E7FB" w:rsidR="001E78EC" w:rsidRDefault="001E78EC" w:rsidP="001E78EC">
      <w:pPr>
        <w:rPr>
          <w:rStyle w:val="StyleUnderline"/>
          <w:rFonts w:asciiTheme="majorHAnsi" w:hAnsiTheme="majorHAnsi"/>
        </w:rPr>
      </w:pPr>
      <w:r w:rsidRPr="002C5DCA">
        <w:rPr>
          <w:rFonts w:asciiTheme="majorHAnsi" w:hAnsiTheme="majorHAnsi"/>
          <w:sz w:val="16"/>
        </w:rPr>
        <w:t xml:space="preserve">What I find most intriguing about the timbre of the argument of "The Case of Blackness" and the black optimism it articulates against a certain construal of </w:t>
      </w:r>
      <w:r w:rsidRPr="009D214F">
        <w:rPr>
          <w:rStyle w:val="StyleUnderline"/>
          <w:rFonts w:asciiTheme="majorHAnsi" w:hAnsiTheme="majorHAnsi"/>
          <w:highlight w:val="green"/>
        </w:rPr>
        <w:t>afro-pessimism</w:t>
      </w:r>
      <w:r w:rsidRPr="002C5DCA">
        <w:rPr>
          <w:rStyle w:val="StyleUnderline"/>
          <w:rFonts w:asciiTheme="majorHAnsi" w:hAnsiTheme="majorHAnsi"/>
        </w:rPr>
        <w:t xml:space="preserve"> is the way that it </w:t>
      </w:r>
      <w:r w:rsidRPr="009D214F">
        <w:rPr>
          <w:rStyle w:val="StyleUnderline"/>
          <w:rFonts w:asciiTheme="majorHAnsi" w:hAnsiTheme="majorHAnsi"/>
          <w:highlight w:val="green"/>
        </w:rPr>
        <w:t>works away from</w:t>
      </w:r>
      <w:r w:rsidRPr="002C5DCA">
        <w:rPr>
          <w:rStyle w:val="StyleUnderline"/>
          <w:rFonts w:asciiTheme="majorHAnsi" w:hAnsiTheme="majorHAnsi"/>
        </w:rPr>
        <w:t xml:space="preserve"> a discourse of black </w:t>
      </w:r>
      <w:r w:rsidRPr="009D214F">
        <w:rPr>
          <w:rStyle w:val="StyleUnderline"/>
          <w:rFonts w:asciiTheme="majorHAnsi" w:hAnsiTheme="majorHAnsi"/>
          <w:highlight w:val="green"/>
        </w:rPr>
        <w:t>pathology only to swerve right back into it</w:t>
      </w:r>
      <w:r w:rsidRPr="002C5DCA">
        <w:rPr>
          <w:rStyle w:val="StyleUnderline"/>
          <w:rFonts w:asciiTheme="majorHAnsi" w:hAnsiTheme="majorHAnsi"/>
        </w:rPr>
        <w:t xml:space="preserve"> as an ascription to those found to be taking up and holding themselves in "the stance of the pathologist" in relation to black folks.</w:t>
      </w:r>
      <w:r w:rsidRPr="002C5DCA">
        <w:rPr>
          <w:rFonts w:asciiTheme="majorHAnsi" w:hAnsiTheme="majorHAnsi"/>
          <w:sz w:val="16"/>
        </w:rPr>
        <w:t xml:space="preserve"> [18] I say this not only because there is, in this version of events, a recourse to psychoanalytic terminology ("fetishization," "obsession," "repetition,"), but also because there is at the heart of the matter a rhetorical question that establishes both the bad advice of a wild analysis and a tacit diagnosis affording a certain speaker's benefit: "So why is it repressed?" The "it" that has been afflicted by the psychopathology of obsessional neurosis is the understanding, which is also to say the celebration, of the ontological priority or previousness of blackness relative to the anti-blackness that establishes itself against it, a priority or previousness that is also termed "knowledge of freedom" or, pace Chandler, comprehension of "the constitutive force of the African American subject(s)" (Chandler 2000: 261). </w:t>
      </w:r>
      <w:r w:rsidRPr="002C5DCA">
        <w:rPr>
          <w:rStyle w:val="StyleUnderline"/>
          <w:rFonts w:asciiTheme="majorHAnsi" w:hAnsiTheme="majorHAnsi"/>
        </w:rPr>
        <w:t xml:space="preserve">What does not occur here is a consideration of the possibility that </w:t>
      </w:r>
      <w:r w:rsidRPr="009D214F">
        <w:rPr>
          <w:rStyle w:val="StyleUnderline"/>
          <w:rFonts w:asciiTheme="majorHAnsi" w:hAnsiTheme="majorHAnsi"/>
          <w:highlight w:val="green"/>
        </w:rPr>
        <w:t>something might be unfolding in the project</w:t>
      </w:r>
      <w:r w:rsidRPr="002C5DCA">
        <w:rPr>
          <w:rStyle w:val="StyleUnderline"/>
          <w:rFonts w:asciiTheme="majorHAnsi" w:hAnsiTheme="majorHAnsi"/>
        </w:rPr>
        <w:t xml:space="preserve"> or projections </w:t>
      </w:r>
      <w:r w:rsidRPr="009D214F">
        <w:rPr>
          <w:rStyle w:val="StyleUnderline"/>
          <w:rFonts w:asciiTheme="majorHAnsi" w:hAnsiTheme="majorHAnsi"/>
          <w:highlight w:val="green"/>
        </w:rPr>
        <w:t>of afro-pessimism</w:t>
      </w:r>
      <w:r w:rsidRPr="002C5DCA">
        <w:rPr>
          <w:rStyle w:val="StyleUnderline"/>
          <w:rFonts w:asciiTheme="majorHAnsi" w:hAnsiTheme="majorHAnsi"/>
        </w:rPr>
        <w:t xml:space="preserve"> "knowing full well the danger of a kind of negative reification" associated with its analytical claims to the paradigmatic</w:t>
      </w:r>
      <w:r w:rsidRPr="002C5DCA">
        <w:rPr>
          <w:rFonts w:asciiTheme="majorHAnsi" w:hAnsiTheme="majorHAnsi"/>
          <w:sz w:val="16"/>
        </w:rPr>
        <w:t xml:space="preserve"> (Moten 2004: 279). That is to say, it might just be the case that an object lesson in the phenomenology of the thing is a </w:t>
      </w:r>
      <w:r w:rsidRPr="002C5DCA">
        <w:rPr>
          <w:rStyle w:val="StyleUnderline"/>
          <w:rFonts w:asciiTheme="majorHAnsi" w:hAnsiTheme="majorHAnsi"/>
        </w:rPr>
        <w:t>gratuity that folds a new encounter into older habits of thought through a re-inscription of (black) pathology that reassigns its cause and relocates its source without ever really getting inside it.</w:t>
      </w:r>
      <w:r w:rsidRPr="002C5DCA">
        <w:rPr>
          <w:rFonts w:asciiTheme="majorHAnsi" w:hAnsiTheme="majorHAnsi"/>
          <w:sz w:val="16"/>
        </w:rPr>
        <w:t xml:space="preserve"> [19] In a way, what we're talking about relates not to a disagreement about "unthought positions" (and their de-formation) but to a disagreement, or discrepancy, about "unthought dispositions" (and their in-formation). I would maintain this insofar as the misrecognition at work in the reading of that motley crew listed in the ninth footnote regards, perhaps ironically, the performative dimension or signifying aspect of a "generalized impropriety" so improper as to appear as the same old propriety returning through the back door. [20] </w:t>
      </w:r>
      <w:r w:rsidRPr="009D214F">
        <w:rPr>
          <w:rStyle w:val="StyleUnderline"/>
          <w:rFonts w:asciiTheme="majorHAnsi" w:hAnsiTheme="majorHAnsi"/>
          <w:highlight w:val="green"/>
        </w:rPr>
        <w:t>Without</w:t>
      </w:r>
      <w:r w:rsidRPr="002C5DCA">
        <w:rPr>
          <w:rStyle w:val="StyleUnderline"/>
          <w:rFonts w:asciiTheme="majorHAnsi" w:hAnsiTheme="majorHAnsi"/>
        </w:rPr>
        <w:t xml:space="preserve"> sufficient </w:t>
      </w:r>
      <w:r w:rsidRPr="009D214F">
        <w:rPr>
          <w:rStyle w:val="StyleUnderline"/>
          <w:rFonts w:asciiTheme="majorHAnsi" w:hAnsiTheme="majorHAnsi"/>
          <w:highlight w:val="green"/>
        </w:rPr>
        <w:t>consideration of the gap between statement and enunciation</w:t>
      </w:r>
      <w:r w:rsidRPr="002C5DCA">
        <w:rPr>
          <w:rStyle w:val="StyleUnderline"/>
          <w:rFonts w:asciiTheme="majorHAnsi" w:hAnsiTheme="majorHAnsi"/>
        </w:rPr>
        <w:t xml:space="preserve"> here, to say nothing of quaint notions like context or audience or historical conjuncture, the discourse of </w:t>
      </w:r>
      <w:r w:rsidRPr="009D214F">
        <w:rPr>
          <w:rStyle w:val="StyleUnderline"/>
          <w:rFonts w:asciiTheme="majorHAnsi" w:hAnsiTheme="majorHAnsi"/>
          <w:highlight w:val="green"/>
        </w:rPr>
        <w:t>afro-pessimism</w:t>
      </w:r>
      <w:r w:rsidRPr="002C5DCA">
        <w:rPr>
          <w:rStyle w:val="StyleUnderline"/>
          <w:rFonts w:asciiTheme="majorHAnsi" w:hAnsiTheme="majorHAnsi"/>
        </w:rPr>
        <w:t xml:space="preserve">, even as it approaches otherwise important questions, </w:t>
      </w:r>
      <w:r w:rsidRPr="009D214F">
        <w:rPr>
          <w:rStyle w:val="StyleUnderline"/>
          <w:rFonts w:asciiTheme="majorHAnsi" w:hAnsiTheme="majorHAnsi"/>
          <w:highlight w:val="green"/>
        </w:rPr>
        <w:t>can only seem like a</w:t>
      </w:r>
      <w:r w:rsidRPr="002C5DCA">
        <w:rPr>
          <w:rStyle w:val="StyleUnderline"/>
          <w:rFonts w:asciiTheme="majorHAnsi" w:hAnsiTheme="majorHAnsi"/>
        </w:rPr>
        <w:t xml:space="preserve"> "tragically </w:t>
      </w:r>
      <w:r w:rsidRPr="009D214F">
        <w:rPr>
          <w:rStyle w:val="StyleUnderline"/>
          <w:rFonts w:asciiTheme="majorHAnsi" w:hAnsiTheme="majorHAnsi"/>
          <w:highlight w:val="green"/>
        </w:rPr>
        <w:t>neurotic</w:t>
      </w:r>
      <w:r w:rsidRPr="002C5DCA">
        <w:rPr>
          <w:rStyle w:val="StyleUnderline"/>
          <w:rFonts w:asciiTheme="majorHAnsi" w:hAnsiTheme="majorHAnsi"/>
        </w:rPr>
        <w:t xml:space="preserve">" instance of "certain </w:t>
      </w:r>
      <w:r w:rsidRPr="009D214F">
        <w:rPr>
          <w:rStyle w:val="StyleUnderline"/>
          <w:rFonts w:asciiTheme="majorHAnsi" w:hAnsiTheme="majorHAnsi"/>
          <w:highlight w:val="green"/>
        </w:rPr>
        <w:t>discourse on the relation between blackness and death</w:t>
      </w:r>
      <w:r w:rsidRPr="002C5DCA">
        <w:rPr>
          <w:rStyle w:val="StyleUnderline"/>
          <w:rFonts w:asciiTheme="majorHAnsi" w:hAnsiTheme="majorHAnsi"/>
        </w:rPr>
        <w:t>"</w:t>
      </w:r>
      <w:r w:rsidRPr="002C5DCA">
        <w:rPr>
          <w:rFonts w:asciiTheme="majorHAnsi" w:hAnsiTheme="majorHAnsi"/>
          <w:sz w:val="16"/>
        </w:rPr>
        <w:t xml:space="preserve"> (Moten 2007: 9). [21] </w:t>
      </w:r>
      <w:r w:rsidRPr="009D214F">
        <w:rPr>
          <w:rStyle w:val="StyleUnderline"/>
          <w:rFonts w:asciiTheme="majorHAnsi" w:hAnsiTheme="majorHAnsi"/>
          <w:highlight w:val="green"/>
        </w:rPr>
        <w:t>Fanon and his interlocutors,</w:t>
      </w:r>
      <w:r w:rsidRPr="002C5DCA">
        <w:rPr>
          <w:rStyle w:val="StyleUnderline"/>
          <w:rFonts w:asciiTheme="majorHAnsi" w:hAnsiTheme="majorHAnsi"/>
        </w:rPr>
        <w:t xml:space="preserve"> or what appear rather as his fateful adherents, would seem to </w:t>
      </w:r>
      <w:r w:rsidRPr="009D214F">
        <w:rPr>
          <w:rStyle w:val="StyleUnderline"/>
          <w:rFonts w:asciiTheme="majorHAnsi" w:hAnsiTheme="majorHAnsi"/>
          <w:highlight w:val="green"/>
        </w:rPr>
        <w:t>have a problem embracing black social life</w:t>
      </w:r>
      <w:r w:rsidRPr="002C5DCA">
        <w:rPr>
          <w:rStyle w:val="StyleUnderline"/>
          <w:rFonts w:asciiTheme="majorHAnsi" w:hAnsiTheme="majorHAnsi"/>
        </w:rPr>
        <w:t xml:space="preserve"> because they never really come to believe in it, because they cannot acknowledge the social life from which they speak and of which they speak – </w:t>
      </w:r>
      <w:r w:rsidRPr="009D214F">
        <w:rPr>
          <w:rStyle w:val="StyleUnderline"/>
          <w:rFonts w:asciiTheme="majorHAnsi" w:hAnsiTheme="majorHAnsi"/>
          <w:highlight w:val="green"/>
        </w:rPr>
        <w:t>as negation and impossibility</w:t>
      </w:r>
      <w:r w:rsidRPr="002C5DCA">
        <w:rPr>
          <w:rStyle w:val="StyleUnderline"/>
          <w:rFonts w:asciiTheme="majorHAnsi" w:hAnsiTheme="majorHAnsi"/>
        </w:rPr>
        <w:t xml:space="preserve"> – as their own </w:t>
      </w:r>
      <w:r w:rsidRPr="002C5DCA">
        <w:rPr>
          <w:rFonts w:asciiTheme="majorHAnsi" w:hAnsiTheme="majorHAnsi"/>
          <w:sz w:val="16"/>
        </w:rPr>
        <w:t xml:space="preserve">(Moten 2008: 192). </w:t>
      </w:r>
      <w:r w:rsidRPr="002C5DCA">
        <w:rPr>
          <w:rStyle w:val="StyleUnderline"/>
          <w:rFonts w:asciiTheme="majorHAnsi" w:hAnsiTheme="majorHAnsi"/>
        </w:rPr>
        <w:t xml:space="preserve">Another way of putting this might be to say that </w:t>
      </w:r>
      <w:r w:rsidRPr="009D214F">
        <w:rPr>
          <w:rStyle w:val="StyleUnderline"/>
          <w:rFonts w:asciiTheme="majorHAnsi" w:hAnsiTheme="majorHAnsi"/>
          <w:highlight w:val="green"/>
        </w:rPr>
        <w:t>they are caught in a performative contradiction enabled by disavowal.</w:t>
      </w:r>
      <w:r w:rsidRPr="002C5DCA">
        <w:rPr>
          <w:rFonts w:asciiTheme="majorHAnsi" w:hAnsiTheme="majorHAnsi"/>
          <w:sz w:val="16"/>
        </w:rPr>
        <w:t xml:space="preserve"> I wonder, however, whether things are even this clear in Fanon and the readings his writing might facilitate. </w:t>
      </w:r>
      <w:r w:rsidRPr="002C5DCA">
        <w:rPr>
          <w:rStyle w:val="StyleUnderline"/>
          <w:rFonts w:asciiTheme="majorHAnsi" w:hAnsiTheme="majorHAnsi"/>
        </w:rPr>
        <w:t>Lewis Gordon's sustained engagement with Fanon finds him situated in an ethical stance grounded in the affirmation of blackness in the historic anti-black world.</w:t>
      </w:r>
      <w:r w:rsidRPr="002C5DCA">
        <w:rPr>
          <w:rFonts w:asciiTheme="majorHAnsi" w:hAnsiTheme="majorHAnsi"/>
          <w:sz w:val="16"/>
        </w:rPr>
        <w:t xml:space="preserve"> In a response to the discourse of multiracialism emergent in the late twentieth-century United States, for instance, Gordon writes, following Fanon, that "</w:t>
      </w:r>
      <w:r w:rsidRPr="002C5DCA">
        <w:rPr>
          <w:rStyle w:val="StyleUnderline"/>
          <w:rFonts w:asciiTheme="majorHAnsi" w:hAnsiTheme="majorHAnsi"/>
        </w:rPr>
        <w:t>there is no way to reject the thesis that there is something wrong with being black beyond the willingness to 'be' black – not in terms of convenient fads of playing blackness, but in paying the costs of anti-blackness on a global scale.</w:t>
      </w:r>
      <w:r w:rsidRPr="002C5DCA">
        <w:rPr>
          <w:rFonts w:asciiTheme="majorHAnsi" w:hAnsiTheme="majorHAnsi"/>
          <w:sz w:val="16"/>
        </w:rPr>
        <w:t xml:space="preserve"> Against the raceless credo, then, racism cannot be rejected without a dialectic in which humanity experiences a blackened world" (Gordon 1997: 67). What is this willingness to 'be' black, of choosing to be black affirmatively rather than reluctantly, that Gordon finds as the key ethical moment in Fanon? Elsewhere, in a discussion of W. E. B. Du Bois on the study of black folk, Gordon restates an existential phenomenological conception of the anti-black world developed across his first several books: </w:t>
      </w:r>
      <w:r w:rsidRPr="002C5DCA">
        <w:rPr>
          <w:rStyle w:val="StyleUnderline"/>
          <w:rFonts w:asciiTheme="majorHAnsi" w:hAnsiTheme="majorHAnsi"/>
        </w:rPr>
        <w:t xml:space="preserve">"Blacks here suffer the phobogenic reality posed by the spirit of racial seriousness. In effect, they more than symbolize or signify various social pathologies – they become them. In our anti-black world, blacks are pathology" </w:t>
      </w:r>
      <w:r w:rsidRPr="002C5DCA">
        <w:rPr>
          <w:rFonts w:asciiTheme="majorHAnsi" w:hAnsiTheme="majorHAnsi"/>
          <w:sz w:val="16"/>
        </w:rPr>
        <w:t xml:space="preserve">(Gordon 2000: 87). This conception would seem to support to Moten's contention that </w:t>
      </w:r>
      <w:r w:rsidRPr="009D214F">
        <w:rPr>
          <w:rStyle w:val="StyleUnderline"/>
          <w:rFonts w:asciiTheme="majorHAnsi" w:hAnsiTheme="majorHAnsi"/>
          <w:highlight w:val="green"/>
        </w:rPr>
        <w:t>even much radical black studies scholarship sustains the association of blackness with</w:t>
      </w:r>
      <w:r w:rsidRPr="002C5DCA">
        <w:rPr>
          <w:rStyle w:val="StyleUnderline"/>
          <w:rFonts w:asciiTheme="majorHAnsi" w:hAnsiTheme="majorHAnsi"/>
        </w:rPr>
        <w:t xml:space="preserve"> a certain sense of </w:t>
      </w:r>
      <w:r w:rsidRPr="009D214F">
        <w:rPr>
          <w:rStyle w:val="StyleUnderline"/>
          <w:rFonts w:asciiTheme="majorHAnsi" w:hAnsiTheme="majorHAnsi"/>
          <w:highlight w:val="green"/>
        </w:rPr>
        <w:t>decay and thereby fortifies</w:t>
      </w:r>
      <w:r w:rsidRPr="002C5DCA">
        <w:rPr>
          <w:rStyle w:val="StyleUnderline"/>
          <w:rFonts w:asciiTheme="majorHAnsi" w:hAnsiTheme="majorHAnsi"/>
        </w:rPr>
        <w:t xml:space="preserve"> and extends the interlocutory life of widely accepted </w:t>
      </w:r>
      <w:r w:rsidRPr="009D214F">
        <w:rPr>
          <w:rStyle w:val="StyleUnderline"/>
          <w:rFonts w:asciiTheme="majorHAnsi" w:hAnsiTheme="majorHAnsi"/>
          <w:highlight w:val="green"/>
        </w:rPr>
        <w:t>political common sense</w:t>
      </w:r>
      <w:r w:rsidRPr="002C5DCA">
        <w:rPr>
          <w:rStyle w:val="StyleUnderline"/>
          <w:rFonts w:asciiTheme="majorHAnsi" w:hAnsiTheme="majorHAnsi"/>
        </w:rPr>
        <w:t>.</w:t>
      </w:r>
      <w:r w:rsidRPr="002C5DCA">
        <w:rPr>
          <w:rFonts w:asciiTheme="majorHAnsi" w:hAnsiTheme="majorHAnsi"/>
          <w:sz w:val="16"/>
        </w:rPr>
        <w:t xml:space="preserve"> In fact, it would seem that Gordon deepens the already problematic association to the level of identity. And yet, this is precisely what Gordon argues is the value and insight of </w:t>
      </w:r>
      <w:r w:rsidRPr="009D214F">
        <w:rPr>
          <w:rStyle w:val="StyleUnderline"/>
          <w:rFonts w:asciiTheme="majorHAnsi" w:hAnsiTheme="majorHAnsi"/>
          <w:highlight w:val="green"/>
        </w:rPr>
        <w:t>Fanon</w:t>
      </w:r>
      <w:r w:rsidRPr="002C5DCA">
        <w:rPr>
          <w:rStyle w:val="StyleUnderline"/>
          <w:rFonts w:asciiTheme="majorHAnsi" w:hAnsiTheme="majorHAnsi"/>
        </w:rPr>
        <w:t xml:space="preserve">: he fully </w:t>
      </w:r>
      <w:r w:rsidRPr="009D214F">
        <w:rPr>
          <w:rStyle w:val="StyleUnderline"/>
          <w:rFonts w:asciiTheme="majorHAnsi" w:hAnsiTheme="majorHAnsi"/>
          <w:highlight w:val="green"/>
        </w:rPr>
        <w:t>accepts the definition of himself as pathological</w:t>
      </w:r>
      <w:r w:rsidRPr="002C5DCA">
        <w:rPr>
          <w:rStyle w:val="StyleUnderline"/>
          <w:rFonts w:asciiTheme="majorHAnsi" w:hAnsiTheme="majorHAnsi"/>
        </w:rPr>
        <w:t xml:space="preserve"> as it is imposed by a world that knows itself through that imposition, rather than remaining in a reactive stance that insists on the heterogeneity between a self and an imago originating in culture.</w:t>
      </w:r>
      <w:r w:rsidRPr="002C5DCA">
        <w:rPr>
          <w:rFonts w:asciiTheme="majorHAnsi" w:hAnsiTheme="majorHAnsi"/>
          <w:sz w:val="16"/>
        </w:rPr>
        <w:t xml:space="preserve"> Though it may appear counter-intuitive, or rather because it is counter-intuitive, </w:t>
      </w:r>
      <w:r w:rsidRPr="009D214F">
        <w:rPr>
          <w:rStyle w:val="StyleUnderline"/>
          <w:rFonts w:asciiTheme="majorHAnsi" w:hAnsiTheme="majorHAnsi"/>
          <w:highlight w:val="green"/>
        </w:rPr>
        <w:t xml:space="preserve">this </w:t>
      </w:r>
      <w:r w:rsidRPr="002C5DCA">
        <w:rPr>
          <w:rStyle w:val="StyleUnderline"/>
          <w:rFonts w:asciiTheme="majorHAnsi" w:hAnsiTheme="majorHAnsi"/>
        </w:rPr>
        <w:t xml:space="preserve">acceptance or </w:t>
      </w:r>
      <w:r w:rsidRPr="009D214F">
        <w:rPr>
          <w:rStyle w:val="StyleUnderline"/>
          <w:rFonts w:asciiTheme="majorHAnsi" w:hAnsiTheme="majorHAnsi"/>
          <w:highlight w:val="green"/>
        </w:rPr>
        <w:t>affirmation is active; it is a willing</w:t>
      </w:r>
      <w:r w:rsidRPr="002C5DCA">
        <w:rPr>
          <w:rStyle w:val="StyleUnderline"/>
          <w:rFonts w:asciiTheme="majorHAnsi" w:hAnsiTheme="majorHAnsi"/>
        </w:rPr>
        <w:t xml:space="preserve"> or willingness, in other words, to pay whatever social costs accrue to being black, </w:t>
      </w:r>
      <w:r w:rsidRPr="009D214F">
        <w:rPr>
          <w:rStyle w:val="StyleUnderline"/>
          <w:rFonts w:asciiTheme="majorHAnsi" w:hAnsiTheme="majorHAnsi"/>
          <w:highlight w:val="green"/>
        </w:rPr>
        <w:t>to inhabiting blackness, to living a</w:t>
      </w:r>
      <w:r w:rsidRPr="002C5DCA">
        <w:rPr>
          <w:rStyle w:val="StyleUnderline"/>
          <w:rFonts w:asciiTheme="majorHAnsi" w:hAnsiTheme="majorHAnsi"/>
        </w:rPr>
        <w:t xml:space="preserve"> black </w:t>
      </w:r>
      <w:r w:rsidRPr="009D214F">
        <w:rPr>
          <w:rStyle w:val="StyleUnderline"/>
          <w:rFonts w:asciiTheme="majorHAnsi" w:hAnsiTheme="majorHAnsi"/>
          <w:highlight w:val="green"/>
        </w:rPr>
        <w:t>social life under the shadow of social death.</w:t>
      </w:r>
      <w:r w:rsidRPr="002C5DCA">
        <w:rPr>
          <w:rStyle w:val="StyleUnderline"/>
          <w:rFonts w:asciiTheme="majorHAnsi" w:hAnsiTheme="majorHAnsi"/>
        </w:rPr>
        <w:t xml:space="preserve"> This is not an accommodation to the dictates of the anti-black world. </w:t>
      </w:r>
      <w:r w:rsidRPr="009D214F">
        <w:rPr>
          <w:rStyle w:val="StyleUnderline"/>
          <w:rFonts w:asciiTheme="majorHAnsi" w:hAnsiTheme="majorHAnsi"/>
          <w:highlight w:val="green"/>
        </w:rPr>
        <w:t>The affirmation of blackness</w:t>
      </w:r>
      <w:r w:rsidRPr="002C5DCA">
        <w:rPr>
          <w:rStyle w:val="StyleUnderline"/>
          <w:rFonts w:asciiTheme="majorHAnsi" w:hAnsiTheme="majorHAnsi"/>
        </w:rPr>
        <w:t xml:space="preserve">, which is to say an affirmation of pathological being, </w:t>
      </w:r>
      <w:r w:rsidRPr="009D214F">
        <w:rPr>
          <w:rStyle w:val="StyleUnderline"/>
          <w:rFonts w:asciiTheme="majorHAnsi" w:hAnsiTheme="majorHAnsi"/>
          <w:highlight w:val="green"/>
        </w:rPr>
        <w:t>is a refusal to distance oneself from blackness in</w:t>
      </w:r>
      <w:r w:rsidRPr="002C5DCA">
        <w:rPr>
          <w:rStyle w:val="StyleUnderline"/>
          <w:rFonts w:asciiTheme="majorHAnsi" w:hAnsiTheme="majorHAnsi"/>
        </w:rPr>
        <w:t xml:space="preserve"> a valorization of minor differences that bring one closer to </w:t>
      </w:r>
      <w:r w:rsidRPr="009D214F">
        <w:rPr>
          <w:rStyle w:val="StyleUnderline"/>
          <w:rFonts w:asciiTheme="majorHAnsi" w:hAnsiTheme="majorHAnsi"/>
          <w:highlight w:val="green"/>
        </w:rPr>
        <w:t>health, life, or sociality.</w:t>
      </w:r>
      <w:r w:rsidRPr="002C5DCA">
        <w:rPr>
          <w:rFonts w:asciiTheme="majorHAnsi" w:hAnsiTheme="majorHAnsi"/>
          <w:sz w:val="16"/>
        </w:rPr>
        <w:t xml:space="preserve"> Fanon writes in the first chapter of Black Skin, White Masks: "A Senegalese who learns Creole to pass for Antillean is a case of alienation. The Antilleans who make a mockery out of him are lacking in judgment" (Fanon 2008: 21). In a world structured by the twin axioms of white superiority and black inferiority, of white existence and black non-existence, a world structured by a negative categorical imperative – "above all, don’t be black" (Gordon 1997: 63) – in this world, the zero degree of transformation is the turn toward blackness, a turn toward the shame, as it were, that "resides in the idea that 'I am thought of as less than human'" (Nyong'o 2002: 389). [22] </w:t>
      </w:r>
      <w:r w:rsidRPr="002C5DCA">
        <w:rPr>
          <w:rStyle w:val="StyleUnderline"/>
          <w:rFonts w:asciiTheme="majorHAnsi" w:hAnsiTheme="majorHAnsi"/>
        </w:rPr>
        <w:t>In this we might create a transvaluation of pathology itself, something like an embrace of pathology without pathos. To speak of black social life and black social death, black social life against black social death, black social life as black social death, black social life in black social death</w:t>
      </w:r>
      <w:r w:rsidRPr="002C5DCA">
        <w:rPr>
          <w:rFonts w:asciiTheme="majorHAnsi" w:hAnsiTheme="majorHAnsi"/>
          <w:sz w:val="16"/>
        </w:rPr>
        <w:t xml:space="preserve"> – all of this is to find oneself in the midst of an argument that is also a profound agreement, an agreement that takes shape in (between) meconnaissance and (dis)belief. </w:t>
      </w:r>
      <w:r w:rsidRPr="009D214F">
        <w:rPr>
          <w:rStyle w:val="StyleUnderline"/>
          <w:rFonts w:asciiTheme="majorHAnsi" w:hAnsiTheme="majorHAnsi"/>
          <w:highlight w:val="green"/>
        </w:rPr>
        <w:t>Black optimism is not the negation of</w:t>
      </w:r>
      <w:r w:rsidRPr="002C5DCA">
        <w:rPr>
          <w:rStyle w:val="StyleUnderline"/>
          <w:rFonts w:asciiTheme="majorHAnsi" w:hAnsiTheme="majorHAnsi"/>
        </w:rPr>
        <w:t xml:space="preserve"> the negation that is </w:t>
      </w:r>
      <w:r w:rsidRPr="009D214F">
        <w:rPr>
          <w:rStyle w:val="StyleUnderline"/>
          <w:rFonts w:asciiTheme="majorHAnsi" w:hAnsiTheme="majorHAnsi"/>
          <w:highlight w:val="green"/>
        </w:rPr>
        <w:t>afropessimism, just as black social life does not negate black social death by vitalizing it.</w:t>
      </w:r>
      <w:r w:rsidRPr="002C5DCA">
        <w:rPr>
          <w:rStyle w:val="StyleUnderline"/>
          <w:rFonts w:asciiTheme="majorHAnsi" w:hAnsiTheme="majorHAnsi"/>
        </w:rPr>
        <w:t xml:space="preserve"> A living death is a much a death as it is a living. </w:t>
      </w:r>
      <w:r w:rsidRPr="009D214F">
        <w:rPr>
          <w:rStyle w:val="StyleUnderline"/>
          <w:rFonts w:asciiTheme="majorHAnsi" w:hAnsiTheme="majorHAnsi"/>
          <w:highlight w:val="green"/>
        </w:rPr>
        <w:t>Nothing in afro-pessimism suggests that there is no black</w:t>
      </w:r>
      <w:r w:rsidRPr="002C5DCA">
        <w:rPr>
          <w:rStyle w:val="StyleUnderline"/>
          <w:rFonts w:asciiTheme="majorHAnsi" w:hAnsiTheme="majorHAnsi"/>
        </w:rPr>
        <w:t xml:space="preserve"> (social) </w:t>
      </w:r>
      <w:r w:rsidRPr="009D214F">
        <w:rPr>
          <w:rStyle w:val="StyleUnderline"/>
          <w:rFonts w:asciiTheme="majorHAnsi" w:hAnsiTheme="majorHAnsi"/>
          <w:highlight w:val="green"/>
        </w:rPr>
        <w:t>life, only that black life is not social life</w:t>
      </w:r>
      <w:r w:rsidRPr="002C5DCA">
        <w:rPr>
          <w:rStyle w:val="StyleUnderline"/>
          <w:rFonts w:asciiTheme="majorHAnsi" w:hAnsiTheme="majorHAnsi"/>
        </w:rPr>
        <w:t xml:space="preserve"> in the universe formed by the codes of state and civil society,</w:t>
      </w:r>
      <w:r w:rsidRPr="002C5DCA">
        <w:rPr>
          <w:rFonts w:asciiTheme="majorHAnsi" w:hAnsiTheme="majorHAnsi"/>
          <w:sz w:val="16"/>
        </w:rPr>
        <w:t xml:space="preserve"> of citizen and subject, of nation and culture, of people and place, of history and heritage, of all the things that colonial society has in common with the colonized, of all that capital has in common with labor – the modern world system. [23] </w:t>
      </w:r>
      <w:r w:rsidRPr="009D214F">
        <w:rPr>
          <w:rStyle w:val="StyleUnderline"/>
          <w:rFonts w:asciiTheme="majorHAnsi" w:hAnsiTheme="majorHAnsi"/>
          <w:highlight w:val="green"/>
        </w:rPr>
        <w:t>Black life is</w:t>
      </w:r>
      <w:r w:rsidRPr="002C5DCA">
        <w:rPr>
          <w:rStyle w:val="StyleUnderline"/>
          <w:rFonts w:asciiTheme="majorHAnsi" w:hAnsiTheme="majorHAnsi"/>
        </w:rPr>
        <w:t xml:space="preserve"> not lived in the world that the world lives in, but it is </w:t>
      </w:r>
      <w:r w:rsidRPr="009D214F">
        <w:rPr>
          <w:rStyle w:val="StyleUnderline"/>
          <w:rFonts w:asciiTheme="majorHAnsi" w:hAnsiTheme="majorHAnsi"/>
          <w:highlight w:val="green"/>
        </w:rPr>
        <w:t>lived</w:t>
      </w:r>
      <w:r w:rsidRPr="002C5DCA">
        <w:rPr>
          <w:rStyle w:val="StyleUnderline"/>
          <w:rFonts w:asciiTheme="majorHAnsi" w:hAnsiTheme="majorHAnsi"/>
        </w:rPr>
        <w:t xml:space="preserve"> underground, </w:t>
      </w:r>
      <w:r w:rsidRPr="009D214F">
        <w:rPr>
          <w:rStyle w:val="StyleUnderline"/>
          <w:rFonts w:asciiTheme="majorHAnsi" w:hAnsiTheme="majorHAnsi"/>
          <w:highlight w:val="green"/>
        </w:rPr>
        <w:t>in outer space.</w:t>
      </w:r>
      <w:r w:rsidRPr="002C5DCA">
        <w:rPr>
          <w:rFonts w:asciiTheme="majorHAnsi" w:hAnsiTheme="majorHAnsi"/>
          <w:sz w:val="16"/>
        </w:rPr>
        <w:t xml:space="preserve"> This is agreed. That is to say, what Moten asserts against afro-pessimism is a point already affirmed by afropessimism, is, in fact, one of the most polemical dimensions of afro-pessimism as a project: namely, that </w:t>
      </w:r>
      <w:r w:rsidRPr="002C5DCA">
        <w:rPr>
          <w:rStyle w:val="StyleUnderline"/>
          <w:rFonts w:asciiTheme="majorHAnsi" w:hAnsiTheme="majorHAnsi"/>
        </w:rPr>
        <w:t xml:space="preserve">black life is not social, or rather that </w:t>
      </w:r>
      <w:r w:rsidRPr="009D214F">
        <w:rPr>
          <w:rStyle w:val="StyleUnderline"/>
          <w:rFonts w:asciiTheme="majorHAnsi" w:hAnsiTheme="majorHAnsi"/>
          <w:highlight w:val="green"/>
        </w:rPr>
        <w:t>black life is lived in social death.</w:t>
      </w:r>
      <w:r w:rsidRPr="002C5DCA">
        <w:rPr>
          <w:rFonts w:asciiTheme="majorHAnsi" w:hAnsiTheme="majorHAnsi"/>
          <w:sz w:val="16"/>
        </w:rPr>
        <w:t xml:space="preserve"> Double emphasis, on lived and on death. That's the whole point of the enterprise at some level. It is all about the implications of this agreed upon point where arguments (should) begin, but they cannot (yet) proceed. Wilderson's is an analysis of the law in its operation as "police power and racial prerogative both under and after slavery" (Wagner 2009: 243). So too is Moten's analysis, at least that just-less-than-half of the intellectual labor committed to the object of black studies as critique of (the anti-blackness of) Western civilization. But </w:t>
      </w:r>
      <w:r w:rsidRPr="009D214F">
        <w:rPr>
          <w:rStyle w:val="StyleUnderline"/>
          <w:rFonts w:asciiTheme="majorHAnsi" w:hAnsiTheme="majorHAnsi"/>
          <w:highlight w:val="green"/>
        </w:rPr>
        <w:t>Moten</w:t>
      </w:r>
      <w:r w:rsidRPr="002C5DCA">
        <w:rPr>
          <w:rStyle w:val="StyleUnderline"/>
          <w:rFonts w:asciiTheme="majorHAnsi" w:hAnsiTheme="majorHAnsi"/>
        </w:rPr>
        <w:t xml:space="preserve"> </w:t>
      </w:r>
      <w:r w:rsidRPr="009D214F">
        <w:rPr>
          <w:rStyle w:val="StyleUnderline"/>
          <w:rFonts w:asciiTheme="majorHAnsi" w:hAnsiTheme="majorHAnsi"/>
          <w:highlight w:val="green"/>
        </w:rPr>
        <w:t>is</w:t>
      </w:r>
      <w:r w:rsidRPr="002C5DCA">
        <w:rPr>
          <w:rStyle w:val="StyleUnderline"/>
          <w:rFonts w:asciiTheme="majorHAnsi" w:hAnsiTheme="majorHAnsi"/>
        </w:rPr>
        <w:t xml:space="preserve"> just that much </w:t>
      </w:r>
      <w:r w:rsidRPr="009D214F">
        <w:rPr>
          <w:rStyle w:val="StyleUnderline"/>
          <w:rFonts w:asciiTheme="majorHAnsi" w:hAnsiTheme="majorHAnsi"/>
          <w:highlight w:val="green"/>
        </w:rPr>
        <w:t>more interested in how black social life steals away</w:t>
      </w:r>
      <w:r w:rsidRPr="002C5DCA">
        <w:rPr>
          <w:rStyle w:val="StyleUnderline"/>
          <w:rFonts w:asciiTheme="majorHAnsi" w:hAnsiTheme="majorHAnsi"/>
        </w:rPr>
        <w:t xml:space="preserve"> or escapes from the law, how it frustrates the police power and, in so doing, calls that very policing into being in the first place. </w:t>
      </w:r>
      <w:r w:rsidRPr="002C5DCA">
        <w:rPr>
          <w:rFonts w:asciiTheme="majorHAnsi" w:hAnsiTheme="majorHAnsi"/>
          <w:sz w:val="16"/>
        </w:rPr>
        <w:t xml:space="preserve">The policing of black freedom, then, is aimed less at its dreaded prospect, apocalyptic rhetoric notwithstanding, than at its irreducible precedence. The logical and ontological priority of the unorthodox selfpredicating activity of blackness, the "improvisatory exteriority" or "improvisational immanence" that blackness is, renders the law dependent upon what it polices. This is not the noble agency of resistance. It is a reticence or reluctance that we might not know if it were not pushing back, so long as we know that this pushing back is really a pushing forward. </w:t>
      </w:r>
      <w:r w:rsidRPr="002C5DCA">
        <w:rPr>
          <w:rStyle w:val="StyleUnderline"/>
          <w:rFonts w:asciiTheme="majorHAnsi" w:hAnsiTheme="majorHAnsi"/>
        </w:rPr>
        <w:t xml:space="preserve">So, in this perverse sense, </w:t>
      </w:r>
      <w:r w:rsidRPr="009D214F">
        <w:rPr>
          <w:rStyle w:val="StyleUnderline"/>
          <w:rFonts w:asciiTheme="majorHAnsi" w:hAnsiTheme="majorHAnsi"/>
          <w:highlight w:val="green"/>
        </w:rPr>
        <w:t>black social death is black social life.</w:t>
      </w:r>
      <w:r w:rsidRPr="002C5DCA">
        <w:rPr>
          <w:rStyle w:val="StyleUnderline"/>
          <w:rFonts w:asciiTheme="majorHAnsi" w:hAnsiTheme="majorHAnsi"/>
        </w:rPr>
        <w:t xml:space="preserve"> The object of black studies is the aim of black studies. </w:t>
      </w:r>
      <w:r w:rsidRPr="009D214F">
        <w:rPr>
          <w:rStyle w:val="StyleUnderline"/>
          <w:rFonts w:asciiTheme="majorHAnsi" w:hAnsiTheme="majorHAnsi"/>
          <w:highlight w:val="green"/>
        </w:rPr>
        <w:t xml:space="preserve">The most radical negation of the antiblack world is the most radical affirmation of a blackened world. Afropessimism is </w:t>
      </w:r>
      <w:r w:rsidRPr="002C5DCA">
        <w:rPr>
          <w:rStyle w:val="StyleUnderline"/>
          <w:rFonts w:asciiTheme="majorHAnsi" w:hAnsiTheme="majorHAnsi"/>
        </w:rPr>
        <w:t xml:space="preserve">"not but </w:t>
      </w:r>
      <w:r w:rsidRPr="009D214F">
        <w:rPr>
          <w:rStyle w:val="StyleUnderline"/>
          <w:rFonts w:asciiTheme="majorHAnsi" w:hAnsiTheme="majorHAnsi"/>
          <w:highlight w:val="green"/>
        </w:rPr>
        <w:t>nothing other than" black optimism.</w:t>
      </w:r>
    </w:p>
    <w:p w14:paraId="1A9A6ABE" w14:textId="77777777" w:rsidR="00085294" w:rsidRPr="00EB20B8" w:rsidRDefault="00085294" w:rsidP="00085294">
      <w:pPr>
        <w:pStyle w:val="Heading4"/>
      </w:pPr>
      <w:r w:rsidRPr="00A23BB6">
        <w:t>The rhetorical and epistemological framework of the 1</w:t>
      </w:r>
      <w:r>
        <w:t>N</w:t>
      </w:r>
      <w:r w:rsidRPr="00A23BB6">
        <w:t>C places the Black individual as the weakest character in an RPG game, unable to progress and inevitably doomed to failure – Results in the transfiguration of material reality towards a psychological doomsday, materializing in self hatred, panic, and anxiety</w:t>
      </w:r>
      <w:r>
        <w:t xml:space="preserve">. Antiblackness writ large is a byproduct of structural notions of ressentiment - racism is the symptom, Ressentiment is the pathology.  </w:t>
      </w:r>
    </w:p>
    <w:p w14:paraId="30FDB193" w14:textId="77777777" w:rsidR="00085294" w:rsidRPr="00116D3D" w:rsidRDefault="00085294" w:rsidP="00085294">
      <w:r w:rsidRPr="00A16DAA">
        <w:rPr>
          <w:rStyle w:val="Style13ptBold"/>
        </w:rPr>
        <w:t>Ephraim ’03</w:t>
      </w:r>
      <w:r>
        <w:t xml:space="preserve"> [Charles Ephraim, doctorate from Yale as distinguished Ford Fellow, professor at Yale, currently associate professor of philosophy at Mercy College, (The Pathology of Eurocentrism), pg. 1-2] BLEAKHEAVEN</w:t>
      </w:r>
    </w:p>
    <w:p w14:paraId="0F9210DF" w14:textId="77777777" w:rsidR="00085294" w:rsidRDefault="00085294" w:rsidP="00085294">
      <w:pPr>
        <w:rPr>
          <w:rStyle w:val="StyleUnderline"/>
        </w:rPr>
      </w:pPr>
      <w:r w:rsidRPr="00A23BB6">
        <w:rPr>
          <w:rStyle w:val="StyleUnderline"/>
          <w:highlight w:val="cyan"/>
        </w:rPr>
        <w:t>It is</w:t>
      </w:r>
      <w:r w:rsidRPr="00A16DAA">
        <w:rPr>
          <w:rStyle w:val="StyleUnderline"/>
        </w:rPr>
        <w:t xml:space="preserve"> commonly </w:t>
      </w:r>
      <w:r w:rsidRPr="00A23BB6">
        <w:rPr>
          <w:rStyle w:val="StyleUnderline"/>
          <w:highlight w:val="cyan"/>
        </w:rPr>
        <w:t xml:space="preserve">supposed that </w:t>
      </w:r>
      <w:r w:rsidRPr="003C0679">
        <w:rPr>
          <w:rStyle w:val="StyleUnderline"/>
        </w:rPr>
        <w:t>white</w:t>
      </w:r>
      <w:r w:rsidRPr="00A23BB6">
        <w:rPr>
          <w:rStyle w:val="StyleUnderline"/>
          <w:highlight w:val="cyan"/>
        </w:rPr>
        <w:t xml:space="preserve"> racism is a disease</w:t>
      </w:r>
      <w:r w:rsidRPr="00A16DAA">
        <w:rPr>
          <w:sz w:val="14"/>
        </w:rPr>
        <w:t xml:space="preserve"> of sorts, such that </w:t>
      </w:r>
      <w:r w:rsidRPr="00A23BB6">
        <w:rPr>
          <w:rStyle w:val="StyleUnderline"/>
          <w:highlight w:val="cyan"/>
        </w:rPr>
        <w:t>if white people</w:t>
      </w:r>
      <w:r w:rsidRPr="00A16DAA">
        <w:rPr>
          <w:sz w:val="14"/>
        </w:rPr>
        <w:t xml:space="preserve"> would only come to understand this, and </w:t>
      </w:r>
      <w:r w:rsidRPr="00A16DAA">
        <w:rPr>
          <w:rStyle w:val="StyleUnderline"/>
        </w:rPr>
        <w:t xml:space="preserve">just </w:t>
      </w:r>
      <w:r w:rsidRPr="00A23BB6">
        <w:rPr>
          <w:rStyle w:val="StyleUnderline"/>
          <w:highlight w:val="cyan"/>
        </w:rPr>
        <w:t xml:space="preserve">cure themselves, </w:t>
      </w:r>
      <w:r w:rsidRPr="003C0679">
        <w:rPr>
          <w:rStyle w:val="StyleUnderline"/>
        </w:rPr>
        <w:t>then</w:t>
      </w:r>
      <w:r w:rsidRPr="00A23BB6">
        <w:rPr>
          <w:rStyle w:val="StyleUnderline"/>
          <w:highlight w:val="cyan"/>
        </w:rPr>
        <w:t xml:space="preserve"> black people would</w:t>
      </w:r>
      <w:r w:rsidRPr="00A16DAA">
        <w:rPr>
          <w:sz w:val="14"/>
        </w:rPr>
        <w:t xml:space="preserve"> to a large extent and at long last </w:t>
      </w:r>
      <w:r w:rsidRPr="00A23BB6">
        <w:rPr>
          <w:rStyle w:val="StyleUnderline"/>
          <w:highlight w:val="cyan"/>
        </w:rPr>
        <w:t>be unshackled</w:t>
      </w:r>
      <w:r w:rsidRPr="00A16DAA">
        <w:rPr>
          <w:rStyle w:val="StyleUnderline"/>
        </w:rPr>
        <w:t xml:space="preserve"> from</w:t>
      </w:r>
      <w:r w:rsidRPr="00A16DAA">
        <w:rPr>
          <w:sz w:val="14"/>
        </w:rPr>
        <w:t xml:space="preserve"> the chains of their </w:t>
      </w:r>
      <w:r w:rsidRPr="00A16DAA">
        <w:rPr>
          <w:rStyle w:val="StyleUnderline"/>
        </w:rPr>
        <w:t>subordination and oppression</w:t>
      </w:r>
      <w:r w:rsidRPr="00A16DAA">
        <w:rPr>
          <w:sz w:val="14"/>
        </w:rPr>
        <w:t>. Thus construed</w:t>
      </w:r>
      <w:r w:rsidRPr="003C0679">
        <w:rPr>
          <w:sz w:val="14"/>
        </w:rPr>
        <w:t xml:space="preserve">, </w:t>
      </w:r>
      <w:r w:rsidRPr="003C0679">
        <w:rPr>
          <w:rStyle w:val="StyleUnderline"/>
        </w:rPr>
        <w:t>racism</w:t>
      </w:r>
      <w:r w:rsidRPr="003C0679">
        <w:rPr>
          <w:sz w:val="14"/>
        </w:rPr>
        <w:t xml:space="preserve"> </w:t>
      </w:r>
      <w:r w:rsidRPr="003C0679">
        <w:rPr>
          <w:rStyle w:val="StyleUnderline"/>
        </w:rPr>
        <w:t>has been singled out as the</w:t>
      </w:r>
      <w:r w:rsidRPr="003C0679">
        <w:rPr>
          <w:sz w:val="14"/>
        </w:rPr>
        <w:t xml:space="preserve"> culprit, the </w:t>
      </w:r>
      <w:r w:rsidRPr="003C0679">
        <w:rPr>
          <w:rStyle w:val="StyleUnderline"/>
        </w:rPr>
        <w:t>primary hindrance to black progress</w:t>
      </w:r>
      <w:r w:rsidRPr="003C0679">
        <w:rPr>
          <w:sz w:val="14"/>
        </w:rPr>
        <w:t>, the</w:t>
      </w:r>
      <w:r w:rsidRPr="00A16DAA">
        <w:rPr>
          <w:sz w:val="14"/>
        </w:rPr>
        <w:t xml:space="preserve"> fundamental burden placed on the backs of black people. But </w:t>
      </w:r>
      <w:r w:rsidRPr="00A16DAA">
        <w:rPr>
          <w:rStyle w:val="StyleUnderline"/>
        </w:rPr>
        <w:t>this argument is unsound</w:t>
      </w:r>
      <w:r w:rsidRPr="00A16DAA">
        <w:rPr>
          <w:sz w:val="14"/>
        </w:rPr>
        <w:t xml:space="preserve"> because the basic premise – namely, that racism is a disease – is false. After a long and absorbing study of the problem of white racism and black oppression, I have come to the contentious conclusion that </w:t>
      </w:r>
      <w:r w:rsidRPr="00A23BB6">
        <w:rPr>
          <w:rStyle w:val="Emphasis"/>
          <w:highlight w:val="cyan"/>
        </w:rPr>
        <w:t>racism is not the disease</w:t>
      </w:r>
      <w:r w:rsidRPr="00A16DAA">
        <w:rPr>
          <w:sz w:val="14"/>
        </w:rPr>
        <w:t xml:space="preserve"> that it has been made out to be, </w:t>
      </w:r>
      <w:r w:rsidRPr="00A23BB6">
        <w:rPr>
          <w:rStyle w:val="Emphasis"/>
          <w:highlight w:val="cyan"/>
        </w:rPr>
        <w:t>but a mere symptom</w:t>
      </w:r>
      <w:r w:rsidRPr="00A23BB6">
        <w:rPr>
          <w:rStyle w:val="StyleUnderline"/>
          <w:highlight w:val="cyan"/>
        </w:rPr>
        <w:t xml:space="preserve"> of</w:t>
      </w:r>
      <w:r w:rsidRPr="00A16DAA">
        <w:rPr>
          <w:rStyle w:val="StyleUnderline"/>
        </w:rPr>
        <w:t xml:space="preserve"> an underlying disease, a</w:t>
      </w:r>
      <w:r w:rsidRPr="00A16DAA">
        <w:rPr>
          <w:sz w:val="14"/>
        </w:rPr>
        <w:t xml:space="preserve"> peculiar and uniquely European </w:t>
      </w:r>
      <w:r w:rsidRPr="00DE0C57">
        <w:rPr>
          <w:rStyle w:val="StyleUnderline"/>
        </w:rPr>
        <w:t>pathology</w:t>
      </w:r>
      <w:r w:rsidRPr="00A16DAA">
        <w:rPr>
          <w:sz w:val="14"/>
        </w:rPr>
        <w:t xml:space="preserve"> </w:t>
      </w:r>
      <w:r w:rsidRPr="00A16DAA">
        <w:rPr>
          <w:rStyle w:val="StyleUnderline"/>
        </w:rPr>
        <w:t>diagnosed</w:t>
      </w:r>
      <w:r w:rsidRPr="00A16DAA">
        <w:rPr>
          <w:sz w:val="14"/>
        </w:rPr>
        <w:t xml:space="preserve"> by Nietzsche </w:t>
      </w:r>
      <w:r w:rsidRPr="00A16DAA">
        <w:rPr>
          <w:rStyle w:val="StyleUnderline"/>
        </w:rPr>
        <w:t xml:space="preserve">as </w:t>
      </w:r>
      <w:r w:rsidRPr="00A23BB6">
        <w:rPr>
          <w:rStyle w:val="Emphasis"/>
          <w:highlight w:val="cyan"/>
        </w:rPr>
        <w:t>ressentiment</w:t>
      </w:r>
      <w:r w:rsidRPr="00A16DAA">
        <w:rPr>
          <w:i/>
          <w:sz w:val="14"/>
        </w:rPr>
        <w:t xml:space="preserve">, </w:t>
      </w:r>
      <w:r w:rsidRPr="00A16DAA">
        <w:rPr>
          <w:sz w:val="14"/>
        </w:rPr>
        <w:t xml:space="preserve">and by Sigmund Freud as a cultural neurosis which </w:t>
      </w:r>
      <w:r w:rsidRPr="001F3E33">
        <w:rPr>
          <w:rStyle w:val="StyleUnderline"/>
        </w:rPr>
        <w:t>characterizes European civilization.</w:t>
      </w:r>
      <w:r w:rsidRPr="00A16DAA">
        <w:rPr>
          <w:sz w:val="14"/>
        </w:rPr>
        <w:t xml:space="preserve"> </w:t>
      </w:r>
      <w:r w:rsidRPr="00A23BB6">
        <w:rPr>
          <w:rStyle w:val="Emphasis"/>
          <w:highlight w:val="cyan"/>
        </w:rPr>
        <w:t xml:space="preserve">Ressentiment </w:t>
      </w:r>
      <w:r w:rsidRPr="005E5B70">
        <w:rPr>
          <w:rStyle w:val="Emphasis"/>
        </w:rPr>
        <w:t>is the fundamental burden of being black</w:t>
      </w:r>
      <w:r w:rsidRPr="005E5B70">
        <w:rPr>
          <w:rStyle w:val="StyleUnderline"/>
        </w:rPr>
        <w:t xml:space="preserve"> in a white-dominated world. It is a disease that</w:t>
      </w:r>
      <w:r w:rsidRPr="00A16DAA">
        <w:rPr>
          <w:rStyle w:val="StyleUnderline"/>
        </w:rPr>
        <w:t xml:space="preserve"> </w:t>
      </w:r>
      <w:r w:rsidRPr="00A23BB6">
        <w:rPr>
          <w:rStyle w:val="StyleUnderline"/>
          <w:highlight w:val="cyan"/>
        </w:rPr>
        <w:t>manifests itself in</w:t>
      </w:r>
      <w:r w:rsidRPr="00A16DAA">
        <w:rPr>
          <w:sz w:val="14"/>
        </w:rPr>
        <w:t xml:space="preserve"> manifold and </w:t>
      </w:r>
      <w:r w:rsidRPr="00A23BB6">
        <w:rPr>
          <w:rStyle w:val="StyleUnderline"/>
          <w:highlight w:val="cyan"/>
        </w:rPr>
        <w:t>insidious ways</w:t>
      </w:r>
      <w:r w:rsidRPr="003C0679">
        <w:rPr>
          <w:rStyle w:val="StyleUnderline"/>
        </w:rPr>
        <w:t>, with racism being its most overt</w:t>
      </w:r>
      <w:r w:rsidRPr="003C0679">
        <w:rPr>
          <w:sz w:val="14"/>
        </w:rPr>
        <w:t xml:space="preserve">ly recognized </w:t>
      </w:r>
      <w:r w:rsidRPr="003C0679">
        <w:rPr>
          <w:rStyle w:val="StyleUnderline"/>
        </w:rPr>
        <w:t>form</w:t>
      </w:r>
      <w:r w:rsidRPr="003C0679">
        <w:rPr>
          <w:sz w:val="14"/>
        </w:rPr>
        <w:t>. Indeed</w:t>
      </w:r>
      <w:r w:rsidRPr="00A16DAA">
        <w:rPr>
          <w:sz w:val="14"/>
        </w:rPr>
        <w:t xml:space="preserve">, even </w:t>
      </w:r>
      <w:r w:rsidRPr="00A23BB6">
        <w:rPr>
          <w:rStyle w:val="StyleUnderline"/>
          <w:highlight w:val="cyan"/>
        </w:rPr>
        <w:t>racism is a cover to hide an</w:t>
      </w:r>
      <w:r w:rsidRPr="00A16DAA">
        <w:rPr>
          <w:rStyle w:val="StyleUnderline"/>
        </w:rPr>
        <w:t xml:space="preserve"> essential aspect</w:t>
      </w:r>
      <w:r w:rsidRPr="00A16DAA">
        <w:rPr>
          <w:sz w:val="14"/>
        </w:rPr>
        <w:t xml:space="preserve"> of this disease, </w:t>
      </w:r>
      <w:r w:rsidRPr="003C0679">
        <w:rPr>
          <w:sz w:val="14"/>
        </w:rPr>
        <w:t xml:space="preserve">namely, </w:t>
      </w:r>
      <w:r w:rsidRPr="003C0679">
        <w:rPr>
          <w:rStyle w:val="StyleUnderline"/>
        </w:rPr>
        <w:t>a desperate</w:t>
      </w:r>
      <w:r w:rsidRPr="005E5B70">
        <w:rPr>
          <w:rStyle w:val="StyleUnderline"/>
        </w:rPr>
        <w:t xml:space="preserve"> and </w:t>
      </w:r>
      <w:r w:rsidRPr="00A23BB6">
        <w:rPr>
          <w:rStyle w:val="StyleUnderline"/>
          <w:highlight w:val="cyan"/>
        </w:rPr>
        <w:t>obsessive need for self-aggrandizement. This</w:t>
      </w:r>
      <w:r w:rsidRPr="005E5B70">
        <w:rPr>
          <w:rStyle w:val="StyleUnderline"/>
        </w:rPr>
        <w:t xml:space="preserve"> obsessive need</w:t>
      </w:r>
      <w:r w:rsidRPr="005E5B70">
        <w:rPr>
          <w:sz w:val="14"/>
        </w:rPr>
        <w:t xml:space="preserve"> for self</w:t>
      </w:r>
      <w:r w:rsidRPr="00A16DAA">
        <w:rPr>
          <w:sz w:val="14"/>
        </w:rPr>
        <w:t xml:space="preserve">-aggrandizement </w:t>
      </w:r>
      <w:r w:rsidRPr="00A23BB6">
        <w:rPr>
          <w:rStyle w:val="StyleUnderline"/>
          <w:highlight w:val="cyan"/>
        </w:rPr>
        <w:t>has given rise to</w:t>
      </w:r>
      <w:r w:rsidRPr="00A16DAA">
        <w:rPr>
          <w:rStyle w:val="StyleUnderline"/>
        </w:rPr>
        <w:t xml:space="preserve"> a host of problems</w:t>
      </w:r>
      <w:r w:rsidRPr="00A16DAA">
        <w:rPr>
          <w:sz w:val="14"/>
        </w:rPr>
        <w:t xml:space="preserve"> constitution the so-called “pathology of black life conditions.” The “peculiar institution” of </w:t>
      </w:r>
      <w:r w:rsidRPr="00A23BB6">
        <w:rPr>
          <w:rStyle w:val="StyleUnderline"/>
          <w:highlight w:val="cyan"/>
        </w:rPr>
        <w:t>slavery</w:t>
      </w:r>
      <w:r w:rsidRPr="00A16DAA">
        <w:rPr>
          <w:sz w:val="14"/>
        </w:rPr>
        <w:t xml:space="preserve">, </w:t>
      </w:r>
      <w:r w:rsidRPr="00A23BB6">
        <w:rPr>
          <w:rStyle w:val="StyleUnderline"/>
          <w:highlight w:val="cyan"/>
        </w:rPr>
        <w:t>the disempowerment of indigenous peoples</w:t>
      </w:r>
      <w:r w:rsidRPr="00EB20B8">
        <w:rPr>
          <w:rStyle w:val="StyleUnderline"/>
        </w:rPr>
        <w:t xml:space="preserve"> </w:t>
      </w:r>
      <w:r w:rsidRPr="00A16DAA">
        <w:rPr>
          <w:sz w:val="14"/>
        </w:rPr>
        <w:t xml:space="preserve">by </w:t>
      </w:r>
      <w:r w:rsidRPr="00A23BB6">
        <w:rPr>
          <w:rStyle w:val="StyleUnderline"/>
          <w:highlight w:val="cyan"/>
        </w:rPr>
        <w:t>imperialism</w:t>
      </w:r>
      <w:r w:rsidRPr="00A16DAA">
        <w:rPr>
          <w:rStyle w:val="StyleUnderline"/>
        </w:rPr>
        <w:t xml:space="preserve"> and </w:t>
      </w:r>
      <w:r w:rsidRPr="00A23BB6">
        <w:rPr>
          <w:rStyle w:val="StyleUnderline"/>
          <w:highlight w:val="cyan"/>
        </w:rPr>
        <w:t>colonialism</w:t>
      </w:r>
      <w:r w:rsidRPr="00A16DAA">
        <w:rPr>
          <w:sz w:val="14"/>
        </w:rPr>
        <w:t xml:space="preserve">, as well as the infamous </w:t>
      </w:r>
      <w:r w:rsidRPr="003C0679">
        <w:rPr>
          <w:rStyle w:val="StyleUnderline"/>
        </w:rPr>
        <w:t xml:space="preserve">Jim Crow laws, </w:t>
      </w:r>
      <w:r w:rsidRPr="00A23BB6">
        <w:rPr>
          <w:rStyle w:val="StyleUnderline"/>
          <w:highlight w:val="cyan"/>
        </w:rPr>
        <w:t>and</w:t>
      </w:r>
      <w:r w:rsidRPr="00A16DAA">
        <w:rPr>
          <w:rStyle w:val="StyleUnderline"/>
        </w:rPr>
        <w:t xml:space="preserve"> the prevailing system of </w:t>
      </w:r>
      <w:r w:rsidRPr="00A23BB6">
        <w:rPr>
          <w:rStyle w:val="StyleUnderline"/>
          <w:highlight w:val="cyan"/>
        </w:rPr>
        <w:t>anti-black discrimination</w:t>
      </w:r>
      <w:r w:rsidRPr="005E5B70">
        <w:rPr>
          <w:rStyle w:val="StyleUnderline"/>
        </w:rPr>
        <w:t xml:space="preserve">, have all been consequences of the white obsession with self-aggrandizement. </w:t>
      </w:r>
      <w:r w:rsidRPr="005E5B70">
        <w:rPr>
          <w:sz w:val="14"/>
        </w:rPr>
        <w:t>Among the manifold ways</w:t>
      </w:r>
      <w:r w:rsidRPr="00A16DAA">
        <w:rPr>
          <w:sz w:val="14"/>
        </w:rPr>
        <w:t xml:space="preserve"> of its expression, as we shall see, </w:t>
      </w:r>
      <w:r w:rsidRPr="00A16DAA">
        <w:rPr>
          <w:i/>
          <w:sz w:val="14"/>
        </w:rPr>
        <w:t xml:space="preserve">ressentiment </w:t>
      </w:r>
      <w:r w:rsidRPr="00A16DAA">
        <w:rPr>
          <w:sz w:val="14"/>
        </w:rPr>
        <w:t xml:space="preserve">entails elements of xenophobia and misanthropy. It is the psychological project of racism to hide both of these entailments. </w:t>
      </w:r>
      <w:r w:rsidRPr="00A23BB6">
        <w:rPr>
          <w:rStyle w:val="StyleUnderline"/>
          <w:highlight w:val="cyan"/>
        </w:rPr>
        <w:t>Racism</w:t>
      </w:r>
      <w:r w:rsidRPr="00A16DAA">
        <w:rPr>
          <w:sz w:val="14"/>
        </w:rPr>
        <w:t xml:space="preserve"> would not be possible without xenophobia; and its ruthlessness in the service of </w:t>
      </w:r>
      <w:r w:rsidRPr="00A23BB6">
        <w:rPr>
          <w:rStyle w:val="StyleUnderline"/>
          <w:highlight w:val="cyan"/>
        </w:rPr>
        <w:t xml:space="preserve">imperialism and colonialism would have been impossible without </w:t>
      </w:r>
      <w:r w:rsidRPr="003C0679">
        <w:rPr>
          <w:rStyle w:val="StyleUnderline"/>
        </w:rPr>
        <w:t>the misanthropy which it hides</w:t>
      </w:r>
      <w:r w:rsidRPr="003C0679">
        <w:rPr>
          <w:sz w:val="14"/>
        </w:rPr>
        <w:t xml:space="preserve">. </w:t>
      </w:r>
      <w:r w:rsidRPr="003C0679">
        <w:rPr>
          <w:rStyle w:val="StyleUnderline"/>
        </w:rPr>
        <w:t xml:space="preserve"> </w:t>
      </w:r>
      <w:r w:rsidRPr="00A23BB6">
        <w:rPr>
          <w:rStyle w:val="StyleUnderline"/>
          <w:highlight w:val="cyan"/>
        </w:rPr>
        <w:t>Ressentiment</w:t>
      </w:r>
      <w:r>
        <w:rPr>
          <w:sz w:val="14"/>
        </w:rPr>
        <w:t xml:space="preserve"> has remained undetected precisely because of its insidiousness, and because of our habit of interpreting phenomena from the surface. Thus, for example the victim blaming psychology so well explored by William Ryan in his book blaming the victim (1971) has served effectively to mask the disease of ressentiment. In fact, victim blaming is a form of psychological projection in which, as I shall show is an essential self protecting mechanism in the modus operandi of ressentiment. And </w:t>
      </w:r>
      <w:r w:rsidRPr="00A23BB6">
        <w:rPr>
          <w:rStyle w:val="StyleUnderline"/>
          <w:highlight w:val="cyan"/>
        </w:rPr>
        <w:t xml:space="preserve">no one has suffered more from the victim-blaming syndrome than have black people </w:t>
      </w:r>
      <w:r w:rsidRPr="003C0679">
        <w:t>in a white-dominated world. I shall show why blac</w:t>
      </w:r>
      <w:r>
        <w:rPr>
          <w:sz w:val="14"/>
        </w:rPr>
        <w:t xml:space="preserve">k people have been the most logically appropriate, though profoundly unfortunate victims of the ressentiment projection. </w:t>
      </w:r>
      <w:r w:rsidRPr="00A23BB6">
        <w:rPr>
          <w:rStyle w:val="StyleUnderline"/>
          <w:highlight w:val="cyan"/>
        </w:rPr>
        <w:t>As victims of the white mans obsession with self-aggrandizement black people have failed in their liberation efforts because of their lack of self knowledge.</w:t>
      </w:r>
      <w:r>
        <w:rPr>
          <w:sz w:val="14"/>
        </w:rPr>
        <w:t xml:space="preserve"> This is not to cast aspersion on the collective intelligence of black people which would be absurd. Rather, it is to say that historically, </w:t>
      </w:r>
      <w:r w:rsidRPr="00A23BB6">
        <w:rPr>
          <w:rStyle w:val="StyleUnderline"/>
          <w:highlight w:val="cyan"/>
        </w:rPr>
        <w:t>black people have been conditioned to think of themselves as quite other than they actually are: they have been beaten, coerced, and cajoled into believing – or into professing belief in – these falsehoods, which have been exclusively negative</w:t>
      </w:r>
      <w:r>
        <w:rPr>
          <w:sz w:val="14"/>
        </w:rPr>
        <w:t xml:space="preserve">. </w:t>
      </w:r>
      <w:r w:rsidRPr="003C0679">
        <w:t>These teachings,</w:t>
      </w:r>
      <w:r w:rsidRPr="00A23BB6">
        <w:rPr>
          <w:rStyle w:val="StyleUnderline"/>
          <w:highlight w:val="cyan"/>
        </w:rPr>
        <w:t xml:space="preserve"> lessons in black inferiority, have come from</w:t>
      </w:r>
      <w:r w:rsidRPr="003C0679">
        <w:t xml:space="preserve"> the</w:t>
      </w:r>
      <w:r w:rsidRPr="00A23BB6">
        <w:rPr>
          <w:rStyle w:val="StyleUnderline"/>
          <w:highlight w:val="cyan"/>
        </w:rPr>
        <w:t xml:space="preserve"> European</w:t>
      </w:r>
      <w:r>
        <w:rPr>
          <w:rStyle w:val="StyleUnderline"/>
        </w:rPr>
        <w:t>s</w:t>
      </w:r>
      <w:r w:rsidRPr="003C0679">
        <w:t>with a</w:t>
      </w:r>
      <w:r w:rsidRPr="005E5B70">
        <w:rPr>
          <w:rStyle w:val="StyleUnderline"/>
        </w:rPr>
        <w:t xml:space="preserve"> single overriding motive, </w:t>
      </w:r>
      <w:r w:rsidRPr="003C0679">
        <w:rPr>
          <w:rStyle w:val="StyleUnderline"/>
        </w:rPr>
        <w:t xml:space="preserve">namely, their own </w:t>
      </w:r>
      <w:r w:rsidRPr="00A23BB6">
        <w:rPr>
          <w:rStyle w:val="StyleUnderline"/>
          <w:highlight w:val="cyan"/>
        </w:rPr>
        <w:t xml:space="preserve">self aggrandizement, </w:t>
      </w:r>
      <w:r w:rsidRPr="003C0679">
        <w:t xml:space="preserve">which necessitated </w:t>
      </w:r>
      <w:r w:rsidRPr="00A23BB6">
        <w:rPr>
          <w:rStyle w:val="StyleUnderline"/>
          <w:highlight w:val="cyan"/>
        </w:rPr>
        <w:t xml:space="preserve">the myth of black inferiority, has been the greatest obstacle to black liberation </w:t>
      </w:r>
      <w:r w:rsidRPr="005E5B70">
        <w:rPr>
          <w:rStyle w:val="StyleUnderline"/>
        </w:rPr>
        <w:t>and hence to any meaningful black progress.</w:t>
      </w:r>
      <w:r w:rsidRPr="001F58DF">
        <w:rPr>
          <w:rStyle w:val="StyleUnderline"/>
        </w:rPr>
        <w:t xml:space="preserve"> </w:t>
      </w:r>
    </w:p>
    <w:p w14:paraId="37C0188A" w14:textId="77777777" w:rsidR="00085294" w:rsidRPr="001B4EB0" w:rsidRDefault="00085294" w:rsidP="00085294">
      <w:pPr>
        <w:pStyle w:val="Heading4"/>
      </w:pPr>
      <w:r w:rsidRPr="001B4EB0">
        <w:t>The alt fails to account for international dynamics and essentializes blackness.</w:t>
      </w:r>
    </w:p>
    <w:p w14:paraId="5F7A42F8" w14:textId="77777777" w:rsidR="00085294" w:rsidRPr="001B4EB0" w:rsidRDefault="00085294" w:rsidP="00085294">
      <w:r w:rsidRPr="00306594">
        <w:rPr>
          <w:rStyle w:val="Style13ptBold"/>
        </w:rPr>
        <w:t>Wright 15</w:t>
      </w:r>
      <w:r w:rsidRPr="001B4EB0">
        <w:t xml:space="preserve"> – (2015, Michelle, PhD in Comparative Literature from the University of Michigan, Professor of African American Studies and Comparative Literature Studies at Northwestern University, “Physics of Blackness: Beyond the Middle Passage Epistemology,” pp. 147-55, endnote on p. 188)</w:t>
      </w:r>
    </w:p>
    <w:p w14:paraId="4F4B6625" w14:textId="39A4EDF2" w:rsidR="00085294" w:rsidRPr="00A37B01" w:rsidRDefault="00085294" w:rsidP="001E78EC">
      <w:pPr>
        <w:rPr>
          <w:rStyle w:val="Style13ptBold"/>
          <w:b w:val="0"/>
          <w:bCs w:val="0"/>
          <w:sz w:val="22"/>
        </w:rPr>
      </w:pPr>
      <w:r w:rsidRPr="001B4EB0">
        <w:rPr>
          <w:sz w:val="8"/>
        </w:rPr>
        <w:t xml:space="preserve">When interpellated through the Middle Passage epistemology, Blackness has a limited set of qualitative values or denotations that link it to the events in that epistemology such as the commitment to collective and individual struggle, “racial uplift,” and the maintenance of strong communities through “traditional” or heteropatriarchal family structures. More </w:t>
      </w:r>
      <w:r w:rsidRPr="00794B28">
        <w:rPr>
          <w:rStyle w:val="StyleUnderline"/>
          <w:highlight w:val="cyan"/>
        </w:rPr>
        <w:t>generally</w:t>
      </w:r>
      <w:r w:rsidRPr="001B4EB0">
        <w:rPr>
          <w:rStyle w:val="StyleUnderline"/>
        </w:rPr>
        <w:t>, the Middle Passage epistemology</w:t>
      </w:r>
      <w:r w:rsidRPr="001B4EB0">
        <w:rPr>
          <w:sz w:val="8"/>
        </w:rPr>
        <w:t xml:space="preserve"> (</w:t>
      </w:r>
      <w:r w:rsidRPr="001B4EB0">
        <w:rPr>
          <w:rStyle w:val="StyleUnderline"/>
        </w:rPr>
        <w:t>like</w:t>
      </w:r>
      <w:r w:rsidRPr="001B4EB0">
        <w:rPr>
          <w:sz w:val="8"/>
        </w:rPr>
        <w:t xml:space="preserve"> other </w:t>
      </w:r>
      <w:r w:rsidRPr="001B4EB0">
        <w:rPr>
          <w:rStyle w:val="StyleUnderline"/>
        </w:rPr>
        <w:t>established Black linear progress or antiprogress narratives</w:t>
      </w:r>
      <w:r w:rsidRPr="001B4EB0">
        <w:rPr>
          <w:sz w:val="8"/>
        </w:rPr>
        <w:t>—</w:t>
      </w:r>
      <w:r w:rsidRPr="001B4EB0">
        <w:rPr>
          <w:rStyle w:val="Emphasis"/>
        </w:rPr>
        <w:t>e.g.</w:t>
      </w:r>
      <w:r w:rsidRPr="001B4EB0">
        <w:rPr>
          <w:sz w:val="8"/>
        </w:rPr>
        <w:t xml:space="preserve">, Afrocentrism, PanAfricanism, Negritude, </w:t>
      </w:r>
      <w:r w:rsidRPr="00794B28">
        <w:rPr>
          <w:rStyle w:val="Emphasis"/>
          <w:highlight w:val="cyan"/>
        </w:rPr>
        <w:t>Afropessimism</w:t>
      </w:r>
      <w:r w:rsidRPr="001B4EB0">
        <w:rPr>
          <w:sz w:val="8"/>
        </w:rPr>
        <w:t xml:space="preserve">)10 also </w:t>
      </w:r>
      <w:r w:rsidRPr="00794B28">
        <w:rPr>
          <w:rStyle w:val="Emphasis"/>
          <w:highlight w:val="cyan"/>
        </w:rPr>
        <w:t>links all Black collectives</w:t>
      </w:r>
      <w:r w:rsidRPr="00794B28">
        <w:rPr>
          <w:rStyle w:val="StyleUnderline"/>
          <w:highlight w:val="cyan"/>
        </w:rPr>
        <w:t xml:space="preserve"> across the Diaspora </w:t>
      </w:r>
      <w:r w:rsidRPr="00794B28">
        <w:rPr>
          <w:rStyle w:val="Emphasis"/>
          <w:highlight w:val="cyan"/>
        </w:rPr>
        <w:t>to the experience of racism</w:t>
      </w:r>
      <w:r w:rsidRPr="001B4EB0">
        <w:rPr>
          <w:sz w:val="8"/>
        </w:rPr>
        <w:t xml:space="preserve"> and the need to overcome it—so how can Ramses II be “Black”? Even further, what does it mean for us to claim him as “Black”? It is hard to interpellate Ramses (or any of the other African kings, queens, leaders, intellectuals, politicians, scientists, etc., whose physiognomy we would acknowledge as stereotypically “Black”) within the qualitative definition of Middle Passage Blackness as making common cause with African Americans—or any other “Black” community fighting racism and seeking socioeconomic and political equality in the African Diaspora. In attempting to interpellate Ramses within this definition, </w:t>
      </w:r>
      <w:r w:rsidRPr="00794B28">
        <w:rPr>
          <w:rStyle w:val="StyleUnderline"/>
          <w:highlight w:val="cyan"/>
        </w:rPr>
        <w:t>we</w:t>
      </w:r>
      <w:r w:rsidRPr="001B4EB0">
        <w:rPr>
          <w:sz w:val="8"/>
        </w:rPr>
        <w:t xml:space="preserve"> must </w:t>
      </w:r>
      <w:r w:rsidRPr="00794B28">
        <w:rPr>
          <w:rStyle w:val="StyleUnderline"/>
          <w:highlight w:val="cyan"/>
        </w:rPr>
        <w:t>produce Blackness as a fixed identity that transcends time and space</w:t>
      </w:r>
      <w:r w:rsidRPr="001B4EB0">
        <w:rPr>
          <w:sz w:val="8"/>
        </w:rPr>
        <w:t>; through this, Ramses no longer belongs to his own spacetime but retroactively becomes a denigrated “Negro” who must combat his oppression. A paradox or—as Massey terms it, “a dichotomous result”—now confronts us: was Ramses II a Black freedom fighter or a ruler of extraordinary and largely unquestioned power, one of the greatest and most oppressive in the history of Egyptian pharaohs?</w:t>
      </w:r>
      <w:r>
        <w:rPr>
          <w:sz w:val="8"/>
        </w:rPr>
        <w:t xml:space="preserve"> </w:t>
      </w:r>
      <w:r w:rsidRPr="001B4EB0">
        <w:rPr>
          <w:rStyle w:val="StyleUnderline"/>
        </w:rPr>
        <w:t xml:space="preserve">It is </w:t>
      </w:r>
      <w:r w:rsidRPr="00794B28">
        <w:rPr>
          <w:rStyle w:val="StyleUnderline"/>
          <w:highlight w:val="cyan"/>
        </w:rPr>
        <w:t>the</w:t>
      </w:r>
      <w:r w:rsidRPr="001B4EB0">
        <w:rPr>
          <w:rStyle w:val="StyleUnderline"/>
        </w:rPr>
        <w:t xml:space="preserve"> qualitative </w:t>
      </w:r>
      <w:r w:rsidRPr="00794B28">
        <w:rPr>
          <w:rStyle w:val="StyleUnderline"/>
          <w:highlight w:val="cyan"/>
        </w:rPr>
        <w:t>definition</w:t>
      </w:r>
      <w:r w:rsidRPr="001B4EB0">
        <w:rPr>
          <w:rStyle w:val="StyleUnderline"/>
        </w:rPr>
        <w:t xml:space="preserve"> of Black progress that </w:t>
      </w:r>
      <w:r w:rsidRPr="00794B28">
        <w:rPr>
          <w:rStyle w:val="StyleUnderline"/>
          <w:highlight w:val="cyan"/>
        </w:rPr>
        <w:t>creates this dichotomy, a paradox that then “empties out”</w:t>
      </w:r>
      <w:r w:rsidRPr="001B4EB0">
        <w:rPr>
          <w:rStyle w:val="StyleUnderline"/>
        </w:rPr>
        <w:t xml:space="preserve"> all </w:t>
      </w:r>
      <w:r w:rsidRPr="00794B28">
        <w:rPr>
          <w:rStyle w:val="StyleUnderline"/>
          <w:highlight w:val="cyan"/>
        </w:rPr>
        <w:t>meaning</w:t>
      </w:r>
      <w:r w:rsidRPr="001B4EB0">
        <w:rPr>
          <w:rStyle w:val="StyleUnderline"/>
        </w:rPr>
        <w:t xml:space="preserve"> in qualitative collapse</w:t>
      </w:r>
      <w:r w:rsidRPr="001B4EB0">
        <w:rPr>
          <w:sz w:val="8"/>
        </w:rPr>
        <w:t>. The attempt to interpellate Ramses II through a Black progress narrative exposes the continuing attempt and subsequent failure of the progress narrative to interpellate Ramses. He is Black because he is a Black African, but he is not Black, because neither “Black” nor “African” operated as identities in Ramses’s spacetime. Ramses II’s life speaks to the greatness of African empires, but his unapologetic use of massive slave labor should “expel” him from Black progressive membership, the same way in which some discourses attempt to expel Blacks whose actions deliberately harmed other Blacks.</w:t>
      </w:r>
      <w:r>
        <w:rPr>
          <w:sz w:val="8"/>
        </w:rPr>
        <w:t xml:space="preserve"> </w:t>
      </w:r>
      <w:r w:rsidRPr="001B4EB0">
        <w:rPr>
          <w:rStyle w:val="StyleUnderline"/>
        </w:rPr>
        <w:t>While we should</w:t>
      </w:r>
      <w:r w:rsidRPr="001B4EB0">
        <w:rPr>
          <w:sz w:val="8"/>
        </w:rPr>
        <w:t xml:space="preserve"> perhaps </w:t>
      </w:r>
      <w:r w:rsidRPr="001B4EB0">
        <w:rPr>
          <w:rStyle w:val="StyleUnderline"/>
        </w:rPr>
        <w:t>not lose sleep over the “odd individual” whose</w:t>
      </w:r>
      <w:r w:rsidRPr="001B4EB0">
        <w:rPr>
          <w:sz w:val="8"/>
        </w:rPr>
        <w:t xml:space="preserve"> terrible </w:t>
      </w:r>
      <w:r w:rsidRPr="001B4EB0">
        <w:rPr>
          <w:rStyle w:val="StyleUnderline"/>
        </w:rPr>
        <w:t>behaviors bar</w:t>
      </w:r>
      <w:r w:rsidRPr="001B4EB0">
        <w:rPr>
          <w:sz w:val="8"/>
        </w:rPr>
        <w:t xml:space="preserve"> him, her, or </w:t>
      </w:r>
      <w:r w:rsidRPr="001B4EB0">
        <w:rPr>
          <w:rStyle w:val="StyleUnderline"/>
        </w:rPr>
        <w:t>them from</w:t>
      </w:r>
      <w:r w:rsidRPr="001B4EB0">
        <w:rPr>
          <w:sz w:val="8"/>
        </w:rPr>
        <w:t xml:space="preserve"> full or perhaps even partial mention in </w:t>
      </w:r>
      <w:r w:rsidRPr="001B4EB0">
        <w:rPr>
          <w:rStyle w:val="StyleUnderline"/>
        </w:rPr>
        <w:t>a Black progress narrative</w:t>
      </w:r>
      <w:r w:rsidRPr="001B4EB0">
        <w:rPr>
          <w:sz w:val="8"/>
        </w:rPr>
        <w:t xml:space="preserve">, there are other Black individuals who are barred from mention who have not acted against the principle of striving for collective progress. </w:t>
      </w:r>
      <w:r w:rsidRPr="00794B28">
        <w:rPr>
          <w:rStyle w:val="StyleUnderline"/>
          <w:highlight w:val="cyan"/>
        </w:rPr>
        <w:t>This</w:t>
      </w:r>
      <w:r w:rsidRPr="001B4EB0">
        <w:rPr>
          <w:rStyle w:val="StyleUnderline"/>
        </w:rPr>
        <w:t xml:space="preserve"> dichotomy</w:t>
      </w:r>
      <w:r w:rsidRPr="001B4EB0">
        <w:rPr>
          <w:sz w:val="8"/>
        </w:rPr>
        <w:t xml:space="preserve"> also </w:t>
      </w:r>
      <w:r w:rsidRPr="00794B28">
        <w:rPr>
          <w:rStyle w:val="StyleUnderline"/>
          <w:highlight w:val="cyan"/>
        </w:rPr>
        <w:t>threatens</w:t>
      </w:r>
      <w:r w:rsidRPr="001B4EB0">
        <w:rPr>
          <w:rStyle w:val="StyleUnderline"/>
        </w:rPr>
        <w:t xml:space="preserve"> to create interpellative problems for </w:t>
      </w:r>
      <w:r w:rsidRPr="00794B28">
        <w:rPr>
          <w:rStyle w:val="StyleUnderline"/>
          <w:highlight w:val="cyan"/>
        </w:rPr>
        <w:t>Blacks who</w:t>
      </w:r>
      <w:r w:rsidRPr="001B4EB0">
        <w:rPr>
          <w:sz w:val="8"/>
        </w:rPr>
        <w:t xml:space="preserve">, unlike the Egyptian pharaoh, </w:t>
      </w:r>
      <w:r w:rsidRPr="00794B28">
        <w:rPr>
          <w:rStyle w:val="StyleUnderline"/>
          <w:highlight w:val="cyan"/>
        </w:rPr>
        <w:t>move across the Atlantic</w:t>
      </w:r>
      <w:r w:rsidRPr="001B4EB0">
        <w:rPr>
          <w:rStyle w:val="StyleUnderline"/>
        </w:rPr>
        <w:t xml:space="preserve"> at the same time as millions of Black Africans are being sailed to and sold into the Americas</w:t>
      </w:r>
      <w:r w:rsidRPr="001B4EB0">
        <w:rPr>
          <w:sz w:val="8"/>
        </w:rPr>
        <w:t xml:space="preserve">, </w:t>
      </w:r>
      <w:r w:rsidRPr="00794B28">
        <w:rPr>
          <w:rStyle w:val="Emphasis"/>
          <w:highlight w:val="cyan"/>
        </w:rPr>
        <w:t>but not in the same directions</w:t>
      </w:r>
      <w:r w:rsidRPr="001B4EB0">
        <w:rPr>
          <w:sz w:val="8"/>
        </w:rPr>
        <w:t>, veering away from our progress narrative.</w:t>
      </w:r>
      <w:r>
        <w:rPr>
          <w:sz w:val="8"/>
        </w:rPr>
        <w:t xml:space="preserve"> </w:t>
      </w:r>
      <w:r w:rsidRPr="001B4EB0">
        <w:rPr>
          <w:rStyle w:val="Emphasis"/>
        </w:rPr>
        <w:t xml:space="preserve">Black </w:t>
      </w:r>
      <w:r w:rsidRPr="00794B28">
        <w:rPr>
          <w:rStyle w:val="Emphasis"/>
          <w:highlight w:val="cyan"/>
        </w:rPr>
        <w:t>slaves transported</w:t>
      </w:r>
      <w:r w:rsidRPr="001B4EB0">
        <w:rPr>
          <w:rStyle w:val="Emphasis"/>
        </w:rPr>
        <w:t xml:space="preserve"> outside of the Americas </w:t>
      </w:r>
      <w:r w:rsidRPr="00794B28">
        <w:rPr>
          <w:rStyle w:val="Emphasis"/>
          <w:highlight w:val="cyan"/>
        </w:rPr>
        <w:t>to Europe, India, and elsewhere do not retain a collective identity</w:t>
      </w:r>
      <w:r w:rsidRPr="001B4EB0">
        <w:rPr>
          <w:sz w:val="8"/>
        </w:rPr>
        <w:t xml:space="preserve">. </w:t>
      </w:r>
      <w:r w:rsidRPr="00794B28">
        <w:rPr>
          <w:rStyle w:val="StyleUnderline"/>
          <w:highlight w:val="cyan"/>
        </w:rPr>
        <w:t>They</w:t>
      </w:r>
      <w:r w:rsidRPr="001B4EB0">
        <w:rPr>
          <w:sz w:val="8"/>
        </w:rPr>
        <w:t xml:space="preserve"> are sold individually and </w:t>
      </w:r>
      <w:r w:rsidRPr="00794B28">
        <w:rPr>
          <w:rStyle w:val="StyleUnderline"/>
          <w:highlight w:val="cyan"/>
        </w:rPr>
        <w:t>disappear</w:t>
      </w:r>
      <w:r w:rsidRPr="001B4EB0">
        <w:rPr>
          <w:rStyle w:val="StyleUnderline"/>
        </w:rPr>
        <w:t xml:space="preserve"> into households</w:t>
      </w:r>
      <w:r w:rsidRPr="001B4EB0">
        <w:rPr>
          <w:sz w:val="8"/>
        </w:rPr>
        <w:t xml:space="preserve">, perhaps </w:t>
      </w:r>
      <w:r w:rsidRPr="001B4EB0">
        <w:rPr>
          <w:rStyle w:val="StyleUnderline"/>
        </w:rPr>
        <w:t>factories, fields</w:t>
      </w:r>
      <w:r w:rsidRPr="001B4EB0">
        <w:rPr>
          <w:sz w:val="8"/>
        </w:rPr>
        <w:t xml:space="preserve">, or country </w:t>
      </w:r>
      <w:r w:rsidRPr="001B4EB0">
        <w:rPr>
          <w:rStyle w:val="StyleUnderline"/>
        </w:rPr>
        <w:t>roads and city streets</w:t>
      </w:r>
      <w:r w:rsidRPr="001B4EB0">
        <w:rPr>
          <w:sz w:val="8"/>
        </w:rPr>
        <w:t xml:space="preserve">, intersecting with populations at large. </w:t>
      </w:r>
      <w:r w:rsidRPr="001B4EB0">
        <w:rPr>
          <w:rStyle w:val="StyleUnderline"/>
        </w:rPr>
        <w:t>From the point of view of Black linear</w:t>
      </w:r>
      <w:r w:rsidRPr="001B4EB0">
        <w:rPr>
          <w:sz w:val="8"/>
        </w:rPr>
        <w:t xml:space="preserve"> progress </w:t>
      </w:r>
      <w:r w:rsidRPr="001B4EB0">
        <w:rPr>
          <w:rStyle w:val="StyleUnderline"/>
        </w:rPr>
        <w:t>narratives</w:t>
      </w:r>
      <w:r w:rsidRPr="001B4EB0">
        <w:rPr>
          <w:sz w:val="8"/>
        </w:rPr>
        <w:t xml:space="preserve">, progress has not been achieved because the collective has evanesced (and is therefore unable to achieve its goal of overcoming racism), or read another way, </w:t>
      </w:r>
      <w:r w:rsidRPr="001B4EB0">
        <w:rPr>
          <w:rStyle w:val="StyleUnderline"/>
        </w:rPr>
        <w:t>their histories have become irrelevant to the collective historical theme of overcoming racism</w:t>
      </w:r>
      <w:r w:rsidRPr="001B4EB0">
        <w:rPr>
          <w:sz w:val="8"/>
        </w:rPr>
        <w:t xml:space="preserve">. </w:t>
      </w:r>
      <w:r w:rsidRPr="001B4EB0">
        <w:rPr>
          <w:rStyle w:val="StyleUnderline"/>
        </w:rPr>
        <w:t xml:space="preserve">Qualitatively speaking, </w:t>
      </w:r>
      <w:r w:rsidRPr="00794B28">
        <w:rPr>
          <w:rStyle w:val="StyleUnderline"/>
          <w:highlight w:val="cyan"/>
        </w:rPr>
        <w:t xml:space="preserve">it appears </w:t>
      </w:r>
      <w:r w:rsidRPr="00794B28">
        <w:rPr>
          <w:rStyle w:val="Emphasis"/>
          <w:highlight w:val="cyan"/>
        </w:rPr>
        <w:t>difficult if not impossible</w:t>
      </w:r>
      <w:r w:rsidRPr="001B4EB0">
        <w:rPr>
          <w:rStyle w:val="StyleUnderline"/>
        </w:rPr>
        <w:t xml:space="preserve"> </w:t>
      </w:r>
      <w:r w:rsidRPr="00794B28">
        <w:rPr>
          <w:rStyle w:val="StyleUnderline"/>
          <w:highlight w:val="cyan"/>
        </w:rPr>
        <w:t>to interpellate Blackness using a Black Atlantic linear</w:t>
      </w:r>
      <w:r w:rsidRPr="001B4EB0">
        <w:rPr>
          <w:sz w:val="8"/>
        </w:rPr>
        <w:t xml:space="preserve"> progress </w:t>
      </w:r>
      <w:r w:rsidRPr="00794B28">
        <w:rPr>
          <w:rStyle w:val="StyleUnderline"/>
          <w:highlight w:val="cyan"/>
        </w:rPr>
        <w:t>narrative</w:t>
      </w:r>
      <w:r w:rsidRPr="001B4EB0">
        <w:rPr>
          <w:rStyle w:val="StyleUnderline"/>
        </w:rPr>
        <w:t xml:space="preserve"> in a significant and lasting way</w:t>
      </w:r>
      <w:r w:rsidRPr="001B4EB0">
        <w:rPr>
          <w:sz w:val="8"/>
        </w:rPr>
        <w:t>. In “The World Is All of One Piece: The African Diaspora and Transportation to Australia,” which is included in Ruth Simms Hamilton’s book Routes of Passage, Cassandra Pybus reprises a version of Sidney Mintz’s question about the qualitative limits of Black Atlantic studies:</w:t>
      </w:r>
      <w:r>
        <w:rPr>
          <w:sz w:val="8"/>
        </w:rPr>
        <w:t xml:space="preserve"> </w:t>
      </w:r>
      <w:r w:rsidRPr="00794B28">
        <w:rPr>
          <w:rStyle w:val="StyleUnderline"/>
          <w:highlight w:val="cyan"/>
        </w:rPr>
        <w:t xml:space="preserve">A </w:t>
      </w:r>
      <w:r w:rsidRPr="00794B28">
        <w:rPr>
          <w:rStyle w:val="Emphasis"/>
          <w:highlight w:val="cyan"/>
        </w:rPr>
        <w:t>transnational historical consciousness</w:t>
      </w:r>
      <w:r w:rsidRPr="001B4EB0">
        <w:rPr>
          <w:rStyle w:val="StyleUnderline"/>
        </w:rPr>
        <w:t xml:space="preserve"> and a capacity to encompass experience in disparate time and space </w:t>
      </w:r>
      <w:r w:rsidRPr="00794B28">
        <w:rPr>
          <w:rStyle w:val="StyleUnderline"/>
          <w:highlight w:val="cyan"/>
        </w:rPr>
        <w:t>are great strengths of African diaspora studies</w:t>
      </w:r>
      <w:r w:rsidRPr="001B4EB0">
        <w:rPr>
          <w:sz w:val="8"/>
        </w:rPr>
        <w:t xml:space="preserve">. </w:t>
      </w:r>
      <w:r w:rsidRPr="00794B28">
        <w:rPr>
          <w:rStyle w:val="Emphasis"/>
          <w:highlight w:val="cyan"/>
        </w:rPr>
        <w:t>In so far as there is a weakness, it is that the Atlantic world remains the locus of discussion</w:t>
      </w:r>
      <w:r w:rsidRPr="001B4EB0">
        <w:rPr>
          <w:sz w:val="8"/>
        </w:rPr>
        <w:t xml:space="preserve">. </w:t>
      </w:r>
      <w:r w:rsidRPr="001B4EB0">
        <w:rPr>
          <w:rStyle w:val="StyleUnderline"/>
        </w:rPr>
        <w:t>While some attention has begun to drift toward the Indian Ocean, less</w:t>
      </w:r>
      <w:r w:rsidRPr="001B4EB0">
        <w:rPr>
          <w:sz w:val="8"/>
        </w:rPr>
        <w:t xml:space="preserve"> scholarship </w:t>
      </w:r>
      <w:r w:rsidRPr="001B4EB0">
        <w:rPr>
          <w:rStyle w:val="StyleUnderline"/>
        </w:rPr>
        <w:t>has been directed toward the distant Pacific</w:t>
      </w:r>
      <w:r w:rsidRPr="001B4EB0">
        <w:rPr>
          <w:sz w:val="8"/>
        </w:rPr>
        <w:t>. . . . In the diaspora at the detailed penal transportation records we can find information about the African end of the eighteenth century that is very hard to come by elsewhere and that points in directions in which historians may not otherwise look.11</w:t>
      </w:r>
      <w:r>
        <w:rPr>
          <w:sz w:val="8"/>
        </w:rPr>
        <w:t xml:space="preserve"> </w:t>
      </w:r>
      <w:r w:rsidRPr="001B4EB0">
        <w:rPr>
          <w:sz w:val="8"/>
        </w:rPr>
        <w:t>Pybus understands that her topic is framed by African Diaspora studies yet constrained by its “Atlantic focus”; she then observes that despite this swirl of scholarly activity in the Atlantic, there is a “drift” and “direction” toward the Indian Ocean and the “distant Pacific.” This passage draws a connecting line moving horizontally (well, south by southeast) from the moment of the American Revolution in the Middle Passage timeline to other moments in those kingdoms and empires that border the Indian Ocean and, more specifically, to the moment of the British penal colony of Australia.</w:t>
      </w:r>
      <w:r>
        <w:rPr>
          <w:sz w:val="8"/>
        </w:rPr>
        <w:t xml:space="preserve"> </w:t>
      </w:r>
      <w:r w:rsidRPr="001B4EB0">
        <w:rPr>
          <w:sz w:val="8"/>
        </w:rPr>
        <w:t>By moving us horizontally into the Pacific, Pybus traces the journey of those (primarily) U.S. Blacks who allied with the defeated British and accompanied them on their return to England. Once there, the promised support from the Crown never materialized, and many of these former soldiers, spies, and support staff found themselves on the London streets. These (primarily) men would have been in competition with an already burgeoning class of the dispossessed filling the streets of London and other industrial centers. As Robert Hughes argues in his monumental history of the settling of white Australia, The Fatal Shore, land grabs by the aristocracy and the replacement of cottage industries with large industrialized factories deprived farmers, laborers, and urban workers of their former careers as well as prospects for new ones (many machines, such as looms, required fewer adult workers). Theft, especially with the poor now rubbing shoulders with the wealthy in crowded urban centers, skyrocketed, and Parliament responded with deeply punitive measures; to steal a bit of ribbon or bread could send you to prison or heavy labor or, most fearful of all, condemn you to “transport” (to a British penal colony). With the American colonies no longer available for convicts, Britain turned to its recently neglected “discovery” of Australia as a convenient replacement, and so white and Black Britons, along with a few U.S. and Caribbean Blacks, found themselves transported as part of the First Fleet settlers.</w:t>
      </w:r>
      <w:r>
        <w:rPr>
          <w:sz w:val="8"/>
        </w:rPr>
        <w:t xml:space="preserve"> </w:t>
      </w:r>
      <w:r w:rsidRPr="001B4EB0">
        <w:rPr>
          <w:sz w:val="8"/>
        </w:rPr>
        <w:t>Pybus’s second horizontal reading comes, counterintuitively, mostly through records created by hierarchies such as court, maritime, colonial, and penal records, due to the paucity of “horizontal” archives (correspondence between peers, diaries, etc.). Pybus, not unlike Hughes in The Fatal Shore, constructs a horizontal narrative of these Black convicts and settlers through (unavoidably) mostly vertical archival sources: state, judicial, colonial, and penal records that read these human beings as mere numbers filling ships, accepting punishment, and perhaps enriching the Crown through forced labor. To an even greater extent than Hughes, Pybus works to retrieve the very multivalent human experiences behind these records of discipline and punishment, to see the interactions denoted, denounced, and pronounced through their eyes, so to speak, looking out horizontally rather than down from the (at least figurative) heights of the judge’s bench and foreman’s lash.</w:t>
      </w:r>
      <w:r>
        <w:rPr>
          <w:sz w:val="8"/>
        </w:rPr>
        <w:t xml:space="preserve"> </w:t>
      </w:r>
      <w:r w:rsidRPr="00794B28">
        <w:rPr>
          <w:rStyle w:val="StyleUnderline"/>
          <w:highlight w:val="cyan"/>
        </w:rPr>
        <w:t>Yet despite</w:t>
      </w:r>
      <w:r w:rsidRPr="001B4EB0">
        <w:rPr>
          <w:sz w:val="8"/>
        </w:rPr>
        <w:t xml:space="preserve"> these </w:t>
      </w:r>
      <w:r w:rsidRPr="001B4EB0">
        <w:rPr>
          <w:rStyle w:val="StyleUnderline"/>
        </w:rPr>
        <w:t xml:space="preserve">two </w:t>
      </w:r>
      <w:r w:rsidRPr="00794B28">
        <w:rPr>
          <w:rStyle w:val="StyleUnderline"/>
          <w:highlight w:val="cyan"/>
        </w:rPr>
        <w:t>horizontal readings</w:t>
      </w:r>
      <w:r w:rsidRPr="00794B28">
        <w:rPr>
          <w:sz w:val="8"/>
          <w:highlight w:val="cyan"/>
        </w:rPr>
        <w:t xml:space="preserve">, </w:t>
      </w:r>
      <w:r w:rsidRPr="00794B28">
        <w:rPr>
          <w:rStyle w:val="StyleUnderline"/>
          <w:highlight w:val="cyan"/>
        </w:rPr>
        <w:t>qualitative collapse looms</w:t>
      </w:r>
      <w:r w:rsidRPr="001B4EB0">
        <w:rPr>
          <w:sz w:val="8"/>
        </w:rPr>
        <w:t xml:space="preserve"> here </w:t>
      </w:r>
      <w:r w:rsidRPr="00794B28">
        <w:rPr>
          <w:rStyle w:val="StyleUnderline"/>
          <w:highlight w:val="cyan"/>
        </w:rPr>
        <w:t>because Pybus has framed</w:t>
      </w:r>
      <w:r w:rsidRPr="001B4EB0">
        <w:rPr>
          <w:rStyle w:val="StyleUnderline"/>
        </w:rPr>
        <w:t xml:space="preserve"> this </w:t>
      </w:r>
      <w:r w:rsidRPr="00794B28">
        <w:rPr>
          <w:rStyle w:val="StyleUnderline"/>
          <w:highlight w:val="cyan"/>
        </w:rPr>
        <w:t xml:space="preserve">history as a </w:t>
      </w:r>
      <w:r w:rsidRPr="00794B28">
        <w:rPr>
          <w:rStyle w:val="Emphasis"/>
          <w:highlight w:val="cyan"/>
        </w:rPr>
        <w:t>horizontal connection to</w:t>
      </w:r>
      <w:r w:rsidRPr="001B4EB0">
        <w:rPr>
          <w:rStyle w:val="StyleUnderline"/>
        </w:rPr>
        <w:t xml:space="preserve"> what is ultimately </w:t>
      </w:r>
      <w:r w:rsidRPr="00794B28">
        <w:rPr>
          <w:rStyle w:val="Emphasis"/>
          <w:highlight w:val="cyan"/>
        </w:rPr>
        <w:t>a vertical framework that finds meaning in the struggle against racism</w:t>
      </w:r>
      <w:r w:rsidRPr="001B4EB0">
        <w:rPr>
          <w:sz w:val="8"/>
        </w:rPr>
        <w:t>. Pybus’s Black Founders offers us a notable exception to our assumptions about Blackness, but in her work, as in other histories she mentions, Blackness evanesces as the convicts and settlers perhaps married, procreated, and most certainly died without moving a coherent Black Atlantic collective forward in its quest for equality in a majority white society. Or, rather more complicatedly, in Black Founders Blackness evanesces into either the white Australian population or the Australian Aboriginal population, in the latter case an indigenous Blackness. Most likely reflecting on this, Pybus herself does not think that this discovery of Australia’s “Black founders” radically changes the history of the African Diaspora or Australia: “My point is not that this cohort of convicts is especially significant to the history of Australia—though it certainly challenges the conventional reading of the colonial experience—but to examine what it can tell us about the wider world.”12</w:t>
      </w:r>
      <w:r>
        <w:rPr>
          <w:sz w:val="8"/>
        </w:rPr>
        <w:t xml:space="preserve"> </w:t>
      </w:r>
      <w:r w:rsidRPr="001B4EB0">
        <w:rPr>
          <w:sz w:val="8"/>
        </w:rPr>
        <w:t>If we add Epiphenomenal time to our Black Atlantic frame, however, we can avoid the qualitative collapse that (re)produces these histories as interesting in their own right but marginal to our understanding of Black Atlantic history. Interpellated through Epiphenomenal time, the Blackness in Black Founders first changes a person’s relationship to Blackness and indigeneity. Rather than simply “losing” indigenous status once captured and then sold, Blackness intersects twice more with indigeneity, and on two continents: North America and Australia. In both cases, indigenous peoples sometimes helped Black slaves escape, the latter often marrying into specific American Indian nations. Middle Passage U.S. Blackness now shares a spacetime through indigeneity and raises questions about Central and South American intersections (such as the Garifunas of Nicaragua).13 One might also see a third, more controversial intersection, between U.S. Blacks who “returned” to establish the free state of Liberia and the indigenous populations who found themselves oppressed in the resulting socioeconomic and political hierarchy. The qualitative value of Pybus’s Blackness now meaningfully intersects with the Americas but is not swallowed by it, because the frame is horizontally comparative rather than vertically subordinating.</w:t>
      </w:r>
      <w:r>
        <w:rPr>
          <w:sz w:val="8"/>
        </w:rPr>
        <w:t xml:space="preserve"> </w:t>
      </w:r>
      <w:r w:rsidRPr="001B4EB0">
        <w:rPr>
          <w:sz w:val="8"/>
        </w:rPr>
        <w:t>The intersection of Blackness with indigeneity in the Americas, Australia, and Africa also subverts the notion of a “purely” diasporic Blackness, even within the progress narrative itself, because the latter honors indigeneity as the “origin” to which the collective must eventually return. In this moment of interpellation, origin/home is achieved not necessarily through return but through intersections with other “first nations” in the Atlantic and Pacific. Even further, we can see how Blackness, in intersecting with indigeneity when (formally) seeking “return,” as in Liberia, might produce not egalitarian unity but instead oppressive hierarchy.</w:t>
      </w:r>
      <w:r>
        <w:rPr>
          <w:sz w:val="8"/>
        </w:rPr>
        <w:t xml:space="preserve"> </w:t>
      </w:r>
      <w:r w:rsidRPr="001B4EB0">
        <w:rPr>
          <w:sz w:val="8"/>
        </w:rPr>
        <w:t>Black Founders also provides us with perhaps unheard of dimensions of Blackness that, once recognized, might usefully connect to other possible spacetimes that share this dimension. As noted before, the “Atlantic Blacks” who arrived with the First Fleet and on subsequent convict ships experienced a range of lives or careers that cannot be summed up through one collective trajectory, especially that of the progress narrative. Pybus shows that in our present moment of reading, Blackness becomes ambiguous in its meaning in these early colonies. On the one hand, racial designations are clearly marked in the official records, but unlike in the Americas, socioeconomic and political castes are not created to wholly segregate them. There are many marriages one would designate as “interracial,” but even if one could access some understanding of how “interracial marriage” would translate in this spacetime, marriage is rarely an ideal that denotes the cessation of difficulties over differences. As more than one wag has pointed out, the dominance of heterosexual marriage certainly does not reflect an egalitarian harmony of relations between the sexes. The marriages in question are thus racialized outside of social racializations, meaning that to be Black in these colonies does not automatically designate a subaltern status below that of whites. In cases where Black convicts were executed or subjected to physical punishment (whipping was the most common), we might see racially motivated causes, but in the brutal tide of regular executions and torturous punishment, it is difficult to extrapolate consistently a narrative in which this Blackness can be separated from the brutal imperial and capitalist caste system that ruled all British subjects, including the white working poor.</w:t>
      </w:r>
      <w:r>
        <w:rPr>
          <w:sz w:val="8"/>
        </w:rPr>
        <w:t xml:space="preserve"> </w:t>
      </w:r>
      <w:r w:rsidRPr="001B4EB0">
        <w:rPr>
          <w:sz w:val="8"/>
        </w:rPr>
        <w:t>Blacks intermixing with the white working poor populations in England and Australia intersect with similar interactions during the earlier spacetime of indentured servitude in the United States and the later one of late nineteenth-century Irish immigration to northeastern urban centers of the United States. If we step back from Pybus’s initial frame, which connects the history of the Black Atlantic in Australia horizontally, and instead honor the horizontality of her interpellations of Black individuals and their intersections (through marriage, penal life, executions, manumission, etc.), one can read this history as a series of moments that intersect not only with Black Atlantic histories in the Americas but also with histories in Europe, Africa, and perhaps India. It should be noted that, while we are discovering intersections of collectives, we do so wholly within idealist frameworks that can be further interpellated only through individuals who make up those collectives; beneficially, however, the collective identities that intersect with these individuals produce yet more collectives in more spacetimes—more dimensions of Blackness across the Atlantic, Pacific, and Indian Oceans.</w:t>
      </w:r>
      <w:r>
        <w:rPr>
          <w:sz w:val="8"/>
        </w:rPr>
        <w:t xml:space="preserve"> </w:t>
      </w:r>
      <w:r w:rsidRPr="001B4EB0">
        <w:rPr>
          <w:sz w:val="8"/>
        </w:rPr>
        <w:t>While the era of the Middle Passage produces many and varied kinds of Blackness through the intersection of linear and Epiphenomenal time, the conflated eras of World War II and the postwar era offer yet more. I understand World War II and the postwar period as a conflation of eras because it is impossible to pinpoint where one ends and the other begins; however, when we are operating with Epiphenomenal time, this ambiguity is productive rather than restrictive. Indeed, breadth, depth, ambiguity, ambivalence, and dominance are the strengths contributed by these overlapping eras: breadth because World War II involved almost the majority of Black Africans and Black Diasporans across the globe, whereas slavery—which forms the cornerstone of the Middle Passage epistemology—did not; depth because the various narratives, such as that of Black African men attempting to resist forcible conscription by French and British colonial forces, or that of African American men and women who fought for the right to be drafted, require explanation and further research; ambiguity because we find Blackness where we do not expect it and struggle to interpret it, such as Black German individuals who served in Hitler’s army and Black Brazilian troops tasked with defending Italy; ambivalence because it is a war and its equally destructive aftermath ironically connects the African Diaspora many times over with ease and diversity; and finally, dominance because World War II and the postwar era constructed an interpellative frame that has been used by so many across the globe, a frame that highlights the contemporary and global importance of Blackness far more frequently than themes of the Middle Passage ever do. While the rise of the BRIC nations (Brazil, Russia, India, and China), the Arab Spring, and other sociopolitical and economic events seem to signal the framing of a new era, journalists, pundits, and politicians alike still interpret many of these events as effects of the World War II/postwar era.</w:t>
      </w:r>
      <w:r>
        <w:rPr>
          <w:sz w:val="8"/>
        </w:rPr>
        <w:t xml:space="preserve"> </w:t>
      </w:r>
      <w:r w:rsidRPr="001B4EB0">
        <w:rPr>
          <w:sz w:val="8"/>
        </w:rPr>
        <w:t>Even the most rigid histories cannot sustain a completely linear Second World War narrative. For example, the invasion of Poland in 1939 must be explained by the rise of Nazism, which perhaps requires a notation about the Versailles Treaty. Likewise, the bombing of Pearl Harbor is necessary to explain the entrance of the United States into the war as a direct combatant. The Second World War, therefore, has at least two beginnings and, even by conservative estimates, at least two endings: the surrender of the Nazis in Berlin and the signed surrender by the Japanese on the USS Missouri in Tokyo Bay.</w:t>
      </w:r>
      <w:r>
        <w:rPr>
          <w:sz w:val="8"/>
        </w:rPr>
        <w:t xml:space="preserve"> </w:t>
      </w:r>
      <w:r w:rsidRPr="001B4EB0">
        <w:rPr>
          <w:sz w:val="8"/>
        </w:rPr>
        <w:t>This gives us a war with at least two timelines to which there correspond two themes, two notions of progress, and many ways in which occupied nations must be understood: as collaborators, as wholly oppressed, as underground resisters, and so on. This nonlinear set of peoples, places, and events forces anyone seeking interpellations through World War II to accept all the exceptions to its linear progress narrative—that is, it forces researchers to incorporate great nuance into their interpellations (in asking when the Second World War ended, for example, we have to amend the question to reflect all the surrenders and dates that dominant discourses on World War II cite in response because, whether there were multiple wars or one great war may be a matter of definition, but there is no question that there were multiple narratives that intersected). This means that qualitative collapse will occur less frequently in interpellations made through a wholly linear progress narrative on the war (because dominant discourses do not offer, really, any wholly linear narratives of it), but when it does, the effect is almost always “deafening,” as if it were drowning out alternative interpellations.14</w:t>
      </w:r>
      <w:r>
        <w:rPr>
          <w:sz w:val="8"/>
        </w:rPr>
        <w:t xml:space="preserve"> </w:t>
      </w:r>
      <w:r w:rsidRPr="001B4EB0">
        <w:rPr>
          <w:sz w:val="8"/>
        </w:rPr>
        <w:t>Blackness can manifest through this multidimensionality, in most cases quite easily. In contrast to the difficulty involved in explaining how Blacks from the Atlantic found themselves in Australia, the global reach of the Second World War makes it easy to explain how Blackness has spread almost everywhere. When using both Epiphenomenal and linear spacetimes to interpellate Blackness in these eras, no long, creative narratives are needed to explain the presence of West Africans under British rule, East Africans under Italian Fascist rule, or the fight for equality both at home and abroad that was the self-appointed task of many an African American man or woman in uniform; moreover, using both spacetimes enables Black European studies to explain without much difficulty how Blacks of African descent came to fight under Hitler. We can arrive at these explanations by starting with the individual, rather than the collective, as a point of interpellation. We can then link such an individual to his, her, or their variously realized collective identities (understanding that we should never claim that an individual is fully realized, as we can work within distinct spacetimes only as they are imagined in the now, not in both the present and the past).</w:t>
      </w:r>
      <w:r>
        <w:rPr>
          <w:sz w:val="8"/>
        </w:rPr>
        <w:t xml:space="preserve"> </w:t>
      </w:r>
      <w:r w:rsidRPr="001B4EB0">
        <w:rPr>
          <w:sz w:val="8"/>
        </w:rPr>
        <w:t>Unfortunately, many of these dimensions as interpellated through the postwar epistemology are easily achieved through vertical structures: we need only locate (in ascending order) a military battalion, a regiment, or a division that would contain Black soldiers and its encampments and headquarters. Vertical readings alone can often interpellate an agential and diverse Blackness: Black soldiers and field nurses with agency, Black civilians with choices, and a whole roster of intersections with a broad variety of peers (soldiers and civilians) across vast geographies. At first glance, performing vertical interpellations through linear narratives appears to bear the same fruit as a horizontal reading: Blackness with agency and diversity.</w:t>
      </w:r>
      <w:r>
        <w:rPr>
          <w:sz w:val="8"/>
        </w:rPr>
        <w:t xml:space="preserve"> </w:t>
      </w:r>
      <w:r w:rsidRPr="001B4EB0">
        <w:rPr>
          <w:sz w:val="8"/>
        </w:rPr>
        <w:t>This might explain why so many Black collective progress narratives of World War II use this multidimensionality to produce hierarchical, or vertical, interpellations for the collective. The “Windrush narrative” of Black Britain, for example, readily narrates the contributions of Black British Caribbeans in the Second World War, yet uses a progress narrative to interpellate this Blackness. Like the histories of African American men who fought for the United States during World War I, the “Windrush” narrative underscores the painful hypocrisy of serving the British Crown only to be treated as an undesirable emigrant in the postwar era.15 Drawing on oral histories of service in the war and archival records from the British War Office, Windrush: The Irresistible Rise of Multi-Racial Britain (1999) interpellates Black Britishness as agential and diverse, a proud component of the history of World War II but of official British histories of the war more particularly.16</w:t>
      </w:r>
      <w:r>
        <w:rPr>
          <w:sz w:val="8"/>
        </w:rPr>
        <w:t xml:space="preserve"> </w:t>
      </w:r>
      <w:r w:rsidRPr="001B4EB0">
        <w:rPr>
          <w:sz w:val="8"/>
        </w:rPr>
        <w:t>To be sure, even when operating within World War II/postwar frameworks, we encounter obstacles. Hierarchies of power are not (unfortunately) wholly erased, and they can be complicated by the complexities of global alliances and rivalries (no matter how easily they are manifested in the postwar epistemology). The postwar epistemology’s emphasis on the “now,” in the absence of a geographical center (a component of even the most traditional narratives of the Second World War/postwar era),17 allows, say, Samoan warriors aiding the Allies to be interpellated through collective identities that certainly include hierarchal structures (e.g., the military command structure) but also relationships whereby power must constantly be negotiated (e.g., in relationships between soldiers or between soldiers and civilians). The “now” complicates power, meaning that while an Epiphenomenal interpellation enables agency, it will also reflect those vertical hierarchies that inevitably accompany so many moments of interpellation in every individual life across the globe.18</w:t>
      </w:r>
      <w:r>
        <w:rPr>
          <w:sz w:val="8"/>
        </w:rPr>
        <w:t xml:space="preserve"> </w:t>
      </w:r>
      <w:r w:rsidRPr="001B4EB0">
        <w:t>***BEGIN ENDNOTE***</w:t>
      </w:r>
      <w:r>
        <w:t xml:space="preserve"> </w:t>
      </w:r>
      <w:r w:rsidRPr="001B4EB0">
        <w:rPr>
          <w:sz w:val="8"/>
        </w:rPr>
        <w:t xml:space="preserve">18. </w:t>
      </w:r>
      <w:r w:rsidRPr="00794B28">
        <w:rPr>
          <w:rStyle w:val="StyleUnderline"/>
          <w:highlight w:val="cyan"/>
        </w:rPr>
        <w:t>One could read</w:t>
      </w:r>
      <w:r w:rsidRPr="001B4EB0">
        <w:rPr>
          <w:sz w:val="8"/>
        </w:rPr>
        <w:t xml:space="preserve"> Smith’s first novel as interpellating </w:t>
      </w:r>
      <w:r w:rsidRPr="00794B28">
        <w:rPr>
          <w:rStyle w:val="StyleUnderline"/>
          <w:highlight w:val="cyan"/>
        </w:rPr>
        <w:t>Blackness through U.S. versions of Afropessimism</w:t>
      </w:r>
      <w:r w:rsidRPr="001B4EB0">
        <w:rPr>
          <w:sz w:val="8"/>
        </w:rPr>
        <w:t xml:space="preserve">, </w:t>
      </w:r>
      <w:r w:rsidRPr="00794B28">
        <w:rPr>
          <w:rStyle w:val="StyleUnderline"/>
          <w:highlight w:val="cyan"/>
        </w:rPr>
        <w:t xml:space="preserve">but </w:t>
      </w:r>
      <w:r w:rsidRPr="00794B28">
        <w:rPr>
          <w:rStyle w:val="Emphasis"/>
          <w:highlight w:val="cyan"/>
        </w:rPr>
        <w:t>this is a distinction lacking meaningful difference</w:t>
      </w:r>
      <w:r w:rsidRPr="001B4EB0">
        <w:rPr>
          <w:sz w:val="8"/>
        </w:rPr>
        <w:t xml:space="preserve">. </w:t>
      </w:r>
      <w:r w:rsidRPr="00794B28">
        <w:rPr>
          <w:rStyle w:val="StyleUnderline"/>
          <w:highlight w:val="cyan"/>
        </w:rPr>
        <w:t>While it eschews the</w:t>
      </w:r>
      <w:r w:rsidRPr="001B4EB0">
        <w:rPr>
          <w:rStyle w:val="StyleUnderline"/>
        </w:rPr>
        <w:t xml:space="preserve"> Middle Passage Epistemology’s </w:t>
      </w:r>
      <w:r w:rsidRPr="00794B28">
        <w:rPr>
          <w:rStyle w:val="StyleUnderline"/>
          <w:highlight w:val="cyan"/>
        </w:rPr>
        <w:t>progress narrative</w:t>
      </w:r>
      <w:r w:rsidRPr="001B4EB0">
        <w:rPr>
          <w:sz w:val="8"/>
        </w:rPr>
        <w:t xml:space="preserve"> (</w:t>
      </w:r>
      <w:r w:rsidRPr="001B4EB0">
        <w:rPr>
          <w:rStyle w:val="StyleUnderline"/>
        </w:rPr>
        <w:t>Blacks are destined to always be oppressed</w:t>
      </w:r>
      <w:r w:rsidRPr="001B4EB0">
        <w:rPr>
          <w:sz w:val="8"/>
        </w:rPr>
        <w:t xml:space="preserve">), </w:t>
      </w:r>
      <w:r w:rsidRPr="00794B28">
        <w:rPr>
          <w:rStyle w:val="Emphasis"/>
          <w:highlight w:val="cyan"/>
        </w:rPr>
        <w:t>it needs</w:t>
      </w:r>
      <w:r w:rsidRPr="001B4EB0">
        <w:rPr>
          <w:rStyle w:val="Emphasis"/>
        </w:rPr>
        <w:t xml:space="preserve"> this </w:t>
      </w:r>
      <w:r w:rsidRPr="00794B28">
        <w:rPr>
          <w:rStyle w:val="Emphasis"/>
          <w:highlight w:val="cyan"/>
        </w:rPr>
        <w:t>linear progress</w:t>
      </w:r>
      <w:r w:rsidRPr="001B4EB0">
        <w:rPr>
          <w:rStyle w:val="Emphasis"/>
        </w:rPr>
        <w:t xml:space="preserve"> narrative </w:t>
      </w:r>
      <w:r w:rsidRPr="00794B28">
        <w:rPr>
          <w:rStyle w:val="Emphasis"/>
          <w:highlight w:val="cyan"/>
        </w:rPr>
        <w:t>to argue against progress</w:t>
      </w:r>
      <w:r w:rsidRPr="001B4EB0">
        <w:rPr>
          <w:sz w:val="8"/>
        </w:rPr>
        <w:t xml:space="preserve">. </w:t>
      </w:r>
      <w:r w:rsidRPr="00794B28">
        <w:rPr>
          <w:rStyle w:val="Emphasis"/>
          <w:highlight w:val="cyan"/>
        </w:rPr>
        <w:t>While claiming to be static, U.S. versions of Afropessimism nonetheless doggedly track each moment of the Middle Passage Epistemology to state yet again that no progress has been made</w:t>
      </w:r>
      <w:r w:rsidRPr="001B4EB0">
        <w:rPr>
          <w:sz w:val="8"/>
        </w:rPr>
        <w:t>.</w:t>
      </w:r>
      <w:r>
        <w:rPr>
          <w:sz w:val="8"/>
        </w:rPr>
        <w:t xml:space="preserve"> </w:t>
      </w:r>
      <w:r w:rsidRPr="001B4EB0">
        <w:t>***END ENDNOTE***</w:t>
      </w:r>
      <w:bookmarkStart w:id="10" w:name="_GoBack"/>
      <w:bookmarkEnd w:id="10"/>
    </w:p>
    <w:p w14:paraId="40469A69" w14:textId="7C963A18" w:rsidR="00740E1C" w:rsidRDefault="00740E1C" w:rsidP="00740E1C">
      <w:pPr>
        <w:pStyle w:val="Heading2"/>
      </w:pPr>
      <w:r>
        <w:t>Baudrillard</w:t>
      </w:r>
    </w:p>
    <w:p w14:paraId="106D87D0" w14:textId="30D6ECC9" w:rsidR="00A01FBD" w:rsidRPr="00864BDA" w:rsidRDefault="00A01FBD" w:rsidP="00A01FBD">
      <w:pPr>
        <w:pStyle w:val="Heading4"/>
        <w:rPr>
          <w:rFonts w:asciiTheme="minorHAnsi" w:hAnsiTheme="minorHAnsi" w:cstheme="minorHAnsi"/>
          <w:color w:val="000000" w:themeColor="text1"/>
        </w:rPr>
      </w:pPr>
      <w:r>
        <w:rPr>
          <w:rFonts w:asciiTheme="minorHAnsi" w:hAnsiTheme="minorHAnsi" w:cstheme="minorHAnsi"/>
          <w:color w:val="000000" w:themeColor="text1"/>
        </w:rPr>
        <w:t>Link turn and perm do both</w:t>
      </w:r>
      <w:r w:rsidRPr="00864BDA">
        <w:rPr>
          <w:rFonts w:asciiTheme="minorHAnsi" w:hAnsiTheme="minorHAnsi" w:cstheme="minorHAnsi"/>
          <w:color w:val="000000" w:themeColor="text1"/>
        </w:rPr>
        <w:t xml:space="preserve"> – if information is dissuasive, we should dissolve the alt like sand in water through a black symbolic terrorism. Only black terrorism can effectively end white hyper-realism and bomb the West of its semiotic significance. </w:t>
      </w:r>
    </w:p>
    <w:p w14:paraId="54FFF9D9" w14:textId="77777777" w:rsidR="00A01FBD" w:rsidRPr="00864BDA" w:rsidRDefault="00A01FBD" w:rsidP="00A01FBD">
      <w:pPr>
        <w:rPr>
          <w:rFonts w:cstheme="minorHAnsi"/>
          <w:color w:val="000000" w:themeColor="text1"/>
        </w:rPr>
      </w:pPr>
      <w:r w:rsidRPr="00864BDA">
        <w:rPr>
          <w:rStyle w:val="Style13ptBold"/>
          <w:rFonts w:cstheme="minorHAnsi"/>
          <w:color w:val="000000" w:themeColor="text1"/>
        </w:rPr>
        <w:t>Gillespie 17</w:t>
      </w:r>
      <w:r w:rsidRPr="00864BDA">
        <w:rPr>
          <w:rFonts w:cstheme="minorHAnsi"/>
          <w:color w:val="000000" w:themeColor="text1"/>
        </w:rPr>
        <w:t xml:space="preserve"> (John Gillespie, Occupy Towson leader &amp; Co-Founder of the Organized Network of Student Resistance, “On the Prospect of Weaponized Death,” </w:t>
      </w:r>
      <w:r w:rsidRPr="00864BDA">
        <w:rPr>
          <w:rFonts w:cstheme="minorHAnsi"/>
          <w:i/>
          <w:color w:val="000000" w:themeColor="text1"/>
        </w:rPr>
        <w:t>Propter Nos</w:t>
      </w:r>
      <w:r w:rsidRPr="00864BDA">
        <w:rPr>
          <w:rFonts w:cstheme="minorHAnsi"/>
          <w:color w:val="000000" w:themeColor="text1"/>
        </w:rPr>
        <w:t>, Volume 2: Issue 1, Insurgency / Exhaustion, Fall 2017) ipartman</w:t>
      </w:r>
    </w:p>
    <w:p w14:paraId="7B20D803" w14:textId="77777777" w:rsidR="00A01FBD" w:rsidRPr="00864BDA" w:rsidRDefault="00A01FBD" w:rsidP="00A01FBD">
      <w:pPr>
        <w:rPr>
          <w:rFonts w:cstheme="minorHAnsi"/>
          <w:color w:val="000000" w:themeColor="text1"/>
          <w:sz w:val="12"/>
        </w:rPr>
      </w:pPr>
      <w:r w:rsidRPr="00864BDA">
        <w:rPr>
          <w:rStyle w:val="StyleUnderline"/>
          <w:rFonts w:cstheme="minorHAnsi"/>
          <w:color w:val="000000" w:themeColor="text1"/>
          <w:highlight w:val="green"/>
        </w:rPr>
        <w:t xml:space="preserve">If we are engaging in a </w:t>
      </w:r>
      <w:r w:rsidRPr="00864BDA">
        <w:rPr>
          <w:rStyle w:val="StyleUnderline"/>
          <w:rFonts w:cstheme="minorHAnsi"/>
          <w:b/>
          <w:color w:val="000000" w:themeColor="text1"/>
          <w:highlight w:val="green"/>
        </w:rPr>
        <w:t>war in</w:t>
      </w:r>
      <w:r w:rsidRPr="00864BDA">
        <w:rPr>
          <w:rStyle w:val="StyleUnderline"/>
          <w:rFonts w:cstheme="minorHAnsi"/>
          <w:b/>
          <w:color w:val="000000" w:themeColor="text1"/>
        </w:rPr>
        <w:t xml:space="preserve"> which the </w:t>
      </w:r>
      <w:r w:rsidRPr="00864BDA">
        <w:rPr>
          <w:rStyle w:val="StyleUnderline"/>
          <w:rFonts w:cstheme="minorHAnsi"/>
          <w:b/>
          <w:color w:val="000000" w:themeColor="text1"/>
          <w:highlight w:val="green"/>
        </w:rPr>
        <w:t>symbolic value</w:t>
      </w:r>
      <w:r w:rsidRPr="00864BDA">
        <w:rPr>
          <w:rStyle w:val="StyleUnderline"/>
          <w:rFonts w:cstheme="minorHAnsi"/>
          <w:b/>
          <w:color w:val="000000" w:themeColor="text1"/>
        </w:rPr>
        <w:t>, the semiotics of this World itself, positions “the Black as death personified</w:t>
      </w:r>
      <w:r w:rsidRPr="00864BDA">
        <w:rPr>
          <w:rFonts w:cstheme="minorHAnsi"/>
          <w:color w:val="000000" w:themeColor="text1"/>
          <w:sz w:val="12"/>
        </w:rPr>
        <w:t xml:space="preserve">, the White as personification of diversity, of life itself,”18 </w:t>
      </w:r>
      <w:r w:rsidRPr="00864BDA">
        <w:rPr>
          <w:rStyle w:val="StyleUnderline"/>
          <w:rFonts w:cstheme="minorHAnsi"/>
          <w:b/>
          <w:color w:val="000000" w:themeColor="text1"/>
        </w:rPr>
        <w:t xml:space="preserve">then </w:t>
      </w:r>
      <w:r w:rsidRPr="00864BDA">
        <w:rPr>
          <w:rStyle w:val="StyleUnderline"/>
          <w:rFonts w:cstheme="minorHAnsi"/>
          <w:b/>
          <w:color w:val="000000" w:themeColor="text1"/>
          <w:highlight w:val="green"/>
        </w:rPr>
        <w:t xml:space="preserve">resistance needs an “unspoken dynamic.” </w:t>
      </w:r>
      <w:r w:rsidRPr="00864BDA">
        <w:rPr>
          <w:rStyle w:val="StyleUnderline"/>
          <w:rFonts w:cstheme="minorHAnsi"/>
          <w:b/>
          <w:color w:val="000000" w:themeColor="text1"/>
        </w:rPr>
        <w:t xml:space="preserve">It needs a space </w:t>
      </w:r>
      <w:r w:rsidRPr="00864BDA">
        <w:rPr>
          <w:rStyle w:val="StyleUnderline"/>
          <w:rFonts w:cstheme="minorHAnsi"/>
          <w:b/>
          <w:color w:val="000000" w:themeColor="text1"/>
          <w:highlight w:val="green"/>
        </w:rPr>
        <w:t>where “words don’t go”</w:t>
      </w:r>
      <w:r w:rsidRPr="00864BDA">
        <w:rPr>
          <w:rFonts w:cstheme="minorHAnsi"/>
          <w:color w:val="000000" w:themeColor="text1"/>
          <w:sz w:val="12"/>
        </w:rPr>
        <w:t xml:space="preserve">—a form of guerrilla linguistics, a submarined syntax, an undercommon communication. Perhaps, </w:t>
      </w:r>
      <w:r w:rsidRPr="00864BDA">
        <w:rPr>
          <w:rStyle w:val="StyleUnderline"/>
          <w:rFonts w:cstheme="minorHAnsi"/>
          <w:color w:val="000000" w:themeColor="text1"/>
        </w:rPr>
        <w:t>here</w:t>
      </w:r>
      <w:r w:rsidRPr="00864BDA">
        <w:rPr>
          <w:rFonts w:cstheme="minorHAnsi"/>
          <w:color w:val="000000" w:themeColor="text1"/>
          <w:sz w:val="12"/>
        </w:rPr>
        <w:t xml:space="preserve">, where the conversation is blackened, and the theory is phobogenic, and the journal is Propter Nos, </w:t>
      </w:r>
      <w:r w:rsidRPr="00864BDA">
        <w:rPr>
          <w:rStyle w:val="StyleUnderline"/>
          <w:rFonts w:cstheme="minorHAnsi"/>
          <w:color w:val="000000" w:themeColor="text1"/>
        </w:rPr>
        <w:t>we can allow ourselves</w:t>
      </w:r>
      <w:r w:rsidRPr="00864BDA">
        <w:rPr>
          <w:rFonts w:cstheme="minorHAnsi"/>
          <w:color w:val="000000" w:themeColor="text1"/>
          <w:sz w:val="12"/>
        </w:rPr>
        <w:t xml:space="preserve"> to excavate insurgent dictions still lost in the lingua franca of White Being, but full of the specter of black terror, </w:t>
      </w:r>
      <w:r w:rsidRPr="00864BDA">
        <w:rPr>
          <w:rStyle w:val="StyleUnderline"/>
          <w:rFonts w:cstheme="minorHAnsi"/>
          <w:b/>
          <w:color w:val="000000" w:themeColor="text1"/>
        </w:rPr>
        <w:t>black disorientation</w:t>
      </w:r>
      <w:r w:rsidRPr="00864BDA">
        <w:rPr>
          <w:rFonts w:cstheme="minorHAnsi"/>
          <w:color w:val="000000" w:themeColor="text1"/>
          <w:sz w:val="12"/>
        </w:rPr>
        <w:t xml:space="preserve">. </w:t>
      </w:r>
      <w:r w:rsidRPr="00864BDA">
        <w:rPr>
          <w:rFonts w:cstheme="minorHAnsi"/>
          <w:color w:val="000000" w:themeColor="text1"/>
          <w:sz w:val="12"/>
          <w:szCs w:val="16"/>
        </w:rPr>
        <w:t>If the Black is death personified, then what might happen if we weaponized our death? What might happen if we recognized the inevitability of that death? What if we began to think that the non-uniqueness of that death was an opening towards the “end of Humanity?” In The Spirit of Terrorism, Jean Baudrillard writes, “When global power monopolizes the situation to this extent, when there is such a formidable condensation of all functions in the technocratic machinery, and when no alternative form of thinking is allowed, what other way is there but a terroristic situational transfer?”19 Terrorism consists of the militaristic tactics used by those who are facing globalized White Being with asymmetrical technologies of terror, violence, intimidation and war. A terrorist is any armed vigilante willing to rupture the system of semiotics through an equally cofounding semiotic. A semiotic that returns one to the “desert of the [Black] Real”—where a “project of total disorder” is unleashed upon the semiotic system.20 Black terrorism is a violence that re-appropriates the death embedded in the Black’s ontological incapacity in order to enable the possibility of a radical capacity—gratuitous freedom. White Being itself is a decentralized ontoepistemic deployment of violence, and if violent insurgency is necessary, then the decentralized approach of the black terrorist is necessary to counter the terror of White Being. This being said, black terrorism is perhaps better understood as counter-terror terrorism. We do not have the power to end the World with life. We only have the power to end the World through death. As Baudrillard writes, “The radical difference is that the terrorist, while they have at their disposal weapons that are the system’s own, possess a further lethal weapon: their own deaths.”21 The United States has an international military force, a storehouse of nuclear arms, and the capacity, within their police state alone, to “terrorize” not just one block in Baltimore, but the whole entire world. Black terrorism is what happens when we heed the Afro-Pessimist call that “A living death is as much a death as it is a living,”22 it is what happens when we take seriously the unsayable in Afro-Pessimism. Black Terrorism is (non)ontological fugitivity that disavows any need to focus on social life—black terrorism steals black death itself from White Being. It is for this reason that Baudrillard speaks to his own White Being and the specter of terror when he says:</w:t>
      </w:r>
      <w:r w:rsidRPr="00864BDA">
        <w:rPr>
          <w:rFonts w:cstheme="minorHAnsi"/>
          <w:color w:val="000000" w:themeColor="text1"/>
          <w:sz w:val="12"/>
        </w:rPr>
        <w:t xml:space="preserve"> </w:t>
      </w:r>
      <w:r w:rsidRPr="00864BDA">
        <w:rPr>
          <w:rStyle w:val="StyleUnderline"/>
          <w:rFonts w:cstheme="minorHAnsi"/>
          <w:color w:val="000000" w:themeColor="text1"/>
          <w:highlight w:val="green"/>
        </w:rPr>
        <w:t xml:space="preserve">When Western culture sees </w:t>
      </w:r>
      <w:r w:rsidRPr="00864BDA">
        <w:rPr>
          <w:rStyle w:val="StyleUnderline"/>
          <w:rFonts w:cstheme="minorHAnsi"/>
          <w:color w:val="000000" w:themeColor="text1"/>
        </w:rPr>
        <w:t>all of</w:t>
      </w:r>
      <w:r w:rsidRPr="00864BDA">
        <w:rPr>
          <w:rStyle w:val="StyleUnderline"/>
          <w:rFonts w:cstheme="minorHAnsi"/>
          <w:color w:val="000000" w:themeColor="text1"/>
          <w:highlight w:val="green"/>
        </w:rPr>
        <w:t xml:space="preserve"> its values extinguished </w:t>
      </w:r>
      <w:r w:rsidRPr="00864BDA">
        <w:rPr>
          <w:rStyle w:val="StyleUnderline"/>
          <w:rFonts w:cstheme="minorHAnsi"/>
          <w:color w:val="000000" w:themeColor="text1"/>
        </w:rPr>
        <w:t xml:space="preserve">one by one, </w:t>
      </w:r>
      <w:r w:rsidRPr="00864BDA">
        <w:rPr>
          <w:rStyle w:val="StyleUnderline"/>
          <w:rFonts w:cstheme="minorHAnsi"/>
          <w:color w:val="000000" w:themeColor="text1"/>
          <w:highlight w:val="green"/>
        </w:rPr>
        <w:t xml:space="preserve">it turns </w:t>
      </w:r>
      <w:r w:rsidRPr="00864BDA">
        <w:rPr>
          <w:rStyle w:val="StyleUnderline"/>
          <w:rFonts w:cstheme="minorHAnsi"/>
          <w:color w:val="000000" w:themeColor="text1"/>
        </w:rPr>
        <w:t xml:space="preserve">inward </w:t>
      </w:r>
      <w:r w:rsidRPr="00864BDA">
        <w:rPr>
          <w:rStyle w:val="StyleUnderline"/>
          <w:rFonts w:cstheme="minorHAnsi"/>
          <w:color w:val="000000" w:themeColor="text1"/>
          <w:highlight w:val="green"/>
        </w:rPr>
        <w:t xml:space="preserve">on itself </w:t>
      </w:r>
      <w:r w:rsidRPr="00864BDA">
        <w:rPr>
          <w:rStyle w:val="StyleUnderline"/>
          <w:rFonts w:cstheme="minorHAnsi"/>
          <w:color w:val="000000" w:themeColor="text1"/>
        </w:rPr>
        <w:t>in the very worst way. Our death is an extinction, an annihilation</w:t>
      </w:r>
      <w:r w:rsidRPr="00864BDA">
        <w:rPr>
          <w:rFonts w:cstheme="minorHAnsi"/>
          <w:color w:val="000000" w:themeColor="text1"/>
          <w:sz w:val="12"/>
        </w:rPr>
        <w:t xml:space="preserve">. Herein lies our poverty. </w:t>
      </w:r>
      <w:r w:rsidRPr="00864BDA">
        <w:rPr>
          <w:rStyle w:val="StyleUnderline"/>
          <w:rFonts w:cstheme="minorHAnsi"/>
          <w:b/>
          <w:color w:val="000000" w:themeColor="text1"/>
          <w:highlight w:val="green"/>
        </w:rPr>
        <w:t xml:space="preserve">When a singularity throws its </w:t>
      </w:r>
      <w:r w:rsidRPr="00864BDA">
        <w:rPr>
          <w:rStyle w:val="StyleUnderline"/>
          <w:rFonts w:cstheme="minorHAnsi"/>
          <w:b/>
          <w:color w:val="000000" w:themeColor="text1"/>
        </w:rPr>
        <w:t xml:space="preserve">own </w:t>
      </w:r>
      <w:r w:rsidRPr="00864BDA">
        <w:rPr>
          <w:rStyle w:val="StyleUnderline"/>
          <w:rFonts w:cstheme="minorHAnsi"/>
          <w:b/>
          <w:color w:val="000000" w:themeColor="text1"/>
          <w:highlight w:val="green"/>
        </w:rPr>
        <w:t xml:space="preserve">death into the ring, it escapes </w:t>
      </w:r>
      <w:r w:rsidRPr="00864BDA">
        <w:rPr>
          <w:rStyle w:val="StyleUnderline"/>
          <w:rFonts w:cstheme="minorHAnsi"/>
          <w:b/>
          <w:color w:val="000000" w:themeColor="text1"/>
        </w:rPr>
        <w:t xml:space="preserve">this </w:t>
      </w:r>
      <w:r w:rsidRPr="00864BDA">
        <w:rPr>
          <w:rStyle w:val="StyleUnderline"/>
          <w:rFonts w:cstheme="minorHAnsi"/>
          <w:b/>
          <w:color w:val="000000" w:themeColor="text1"/>
          <w:highlight w:val="green"/>
        </w:rPr>
        <w:t>slow extermination</w:t>
      </w:r>
      <w:r w:rsidRPr="00864BDA">
        <w:rPr>
          <w:rStyle w:val="StyleUnderline"/>
          <w:rFonts w:cstheme="minorHAnsi"/>
          <w:b/>
          <w:color w:val="000000" w:themeColor="text1"/>
        </w:rPr>
        <w:t xml:space="preserve">, its dies its own natural death. </w:t>
      </w:r>
      <w:r w:rsidRPr="00864BDA">
        <w:rPr>
          <w:rStyle w:val="StyleUnderline"/>
          <w:rFonts w:cstheme="minorHAnsi"/>
          <w:b/>
          <w:color w:val="000000" w:themeColor="text1"/>
          <w:highlight w:val="green"/>
        </w:rPr>
        <w:t>This is a</w:t>
      </w:r>
      <w:r w:rsidRPr="00864BDA">
        <w:rPr>
          <w:rStyle w:val="StyleUnderline"/>
          <w:rFonts w:cstheme="minorHAnsi"/>
          <w:b/>
          <w:color w:val="000000" w:themeColor="text1"/>
        </w:rPr>
        <w:t xml:space="preserve">n immense </w:t>
      </w:r>
      <w:r w:rsidRPr="00864BDA">
        <w:rPr>
          <w:rStyle w:val="StyleUnderline"/>
          <w:rFonts w:cstheme="minorHAnsi"/>
          <w:b/>
          <w:color w:val="000000" w:themeColor="text1"/>
          <w:highlight w:val="green"/>
        </w:rPr>
        <w:t>game of double or quits</w:t>
      </w:r>
      <w:r w:rsidRPr="00864BDA">
        <w:rPr>
          <w:rStyle w:val="StyleUnderline"/>
          <w:rFonts w:cstheme="minorHAnsi"/>
          <w:b/>
          <w:color w:val="000000" w:themeColor="text1"/>
        </w:rPr>
        <w:t xml:space="preserve">. In committing suicide, </w:t>
      </w:r>
      <w:r w:rsidRPr="00864BDA">
        <w:rPr>
          <w:rStyle w:val="StyleUnderline"/>
          <w:rFonts w:cstheme="minorHAnsi"/>
          <w:b/>
          <w:color w:val="000000" w:themeColor="text1"/>
          <w:highlight w:val="green"/>
        </w:rPr>
        <w:t>the singularity suicides the other</w:t>
      </w:r>
      <w:r w:rsidRPr="00864BDA">
        <w:rPr>
          <w:rFonts w:cstheme="minorHAnsi"/>
          <w:color w:val="000000" w:themeColor="text1"/>
          <w:sz w:val="12"/>
        </w:rPr>
        <w:t xml:space="preserve"> at the same time— </w:t>
      </w:r>
      <w:r w:rsidRPr="00864BDA">
        <w:rPr>
          <w:rStyle w:val="StyleUnderline"/>
          <w:rFonts w:cstheme="minorHAnsi"/>
          <w:b/>
          <w:color w:val="000000" w:themeColor="text1"/>
        </w:rPr>
        <w:t>we might say that the terrorist acts literally ‘suicided’ the West</w:t>
      </w:r>
      <w:r w:rsidRPr="00864BDA">
        <w:rPr>
          <w:rStyle w:val="StyleUnderline"/>
          <w:rFonts w:cstheme="minorHAnsi"/>
          <w:color w:val="000000" w:themeColor="text1"/>
        </w:rPr>
        <w:t>. A death for a death</w:t>
      </w:r>
      <w:r w:rsidRPr="00864BDA">
        <w:rPr>
          <w:rFonts w:cstheme="minorHAnsi"/>
          <w:color w:val="000000" w:themeColor="text1"/>
          <w:sz w:val="12"/>
        </w:rPr>
        <w:t xml:space="preserve">, then, </w:t>
      </w:r>
      <w:r w:rsidRPr="00864BDA">
        <w:rPr>
          <w:rStyle w:val="StyleUnderline"/>
          <w:rFonts w:cstheme="minorHAnsi"/>
          <w:color w:val="000000" w:themeColor="text1"/>
        </w:rPr>
        <w:t>but transfigured by the symbolic stakes. ‘</w:t>
      </w:r>
      <w:r w:rsidRPr="00864BDA">
        <w:rPr>
          <w:rStyle w:val="StyleUnderline"/>
          <w:rFonts w:cstheme="minorHAnsi"/>
          <w:b/>
          <w:color w:val="000000" w:themeColor="text1"/>
        </w:rPr>
        <w:t>We have already devastated our world, what more do you want</w:t>
      </w:r>
      <w:r w:rsidRPr="00864BDA">
        <w:rPr>
          <w:rStyle w:val="StyleUnderline"/>
          <w:rFonts w:cstheme="minorHAnsi"/>
          <w:color w:val="000000" w:themeColor="text1"/>
        </w:rPr>
        <w:t>?’</w:t>
      </w:r>
      <w:r w:rsidRPr="00864BDA">
        <w:rPr>
          <w:rFonts w:cstheme="minorHAnsi"/>
          <w:color w:val="000000" w:themeColor="text1"/>
          <w:sz w:val="12"/>
        </w:rPr>
        <w:t xml:space="preserve"> says Muray. But precisely, we have devastated </w:t>
      </w:r>
      <w:r w:rsidRPr="00864BDA">
        <w:rPr>
          <w:rStyle w:val="StyleUnderline"/>
          <w:rFonts w:cstheme="minorHAnsi"/>
          <w:color w:val="000000" w:themeColor="text1"/>
          <w:highlight w:val="green"/>
        </w:rPr>
        <w:t>this world</w:t>
      </w:r>
      <w:r w:rsidRPr="00864BDA">
        <w:rPr>
          <w:rFonts w:cstheme="minorHAnsi"/>
          <w:color w:val="000000" w:themeColor="text1"/>
          <w:sz w:val="12"/>
        </w:rPr>
        <w:t xml:space="preserve">, </w:t>
      </w:r>
      <w:r w:rsidRPr="00864BDA">
        <w:rPr>
          <w:rStyle w:val="StyleUnderline"/>
          <w:rFonts w:cstheme="minorHAnsi"/>
          <w:color w:val="000000" w:themeColor="text1"/>
        </w:rPr>
        <w:t xml:space="preserve">it still </w:t>
      </w:r>
      <w:r w:rsidRPr="00864BDA">
        <w:rPr>
          <w:rStyle w:val="StyleUnderline"/>
          <w:rFonts w:cstheme="minorHAnsi"/>
          <w:color w:val="000000" w:themeColor="text1"/>
          <w:highlight w:val="green"/>
        </w:rPr>
        <w:t>has to be destroyed</w:t>
      </w:r>
      <w:r w:rsidRPr="00864BDA">
        <w:rPr>
          <w:rStyle w:val="StyleUnderline"/>
          <w:rFonts w:cstheme="minorHAnsi"/>
          <w:color w:val="000000" w:themeColor="text1"/>
        </w:rPr>
        <w:t xml:space="preserve">. </w:t>
      </w:r>
      <w:r w:rsidRPr="00864BDA">
        <w:rPr>
          <w:rStyle w:val="StyleUnderline"/>
          <w:rFonts w:cstheme="minorHAnsi"/>
          <w:b/>
          <w:color w:val="000000" w:themeColor="text1"/>
        </w:rPr>
        <w:t xml:space="preserve">Destroyed </w:t>
      </w:r>
      <w:r w:rsidRPr="00864BDA">
        <w:rPr>
          <w:rStyle w:val="StyleUnderline"/>
          <w:rFonts w:cstheme="minorHAnsi"/>
          <w:b/>
          <w:color w:val="000000" w:themeColor="text1"/>
          <w:highlight w:val="green"/>
        </w:rPr>
        <w:t>symbolically</w:t>
      </w:r>
      <w:r w:rsidRPr="00864BDA">
        <w:rPr>
          <w:rFonts w:cstheme="minorHAnsi"/>
          <w:color w:val="000000" w:themeColor="text1"/>
          <w:sz w:val="12"/>
        </w:rPr>
        <w:t xml:space="preserve">. This is not at all the same undertaking. And </w:t>
      </w:r>
      <w:r w:rsidRPr="00864BDA">
        <w:rPr>
          <w:rStyle w:val="StyleUnderline"/>
          <w:rFonts w:cstheme="minorHAnsi"/>
          <w:color w:val="000000" w:themeColor="text1"/>
        </w:rPr>
        <w:t>though we did the first part, only others are going to be able to do the second</w:t>
      </w:r>
      <w:r w:rsidRPr="00864BDA">
        <w:rPr>
          <w:rFonts w:cstheme="minorHAnsi"/>
          <w:color w:val="000000" w:themeColor="text1"/>
          <w:sz w:val="12"/>
        </w:rPr>
        <w:t xml:space="preserve">.23 </w:t>
      </w:r>
      <w:r w:rsidRPr="00864BDA">
        <w:rPr>
          <w:rStyle w:val="StyleUnderline"/>
          <w:rFonts w:cstheme="minorHAnsi"/>
          <w:color w:val="000000" w:themeColor="text1"/>
          <w:highlight w:val="green"/>
        </w:rPr>
        <w:t xml:space="preserve">We are </w:t>
      </w:r>
      <w:r w:rsidRPr="00864BDA">
        <w:rPr>
          <w:rStyle w:val="StyleUnderline"/>
          <w:rFonts w:cstheme="minorHAnsi"/>
          <w:color w:val="000000" w:themeColor="text1"/>
        </w:rPr>
        <w:t xml:space="preserve">the others. </w:t>
      </w:r>
      <w:r w:rsidRPr="00864BDA">
        <w:rPr>
          <w:rStyle w:val="StyleUnderline"/>
          <w:rFonts w:cstheme="minorHAnsi"/>
          <w:b/>
          <w:color w:val="000000" w:themeColor="text1"/>
          <w:highlight w:val="green"/>
        </w:rPr>
        <w:t xml:space="preserve">Tasked with </w:t>
      </w:r>
      <w:r w:rsidRPr="00864BDA">
        <w:rPr>
          <w:rStyle w:val="StyleUnderline"/>
          <w:rFonts w:cstheme="minorHAnsi"/>
          <w:b/>
          <w:color w:val="000000" w:themeColor="text1"/>
        </w:rPr>
        <w:t xml:space="preserve">the (un)fortunate task of </w:t>
      </w:r>
      <w:r w:rsidRPr="00864BDA">
        <w:rPr>
          <w:rStyle w:val="StyleUnderline"/>
          <w:rFonts w:cstheme="minorHAnsi"/>
          <w:b/>
          <w:color w:val="000000" w:themeColor="text1"/>
          <w:highlight w:val="green"/>
        </w:rPr>
        <w:t>ending White hyper-realism</w:t>
      </w:r>
      <w:r w:rsidRPr="00864BDA">
        <w:rPr>
          <w:rStyle w:val="StyleUnderline"/>
          <w:rFonts w:cstheme="minorHAnsi"/>
          <w:b/>
          <w:color w:val="000000" w:themeColor="text1"/>
        </w:rPr>
        <w:t>, the White World, and White Being</w:t>
      </w:r>
      <w:r w:rsidRPr="00864BDA">
        <w:rPr>
          <w:rFonts w:cstheme="minorHAnsi"/>
          <w:color w:val="000000" w:themeColor="text1"/>
          <w:sz w:val="12"/>
        </w:rPr>
        <w:t xml:space="preserve">. Well aware that if </w:t>
      </w:r>
      <w:r w:rsidRPr="00864BDA">
        <w:rPr>
          <w:rStyle w:val="StyleUnderline"/>
          <w:rFonts w:cstheme="minorHAnsi"/>
          <w:color w:val="000000" w:themeColor="text1"/>
        </w:rPr>
        <w:t xml:space="preserve">White Fascism continues the project of black annihilation, the only choice we will have is to </w:t>
      </w:r>
      <w:r w:rsidRPr="00864BDA">
        <w:rPr>
          <w:rStyle w:val="StyleUnderline"/>
          <w:rFonts w:cstheme="minorHAnsi"/>
          <w:b/>
          <w:color w:val="000000" w:themeColor="text1"/>
        </w:rPr>
        <w:t>fight</w:t>
      </w:r>
      <w:r w:rsidRPr="00864BDA">
        <w:rPr>
          <w:rFonts w:cstheme="minorHAnsi"/>
          <w:color w:val="000000" w:themeColor="text1"/>
          <w:sz w:val="12"/>
        </w:rPr>
        <w:t xml:space="preserve">. Not because we want to, but </w:t>
      </w:r>
      <w:r w:rsidRPr="00864BDA">
        <w:rPr>
          <w:rStyle w:val="StyleUnderline"/>
          <w:rFonts w:cstheme="minorHAnsi"/>
          <w:color w:val="000000" w:themeColor="text1"/>
        </w:rPr>
        <w:t>because we have to</w:t>
      </w:r>
      <w:r w:rsidRPr="00864BDA">
        <w:rPr>
          <w:rFonts w:cstheme="minorHAnsi"/>
          <w:color w:val="000000" w:themeColor="text1"/>
          <w:sz w:val="12"/>
        </w:rPr>
        <w:t xml:space="preserve">. But, ultimately, </w:t>
      </w:r>
      <w:r w:rsidRPr="00864BDA">
        <w:rPr>
          <w:rStyle w:val="StyleUnderline"/>
          <w:rFonts w:cstheme="minorHAnsi"/>
          <w:color w:val="000000" w:themeColor="text1"/>
        </w:rPr>
        <w:t>we must remember</w:t>
      </w:r>
      <w:r w:rsidRPr="00864BDA">
        <w:rPr>
          <w:rFonts w:cstheme="minorHAnsi"/>
          <w:color w:val="000000" w:themeColor="text1"/>
          <w:sz w:val="12"/>
        </w:rPr>
        <w:t xml:space="preserve"> the words of Huey Newton: “[T]he first lesson </w:t>
      </w:r>
      <w:r w:rsidRPr="00864BDA">
        <w:rPr>
          <w:rStyle w:val="StyleUnderline"/>
          <w:rFonts w:cstheme="minorHAnsi"/>
          <w:color w:val="000000" w:themeColor="text1"/>
        </w:rPr>
        <w:t xml:space="preserve">a revolutionary must learn is that he is a </w:t>
      </w:r>
      <w:r w:rsidRPr="00864BDA">
        <w:rPr>
          <w:rStyle w:val="StyleUnderline"/>
          <w:rFonts w:cstheme="minorHAnsi"/>
          <w:b/>
          <w:color w:val="000000" w:themeColor="text1"/>
        </w:rPr>
        <w:t>doomed man</w:t>
      </w:r>
      <w:r w:rsidRPr="00864BDA">
        <w:rPr>
          <w:rFonts w:cstheme="minorHAnsi"/>
          <w:color w:val="000000" w:themeColor="text1"/>
          <w:sz w:val="12"/>
        </w:rPr>
        <w:t xml:space="preserve">.”24 </w:t>
      </w:r>
      <w:r w:rsidRPr="00864BDA">
        <w:rPr>
          <w:rStyle w:val="StyleUnderline"/>
          <w:rFonts w:cstheme="minorHAnsi"/>
          <w:color w:val="000000" w:themeColor="text1"/>
          <w:highlight w:val="green"/>
        </w:rPr>
        <w:t xml:space="preserve">In the </w:t>
      </w:r>
      <w:r w:rsidRPr="00864BDA">
        <w:rPr>
          <w:rStyle w:val="Emphasis"/>
          <w:rFonts w:cstheme="minorHAnsi"/>
          <w:color w:val="000000" w:themeColor="text1"/>
          <w:highlight w:val="green"/>
        </w:rPr>
        <w:t>age of Trump</w:t>
      </w:r>
      <w:r w:rsidRPr="00864BDA">
        <w:rPr>
          <w:rStyle w:val="StyleUnderline"/>
          <w:rFonts w:cstheme="minorHAnsi"/>
          <w:color w:val="000000" w:themeColor="text1"/>
          <w:highlight w:val="green"/>
        </w:rPr>
        <w:t xml:space="preserve">, the </w:t>
      </w:r>
      <w:r w:rsidRPr="00864BDA">
        <w:rPr>
          <w:rStyle w:val="StyleUnderline"/>
          <w:rFonts w:cstheme="minorHAnsi"/>
          <w:b/>
          <w:color w:val="000000" w:themeColor="text1"/>
          <w:highlight w:val="green"/>
        </w:rPr>
        <w:t>perfection of slavery</w:t>
      </w:r>
      <w:r w:rsidRPr="00864BDA">
        <w:rPr>
          <w:rStyle w:val="StyleUnderline"/>
          <w:rFonts w:cstheme="minorHAnsi"/>
          <w:color w:val="000000" w:themeColor="text1"/>
          <w:highlight w:val="green"/>
        </w:rPr>
        <w:t xml:space="preserve"> reaches its horizon</w:t>
      </w:r>
      <w:r w:rsidRPr="00864BDA">
        <w:rPr>
          <w:rFonts w:cstheme="minorHAnsi"/>
          <w:color w:val="000000" w:themeColor="text1"/>
          <w:sz w:val="12"/>
        </w:rPr>
        <w:t xml:space="preserve">.25 </w:t>
      </w:r>
      <w:r w:rsidRPr="00864BDA">
        <w:rPr>
          <w:rStyle w:val="StyleUnderline"/>
          <w:rFonts w:cstheme="minorHAnsi"/>
          <w:color w:val="000000" w:themeColor="text1"/>
        </w:rPr>
        <w:t xml:space="preserve">The disavowal of the lives of </w:t>
      </w:r>
      <w:r w:rsidRPr="00864BDA">
        <w:rPr>
          <w:rStyle w:val="StyleUnderline"/>
          <w:rFonts w:cstheme="minorHAnsi"/>
          <w:b/>
          <w:color w:val="000000" w:themeColor="text1"/>
        </w:rPr>
        <w:t>refugees</w:t>
      </w:r>
      <w:r w:rsidRPr="00864BDA">
        <w:rPr>
          <w:rStyle w:val="StyleUnderline"/>
          <w:rFonts w:cstheme="minorHAnsi"/>
          <w:color w:val="000000" w:themeColor="text1"/>
        </w:rPr>
        <w:t xml:space="preserve"> is White Being attempting </w:t>
      </w:r>
      <w:r w:rsidRPr="00864BDA">
        <w:rPr>
          <w:rStyle w:val="StyleUnderline"/>
          <w:rFonts w:cstheme="minorHAnsi"/>
          <w:color w:val="000000" w:themeColor="text1"/>
          <w:highlight w:val="green"/>
        </w:rPr>
        <w:t>to reconcile the “NationState” simulation</w:t>
      </w:r>
      <w:r w:rsidRPr="00864BDA">
        <w:rPr>
          <w:rFonts w:cstheme="minorHAnsi"/>
          <w:color w:val="000000" w:themeColor="text1"/>
          <w:sz w:val="12"/>
        </w:rPr>
        <w:t xml:space="preserve"> with the free track and flow of bodies it’s been attempting to murder; </w:t>
      </w:r>
      <w:r w:rsidRPr="00864BDA">
        <w:rPr>
          <w:rStyle w:val="StyleUnderline"/>
          <w:rFonts w:cstheme="minorHAnsi"/>
          <w:color w:val="000000" w:themeColor="text1"/>
        </w:rPr>
        <w:t xml:space="preserve">the deportation of </w:t>
      </w:r>
      <w:r w:rsidRPr="00864BDA">
        <w:rPr>
          <w:rStyle w:val="StyleUnderline"/>
          <w:rFonts w:cstheme="minorHAnsi"/>
          <w:b/>
          <w:color w:val="000000" w:themeColor="text1"/>
          <w:highlight w:val="green"/>
        </w:rPr>
        <w:t>undocumented immigrants</w:t>
      </w:r>
      <w:r w:rsidRPr="00864BDA">
        <w:rPr>
          <w:rStyle w:val="StyleUnderline"/>
          <w:rFonts w:cstheme="minorHAnsi"/>
          <w:color w:val="000000" w:themeColor="text1"/>
          <w:highlight w:val="green"/>
        </w:rPr>
        <w:t xml:space="preserve"> in conjunction with</w:t>
      </w:r>
      <w:r w:rsidRPr="00864BDA">
        <w:rPr>
          <w:rStyle w:val="StyleUnderline"/>
          <w:rFonts w:cstheme="minorHAnsi"/>
          <w:color w:val="000000" w:themeColor="text1"/>
        </w:rPr>
        <w:t xml:space="preserve"> the </w:t>
      </w:r>
      <w:r w:rsidRPr="00864BDA">
        <w:rPr>
          <w:rStyle w:val="Emphasis"/>
          <w:rFonts w:cstheme="minorHAnsi"/>
          <w:color w:val="000000" w:themeColor="text1"/>
          <w:highlight w:val="green"/>
        </w:rPr>
        <w:t>materialization of borders</w:t>
      </w:r>
      <w:r w:rsidRPr="00864BDA">
        <w:rPr>
          <w:rStyle w:val="StyleUnderline"/>
          <w:rFonts w:cstheme="minorHAnsi"/>
          <w:color w:val="000000" w:themeColor="text1"/>
          <w:highlight w:val="green"/>
        </w:rPr>
        <w:t xml:space="preserve"> is White Being attempting to </w:t>
      </w:r>
      <w:r w:rsidRPr="00864BDA">
        <w:rPr>
          <w:rStyle w:val="Emphasis"/>
          <w:rFonts w:cstheme="minorHAnsi"/>
          <w:color w:val="000000" w:themeColor="text1"/>
          <w:highlight w:val="green"/>
        </w:rPr>
        <w:t>secure its linguistic</w:t>
      </w:r>
      <w:r w:rsidRPr="00864BDA">
        <w:rPr>
          <w:rStyle w:val="Emphasis"/>
          <w:rFonts w:cstheme="minorHAnsi"/>
          <w:color w:val="000000" w:themeColor="text1"/>
        </w:rPr>
        <w:t xml:space="preserve"> and economic </w:t>
      </w:r>
      <w:r w:rsidRPr="00864BDA">
        <w:rPr>
          <w:rStyle w:val="Emphasis"/>
          <w:rFonts w:cstheme="minorHAnsi"/>
          <w:color w:val="000000" w:themeColor="text1"/>
          <w:highlight w:val="green"/>
        </w:rPr>
        <w:t>integrity</w:t>
      </w:r>
      <w:r w:rsidRPr="00864BDA">
        <w:rPr>
          <w:rStyle w:val="StyleUnderline"/>
          <w:rFonts w:cstheme="minorHAnsi"/>
          <w:color w:val="000000" w:themeColor="text1"/>
        </w:rPr>
        <w:t xml:space="preserve">; the rise of the </w:t>
      </w:r>
      <w:r w:rsidRPr="00864BDA">
        <w:rPr>
          <w:rStyle w:val="StyleUnderline"/>
          <w:rFonts w:cstheme="minorHAnsi"/>
          <w:b/>
          <w:color w:val="000000" w:themeColor="text1"/>
        </w:rPr>
        <w:t>private prison and the militarization of the police force</w:t>
      </w:r>
      <w:r w:rsidRPr="00864BDA">
        <w:rPr>
          <w:rStyle w:val="StyleUnderline"/>
          <w:rFonts w:cstheme="minorHAnsi"/>
          <w:color w:val="000000" w:themeColor="text1"/>
        </w:rPr>
        <w:t xml:space="preserve"> is White Being attempting to innovate the system of </w:t>
      </w:r>
      <w:r w:rsidRPr="00864BDA">
        <w:rPr>
          <w:rStyle w:val="StyleUnderline"/>
          <w:rFonts w:cstheme="minorHAnsi"/>
          <w:b/>
          <w:color w:val="000000" w:themeColor="text1"/>
        </w:rPr>
        <w:t>enslavement and necropolitics</w:t>
      </w:r>
      <w:r w:rsidRPr="00864BDA">
        <w:rPr>
          <w:rStyle w:val="StyleUnderline"/>
          <w:rFonts w:cstheme="minorHAnsi"/>
          <w:color w:val="000000" w:themeColor="text1"/>
        </w:rPr>
        <w:t xml:space="preserve"> for the 21st Century; the plundering of </w:t>
      </w:r>
      <w:r w:rsidRPr="00864BDA">
        <w:rPr>
          <w:rStyle w:val="StyleUnderline"/>
          <w:rFonts w:cstheme="minorHAnsi"/>
          <w:b/>
          <w:color w:val="000000" w:themeColor="text1"/>
        </w:rPr>
        <w:t>indigenous land and bodies</w:t>
      </w:r>
      <w:r w:rsidRPr="00864BDA">
        <w:rPr>
          <w:rStyle w:val="StyleUnderline"/>
          <w:rFonts w:cstheme="minorHAnsi"/>
          <w:color w:val="000000" w:themeColor="text1"/>
        </w:rPr>
        <w:t xml:space="preserve"> is White Being attempting to finish off the project of </w:t>
      </w:r>
      <w:r w:rsidRPr="00864BDA">
        <w:rPr>
          <w:rStyle w:val="StyleUnderline"/>
          <w:rFonts w:cstheme="minorHAnsi"/>
          <w:b/>
          <w:color w:val="000000" w:themeColor="text1"/>
        </w:rPr>
        <w:t>genocide</w:t>
      </w:r>
      <w:r w:rsidRPr="00864BDA">
        <w:rPr>
          <w:rStyle w:val="StyleUnderline"/>
          <w:rFonts w:cstheme="minorHAnsi"/>
          <w:color w:val="000000" w:themeColor="text1"/>
        </w:rPr>
        <w:t xml:space="preserve">; </w:t>
      </w:r>
      <w:r w:rsidRPr="00864BDA">
        <w:rPr>
          <w:rStyle w:val="StyleUnderline"/>
          <w:rFonts w:cstheme="minorHAnsi"/>
          <w:color w:val="000000" w:themeColor="text1"/>
          <w:highlight w:val="green"/>
        </w:rPr>
        <w:t xml:space="preserve">the disregard for </w:t>
      </w:r>
      <w:r w:rsidRPr="00864BDA">
        <w:rPr>
          <w:rStyle w:val="StyleUnderline"/>
          <w:rFonts w:cstheme="minorHAnsi"/>
          <w:color w:val="000000" w:themeColor="text1"/>
        </w:rPr>
        <w:t xml:space="preserve">the </w:t>
      </w:r>
      <w:r w:rsidRPr="00864BDA">
        <w:rPr>
          <w:rStyle w:val="StyleUnderline"/>
          <w:rFonts w:cstheme="minorHAnsi"/>
          <w:color w:val="000000" w:themeColor="text1"/>
          <w:highlight w:val="green"/>
        </w:rPr>
        <w:t>Earth is White Being ensuring</w:t>
      </w:r>
      <w:r w:rsidRPr="00864BDA">
        <w:rPr>
          <w:rStyle w:val="StyleUnderline"/>
          <w:rFonts w:cstheme="minorHAnsi"/>
          <w:color w:val="000000" w:themeColor="text1"/>
        </w:rPr>
        <w:t xml:space="preserve"> the </w:t>
      </w:r>
      <w:r w:rsidRPr="00864BDA">
        <w:rPr>
          <w:rStyle w:val="StyleUnderline"/>
          <w:rFonts w:cstheme="minorHAnsi"/>
          <w:b/>
          <w:color w:val="000000" w:themeColor="text1"/>
        </w:rPr>
        <w:t xml:space="preserve">Anthropocene will also be </w:t>
      </w:r>
      <w:r w:rsidRPr="00864BDA">
        <w:rPr>
          <w:rStyle w:val="StyleUnderline"/>
          <w:rFonts w:cstheme="minorHAnsi"/>
          <w:b/>
          <w:color w:val="000000" w:themeColor="text1"/>
          <w:highlight w:val="green"/>
        </w:rPr>
        <w:t>the Apocalypse</w:t>
      </w:r>
      <w:r w:rsidRPr="00864BDA">
        <w:rPr>
          <w:rStyle w:val="StyleUnderline"/>
          <w:rFonts w:cstheme="minorHAnsi"/>
          <w:b/>
          <w:color w:val="000000" w:themeColor="text1"/>
        </w:rPr>
        <w:t>. Trump is a reinvigoration, a call to arms, for White Being, and White Being can only be “destroyed symbolically.” Black terrorism transfigures the symbolic stakes because it steals away that condition of White Being’s possibility in a kind of fugitivity that is a zero-transformation into Blackness</w:t>
      </w:r>
      <w:r w:rsidRPr="00864BDA">
        <w:rPr>
          <w:rFonts w:cstheme="minorHAnsi"/>
          <w:color w:val="000000" w:themeColor="text1"/>
          <w:sz w:val="12"/>
        </w:rPr>
        <w:t xml:space="preserve">. This being said, </w:t>
      </w:r>
      <w:r w:rsidRPr="00864BDA">
        <w:rPr>
          <w:rStyle w:val="StyleUnderline"/>
          <w:rFonts w:cstheme="minorHAnsi"/>
          <w:color w:val="000000" w:themeColor="text1"/>
        </w:rPr>
        <w:t>we all know that the only thing that follows the absolute loss of hope is this Black Spring, this Neo-Fanonian violence, this blackened terroristic situational transfer</w:t>
      </w:r>
      <w:r w:rsidRPr="00864BDA">
        <w:rPr>
          <w:rFonts w:cstheme="minorHAnsi"/>
          <w:color w:val="000000" w:themeColor="text1"/>
          <w:sz w:val="12"/>
        </w:rPr>
        <w:t xml:space="preserve">. In Baudrillard’s words, </w:t>
      </w:r>
      <w:r w:rsidRPr="00864BDA">
        <w:rPr>
          <w:rStyle w:val="StyleUnderline"/>
          <w:rFonts w:cstheme="minorHAnsi"/>
          <w:color w:val="000000" w:themeColor="text1"/>
        </w:rPr>
        <w:t>in the Age of Trump, let us remember the gift of immorality, “Terrorism is immoral</w:t>
      </w:r>
      <w:r w:rsidRPr="00864BDA">
        <w:rPr>
          <w:rFonts w:cstheme="minorHAnsi"/>
          <w:color w:val="000000" w:themeColor="text1"/>
          <w:sz w:val="12"/>
        </w:rPr>
        <w:t xml:space="preserve">. The World Trade Center event, that symbolic challenge, is immoral, and it is a response to a globalization which is itself immoral. </w:t>
      </w:r>
      <w:r w:rsidRPr="00864BDA">
        <w:rPr>
          <w:rStyle w:val="StyleUnderline"/>
          <w:rFonts w:cstheme="minorHAnsi"/>
          <w:b/>
          <w:color w:val="000000" w:themeColor="text1"/>
        </w:rPr>
        <w:t>So, let us be immoral</w:t>
      </w:r>
      <w:r w:rsidRPr="00864BDA">
        <w:rPr>
          <w:rFonts w:cstheme="minorHAnsi"/>
          <w:color w:val="000000" w:themeColor="text1"/>
          <w:sz w:val="12"/>
        </w:rPr>
        <w:t>…”26</w:t>
      </w:r>
    </w:p>
    <w:p w14:paraId="360BF7A8" w14:textId="77777777" w:rsidR="00A01FBD" w:rsidRPr="00864BDA" w:rsidRDefault="00A01FBD" w:rsidP="00A01FBD">
      <w:pPr>
        <w:rPr>
          <w:rFonts w:cstheme="minorHAnsi"/>
          <w:color w:val="000000" w:themeColor="text1"/>
        </w:rPr>
      </w:pPr>
    </w:p>
    <w:p w14:paraId="0428B895" w14:textId="77777777" w:rsidR="00A01FBD" w:rsidRPr="00864BDA" w:rsidRDefault="00A01FBD" w:rsidP="00A01FBD">
      <w:pPr>
        <w:pStyle w:val="Heading4"/>
        <w:rPr>
          <w:rFonts w:asciiTheme="minorHAnsi" w:hAnsiTheme="minorHAnsi" w:cstheme="minorHAnsi"/>
          <w:b w:val="0"/>
          <w:i/>
          <w:color w:val="000000" w:themeColor="text1"/>
        </w:rPr>
      </w:pPr>
      <w:r w:rsidRPr="00864BDA">
        <w:rPr>
          <w:rFonts w:asciiTheme="minorHAnsi" w:hAnsiTheme="minorHAnsi" w:cstheme="minorHAnsi"/>
          <w:color w:val="000000" w:themeColor="text1"/>
        </w:rPr>
        <w:t>Militan</w:t>
      </w:r>
      <w:r>
        <w:rPr>
          <w:rFonts w:asciiTheme="minorHAnsi" w:hAnsiTheme="minorHAnsi" w:cstheme="minorHAnsi"/>
          <w:color w:val="000000" w:themeColor="text1"/>
        </w:rPr>
        <w:t xml:space="preserve">cy </w:t>
      </w:r>
      <w:r w:rsidRPr="00864BDA">
        <w:rPr>
          <w:rFonts w:asciiTheme="minorHAnsi" w:hAnsiTheme="minorHAnsi" w:cstheme="minorHAnsi"/>
          <w:color w:val="000000" w:themeColor="text1"/>
        </w:rPr>
        <w:t xml:space="preserve">can explain the K, but not the other way around. White hyperreality pornographically frames blackness as a symbol of incoherence, death, and pathological fixation to protected against at any cost. Even seemingly disruptive performances like the 1NC are complicit in establishing a global blood-soaked exchange through </w:t>
      </w:r>
      <w:r w:rsidRPr="00864BDA">
        <w:rPr>
          <w:rFonts w:asciiTheme="minorHAnsi" w:hAnsiTheme="minorHAnsi" w:cstheme="minorHAnsi"/>
          <w:color w:val="000000" w:themeColor="text1"/>
          <w:u w:val="single"/>
        </w:rPr>
        <w:t>black psychic derangement</w:t>
      </w:r>
      <w:r w:rsidRPr="00864BDA">
        <w:rPr>
          <w:rFonts w:asciiTheme="minorHAnsi" w:hAnsiTheme="minorHAnsi" w:cstheme="minorHAnsi"/>
          <w:color w:val="000000" w:themeColor="text1"/>
        </w:rPr>
        <w:t xml:space="preserve"> – turns the “are you real” finger back at </w:t>
      </w:r>
      <w:r w:rsidRPr="00864BDA">
        <w:rPr>
          <w:rFonts w:asciiTheme="minorHAnsi" w:hAnsiTheme="minorHAnsi" w:cstheme="minorHAnsi"/>
          <w:color w:val="000000" w:themeColor="text1"/>
          <w:u w:val="single"/>
        </w:rPr>
        <w:t xml:space="preserve">them </w:t>
      </w:r>
      <w:r w:rsidRPr="00864BDA">
        <w:rPr>
          <w:rFonts w:asciiTheme="minorHAnsi" w:hAnsiTheme="minorHAnsi" w:cstheme="minorHAnsi"/>
          <w:color w:val="000000" w:themeColor="text1"/>
        </w:rPr>
        <w:t xml:space="preserve"> </w:t>
      </w:r>
    </w:p>
    <w:p w14:paraId="293DE9B9" w14:textId="77777777" w:rsidR="00A01FBD" w:rsidRPr="00864BDA" w:rsidRDefault="00A01FBD" w:rsidP="00A01FBD">
      <w:pPr>
        <w:rPr>
          <w:rFonts w:cstheme="minorHAnsi"/>
          <w:color w:val="000000" w:themeColor="text1"/>
        </w:rPr>
      </w:pPr>
      <w:r w:rsidRPr="00864BDA">
        <w:rPr>
          <w:rStyle w:val="Style13ptBold"/>
          <w:rFonts w:cstheme="minorHAnsi"/>
          <w:color w:val="000000" w:themeColor="text1"/>
        </w:rPr>
        <w:t>Gillespie 17</w:t>
      </w:r>
      <w:r w:rsidRPr="00864BDA">
        <w:rPr>
          <w:rFonts w:cstheme="minorHAnsi"/>
          <w:color w:val="000000" w:themeColor="text1"/>
        </w:rPr>
        <w:t xml:space="preserve"> </w:t>
      </w:r>
      <w:r w:rsidRPr="00864BDA">
        <w:rPr>
          <w:rFonts w:cstheme="minorHAnsi"/>
          <w:color w:val="000000" w:themeColor="text1"/>
          <w:sz w:val="16"/>
          <w:szCs w:val="16"/>
        </w:rPr>
        <w:t xml:space="preserve">(John Gillespie, Occupy Towson leader &amp; Co-Founder of the Organized Network of Student Resistence, “On the Prospect of Weaponized Death,” </w:t>
      </w:r>
      <w:r w:rsidRPr="00864BDA">
        <w:rPr>
          <w:rFonts w:cstheme="minorHAnsi"/>
          <w:i/>
          <w:color w:val="000000" w:themeColor="text1"/>
          <w:sz w:val="16"/>
          <w:szCs w:val="16"/>
        </w:rPr>
        <w:t>Propter Nos</w:t>
      </w:r>
      <w:r w:rsidRPr="00864BDA">
        <w:rPr>
          <w:rFonts w:cstheme="minorHAnsi"/>
          <w:color w:val="000000" w:themeColor="text1"/>
          <w:sz w:val="16"/>
          <w:szCs w:val="16"/>
        </w:rPr>
        <w:t>, Volume 2: Issue 1, Insurgency / Exhaustion, Fall 2017)</w:t>
      </w:r>
      <w:r w:rsidRPr="00864BDA">
        <w:rPr>
          <w:rFonts w:cstheme="minorHAnsi"/>
          <w:color w:val="000000" w:themeColor="text1"/>
        </w:rPr>
        <w:t xml:space="preserve"> </w:t>
      </w:r>
    </w:p>
    <w:p w14:paraId="473C1D85" w14:textId="77777777" w:rsidR="00A01FBD" w:rsidRPr="00864BDA" w:rsidRDefault="00A01FBD" w:rsidP="00A01FBD">
      <w:pPr>
        <w:rPr>
          <w:rFonts w:cstheme="minorHAnsi"/>
          <w:color w:val="000000" w:themeColor="text1"/>
          <w:u w:val="single"/>
        </w:rPr>
      </w:pPr>
      <w:r w:rsidRPr="00864BDA">
        <w:rPr>
          <w:rFonts w:cstheme="minorHAnsi"/>
          <w:b/>
          <w:iCs/>
          <w:color w:val="000000" w:themeColor="text1"/>
          <w:highlight w:val="green"/>
          <w:u w:val="single"/>
          <w:bdr w:val="single" w:sz="8" w:space="0" w:color="auto"/>
        </w:rPr>
        <w:t xml:space="preserve">Black life is lived in a </w:t>
      </w:r>
      <w:r w:rsidRPr="00864BDA">
        <w:rPr>
          <w:rFonts w:cstheme="minorHAnsi"/>
          <w:b/>
          <w:iCs/>
          <w:color w:val="000000" w:themeColor="text1"/>
          <w:u w:val="single"/>
          <w:bdr w:val="single" w:sz="8" w:space="0" w:color="auto"/>
        </w:rPr>
        <w:t>white hyper-reality</w:t>
      </w:r>
      <w:r w:rsidRPr="00864BDA">
        <w:rPr>
          <w:rFonts w:cstheme="minorHAnsi"/>
          <w:color w:val="000000" w:themeColor="text1"/>
          <w:sz w:val="14"/>
        </w:rPr>
        <w:t xml:space="preserve">. By this I mean, </w:t>
      </w:r>
      <w:r w:rsidRPr="00864BDA">
        <w:rPr>
          <w:rFonts w:cstheme="minorHAnsi"/>
          <w:color w:val="000000" w:themeColor="text1"/>
          <w:u w:val="single"/>
        </w:rPr>
        <w:t xml:space="preserve">black life is lived inside a constituted </w:t>
      </w:r>
      <w:r w:rsidRPr="00864BDA">
        <w:rPr>
          <w:rFonts w:cstheme="minorHAnsi"/>
          <w:color w:val="000000" w:themeColor="text1"/>
          <w:highlight w:val="green"/>
          <w:u w:val="single"/>
        </w:rPr>
        <w:t>white fiction which concretizes itself as fact</w:t>
      </w:r>
      <w:r w:rsidRPr="00864BDA">
        <w:rPr>
          <w:rFonts w:cstheme="minorHAnsi"/>
          <w:color w:val="000000" w:themeColor="text1"/>
          <w:sz w:val="14"/>
        </w:rPr>
        <w:t xml:space="preserve">. Black life is a </w:t>
      </w:r>
      <w:r w:rsidRPr="00864BDA">
        <w:rPr>
          <w:rFonts w:cstheme="minorHAnsi"/>
          <w:color w:val="000000" w:themeColor="text1"/>
          <w:u w:val="single"/>
        </w:rPr>
        <w:t>life lived in non-existence</w:t>
      </w:r>
      <w:r w:rsidRPr="00864BDA">
        <w:rPr>
          <w:rFonts w:cstheme="minorHAnsi"/>
          <w:color w:val="000000" w:themeColor="text1"/>
          <w:sz w:val="14"/>
        </w:rPr>
        <w:t xml:space="preserve">; </w:t>
      </w:r>
      <w:r w:rsidRPr="00864BDA">
        <w:rPr>
          <w:rFonts w:cstheme="minorHAnsi"/>
          <w:b/>
          <w:iCs/>
          <w:color w:val="000000" w:themeColor="text1"/>
          <w:u w:val="single"/>
          <w:bdr w:val="single" w:sz="8" w:space="0" w:color="auto"/>
        </w:rPr>
        <w:t>blackness “exists” as a symbol of death</w:t>
      </w:r>
      <w:r w:rsidRPr="00864BDA">
        <w:rPr>
          <w:rFonts w:cstheme="minorHAnsi"/>
          <w:color w:val="000000" w:themeColor="text1"/>
          <w:sz w:val="14"/>
        </w:rPr>
        <w:t xml:space="preserve"> </w:t>
      </w:r>
      <w:r w:rsidRPr="00864BDA">
        <w:rPr>
          <w:rFonts w:cstheme="minorHAnsi"/>
          <w:color w:val="000000" w:themeColor="text1"/>
          <w:u w:val="single"/>
        </w:rPr>
        <w:t>that is, but is not. Blackness “exists” only insofar as White Being structures it onto a map of anti-black violence</w:t>
      </w:r>
      <w:r w:rsidRPr="00864BDA">
        <w:rPr>
          <w:rFonts w:cstheme="minorHAnsi"/>
          <w:color w:val="000000" w:themeColor="text1"/>
          <w:sz w:val="14"/>
        </w:rPr>
        <w:t xml:space="preserve">.4 Achille Mbembe corroborates this in his Critique of Black Reason, stating: Racism consists, most of all, in substituting what is with something else, with another reality. </w:t>
      </w:r>
      <w:r w:rsidRPr="00864BDA">
        <w:rPr>
          <w:rFonts w:cstheme="minorHAnsi"/>
          <w:color w:val="000000" w:themeColor="text1"/>
          <w:highlight w:val="green"/>
          <w:u w:val="single"/>
        </w:rPr>
        <w:t xml:space="preserve">It has the power to </w:t>
      </w:r>
      <w:r w:rsidRPr="00864BDA">
        <w:rPr>
          <w:rFonts w:cstheme="minorHAnsi"/>
          <w:b/>
          <w:iCs/>
          <w:color w:val="000000" w:themeColor="text1"/>
          <w:highlight w:val="green"/>
          <w:u w:val="single"/>
          <w:bdr w:val="single" w:sz="8" w:space="0" w:color="auto"/>
        </w:rPr>
        <w:t>distort the real</w:t>
      </w:r>
      <w:r w:rsidRPr="00864BDA">
        <w:rPr>
          <w:rFonts w:cstheme="minorHAnsi"/>
          <w:color w:val="000000" w:themeColor="text1"/>
          <w:u w:val="single"/>
        </w:rPr>
        <w:t xml:space="preserve"> and to </w:t>
      </w:r>
      <w:r w:rsidRPr="00864BDA">
        <w:rPr>
          <w:rFonts w:cstheme="minorHAnsi"/>
          <w:b/>
          <w:iCs/>
          <w:color w:val="000000" w:themeColor="text1"/>
          <w:u w:val="single"/>
          <w:bdr w:val="single" w:sz="8" w:space="0" w:color="auto"/>
        </w:rPr>
        <w:t>fix affect</w:t>
      </w:r>
      <w:r w:rsidRPr="00864BDA">
        <w:rPr>
          <w:rFonts w:cstheme="minorHAnsi"/>
          <w:color w:val="000000" w:themeColor="text1"/>
          <w:u w:val="single"/>
        </w:rPr>
        <w:t xml:space="preserve">, but </w:t>
      </w:r>
      <w:r w:rsidRPr="00864BDA">
        <w:rPr>
          <w:rFonts w:cstheme="minorHAnsi"/>
          <w:color w:val="000000" w:themeColor="text1"/>
          <w:highlight w:val="green"/>
          <w:u w:val="single"/>
        </w:rPr>
        <w:t>it is</w:t>
      </w:r>
      <w:r w:rsidRPr="00864BDA">
        <w:rPr>
          <w:rFonts w:cstheme="minorHAnsi"/>
          <w:color w:val="000000" w:themeColor="text1"/>
          <w:u w:val="single"/>
        </w:rPr>
        <w:t xml:space="preserve"> also a form of </w:t>
      </w:r>
      <w:r w:rsidRPr="00864BDA">
        <w:rPr>
          <w:rStyle w:val="Emphasis"/>
          <w:rFonts w:cstheme="minorHAnsi"/>
          <w:color w:val="000000" w:themeColor="text1"/>
          <w:highlight w:val="green"/>
        </w:rPr>
        <w:t>psychic derangement</w:t>
      </w:r>
      <w:r w:rsidRPr="00864BDA">
        <w:rPr>
          <w:rFonts w:cstheme="minorHAnsi"/>
          <w:color w:val="000000" w:themeColor="text1"/>
          <w:u w:val="single"/>
        </w:rPr>
        <w:t>, the mechanism through which the repressed suddenly surfaces</w:t>
      </w:r>
      <w:r w:rsidRPr="00864BDA">
        <w:rPr>
          <w:rFonts w:cstheme="minorHAnsi"/>
          <w:color w:val="000000" w:themeColor="text1"/>
          <w:sz w:val="14"/>
        </w:rPr>
        <w:t xml:space="preserve">. When the racist sees the Black person, he does not see that the Black person is not there, does not exist, and is just a sign of a pathological fixation on the absence of a relationship. We must therefore consider race as being both beside and beyond being.5 </w:t>
      </w:r>
      <w:r w:rsidRPr="00864BDA">
        <w:rPr>
          <w:rFonts w:cstheme="minorHAnsi"/>
          <w:color w:val="000000" w:themeColor="text1"/>
          <w:u w:val="single"/>
        </w:rPr>
        <w:t xml:space="preserve">The reality that replaces that which </w:t>
      </w:r>
      <w:r w:rsidRPr="00864BDA">
        <w:rPr>
          <w:rFonts w:cstheme="minorHAnsi"/>
          <w:i/>
          <w:color w:val="000000" w:themeColor="text1"/>
          <w:u w:val="single"/>
        </w:rPr>
        <w:t>is</w:t>
      </w:r>
      <w:r w:rsidRPr="00864BDA">
        <w:rPr>
          <w:rFonts w:cstheme="minorHAnsi"/>
          <w:color w:val="000000" w:themeColor="text1"/>
          <w:u w:val="single"/>
        </w:rPr>
        <w:t xml:space="preserve"> is a </w:t>
      </w:r>
      <w:r w:rsidRPr="00864BDA">
        <w:rPr>
          <w:rFonts w:cstheme="minorHAnsi"/>
          <w:b/>
          <w:iCs/>
          <w:color w:val="000000" w:themeColor="text1"/>
          <w:u w:val="single"/>
          <w:bdr w:val="single" w:sz="8" w:space="0" w:color="auto"/>
        </w:rPr>
        <w:t>white hyper-reality</w:t>
      </w:r>
      <w:r w:rsidRPr="00864BDA">
        <w:rPr>
          <w:rFonts w:cstheme="minorHAnsi"/>
          <w:color w:val="000000" w:themeColor="text1"/>
          <w:sz w:val="14"/>
        </w:rPr>
        <w:t xml:space="preserve">. </w:t>
      </w:r>
      <w:r w:rsidRPr="00864BDA">
        <w:rPr>
          <w:rFonts w:cstheme="minorHAnsi"/>
          <w:color w:val="000000" w:themeColor="text1"/>
          <w:u w:val="single"/>
        </w:rPr>
        <w:t xml:space="preserve">This white hyperrealism </w:t>
      </w:r>
      <w:r w:rsidRPr="00864BDA">
        <w:rPr>
          <w:rFonts w:cstheme="minorHAnsi"/>
          <w:b/>
          <w:iCs/>
          <w:color w:val="000000" w:themeColor="text1"/>
          <w:u w:val="single"/>
          <w:bdr w:val="single" w:sz="8" w:space="0" w:color="auto"/>
        </w:rPr>
        <w:t>fixes blackness</w:t>
      </w:r>
      <w:r w:rsidRPr="00864BDA">
        <w:rPr>
          <w:rFonts w:cstheme="minorHAnsi"/>
          <w:color w:val="000000" w:themeColor="text1"/>
          <w:u w:val="single"/>
        </w:rPr>
        <w:t xml:space="preserve"> as “a sign of a pathological fixation.”</w:t>
      </w:r>
      <w:r w:rsidRPr="00864BDA">
        <w:rPr>
          <w:rFonts w:cstheme="minorHAnsi"/>
          <w:color w:val="000000" w:themeColor="text1"/>
          <w:sz w:val="14"/>
        </w:rPr>
        <w:t xml:space="preserve"> </w:t>
      </w:r>
      <w:r w:rsidRPr="00864BDA">
        <w:rPr>
          <w:rFonts w:cstheme="minorHAnsi"/>
          <w:color w:val="000000" w:themeColor="text1"/>
          <w:u w:val="single"/>
        </w:rPr>
        <w:t xml:space="preserve">White hyper-realism is the </w:t>
      </w:r>
      <w:r w:rsidRPr="00864BDA">
        <w:rPr>
          <w:rFonts w:cstheme="minorHAnsi"/>
          <w:b/>
          <w:iCs/>
          <w:color w:val="000000" w:themeColor="text1"/>
          <w:u w:val="single"/>
          <w:bdr w:val="single" w:sz="8" w:space="0" w:color="auto"/>
        </w:rPr>
        <w:t>paradigm</w:t>
      </w:r>
      <w:r w:rsidRPr="00864BDA">
        <w:rPr>
          <w:rFonts w:cstheme="minorHAnsi"/>
          <w:color w:val="000000" w:themeColor="text1"/>
          <w:u w:val="single"/>
        </w:rPr>
        <w:t xml:space="preserve"> whereby </w:t>
      </w:r>
      <w:r w:rsidRPr="00864BDA">
        <w:rPr>
          <w:rFonts w:cstheme="minorHAnsi"/>
          <w:b/>
          <w:iCs/>
          <w:color w:val="000000" w:themeColor="text1"/>
          <w:u w:val="single"/>
          <w:bdr w:val="single" w:sz="8" w:space="0" w:color="auto"/>
        </w:rPr>
        <w:t>consciousness is unable to distinguish between the fictions created by White Being and the Real</w:t>
      </w:r>
      <w:r w:rsidRPr="00864BDA">
        <w:rPr>
          <w:rFonts w:cstheme="minorHAnsi"/>
          <w:color w:val="000000" w:themeColor="text1"/>
          <w:sz w:val="14"/>
        </w:rPr>
        <w:t xml:space="preserve">. </w:t>
      </w:r>
      <w:r w:rsidRPr="00864BDA">
        <w:rPr>
          <w:rFonts w:cstheme="minorHAnsi"/>
          <w:color w:val="000000" w:themeColor="text1"/>
          <w:u w:val="single"/>
        </w:rPr>
        <w:t xml:space="preserve">It is </w:t>
      </w:r>
      <w:r w:rsidRPr="00864BDA">
        <w:rPr>
          <w:rFonts w:cstheme="minorHAnsi"/>
          <w:color w:val="000000" w:themeColor="text1"/>
          <w:highlight w:val="green"/>
          <w:u w:val="single"/>
        </w:rPr>
        <w:t>this</w:t>
      </w:r>
      <w:r w:rsidRPr="00864BDA">
        <w:rPr>
          <w:rFonts w:cstheme="minorHAnsi"/>
          <w:color w:val="000000" w:themeColor="text1"/>
          <w:u w:val="single"/>
        </w:rPr>
        <w:t xml:space="preserve"> fact that </w:t>
      </w:r>
      <w:r w:rsidRPr="00864BDA">
        <w:rPr>
          <w:rFonts w:cstheme="minorHAnsi"/>
          <w:color w:val="000000" w:themeColor="text1"/>
          <w:highlight w:val="green"/>
          <w:u w:val="single"/>
        </w:rPr>
        <w:t xml:space="preserve">permits black death to be </w:t>
      </w:r>
      <w:r w:rsidRPr="00864BDA">
        <w:rPr>
          <w:rFonts w:cstheme="minorHAnsi"/>
          <w:b/>
          <w:iCs/>
          <w:color w:val="000000" w:themeColor="text1"/>
          <w:highlight w:val="green"/>
          <w:u w:val="single"/>
          <w:bdr w:val="single" w:sz="8" w:space="0" w:color="auto"/>
        </w:rPr>
        <w:t>subsumed in simulations</w:t>
      </w:r>
      <w:r w:rsidRPr="00864BDA">
        <w:rPr>
          <w:rFonts w:cstheme="minorHAnsi"/>
          <w:color w:val="000000" w:themeColor="text1"/>
          <w:highlight w:val="green"/>
          <w:u w:val="single"/>
        </w:rPr>
        <w:t xml:space="preserve"> by</w:t>
      </w:r>
      <w:r w:rsidRPr="00864BDA">
        <w:rPr>
          <w:rFonts w:cstheme="minorHAnsi"/>
          <w:color w:val="000000" w:themeColor="text1"/>
          <w:u w:val="single"/>
        </w:rPr>
        <w:t xml:space="preserve"> each and </w:t>
      </w:r>
      <w:r w:rsidRPr="00864BDA">
        <w:rPr>
          <w:rFonts w:cstheme="minorHAnsi"/>
          <w:color w:val="000000" w:themeColor="text1"/>
          <w:highlight w:val="green"/>
          <w:u w:val="single"/>
        </w:rPr>
        <w:t xml:space="preserve">every </w:t>
      </w:r>
      <w:r w:rsidRPr="00864BDA">
        <w:rPr>
          <w:rFonts w:cstheme="minorHAnsi"/>
          <w:b/>
          <w:iCs/>
          <w:color w:val="000000" w:themeColor="text1"/>
          <w:highlight w:val="green"/>
          <w:u w:val="single"/>
          <w:bdr w:val="single" w:sz="8" w:space="0" w:color="auto"/>
        </w:rPr>
        <w:t>(analytic) encounter</w:t>
      </w:r>
      <w:r w:rsidRPr="00864BDA">
        <w:rPr>
          <w:rFonts w:cstheme="minorHAnsi"/>
          <w:color w:val="000000" w:themeColor="text1"/>
          <w:highlight w:val="green"/>
          <w:u w:val="single"/>
        </w:rPr>
        <w:t xml:space="preserve"> with</w:t>
      </w:r>
      <w:r w:rsidRPr="00864BDA">
        <w:rPr>
          <w:rFonts w:cstheme="minorHAnsi"/>
          <w:color w:val="000000" w:themeColor="text1"/>
          <w:u w:val="single"/>
        </w:rPr>
        <w:t xml:space="preserve"> Whiteness and </w:t>
      </w:r>
      <w:r w:rsidRPr="00864BDA">
        <w:rPr>
          <w:rFonts w:cstheme="minorHAnsi"/>
          <w:color w:val="000000" w:themeColor="text1"/>
          <w:highlight w:val="green"/>
          <w:u w:val="single"/>
        </w:rPr>
        <w:t>the World</w:t>
      </w:r>
      <w:r w:rsidRPr="00864BDA">
        <w:rPr>
          <w:rFonts w:cstheme="minorHAnsi"/>
          <w:color w:val="000000" w:themeColor="text1"/>
          <w:u w:val="single"/>
        </w:rPr>
        <w:t>.</w:t>
      </w:r>
      <w:r w:rsidRPr="00864BDA">
        <w:rPr>
          <w:rFonts w:cstheme="minorHAnsi"/>
          <w:color w:val="000000" w:themeColor="text1"/>
          <w:sz w:val="14"/>
        </w:rPr>
        <w:t xml:space="preserve"> </w:t>
      </w:r>
      <w:r w:rsidRPr="00864BDA">
        <w:rPr>
          <w:rFonts w:cstheme="minorHAnsi"/>
          <w:color w:val="000000" w:themeColor="text1"/>
          <w:highlight w:val="green"/>
          <w:u w:val="single"/>
        </w:rPr>
        <w:t>Questions like, “Can the Black suffer?”</w:t>
      </w:r>
      <w:r w:rsidRPr="00864BDA">
        <w:rPr>
          <w:rFonts w:cstheme="minorHAnsi"/>
          <w:color w:val="000000" w:themeColor="text1"/>
          <w:sz w:val="14"/>
        </w:rPr>
        <w:t xml:space="preserve"> </w:t>
      </w:r>
      <w:r w:rsidRPr="00864BDA">
        <w:rPr>
          <w:rFonts w:cstheme="minorHAnsi"/>
          <w:color w:val="000000" w:themeColor="text1"/>
          <w:u w:val="single"/>
        </w:rPr>
        <w:t xml:space="preserve">and “Is it capable for the Black to be wronged?” </w:t>
      </w:r>
      <w:r w:rsidRPr="00864BDA">
        <w:rPr>
          <w:rFonts w:cstheme="minorHAnsi"/>
          <w:color w:val="000000" w:themeColor="text1"/>
          <w:highlight w:val="green"/>
          <w:u w:val="single"/>
        </w:rPr>
        <w:t xml:space="preserve">arise due to the </w:t>
      </w:r>
      <w:r w:rsidRPr="00864BDA">
        <w:rPr>
          <w:rFonts w:cstheme="minorHAnsi"/>
          <w:b/>
          <w:iCs/>
          <w:color w:val="000000" w:themeColor="text1"/>
          <w:highlight w:val="green"/>
          <w:u w:val="single"/>
          <w:bdr w:val="single" w:sz="8" w:space="0" w:color="auto"/>
        </w:rPr>
        <w:t xml:space="preserve">inability to access a grammar </w:t>
      </w:r>
      <w:r w:rsidRPr="00864BDA">
        <w:rPr>
          <w:rFonts w:cstheme="minorHAnsi"/>
          <w:b/>
          <w:iCs/>
          <w:color w:val="000000" w:themeColor="text1"/>
          <w:u w:val="single"/>
          <w:bdr w:val="single" w:sz="8" w:space="0" w:color="auto"/>
        </w:rPr>
        <w:t>of suffering</w:t>
      </w:r>
      <w:r w:rsidRPr="00864BDA">
        <w:rPr>
          <w:rFonts w:cstheme="minorHAnsi"/>
          <w:color w:val="000000" w:themeColor="text1"/>
          <w:sz w:val="14"/>
        </w:rPr>
        <w:t xml:space="preserve"> </w:t>
      </w:r>
      <w:r w:rsidRPr="00864BDA">
        <w:rPr>
          <w:rFonts w:cstheme="minorHAnsi"/>
          <w:color w:val="000000" w:themeColor="text1"/>
          <w:highlight w:val="green"/>
          <w:u w:val="single"/>
        </w:rPr>
        <w:t xml:space="preserve">to </w:t>
      </w:r>
      <w:r w:rsidRPr="00864BDA">
        <w:rPr>
          <w:rFonts w:cstheme="minorHAnsi"/>
          <w:b/>
          <w:iCs/>
          <w:color w:val="000000" w:themeColor="text1"/>
          <w:highlight w:val="green"/>
          <w:u w:val="single"/>
          <w:bdr w:val="single" w:sz="8" w:space="0" w:color="auto"/>
        </w:rPr>
        <w:t>communicate a harm</w:t>
      </w:r>
      <w:r w:rsidRPr="00864BDA">
        <w:rPr>
          <w:rFonts w:cstheme="minorHAnsi"/>
          <w:color w:val="000000" w:themeColor="text1"/>
          <w:sz w:val="14"/>
        </w:rPr>
        <w:t xml:space="preserve"> </w:t>
      </w:r>
      <w:r w:rsidRPr="00864BDA">
        <w:rPr>
          <w:rFonts w:cstheme="minorHAnsi"/>
          <w:color w:val="000000" w:themeColor="text1"/>
          <w:u w:val="single"/>
        </w:rPr>
        <w:t xml:space="preserve">that has </w:t>
      </w:r>
      <w:r w:rsidRPr="00864BDA">
        <w:rPr>
          <w:rFonts w:cstheme="minorHAnsi"/>
          <w:b/>
          <w:iCs/>
          <w:color w:val="000000" w:themeColor="text1"/>
          <w:u w:val="single"/>
          <w:bdr w:val="single" w:sz="8" w:space="0" w:color="auto"/>
        </w:rPr>
        <w:t>never ended</w:t>
      </w:r>
      <w:r w:rsidRPr="00864BDA">
        <w:rPr>
          <w:rFonts w:cstheme="minorHAnsi"/>
          <w:color w:val="000000" w:themeColor="text1"/>
          <w:u w:val="single"/>
        </w:rPr>
        <w:t xml:space="preserve">, a harm that </w:t>
      </w:r>
      <w:r w:rsidRPr="00864BDA">
        <w:rPr>
          <w:rFonts w:cstheme="minorHAnsi"/>
          <w:b/>
          <w:iCs/>
          <w:color w:val="000000" w:themeColor="text1"/>
          <w:u w:val="single"/>
          <w:bdr w:val="single" w:sz="8" w:space="0" w:color="auto"/>
        </w:rPr>
        <w:t>can never end</w:t>
      </w:r>
      <w:r w:rsidRPr="00864BDA">
        <w:rPr>
          <w:rFonts w:cstheme="minorHAnsi"/>
          <w:color w:val="000000" w:themeColor="text1"/>
          <w:u w:val="single"/>
        </w:rPr>
        <w:t xml:space="preserve"> without ending the World itself</w:t>
      </w:r>
      <w:r w:rsidRPr="00864BDA">
        <w:rPr>
          <w:rFonts w:cstheme="minorHAnsi"/>
          <w:color w:val="000000" w:themeColor="text1"/>
          <w:sz w:val="14"/>
        </w:rPr>
        <w:t xml:space="preserve">. It is for this reason that </w:t>
      </w:r>
      <w:r w:rsidRPr="00864BDA">
        <w:rPr>
          <w:rFonts w:cstheme="minorHAnsi"/>
          <w:color w:val="000000" w:themeColor="text1"/>
          <w:u w:val="single"/>
        </w:rPr>
        <w:t xml:space="preserve">viral </w:t>
      </w:r>
      <w:r w:rsidRPr="00864BDA">
        <w:rPr>
          <w:rFonts w:cstheme="minorHAnsi"/>
          <w:color w:val="000000" w:themeColor="text1"/>
          <w:highlight w:val="green"/>
          <w:u w:val="single"/>
        </w:rPr>
        <w:t>videos of black death, more than opening the possibility for liberal</w:t>
      </w:r>
      <w:r w:rsidRPr="00864BDA">
        <w:rPr>
          <w:rFonts w:cstheme="minorHAnsi"/>
          <w:color w:val="000000" w:themeColor="text1"/>
          <w:u w:val="single"/>
        </w:rPr>
        <w:t xml:space="preserve"> notions of </w:t>
      </w:r>
      <w:r w:rsidRPr="00864BDA">
        <w:rPr>
          <w:rFonts w:cstheme="minorHAnsi"/>
          <w:color w:val="000000" w:themeColor="text1"/>
          <w:highlight w:val="green"/>
          <w:u w:val="single"/>
        </w:rPr>
        <w:t>justice</w:t>
      </w:r>
      <w:r w:rsidRPr="00864BDA">
        <w:rPr>
          <w:rFonts w:cstheme="minorHAnsi"/>
          <w:color w:val="000000" w:themeColor="text1"/>
          <w:sz w:val="14"/>
        </w:rPr>
        <w:t xml:space="preserve">, seem to </w:t>
      </w:r>
      <w:r w:rsidRPr="00864BDA">
        <w:rPr>
          <w:rFonts w:cstheme="minorHAnsi"/>
          <w:color w:val="000000" w:themeColor="text1"/>
          <w:u w:val="single"/>
        </w:rPr>
        <w:t xml:space="preserve">suture the relationship between the mythical and the real that </w:t>
      </w:r>
      <w:r w:rsidRPr="00864BDA">
        <w:rPr>
          <w:rFonts w:cstheme="minorHAnsi"/>
          <w:color w:val="000000" w:themeColor="text1"/>
          <w:highlight w:val="green"/>
          <w:u w:val="single"/>
        </w:rPr>
        <w:t>perpetuates</w:t>
      </w:r>
      <w:r w:rsidRPr="00864BDA">
        <w:rPr>
          <w:rFonts w:cstheme="minorHAnsi"/>
          <w:color w:val="000000" w:themeColor="text1"/>
          <w:u w:val="single"/>
        </w:rPr>
        <w:t xml:space="preserve"> itself through the reification of black </w:t>
      </w:r>
      <w:r w:rsidRPr="00864BDA">
        <w:rPr>
          <w:rFonts w:cstheme="minorHAnsi"/>
          <w:color w:val="000000" w:themeColor="text1"/>
          <w:highlight w:val="green"/>
          <w:u w:val="single"/>
        </w:rPr>
        <w:t>trauma</w:t>
      </w:r>
      <w:r w:rsidRPr="00864BDA">
        <w:rPr>
          <w:rFonts w:cstheme="minorHAnsi"/>
          <w:color w:val="000000" w:themeColor="text1"/>
          <w:u w:val="single"/>
        </w:rPr>
        <w:t xml:space="preserve">. Black death, more than deconstructing the </w:t>
      </w:r>
      <w:r w:rsidRPr="00864BDA">
        <w:rPr>
          <w:rFonts w:cstheme="minorHAnsi"/>
          <w:b/>
          <w:iCs/>
          <w:color w:val="000000" w:themeColor="text1"/>
          <w:u w:val="single"/>
          <w:bdr w:val="single" w:sz="8" w:space="0" w:color="auto"/>
        </w:rPr>
        <w:t>ontics of the Human</w:t>
      </w:r>
      <w:r w:rsidRPr="00864BDA">
        <w:rPr>
          <w:rFonts w:cstheme="minorHAnsi"/>
          <w:color w:val="000000" w:themeColor="text1"/>
          <w:u w:val="single"/>
        </w:rPr>
        <w:t xml:space="preserve">, seems to </w:t>
      </w:r>
      <w:r w:rsidRPr="00864BDA">
        <w:rPr>
          <w:rFonts w:cstheme="minorHAnsi"/>
          <w:b/>
          <w:iCs/>
          <w:color w:val="000000" w:themeColor="text1"/>
          <w:u w:val="single"/>
          <w:bdr w:val="single" w:sz="8" w:space="0" w:color="auto"/>
        </w:rPr>
        <w:t>extend its hyper-reality</w:t>
      </w:r>
      <w:r w:rsidRPr="00864BDA">
        <w:rPr>
          <w:rFonts w:cstheme="minorHAnsi"/>
          <w:color w:val="000000" w:themeColor="text1"/>
          <w:sz w:val="14"/>
        </w:rPr>
        <w:t xml:space="preserve">. </w:t>
      </w:r>
      <w:r w:rsidRPr="00864BDA">
        <w:rPr>
          <w:rFonts w:cstheme="minorHAnsi"/>
          <w:color w:val="000000" w:themeColor="text1"/>
          <w:u w:val="single"/>
        </w:rPr>
        <w:t xml:space="preserve">Black death makes it harder to </w:t>
      </w:r>
      <w:r w:rsidRPr="00864BDA">
        <w:rPr>
          <w:rFonts w:cstheme="minorHAnsi"/>
          <w:b/>
          <w:iCs/>
          <w:color w:val="000000" w:themeColor="text1"/>
          <w:u w:val="single"/>
          <w:bdr w:val="single" w:sz="8" w:space="0" w:color="auto"/>
        </w:rPr>
        <w:t>distinguish white fictions</w:t>
      </w:r>
      <w:r w:rsidRPr="00864BDA">
        <w:rPr>
          <w:rFonts w:cstheme="minorHAnsi"/>
          <w:color w:val="000000" w:themeColor="text1"/>
          <w:u w:val="single"/>
        </w:rPr>
        <w:t xml:space="preserve"> from any sense of real harm being done to human flesh</w:t>
      </w:r>
      <w:r w:rsidRPr="00864BDA">
        <w:rPr>
          <w:rFonts w:cstheme="minorHAnsi"/>
          <w:color w:val="000000" w:themeColor="text1"/>
          <w:sz w:val="14"/>
        </w:rPr>
        <w:t xml:space="preserve">. </w:t>
      </w:r>
      <w:r w:rsidRPr="00864BDA">
        <w:rPr>
          <w:rFonts w:cstheme="minorHAnsi"/>
          <w:color w:val="000000" w:themeColor="text1"/>
          <w:highlight w:val="green"/>
          <w:u w:val="single"/>
        </w:rPr>
        <w:t xml:space="preserve">The Black is meant to </w:t>
      </w:r>
      <w:r w:rsidRPr="00864BDA">
        <w:rPr>
          <w:rFonts w:cstheme="minorHAnsi"/>
          <w:b/>
          <w:iCs/>
          <w:color w:val="000000" w:themeColor="text1"/>
          <w:highlight w:val="green"/>
          <w:u w:val="single"/>
          <w:bdr w:val="single" w:sz="8" w:space="0" w:color="auto"/>
        </w:rPr>
        <w:t>experience its death over and over</w:t>
      </w:r>
      <w:r w:rsidRPr="00864BDA">
        <w:rPr>
          <w:rFonts w:cstheme="minorHAnsi"/>
          <w:b/>
          <w:iCs/>
          <w:color w:val="000000" w:themeColor="text1"/>
          <w:u w:val="single"/>
          <w:bdr w:val="single" w:sz="8" w:space="0" w:color="auto"/>
        </w:rPr>
        <w:t xml:space="preserve"> and over again</w:t>
      </w:r>
      <w:r w:rsidRPr="00864BDA">
        <w:rPr>
          <w:rFonts w:cstheme="minorHAnsi"/>
          <w:color w:val="000000" w:themeColor="text1"/>
          <w:u w:val="single"/>
        </w:rPr>
        <w:t>; and the World itself recycles all its fictions-as-the-Real</w:t>
      </w:r>
      <w:r w:rsidRPr="00864BDA">
        <w:rPr>
          <w:rFonts w:cstheme="minorHAnsi"/>
          <w:color w:val="000000" w:themeColor="text1"/>
          <w:sz w:val="14"/>
        </w:rPr>
        <w:t xml:space="preserve">. Put differently, </w:t>
      </w:r>
      <w:r w:rsidRPr="00864BDA">
        <w:rPr>
          <w:rFonts w:cstheme="minorHAnsi"/>
          <w:color w:val="000000" w:themeColor="text1"/>
          <w:u w:val="single"/>
        </w:rPr>
        <w:t>the White World subjects the Black to perpetual, gratuitous violence</w:t>
      </w:r>
      <w:r w:rsidRPr="00864BDA">
        <w:rPr>
          <w:rFonts w:cstheme="minorHAnsi"/>
          <w:color w:val="000000" w:themeColor="text1"/>
          <w:sz w:val="14"/>
        </w:rPr>
        <w:t xml:space="preserve">, and then uses that violence as evidence to further suggest that the Black is not Human. For </w:t>
      </w:r>
      <w:r w:rsidRPr="00864BDA">
        <w:rPr>
          <w:rFonts w:cstheme="minorHAnsi"/>
          <w:color w:val="000000" w:themeColor="text1"/>
          <w:u w:val="single"/>
        </w:rPr>
        <w:t>how can a Human endure such a thing?</w:t>
      </w:r>
      <w:r w:rsidRPr="00864BDA">
        <w:rPr>
          <w:rFonts w:cstheme="minorHAnsi"/>
          <w:color w:val="000000" w:themeColor="text1"/>
          <w:sz w:val="14"/>
        </w:rPr>
        <w:t xml:space="preserve"> </w:t>
      </w:r>
      <w:r w:rsidRPr="00864BDA">
        <w:rPr>
          <w:rFonts w:cstheme="minorHAnsi"/>
          <w:color w:val="000000" w:themeColor="text1"/>
          <w:u w:val="single"/>
        </w:rPr>
        <w:t xml:space="preserve">The experience of gratuitous violence </w:t>
      </w:r>
      <w:r w:rsidRPr="00864BDA">
        <w:rPr>
          <w:rFonts w:cstheme="minorHAnsi"/>
          <w:b/>
          <w:iCs/>
          <w:color w:val="000000" w:themeColor="text1"/>
          <w:u w:val="single"/>
          <w:bdr w:val="single" w:sz="8" w:space="0" w:color="auto"/>
        </w:rPr>
        <w:t>secures the semiotics of the white hyper-reality</w:t>
      </w:r>
      <w:r w:rsidRPr="00864BDA">
        <w:rPr>
          <w:rFonts w:cstheme="minorHAnsi"/>
          <w:color w:val="000000" w:themeColor="text1"/>
          <w:sz w:val="14"/>
        </w:rPr>
        <w:t xml:space="preserve">. </w:t>
      </w:r>
      <w:r w:rsidRPr="00864BDA">
        <w:rPr>
          <w:rFonts w:cstheme="minorHAnsi"/>
          <w:b/>
          <w:iCs/>
          <w:color w:val="000000" w:themeColor="text1"/>
          <w:highlight w:val="green"/>
          <w:u w:val="single"/>
          <w:bdr w:val="single" w:sz="8" w:space="0" w:color="auto"/>
        </w:rPr>
        <w:t>White Disneyland stays intact</w:t>
      </w:r>
      <w:r w:rsidRPr="00864BDA">
        <w:rPr>
          <w:rFonts w:cstheme="minorHAnsi"/>
          <w:color w:val="000000" w:themeColor="text1"/>
          <w:sz w:val="14"/>
        </w:rPr>
        <w:t xml:space="preserve">. </w:t>
      </w:r>
      <w:r w:rsidRPr="00864BDA">
        <w:rPr>
          <w:rFonts w:cstheme="minorHAnsi"/>
          <w:color w:val="000000" w:themeColor="text1"/>
          <w:highlight w:val="green"/>
          <w:u w:val="single"/>
        </w:rPr>
        <w:t>Blackness exists at the nexus of</w:t>
      </w:r>
      <w:r w:rsidRPr="00864BDA">
        <w:rPr>
          <w:rFonts w:cstheme="minorHAnsi"/>
          <w:color w:val="000000" w:themeColor="text1"/>
          <w:u w:val="single"/>
        </w:rPr>
        <w:t xml:space="preserve"> fact and fiction, </w:t>
      </w:r>
      <w:r w:rsidRPr="00864BDA">
        <w:rPr>
          <w:rFonts w:cstheme="minorHAnsi"/>
          <w:color w:val="000000" w:themeColor="text1"/>
          <w:highlight w:val="green"/>
          <w:u w:val="single"/>
        </w:rPr>
        <w:t>possibility and (non)value</w:t>
      </w:r>
      <w:r w:rsidRPr="00864BDA">
        <w:rPr>
          <w:rFonts w:cstheme="minorHAnsi"/>
          <w:color w:val="000000" w:themeColor="text1"/>
          <w:u w:val="single"/>
        </w:rPr>
        <w:t>, inclusion and exclusion</w:t>
      </w:r>
      <w:r w:rsidRPr="00864BDA">
        <w:rPr>
          <w:rFonts w:cstheme="minorHAnsi"/>
          <w:color w:val="000000" w:themeColor="text1"/>
          <w:sz w:val="14"/>
        </w:rPr>
        <w:t xml:space="preserve">. </w:t>
      </w:r>
      <w:r w:rsidRPr="00864BDA">
        <w:rPr>
          <w:rFonts w:cstheme="minorHAnsi"/>
          <w:color w:val="000000" w:themeColor="text1"/>
          <w:u w:val="single"/>
        </w:rPr>
        <w:t xml:space="preserve">Blackness is trapped </w:t>
      </w:r>
      <w:r w:rsidRPr="00864BDA">
        <w:rPr>
          <w:rFonts w:cstheme="minorHAnsi"/>
          <w:b/>
          <w:iCs/>
          <w:color w:val="000000" w:themeColor="text1"/>
          <w:u w:val="single"/>
          <w:bdr w:val="single" w:sz="8" w:space="0" w:color="auto"/>
        </w:rPr>
        <w:t>even in saying it’s trapped</w:t>
      </w:r>
      <w:r w:rsidRPr="00864BDA">
        <w:rPr>
          <w:rFonts w:cstheme="minorHAnsi"/>
          <w:color w:val="000000" w:themeColor="text1"/>
          <w:u w:val="single"/>
        </w:rPr>
        <w:t xml:space="preserve"> because the “</w:t>
      </w:r>
      <w:r w:rsidRPr="00864BDA">
        <w:rPr>
          <w:rFonts w:cstheme="minorHAnsi"/>
          <w:b/>
          <w:iCs/>
          <w:color w:val="000000" w:themeColor="text1"/>
          <w:u w:val="single"/>
          <w:bdr w:val="single" w:sz="8" w:space="0" w:color="auto"/>
        </w:rPr>
        <w:t>trapped-ness</w:t>
      </w:r>
      <w:r w:rsidRPr="00864BDA">
        <w:rPr>
          <w:rFonts w:cstheme="minorHAnsi"/>
          <w:color w:val="000000" w:themeColor="text1"/>
          <w:u w:val="single"/>
        </w:rPr>
        <w:t>” of the Black extends to locations where the diction and syntax of White “words don’t go.</w:t>
      </w:r>
      <w:r w:rsidRPr="00864BDA">
        <w:rPr>
          <w:rFonts w:cstheme="minorHAnsi"/>
          <w:color w:val="000000" w:themeColor="text1"/>
          <w:sz w:val="14"/>
        </w:rPr>
        <w:t xml:space="preserve">”6 The Black does not have the grammar to speak against where and how it is trapped since </w:t>
      </w:r>
      <w:r w:rsidRPr="00864BDA">
        <w:rPr>
          <w:rFonts w:cstheme="minorHAnsi"/>
          <w:color w:val="000000" w:themeColor="text1"/>
          <w:u w:val="single"/>
        </w:rPr>
        <w:t>Blackness can only articulate itself through the semiotics of Whiteness</w:t>
      </w:r>
      <w:r w:rsidRPr="00864BDA">
        <w:rPr>
          <w:rFonts w:cstheme="minorHAnsi"/>
          <w:color w:val="000000" w:themeColor="text1"/>
          <w:sz w:val="14"/>
        </w:rPr>
        <w:t xml:space="preserve">. </w:t>
      </w:r>
      <w:r w:rsidRPr="00864BDA">
        <w:rPr>
          <w:rFonts w:cstheme="minorHAnsi"/>
          <w:color w:val="000000" w:themeColor="text1"/>
          <w:u w:val="single"/>
        </w:rPr>
        <w:t>That</w:t>
      </w:r>
      <w:r w:rsidRPr="00864BDA">
        <w:rPr>
          <w:rFonts w:cstheme="minorHAnsi"/>
          <w:color w:val="000000" w:themeColor="text1"/>
          <w:sz w:val="14"/>
        </w:rPr>
        <w:t xml:space="preserve"> </w:t>
      </w:r>
      <w:r w:rsidRPr="00864BDA">
        <w:rPr>
          <w:rFonts w:cstheme="minorHAnsi"/>
          <w:b/>
          <w:iCs/>
          <w:color w:val="000000" w:themeColor="text1"/>
          <w:highlight w:val="green"/>
          <w:u w:val="single"/>
          <w:bdr w:val="single" w:sz="8" w:space="0" w:color="auto"/>
        </w:rPr>
        <w:t>White Being continues to center black death</w:t>
      </w:r>
      <w:r w:rsidRPr="00864BDA">
        <w:rPr>
          <w:rFonts w:cstheme="minorHAnsi"/>
          <w:color w:val="000000" w:themeColor="text1"/>
          <w:sz w:val="14"/>
          <w:highlight w:val="green"/>
        </w:rPr>
        <w:t xml:space="preserve"> </w:t>
      </w:r>
      <w:r w:rsidRPr="00864BDA">
        <w:rPr>
          <w:rFonts w:cstheme="minorHAnsi"/>
          <w:color w:val="000000" w:themeColor="text1"/>
          <w:highlight w:val="green"/>
          <w:u w:val="single"/>
        </w:rPr>
        <w:t xml:space="preserve">as the </w:t>
      </w:r>
      <w:r w:rsidRPr="00864BDA">
        <w:rPr>
          <w:rFonts w:cstheme="minorHAnsi"/>
          <w:b/>
          <w:iCs/>
          <w:color w:val="000000" w:themeColor="text1"/>
          <w:highlight w:val="green"/>
          <w:u w:val="single"/>
          <w:bdr w:val="single" w:sz="8" w:space="0" w:color="auto"/>
        </w:rPr>
        <w:t>matrix of possibility</w:t>
      </w:r>
      <w:r w:rsidRPr="00864BDA">
        <w:rPr>
          <w:rFonts w:cstheme="minorHAnsi"/>
          <w:color w:val="000000" w:themeColor="text1"/>
          <w:highlight w:val="green"/>
          <w:u w:val="single"/>
        </w:rPr>
        <w:t xml:space="preserve"> for its </w:t>
      </w:r>
      <w:r w:rsidRPr="00864BDA">
        <w:rPr>
          <w:rFonts w:cstheme="minorHAnsi"/>
          <w:b/>
          <w:iCs/>
          <w:color w:val="000000" w:themeColor="text1"/>
          <w:highlight w:val="green"/>
          <w:u w:val="single"/>
          <w:bdr w:val="single" w:sz="8" w:space="0" w:color="auto"/>
        </w:rPr>
        <w:t>hyper-real</w:t>
      </w:r>
      <w:r w:rsidRPr="00864BDA">
        <w:rPr>
          <w:rFonts w:cstheme="minorHAnsi"/>
          <w:b/>
          <w:iCs/>
          <w:color w:val="000000" w:themeColor="text1"/>
          <w:u w:val="single"/>
          <w:bdr w:val="single" w:sz="8" w:space="0" w:color="auto"/>
        </w:rPr>
        <w:t xml:space="preserve">ist </w:t>
      </w:r>
      <w:r w:rsidRPr="00864BDA">
        <w:rPr>
          <w:rFonts w:cstheme="minorHAnsi"/>
          <w:b/>
          <w:iCs/>
          <w:color w:val="000000" w:themeColor="text1"/>
          <w:highlight w:val="green"/>
          <w:u w:val="single"/>
          <w:bdr w:val="single" w:sz="8" w:space="0" w:color="auto"/>
        </w:rPr>
        <w:t>structure</w:t>
      </w:r>
      <w:r w:rsidRPr="00864BDA">
        <w:rPr>
          <w:rFonts w:cstheme="minorHAnsi"/>
          <w:color w:val="000000" w:themeColor="text1"/>
          <w:u w:val="single"/>
        </w:rPr>
        <w:t xml:space="preserve"> indexes the </w:t>
      </w:r>
      <w:r w:rsidRPr="00864BDA">
        <w:rPr>
          <w:rFonts w:cstheme="minorHAnsi"/>
          <w:b/>
          <w:iCs/>
          <w:color w:val="000000" w:themeColor="text1"/>
          <w:u w:val="single"/>
          <w:bdr w:val="single" w:sz="8" w:space="0" w:color="auto"/>
        </w:rPr>
        <w:t>promise of death</w:t>
      </w:r>
      <w:r w:rsidRPr="00864BDA">
        <w:rPr>
          <w:rFonts w:cstheme="minorHAnsi"/>
          <w:color w:val="000000" w:themeColor="text1"/>
          <w:u w:val="single"/>
        </w:rPr>
        <w:t xml:space="preserve"> insofar that </w:t>
      </w:r>
      <w:r w:rsidRPr="00864BDA">
        <w:rPr>
          <w:rFonts w:cstheme="minorHAnsi"/>
          <w:b/>
          <w:iCs/>
          <w:color w:val="000000" w:themeColor="text1"/>
          <w:u w:val="single"/>
          <w:bdr w:val="single" w:sz="8" w:space="0" w:color="auto"/>
        </w:rPr>
        <w:t>White Being is promised futurity</w:t>
      </w:r>
      <w:r w:rsidRPr="00864BDA">
        <w:rPr>
          <w:rFonts w:cstheme="minorHAnsi"/>
          <w:color w:val="000000" w:themeColor="text1"/>
          <w:sz w:val="14"/>
        </w:rPr>
        <w:t xml:space="preserve">. The Black was rendered fungible through the conjunction of the political and the libidinal economy of the anti-Black world. Blackness gave birth to the commodity and the economy of signification that structures the cartography of the Human’s coordinates. This could be said to be a still birth, insofar as the nature of </w:t>
      </w:r>
      <w:r w:rsidRPr="00864BDA">
        <w:rPr>
          <w:rFonts w:cstheme="minorHAnsi"/>
          <w:color w:val="000000" w:themeColor="text1"/>
          <w:sz w:val="14"/>
          <w:szCs w:val="16"/>
        </w:rPr>
        <w:t xml:space="preserve">Black life in a white hyper-reality is conducted on a plane that guarantees natal alienation, social, and ontological death. </w:t>
      </w:r>
      <w:r w:rsidRPr="00864BDA">
        <w:rPr>
          <w:rFonts w:cstheme="minorHAnsi"/>
          <w:color w:val="000000" w:themeColor="text1"/>
          <w:u w:val="single"/>
        </w:rPr>
        <w:t xml:space="preserve">The Black body </w:t>
      </w:r>
      <w:r w:rsidRPr="00864BDA">
        <w:rPr>
          <w:rFonts w:cstheme="minorHAnsi"/>
          <w:b/>
          <w:iCs/>
          <w:color w:val="000000" w:themeColor="text1"/>
          <w:u w:val="single"/>
          <w:bdr w:val="single" w:sz="8" w:space="0" w:color="auto"/>
        </w:rPr>
        <w:t>lives to die</w:t>
      </w:r>
      <w:r w:rsidRPr="00864BDA">
        <w:rPr>
          <w:rFonts w:cstheme="minorHAnsi"/>
          <w:color w:val="000000" w:themeColor="text1"/>
          <w:u w:val="single"/>
        </w:rPr>
        <w:t xml:space="preserve">; the </w:t>
      </w:r>
      <w:r w:rsidRPr="00864BDA">
        <w:rPr>
          <w:rFonts w:cstheme="minorHAnsi"/>
          <w:b/>
          <w:iCs/>
          <w:color w:val="000000" w:themeColor="text1"/>
          <w:u w:val="single"/>
          <w:bdr w:val="single" w:sz="8" w:space="0" w:color="auto"/>
        </w:rPr>
        <w:t>specter of death shadows it everywhere</w:t>
      </w:r>
      <w:r w:rsidRPr="00864BDA">
        <w:rPr>
          <w:rFonts w:cstheme="minorHAnsi"/>
          <w:color w:val="000000" w:themeColor="text1"/>
          <w:sz w:val="14"/>
        </w:rPr>
        <w:t xml:space="preserve">. </w:t>
      </w:r>
      <w:r w:rsidRPr="00864BDA">
        <w:rPr>
          <w:rFonts w:cstheme="minorHAnsi"/>
          <w:color w:val="000000" w:themeColor="text1"/>
          <w:highlight w:val="green"/>
          <w:u w:val="single"/>
        </w:rPr>
        <w:t>What matters crucially</w:t>
      </w:r>
      <w:r w:rsidRPr="00864BDA">
        <w:rPr>
          <w:rFonts w:cstheme="minorHAnsi"/>
          <w:color w:val="000000" w:themeColor="text1"/>
          <w:u w:val="single"/>
        </w:rPr>
        <w:t xml:space="preserve"> here, in our invocation of the hyper-real, </w:t>
      </w:r>
      <w:r w:rsidRPr="00864BDA">
        <w:rPr>
          <w:rFonts w:cstheme="minorHAnsi"/>
          <w:color w:val="000000" w:themeColor="text1"/>
          <w:highlight w:val="green"/>
          <w:u w:val="single"/>
        </w:rPr>
        <w:t>is</w:t>
      </w:r>
      <w:r w:rsidRPr="00864BDA">
        <w:rPr>
          <w:rFonts w:cstheme="minorHAnsi"/>
          <w:color w:val="000000" w:themeColor="text1"/>
          <w:u w:val="single"/>
        </w:rPr>
        <w:t xml:space="preserve"> the importance of </w:t>
      </w:r>
      <w:r w:rsidRPr="00864BDA">
        <w:rPr>
          <w:rFonts w:cstheme="minorHAnsi"/>
          <w:color w:val="000000" w:themeColor="text1"/>
          <w:highlight w:val="green"/>
          <w:u w:val="single"/>
        </w:rPr>
        <w:t>the Symbolic</w:t>
      </w:r>
      <w:r w:rsidRPr="00864BDA">
        <w:rPr>
          <w:rFonts w:cstheme="minorHAnsi"/>
          <w:color w:val="000000" w:themeColor="text1"/>
          <w:sz w:val="14"/>
        </w:rPr>
        <w:t xml:space="preserve">. </w:t>
      </w:r>
      <w:r w:rsidRPr="00864BDA">
        <w:rPr>
          <w:rFonts w:cstheme="minorHAnsi"/>
          <w:color w:val="000000" w:themeColor="text1"/>
          <w:sz w:val="14"/>
          <w:szCs w:val="16"/>
        </w:rPr>
        <w:t>The Symbolic is what “structures the libidinal economy of civil society.”</w:t>
      </w:r>
      <w:r w:rsidRPr="00864BDA">
        <w:rPr>
          <w:rFonts w:cstheme="minorHAnsi"/>
          <w:color w:val="000000" w:themeColor="text1"/>
          <w:sz w:val="14"/>
        </w:rPr>
        <w:t xml:space="preserve">7 The Symbolic here is understood as </w:t>
      </w:r>
      <w:r w:rsidRPr="00864BDA">
        <w:rPr>
          <w:rFonts w:cstheme="minorHAnsi"/>
          <w:color w:val="000000" w:themeColor="text1"/>
          <w:u w:val="single"/>
        </w:rPr>
        <w:t xml:space="preserve">“the representational process” </w:t>
      </w:r>
      <w:r w:rsidRPr="00864BDA">
        <w:rPr>
          <w:rFonts w:cstheme="minorHAnsi"/>
          <w:color w:val="000000" w:themeColor="text1"/>
          <w:highlight w:val="green"/>
          <w:u w:val="single"/>
        </w:rPr>
        <w:t>that structures</w:t>
      </w:r>
      <w:r w:rsidRPr="00864BDA">
        <w:rPr>
          <w:rFonts w:cstheme="minorHAnsi"/>
          <w:color w:val="000000" w:themeColor="text1"/>
          <w:u w:val="single"/>
        </w:rPr>
        <w:t xml:space="preserve"> “</w:t>
      </w:r>
      <w:r w:rsidRPr="00864BDA">
        <w:rPr>
          <w:rFonts w:cstheme="minorHAnsi"/>
          <w:color w:val="000000" w:themeColor="text1"/>
          <w:highlight w:val="green"/>
          <w:u w:val="single"/>
        </w:rPr>
        <w:t xml:space="preserve">the </w:t>
      </w:r>
      <w:r w:rsidRPr="00864BDA">
        <w:rPr>
          <w:rFonts w:cstheme="minorHAnsi"/>
          <w:b/>
          <w:iCs/>
          <w:color w:val="000000" w:themeColor="text1"/>
          <w:highlight w:val="green"/>
          <w:u w:val="single"/>
          <w:bdr w:val="single" w:sz="8" w:space="0" w:color="auto"/>
        </w:rPr>
        <w:t>curriculum and order of knowledge</w:t>
      </w:r>
      <w:r w:rsidRPr="00864BDA">
        <w:rPr>
          <w:rFonts w:cstheme="minorHAnsi"/>
          <w:color w:val="000000" w:themeColor="text1"/>
          <w:u w:val="single"/>
        </w:rPr>
        <w:t>”</w:t>
      </w:r>
      <w:r w:rsidRPr="00864BDA">
        <w:rPr>
          <w:rFonts w:cstheme="minorHAnsi"/>
          <w:color w:val="000000" w:themeColor="text1"/>
          <w:sz w:val="14"/>
        </w:rPr>
        <w:t xml:space="preserve"> </w:t>
      </w:r>
      <w:r w:rsidRPr="00864BDA">
        <w:rPr>
          <w:rFonts w:cstheme="minorHAnsi"/>
          <w:color w:val="000000" w:themeColor="text1"/>
          <w:u w:val="single"/>
        </w:rPr>
        <w:t>and/or “the descriptive statement of the human”</w:t>
      </w:r>
      <w:r w:rsidRPr="00864BDA">
        <w:rPr>
          <w:rFonts w:cstheme="minorHAnsi"/>
          <w:color w:val="000000" w:themeColor="text1"/>
          <w:sz w:val="14"/>
        </w:rPr>
        <w:t xml:space="preserve"> in our contemporary World.8 And in this World, white symbolism is everywhere. In fact, </w:t>
      </w:r>
      <w:r w:rsidRPr="00864BDA">
        <w:rPr>
          <w:rFonts w:cstheme="minorHAnsi"/>
          <w:color w:val="000000" w:themeColor="text1"/>
          <w:highlight w:val="green"/>
          <w:u w:val="single"/>
        </w:rPr>
        <w:t xml:space="preserve">in an </w:t>
      </w:r>
      <w:r w:rsidRPr="00864BDA">
        <w:rPr>
          <w:rFonts w:cstheme="minorHAnsi"/>
          <w:b/>
          <w:iCs/>
          <w:color w:val="000000" w:themeColor="text1"/>
          <w:highlight w:val="green"/>
          <w:u w:val="single"/>
          <w:bdr w:val="single" w:sz="8" w:space="0" w:color="auto"/>
        </w:rPr>
        <w:t>anti-Black paradigm</w:t>
      </w:r>
      <w:r w:rsidRPr="00864BDA">
        <w:rPr>
          <w:rFonts w:cstheme="minorHAnsi"/>
          <w:color w:val="000000" w:themeColor="text1"/>
          <w:highlight w:val="green"/>
          <w:u w:val="single"/>
        </w:rPr>
        <w:t xml:space="preserve">, </w:t>
      </w:r>
      <w:r w:rsidRPr="00864BDA">
        <w:rPr>
          <w:rFonts w:cstheme="minorHAnsi"/>
          <w:color w:val="000000" w:themeColor="text1"/>
          <w:u w:val="single"/>
        </w:rPr>
        <w:t>white symbolism is everything</w:t>
      </w:r>
      <w:r w:rsidRPr="00864BDA">
        <w:rPr>
          <w:rFonts w:cstheme="minorHAnsi"/>
          <w:color w:val="000000" w:themeColor="text1"/>
          <w:sz w:val="14"/>
        </w:rPr>
        <w:t xml:space="preserve">. </w:t>
      </w:r>
      <w:r w:rsidRPr="00864BDA">
        <w:rPr>
          <w:rFonts w:cstheme="minorHAnsi"/>
          <w:color w:val="000000" w:themeColor="text1"/>
          <w:u w:val="single"/>
        </w:rPr>
        <w:t xml:space="preserve">White symbolism </w:t>
      </w:r>
      <w:r w:rsidRPr="00864BDA">
        <w:rPr>
          <w:rFonts w:cstheme="minorHAnsi"/>
          <w:b/>
          <w:iCs/>
          <w:color w:val="000000" w:themeColor="text1"/>
          <w:u w:val="single"/>
          <w:bdr w:val="single" w:sz="8" w:space="0" w:color="auto"/>
        </w:rPr>
        <w:t>over-determines</w:t>
      </w:r>
      <w:r w:rsidRPr="00864BDA">
        <w:rPr>
          <w:rFonts w:cstheme="minorHAnsi"/>
          <w:color w:val="000000" w:themeColor="text1"/>
          <w:u w:val="single"/>
        </w:rPr>
        <w:t xml:space="preserve"> itself as the Symbolic itself, and denounces anything that challenges its </w:t>
      </w:r>
      <w:r w:rsidRPr="00864BDA">
        <w:rPr>
          <w:rFonts w:cstheme="minorHAnsi"/>
          <w:b/>
          <w:iCs/>
          <w:color w:val="000000" w:themeColor="text1"/>
          <w:u w:val="single"/>
          <w:bdr w:val="single" w:sz="8" w:space="0" w:color="auto"/>
        </w:rPr>
        <w:t>genre-specific mode of knowing</w:t>
      </w:r>
      <w:r w:rsidRPr="00864BDA">
        <w:rPr>
          <w:rFonts w:cstheme="minorHAnsi"/>
          <w:color w:val="000000" w:themeColor="text1"/>
          <w:sz w:val="14"/>
        </w:rPr>
        <w:t xml:space="preserve">, seeing and understanding the World. In other words, </w:t>
      </w:r>
      <w:r w:rsidRPr="00864BDA">
        <w:rPr>
          <w:rFonts w:cstheme="minorHAnsi"/>
          <w:color w:val="000000" w:themeColor="text1"/>
          <w:u w:val="single"/>
        </w:rPr>
        <w:t xml:space="preserve">white symbolism holds a </w:t>
      </w:r>
      <w:r w:rsidRPr="00864BDA">
        <w:rPr>
          <w:rFonts w:cstheme="minorHAnsi"/>
          <w:b/>
          <w:iCs/>
          <w:color w:val="000000" w:themeColor="text1"/>
          <w:u w:val="single"/>
          <w:bdr w:val="single" w:sz="8" w:space="0" w:color="auto"/>
        </w:rPr>
        <w:t>monopoly on the Symbolic</w:t>
      </w:r>
      <w:r w:rsidRPr="00864BDA">
        <w:rPr>
          <w:rFonts w:cstheme="minorHAnsi"/>
          <w:color w:val="000000" w:themeColor="text1"/>
          <w:sz w:val="14"/>
        </w:rPr>
        <w:t xml:space="preserve"> </w:t>
      </w:r>
      <w:r w:rsidRPr="00864BDA">
        <w:rPr>
          <w:rStyle w:val="StyleUnderline"/>
          <w:rFonts w:cstheme="minorHAnsi"/>
          <w:color w:val="000000" w:themeColor="text1"/>
        </w:rPr>
        <w:t>in ways that operate</w:t>
      </w:r>
      <w:r w:rsidRPr="00864BDA">
        <w:rPr>
          <w:rFonts w:cstheme="minorHAnsi"/>
          <w:color w:val="000000" w:themeColor="text1"/>
          <w:sz w:val="14"/>
        </w:rPr>
        <w:t xml:space="preserve"> “</w:t>
      </w:r>
      <w:r w:rsidRPr="00864BDA">
        <w:rPr>
          <w:rStyle w:val="StyleUnderline"/>
          <w:rFonts w:cstheme="minorHAnsi"/>
          <w:color w:val="000000" w:themeColor="text1"/>
        </w:rPr>
        <w:t>lawlikely</w:t>
      </w:r>
      <w:r w:rsidRPr="00864BDA">
        <w:rPr>
          <w:rFonts w:cstheme="minorHAnsi"/>
          <w:color w:val="000000" w:themeColor="text1"/>
          <w:sz w:val="14"/>
        </w:rPr>
        <w:t xml:space="preserve"> so </w:t>
      </w:r>
      <w:r w:rsidRPr="00864BDA">
        <w:rPr>
          <w:rStyle w:val="StyleUnderline"/>
          <w:rFonts w:cstheme="minorHAnsi"/>
          <w:color w:val="000000" w:themeColor="text1"/>
        </w:rPr>
        <w:t>within the terms of their</w:t>
      </w:r>
      <w:r w:rsidRPr="00864BDA">
        <w:rPr>
          <w:rFonts w:cstheme="minorHAnsi"/>
          <w:color w:val="000000" w:themeColor="text1"/>
          <w:sz w:val="14"/>
        </w:rPr>
        <w:t xml:space="preserve">/our order-specific </w:t>
      </w:r>
      <w:r w:rsidRPr="00864BDA">
        <w:rPr>
          <w:rStyle w:val="StyleUnderline"/>
          <w:rFonts w:cstheme="minorHAnsi"/>
          <w:color w:val="000000" w:themeColor="text1"/>
        </w:rPr>
        <w:t>modes of</w:t>
      </w:r>
      <w:r w:rsidRPr="00864BDA">
        <w:rPr>
          <w:rFonts w:cstheme="minorHAnsi"/>
          <w:color w:val="000000" w:themeColor="text1"/>
          <w:sz w:val="14"/>
        </w:rPr>
        <w:t xml:space="preserve"> adaptive cognition-for, </w:t>
      </w:r>
      <w:r w:rsidRPr="00864BDA">
        <w:rPr>
          <w:rStyle w:val="StyleUnderline"/>
          <w:rFonts w:cstheme="minorHAnsi"/>
          <w:color w:val="000000" w:themeColor="text1"/>
        </w:rPr>
        <w:t>truth-for</w:t>
      </w:r>
      <w:r w:rsidRPr="00864BDA">
        <w:rPr>
          <w:rFonts w:cstheme="minorHAnsi"/>
          <w:color w:val="000000" w:themeColor="text1"/>
          <w:sz w:val="14"/>
        </w:rPr>
        <w:t xml:space="preserve">.”9 </w:t>
      </w:r>
      <w:r w:rsidRPr="00864BDA">
        <w:rPr>
          <w:rFonts w:cstheme="minorHAnsi"/>
          <w:color w:val="000000" w:themeColor="text1"/>
          <w:u w:val="single"/>
        </w:rPr>
        <w:t>There is no outside to whiteness</w:t>
      </w:r>
      <w:r w:rsidRPr="00864BDA">
        <w:rPr>
          <w:rFonts w:cstheme="minorHAnsi"/>
          <w:color w:val="000000" w:themeColor="text1"/>
          <w:sz w:val="14"/>
        </w:rPr>
        <w:t xml:space="preserve">, to white semiotics, to white constructs of value and reality, to white structuring of libidinal value. </w:t>
      </w:r>
      <w:r w:rsidRPr="00864BDA">
        <w:rPr>
          <w:rFonts w:cstheme="minorHAnsi"/>
          <w:color w:val="000000" w:themeColor="text1"/>
          <w:sz w:val="14"/>
          <w:szCs w:val="16"/>
        </w:rPr>
        <w:t>And for this reason, like Wilderson, “[I] am more interested in the symbolic value of Whiteness (and the absence of Blackness's value)…”10 in a world of white hyper-reality.</w:t>
      </w:r>
      <w:r w:rsidRPr="00864BDA">
        <w:rPr>
          <w:rFonts w:cstheme="minorHAnsi"/>
          <w:color w:val="000000" w:themeColor="text1"/>
          <w:sz w:val="14"/>
        </w:rPr>
        <w:t xml:space="preserve"> </w:t>
      </w:r>
      <w:r w:rsidRPr="00864BDA">
        <w:rPr>
          <w:rFonts w:cstheme="minorHAnsi"/>
          <w:color w:val="000000" w:themeColor="text1"/>
          <w:u w:val="single"/>
        </w:rPr>
        <w:t>If Blackness is lived in the hyper-real, then there is a hyper-intensification—an overrepresentation—of semiology that dictates the coercive violence of the Black’s (non)existence.</w:t>
      </w:r>
      <w:r w:rsidRPr="00864BDA">
        <w:rPr>
          <w:rFonts w:cstheme="minorHAnsi"/>
          <w:color w:val="000000" w:themeColor="text1"/>
          <w:sz w:val="14"/>
        </w:rPr>
        <w:t xml:space="preserve"> </w:t>
      </w:r>
      <w:r w:rsidRPr="00864BDA">
        <w:rPr>
          <w:rFonts w:cstheme="minorHAnsi"/>
          <w:b/>
          <w:iCs/>
          <w:color w:val="000000" w:themeColor="text1"/>
          <w:highlight w:val="green"/>
          <w:u w:val="single"/>
          <w:bdr w:val="single" w:sz="8" w:space="0" w:color="auto"/>
        </w:rPr>
        <w:t>The semiotics of White Being</w:t>
      </w:r>
      <w:r w:rsidRPr="00864BDA">
        <w:rPr>
          <w:rFonts w:cstheme="minorHAnsi"/>
          <w:color w:val="000000" w:themeColor="text1"/>
          <w:sz w:val="14"/>
          <w:highlight w:val="green"/>
        </w:rPr>
        <w:t xml:space="preserve"> </w:t>
      </w:r>
      <w:r w:rsidRPr="00864BDA">
        <w:rPr>
          <w:rFonts w:cstheme="minorHAnsi"/>
          <w:color w:val="000000" w:themeColor="text1"/>
          <w:highlight w:val="green"/>
          <w:u w:val="single"/>
        </w:rPr>
        <w:t>is the</w:t>
      </w:r>
      <w:r w:rsidRPr="00864BDA">
        <w:rPr>
          <w:rFonts w:cstheme="minorHAnsi"/>
          <w:color w:val="000000" w:themeColor="text1"/>
          <w:u w:val="single"/>
        </w:rPr>
        <w:t xml:space="preserve"> factitious </w:t>
      </w:r>
      <w:r w:rsidRPr="00864BDA">
        <w:rPr>
          <w:rFonts w:cstheme="minorHAnsi"/>
          <w:color w:val="000000" w:themeColor="text1"/>
          <w:highlight w:val="green"/>
          <w:u w:val="single"/>
        </w:rPr>
        <w:t xml:space="preserve">fiction that </w:t>
      </w:r>
      <w:r w:rsidRPr="00864BDA">
        <w:rPr>
          <w:rFonts w:cstheme="minorHAnsi"/>
          <w:b/>
          <w:iCs/>
          <w:color w:val="000000" w:themeColor="text1"/>
          <w:highlight w:val="green"/>
          <w:u w:val="single"/>
          <w:bdr w:val="single" w:sz="8" w:space="0" w:color="auto"/>
        </w:rPr>
        <w:t>simulates</w:t>
      </w:r>
      <w:r w:rsidRPr="00864BDA">
        <w:rPr>
          <w:rFonts w:cstheme="minorHAnsi"/>
          <w:b/>
          <w:iCs/>
          <w:color w:val="000000" w:themeColor="text1"/>
          <w:u w:val="single"/>
          <w:bdr w:val="single" w:sz="8" w:space="0" w:color="auto"/>
        </w:rPr>
        <w:t xml:space="preserve"> the entire World</w:t>
      </w:r>
      <w:r w:rsidRPr="00864BDA">
        <w:rPr>
          <w:rFonts w:cstheme="minorHAnsi"/>
          <w:color w:val="000000" w:themeColor="text1"/>
          <w:sz w:val="14"/>
        </w:rPr>
        <w:t xml:space="preserve">. </w:t>
      </w:r>
      <w:r w:rsidRPr="00864BDA">
        <w:rPr>
          <w:rFonts w:cstheme="minorHAnsi"/>
          <w:color w:val="000000" w:themeColor="text1"/>
          <w:u w:val="single"/>
        </w:rPr>
        <w:t xml:space="preserve">White Being and black death are part of </w:t>
      </w:r>
      <w:r w:rsidRPr="00864BDA">
        <w:rPr>
          <w:rFonts w:cstheme="minorHAnsi"/>
          <w:color w:val="000000" w:themeColor="text1"/>
          <w:highlight w:val="green"/>
          <w:u w:val="single"/>
        </w:rPr>
        <w:t xml:space="preserve">a </w:t>
      </w:r>
      <w:r w:rsidRPr="00864BDA">
        <w:rPr>
          <w:rStyle w:val="Emphasis"/>
          <w:rFonts w:cstheme="minorHAnsi"/>
          <w:color w:val="000000" w:themeColor="text1"/>
          <w:highlight w:val="green"/>
        </w:rPr>
        <w:t>globally blood-soaked symbolic exchange</w:t>
      </w:r>
      <w:r w:rsidRPr="00864BDA">
        <w:rPr>
          <w:rFonts w:cstheme="minorHAnsi"/>
          <w:color w:val="000000" w:themeColor="text1"/>
          <w:highlight w:val="green"/>
          <w:u w:val="single"/>
        </w:rPr>
        <w:t xml:space="preserve"> that has extended itself over the</w:t>
      </w:r>
      <w:r w:rsidRPr="00864BDA">
        <w:rPr>
          <w:rFonts w:cstheme="minorHAnsi"/>
          <w:color w:val="000000" w:themeColor="text1"/>
          <w:u w:val="single"/>
        </w:rPr>
        <w:t xml:space="preserve"> terrain of the </w:t>
      </w:r>
      <w:r w:rsidRPr="00864BDA">
        <w:rPr>
          <w:rFonts w:cstheme="minorHAnsi"/>
          <w:color w:val="000000" w:themeColor="text1"/>
          <w:highlight w:val="green"/>
          <w:u w:val="single"/>
        </w:rPr>
        <w:t xml:space="preserve">World to such an extent that there can be </w:t>
      </w:r>
      <w:r w:rsidRPr="00864BDA">
        <w:rPr>
          <w:rFonts w:cstheme="minorHAnsi"/>
          <w:b/>
          <w:iCs/>
          <w:color w:val="000000" w:themeColor="text1"/>
          <w:highlight w:val="green"/>
          <w:u w:val="single"/>
          <w:bdr w:val="single" w:sz="8" w:space="0" w:color="auto"/>
        </w:rPr>
        <w:t>no distinguishing</w:t>
      </w:r>
      <w:r w:rsidRPr="00864BDA">
        <w:rPr>
          <w:rFonts w:cstheme="minorHAnsi"/>
          <w:color w:val="000000" w:themeColor="text1"/>
          <w:highlight w:val="green"/>
          <w:u w:val="single"/>
        </w:rPr>
        <w:t xml:space="preserve"> between</w:t>
      </w:r>
      <w:r w:rsidRPr="00864BDA">
        <w:rPr>
          <w:rFonts w:cstheme="minorHAnsi"/>
          <w:color w:val="000000" w:themeColor="text1"/>
          <w:u w:val="single"/>
        </w:rPr>
        <w:t xml:space="preserve"> the </w:t>
      </w:r>
      <w:r w:rsidRPr="00864BDA">
        <w:rPr>
          <w:rFonts w:cstheme="minorHAnsi"/>
          <w:b/>
          <w:iCs/>
          <w:color w:val="000000" w:themeColor="text1"/>
          <w:highlight w:val="green"/>
          <w:u w:val="single"/>
          <w:bdr w:val="single" w:sz="8" w:space="0" w:color="auto"/>
        </w:rPr>
        <w:t>Real and</w:t>
      </w:r>
      <w:r w:rsidRPr="00864BDA">
        <w:rPr>
          <w:rFonts w:cstheme="minorHAnsi"/>
          <w:b/>
          <w:iCs/>
          <w:color w:val="000000" w:themeColor="text1"/>
          <w:u w:val="single"/>
          <w:bdr w:val="single" w:sz="8" w:space="0" w:color="auto"/>
        </w:rPr>
        <w:t xml:space="preserve"> the </w:t>
      </w:r>
      <w:r w:rsidRPr="00864BDA">
        <w:rPr>
          <w:rFonts w:cstheme="minorHAnsi"/>
          <w:b/>
          <w:iCs/>
          <w:color w:val="000000" w:themeColor="text1"/>
          <w:highlight w:val="green"/>
          <w:u w:val="single"/>
          <w:bdr w:val="single" w:sz="8" w:space="0" w:color="auto"/>
        </w:rPr>
        <w:t>Non-Real</w:t>
      </w:r>
      <w:r w:rsidRPr="00864BDA">
        <w:rPr>
          <w:rFonts w:cstheme="minorHAnsi"/>
          <w:color w:val="000000" w:themeColor="text1"/>
          <w:sz w:val="14"/>
        </w:rPr>
        <w:t xml:space="preserve">. White Being is that Being for whom ontological capacity exists, whereas the Black is the antithesis to Being, that fleshly matter whose essence is incapacity. 11 </w:t>
      </w:r>
      <w:r w:rsidRPr="00864BDA">
        <w:rPr>
          <w:rStyle w:val="StyleUnderline"/>
          <w:rFonts w:cstheme="minorHAnsi"/>
          <w:color w:val="000000" w:themeColor="text1"/>
        </w:rPr>
        <w:t>If “language is the house of being,”</w:t>
      </w:r>
      <w:r w:rsidRPr="00864BDA">
        <w:rPr>
          <w:rFonts w:cstheme="minorHAnsi"/>
          <w:color w:val="000000" w:themeColor="text1"/>
          <w:sz w:val="14"/>
        </w:rPr>
        <w:t xml:space="preserve">12 as </w:t>
      </w:r>
      <w:r w:rsidRPr="00864BDA">
        <w:rPr>
          <w:rStyle w:val="StyleUnderline"/>
          <w:rFonts w:cstheme="minorHAnsi"/>
          <w:color w:val="000000" w:themeColor="text1"/>
        </w:rPr>
        <w:t>Heidegger puts it, then Blackness is trapped at the very center of White Being. Dionne Brand puts it concisely when she writes, “We are people without a translator. The language we use already contains our demise and any response contains that demise as each response emboldens and strengthens the language it hopes to undermine</w:t>
      </w:r>
      <w:r w:rsidRPr="00864BDA">
        <w:rPr>
          <w:rFonts w:cstheme="minorHAnsi"/>
          <w:color w:val="000000" w:themeColor="text1"/>
          <w:sz w:val="14"/>
        </w:rPr>
        <w:t xml:space="preserve">.”13 </w:t>
      </w:r>
      <w:r w:rsidRPr="00864BDA">
        <w:rPr>
          <w:rFonts w:cstheme="minorHAnsi"/>
          <w:color w:val="000000" w:themeColor="text1"/>
          <w:sz w:val="14"/>
          <w:szCs w:val="16"/>
        </w:rPr>
        <w:t xml:space="preserve">This abject positionality was codified through a violence so epochal that Modernity itself can be said to have been inaugurated through it. </w:t>
      </w:r>
      <w:r w:rsidRPr="00864BDA">
        <w:rPr>
          <w:rStyle w:val="Emphasis"/>
          <w:rFonts w:cstheme="minorHAnsi"/>
          <w:color w:val="000000" w:themeColor="text1"/>
        </w:rPr>
        <w:t>However, at the same time, “the center is, paradoxically, within the structure and outside it.”</w:t>
      </w:r>
      <w:r w:rsidRPr="00864BDA">
        <w:rPr>
          <w:rFonts w:cstheme="minorHAnsi"/>
          <w:color w:val="000000" w:themeColor="text1"/>
          <w:sz w:val="14"/>
        </w:rPr>
        <w:t xml:space="preserve">14 That black death and anti-blackness exist in this liminal positionality posits the impossible possibility of a rupture in the moment. For </w:t>
      </w:r>
      <w:r w:rsidRPr="00864BDA">
        <w:rPr>
          <w:rStyle w:val="Emphasis"/>
          <w:rFonts w:cstheme="minorHAnsi"/>
          <w:color w:val="000000" w:themeColor="text1"/>
        </w:rPr>
        <w:t>that which is inside the structure, only through being outside the structure, enables the possibility of both sedimentation and disorientation</w:t>
      </w:r>
      <w:r w:rsidRPr="00864BDA">
        <w:rPr>
          <w:rFonts w:cstheme="minorHAnsi"/>
          <w:color w:val="000000" w:themeColor="text1"/>
          <w:sz w:val="14"/>
        </w:rPr>
        <w:t xml:space="preserve">. Jacques Derrida writes, “The function of this center was not only to orient; balance, and organize the structure— one cannot in fact conceive of an unorganized structure—but above all to make sure that the organizing principle of the structure would limit what we might call the freeplay of the structure.”15 If black death centers the structure, then it is somewhere in the perfection and expansion of this antagonism (the inside-outside antagonism) that the cartography of gratuitous anti-Black violence is laid out. </w:t>
      </w:r>
      <w:r w:rsidRPr="00864BDA">
        <w:rPr>
          <w:rFonts w:cstheme="minorHAnsi"/>
          <w:color w:val="000000" w:themeColor="text1"/>
          <w:highlight w:val="green"/>
          <w:u w:val="single"/>
        </w:rPr>
        <w:t xml:space="preserve">What might happen when what </w:t>
      </w:r>
      <w:r w:rsidRPr="00864BDA">
        <w:rPr>
          <w:rFonts w:cstheme="minorHAnsi"/>
          <w:b/>
          <w:iCs/>
          <w:color w:val="000000" w:themeColor="text1"/>
          <w:highlight w:val="green"/>
          <w:u w:val="single"/>
          <w:bdr w:val="single" w:sz="8" w:space="0" w:color="auto"/>
        </w:rPr>
        <w:t>orients the structure</w:t>
      </w:r>
      <w:r w:rsidRPr="00864BDA">
        <w:rPr>
          <w:rFonts w:cstheme="minorHAnsi"/>
          <w:color w:val="000000" w:themeColor="text1"/>
          <w:highlight w:val="green"/>
          <w:u w:val="single"/>
        </w:rPr>
        <w:t xml:space="preserve"> becomes </w:t>
      </w:r>
      <w:r w:rsidRPr="00864BDA">
        <w:rPr>
          <w:rFonts w:cstheme="minorHAnsi"/>
          <w:b/>
          <w:iCs/>
          <w:color w:val="000000" w:themeColor="text1"/>
          <w:highlight w:val="green"/>
          <w:u w:val="single"/>
          <w:bdr w:val="single" w:sz="8" w:space="0" w:color="auto"/>
        </w:rPr>
        <w:t>insurgent</w:t>
      </w:r>
      <w:r w:rsidRPr="00864BDA">
        <w:rPr>
          <w:rFonts w:cstheme="minorHAnsi"/>
          <w:color w:val="000000" w:themeColor="text1"/>
          <w:highlight w:val="green"/>
          <w:u w:val="single"/>
        </w:rPr>
        <w:t xml:space="preserve">, </w:t>
      </w:r>
      <w:r w:rsidRPr="00864BDA">
        <w:rPr>
          <w:rFonts w:cstheme="minorHAnsi"/>
          <w:b/>
          <w:iCs/>
          <w:color w:val="000000" w:themeColor="text1"/>
          <w:highlight w:val="green"/>
          <w:u w:val="single"/>
          <w:bdr w:val="single" w:sz="8" w:space="0" w:color="auto"/>
        </w:rPr>
        <w:t>attacking the structure</w:t>
      </w:r>
      <w:r w:rsidRPr="00864BDA">
        <w:rPr>
          <w:rFonts w:cstheme="minorHAnsi"/>
          <w:color w:val="000000" w:themeColor="text1"/>
          <w:highlight w:val="green"/>
          <w:u w:val="single"/>
        </w:rPr>
        <w:t xml:space="preserve"> through that </w:t>
      </w:r>
      <w:r w:rsidRPr="00864BDA">
        <w:rPr>
          <w:rFonts w:cstheme="minorHAnsi"/>
          <w:b/>
          <w:iCs/>
          <w:color w:val="000000" w:themeColor="text1"/>
          <w:highlight w:val="green"/>
          <w:u w:val="single"/>
          <w:bdr w:val="single" w:sz="8" w:space="0" w:color="auto"/>
        </w:rPr>
        <w:t xml:space="preserve">which centers its </w:t>
      </w:r>
      <w:r w:rsidRPr="00864BDA">
        <w:rPr>
          <w:rFonts w:cstheme="minorHAnsi"/>
          <w:b/>
          <w:iCs/>
          <w:color w:val="000000" w:themeColor="text1"/>
          <w:u w:val="single"/>
          <w:bdr w:val="single" w:sz="8" w:space="0" w:color="auto"/>
        </w:rPr>
        <w:t xml:space="preserve">very </w:t>
      </w:r>
      <w:r w:rsidRPr="00864BDA">
        <w:rPr>
          <w:rFonts w:cstheme="minorHAnsi"/>
          <w:b/>
          <w:iCs/>
          <w:color w:val="000000" w:themeColor="text1"/>
          <w:highlight w:val="green"/>
          <w:u w:val="single"/>
          <w:bdr w:val="single" w:sz="8" w:space="0" w:color="auto"/>
        </w:rPr>
        <w:t>Being</w:t>
      </w:r>
      <w:r w:rsidRPr="00864BDA">
        <w:rPr>
          <w:rFonts w:cstheme="minorHAnsi"/>
          <w:color w:val="000000" w:themeColor="text1"/>
          <w:sz w:val="14"/>
          <w:highlight w:val="green"/>
        </w:rPr>
        <w:t xml:space="preserve">? </w:t>
      </w:r>
      <w:r w:rsidRPr="00864BDA">
        <w:rPr>
          <w:rFonts w:cstheme="minorHAnsi"/>
          <w:color w:val="000000" w:themeColor="text1"/>
          <w:highlight w:val="green"/>
          <w:u w:val="single"/>
        </w:rPr>
        <w:t xml:space="preserve">What might happen if </w:t>
      </w:r>
      <w:r w:rsidRPr="00864BDA">
        <w:rPr>
          <w:rFonts w:cstheme="minorHAnsi"/>
          <w:b/>
          <w:iCs/>
          <w:color w:val="000000" w:themeColor="text1"/>
          <w:highlight w:val="green"/>
          <w:u w:val="single"/>
          <w:bdr w:val="single" w:sz="8" w:space="0" w:color="auto"/>
        </w:rPr>
        <w:t>black death became weaponized</w:t>
      </w:r>
      <w:r w:rsidRPr="00864BDA">
        <w:rPr>
          <w:rFonts w:cstheme="minorHAnsi"/>
          <w:color w:val="000000" w:themeColor="text1"/>
          <w:sz w:val="14"/>
        </w:rPr>
        <w:t xml:space="preserve"> in order</w:t>
      </w:r>
      <w:r w:rsidRPr="00864BDA">
        <w:rPr>
          <w:rFonts w:cstheme="minorHAnsi"/>
          <w:color w:val="000000" w:themeColor="text1"/>
          <w:u w:val="single"/>
        </w:rPr>
        <w:t xml:space="preserve"> </w:t>
      </w:r>
      <w:r w:rsidRPr="00864BDA">
        <w:rPr>
          <w:rFonts w:cstheme="minorHAnsi"/>
          <w:color w:val="000000" w:themeColor="text1"/>
          <w:highlight w:val="green"/>
          <w:u w:val="single"/>
        </w:rPr>
        <w:t>to</w:t>
      </w:r>
      <w:r w:rsidRPr="00864BDA">
        <w:rPr>
          <w:rFonts w:cstheme="minorHAnsi"/>
          <w:color w:val="000000" w:themeColor="text1"/>
          <w:sz w:val="14"/>
        </w:rPr>
        <w:t xml:space="preserve"> further</w:t>
      </w:r>
      <w:r w:rsidRPr="00864BDA">
        <w:rPr>
          <w:rFonts w:cstheme="minorHAnsi"/>
          <w:color w:val="000000" w:themeColor="text1"/>
          <w:u w:val="single"/>
        </w:rPr>
        <w:t xml:space="preserve"> </w:t>
      </w:r>
      <w:r w:rsidRPr="00864BDA">
        <w:rPr>
          <w:rFonts w:cstheme="minorHAnsi"/>
          <w:b/>
          <w:iCs/>
          <w:color w:val="000000" w:themeColor="text1"/>
          <w:highlight w:val="green"/>
          <w:u w:val="single"/>
          <w:bdr w:val="single" w:sz="8" w:space="0" w:color="auto"/>
        </w:rPr>
        <w:t>limit</w:t>
      </w:r>
      <w:r w:rsidRPr="00864BDA">
        <w:rPr>
          <w:rFonts w:cstheme="minorHAnsi"/>
          <w:b/>
          <w:iCs/>
          <w:color w:val="000000" w:themeColor="text1"/>
          <w:u w:val="single"/>
          <w:bdr w:val="single" w:sz="8" w:space="0" w:color="auto"/>
        </w:rPr>
        <w:t xml:space="preserve"> </w:t>
      </w:r>
      <w:r w:rsidRPr="00864BDA">
        <w:rPr>
          <w:rFonts w:cstheme="minorHAnsi"/>
          <w:color w:val="000000" w:themeColor="text1"/>
          <w:sz w:val="14"/>
        </w:rPr>
        <w:t>the freeplay of the structure—</w:t>
      </w:r>
      <w:r w:rsidRPr="00864BDA">
        <w:rPr>
          <w:rFonts w:cstheme="minorHAnsi"/>
          <w:color w:val="000000" w:themeColor="text1"/>
          <w:highlight w:val="green"/>
          <w:u w:val="single"/>
        </w:rPr>
        <w:t xml:space="preserve">the </w:t>
      </w:r>
      <w:r w:rsidRPr="00864BDA">
        <w:rPr>
          <w:rFonts w:cstheme="minorHAnsi"/>
          <w:b/>
          <w:iCs/>
          <w:color w:val="000000" w:themeColor="text1"/>
          <w:highlight w:val="green"/>
          <w:u w:val="single"/>
          <w:bdr w:val="single" w:sz="8" w:space="0" w:color="auto"/>
        </w:rPr>
        <w:t>expansion of White Being</w:t>
      </w:r>
      <w:r w:rsidRPr="00864BDA">
        <w:rPr>
          <w:rFonts w:cstheme="minorHAnsi"/>
          <w:color w:val="000000" w:themeColor="text1"/>
          <w:u w:val="single"/>
        </w:rPr>
        <w:t>?</w:t>
      </w:r>
    </w:p>
    <w:p w14:paraId="42F63CBF" w14:textId="79183F98" w:rsidR="00C53687" w:rsidRDefault="00C53687" w:rsidP="00C53687">
      <w:pPr>
        <w:pStyle w:val="Heading2"/>
      </w:pPr>
      <w:r>
        <w:t>Commod</w:t>
      </w:r>
    </w:p>
    <w:p w14:paraId="5183831A" w14:textId="1FC0CFF2" w:rsidR="00BD559B" w:rsidRPr="00266D42" w:rsidRDefault="00BD559B" w:rsidP="00C53687">
      <w:pPr>
        <w:pStyle w:val="Heading4"/>
        <w:ind w:left="720"/>
        <w:rPr>
          <w:rFonts w:asciiTheme="majorHAnsi" w:hAnsiTheme="majorHAnsi"/>
        </w:rPr>
      </w:pPr>
      <w:r>
        <w:rPr>
          <w:rFonts w:asciiTheme="majorHAnsi" w:hAnsiTheme="majorHAnsi"/>
        </w:rPr>
        <w:t xml:space="preserve">Perm do both -Their understanding of quiet and the black aesthetic is wrong. The aesthetic of black performance of the 1AC is not about rupturing whiteness rather it is a way for black people to create excess space via performance that is crucial and powerful because it allows black people the place to plan. They assume that our performance is one that changes the public sphere rather it is about how the performance activates immanent movement between black bodies that gets out of the singular representation they link us to. </w:t>
      </w:r>
    </w:p>
    <w:p w14:paraId="3D4955E9" w14:textId="77777777" w:rsidR="00BD559B" w:rsidRPr="00266D42" w:rsidRDefault="00BD559B" w:rsidP="00BD559B">
      <w:pPr>
        <w:rPr>
          <w:rFonts w:asciiTheme="majorHAnsi" w:hAnsiTheme="majorHAnsi"/>
        </w:rPr>
      </w:pPr>
      <w:r w:rsidRPr="00266D42">
        <w:rPr>
          <w:rStyle w:val="Style13ptBold"/>
        </w:rPr>
        <w:t>Moten 03.</w:t>
      </w:r>
      <w:r w:rsidRPr="00266D42">
        <w:rPr>
          <w:rFonts w:asciiTheme="majorHAnsi" w:hAnsiTheme="majorHAnsi"/>
        </w:rPr>
        <w:t xml:space="preserve"> Fred, Professor of English at the University of California, Riverside, “Black Mo’nin,” In the Break: The Aesthetics of the Black Radical Tradition, University of Minnesota Press, 2003.</w:t>
      </w:r>
    </w:p>
    <w:p w14:paraId="4171A0D7" w14:textId="77777777" w:rsidR="00BD559B" w:rsidRPr="006D0185" w:rsidRDefault="00BD559B" w:rsidP="00BD559B">
      <w:pPr>
        <w:rPr>
          <w:rFonts w:asciiTheme="majorHAnsi" w:hAnsiTheme="majorHAnsi"/>
          <w:sz w:val="16"/>
        </w:rPr>
      </w:pPr>
      <w:r w:rsidRPr="00AE0284">
        <w:rPr>
          <w:rStyle w:val="StyleUnderline"/>
          <w:rFonts w:asciiTheme="majorHAnsi" w:hAnsiTheme="majorHAnsi"/>
          <w:highlight w:val="green"/>
        </w:rPr>
        <w:t>This</w:t>
      </w:r>
      <w:r w:rsidRPr="00266D42">
        <w:rPr>
          <w:rStyle w:val="StyleUnderline"/>
          <w:rFonts w:asciiTheme="majorHAnsi" w:hAnsiTheme="majorHAnsi"/>
        </w:rPr>
        <w:t xml:space="preserve"> aural </w:t>
      </w:r>
      <w:r w:rsidRPr="00AE0284">
        <w:rPr>
          <w:rStyle w:val="StyleUnderline"/>
          <w:rFonts w:asciiTheme="majorHAnsi" w:hAnsiTheme="majorHAnsi"/>
          <w:highlight w:val="green"/>
        </w:rPr>
        <w:t>aesthetic is not the</w:t>
      </w:r>
      <w:r w:rsidRPr="00266D42">
        <w:rPr>
          <w:rStyle w:val="StyleUnderline"/>
          <w:rFonts w:asciiTheme="majorHAnsi" w:hAnsiTheme="majorHAnsi"/>
        </w:rPr>
        <w:t xml:space="preserve"> simple </w:t>
      </w:r>
      <w:r w:rsidRPr="00AE0284">
        <w:rPr>
          <w:rStyle w:val="StyleUnderline"/>
          <w:rFonts w:asciiTheme="majorHAnsi" w:hAnsiTheme="majorHAnsi"/>
          <w:highlight w:val="green"/>
        </w:rPr>
        <w:t xml:space="preserve">reemergence of the </w:t>
      </w:r>
      <w:r w:rsidRPr="00266D42">
        <w:rPr>
          <w:rStyle w:val="StyleUnderline"/>
          <w:rFonts w:asciiTheme="majorHAnsi" w:hAnsiTheme="majorHAnsi"/>
        </w:rPr>
        <w:t xml:space="preserve">voice of presence, the </w:t>
      </w:r>
      <w:r w:rsidRPr="00AE0284">
        <w:rPr>
          <w:rStyle w:val="StyleUnderline"/>
          <w:rFonts w:asciiTheme="majorHAnsi" w:hAnsiTheme="majorHAnsi"/>
          <w:highlight w:val="green"/>
        </w:rPr>
        <w:t>visible and graphic word. The logos that voice implies</w:t>
      </w:r>
      <w:r w:rsidRPr="00266D42">
        <w:rPr>
          <w:rStyle w:val="StyleUnderline"/>
          <w:rFonts w:asciiTheme="majorHAnsi" w:hAnsiTheme="majorHAnsi"/>
        </w:rPr>
        <w:t xml:space="preserve"> and requires </w:t>
      </w:r>
      <w:r w:rsidRPr="00AE0284">
        <w:rPr>
          <w:rStyle w:val="StyleUnderline"/>
          <w:rFonts w:asciiTheme="majorHAnsi" w:hAnsiTheme="majorHAnsi"/>
          <w:highlight w:val="green"/>
        </w:rPr>
        <w:t>has been complicated</w:t>
      </w:r>
      <w:r w:rsidRPr="00266D42">
        <w:rPr>
          <w:rStyle w:val="StyleUnderline"/>
          <w:rFonts w:asciiTheme="majorHAnsi" w:hAnsiTheme="majorHAnsi"/>
        </w:rPr>
        <w:t xml:space="preserve"> by the echo of transgressive whistle, abortive seduction, stuttered leave-taking, and </w:t>
      </w:r>
      <w:r w:rsidRPr="00AE0284">
        <w:rPr>
          <w:rStyle w:val="StyleUnderline"/>
          <w:rFonts w:asciiTheme="majorHAnsi" w:hAnsiTheme="majorHAnsi"/>
          <w:highlight w:val="green"/>
        </w:rPr>
        <w:t>by reconstructive overtones of mo’nin’.</w:t>
      </w:r>
      <w:r w:rsidRPr="00266D42">
        <w:rPr>
          <w:rStyle w:val="StyleUnderline"/>
          <w:rFonts w:asciiTheme="majorHAnsi" w:hAnsiTheme="majorHAnsi"/>
        </w:rPr>
        <w:t xml:space="preserve"> Something is remembered and repeated in such complications. Transferred. </w:t>
      </w:r>
      <w:r w:rsidRPr="00AE0284">
        <w:rPr>
          <w:rStyle w:val="StyleUnderline"/>
          <w:rFonts w:asciiTheme="majorHAnsi" w:hAnsiTheme="majorHAnsi"/>
          <w:highlight w:val="green"/>
        </w:rPr>
        <w:t>To move or work through that something</w:t>
      </w:r>
      <w:r w:rsidRPr="00266D42">
        <w:rPr>
          <w:rStyle w:val="StyleUnderline"/>
          <w:rFonts w:asciiTheme="majorHAnsi" w:hAnsiTheme="majorHAnsi"/>
        </w:rPr>
        <w:t xml:space="preserve">, to improvise, </w:t>
      </w:r>
      <w:r w:rsidRPr="00AE0284">
        <w:rPr>
          <w:rStyle w:val="StyleUnderline"/>
          <w:rFonts w:asciiTheme="majorHAnsi" w:hAnsiTheme="majorHAnsi"/>
          <w:highlight w:val="green"/>
        </w:rPr>
        <w:t xml:space="preserve">requires thinking about </w:t>
      </w:r>
      <w:r w:rsidRPr="00266D42">
        <w:rPr>
          <w:rStyle w:val="StyleUnderline"/>
          <w:rFonts w:asciiTheme="majorHAnsi" w:hAnsiTheme="majorHAnsi"/>
        </w:rPr>
        <w:t xml:space="preserve">morning and how </w:t>
      </w:r>
      <w:r w:rsidRPr="00AE0284">
        <w:rPr>
          <w:rStyle w:val="StyleUnderline"/>
          <w:rFonts w:asciiTheme="majorHAnsi" w:hAnsiTheme="majorHAnsi"/>
          <w:highlight w:val="green"/>
        </w:rPr>
        <w:t>mourning</w:t>
      </w:r>
      <w:r w:rsidRPr="00266D42">
        <w:rPr>
          <w:rStyle w:val="StyleUnderline"/>
          <w:rFonts w:asciiTheme="majorHAnsi" w:hAnsiTheme="majorHAnsi"/>
        </w:rPr>
        <w:t xml:space="preserve"> sounds, how moaning sounds. What’s made and destroyed. We’ll have to do this while </w:t>
      </w:r>
      <w:r w:rsidRPr="00AE0284">
        <w:rPr>
          <w:rStyle w:val="StyleUnderline"/>
          <w:rFonts w:asciiTheme="majorHAnsi" w:hAnsiTheme="majorHAnsi"/>
          <w:highlight w:val="green"/>
        </w:rPr>
        <w:t>keeping in mind</w:t>
      </w:r>
      <w:r w:rsidRPr="00266D42">
        <w:rPr>
          <w:rStyle w:val="StyleUnderline"/>
          <w:rFonts w:asciiTheme="majorHAnsi" w:hAnsiTheme="majorHAnsi"/>
        </w:rPr>
        <w:t xml:space="preserve"> all that remains urgent and needful and open in </w:t>
      </w:r>
      <w:r w:rsidRPr="00AE0284">
        <w:rPr>
          <w:rStyle w:val="StyleUnderline"/>
          <w:rFonts w:asciiTheme="majorHAnsi" w:hAnsiTheme="majorHAnsi"/>
          <w:highlight w:val="green"/>
        </w:rPr>
        <w:t>the critique of phonologocentrism</w:t>
      </w:r>
      <w:r w:rsidRPr="00266D42">
        <w:rPr>
          <w:rStyle w:val="StyleUnderline"/>
          <w:rFonts w:asciiTheme="majorHAnsi" w:hAnsiTheme="majorHAnsi"/>
        </w:rPr>
        <w:t xml:space="preserve">, </w:t>
      </w:r>
      <w:r w:rsidRPr="00266D42">
        <w:rPr>
          <w:rFonts w:asciiTheme="majorHAnsi" w:hAnsiTheme="majorHAnsi"/>
          <w:sz w:val="16"/>
        </w:rPr>
        <w:t xml:space="preserve">which Jacques Derrida initiates. Nevertheless, </w:t>
      </w:r>
      <w:r w:rsidRPr="00AE0284">
        <w:rPr>
          <w:rStyle w:val="StyleUnderline"/>
          <w:rFonts w:asciiTheme="majorHAnsi" w:hAnsiTheme="majorHAnsi"/>
          <w:highlight w:val="green"/>
        </w:rPr>
        <w:t>we’ve got to cut the ongoing “reduction of the phonic substance,”</w:t>
      </w:r>
      <w:r w:rsidRPr="00266D42">
        <w:rPr>
          <w:rStyle w:val="StyleUnderline"/>
          <w:rFonts w:asciiTheme="majorHAnsi" w:hAnsiTheme="majorHAnsi"/>
        </w:rPr>
        <w:t xml:space="preserve"> whose origin is untraceable but is at least as old as philosophy, at least as old as its paradoxically interinanimate other, phonocentrism, and predates any call for its being set into motion, </w:t>
      </w:r>
      <w:r w:rsidRPr="00266D42">
        <w:rPr>
          <w:rFonts w:asciiTheme="majorHAnsi" w:hAnsiTheme="majorHAnsi"/>
          <w:sz w:val="16"/>
        </w:rPr>
        <w:t xml:space="preserve">either in Descartes or Saussure or in Derrida’s critical echo of them.11 </w:t>
      </w:r>
      <w:r w:rsidRPr="00AE0284">
        <w:rPr>
          <w:rStyle w:val="StyleUnderline"/>
          <w:rFonts w:asciiTheme="majorHAnsi" w:hAnsiTheme="majorHAnsi"/>
          <w:highlight w:val="green"/>
        </w:rPr>
        <w:t xml:space="preserve">The refusal to neutralize </w:t>
      </w:r>
      <w:r w:rsidRPr="00266D42">
        <w:rPr>
          <w:rStyle w:val="StyleUnderline"/>
          <w:rFonts w:asciiTheme="majorHAnsi" w:hAnsiTheme="majorHAnsi"/>
        </w:rPr>
        <w:t xml:space="preserve">the </w:t>
      </w:r>
      <w:r w:rsidRPr="00AE0284">
        <w:rPr>
          <w:rStyle w:val="StyleUnderline"/>
          <w:rFonts w:asciiTheme="majorHAnsi" w:hAnsiTheme="majorHAnsi"/>
          <w:highlight w:val="green"/>
        </w:rPr>
        <w:t>phonic substance</w:t>
      </w:r>
      <w:r w:rsidRPr="00266D42">
        <w:rPr>
          <w:rStyle w:val="StyleUnderline"/>
          <w:rFonts w:asciiTheme="majorHAnsi" w:hAnsiTheme="majorHAnsi"/>
        </w:rPr>
        <w:t xml:space="preserve"> of the photograph </w:t>
      </w:r>
      <w:r w:rsidRPr="00AE0284">
        <w:rPr>
          <w:rStyle w:val="StyleUnderline"/>
          <w:rFonts w:asciiTheme="majorHAnsi" w:hAnsiTheme="majorHAnsi"/>
          <w:highlight w:val="green"/>
        </w:rPr>
        <w:t>rewrites</w:t>
      </w:r>
      <w:r w:rsidRPr="00266D42">
        <w:rPr>
          <w:rStyle w:val="StyleUnderline"/>
          <w:rFonts w:asciiTheme="majorHAnsi" w:hAnsiTheme="majorHAnsi"/>
        </w:rPr>
        <w:t xml:space="preserve"> the </w:t>
      </w:r>
      <w:r w:rsidRPr="00AE0284">
        <w:rPr>
          <w:rStyle w:val="StyleUnderline"/>
          <w:rFonts w:asciiTheme="majorHAnsi" w:hAnsiTheme="majorHAnsi"/>
          <w:highlight w:val="green"/>
        </w:rPr>
        <w:t>time</w:t>
      </w:r>
      <w:r w:rsidRPr="00266D42">
        <w:rPr>
          <w:rStyle w:val="StyleUnderline"/>
          <w:rFonts w:asciiTheme="majorHAnsi" w:hAnsiTheme="majorHAnsi"/>
        </w:rPr>
        <w:t xml:space="preserve"> of the photograph, </w:t>
      </w:r>
      <w:r w:rsidRPr="00AE0284">
        <w:rPr>
          <w:rStyle w:val="StyleUnderline"/>
          <w:rFonts w:asciiTheme="majorHAnsi" w:hAnsiTheme="majorHAnsi"/>
          <w:highlight w:val="green"/>
        </w:rPr>
        <w:t>the time</w:t>
      </w:r>
      <w:r w:rsidRPr="00266D42">
        <w:rPr>
          <w:rStyle w:val="StyleUnderline"/>
          <w:rFonts w:asciiTheme="majorHAnsi" w:hAnsiTheme="majorHAnsi"/>
        </w:rPr>
        <w:t xml:space="preserve"> of the photograph </w:t>
      </w:r>
      <w:r w:rsidRPr="00AE0284">
        <w:rPr>
          <w:rStyle w:val="StyleUnderline"/>
          <w:rFonts w:asciiTheme="majorHAnsi" w:hAnsiTheme="majorHAnsi"/>
          <w:highlight w:val="green"/>
        </w:rPr>
        <w:t>of the dead.</w:t>
      </w:r>
      <w:r w:rsidRPr="00266D42">
        <w:rPr>
          <w:rStyle w:val="StyleUnderline"/>
          <w:rFonts w:asciiTheme="majorHAnsi" w:hAnsiTheme="majorHAnsi"/>
        </w:rPr>
        <w:t xml:space="preserve"> The time of the sound of the photograph of the dead is no longer irreversible, no longer vulgar, and, moreover, is indexed not only to rhythmic complication but to the extreme and subtle harmonics of various shrieks, hums, hollers, shouts, and moans. </w:t>
      </w:r>
      <w:r w:rsidRPr="00AE0284">
        <w:rPr>
          <w:rStyle w:val="StyleUnderline"/>
          <w:rFonts w:asciiTheme="majorHAnsi" w:hAnsiTheme="majorHAnsi"/>
          <w:highlight w:val="green"/>
        </w:rPr>
        <w:t>What these sounds</w:t>
      </w:r>
      <w:r w:rsidRPr="00266D42">
        <w:rPr>
          <w:rStyle w:val="StyleUnderline"/>
          <w:rFonts w:asciiTheme="majorHAnsi" w:hAnsiTheme="majorHAnsi"/>
        </w:rPr>
        <w:t xml:space="preserve"> and their times </w:t>
      </w:r>
      <w:r w:rsidRPr="00AE0284">
        <w:rPr>
          <w:rStyle w:val="StyleUnderline"/>
          <w:rFonts w:asciiTheme="majorHAnsi" w:hAnsiTheme="majorHAnsi"/>
          <w:highlight w:val="green"/>
        </w:rPr>
        <w:t>indicate is</w:t>
      </w:r>
      <w:r w:rsidRPr="00266D42">
        <w:rPr>
          <w:rStyle w:val="StyleUnderline"/>
          <w:rFonts w:asciiTheme="majorHAnsi" w:hAnsiTheme="majorHAnsi"/>
        </w:rPr>
        <w:t xml:space="preserve"> the way into another question concerning universality, a reopening of the issue of a universal language by way of this new music so that now it’s possible to accommodate </w:t>
      </w:r>
      <w:r w:rsidRPr="00AE0284">
        <w:rPr>
          <w:rStyle w:val="StyleUnderline"/>
          <w:rFonts w:asciiTheme="majorHAnsi" w:hAnsiTheme="majorHAnsi"/>
          <w:highlight w:val="green"/>
        </w:rPr>
        <w:t>a differentiation of the universal</w:t>
      </w:r>
      <w:r w:rsidRPr="00266D42">
        <w:rPr>
          <w:rStyle w:val="StyleUnderline"/>
          <w:rFonts w:asciiTheme="majorHAnsi" w:hAnsiTheme="majorHAnsi"/>
        </w:rPr>
        <w:t>, of its ongoing reconstruction in sound as the differential mark, divided and abundant, dividing and abounding.</w:t>
      </w:r>
      <w:r w:rsidRPr="00266D42">
        <w:rPr>
          <w:rFonts w:asciiTheme="majorHAnsi" w:hAnsiTheme="majorHAnsi"/>
          <w:sz w:val="16"/>
        </w:rPr>
        <w:t xml:space="preserve"> But how many people have really listened to this photograph? Hieroglyphics, phonetic writing, phonography— where is the photograph placed in all this? </w:t>
      </w:r>
      <w:r w:rsidRPr="00AE0284">
        <w:rPr>
          <w:rStyle w:val="StyleUnderline"/>
          <w:rFonts w:asciiTheme="majorHAnsi" w:hAnsiTheme="majorHAnsi"/>
          <w:highlight w:val="green"/>
        </w:rPr>
        <w:t>Black mo’nin’ is the phonographic content of this photograph</w:t>
      </w:r>
      <w:r w:rsidRPr="00266D42">
        <w:rPr>
          <w:rStyle w:val="StyleUnderline"/>
          <w:rFonts w:asciiTheme="majorHAnsi" w:hAnsiTheme="majorHAnsi"/>
        </w:rPr>
        <w:t>.</w:t>
      </w:r>
      <w:r w:rsidRPr="00266D42">
        <w:rPr>
          <w:rFonts w:asciiTheme="majorHAnsi" w:hAnsiTheme="majorHAnsi"/>
          <w:sz w:val="16"/>
        </w:rPr>
        <w:t xml:space="preserve"> And the whistle is just as crucial as the moan; train whistle, maybe; his whistle carrying the echo of the train that took his particular origins north, the train that brought him home and took him home and brought him home. </w:t>
      </w:r>
      <w:r w:rsidRPr="00AE0284">
        <w:rPr>
          <w:rStyle w:val="StyleUnderline"/>
          <w:rFonts w:asciiTheme="majorHAnsi" w:hAnsiTheme="majorHAnsi"/>
          <w:highlight w:val="green"/>
        </w:rPr>
        <w:t>There’s a massive itinerancy here, a fugitivity that breaking only left more broke,</w:t>
      </w:r>
      <w:r w:rsidRPr="00266D42">
        <w:rPr>
          <w:rStyle w:val="StyleUnderline"/>
          <w:rFonts w:asciiTheme="majorHAnsi" w:hAnsiTheme="majorHAnsi"/>
        </w:rPr>
        <w:t xml:space="preserve"> broken and unbroken circle of escape and return.12 And </w:t>
      </w:r>
      <w:r w:rsidRPr="00AE0284">
        <w:rPr>
          <w:rStyle w:val="StyleUnderline"/>
          <w:rFonts w:asciiTheme="majorHAnsi" w:hAnsiTheme="majorHAnsi"/>
          <w:highlight w:val="green"/>
        </w:rPr>
        <w:t>the gap between</w:t>
      </w:r>
      <w:r w:rsidRPr="00266D42">
        <w:rPr>
          <w:rStyle w:val="StyleUnderline"/>
          <w:rFonts w:asciiTheme="majorHAnsi" w:hAnsiTheme="majorHAnsi"/>
        </w:rPr>
        <w:t xml:space="preserve"> them, between </w:t>
      </w:r>
      <w:r w:rsidRPr="00AE0284">
        <w:rPr>
          <w:rStyle w:val="StyleUnderline"/>
          <w:rFonts w:asciiTheme="majorHAnsi" w:hAnsiTheme="majorHAnsi"/>
          <w:highlight w:val="green"/>
        </w:rPr>
        <w:t>their modes of audibility</w:t>
      </w:r>
      <w:r w:rsidRPr="00266D42">
        <w:rPr>
          <w:rStyle w:val="StyleUnderline"/>
          <w:rFonts w:asciiTheme="majorHAnsi" w:hAnsiTheme="majorHAnsi"/>
        </w:rPr>
        <w:t xml:space="preserve"> vis-à-vis the photograph, </w:t>
      </w:r>
      <w:r w:rsidRPr="00AE0284">
        <w:rPr>
          <w:rStyle w:val="StyleUnderline"/>
          <w:rFonts w:asciiTheme="majorHAnsi" w:hAnsiTheme="majorHAnsi"/>
          <w:highlight w:val="green"/>
        </w:rPr>
        <w:t xml:space="preserve">is the difference within invagination </w:t>
      </w:r>
      <w:r w:rsidRPr="00266D42">
        <w:rPr>
          <w:rStyle w:val="StyleUnderline"/>
          <w:rFonts w:asciiTheme="majorHAnsi" w:hAnsiTheme="majorHAnsi"/>
        </w:rPr>
        <w:t xml:space="preserve">between what cuts and what surrounds, </w:t>
      </w:r>
      <w:r w:rsidRPr="00AE0284">
        <w:rPr>
          <w:rStyle w:val="StyleUnderline"/>
          <w:rFonts w:asciiTheme="majorHAnsi" w:hAnsiTheme="majorHAnsi"/>
          <w:highlight w:val="green"/>
        </w:rPr>
        <w:t>invagination being that principle of impurity, which</w:t>
      </w:r>
      <w:r w:rsidRPr="00266D42">
        <w:rPr>
          <w:rStyle w:val="StyleUnderline"/>
          <w:rFonts w:asciiTheme="majorHAnsi" w:hAnsiTheme="majorHAnsi"/>
        </w:rPr>
        <w:t xml:space="preserve">, for Derrida, </w:t>
      </w:r>
      <w:r w:rsidRPr="00AE0284">
        <w:rPr>
          <w:rStyle w:val="StyleUnderline"/>
          <w:rFonts w:asciiTheme="majorHAnsi" w:hAnsiTheme="majorHAnsi"/>
          <w:highlight w:val="green"/>
        </w:rPr>
        <w:t>marks the law of the law of genre where</w:t>
      </w:r>
      <w:r w:rsidRPr="00266D42">
        <w:rPr>
          <w:rStyle w:val="StyleUnderline"/>
          <w:rFonts w:asciiTheme="majorHAnsi" w:hAnsiTheme="majorHAnsi"/>
        </w:rPr>
        <w:t xml:space="preserve"> the set or ensemble or </w:t>
      </w:r>
      <w:r w:rsidRPr="00AE0284">
        <w:rPr>
          <w:rStyle w:val="StyleUnderline"/>
          <w:rFonts w:asciiTheme="majorHAnsi" w:hAnsiTheme="majorHAnsi"/>
          <w:highlight w:val="green"/>
        </w:rPr>
        <w:t>totality is constantly improvised by the rupturing</w:t>
      </w:r>
      <w:r w:rsidRPr="00266D42">
        <w:rPr>
          <w:rStyle w:val="StyleUnderline"/>
          <w:rFonts w:asciiTheme="majorHAnsi" w:hAnsiTheme="majorHAnsi"/>
        </w:rPr>
        <w:t xml:space="preserve"> and augmentative </w:t>
      </w:r>
      <w:r w:rsidRPr="00AE0284">
        <w:rPr>
          <w:rStyle w:val="StyleUnderline"/>
          <w:rFonts w:asciiTheme="majorHAnsi" w:hAnsiTheme="majorHAnsi"/>
          <w:highlight w:val="green"/>
        </w:rPr>
        <w:t>power of an always already</w:t>
      </w:r>
      <w:r w:rsidRPr="00266D42">
        <w:rPr>
          <w:rStyle w:val="StyleUnderline"/>
          <w:rFonts w:asciiTheme="majorHAnsi" w:hAnsiTheme="majorHAnsi"/>
        </w:rPr>
        <w:t xml:space="preserve"> multiply and disruptively </w:t>
      </w:r>
      <w:r w:rsidRPr="00AE0284">
        <w:rPr>
          <w:rStyle w:val="StyleUnderline"/>
          <w:rFonts w:asciiTheme="majorHAnsi" w:hAnsiTheme="majorHAnsi"/>
          <w:highlight w:val="green"/>
        </w:rPr>
        <w:t>present singularity</w:t>
      </w:r>
      <w:r w:rsidRPr="00266D42">
        <w:rPr>
          <w:rStyle w:val="StyleUnderline"/>
          <w:rFonts w:asciiTheme="majorHAnsi" w:hAnsiTheme="majorHAnsi"/>
        </w:rPr>
        <w:t>.</w:t>
      </w:r>
      <w:r w:rsidRPr="00266D42">
        <w:rPr>
          <w:rFonts w:asciiTheme="majorHAnsi" w:hAnsiTheme="majorHAnsi"/>
          <w:sz w:val="16"/>
        </w:rPr>
        <w:t xml:space="preserve">13 </w:t>
      </w:r>
      <w:r w:rsidRPr="00266D42">
        <w:rPr>
          <w:rStyle w:val="StyleUnderline"/>
          <w:rFonts w:asciiTheme="majorHAnsi" w:hAnsiTheme="majorHAnsi"/>
        </w:rPr>
        <w:t xml:space="preserve">So that </w:t>
      </w:r>
      <w:r w:rsidRPr="00AE0284">
        <w:rPr>
          <w:rStyle w:val="StyleUnderline"/>
          <w:rFonts w:asciiTheme="majorHAnsi" w:hAnsiTheme="majorHAnsi"/>
          <w:highlight w:val="green"/>
        </w:rPr>
        <w:t>speech is broken and expanded by writing;</w:t>
      </w:r>
      <w:r w:rsidRPr="00266D42">
        <w:rPr>
          <w:rStyle w:val="StyleUnderline"/>
          <w:rFonts w:asciiTheme="majorHAnsi" w:hAnsiTheme="majorHAnsi"/>
        </w:rPr>
        <w:t xml:space="preserve"> so that </w:t>
      </w:r>
      <w:r w:rsidRPr="00AE0284">
        <w:rPr>
          <w:rStyle w:val="StyleUnderline"/>
          <w:rFonts w:asciiTheme="majorHAnsi" w:hAnsiTheme="majorHAnsi"/>
          <w:highlight w:val="green"/>
        </w:rPr>
        <w:t>hieroglyphics is affected by phonetic script</w:t>
      </w:r>
      <w:r w:rsidRPr="00266D42">
        <w:rPr>
          <w:rStyle w:val="StyleUnderline"/>
          <w:rFonts w:asciiTheme="majorHAnsi" w:hAnsiTheme="majorHAnsi"/>
        </w:rPr>
        <w:t xml:space="preserve">; so that a photograph exerts itself on the alphabet; so that phonographic content infuses the photo. And </w:t>
      </w:r>
      <w:r w:rsidRPr="00AE0284">
        <w:rPr>
          <w:rStyle w:val="StyleUnderline"/>
          <w:rFonts w:asciiTheme="majorHAnsi" w:hAnsiTheme="majorHAnsi"/>
          <w:highlight w:val="green"/>
        </w:rPr>
        <w:t>this movement doesn’t mark some orbital decay in which signification</w:t>
      </w:r>
      <w:r w:rsidRPr="00266D42">
        <w:rPr>
          <w:rStyle w:val="StyleUnderline"/>
          <w:rFonts w:asciiTheme="majorHAnsi" w:hAnsiTheme="majorHAnsi"/>
        </w:rPr>
        <w:t xml:space="preserve"> inevitably </w:t>
      </w:r>
      <w:r w:rsidRPr="00AE0284">
        <w:rPr>
          <w:rStyle w:val="StyleUnderline"/>
          <w:rFonts w:asciiTheme="majorHAnsi" w:hAnsiTheme="majorHAnsi"/>
          <w:highlight w:val="green"/>
        </w:rPr>
        <w:t>returns to some simple vocal presence</w:t>
      </w:r>
      <w:r w:rsidRPr="00266D42">
        <w:rPr>
          <w:rStyle w:val="StyleUnderline"/>
          <w:rFonts w:asciiTheme="majorHAnsi" w:hAnsiTheme="majorHAnsi"/>
        </w:rPr>
        <w:t xml:space="preserve">; rather, </w:t>
      </w:r>
      <w:r w:rsidRPr="00AE0284">
        <w:rPr>
          <w:rStyle w:val="StyleUnderline"/>
          <w:rFonts w:asciiTheme="majorHAnsi" w:hAnsiTheme="majorHAnsi"/>
          <w:highlight w:val="green"/>
        </w:rPr>
        <w:t>it’s the itinerary of the force and movement of signification’s outside. The implications</w:t>
      </w:r>
      <w:r w:rsidRPr="00266D42">
        <w:rPr>
          <w:rStyle w:val="StyleUnderline"/>
          <w:rFonts w:asciiTheme="majorHAnsi" w:hAnsiTheme="majorHAnsi"/>
        </w:rPr>
        <w:t xml:space="preserve"> of this aural aesthetic</w:t>
      </w:r>
      <w:r w:rsidRPr="00266D42">
        <w:rPr>
          <w:rFonts w:asciiTheme="majorHAnsi" w:hAnsiTheme="majorHAnsi"/>
          <w:sz w:val="16"/>
        </w:rPr>
        <w:t>—this phonographic rewriting of/in the photograph—</w:t>
      </w:r>
      <w:r w:rsidRPr="00AE0284">
        <w:rPr>
          <w:rStyle w:val="StyleUnderline"/>
          <w:rFonts w:asciiTheme="majorHAnsi" w:hAnsiTheme="majorHAnsi"/>
          <w:highlight w:val="green"/>
        </w:rPr>
        <w:t>are crucial and powerful</w:t>
      </w:r>
      <w:r w:rsidRPr="00266D42">
        <w:rPr>
          <w:rStyle w:val="StyleUnderline"/>
          <w:rFonts w:asciiTheme="majorHAnsi" w:hAnsiTheme="majorHAnsi"/>
        </w:rPr>
        <w:t xml:space="preserve">, then, </w:t>
      </w:r>
      <w:r w:rsidRPr="00AE0284">
        <w:rPr>
          <w:rStyle w:val="StyleUnderline"/>
          <w:rFonts w:asciiTheme="majorHAnsi" w:hAnsiTheme="majorHAnsi"/>
          <w:highlight w:val="green"/>
        </w:rPr>
        <w:t>because they mark something general about</w:t>
      </w:r>
      <w:r w:rsidRPr="00266D42">
        <w:rPr>
          <w:rStyle w:val="StyleUnderline"/>
          <w:rFonts w:asciiTheme="majorHAnsi" w:hAnsiTheme="majorHAnsi"/>
        </w:rPr>
        <w:t xml:space="preserve"> the nature of a photograph and a </w:t>
      </w:r>
      <w:r w:rsidRPr="00AE0284">
        <w:rPr>
          <w:rStyle w:val="StyleUnderline"/>
          <w:rFonts w:asciiTheme="majorHAnsi" w:hAnsiTheme="majorHAnsi"/>
          <w:highlight w:val="green"/>
        </w:rPr>
        <w:t>performance</w:t>
      </w:r>
      <w:r w:rsidRPr="00266D42">
        <w:rPr>
          <w:rFonts w:asciiTheme="majorHAnsi" w:hAnsiTheme="majorHAnsi"/>
          <w:sz w:val="16"/>
        </w:rPr>
        <w:t xml:space="preserve">—the ongoing universality of their absolute singularity— </w:t>
      </w:r>
      <w:r w:rsidRPr="00AE0284">
        <w:rPr>
          <w:rStyle w:val="StyleUnderline"/>
          <w:rFonts w:asciiTheme="majorHAnsi" w:hAnsiTheme="majorHAnsi"/>
          <w:highlight w:val="green"/>
        </w:rPr>
        <w:t>that is</w:t>
      </w:r>
      <w:r w:rsidRPr="00266D42">
        <w:rPr>
          <w:rStyle w:val="StyleUnderline"/>
          <w:rFonts w:asciiTheme="majorHAnsi" w:hAnsiTheme="majorHAnsi"/>
        </w:rPr>
        <w:t xml:space="preserve"> itself, at least for me, </w:t>
      </w:r>
      <w:r w:rsidRPr="00AE0284">
        <w:rPr>
          <w:rStyle w:val="StyleUnderline"/>
          <w:rFonts w:asciiTheme="majorHAnsi" w:hAnsiTheme="majorHAnsi"/>
          <w:highlight w:val="green"/>
        </w:rPr>
        <w:t>most clearly</w:t>
      </w:r>
      <w:r w:rsidRPr="00266D42">
        <w:rPr>
          <w:rStyle w:val="StyleUnderline"/>
          <w:rFonts w:asciiTheme="majorHAnsi" w:hAnsiTheme="majorHAnsi"/>
        </w:rPr>
        <w:t xml:space="preserve"> and generously </w:t>
      </w:r>
      <w:r w:rsidRPr="00AE0284">
        <w:rPr>
          <w:rStyle w:val="StyleUnderline"/>
          <w:rFonts w:asciiTheme="majorHAnsi" w:hAnsiTheme="majorHAnsi"/>
          <w:highlight w:val="green"/>
        </w:rPr>
        <w:t xml:space="preserve">given in </w:t>
      </w:r>
      <w:r w:rsidRPr="00266D42">
        <w:rPr>
          <w:rStyle w:val="StyleUnderline"/>
          <w:rFonts w:asciiTheme="majorHAnsi" w:hAnsiTheme="majorHAnsi"/>
        </w:rPr>
        <w:t xml:space="preserve">black photography and </w:t>
      </w:r>
      <w:r w:rsidRPr="00AE0284">
        <w:rPr>
          <w:rStyle w:val="StyleUnderline"/>
          <w:rFonts w:asciiTheme="majorHAnsi" w:hAnsiTheme="majorHAnsi"/>
          <w:highlight w:val="green"/>
        </w:rPr>
        <w:t>black performance</w:t>
      </w:r>
      <w:r w:rsidRPr="00266D42">
        <w:rPr>
          <w:rStyle w:val="StyleUnderline"/>
          <w:rFonts w:asciiTheme="majorHAnsi" w:hAnsiTheme="majorHAnsi"/>
        </w:rPr>
        <w:t>.</w:t>
      </w:r>
      <w:r w:rsidRPr="00266D42">
        <w:rPr>
          <w:rFonts w:asciiTheme="majorHAnsi" w:hAnsiTheme="majorHAnsi"/>
          <w:sz w:val="16"/>
        </w:rPr>
        <w:t xml:space="preserve"> (This is, for instance, what Mackey always brings, always knows.)</w:t>
      </w:r>
    </w:p>
    <w:p w14:paraId="684563CF" w14:textId="3C95B2E4" w:rsidR="00A01FBD" w:rsidRDefault="00DD0DF7" w:rsidP="00BD559B">
      <w:pPr>
        <w:pStyle w:val="Heading2"/>
      </w:pPr>
      <w:r>
        <w:t>Cap K</w:t>
      </w:r>
    </w:p>
    <w:p w14:paraId="56E5C8E6" w14:textId="77777777" w:rsidR="00E205AF" w:rsidRPr="009025B1" w:rsidRDefault="00E205AF" w:rsidP="00E205AF">
      <w:pPr>
        <w:pStyle w:val="Heading4"/>
        <w:rPr>
          <w:rStyle w:val="Style13ptBold"/>
          <w:b/>
          <w:bCs w:val="0"/>
        </w:rPr>
      </w:pPr>
      <w:r>
        <w:t xml:space="preserve">Our theory can explain theirs but not the other way around. Logics of self-preserving antiblackness are obviously key to understanding capitalist exploitation but their theory can’t understand </w:t>
      </w:r>
      <w:r w:rsidRPr="006C17BF">
        <w:rPr>
          <w:rFonts w:cstheme="minorHAnsi"/>
          <w:color w:val="000000" w:themeColor="text1"/>
        </w:rPr>
        <w:t xml:space="preserve">anti-Black violence as a unique form of expropriation </w:t>
      </w:r>
      <w:r>
        <w:rPr>
          <w:rFonts w:cstheme="minorHAnsi"/>
          <w:color w:val="000000" w:themeColor="text1"/>
        </w:rPr>
        <w:t>that is the condition of possibility for other forms of capitalistic violence</w:t>
      </w:r>
      <w:r>
        <w:t>.</w:t>
      </w:r>
    </w:p>
    <w:p w14:paraId="48590C20" w14:textId="77777777" w:rsidR="00E205AF" w:rsidRPr="00200E13" w:rsidRDefault="00E205AF" w:rsidP="00E205AF">
      <w:pPr>
        <w:pStyle w:val="ListParagraph"/>
        <w:rPr>
          <w:rFonts w:cstheme="minorHAnsi"/>
        </w:rPr>
      </w:pPr>
      <w:r w:rsidRPr="00200E13">
        <w:rPr>
          <w:rStyle w:val="Style13ptBold"/>
          <w:rFonts w:cstheme="minorHAnsi"/>
        </w:rPr>
        <w:t>Wang 18</w:t>
      </w:r>
      <w:r w:rsidRPr="00200E13">
        <w:rPr>
          <w:rFonts w:cstheme="minorHAnsi"/>
        </w:rPr>
        <w:t xml:space="preserve"> [Jackie, writer, poet, musician, and academic whose writing has been published by Lies Journal, HTML Giant, and BOMBlog, PhD African-American Studies @ Harvard, p. 112-25//AK47]</w:t>
      </w:r>
    </w:p>
    <w:p w14:paraId="1B330909" w14:textId="77777777" w:rsidR="00E205AF" w:rsidRPr="00195DF8" w:rsidRDefault="00E205AF" w:rsidP="00E205AF">
      <w:pPr>
        <w:pStyle w:val="ListParagraph"/>
        <w:numPr>
          <w:ilvl w:val="0"/>
          <w:numId w:val="14"/>
        </w:numPr>
        <w:rPr>
          <w:rFonts w:cstheme="minorHAnsi"/>
          <w:sz w:val="8"/>
        </w:rPr>
      </w:pPr>
      <w:r w:rsidRPr="00200E13">
        <w:rPr>
          <w:rStyle w:val="StyleUnderline"/>
          <w:rFonts w:cstheme="minorHAnsi"/>
        </w:rPr>
        <w:t xml:space="preserve">It is not just that Mike Brown's murder happened alongside the looting of residents at the behest of the police and the city's financial manager, but that </w:t>
      </w:r>
      <w:r w:rsidRPr="00200E13">
        <w:rPr>
          <w:rStyle w:val="StyleUnderline"/>
          <w:rFonts w:cstheme="minorHAnsi"/>
          <w:highlight w:val="green"/>
        </w:rPr>
        <w:t xml:space="preserve">racial legacies that have marked black residents as lootable are intimately tied to police officers' treatment of black people as killable. </w:t>
      </w:r>
      <w:r w:rsidRPr="006C17BF">
        <w:rPr>
          <w:rStyle w:val="StyleUnderline"/>
          <w:rFonts w:cstheme="minorHAnsi"/>
          <w:sz w:val="8"/>
          <w:szCs w:val="8"/>
        </w:rPr>
        <w:t>The two logics reinforce and are bound up with each other</w:t>
      </w:r>
      <w:r w:rsidRPr="00200E13">
        <w:rPr>
          <w:rStyle w:val="StyleUnderline"/>
          <w:rFonts w:cstheme="minorHAnsi"/>
        </w:rPr>
        <w:t xml:space="preserve">. </w:t>
      </w:r>
      <w:r w:rsidRPr="00200E13">
        <w:rPr>
          <w:rFonts w:cstheme="minorHAnsi"/>
          <w:sz w:val="8"/>
        </w:rPr>
        <w:t xml:space="preserve">In her response co Dawson's analysis of racialization as expropriation, Fraser develops Dawson's claims by looking at the interplay between economic expropriation and "politically enforced status distinctions." 17 </w:t>
      </w:r>
      <w:r w:rsidRPr="00200E13">
        <w:rPr>
          <w:rStyle w:val="StyleUnderline"/>
          <w:rFonts w:cstheme="minorHAnsi"/>
        </w:rPr>
        <w:t xml:space="preserve">Not only does </w:t>
      </w:r>
      <w:r w:rsidRPr="00200E13">
        <w:rPr>
          <w:rStyle w:val="StyleUnderline"/>
          <w:rFonts w:cstheme="minorHAnsi"/>
          <w:highlight w:val="green"/>
        </w:rPr>
        <w:t xml:space="preserve">accumulation in a capitalist society occur along </w:t>
      </w:r>
      <w:r w:rsidRPr="00200E13">
        <w:rPr>
          <w:rStyle w:val="StyleUnderline"/>
          <w:rFonts w:cstheme="minorHAnsi"/>
        </w:rPr>
        <w:t xml:space="preserve">the two axes of </w:t>
      </w:r>
      <w:r w:rsidRPr="00200E13">
        <w:rPr>
          <w:rStyle w:val="StyleUnderline"/>
          <w:rFonts w:cstheme="minorHAnsi"/>
          <w:highlight w:val="green"/>
        </w:rPr>
        <w:t xml:space="preserve">exploitation and expropriation, </w:t>
      </w:r>
      <w:r w:rsidRPr="00200E13">
        <w:rPr>
          <w:rStyle w:val="StyleUnderline"/>
          <w:rFonts w:cstheme="minorHAnsi"/>
        </w:rPr>
        <w:t xml:space="preserve">but </w:t>
      </w:r>
      <w:r w:rsidRPr="00200E13">
        <w:rPr>
          <w:rStyle w:val="StyleUnderline"/>
          <w:rFonts w:cstheme="minorHAnsi"/>
          <w:highlight w:val="green"/>
        </w:rPr>
        <w:t xml:space="preserve">one makes the other possible </w:t>
      </w:r>
      <w:r w:rsidRPr="00200E13">
        <w:rPr>
          <w:rStyle w:val="StyleUnderline"/>
          <w:rFonts w:cstheme="minorHAnsi"/>
        </w:rPr>
        <w:t xml:space="preserve">in that </w:t>
      </w:r>
      <w:r w:rsidRPr="00200E13">
        <w:rPr>
          <w:rStyle w:val="StyleUnderline"/>
          <w:rFonts w:cstheme="minorHAnsi"/>
          <w:highlight w:val="green"/>
        </w:rPr>
        <w:t>the "racialized subjection of those whom capital expropriates is a condition of possibility for the freedom of those whom it exploits.</w:t>
      </w:r>
      <w:r w:rsidRPr="00200E13">
        <w:rPr>
          <w:rFonts w:cstheme="minorHAnsi"/>
          <w:sz w:val="8"/>
        </w:rPr>
        <w:t xml:space="preserve">" 18 </w:t>
      </w:r>
      <w:r w:rsidRPr="00200E13">
        <w:rPr>
          <w:rStyle w:val="StyleUnderline"/>
          <w:rFonts w:cstheme="minorHAnsi"/>
        </w:rPr>
        <w:t xml:space="preserve">In other words, the "front story" of </w:t>
      </w:r>
      <w:r w:rsidRPr="00200E13">
        <w:rPr>
          <w:rStyle w:val="StyleUnderline"/>
          <w:rFonts w:cstheme="minorHAnsi"/>
          <w:highlight w:val="green"/>
        </w:rPr>
        <w:t xml:space="preserve">free workers </w:t>
      </w:r>
      <w:r w:rsidRPr="00200E13">
        <w:rPr>
          <w:rStyle w:val="StyleUnderline"/>
          <w:rFonts w:cstheme="minorHAnsi"/>
        </w:rPr>
        <w:t xml:space="preserve">who are </w:t>
      </w:r>
      <w:r w:rsidRPr="00200E13">
        <w:rPr>
          <w:rStyle w:val="StyleUnderline"/>
          <w:rFonts w:cstheme="minorHAnsi"/>
          <w:highlight w:val="green"/>
        </w:rPr>
        <w:t xml:space="preserve">contracted by capitalists to sell their labor-power for a wage </w:t>
      </w:r>
      <w:r w:rsidRPr="00200E13">
        <w:rPr>
          <w:rStyle w:val="StyleUnderline"/>
          <w:rFonts w:cstheme="minorHAnsi"/>
        </w:rPr>
        <w:t xml:space="preserve">is enabled by, and </w:t>
      </w:r>
      <w:r w:rsidRPr="00200E13">
        <w:rPr>
          <w:rStyle w:val="StyleUnderline"/>
          <w:rFonts w:cstheme="minorHAnsi"/>
          <w:highlight w:val="green"/>
        </w:rPr>
        <w:t xml:space="preserve">depends on, expropriation </w:t>
      </w:r>
      <w:r w:rsidRPr="00200E13">
        <w:rPr>
          <w:rStyle w:val="StyleUnderline"/>
          <w:rFonts w:cstheme="minorHAnsi"/>
        </w:rPr>
        <w:t xml:space="preserve">that takes place </w:t>
      </w:r>
      <w:r w:rsidRPr="006C17BF">
        <w:rPr>
          <w:rStyle w:val="StyleUnderline"/>
          <w:rFonts w:cstheme="minorHAnsi"/>
          <w:highlight w:val="green"/>
        </w:rPr>
        <w:t>outside this contractual arrangement</w:t>
      </w:r>
      <w:r w:rsidRPr="00200E13">
        <w:rPr>
          <w:rStyle w:val="StyleUnderline"/>
          <w:rFonts w:cstheme="minorHAnsi"/>
          <w:highlight w:val="green"/>
        </w:rPr>
        <w:t>.</w:t>
      </w:r>
      <w:r w:rsidRPr="00200E13">
        <w:rPr>
          <w:rFonts w:cstheme="minorHAnsi"/>
          <w:sz w:val="8"/>
        </w:rPr>
        <w:t xml:space="preserve"> Fraser further extends Dawson's analysis by offering a historical account of the various regimes of racialization. In her analysis of the "proletarianization" of black Americans as they migrated from the South to industrial centers in the North and Midwest during the flrst half of the twentieth century, she points out that even in the context of industrial "exploitation," the segmented labor market was organized such that a "confiscatory premium was placed on black labor." Black industrial workers were paid less than their white counterparts. In some sense, the racialized gap in earnings can be thought of as the portion that was expropriated from black workers. It is not as though the black laborers who joined the ranks of the industrial proletariat were newly subjected to exploitation rather than expropriation, but that these two methods of accumulation were </w:t>
      </w:r>
      <w:r w:rsidRPr="00C4340C">
        <w:rPr>
          <w:rFonts w:cstheme="minorHAnsi"/>
          <w:sz w:val="8"/>
        </w:rPr>
        <w:t xml:space="preserve">operating in tandem. </w:t>
      </w:r>
      <w:r w:rsidRPr="00C4340C">
        <w:rPr>
          <w:rStyle w:val="StyleUnderline"/>
          <w:rFonts w:cstheme="minorHAnsi"/>
        </w:rPr>
        <w:t>In the "present regime of racialized accumulation"- which she refers to as "financialized capitalism"-Fraser notes that there has been a loosening of the binary that has historically separated who should be subjected to expropriation from</w:t>
      </w:r>
      <w:r w:rsidRPr="00C4340C">
        <w:rPr>
          <w:rFonts w:cstheme="minorHAnsi"/>
          <w:sz w:val="8"/>
        </w:rPr>
        <w:t xml:space="preserve"> who should be subjected to exploitation, and that </w:t>
      </w:r>
      <w:r w:rsidRPr="00C4340C">
        <w:rPr>
          <w:rStyle w:val="StyleUnderline"/>
          <w:rFonts w:cstheme="minorHAnsi"/>
        </w:rPr>
        <w:t>during the present period</w:t>
      </w:r>
      <w:r w:rsidRPr="00C4340C">
        <w:rPr>
          <w:rFonts w:cstheme="minorHAnsi"/>
          <w:sz w:val="8"/>
        </w:rPr>
        <w:t>, debt is regularly deployed as</w:t>
      </w:r>
      <w:r w:rsidRPr="00200E13">
        <w:rPr>
          <w:rFonts w:cstheme="minorHAnsi"/>
          <w:sz w:val="8"/>
        </w:rPr>
        <w:t xml:space="preserve"> a method of dispossession: Much large-scale industrial exploitation now occurs outside the historic core, in the BRICS countries of the semi-periphery. </w:t>
      </w:r>
      <w:r w:rsidRPr="006C17BF">
        <w:rPr>
          <w:rFonts w:cstheme="minorHAnsi"/>
          <w:sz w:val="8"/>
        </w:rPr>
        <w:t xml:space="preserve">And </w:t>
      </w:r>
      <w:r w:rsidRPr="006C17BF">
        <w:rPr>
          <w:rStyle w:val="StyleUnderline"/>
          <w:rFonts w:cstheme="minorHAnsi"/>
          <w:sz w:val="8"/>
          <w:szCs w:val="8"/>
        </w:rPr>
        <w:t>expropriation has become ubiquitous, afflicting not only its traditional</w:t>
      </w:r>
      <w:r w:rsidRPr="006C17BF">
        <w:rPr>
          <w:rStyle w:val="StyleUnderline"/>
          <w:rFonts w:cstheme="minorHAnsi"/>
          <w:sz w:val="10"/>
          <w:szCs w:val="10"/>
        </w:rPr>
        <w:t xml:space="preserve"> subjects but also those who were previously shielded by their status as citizenworkers</w:t>
      </w:r>
      <w:r w:rsidRPr="006C17BF">
        <w:rPr>
          <w:rStyle w:val="StyleUnderline"/>
          <w:rFonts w:cstheme="minorHAnsi"/>
        </w:rPr>
        <w:t>.</w:t>
      </w:r>
      <w:r w:rsidRPr="00200E13">
        <w:rPr>
          <w:rStyle w:val="StyleUnderline"/>
          <w:rFonts w:cstheme="minorHAnsi"/>
        </w:rPr>
        <w:t xml:space="preserve"> </w:t>
      </w:r>
      <w:r w:rsidRPr="00200E13">
        <w:rPr>
          <w:rFonts w:cstheme="minorHAnsi"/>
          <w:sz w:val="8"/>
        </w:rPr>
        <w:t xml:space="preserve">In these developments, debt plays a major role, </w:t>
      </w:r>
      <w:r w:rsidRPr="00200E13">
        <w:rPr>
          <w:rStyle w:val="StyleUnderline"/>
          <w:rFonts w:cstheme="minorHAnsi"/>
        </w:rPr>
        <w:t xml:space="preserve">as </w:t>
      </w:r>
      <w:r w:rsidRPr="006C17BF">
        <w:rPr>
          <w:rStyle w:val="StyleUnderline"/>
          <w:rFonts w:cstheme="minorHAnsi"/>
        </w:rPr>
        <w:t>global financial institutions pressure states to collude with investors in extracting value from defenseless populations</w:t>
      </w:r>
      <w:r w:rsidRPr="00200E13">
        <w:rPr>
          <w:rStyle w:val="StyleUnderline"/>
          <w:rFonts w:cstheme="minorHAnsi"/>
        </w:rPr>
        <w:t>.</w:t>
      </w:r>
      <w:r w:rsidRPr="00200E13">
        <w:rPr>
          <w:rFonts w:cstheme="minorHAnsi"/>
          <w:sz w:val="8"/>
        </w:rPr>
        <w:t xml:space="preserve"> 19 While I agree with Fraser's claim that the "sharp divide" berween "expropriab le subjects and exploitable citizen-workers" has been replaced by a "contin uum" (albeit a continuum chat remains racialized), I would add that </w:t>
      </w:r>
      <w:r w:rsidRPr="00200E13">
        <w:rPr>
          <w:rStyle w:val="StyleUnderline"/>
          <w:rFonts w:cstheme="minorHAnsi"/>
        </w:rPr>
        <w:t>the existence of poor whites who have fallen out of the middle class or have been affected by the opiate crisis at the present juncture represents not racial progress for black Americans, but the generalization of expropriability as a condition in the face of an accumulation crisis. In other words, immiseration for all rather than a growing respect for black Americans.</w:t>
      </w:r>
      <w:r w:rsidRPr="00200E13">
        <w:rPr>
          <w:rFonts w:cstheme="minorHAnsi"/>
          <w:sz w:val="8"/>
        </w:rPr>
        <w:t xml:space="preserve"> Fraser rightly points out that "expropriation becomes tempting in periods of crisis."20 Sometimes the methods of accumulation that were once reserved exclusively for racialized subjects bleed over and are used on those with privileged status </w:t>
      </w:r>
      <w:r w:rsidRPr="006C17BF">
        <w:rPr>
          <w:rFonts w:cstheme="minorHAnsi"/>
          <w:sz w:val="8"/>
        </w:rPr>
        <w:t xml:space="preserve">markings. </w:t>
      </w:r>
      <w:r w:rsidRPr="006C17BF">
        <w:rPr>
          <w:rStyle w:val="StyleUnderline"/>
          <w:rFonts w:cstheme="minorHAnsi"/>
        </w:rPr>
        <w:t xml:space="preserve">If </w:t>
      </w:r>
      <w:r w:rsidRPr="00200E13">
        <w:rPr>
          <w:rStyle w:val="StyleUnderline"/>
          <w:rFonts w:cstheme="minorHAnsi"/>
          <w:highlight w:val="green"/>
        </w:rPr>
        <w:t xml:space="preserve">expropriation and exploitation </w:t>
      </w:r>
      <w:r w:rsidRPr="00EF56C7">
        <w:rPr>
          <w:rStyle w:val="StyleUnderline"/>
          <w:rFonts w:cstheme="minorHAnsi"/>
        </w:rPr>
        <w:t>now occur on a continuum, the</w:t>
      </w:r>
      <w:r w:rsidRPr="006C17BF">
        <w:rPr>
          <w:rStyle w:val="StyleUnderline"/>
          <w:rFonts w:cstheme="minorHAnsi"/>
        </w:rPr>
        <w:t xml:space="preserve">n it has been </w:t>
      </w:r>
      <w:r w:rsidRPr="00460F40">
        <w:rPr>
          <w:rStyle w:val="StyleUnderline"/>
          <w:rFonts w:cstheme="minorHAnsi"/>
          <w:highlight w:val="green"/>
        </w:rPr>
        <w:t>made possible</w:t>
      </w:r>
      <w:r w:rsidRPr="00200E13">
        <w:rPr>
          <w:rStyle w:val="StyleUnderline"/>
          <w:rFonts w:cstheme="minorHAnsi"/>
        </w:rPr>
        <w:t xml:space="preserve">, in part, </w:t>
      </w:r>
      <w:r w:rsidRPr="00200E13">
        <w:rPr>
          <w:rStyle w:val="StyleUnderline"/>
          <w:rFonts w:cstheme="minorHAnsi"/>
          <w:highlight w:val="green"/>
        </w:rPr>
        <w:t>by</w:t>
      </w:r>
      <w:r w:rsidRPr="00200E13">
        <w:rPr>
          <w:rStyle w:val="StyleUnderline"/>
          <w:rFonts w:cstheme="minorHAnsi"/>
        </w:rPr>
        <w:t xml:space="preserve"> </w:t>
      </w:r>
      <w:r w:rsidRPr="006C17BF">
        <w:rPr>
          <w:rStyle w:val="StyleUnderline"/>
          <w:rFonts w:cstheme="minorHAnsi"/>
          <w:highlight w:val="green"/>
        </w:rPr>
        <w:t>late capitalism's</w:t>
      </w:r>
      <w:r w:rsidRPr="00200E13">
        <w:rPr>
          <w:rStyle w:val="StyleUnderline"/>
          <w:rFonts w:cstheme="minorHAnsi"/>
        </w:rPr>
        <w:t xml:space="preserve"> current modus operandi</w:t>
      </w:r>
      <w:r w:rsidRPr="006C17BF">
        <w:rPr>
          <w:rStyle w:val="StyleUnderline"/>
          <w:rFonts w:cstheme="minorHAnsi"/>
        </w:rPr>
        <w:t xml:space="preserve">: the probabilistic </w:t>
      </w:r>
      <w:r w:rsidRPr="00200E13">
        <w:rPr>
          <w:rStyle w:val="StyleUnderline"/>
          <w:rFonts w:cstheme="minorHAnsi"/>
          <w:highlight w:val="green"/>
        </w:rPr>
        <w:t>ranking of subjects according to risk</w:t>
      </w:r>
      <w:r w:rsidRPr="00200E13">
        <w:rPr>
          <w:rFonts w:cstheme="minorHAnsi"/>
          <w:sz w:val="8"/>
        </w:rPr>
        <w:t>, sometimes indexed by a person's credit score. As I will demonstrate in the coming sections, this method is not a race-neutral way of gleaning information about a subject's personal integrity, credibility, or financial responsibility. It is merely an index of already-existing inequality and a way to distinguish between which people should be expropriated from and which should be merely exploited.</w:t>
      </w:r>
    </w:p>
    <w:p w14:paraId="702DDFBE" w14:textId="77777777" w:rsidR="00723952" w:rsidRPr="00723952" w:rsidRDefault="00723952" w:rsidP="00723952"/>
    <w:p w14:paraId="0B82136B" w14:textId="52993895" w:rsidR="00D8495F" w:rsidRDefault="00081A4A" w:rsidP="00081A4A">
      <w:pPr>
        <w:pStyle w:val="Heading2"/>
      </w:pPr>
      <w:r>
        <w:t>Setcol</w:t>
      </w:r>
    </w:p>
    <w:p w14:paraId="406DB74D" w14:textId="77777777" w:rsidR="00081A4A" w:rsidRPr="00266D42" w:rsidRDefault="00081A4A" w:rsidP="00081A4A">
      <w:pPr>
        <w:pStyle w:val="Heading4"/>
        <w:numPr>
          <w:ilvl w:val="0"/>
          <w:numId w:val="17"/>
        </w:numPr>
        <w:rPr>
          <w:rFonts w:asciiTheme="majorHAnsi" w:hAnsiTheme="majorHAnsi"/>
        </w:rPr>
      </w:pPr>
      <w:r w:rsidRPr="00266D42">
        <w:rPr>
          <w:rFonts w:asciiTheme="majorHAnsi" w:hAnsiTheme="majorHAnsi"/>
        </w:rPr>
        <w:t>The negatives settler colonialism kritik is an investment in land-based politics which can only be articulated through the register of sovereignty – this both reifies the settler/master regime of recognition that produces anti-native genocide and is parasitic on blackness. They extend a form of anti-black native debate that always scapegoats blackness for the wrongs of settlerism</w:t>
      </w:r>
    </w:p>
    <w:p w14:paraId="4C1DDB71" w14:textId="77777777" w:rsidR="00081A4A" w:rsidRPr="00266D42" w:rsidRDefault="00081A4A" w:rsidP="00081A4A">
      <w:pPr>
        <w:rPr>
          <w:rFonts w:asciiTheme="majorHAnsi" w:hAnsiTheme="majorHAnsi"/>
        </w:rPr>
      </w:pPr>
      <w:r w:rsidRPr="00266D42">
        <w:rPr>
          <w:rStyle w:val="Style13ptBold"/>
          <w:rFonts w:asciiTheme="majorHAnsi" w:hAnsiTheme="majorHAnsi"/>
        </w:rPr>
        <w:t>Brough 17</w:t>
      </w:r>
      <w:r w:rsidRPr="00266D42">
        <w:rPr>
          <w:rFonts w:asciiTheme="majorHAnsi" w:hAnsiTheme="majorHAnsi"/>
        </w:rPr>
        <w:t xml:space="preserve"> [Taylor, University of Vermont, B.A., 2016 CEDA Nationals Champion, “Open letter to non-Black Native people in debate,” https://resistanceanddebate.wordpress.com/2017/03/23/open-letter-to-non-black-native-people-in-debate/]</w:t>
      </w:r>
    </w:p>
    <w:p w14:paraId="3078490E" w14:textId="77777777" w:rsidR="00081A4A" w:rsidRPr="00266D42" w:rsidRDefault="00081A4A" w:rsidP="00081A4A">
      <w:pPr>
        <w:rPr>
          <w:rFonts w:asciiTheme="majorHAnsi" w:hAnsiTheme="majorHAnsi"/>
          <w:b/>
          <w:u w:val="single"/>
        </w:rPr>
      </w:pPr>
      <w:r w:rsidRPr="00266D42">
        <w:rPr>
          <w:rFonts w:asciiTheme="majorHAnsi" w:hAnsiTheme="majorHAnsi"/>
          <w:sz w:val="16"/>
        </w:rPr>
        <w:t xml:space="preserve">I should start by saying that I think Frank </w:t>
      </w:r>
      <w:r w:rsidRPr="00266D42">
        <w:rPr>
          <w:rStyle w:val="StyleUnderline"/>
          <w:rFonts w:asciiTheme="majorHAnsi" w:hAnsiTheme="majorHAnsi"/>
        </w:rPr>
        <w:t>Wilderson</w:t>
      </w:r>
      <w:r w:rsidRPr="00266D42">
        <w:rPr>
          <w:rFonts w:asciiTheme="majorHAnsi" w:hAnsiTheme="majorHAnsi"/>
          <w:sz w:val="16"/>
        </w:rPr>
        <w:t xml:space="preserve"> is right about the position of Native people in the US racial schema. In Red, White, and Black, he </w:t>
      </w:r>
      <w:r w:rsidRPr="00266D42">
        <w:rPr>
          <w:rStyle w:val="StyleUnderline"/>
          <w:rFonts w:asciiTheme="majorHAnsi" w:hAnsiTheme="majorHAnsi"/>
        </w:rPr>
        <w:t>argues compellingly that Native people are situated in a liminal space between life and death</w:t>
      </w:r>
      <w:r w:rsidRPr="00266D42">
        <w:rPr>
          <w:rFonts w:asciiTheme="majorHAnsi" w:hAnsiTheme="majorHAnsi"/>
          <w:sz w:val="16"/>
        </w:rPr>
        <w:t xml:space="preserve">—that we are </w:t>
      </w:r>
      <w:r w:rsidRPr="00266D42">
        <w:rPr>
          <w:rStyle w:val="StyleUnderline"/>
          <w:rFonts w:asciiTheme="majorHAnsi" w:hAnsiTheme="majorHAnsi"/>
        </w:rPr>
        <w:t>haunted by the dual specters of sovereignty and genocide;</w:t>
      </w:r>
      <w:r w:rsidRPr="00266D42">
        <w:rPr>
          <w:rFonts w:asciiTheme="majorHAnsi" w:hAnsiTheme="majorHAnsi"/>
          <w:sz w:val="16"/>
        </w:rPr>
        <w:t xml:space="preserve"> that </w:t>
      </w:r>
      <w:r w:rsidRPr="00266D42">
        <w:rPr>
          <w:rStyle w:val="StyleUnderline"/>
          <w:rFonts w:asciiTheme="majorHAnsi" w:hAnsiTheme="majorHAnsi"/>
        </w:rPr>
        <w:t>our demands occur simultaneously in a coherent register of land repatriation, land theft, and treaty rights and in an incoherent register of an incomprehensible and ongoing magnitude of massacres, rape, starvation, boarding schools, and smallpox.</w:t>
      </w:r>
      <w:r w:rsidRPr="00266D42">
        <w:rPr>
          <w:rFonts w:asciiTheme="majorHAnsi" w:hAnsiTheme="majorHAnsi"/>
          <w:sz w:val="16"/>
        </w:rPr>
        <w:t xml:space="preserve"> Wilderson’s work has provided me with some of the tools to describe the gap between coherence and incoherence, a gap which is made especially evident in debate rounds. And particularly clear is that </w:t>
      </w:r>
      <w:r w:rsidRPr="00266D42">
        <w:rPr>
          <w:rStyle w:val="StyleUnderline"/>
          <w:rFonts w:asciiTheme="majorHAnsi" w:hAnsiTheme="majorHAnsi"/>
        </w:rPr>
        <w:t>Native debate[1] is inclined towards talking in the grammar of sovereignty rather than genocide.</w:t>
      </w:r>
      <w:r w:rsidRPr="00266D42">
        <w:rPr>
          <w:rFonts w:asciiTheme="majorHAnsi" w:hAnsiTheme="majorHAnsi"/>
        </w:rPr>
        <w:t xml:space="preserve"> </w:t>
      </w:r>
      <w:r w:rsidRPr="00266D42">
        <w:rPr>
          <w:rFonts w:asciiTheme="majorHAnsi" w:hAnsiTheme="majorHAnsi"/>
          <w:sz w:val="16"/>
        </w:rPr>
        <w:t xml:space="preserve">I am here preoccupied with our enunciative capacities in debate—with what I perceive “Native debate,” and specifically non-Black Native debaters, to be doing </w:t>
      </w:r>
      <w:r w:rsidRPr="00266D42">
        <w:rPr>
          <w:rStyle w:val="StyleUnderline"/>
          <w:rFonts w:asciiTheme="majorHAnsi" w:hAnsiTheme="majorHAnsi"/>
        </w:rPr>
        <w:t xml:space="preserve">in service of </w:t>
      </w:r>
      <w:r w:rsidRPr="00AE0284">
        <w:rPr>
          <w:rStyle w:val="StyleUnderline"/>
          <w:rFonts w:asciiTheme="majorHAnsi" w:hAnsiTheme="majorHAnsi"/>
          <w:highlight w:val="green"/>
        </w:rPr>
        <w:t>Settler/Master (mis)recognition</w:t>
      </w:r>
      <w:r w:rsidRPr="00266D42">
        <w:rPr>
          <w:rFonts w:asciiTheme="majorHAnsi" w:hAnsiTheme="majorHAnsi"/>
          <w:sz w:val="16"/>
        </w:rPr>
        <w:t xml:space="preserve">, what the consequences of such doing might be, and what it might mean to push against the disciplining force of recognition in debate. The ontological fact of genocide/sovereignty as a dual positioning for Native people, coupled with academia’s push to identify ourselves at the site of (coherent and recognizable) trauma (what Wilderson terms “intra-human conflicts”), </w:t>
      </w:r>
      <w:r w:rsidRPr="00AE0284">
        <w:rPr>
          <w:rStyle w:val="StyleUnderline"/>
          <w:rFonts w:asciiTheme="majorHAnsi" w:hAnsiTheme="majorHAnsi"/>
          <w:highlight w:val="green"/>
        </w:rPr>
        <w:t>has led Native thought in debate</w:t>
      </w:r>
      <w:r w:rsidRPr="00266D42">
        <w:rPr>
          <w:rFonts w:asciiTheme="majorHAnsi" w:hAnsiTheme="majorHAnsi"/>
          <w:sz w:val="16"/>
        </w:rPr>
        <w:t xml:space="preserve">, broadly, </w:t>
      </w:r>
      <w:r w:rsidRPr="00AE0284">
        <w:rPr>
          <w:rStyle w:val="StyleUnderline"/>
          <w:rFonts w:asciiTheme="majorHAnsi" w:hAnsiTheme="majorHAnsi"/>
          <w:highlight w:val="green"/>
        </w:rPr>
        <w:t>to</w:t>
      </w:r>
      <w:r w:rsidRPr="00266D42">
        <w:rPr>
          <w:rFonts w:asciiTheme="majorHAnsi" w:hAnsiTheme="majorHAnsi"/>
          <w:sz w:val="16"/>
        </w:rPr>
        <w:t xml:space="preserve"> do three related things: </w:t>
      </w:r>
      <w:r w:rsidRPr="00AE0284">
        <w:rPr>
          <w:rStyle w:val="StyleUnderline"/>
          <w:rFonts w:asciiTheme="majorHAnsi" w:hAnsiTheme="majorHAnsi"/>
          <w:highlight w:val="green"/>
        </w:rPr>
        <w:t>1) prioritize the coherent discussion of sovereign loss</w:t>
      </w:r>
      <w:r w:rsidRPr="00266D42">
        <w:rPr>
          <w:rStyle w:val="StyleUnderline"/>
          <w:rFonts w:asciiTheme="majorHAnsi" w:hAnsiTheme="majorHAnsi"/>
        </w:rPr>
        <w:t xml:space="preserve"> over</w:t>
      </w:r>
      <w:r w:rsidRPr="00266D42">
        <w:rPr>
          <w:rFonts w:asciiTheme="majorHAnsi" w:hAnsiTheme="majorHAnsi"/>
          <w:sz w:val="16"/>
        </w:rPr>
        <w:t xml:space="preserve"> one of </w:t>
      </w:r>
      <w:r w:rsidRPr="00266D42">
        <w:rPr>
          <w:rStyle w:val="StyleUnderline"/>
          <w:rFonts w:asciiTheme="majorHAnsi" w:hAnsiTheme="majorHAnsi"/>
        </w:rPr>
        <w:t>genocide</w:t>
      </w:r>
      <w:r w:rsidRPr="00266D42">
        <w:rPr>
          <w:rFonts w:asciiTheme="majorHAnsi" w:hAnsiTheme="majorHAnsi"/>
          <w:sz w:val="16"/>
        </w:rPr>
        <w:t xml:space="preserve"> and its incoherence, </w:t>
      </w:r>
      <w:r w:rsidRPr="00AE0284">
        <w:rPr>
          <w:rStyle w:val="StyleUnderline"/>
          <w:rFonts w:asciiTheme="majorHAnsi" w:hAnsiTheme="majorHAnsi"/>
          <w:highlight w:val="green"/>
        </w:rPr>
        <w:t>2)</w:t>
      </w:r>
      <w:r w:rsidRPr="00266D42">
        <w:rPr>
          <w:rStyle w:val="StyleUnderline"/>
          <w:rFonts w:asciiTheme="majorHAnsi" w:hAnsiTheme="majorHAnsi"/>
        </w:rPr>
        <w:t xml:space="preserve"> </w:t>
      </w:r>
      <w:r w:rsidRPr="00AE0284">
        <w:rPr>
          <w:rStyle w:val="StyleUnderline"/>
          <w:rFonts w:asciiTheme="majorHAnsi" w:hAnsiTheme="majorHAnsi"/>
          <w:highlight w:val="green"/>
        </w:rPr>
        <w:t>articulate ourselves as always in conversation with</w:t>
      </w:r>
      <w:r w:rsidRPr="00266D42">
        <w:rPr>
          <w:rStyle w:val="StyleUnderline"/>
          <w:rFonts w:asciiTheme="majorHAnsi" w:hAnsiTheme="majorHAnsi"/>
        </w:rPr>
        <w:t xml:space="preserve"> (read: traumatized by) </w:t>
      </w:r>
      <w:r w:rsidRPr="00AE0284">
        <w:rPr>
          <w:rStyle w:val="StyleUnderline"/>
          <w:rFonts w:asciiTheme="majorHAnsi" w:hAnsiTheme="majorHAnsi"/>
          <w:highlight w:val="green"/>
        </w:rPr>
        <w:t>the Settler</w:t>
      </w:r>
      <w:r w:rsidRPr="00266D42">
        <w:rPr>
          <w:rStyle w:val="StyleUnderline"/>
          <w:rFonts w:asciiTheme="majorHAnsi" w:hAnsiTheme="majorHAnsi"/>
        </w:rPr>
        <w:t>,</w:t>
      </w:r>
      <w:r w:rsidRPr="00266D42">
        <w:rPr>
          <w:rFonts w:asciiTheme="majorHAnsi" w:hAnsiTheme="majorHAnsi"/>
          <w:sz w:val="16"/>
        </w:rPr>
        <w:t xml:space="preserve"> </w:t>
      </w:r>
      <w:r w:rsidRPr="00AE0284">
        <w:rPr>
          <w:rStyle w:val="StyleUnderline"/>
          <w:rFonts w:asciiTheme="majorHAnsi" w:hAnsiTheme="majorHAnsi"/>
          <w:highlight w:val="green"/>
        </w:rPr>
        <w:t>3) distance ourselves from</w:t>
      </w:r>
      <w:r w:rsidRPr="00266D42">
        <w:rPr>
          <w:rStyle w:val="StyleUnderline"/>
          <w:rFonts w:asciiTheme="majorHAnsi" w:hAnsiTheme="majorHAnsi"/>
        </w:rPr>
        <w:t xml:space="preserve"> a Black/Red conversation or from </w:t>
      </w:r>
      <w:r w:rsidRPr="00AE0284">
        <w:rPr>
          <w:rStyle w:val="StyleUnderline"/>
          <w:rFonts w:asciiTheme="majorHAnsi" w:hAnsiTheme="majorHAnsi"/>
          <w:highlight w:val="green"/>
        </w:rPr>
        <w:t>Black/Red theorizing. These three moves are all antiblack</w:t>
      </w:r>
      <w:r w:rsidRPr="00266D42">
        <w:rPr>
          <w:rFonts w:asciiTheme="majorHAnsi" w:hAnsiTheme="majorHAnsi"/>
          <w:sz w:val="16"/>
        </w:rPr>
        <w:t xml:space="preserve"> in addition to being an insidious manifestation of the genocide that structures half of our (non?)being. Depressingly, if we were to historicize “Native debate,” we would have to begin with a litany of non-Native debaters reading </w:t>
      </w:r>
      <w:r w:rsidRPr="00266D42">
        <w:rPr>
          <w:rStyle w:val="StyleUnderline"/>
          <w:rFonts w:asciiTheme="majorHAnsi" w:hAnsiTheme="majorHAnsi"/>
        </w:rPr>
        <w:t>“</w:t>
      </w:r>
      <w:r w:rsidRPr="00903DE1">
        <w:rPr>
          <w:rStyle w:val="StyleUnderline"/>
          <w:rFonts w:asciiTheme="majorHAnsi" w:hAnsiTheme="majorHAnsi"/>
        </w:rPr>
        <w:t>Give Back the Land,” offer</w:t>
      </w:r>
      <w:r w:rsidRPr="00903DE1">
        <w:rPr>
          <w:rFonts w:asciiTheme="majorHAnsi" w:hAnsiTheme="majorHAnsi"/>
          <w:sz w:val="16"/>
        </w:rPr>
        <w:t>ing</w:t>
      </w:r>
      <w:r w:rsidRPr="00266D42">
        <w:rPr>
          <w:rFonts w:asciiTheme="majorHAnsi" w:hAnsiTheme="majorHAnsi"/>
          <w:sz w:val="16"/>
        </w:rPr>
        <w:t xml:space="preserve"> </w:t>
      </w:r>
      <w:r w:rsidRPr="00266D42">
        <w:rPr>
          <w:rStyle w:val="StyleUnderline"/>
          <w:rFonts w:asciiTheme="majorHAnsi" w:hAnsiTheme="majorHAnsi"/>
        </w:rPr>
        <w:t>sovereignty as a solution to a tragic history of genocide that relegates Native people to phobic/phillic objects of the past whose futures are in the hands of those Settlers who bravely dare to talk about them.</w:t>
      </w:r>
      <w:r w:rsidRPr="00266D42">
        <w:rPr>
          <w:rFonts w:asciiTheme="majorHAnsi" w:hAnsiTheme="majorHAnsi"/>
          <w:sz w:val="16"/>
        </w:rPr>
        <w:t xml:space="preserve"> The terrain in which everyone can become Native—or at least become an advocate for Natives—is a cleared landscape produced by genocide but also, significantly, produced by antiblack slavery.[2] This history of non-Native debaters’ </w:t>
      </w:r>
      <w:r w:rsidRPr="00AE0284">
        <w:rPr>
          <w:rStyle w:val="StyleUnderline"/>
          <w:rFonts w:asciiTheme="majorHAnsi" w:hAnsiTheme="majorHAnsi"/>
          <w:highlight w:val="green"/>
        </w:rPr>
        <w:t>representations of sovereignty, land repatriation, and treaty rights as the only solution to genocide</w:t>
      </w:r>
      <w:r w:rsidRPr="00266D42">
        <w:rPr>
          <w:rStyle w:val="StyleUnderline"/>
          <w:rFonts w:asciiTheme="majorHAnsi" w:hAnsiTheme="majorHAnsi"/>
        </w:rPr>
        <w:t xml:space="preserve"> also reaches into the present.</w:t>
      </w:r>
      <w:r w:rsidRPr="00266D42">
        <w:rPr>
          <w:rFonts w:asciiTheme="majorHAnsi" w:hAnsiTheme="majorHAnsi"/>
          <w:sz w:val="16"/>
        </w:rPr>
        <w:t xml:space="preserve"> </w:t>
      </w:r>
      <w:r w:rsidRPr="00266D42">
        <w:rPr>
          <w:rStyle w:val="StyleUnderline"/>
          <w:rFonts w:asciiTheme="majorHAnsi" w:hAnsiTheme="majorHAnsi"/>
        </w:rPr>
        <w:t>What is most disturbing</w:t>
      </w:r>
      <w:r w:rsidRPr="00266D42">
        <w:rPr>
          <w:rFonts w:asciiTheme="majorHAnsi" w:hAnsiTheme="majorHAnsi"/>
          <w:sz w:val="16"/>
        </w:rPr>
        <w:t xml:space="preserve"> to me about this ongoing history </w:t>
      </w:r>
      <w:r w:rsidRPr="00266D42">
        <w:rPr>
          <w:rStyle w:val="StyleUnderline"/>
          <w:rFonts w:asciiTheme="majorHAnsi" w:hAnsiTheme="majorHAnsi"/>
        </w:rPr>
        <w:t>is that we have yet to tie virtually any debate round to actual, material land repatriation,</w:t>
      </w:r>
      <w:r w:rsidRPr="00266D42">
        <w:rPr>
          <w:rFonts w:asciiTheme="majorHAnsi" w:hAnsiTheme="majorHAnsi"/>
          <w:sz w:val="16"/>
        </w:rPr>
        <w:t xml:space="preserve"> sovereign gains, or the upholding of treaty rights. These material gains involve labor from Native people organizing at the grassroots level, not an academic labor from Settlers. </w:t>
      </w:r>
      <w:r w:rsidRPr="00AE0284">
        <w:rPr>
          <w:rStyle w:val="StyleUnderline"/>
          <w:rFonts w:asciiTheme="majorHAnsi" w:hAnsiTheme="majorHAnsi"/>
          <w:highlight w:val="green"/>
        </w:rPr>
        <w:t>Debate arguments do not facilitate sovereign benefits for Native peoples.</w:t>
      </w:r>
      <w:r w:rsidRPr="00266D42">
        <w:rPr>
          <w:rStyle w:val="StyleUnderline"/>
          <w:rFonts w:asciiTheme="majorHAnsi" w:hAnsiTheme="majorHAnsi"/>
        </w:rPr>
        <w:t xml:space="preserve"> Further, </w:t>
      </w:r>
      <w:r w:rsidRPr="00AE0284">
        <w:rPr>
          <w:rStyle w:val="StyleUnderline"/>
          <w:rFonts w:asciiTheme="majorHAnsi" w:hAnsiTheme="majorHAnsi"/>
          <w:highlight w:val="green"/>
        </w:rPr>
        <w:t>the struggle for sovereignty itself does not overcome or solve genocide. The removal of the Hunkpapa Lakota Oyate</w:t>
      </w:r>
      <w:r w:rsidRPr="00266D42">
        <w:rPr>
          <w:rStyle w:val="StyleUnderline"/>
          <w:rFonts w:asciiTheme="majorHAnsi" w:hAnsiTheme="majorHAnsi"/>
        </w:rPr>
        <w:t xml:space="preserve"> and their relatives at the Oceti Sakowin camp </w:t>
      </w:r>
      <w:r w:rsidRPr="00AE0284">
        <w:rPr>
          <w:rStyle w:val="StyleUnderline"/>
          <w:rFonts w:asciiTheme="majorHAnsi" w:hAnsiTheme="majorHAnsi"/>
          <w:highlight w:val="green"/>
        </w:rPr>
        <w:t>at Standing Rock should be proof</w:t>
      </w:r>
      <w:r w:rsidRPr="00266D42">
        <w:rPr>
          <w:rStyle w:val="StyleUnderline"/>
          <w:rFonts w:asciiTheme="majorHAnsi" w:hAnsiTheme="majorHAnsi"/>
        </w:rPr>
        <w:t xml:space="preserve"> enough of this—sovereignty as a politic is often met with, rather than resolving, genocidal violence. Non-Black Native people in debate have performed a similar land-based politic. Native debate has become so associated with words like “land,” “sovereignty,” “space,” “place,” “treaty rights,” and others, that it is almost impossible to theorize Native debate absent sovereignty as a grammar</w:t>
      </w:r>
      <w:r w:rsidRPr="00266D42">
        <w:rPr>
          <w:rFonts w:asciiTheme="majorHAnsi" w:hAnsiTheme="majorHAnsi"/>
          <w:sz w:val="16"/>
        </w:rPr>
        <w:t xml:space="preserve"> that marks our existence. </w:t>
      </w:r>
      <w:r w:rsidRPr="00266D42">
        <w:rPr>
          <w:rStyle w:val="StyleUnderline"/>
          <w:rFonts w:asciiTheme="majorHAnsi" w:hAnsiTheme="majorHAnsi"/>
        </w:rPr>
        <w:t xml:space="preserve">So </w:t>
      </w:r>
      <w:r w:rsidRPr="00903DE1">
        <w:rPr>
          <w:rStyle w:val="StyleUnderline"/>
          <w:rFonts w:asciiTheme="majorHAnsi" w:hAnsiTheme="majorHAnsi"/>
        </w:rPr>
        <w:t xml:space="preserve">both </w:t>
      </w:r>
      <w:r w:rsidRPr="00AE0284">
        <w:rPr>
          <w:rStyle w:val="StyleUnderline"/>
          <w:rFonts w:asciiTheme="majorHAnsi" w:hAnsiTheme="majorHAnsi"/>
          <w:highlight w:val="green"/>
        </w:rPr>
        <w:t>non-Native debaters</w:t>
      </w:r>
      <w:r w:rsidRPr="00266D42">
        <w:rPr>
          <w:rStyle w:val="StyleUnderline"/>
          <w:rFonts w:asciiTheme="majorHAnsi" w:hAnsiTheme="majorHAnsi"/>
        </w:rPr>
        <w:t xml:space="preserve"> (who claim to advocate for Native peoples’ sovereignty) </w:t>
      </w:r>
      <w:r w:rsidRPr="00AE0284">
        <w:rPr>
          <w:rStyle w:val="StyleUnderline"/>
          <w:rFonts w:asciiTheme="majorHAnsi" w:hAnsiTheme="majorHAnsi"/>
          <w:highlight w:val="green"/>
        </w:rPr>
        <w:t>and Native debaters</w:t>
      </w:r>
      <w:r w:rsidRPr="00266D42">
        <w:rPr>
          <w:rStyle w:val="StyleUnderline"/>
          <w:rFonts w:asciiTheme="majorHAnsi" w:hAnsiTheme="majorHAnsi"/>
        </w:rPr>
        <w:t xml:space="preserve"> (who claim to advocate for</w:t>
      </w:r>
      <w:r w:rsidRPr="00266D42">
        <w:rPr>
          <w:rFonts w:asciiTheme="majorHAnsi" w:hAnsiTheme="majorHAnsi"/>
          <w:sz w:val="16"/>
        </w:rPr>
        <w:t xml:space="preserve"> something that usually falls into </w:t>
      </w:r>
      <w:r w:rsidRPr="00266D42">
        <w:rPr>
          <w:rStyle w:val="StyleUnderline"/>
          <w:rFonts w:asciiTheme="majorHAnsi" w:hAnsiTheme="majorHAnsi"/>
        </w:rPr>
        <w:t xml:space="preserve">the grammar of sovereignty) </w:t>
      </w:r>
      <w:r w:rsidRPr="00AE0284">
        <w:rPr>
          <w:rStyle w:val="StyleUnderline"/>
          <w:rFonts w:asciiTheme="majorHAnsi" w:hAnsiTheme="majorHAnsi"/>
          <w:highlight w:val="green"/>
        </w:rPr>
        <w:t>are talking in essentially the same register</w:t>
      </w:r>
      <w:r w:rsidRPr="00266D42">
        <w:rPr>
          <w:rStyle w:val="StyleUnderline"/>
          <w:rFonts w:asciiTheme="majorHAnsi" w:hAnsiTheme="majorHAnsi"/>
        </w:rPr>
        <w:t xml:space="preserve">, with incredibly limited slippage towards genocide </w:t>
      </w:r>
      <w:r w:rsidRPr="00266D42">
        <w:rPr>
          <w:rFonts w:asciiTheme="majorHAnsi" w:hAnsiTheme="majorHAnsi"/>
          <w:sz w:val="16"/>
        </w:rPr>
        <w:t>as a vector of violence</w:t>
      </w:r>
      <w:r w:rsidRPr="00266D42">
        <w:rPr>
          <w:rStyle w:val="StyleUnderline"/>
          <w:rFonts w:asciiTheme="majorHAnsi" w:hAnsiTheme="majorHAnsi"/>
        </w:rPr>
        <w:t>. And, for Native people, like non-Natives, debate arguments do not and cannot facilitate the material elements of decolonization that these land-based arguments frequently rely upon.[</w:t>
      </w:r>
      <w:r w:rsidRPr="00266D42">
        <w:rPr>
          <w:rFonts w:asciiTheme="majorHAnsi" w:hAnsiTheme="majorHAnsi"/>
          <w:sz w:val="16"/>
        </w:rPr>
        <w:t xml:space="preserve">3] [Footnote 3: There are clearly significant differences between Native people’s arguments in favor of sovereignty and those of Settlers. But the </w:t>
      </w:r>
      <w:r w:rsidRPr="00266D42">
        <w:rPr>
          <w:rStyle w:val="StyleUnderline"/>
          <w:rFonts w:asciiTheme="majorHAnsi" w:hAnsiTheme="majorHAnsi"/>
        </w:rPr>
        <w:t>Native debaters who claim to solve sovereignty or material decolonization are</w:t>
      </w:r>
      <w:r w:rsidRPr="00266D42">
        <w:rPr>
          <w:rFonts w:asciiTheme="majorHAnsi" w:hAnsiTheme="majorHAnsi"/>
          <w:sz w:val="16"/>
        </w:rPr>
        <w:t xml:space="preserve"> also often </w:t>
      </w:r>
      <w:r w:rsidRPr="00266D42">
        <w:rPr>
          <w:rStyle w:val="StyleUnderline"/>
          <w:rFonts w:asciiTheme="majorHAnsi" w:hAnsiTheme="majorHAnsi"/>
        </w:rPr>
        <w:t>misrepresenting and misrecognizing the history of struggle for sovereignty or treaty rights within our various nations.</w:t>
      </w:r>
      <w:r w:rsidRPr="00266D42">
        <w:rPr>
          <w:rFonts w:asciiTheme="majorHAnsi" w:hAnsiTheme="majorHAnsi"/>
          <w:sz w:val="16"/>
        </w:rPr>
        <w:t xml:space="preserve"> It is, in fact, the similarity in these misrepresentations and misrecognitions between Settlers and Native people that is disturbing to me here, and worthy of theorizing.] </w:t>
      </w:r>
      <w:r w:rsidRPr="00266D42">
        <w:rPr>
          <w:rStyle w:val="StyleUnderline"/>
          <w:rFonts w:asciiTheme="majorHAnsi" w:hAnsiTheme="majorHAnsi"/>
        </w:rPr>
        <w:t>Sovereign gains don’t happen in debate rounds, but for some reason the (mis)recognition of Native enunciation as sovereignty persists, in</w:t>
      </w:r>
      <w:r w:rsidRPr="00266D42">
        <w:rPr>
          <w:rFonts w:asciiTheme="majorHAnsi" w:hAnsiTheme="majorHAnsi"/>
          <w:sz w:val="16"/>
        </w:rPr>
        <w:t xml:space="preserve"> that </w:t>
      </w:r>
      <w:r w:rsidRPr="00266D42">
        <w:rPr>
          <w:rStyle w:val="StyleUnderline"/>
          <w:rFonts w:asciiTheme="majorHAnsi" w:hAnsiTheme="majorHAnsi"/>
        </w:rPr>
        <w:t>the word “land”</w:t>
      </w:r>
      <w:r w:rsidRPr="00266D42">
        <w:rPr>
          <w:rFonts w:asciiTheme="majorHAnsi" w:hAnsiTheme="majorHAnsi"/>
          <w:sz w:val="16"/>
        </w:rPr>
        <w:t xml:space="preserve"> harkens to Native debate in almost every instance, that almost every debate involving Native people reading perceptibly “Native” arguments includes </w:t>
      </w:r>
      <w:r w:rsidRPr="00266D42">
        <w:rPr>
          <w:rStyle w:val="StyleUnderline"/>
          <w:rFonts w:asciiTheme="majorHAnsi" w:hAnsiTheme="majorHAnsi"/>
        </w:rPr>
        <w:t>a discussion of “treaties” or “sovereignty” or “land-based pedagogy” or “spatiality.” What other reason could this be than a structure of desire around recognition from the Settler/Master?</w:t>
      </w:r>
      <w:r w:rsidRPr="00266D42">
        <w:rPr>
          <w:rFonts w:asciiTheme="majorHAnsi" w:hAnsiTheme="majorHAnsi"/>
          <w:sz w:val="16"/>
        </w:rPr>
        <w:t xml:space="preserve"> If we really follow the history of how “Nativeness” has been misrepresented in debate by Settlers, it becomes clear that much of contemporary Native debate, strangely (or as I argue, not so strangely), mimics these misrepresentations. Of course, debate is an economy of (mis)recognition. That “</w:t>
      </w:r>
      <w:r w:rsidRPr="00AE0284">
        <w:rPr>
          <w:rStyle w:val="StyleUnderline"/>
          <w:rFonts w:asciiTheme="majorHAnsi" w:hAnsiTheme="majorHAnsi"/>
          <w:highlight w:val="green"/>
        </w:rPr>
        <w:t>Native” becomes coextensive with “land” in debate</w:t>
      </w:r>
      <w:r w:rsidRPr="00266D42">
        <w:rPr>
          <w:rFonts w:asciiTheme="majorHAnsi" w:hAnsiTheme="majorHAnsi"/>
          <w:sz w:val="16"/>
        </w:rPr>
        <w:t xml:space="preserve"> is no accident. It is an enunciation that has been evoked prior to the involvement of any Native debaters or coaches. And it is </w:t>
      </w:r>
      <w:r w:rsidRPr="00266D42">
        <w:rPr>
          <w:rStyle w:val="StyleUnderline"/>
          <w:rFonts w:asciiTheme="majorHAnsi" w:hAnsiTheme="majorHAnsi"/>
        </w:rPr>
        <w:t>reiterated by non-Black Native debaters with increasing certainty</w:t>
      </w:r>
      <w:r w:rsidRPr="00266D42">
        <w:rPr>
          <w:rFonts w:asciiTheme="majorHAnsi" w:hAnsiTheme="majorHAnsi"/>
          <w:sz w:val="16"/>
        </w:rPr>
        <w:t xml:space="preserve"> about the truthiness of Native relationships to the land. </w:t>
      </w:r>
      <w:r w:rsidRPr="00266D42">
        <w:rPr>
          <w:rStyle w:val="StyleUnderline"/>
          <w:rFonts w:asciiTheme="majorHAnsi" w:hAnsiTheme="majorHAnsi"/>
        </w:rPr>
        <w:t>Systematically absent from this conversation</w:t>
      </w:r>
      <w:r w:rsidRPr="00266D42">
        <w:rPr>
          <w:rFonts w:asciiTheme="majorHAnsi" w:hAnsiTheme="majorHAnsi"/>
          <w:sz w:val="16"/>
        </w:rPr>
        <w:t xml:space="preserve">, of course, </w:t>
      </w:r>
      <w:r w:rsidRPr="00266D42">
        <w:rPr>
          <w:rStyle w:val="StyleUnderline"/>
          <w:rFonts w:asciiTheme="majorHAnsi" w:hAnsiTheme="majorHAnsi"/>
        </w:rPr>
        <w:t>is a discussion of genocide</w:t>
      </w:r>
      <w:r w:rsidRPr="00266D42">
        <w:rPr>
          <w:rFonts w:asciiTheme="majorHAnsi" w:hAnsiTheme="majorHAnsi"/>
          <w:sz w:val="16"/>
        </w:rPr>
        <w:t xml:space="preserve">. I have gestured above towards the ways that the desire for recognition from the Settler/Master motivates this conceptual move towards the register of sovereignty. </w:t>
      </w:r>
      <w:r w:rsidRPr="00266D42">
        <w:rPr>
          <w:rStyle w:val="StyleUnderline"/>
          <w:rFonts w:asciiTheme="majorHAnsi" w:hAnsiTheme="majorHAnsi"/>
        </w:rPr>
        <w:t>As Wilderson writes, “The crowding out, or disavowal, of the genocide modality [by the sovereign modality] allows the Settler/’Savage’ struggle to appear as a conflict rather than as an antagonism.</w:t>
      </w:r>
      <w:r w:rsidRPr="00266D42">
        <w:rPr>
          <w:rFonts w:asciiTheme="majorHAnsi" w:hAnsiTheme="majorHAnsi"/>
          <w:sz w:val="16"/>
        </w:rPr>
        <w:t xml:space="preserve"> This has therapeutic value for both the ‘Savage’ and the Settler: the mind can grasp the fight, conceptually put it into words. To say, ‘You stole my land and pilfered and appropriated my culture’ and then produce books, articles, and films that travel back and forth along the vectors of those conceptually coherent accusations is less threatening to the integrity of the ego, than to say, ‘You culled me down from 19 million to 250,000.’”[4] </w:t>
      </w:r>
      <w:r w:rsidRPr="00AE0284">
        <w:rPr>
          <w:rStyle w:val="StyleUnderline"/>
          <w:rFonts w:asciiTheme="majorHAnsi" w:hAnsiTheme="majorHAnsi"/>
          <w:highlight w:val="green"/>
        </w:rPr>
        <w:t>This gesture towards conceptual coherence and therapeutic</w:t>
      </w:r>
      <w:r w:rsidRPr="00266D42">
        <w:rPr>
          <w:rFonts w:asciiTheme="majorHAnsi" w:hAnsiTheme="majorHAnsi"/>
          <w:sz w:val="16"/>
        </w:rPr>
        <w:t xml:space="preserve"> value is why there is a celebrated and ongoing association between “land” and “Native” in both non-Native argumentation and in arguments made by Native people. It </w:t>
      </w:r>
      <w:r w:rsidRPr="00266D42">
        <w:rPr>
          <w:rStyle w:val="StyleUnderline"/>
          <w:rFonts w:asciiTheme="majorHAnsi" w:hAnsiTheme="majorHAnsi"/>
        </w:rPr>
        <w:t xml:space="preserve">is why we cannot theorize about Native debate absent the contingent register of sovereignty. </w:t>
      </w:r>
      <w:r w:rsidRPr="00266D42">
        <w:rPr>
          <w:rFonts w:asciiTheme="majorHAnsi" w:hAnsiTheme="majorHAnsi"/>
          <w:sz w:val="16"/>
        </w:rPr>
        <w:t xml:space="preserve">I am hesitant to claim that sovereignty should be completely abandoned as an analytic for obvious reasons—I think Wilderson also gives credit to indigenous conceptions of sovereignty, what it unseats, and how it operates, while still articulating a critique of sovereignty unrivaled by much of Native studies. I am not interested in suggesting that all Native people ignore our peoples’ land relationships or histories of broken treaties as politic throughout the United States or the world. I agree with Qwo-Li Driskill’s suggestion, alongside similar ones from other Native theorists, that sovereignty must be re-theorized significantly rather than echoing the propertied enterprise that confers legibility to state formations. Regardless of my reluctance to disavow the potential for sovereignty as a politic outside debate rounds, I think it is obvious that </w:t>
      </w:r>
      <w:r w:rsidRPr="00AE0284">
        <w:rPr>
          <w:rStyle w:val="StyleUnderline"/>
          <w:rFonts w:asciiTheme="majorHAnsi" w:hAnsiTheme="majorHAnsi"/>
          <w:highlight w:val="green"/>
        </w:rPr>
        <w:t>sovereignty in</w:t>
      </w:r>
      <w:r w:rsidRPr="00266D42">
        <w:rPr>
          <w:rStyle w:val="StyleUnderline"/>
          <w:rFonts w:asciiTheme="majorHAnsi" w:hAnsiTheme="majorHAnsi"/>
        </w:rPr>
        <w:t xml:space="preserve"> its terms in </w:t>
      </w:r>
      <w:r w:rsidRPr="00AE0284">
        <w:rPr>
          <w:rStyle w:val="StyleUnderline"/>
          <w:rFonts w:asciiTheme="majorHAnsi" w:hAnsiTheme="majorHAnsi"/>
          <w:highlight w:val="green"/>
        </w:rPr>
        <w:t>debate</w:t>
      </w:r>
      <w:r w:rsidRPr="00266D42">
        <w:rPr>
          <w:rFonts w:asciiTheme="majorHAnsi" w:hAnsiTheme="majorHAnsi"/>
          <w:sz w:val="16"/>
        </w:rPr>
        <w:t>—as a recognized and fundamentally “Native” utterance—</w:t>
      </w:r>
      <w:r w:rsidRPr="00AE0284">
        <w:rPr>
          <w:rStyle w:val="StyleUnderline"/>
          <w:rFonts w:asciiTheme="majorHAnsi" w:hAnsiTheme="majorHAnsi"/>
          <w:highlight w:val="green"/>
        </w:rPr>
        <w:t>is genocidal and anti-Black.</w:t>
      </w:r>
      <w:r w:rsidRPr="00266D42">
        <w:rPr>
          <w:rStyle w:val="StyleUnderline"/>
          <w:rFonts w:asciiTheme="majorHAnsi" w:hAnsiTheme="majorHAnsi"/>
        </w:rPr>
        <w:t xml:space="preserve"> </w:t>
      </w:r>
      <w:r w:rsidRPr="00266D42">
        <w:rPr>
          <w:rFonts w:asciiTheme="majorHAnsi" w:hAnsiTheme="majorHAnsi"/>
          <w:sz w:val="16"/>
        </w:rPr>
        <w:t xml:space="preserve">Broadly, my argument is that genocide is an undertheorized arm of an antagonism that halfway positions Native people, and that the basis of such undertheorization is the desire to be (mis)recognized as nearly-Human by the Settler. This claim invites an investigation of the context of (mis)recognition in debate and what is particular about debate itself with regard to Wilderson’s theory of position. </w:t>
      </w:r>
      <w:r w:rsidRPr="00AE0284">
        <w:rPr>
          <w:rStyle w:val="StyleUnderline"/>
          <w:rFonts w:asciiTheme="majorHAnsi" w:hAnsiTheme="majorHAnsi"/>
          <w:highlight w:val="green"/>
        </w:rPr>
        <w:t>Debate is inevitably a space of recognition, coherence, and transparency.</w:t>
      </w:r>
      <w:r w:rsidRPr="00266D42">
        <w:rPr>
          <w:rFonts w:asciiTheme="majorHAnsi" w:hAnsiTheme="majorHAnsi"/>
          <w:sz w:val="16"/>
        </w:rPr>
        <w:t xml:space="preserve"> It seeks to uncover, make clear, and expand consciousness more than it promises to occlude, hide, or make incoherent. This condition of debate is significant not because that makes it different from the rest of the academy, or the rest of civil society, but because it offers a specific situation from which to apply the critique of recognition. In the age of academic identity politics, </w:t>
      </w:r>
      <w:r w:rsidRPr="00266D42">
        <w:rPr>
          <w:rStyle w:val="StyleUnderline"/>
          <w:rFonts w:asciiTheme="majorHAnsi" w:hAnsiTheme="majorHAnsi"/>
        </w:rPr>
        <w:t>the identification of the self as a subject of trauma</w:t>
      </w:r>
      <w:r w:rsidRPr="00266D42">
        <w:rPr>
          <w:rFonts w:asciiTheme="majorHAnsi" w:hAnsiTheme="majorHAnsi"/>
          <w:sz w:val="16"/>
        </w:rPr>
        <w:t xml:space="preserve"> has emerged as the primary locus of (recognizable) enunciation. Many who are familiar with Eve Tuck’s work have read her critical analysis on the academy’s demand for damage-centered narratives </w:t>
      </w:r>
      <w:r w:rsidRPr="00266D42">
        <w:rPr>
          <w:rStyle w:val="StyleUnderline"/>
          <w:rFonts w:asciiTheme="majorHAnsi" w:hAnsiTheme="majorHAnsi"/>
        </w:rPr>
        <w:t>and</w:t>
      </w:r>
      <w:r w:rsidRPr="00266D42">
        <w:rPr>
          <w:rFonts w:asciiTheme="majorHAnsi" w:hAnsiTheme="majorHAnsi"/>
          <w:sz w:val="16"/>
        </w:rPr>
        <w:t xml:space="preserve"> the kinds </w:t>
      </w:r>
      <w:r w:rsidRPr="00903DE1">
        <w:rPr>
          <w:rFonts w:asciiTheme="majorHAnsi" w:hAnsiTheme="majorHAnsi"/>
          <w:sz w:val="16"/>
        </w:rPr>
        <w:t xml:space="preserve">of </w:t>
      </w:r>
      <w:r w:rsidRPr="00AE0284">
        <w:rPr>
          <w:rStyle w:val="StyleUnderline"/>
          <w:rFonts w:asciiTheme="majorHAnsi" w:hAnsiTheme="majorHAnsi"/>
          <w:highlight w:val="green"/>
        </w:rPr>
        <w:t>traumatized neoliberal subjectivity</w:t>
      </w:r>
      <w:r w:rsidRPr="00266D42">
        <w:rPr>
          <w:rFonts w:asciiTheme="majorHAnsi" w:hAnsiTheme="majorHAnsi"/>
          <w:sz w:val="16"/>
        </w:rPr>
        <w:t xml:space="preserve"> they produce—as those who </w:t>
      </w:r>
      <w:r w:rsidRPr="00AE0284">
        <w:rPr>
          <w:rStyle w:val="StyleUnderline"/>
          <w:rFonts w:asciiTheme="majorHAnsi" w:hAnsiTheme="majorHAnsi"/>
          <w:highlight w:val="green"/>
        </w:rPr>
        <w:t>are continually indebted to a parasitic regime of recognition.</w:t>
      </w:r>
      <w:r w:rsidRPr="00266D42">
        <w:rPr>
          <w:rStyle w:val="StyleUnderline"/>
          <w:rFonts w:asciiTheme="majorHAnsi" w:hAnsiTheme="majorHAnsi"/>
        </w:rPr>
        <w:t xml:space="preserve"> </w:t>
      </w:r>
      <w:r w:rsidRPr="00266D42">
        <w:rPr>
          <w:rFonts w:asciiTheme="majorHAnsi" w:hAnsiTheme="majorHAnsi"/>
          <w:sz w:val="16"/>
        </w:rPr>
        <w:t xml:space="preserve">When this critique is applied in debate, it frequently targets identity-politics models of intervention in academia which posit the traumatized subject as a primary locus of critique. </w:t>
      </w:r>
      <w:r w:rsidRPr="00266D42">
        <w:rPr>
          <w:rStyle w:val="StyleUnderline"/>
          <w:rFonts w:asciiTheme="majorHAnsi" w:hAnsiTheme="majorHAnsi"/>
        </w:rPr>
        <w:t>For example, many</w:t>
      </w:r>
      <w:r w:rsidRPr="00266D42">
        <w:rPr>
          <w:rFonts w:asciiTheme="majorHAnsi" w:hAnsiTheme="majorHAnsi"/>
          <w:sz w:val="16"/>
        </w:rPr>
        <w:t xml:space="preserve"> of the </w:t>
      </w:r>
      <w:r w:rsidRPr="00266D42">
        <w:rPr>
          <w:rStyle w:val="StyleUnderline"/>
          <w:rFonts w:asciiTheme="majorHAnsi" w:hAnsiTheme="majorHAnsi"/>
        </w:rPr>
        <w:t>ableism debates</w:t>
      </w:r>
      <w:r w:rsidRPr="00266D42">
        <w:rPr>
          <w:rFonts w:asciiTheme="majorHAnsi" w:hAnsiTheme="majorHAnsi"/>
          <w:sz w:val="16"/>
        </w:rPr>
        <w:t xml:space="preserve"> I’ve judged contained arguments locked entirely in this register—</w:t>
      </w:r>
      <w:r w:rsidRPr="00266D42">
        <w:rPr>
          <w:rStyle w:val="StyleUnderline"/>
          <w:rFonts w:asciiTheme="majorHAnsi" w:hAnsiTheme="majorHAnsi"/>
        </w:rPr>
        <w:t xml:space="preserve">where </w:t>
      </w:r>
      <w:r w:rsidRPr="00AE0284">
        <w:rPr>
          <w:rStyle w:val="StyleUnderline"/>
          <w:rFonts w:asciiTheme="majorHAnsi" w:hAnsiTheme="majorHAnsi"/>
          <w:highlight w:val="green"/>
        </w:rPr>
        <w:t>the traumatized subject</w:t>
      </w:r>
      <w:r w:rsidRPr="00266D42">
        <w:rPr>
          <w:rStyle w:val="StyleUnderline"/>
          <w:rFonts w:asciiTheme="majorHAnsi" w:hAnsiTheme="majorHAnsi"/>
        </w:rPr>
        <w:t xml:space="preserve"> is itself </w:t>
      </w:r>
      <w:r w:rsidRPr="00AE0284">
        <w:rPr>
          <w:rStyle w:val="StyleUnderline"/>
          <w:rFonts w:asciiTheme="majorHAnsi" w:hAnsiTheme="majorHAnsi"/>
          <w:highlight w:val="green"/>
        </w:rPr>
        <w:t>offered as a structural analytic</w:t>
      </w:r>
      <w:r w:rsidRPr="00266D42">
        <w:rPr>
          <w:rStyle w:val="StyleUnderline"/>
          <w:rFonts w:asciiTheme="majorHAnsi" w:hAnsiTheme="majorHAnsi"/>
        </w:rPr>
        <w:t xml:space="preserve"> </w:t>
      </w:r>
      <w:r w:rsidRPr="00266D42">
        <w:rPr>
          <w:rFonts w:asciiTheme="majorHAnsi" w:hAnsiTheme="majorHAnsi"/>
          <w:sz w:val="16"/>
        </w:rPr>
        <w:t xml:space="preserve">in a manner that </w:t>
      </w:r>
      <w:r w:rsidRPr="00AE0284">
        <w:rPr>
          <w:rStyle w:val="StyleUnderline"/>
          <w:rFonts w:asciiTheme="majorHAnsi" w:hAnsiTheme="majorHAnsi"/>
          <w:highlight w:val="green"/>
        </w:rPr>
        <w:t>is always parasitic on Blackness.</w:t>
      </w:r>
      <w:r w:rsidRPr="00266D42">
        <w:rPr>
          <w:rFonts w:asciiTheme="majorHAnsi" w:hAnsiTheme="majorHAnsi"/>
          <w:sz w:val="16"/>
        </w:rPr>
        <w:t xml:space="preserve"> Teams who read arguments that they refer to as “</w:t>
      </w:r>
      <w:r w:rsidRPr="00266D42">
        <w:rPr>
          <w:rStyle w:val="StyleUnderline"/>
          <w:rFonts w:asciiTheme="majorHAnsi" w:hAnsiTheme="majorHAnsi"/>
        </w:rPr>
        <w:t>disability pessimism</w:t>
      </w:r>
      <w:r w:rsidRPr="00266D42">
        <w:rPr>
          <w:rFonts w:asciiTheme="majorHAnsi" w:hAnsiTheme="majorHAnsi"/>
          <w:sz w:val="16"/>
        </w:rPr>
        <w:t xml:space="preserve">” and describe disability as a form of “ontological death” often go on to claim that no change has come from reading critical arguments in debate and that we should be pessimistic about the ability for debate to become more inclusive of disabled people. This </w:t>
      </w:r>
      <w:r w:rsidRPr="00266D42">
        <w:rPr>
          <w:rStyle w:val="StyleUnderline"/>
          <w:rFonts w:asciiTheme="majorHAnsi" w:hAnsiTheme="majorHAnsi"/>
        </w:rPr>
        <w:t>is</w:t>
      </w:r>
      <w:r w:rsidRPr="00266D42">
        <w:rPr>
          <w:rFonts w:asciiTheme="majorHAnsi" w:hAnsiTheme="majorHAnsi"/>
          <w:sz w:val="16"/>
        </w:rPr>
        <w:t xml:space="preserve">, at best, </w:t>
      </w:r>
      <w:r w:rsidRPr="00266D42">
        <w:rPr>
          <w:rStyle w:val="StyleUnderline"/>
          <w:rFonts w:asciiTheme="majorHAnsi" w:hAnsiTheme="majorHAnsi"/>
        </w:rPr>
        <w:t>an appropriation of Afropessimism based on a reductive reading of Black debate. Significantly, the misrecognition of Black debate</w:t>
      </w:r>
      <w:r w:rsidRPr="00266D42">
        <w:rPr>
          <w:rFonts w:asciiTheme="majorHAnsi" w:hAnsiTheme="majorHAnsi"/>
          <w:sz w:val="16"/>
        </w:rPr>
        <w:t xml:space="preserve"> that is rearticulated through “disability pessimism” </w:t>
      </w:r>
      <w:r w:rsidRPr="00266D42">
        <w:rPr>
          <w:rStyle w:val="StyleUnderline"/>
          <w:rFonts w:asciiTheme="majorHAnsi" w:hAnsiTheme="majorHAnsi"/>
        </w:rPr>
        <w:t>also includes the secondary claim that critical argumentation has not produced shifts in the institutional schema of debate. But “disability pessimism” would not exist without Black debate.</w:t>
      </w:r>
      <w:r w:rsidRPr="00266D42">
        <w:rPr>
          <w:rFonts w:asciiTheme="majorHAnsi" w:hAnsiTheme="majorHAnsi"/>
          <w:sz w:val="16"/>
        </w:rPr>
        <w:t xml:space="preserve"> You can’t bite Afropessimism and then disavow the intellectual labor of Black people as the condition of possibility for your argument. Worse still, “things have never changed in debate for disabled people,” is not an advocacy. It is just a recognized enunciation of the trauma of degraded subjectivity. In this example, the degraded subject masquerades trauma as analysis while occluding structural phenomena. They merely say, “The world is a horrible and traumatizing place for me, therefore listen to me reiterate my trauma.” And more often than not, as Eve Tuck writes, “All we are left with is the damage.”[5] These so-called interventions posited by identity politicians are ineffective in that they fail to provide a solution to a problem that they have misidentified because of their own egoistic (contingent) investments. </w:t>
      </w:r>
      <w:r w:rsidRPr="00266D42">
        <w:rPr>
          <w:rStyle w:val="StyleUnderline"/>
          <w:rFonts w:asciiTheme="majorHAnsi" w:hAnsiTheme="majorHAnsi"/>
        </w:rPr>
        <w:t xml:space="preserve">In other words, identity politics doesn’t work because it is antiblack. </w:t>
      </w:r>
      <w:r w:rsidRPr="00AE0284">
        <w:rPr>
          <w:rStyle w:val="StyleUnderline"/>
          <w:rFonts w:asciiTheme="majorHAnsi" w:hAnsiTheme="majorHAnsi"/>
          <w:highlight w:val="green"/>
        </w:rPr>
        <w:t>Identity politics is only interested in iterating a degraded subject as fundamentally innocent</w:t>
      </w:r>
      <w:r w:rsidRPr="00266D42">
        <w:rPr>
          <w:rStyle w:val="StyleUnderline"/>
          <w:rFonts w:asciiTheme="majorHAnsi" w:hAnsiTheme="majorHAnsi"/>
        </w:rPr>
        <w:t xml:space="preserve"> of violence, ethical, </w:t>
      </w:r>
      <w:r w:rsidRPr="00AE0284">
        <w:rPr>
          <w:rStyle w:val="StyleUnderline"/>
          <w:rFonts w:asciiTheme="majorHAnsi" w:hAnsiTheme="majorHAnsi"/>
          <w:highlight w:val="green"/>
        </w:rPr>
        <w:t>and</w:t>
      </w:r>
      <w:r w:rsidRPr="00266D42">
        <w:rPr>
          <w:rStyle w:val="StyleUnderline"/>
          <w:rFonts w:asciiTheme="majorHAnsi" w:hAnsiTheme="majorHAnsi"/>
        </w:rPr>
        <w:t xml:space="preserve"> on the right side of history at all times, because of that person’s experience of a (contingent, as opposed to gratuitous) violence. Identity politics that </w:t>
      </w:r>
      <w:r w:rsidRPr="00AE0284">
        <w:rPr>
          <w:rStyle w:val="StyleUnderline"/>
          <w:rFonts w:asciiTheme="majorHAnsi" w:hAnsiTheme="majorHAnsi"/>
          <w:highlight w:val="green"/>
        </w:rPr>
        <w:t>have pushed</w:t>
      </w:r>
      <w:r w:rsidRPr="00266D42">
        <w:rPr>
          <w:rStyle w:val="StyleUnderline"/>
          <w:rFonts w:asciiTheme="majorHAnsi" w:hAnsiTheme="majorHAnsi"/>
        </w:rPr>
        <w:t xml:space="preserve"> us all to identify ourselves based on our traumas accrue, for </w:t>
      </w:r>
      <w:r w:rsidRPr="00AE0284">
        <w:rPr>
          <w:rStyle w:val="StyleUnderline"/>
          <w:rFonts w:asciiTheme="majorHAnsi" w:hAnsiTheme="majorHAnsi"/>
          <w:highlight w:val="green"/>
        </w:rPr>
        <w:t>Native people, in intra-communal policing strategies that use trauma as a site of authenticity</w:t>
      </w:r>
      <w:r w:rsidRPr="00266D42">
        <w:rPr>
          <w:rStyle w:val="StyleUnderline"/>
          <w:rFonts w:asciiTheme="majorHAnsi" w:hAnsiTheme="majorHAnsi"/>
        </w:rPr>
        <w:t>—and authenticity as a foundational, genocidal gloss for identification.</w:t>
      </w:r>
      <w:r w:rsidRPr="00266D42">
        <w:rPr>
          <w:rFonts w:asciiTheme="majorHAnsi" w:hAnsiTheme="majorHAnsi"/>
          <w:sz w:val="16"/>
        </w:rPr>
        <w:t xml:space="preserve"> In many ways, this conversation about position begs a question of indigenous authenticity in debate—</w:t>
      </w:r>
      <w:r w:rsidRPr="00266D42">
        <w:rPr>
          <w:rStyle w:val="StyleUnderline"/>
          <w:rFonts w:asciiTheme="majorHAnsi" w:hAnsiTheme="majorHAnsi"/>
        </w:rPr>
        <w:t>who is and is not really Native is a question fraught with centuries of historical baggage.</w:t>
      </w:r>
      <w:r w:rsidRPr="00266D42">
        <w:rPr>
          <w:rFonts w:asciiTheme="majorHAnsi" w:hAnsiTheme="majorHAnsi"/>
          <w:sz w:val="16"/>
        </w:rPr>
        <w:t xml:space="preserve"> And it carries weight in debate because the epistemic terrain of “indigenous scholarship” or “Native thought” demands a conversation about embodiment and experience as instantiations of the ontological. </w:t>
      </w:r>
      <w:r w:rsidRPr="00266D42">
        <w:rPr>
          <w:rStyle w:val="StyleUnderline"/>
          <w:rFonts w:asciiTheme="majorHAnsi" w:hAnsiTheme="majorHAnsi"/>
        </w:rPr>
        <w:t>For Native people, the debate around authenticity is structured by a debate about blood quantum—or more accurately, blood quantum is one of the many genocidal registers through which we can understand the subject/object formation of the Native.</w:t>
      </w:r>
      <w:r w:rsidRPr="00266D42">
        <w:rPr>
          <w:rFonts w:asciiTheme="majorHAnsi" w:hAnsiTheme="majorHAnsi"/>
          <w:sz w:val="16"/>
        </w:rPr>
        <w:t xml:space="preserve"> Genocide and sovereignty are the co-constitutive registers determining Native position as being in/out of the world in the first instance. As Eve Tuck describes, those who are traumatized are seen as having truly lived. </w:t>
      </w:r>
      <w:r w:rsidRPr="00AE0284">
        <w:rPr>
          <w:rStyle w:val="StyleUnderline"/>
          <w:rFonts w:asciiTheme="majorHAnsi" w:hAnsiTheme="majorHAnsi"/>
          <w:highlight w:val="green"/>
        </w:rPr>
        <w:t>Trauma and authenticity slip between each other as discourses which authorize us to enunciate a “Native” experience,</w:t>
      </w:r>
      <w:r w:rsidRPr="00266D42">
        <w:rPr>
          <w:rStyle w:val="StyleUnderline"/>
          <w:rFonts w:asciiTheme="majorHAnsi" w:hAnsiTheme="majorHAnsi"/>
        </w:rPr>
        <w:t xml:space="preserve"> one that is apparently generalizable to experiences far beyond our own, and one that tends to be used </w:t>
      </w:r>
      <w:r w:rsidRPr="00AE0284">
        <w:rPr>
          <w:rStyle w:val="StyleUnderline"/>
          <w:rFonts w:asciiTheme="majorHAnsi" w:hAnsiTheme="majorHAnsi"/>
          <w:highlight w:val="green"/>
        </w:rPr>
        <w:t>in service of the land-based arguments</w:t>
      </w:r>
      <w:r w:rsidRPr="00266D42">
        <w:rPr>
          <w:rStyle w:val="StyleUnderline"/>
          <w:rFonts w:asciiTheme="majorHAnsi" w:hAnsiTheme="majorHAnsi"/>
        </w:rPr>
        <w:t xml:space="preserve"> about sovereignty that I have thoroughly critiqued above. The competitive space of debate exacerbates such trends. The slippage between </w:t>
      </w:r>
      <w:r w:rsidRPr="00AE0284">
        <w:rPr>
          <w:rStyle w:val="StyleUnderline"/>
          <w:rFonts w:asciiTheme="majorHAnsi" w:hAnsiTheme="majorHAnsi"/>
          <w:highlight w:val="green"/>
        </w:rPr>
        <w:t>trauma and authenticity</w:t>
      </w:r>
      <w:r w:rsidRPr="00266D42">
        <w:rPr>
          <w:rStyle w:val="StyleUnderline"/>
          <w:rFonts w:asciiTheme="majorHAnsi" w:hAnsiTheme="majorHAnsi"/>
        </w:rPr>
        <w:t xml:space="preserve"> is so real for us </w:t>
      </w:r>
      <w:r w:rsidRPr="00266D42">
        <w:rPr>
          <w:rFonts w:asciiTheme="majorHAnsi" w:hAnsiTheme="majorHAnsi"/>
          <w:sz w:val="16"/>
        </w:rPr>
        <w:t xml:space="preserve">(perhaps because of the depth of genocide as a specter and its haunting gratuitous continuance) </w:t>
      </w:r>
      <w:r w:rsidRPr="00266D42">
        <w:rPr>
          <w:rStyle w:val="StyleUnderline"/>
          <w:rFonts w:asciiTheme="majorHAnsi" w:hAnsiTheme="majorHAnsi"/>
        </w:rPr>
        <w:t xml:space="preserve">that it has </w:t>
      </w:r>
      <w:r w:rsidRPr="00AE0284">
        <w:rPr>
          <w:rStyle w:val="StyleUnderline"/>
          <w:rFonts w:asciiTheme="majorHAnsi" w:hAnsiTheme="majorHAnsi"/>
          <w:highlight w:val="green"/>
        </w:rPr>
        <w:t>become an easy disciplinary mechanism for creating affective investments in white racial kinship.</w:t>
      </w:r>
      <w:r w:rsidRPr="00266D42">
        <w:rPr>
          <w:rStyle w:val="StyleUnderline"/>
          <w:rFonts w:asciiTheme="majorHAnsi" w:hAnsiTheme="majorHAnsi"/>
        </w:rPr>
        <w:t xml:space="preserve"> In other words, </w:t>
      </w:r>
      <w:r w:rsidRPr="00AE0284">
        <w:rPr>
          <w:rStyle w:val="StyleUnderline"/>
          <w:rFonts w:asciiTheme="majorHAnsi" w:hAnsiTheme="majorHAnsi"/>
          <w:highlight w:val="green"/>
        </w:rPr>
        <w:t>Native people are</w:t>
      </w:r>
      <w:r w:rsidRPr="00266D42">
        <w:rPr>
          <w:rStyle w:val="StyleUnderline"/>
          <w:rFonts w:asciiTheme="majorHAnsi" w:hAnsiTheme="majorHAnsi"/>
        </w:rPr>
        <w:t xml:space="preserve"> still </w:t>
      </w:r>
      <w:r w:rsidRPr="00AE0284">
        <w:rPr>
          <w:rStyle w:val="StyleUnderline"/>
          <w:rFonts w:asciiTheme="majorHAnsi" w:hAnsiTheme="majorHAnsi"/>
          <w:highlight w:val="green"/>
        </w:rPr>
        <w:t xml:space="preserve">relying on Settler/Master regimes of recognition </w:t>
      </w:r>
      <w:r w:rsidRPr="00903DE1">
        <w:rPr>
          <w:rStyle w:val="StyleUnderline"/>
          <w:rFonts w:asciiTheme="majorHAnsi" w:hAnsiTheme="majorHAnsi"/>
        </w:rPr>
        <w:t>that can confer validation for certain (coherent) traumas.</w:t>
      </w:r>
      <w:r w:rsidRPr="00266D42">
        <w:rPr>
          <w:rStyle w:val="StyleUnderline"/>
          <w:rFonts w:asciiTheme="majorHAnsi" w:hAnsiTheme="majorHAnsi"/>
        </w:rPr>
        <w:t xml:space="preserve"> </w:t>
      </w:r>
      <w:r w:rsidRPr="00903DE1">
        <w:rPr>
          <w:rStyle w:val="StyleUnderline"/>
          <w:rFonts w:asciiTheme="majorHAnsi" w:hAnsiTheme="majorHAnsi"/>
        </w:rPr>
        <w:t xml:space="preserve">So you have a few </w:t>
      </w:r>
      <w:r w:rsidRPr="00AE0284">
        <w:rPr>
          <w:rStyle w:val="StyleUnderline"/>
          <w:rFonts w:asciiTheme="majorHAnsi" w:hAnsiTheme="majorHAnsi"/>
          <w:highlight w:val="green"/>
        </w:rPr>
        <w:t xml:space="preserve">Native people who are already insecure </w:t>
      </w:r>
      <w:r w:rsidRPr="00903DE1">
        <w:rPr>
          <w:rStyle w:val="StyleUnderline"/>
          <w:rFonts w:asciiTheme="majorHAnsi" w:hAnsiTheme="majorHAnsi"/>
        </w:rPr>
        <w:t xml:space="preserve">about whether or not we are indigenous enough, who </w:t>
      </w:r>
      <w:r w:rsidRPr="00AE0284">
        <w:rPr>
          <w:rStyle w:val="StyleUnderline"/>
          <w:rFonts w:asciiTheme="majorHAnsi" w:hAnsiTheme="majorHAnsi"/>
          <w:highlight w:val="green"/>
        </w:rPr>
        <w:t>seek to prove our authenticity by articulating it in the terms of trauma.</w:t>
      </w:r>
      <w:r w:rsidRPr="00266D42">
        <w:rPr>
          <w:rStyle w:val="StyleUnderline"/>
          <w:rFonts w:asciiTheme="majorHAnsi" w:hAnsiTheme="majorHAnsi"/>
        </w:rPr>
        <w:t xml:space="preserve"> </w:t>
      </w:r>
      <w:r w:rsidRPr="00903DE1">
        <w:rPr>
          <w:rStyle w:val="StyleUnderline"/>
          <w:rFonts w:asciiTheme="majorHAnsi" w:hAnsiTheme="majorHAnsi"/>
        </w:rPr>
        <w:t>But,</w:t>
      </w:r>
      <w:r w:rsidRPr="00266D42">
        <w:rPr>
          <w:rStyle w:val="StyleUnderline"/>
          <w:rFonts w:asciiTheme="majorHAnsi" w:hAnsiTheme="majorHAnsi"/>
        </w:rPr>
        <w:t xml:space="preserve"> under the structure I’ve described above, </w:t>
      </w:r>
      <w:r w:rsidRPr="00AE0284">
        <w:rPr>
          <w:rStyle w:val="StyleUnderline"/>
          <w:rFonts w:asciiTheme="majorHAnsi" w:hAnsiTheme="majorHAnsi"/>
          <w:highlight w:val="green"/>
        </w:rPr>
        <w:t xml:space="preserve">such trauma can only authorize our authenticity insofar as it can be made coherent to white judges </w:t>
      </w:r>
      <w:r w:rsidRPr="00903DE1">
        <w:rPr>
          <w:rStyle w:val="StyleUnderline"/>
          <w:rFonts w:asciiTheme="majorHAnsi" w:hAnsiTheme="majorHAnsi"/>
        </w:rPr>
        <w:t>in order to receive their validation</w:t>
      </w:r>
      <w:r w:rsidRPr="00266D42">
        <w:rPr>
          <w:rStyle w:val="StyleUnderline"/>
          <w:rFonts w:asciiTheme="majorHAnsi" w:hAnsiTheme="majorHAnsi"/>
        </w:rPr>
        <w:t xml:space="preserve"> and value! </w:t>
      </w:r>
      <w:r w:rsidRPr="00903DE1">
        <w:rPr>
          <w:rStyle w:val="StyleUnderline"/>
          <w:rFonts w:asciiTheme="majorHAnsi" w:hAnsiTheme="majorHAnsi"/>
        </w:rPr>
        <w:t xml:space="preserve">For many non-Black Native people in debate, </w:t>
      </w:r>
      <w:r w:rsidRPr="00AE0284">
        <w:rPr>
          <w:rStyle w:val="StyleUnderline"/>
          <w:rFonts w:asciiTheme="majorHAnsi" w:hAnsiTheme="majorHAnsi"/>
          <w:highlight w:val="green"/>
        </w:rPr>
        <w:t>this</w:t>
      </w:r>
      <w:r w:rsidRPr="00266D42">
        <w:rPr>
          <w:rStyle w:val="StyleUnderline"/>
          <w:rFonts w:asciiTheme="majorHAnsi" w:hAnsiTheme="majorHAnsi"/>
        </w:rPr>
        <w:t xml:space="preserve"> apparently </w:t>
      </w:r>
      <w:r w:rsidRPr="00AE0284">
        <w:rPr>
          <w:rStyle w:val="StyleUnderline"/>
          <w:rFonts w:asciiTheme="majorHAnsi" w:hAnsiTheme="majorHAnsi"/>
          <w:highlight w:val="green"/>
        </w:rPr>
        <w:t xml:space="preserve">justifies the slippage away from Blackness and the prioritizing of antiblack racial anxieties over </w:t>
      </w:r>
      <w:r w:rsidRPr="00AE0284">
        <w:rPr>
          <w:rStyle w:val="Emphasis"/>
          <w:rFonts w:asciiTheme="majorHAnsi" w:hAnsiTheme="majorHAnsi"/>
          <w:highlight w:val="green"/>
        </w:rPr>
        <w:t>an actual conversation about ontology and modernity.</w:t>
      </w:r>
      <w:r w:rsidRPr="00266D42">
        <w:rPr>
          <w:rStyle w:val="StyleUnderline"/>
          <w:rFonts w:asciiTheme="majorHAnsi" w:hAnsiTheme="majorHAnsi"/>
        </w:rPr>
        <w:t xml:space="preserve"> </w:t>
      </w:r>
      <w:r w:rsidRPr="00266D42">
        <w:rPr>
          <w:rFonts w:asciiTheme="majorHAnsi" w:hAnsiTheme="majorHAnsi"/>
          <w:sz w:val="16"/>
        </w:rPr>
        <w:t xml:space="preserve">In other words, </w:t>
      </w:r>
      <w:r w:rsidRPr="00266D42">
        <w:rPr>
          <w:rStyle w:val="StyleUnderline"/>
          <w:rFonts w:asciiTheme="majorHAnsi" w:hAnsiTheme="majorHAnsi"/>
        </w:rPr>
        <w:t>in an instance of identity politics,</w:t>
      </w:r>
      <w:r w:rsidRPr="00266D42">
        <w:rPr>
          <w:rFonts w:asciiTheme="majorHAnsi" w:hAnsiTheme="majorHAnsi"/>
          <w:sz w:val="16"/>
        </w:rPr>
        <w:t xml:space="preserve"> where </w:t>
      </w:r>
      <w:r w:rsidRPr="00266D42">
        <w:rPr>
          <w:rStyle w:val="StyleUnderline"/>
          <w:rFonts w:asciiTheme="majorHAnsi" w:hAnsiTheme="majorHAnsi"/>
        </w:rPr>
        <w:t>trauma must be isolable, human, subjectified, and coherent in order to be validated as authenticity by the Settler/Master</w:t>
      </w:r>
      <w:r w:rsidRPr="00266D42">
        <w:rPr>
          <w:rFonts w:asciiTheme="majorHAnsi" w:hAnsiTheme="majorHAnsi"/>
          <w:sz w:val="16"/>
        </w:rPr>
        <w:t xml:space="preserve">, sovereignty gets the job done in a way genocide does not. Again, </w:t>
      </w:r>
      <w:r w:rsidRPr="00266D42">
        <w:rPr>
          <w:rStyle w:val="Emphasis"/>
          <w:rFonts w:asciiTheme="majorHAnsi" w:hAnsiTheme="majorHAnsi"/>
        </w:rPr>
        <w:t xml:space="preserve">it is the assumption that recognition by the Settler/Master is favorable, or even necessary, that motivates Native people’s investments in arguments about land, space, place, sovereignty, and treaties. </w:t>
      </w:r>
      <w:r w:rsidRPr="00266D42">
        <w:rPr>
          <w:rStyle w:val="StyleUnderline"/>
          <w:rFonts w:asciiTheme="majorHAnsi" w:hAnsiTheme="majorHAnsi"/>
        </w:rPr>
        <w:t xml:space="preserve">It is also this assumption that facilitates the false move to authenticity (false in that it is only given coherence by a genocidal and antiblack apparatus of recognition). </w:t>
      </w:r>
      <w:r w:rsidRPr="00266D42">
        <w:rPr>
          <w:rFonts w:asciiTheme="majorHAnsi" w:hAnsiTheme="majorHAnsi"/>
          <w:sz w:val="16"/>
        </w:rPr>
        <w:t xml:space="preserve">Native people have been (mis)recognized by the Settler/Master since Taino peoples were met with Columbus’ genocidal misrecognitions in 1492. Much of this (mis)recognition rests on the incoherence of genocide. “Genocide is not a name for violence in the way that ‘arson’ is; genocide is a linguistic placeholder connoting that violence which out-strips the power of connotation. To represent it we have to dismantle it, pretend that we can identify its component parts, force a name into its hole—macrocytes, spur cells, kidneys at half-throttle, a thoroughly ulcerated stomach, Wounded Knee, Sand Creek—and make it what it is not, the way one fills the tucked sleeve of a one-armed boy. But these fillers, these phantom limbs of connotation, can only be imagined separately, and as such they take on the ruse of items that science, love, aesthetics, or justice—some form of symbolic intervention—can attend to and set right. They become treatable, much like the massacre at Wounded Knee were it not for the fact that to comprehend Wounded Knee, three hundred-plus men, women, and children in a snow-filled ravine, one must comprehend those three hundred synchronically over three thousand miles (the forty-eight contiguous states) and diachronically over five hundred years. Here, madness sets in and the promises of symbolic intervention turn to dust. We are returned to the time and space of no time and space, the ‘terminal.’”[6] The magnitude of this hole—the impossibility of representing or narrativizing how genocide as a modality continues to position not just Native peoples but the extent to which it is a structural principle of modernity itself—is not easy. It is certainly not as easy to articulate in a debate round as sovereign loss is, nor is it as easy for Settlers to hear. </w:t>
      </w:r>
      <w:r w:rsidRPr="00903DE1">
        <w:rPr>
          <w:rStyle w:val="Emphasis"/>
          <w:rFonts w:asciiTheme="majorHAnsi" w:hAnsiTheme="majorHAnsi"/>
        </w:rPr>
        <w:t xml:space="preserve">In order to no longer occlude the emergence of Red/Black theorizing in debate, </w:t>
      </w:r>
      <w:r w:rsidRPr="00AE0284">
        <w:rPr>
          <w:rStyle w:val="Emphasis"/>
          <w:rFonts w:asciiTheme="majorHAnsi" w:hAnsiTheme="majorHAnsi"/>
          <w:highlight w:val="green"/>
        </w:rPr>
        <w:t xml:space="preserve">non-Black Native people in debate must begin speaking in the register of incoherence, </w:t>
      </w:r>
      <w:r w:rsidRPr="00903DE1">
        <w:rPr>
          <w:rStyle w:val="Emphasis"/>
          <w:rFonts w:asciiTheme="majorHAnsi" w:hAnsiTheme="majorHAnsi"/>
        </w:rPr>
        <w:t xml:space="preserve">which demands </w:t>
      </w:r>
      <w:r w:rsidRPr="00AE0284">
        <w:rPr>
          <w:rStyle w:val="Emphasis"/>
          <w:rFonts w:asciiTheme="majorHAnsi" w:hAnsiTheme="majorHAnsi"/>
          <w:highlight w:val="green"/>
        </w:rPr>
        <w:t>engaging conceptually</w:t>
      </w:r>
      <w:r w:rsidRPr="00266D42">
        <w:rPr>
          <w:rStyle w:val="Emphasis"/>
          <w:rFonts w:asciiTheme="majorHAnsi" w:hAnsiTheme="majorHAnsi"/>
        </w:rPr>
        <w:t xml:space="preserve"> and argumentatively </w:t>
      </w:r>
      <w:r w:rsidRPr="00AE0284">
        <w:rPr>
          <w:rStyle w:val="Emphasis"/>
          <w:rFonts w:asciiTheme="majorHAnsi" w:hAnsiTheme="majorHAnsi"/>
          <w:highlight w:val="green"/>
        </w:rPr>
        <w:t>with Black people in debate. The avoidance of such a conversation</w:t>
      </w:r>
      <w:r w:rsidRPr="00266D42">
        <w:rPr>
          <w:rFonts w:asciiTheme="majorHAnsi" w:hAnsiTheme="majorHAnsi"/>
          <w:sz w:val="16"/>
        </w:rPr>
        <w:t xml:space="preserve"> (or series of conversations</w:t>
      </w:r>
      <w:r w:rsidRPr="00266D42">
        <w:rPr>
          <w:rStyle w:val="Emphasis"/>
          <w:rFonts w:asciiTheme="majorHAnsi" w:hAnsiTheme="majorHAnsi"/>
        </w:rPr>
        <w:t xml:space="preserve">) </w:t>
      </w:r>
      <w:r w:rsidRPr="00AE0284">
        <w:rPr>
          <w:rStyle w:val="Emphasis"/>
          <w:rFonts w:asciiTheme="majorHAnsi" w:hAnsiTheme="majorHAnsi"/>
          <w:highlight w:val="green"/>
        </w:rPr>
        <w:t xml:space="preserve">can only be rooted in antiblackness and will only reproduce antiblackness. </w:t>
      </w:r>
      <w:r w:rsidRPr="00903DE1">
        <w:rPr>
          <w:rStyle w:val="StyleUnderline"/>
          <w:rFonts w:asciiTheme="majorHAnsi" w:hAnsiTheme="majorHAnsi"/>
        </w:rPr>
        <w:t xml:space="preserve">While </w:t>
      </w:r>
      <w:r w:rsidRPr="00AE0284">
        <w:rPr>
          <w:rStyle w:val="StyleUnderline"/>
          <w:rFonts w:asciiTheme="majorHAnsi" w:hAnsiTheme="majorHAnsi"/>
          <w:highlight w:val="green"/>
        </w:rPr>
        <w:t>Native people can be recognized by the Settlers</w:t>
      </w:r>
      <w:r w:rsidRPr="00266D42">
        <w:rPr>
          <w:rStyle w:val="StyleUnderline"/>
          <w:rFonts w:asciiTheme="majorHAnsi" w:hAnsiTheme="majorHAnsi"/>
        </w:rPr>
        <w:t xml:space="preserve"> we are talking to in the register of sovereignty, </w:t>
      </w:r>
      <w:r w:rsidRPr="00AE0284">
        <w:rPr>
          <w:rStyle w:val="StyleUnderline"/>
          <w:rFonts w:asciiTheme="majorHAnsi" w:hAnsiTheme="majorHAnsi"/>
          <w:highlight w:val="green"/>
        </w:rPr>
        <w:t xml:space="preserve">structurally, Black people </w:t>
      </w:r>
      <w:r w:rsidRPr="00903DE1">
        <w:rPr>
          <w:rStyle w:val="StyleUnderline"/>
          <w:rFonts w:asciiTheme="majorHAnsi" w:hAnsiTheme="majorHAnsi"/>
        </w:rPr>
        <w:t>(including people who are Black and Native)</w:t>
      </w:r>
      <w:r w:rsidRPr="00266D42">
        <w:rPr>
          <w:rStyle w:val="StyleUnderline"/>
          <w:rFonts w:asciiTheme="majorHAnsi" w:hAnsiTheme="majorHAnsi"/>
        </w:rPr>
        <w:t xml:space="preserve"> </w:t>
      </w:r>
      <w:r w:rsidRPr="00AE0284">
        <w:rPr>
          <w:rStyle w:val="StyleUnderline"/>
          <w:rFonts w:asciiTheme="majorHAnsi" w:hAnsiTheme="majorHAnsi"/>
          <w:highlight w:val="green"/>
        </w:rPr>
        <w:t>have no such register</w:t>
      </w:r>
      <w:r w:rsidRPr="00266D42">
        <w:rPr>
          <w:rStyle w:val="StyleUnderline"/>
          <w:rFonts w:asciiTheme="majorHAnsi" w:hAnsiTheme="majorHAnsi"/>
        </w:rPr>
        <w:t xml:space="preserve"> at the level of ontology. “Whereas Humans exist on some plane of being and thus can become existentially present through some struggle for, of, or through recognition, Blacks cannot reach this plane.”</w:t>
      </w:r>
      <w:r w:rsidRPr="00266D42">
        <w:rPr>
          <w:rFonts w:asciiTheme="majorHAnsi" w:hAnsiTheme="majorHAnsi"/>
          <w:sz w:val="16"/>
        </w:rPr>
        <w:t xml:space="preserve">[7] </w:t>
      </w:r>
      <w:r w:rsidRPr="00266D42">
        <w:rPr>
          <w:rStyle w:val="StyleUnderline"/>
          <w:rFonts w:asciiTheme="majorHAnsi" w:hAnsiTheme="majorHAnsi"/>
        </w:rPr>
        <w:t xml:space="preserve">The simultaneous </w:t>
      </w:r>
      <w:r w:rsidRPr="00AE0284">
        <w:rPr>
          <w:rStyle w:val="StyleUnderline"/>
          <w:rFonts w:asciiTheme="majorHAnsi" w:hAnsiTheme="majorHAnsi"/>
          <w:highlight w:val="green"/>
        </w:rPr>
        <w:t>coherence and incoherence</w:t>
      </w:r>
      <w:r w:rsidRPr="00266D42">
        <w:rPr>
          <w:rStyle w:val="StyleUnderline"/>
          <w:rFonts w:asciiTheme="majorHAnsi" w:hAnsiTheme="majorHAnsi"/>
        </w:rPr>
        <w:t xml:space="preserve"> of the “Savage” position </w:t>
      </w:r>
      <w:r w:rsidRPr="00AE0284">
        <w:rPr>
          <w:rStyle w:val="StyleUnderline"/>
          <w:rFonts w:asciiTheme="majorHAnsi" w:hAnsiTheme="majorHAnsi"/>
          <w:highlight w:val="green"/>
        </w:rPr>
        <w:t>has thus far led non-Black Native people collectively to invest ourselves in antiblack kinship relations in debate</w:t>
      </w:r>
      <w:r w:rsidRPr="00266D42">
        <w:rPr>
          <w:rStyle w:val="StyleUnderline"/>
          <w:rFonts w:asciiTheme="majorHAnsi" w:hAnsiTheme="majorHAnsi"/>
        </w:rPr>
        <w:t xml:space="preserve"> that refuse to speak to or with Black people except </w:t>
      </w:r>
      <w:r w:rsidRPr="00266D42">
        <w:rPr>
          <w:rStyle w:val="Emphasis"/>
          <w:rFonts w:asciiTheme="majorHAnsi" w:hAnsiTheme="majorHAnsi"/>
        </w:rPr>
        <w:t>when using them as a scapegoat to gain recognition</w:t>
      </w:r>
      <w:r w:rsidRPr="00266D42">
        <w:rPr>
          <w:rStyle w:val="StyleUnderline"/>
          <w:rFonts w:asciiTheme="majorHAnsi" w:hAnsiTheme="majorHAnsi"/>
        </w:rPr>
        <w:t xml:space="preserve"> from the Settler/Master institution of debate.</w:t>
      </w:r>
      <w:r w:rsidRPr="00266D42">
        <w:rPr>
          <w:rFonts w:asciiTheme="majorHAnsi" w:hAnsiTheme="majorHAnsi"/>
          <w:sz w:val="16"/>
        </w:rPr>
        <w:t xml:space="preserve"> This is because, more often than not, non-Black Native debaters are only tasked with talking to Settlers. I don’t mean this in terms of whether we have white friends—I mean argumentatively and conceptually, </w:t>
      </w:r>
      <w:r w:rsidRPr="00AE0284">
        <w:rPr>
          <w:rStyle w:val="Emphasis"/>
          <w:rFonts w:asciiTheme="majorHAnsi" w:hAnsiTheme="majorHAnsi"/>
          <w:highlight w:val="green"/>
        </w:rPr>
        <w:t xml:space="preserve">our work is creating a Settler/Native binary that </w:t>
      </w:r>
      <w:r w:rsidRPr="00903DE1">
        <w:rPr>
          <w:rStyle w:val="Emphasis"/>
          <w:rFonts w:asciiTheme="majorHAnsi" w:hAnsiTheme="majorHAnsi"/>
        </w:rPr>
        <w:t xml:space="preserve">conspicuously </w:t>
      </w:r>
      <w:r w:rsidRPr="00AE0284">
        <w:rPr>
          <w:rStyle w:val="Emphasis"/>
          <w:rFonts w:asciiTheme="majorHAnsi" w:hAnsiTheme="majorHAnsi"/>
          <w:highlight w:val="green"/>
        </w:rPr>
        <w:t xml:space="preserve">erases and </w:t>
      </w:r>
      <w:r w:rsidRPr="00903DE1">
        <w:rPr>
          <w:rStyle w:val="Emphasis"/>
          <w:rFonts w:asciiTheme="majorHAnsi" w:hAnsiTheme="majorHAnsi"/>
        </w:rPr>
        <w:t xml:space="preserve">systematically </w:t>
      </w:r>
      <w:r w:rsidRPr="00AE0284">
        <w:rPr>
          <w:rStyle w:val="Emphasis"/>
          <w:rFonts w:asciiTheme="majorHAnsi" w:hAnsiTheme="majorHAnsi"/>
          <w:highlight w:val="green"/>
        </w:rPr>
        <w:t>under-theorizes Blackness, antiblackness, slavery/prison, and Black people.</w:t>
      </w:r>
      <w:r w:rsidRPr="00266D42">
        <w:rPr>
          <w:rFonts w:asciiTheme="majorHAnsi" w:hAnsiTheme="majorHAnsi"/>
          <w:sz w:val="16"/>
        </w:rPr>
        <w:t xml:space="preserve"> Too many non-Black Native debaters don’t even have an answer to the question of whether Black people are Settlers. That there are Native debaters who feel ambiguous about this question at all suggests the rootedness of Native debate in antiblackness. It is beyond the scope of this letter to offer specific critiques of the myriad of (inadequate) ways that many </w:t>
      </w:r>
      <w:r w:rsidRPr="00266D42">
        <w:rPr>
          <w:rStyle w:val="StyleUnderline"/>
          <w:rFonts w:asciiTheme="majorHAnsi" w:hAnsiTheme="majorHAnsi"/>
        </w:rPr>
        <w:t>non-Black Native</w:t>
      </w:r>
      <w:r w:rsidRPr="00266D42">
        <w:rPr>
          <w:rFonts w:asciiTheme="majorHAnsi" w:hAnsiTheme="majorHAnsi"/>
          <w:sz w:val="16"/>
        </w:rPr>
        <w:t xml:space="preserve"> </w:t>
      </w:r>
      <w:r w:rsidRPr="00266D42">
        <w:rPr>
          <w:rStyle w:val="StyleUnderline"/>
          <w:rFonts w:asciiTheme="majorHAnsi" w:hAnsiTheme="majorHAnsi"/>
        </w:rPr>
        <w:t xml:space="preserve">scholars claim </w:t>
      </w:r>
      <w:r w:rsidRPr="00AE0284">
        <w:rPr>
          <w:rStyle w:val="StyleUnderline"/>
          <w:rFonts w:asciiTheme="majorHAnsi" w:hAnsiTheme="majorHAnsi"/>
          <w:highlight w:val="green"/>
        </w:rPr>
        <w:t>to “position” “Blackness</w:t>
      </w:r>
      <w:r w:rsidRPr="00AE0284">
        <w:rPr>
          <w:rFonts w:asciiTheme="majorHAnsi" w:hAnsiTheme="majorHAnsi"/>
          <w:sz w:val="16"/>
          <w:highlight w:val="green"/>
        </w:rPr>
        <w:t>,</w:t>
      </w:r>
      <w:r w:rsidRPr="00266D42">
        <w:rPr>
          <w:rFonts w:asciiTheme="majorHAnsi" w:hAnsiTheme="majorHAnsi"/>
          <w:sz w:val="16"/>
        </w:rPr>
        <w:t xml:space="preserve">” but it is overwhelmingly true that their discussion of antiblackness consistently describes it </w:t>
      </w:r>
      <w:r w:rsidRPr="00AE0284">
        <w:rPr>
          <w:rStyle w:val="StyleUnderline"/>
          <w:rFonts w:asciiTheme="majorHAnsi" w:hAnsiTheme="majorHAnsi"/>
          <w:highlight w:val="green"/>
        </w:rPr>
        <w:t>as</w:t>
      </w:r>
      <w:r w:rsidRPr="00266D42">
        <w:rPr>
          <w:rStyle w:val="StyleUnderline"/>
          <w:rFonts w:asciiTheme="majorHAnsi" w:hAnsiTheme="majorHAnsi"/>
        </w:rPr>
        <w:t xml:space="preserve"> a system of racial identification </w:t>
      </w:r>
      <w:r w:rsidRPr="00AE0284">
        <w:rPr>
          <w:rStyle w:val="StyleUnderline"/>
          <w:rFonts w:asciiTheme="majorHAnsi" w:hAnsiTheme="majorHAnsi"/>
          <w:highlight w:val="green"/>
        </w:rPr>
        <w:t>subservient to settler colonialism. In debate</w:t>
      </w:r>
      <w:r w:rsidRPr="00266D42">
        <w:rPr>
          <w:rStyle w:val="StyleUnderline"/>
          <w:rFonts w:asciiTheme="majorHAnsi" w:hAnsiTheme="majorHAnsi"/>
        </w:rPr>
        <w:t xml:space="preserve">, however, this </w:t>
      </w:r>
      <w:r w:rsidRPr="00AE0284">
        <w:rPr>
          <w:rStyle w:val="StyleUnderline"/>
          <w:rFonts w:asciiTheme="majorHAnsi" w:hAnsiTheme="majorHAnsi"/>
          <w:highlight w:val="green"/>
        </w:rPr>
        <w:t xml:space="preserve">neglects the indebtedness of </w:t>
      </w:r>
      <w:r w:rsidRPr="00903DE1">
        <w:rPr>
          <w:rStyle w:val="StyleUnderline"/>
          <w:rFonts w:asciiTheme="majorHAnsi" w:hAnsiTheme="majorHAnsi"/>
        </w:rPr>
        <w:t xml:space="preserve">non-Black </w:t>
      </w:r>
      <w:r w:rsidRPr="00AE0284">
        <w:rPr>
          <w:rStyle w:val="StyleUnderline"/>
          <w:rFonts w:asciiTheme="majorHAnsi" w:hAnsiTheme="majorHAnsi"/>
          <w:highlight w:val="green"/>
        </w:rPr>
        <w:t>Native debaters to the intellectual and argumentative labor of Black debaters, coaches, and judges.</w:t>
      </w:r>
      <w:r w:rsidRPr="00266D42">
        <w:rPr>
          <w:rStyle w:val="StyleUnderline"/>
          <w:rFonts w:asciiTheme="majorHAnsi" w:hAnsiTheme="majorHAnsi"/>
        </w:rPr>
        <w:t xml:space="preserve"> In other words, to reduce antiblackness in debate to a system of racial identification subsumed structurally by settler colonialism is ahistorical, given that it has been the work of Black people in debate that has made Native debate possible at all, as tenuous and numerically small as we are. Why, then, are non-Black Native people in debate so invested in describing settler colonialism as the sole matrix of power under which violence operates?</w:t>
      </w:r>
      <w:r w:rsidRPr="00266D42">
        <w:rPr>
          <w:rFonts w:asciiTheme="majorHAnsi" w:hAnsiTheme="majorHAnsi"/>
          <w:sz w:val="16"/>
        </w:rPr>
        <w:t xml:space="preserve"> Much of this scholarship (Eve Tuck’s work, Jodie Byrd’s, and other similar texts from Native studies) critiques integrationist elements of Black studies as seeking inclusion in the national project—but Afropessimism broadly, and Wilderson’s work specifically, is far from integrationist. To my knowledge (which is extensive but obviously not exhaustive when it comes to Native debate), non-Black Native debaters have been largely unwilling to contend with the thesis of Wilderson’s book, even when reading other scholars who allege disagreement with him, as most of these scholars do, from the vantage point of sovereignty. A coherent conversation with the Settler about sovereignty in debate is unlikely to challenge the (mis)recognition that leads to the high level of politicization around who is really Native and who is not. Similarly, the numeric lack of Native people in debate, as a function of genocide itself, makes it difficult to articulate what Native resistance has been, is going to be, or even what it is doing right now. </w:t>
      </w:r>
      <w:r w:rsidRPr="00AE0284">
        <w:rPr>
          <w:rStyle w:val="StyleUnderline"/>
          <w:rFonts w:asciiTheme="majorHAnsi" w:hAnsiTheme="majorHAnsi"/>
          <w:highlight w:val="green"/>
        </w:rPr>
        <w:t xml:space="preserve">Rather than </w:t>
      </w:r>
      <w:r w:rsidRPr="00903DE1">
        <w:rPr>
          <w:rStyle w:val="StyleUnderline"/>
          <w:rFonts w:asciiTheme="majorHAnsi" w:hAnsiTheme="majorHAnsi"/>
        </w:rPr>
        <w:t xml:space="preserve">an aspirational politic that suggests we should culturally </w:t>
      </w:r>
      <w:r w:rsidRPr="00AE0284">
        <w:rPr>
          <w:rStyle w:val="StyleUnderline"/>
          <w:rFonts w:asciiTheme="majorHAnsi" w:hAnsiTheme="majorHAnsi"/>
          <w:highlight w:val="green"/>
        </w:rPr>
        <w:t>infuse debate with indigeneity (the</w:t>
      </w:r>
      <w:r w:rsidRPr="00266D42">
        <w:rPr>
          <w:rStyle w:val="StyleUnderline"/>
          <w:rFonts w:asciiTheme="majorHAnsi" w:hAnsiTheme="majorHAnsi"/>
        </w:rPr>
        <w:t xml:space="preserve"> implicit </w:t>
      </w:r>
      <w:r w:rsidRPr="00AE0284">
        <w:rPr>
          <w:rStyle w:val="StyleUnderline"/>
          <w:rFonts w:asciiTheme="majorHAnsi" w:hAnsiTheme="majorHAnsi"/>
          <w:highlight w:val="green"/>
        </w:rPr>
        <w:t>endpoint of</w:t>
      </w:r>
      <w:r w:rsidRPr="00266D42">
        <w:rPr>
          <w:rFonts w:asciiTheme="majorHAnsi" w:hAnsiTheme="majorHAnsi"/>
          <w:sz w:val="16"/>
        </w:rPr>
        <w:t xml:space="preserve"> many of these conversations about </w:t>
      </w:r>
      <w:r w:rsidRPr="00266D42">
        <w:rPr>
          <w:rStyle w:val="StyleUnderline"/>
          <w:rFonts w:asciiTheme="majorHAnsi" w:hAnsiTheme="majorHAnsi"/>
        </w:rPr>
        <w:t>“</w:t>
      </w:r>
      <w:r w:rsidRPr="00AE0284">
        <w:rPr>
          <w:rStyle w:val="StyleUnderline"/>
          <w:rFonts w:asciiTheme="majorHAnsi" w:hAnsiTheme="majorHAnsi"/>
          <w:highlight w:val="green"/>
        </w:rPr>
        <w:t xml:space="preserve">decolonization” which are </w:t>
      </w:r>
      <w:r w:rsidRPr="00A050A1">
        <w:rPr>
          <w:rStyle w:val="StyleUnderline"/>
          <w:rFonts w:asciiTheme="majorHAnsi" w:hAnsiTheme="majorHAnsi"/>
        </w:rPr>
        <w:t xml:space="preserve">ultimately revivalist and </w:t>
      </w:r>
      <w:r w:rsidRPr="00AE0284">
        <w:rPr>
          <w:rStyle w:val="StyleUnderline"/>
          <w:rFonts w:asciiTheme="majorHAnsi" w:hAnsiTheme="majorHAnsi"/>
          <w:highlight w:val="green"/>
        </w:rPr>
        <w:t xml:space="preserve">inclusionist attempts related to Native </w:t>
      </w:r>
      <w:r w:rsidRPr="00A050A1">
        <w:rPr>
          <w:rStyle w:val="StyleUnderline"/>
          <w:rFonts w:asciiTheme="majorHAnsi" w:hAnsiTheme="majorHAnsi"/>
        </w:rPr>
        <w:t xml:space="preserve">spiritual or cultural </w:t>
      </w:r>
      <w:r w:rsidRPr="00AE0284">
        <w:rPr>
          <w:rStyle w:val="StyleUnderline"/>
          <w:rFonts w:asciiTheme="majorHAnsi" w:hAnsiTheme="majorHAnsi"/>
          <w:highlight w:val="green"/>
        </w:rPr>
        <w:t xml:space="preserve">practices), there is an </w:t>
      </w:r>
      <w:r w:rsidRPr="00A050A1">
        <w:rPr>
          <w:rStyle w:val="StyleUnderline"/>
          <w:rFonts w:asciiTheme="majorHAnsi" w:hAnsiTheme="majorHAnsi"/>
        </w:rPr>
        <w:t>(under-theorized)</w:t>
      </w:r>
      <w:r w:rsidRPr="00AE0284">
        <w:rPr>
          <w:rStyle w:val="StyleUnderline"/>
          <w:rFonts w:asciiTheme="majorHAnsi" w:hAnsiTheme="majorHAnsi"/>
          <w:highlight w:val="green"/>
        </w:rPr>
        <w:t xml:space="preserve"> incoherence to our position that </w:t>
      </w:r>
      <w:r w:rsidRPr="00A050A1">
        <w:rPr>
          <w:rStyle w:val="StyleUnderline"/>
          <w:rFonts w:asciiTheme="majorHAnsi" w:hAnsiTheme="majorHAnsi"/>
        </w:rPr>
        <w:t xml:space="preserve">I believe </w:t>
      </w:r>
      <w:r w:rsidRPr="00AE0284">
        <w:rPr>
          <w:rStyle w:val="StyleUnderline"/>
          <w:rFonts w:asciiTheme="majorHAnsi" w:hAnsiTheme="majorHAnsi"/>
          <w:highlight w:val="green"/>
        </w:rPr>
        <w:t>should motivate us to enter into the fraught terrain of Red/Black theorizing.</w:t>
      </w:r>
      <w:r w:rsidRPr="00266D42">
        <w:rPr>
          <w:rStyle w:val="StyleUnderline"/>
          <w:rFonts w:asciiTheme="majorHAnsi" w:hAnsiTheme="majorHAnsi"/>
        </w:rPr>
        <w:t xml:space="preserve"> Nothing Native is happening in debate</w:t>
      </w:r>
      <w:r w:rsidRPr="00266D42">
        <w:rPr>
          <w:rFonts w:asciiTheme="majorHAnsi" w:hAnsiTheme="majorHAnsi"/>
          <w:sz w:val="16"/>
        </w:rPr>
        <w:t xml:space="preserve">—not that there are not Native people in debate, but </w:t>
      </w:r>
      <w:r w:rsidRPr="00AE0284">
        <w:rPr>
          <w:rStyle w:val="StyleUnderline"/>
          <w:rFonts w:asciiTheme="majorHAnsi" w:hAnsiTheme="majorHAnsi"/>
          <w:highlight w:val="green"/>
        </w:rPr>
        <w:t>I do not believe debate is a space that we should aspire to “indigenize,” “decolonize,” or anything in that register.</w:t>
      </w:r>
      <w:r w:rsidRPr="00266D42">
        <w:rPr>
          <w:rStyle w:val="StyleUnderline"/>
          <w:rFonts w:asciiTheme="majorHAnsi" w:hAnsiTheme="majorHAnsi"/>
        </w:rPr>
        <w:t xml:space="preserve"> </w:t>
      </w:r>
      <w:r w:rsidRPr="00266D42">
        <w:rPr>
          <w:rFonts w:asciiTheme="majorHAnsi" w:hAnsiTheme="majorHAnsi"/>
          <w:sz w:val="16"/>
        </w:rPr>
        <w:t xml:space="preserve">In debate, Native people are misrecognized, whether through technologies of capture like blood quantum mythologies, misreadings of indigenous cosmologies, or genocidal imaginations of Noble Savages. </w:t>
      </w:r>
      <w:r w:rsidRPr="00266D42">
        <w:rPr>
          <w:rStyle w:val="StyleUnderline"/>
          <w:rFonts w:asciiTheme="majorHAnsi" w:hAnsiTheme="majorHAnsi"/>
        </w:rPr>
        <w:t>Fuck non-Black non-Native people who are structurally responsible for those misrecognitions. To the degree that recognition is inevitable in debate, I think many of us are pushed by our coaches, debate partners, by those who judge us, and by civil society more broadly, to articulate ourselves within those frames in order to authenticate ourselves.</w:t>
      </w:r>
      <w:r w:rsidRPr="00266D42">
        <w:rPr>
          <w:rFonts w:asciiTheme="majorHAnsi" w:hAnsiTheme="majorHAnsi"/>
          <w:sz w:val="16"/>
        </w:rPr>
        <w:t xml:space="preserve"> This is my analysis of trauma politics above. How does the register of authenticity change when we are talking to someone other than the Settler/Master and their junior partners? I believe it changes significantly. I believe that </w:t>
      </w:r>
      <w:r w:rsidRPr="00266D42">
        <w:rPr>
          <w:rStyle w:val="StyleUnderline"/>
          <w:rFonts w:asciiTheme="majorHAnsi" w:hAnsiTheme="majorHAnsi"/>
        </w:rPr>
        <w:t xml:space="preserve">for Native debate to a) increase meaningful Native participation in debate,[8] b) attend to the irreconcilable genocidal question that for us always undergirds sovereignty but can never be coherent in the way that sovereignty and land loss can, and c) attend to social death and the non-position of the Black, it is imperative that we stop talking to and for white people argumentatively. </w:t>
      </w:r>
      <w:r w:rsidRPr="00266D42">
        <w:rPr>
          <w:rFonts w:asciiTheme="majorHAnsi" w:hAnsiTheme="majorHAnsi"/>
          <w:sz w:val="16"/>
        </w:rPr>
        <w:t xml:space="preserve">(Mis)recognition is inevitable in a communicative and performative space like debate. Therefore, we have to make decisions about whose recognitions we will orient ourselves towards, how we want to be recognized, and by whom. </w:t>
      </w:r>
      <w:r w:rsidRPr="00266D42">
        <w:rPr>
          <w:rStyle w:val="StyleUnderline"/>
          <w:rFonts w:asciiTheme="majorHAnsi" w:hAnsiTheme="majorHAnsi"/>
        </w:rPr>
        <w:t xml:space="preserve">Structurally, </w:t>
      </w:r>
      <w:r w:rsidRPr="00AE0284">
        <w:rPr>
          <w:rStyle w:val="StyleUnderline"/>
          <w:rFonts w:asciiTheme="majorHAnsi" w:hAnsiTheme="majorHAnsi"/>
          <w:highlight w:val="green"/>
        </w:rPr>
        <w:t>non-Black Native people have not been talking to Black people because many of us refuse to be authorized by the ethical dilemmas of accumulation and fungibility that attend Blackness.</w:t>
      </w:r>
      <w:r w:rsidRPr="00266D42">
        <w:rPr>
          <w:rStyle w:val="StyleUnderline"/>
          <w:rFonts w:asciiTheme="majorHAnsi" w:hAnsiTheme="majorHAnsi"/>
        </w:rPr>
        <w:t xml:space="preserve">[9] </w:t>
      </w:r>
      <w:r w:rsidRPr="00266D42">
        <w:rPr>
          <w:rFonts w:asciiTheme="majorHAnsi" w:hAnsiTheme="majorHAnsi"/>
          <w:sz w:val="16"/>
        </w:rPr>
        <w:t xml:space="preserve">There are, for example, many non-Black Native people who express ressentiment about Black debate—that Black debate has not made space for Native debate, as if that was the obligation of Black debaters and coaches, or as if Black debate by virtue of its very existence has not made space for Native debate, or as if Settler/Master debate does not owe argumentative space to Native people. </w:t>
      </w:r>
      <w:r w:rsidRPr="00266D42">
        <w:rPr>
          <w:rStyle w:val="StyleUnderline"/>
          <w:rFonts w:asciiTheme="majorHAnsi" w:hAnsiTheme="majorHAnsi"/>
        </w:rPr>
        <w:t xml:space="preserve">It is disturbing that non-Black Native people tend to express major grievances with Black debate, or with Resistance or Wilderson or Afropessimism (all coded as Black debate), rather than with Settler/Master debate, </w:t>
      </w:r>
      <w:r w:rsidRPr="00266D42">
        <w:rPr>
          <w:rFonts w:asciiTheme="majorHAnsi" w:hAnsiTheme="majorHAnsi"/>
          <w:sz w:val="16"/>
        </w:rPr>
        <w:t xml:space="preserve">including the debaters, coaches, judges, and practices that attend to its institutional form. Further, it is clear from the argumentative content of much of Native debate— not merely the systematic absencing and/or undertheorizing of Black people from those theoretical angles, which itself should disprove them, but also the primary focus being sovereign restoration, treaty reconciliation, or the return of indigenous lands (usually meaning all of Turtle Island)—that antiblackness is endemic to its ongoing function. </w:t>
      </w:r>
      <w:r w:rsidRPr="00A050A1">
        <w:rPr>
          <w:rStyle w:val="StyleUnderline"/>
          <w:rFonts w:asciiTheme="majorHAnsi" w:hAnsiTheme="majorHAnsi"/>
        </w:rPr>
        <w:t xml:space="preserve">That </w:t>
      </w:r>
      <w:r w:rsidRPr="00AE0284">
        <w:rPr>
          <w:rStyle w:val="StyleUnderline"/>
          <w:rFonts w:asciiTheme="majorHAnsi" w:hAnsiTheme="majorHAnsi"/>
          <w:highlight w:val="green"/>
        </w:rPr>
        <w:t xml:space="preserve">so many people reading arguments about treaty rights, land repatriation, or decolonization have not found an answer to the question “What happens to Black people when the land is returned?” </w:t>
      </w:r>
      <w:r w:rsidRPr="00A050A1">
        <w:rPr>
          <w:rStyle w:val="StyleUnderline"/>
          <w:rFonts w:asciiTheme="majorHAnsi" w:hAnsiTheme="majorHAnsi"/>
        </w:rPr>
        <w:t>is very telling about the anti-Black investments that attend enunciations of sovereignty in debate. That there are Native people in debate who continue to insist that Black people are positioned as Settlers when all evidence points to the contrary</w:t>
      </w:r>
      <w:r w:rsidRPr="00266D42">
        <w:rPr>
          <w:rFonts w:asciiTheme="majorHAnsi" w:hAnsiTheme="majorHAnsi"/>
          <w:sz w:val="16"/>
        </w:rPr>
        <w:t xml:space="preserve"> (though this is not to suggest that individual Black people cannot invest themselves in settlerist nation-building projects), </w:t>
      </w:r>
      <w:r w:rsidRPr="00AE0284">
        <w:rPr>
          <w:rStyle w:val="StyleUnderline"/>
          <w:rFonts w:asciiTheme="majorHAnsi" w:hAnsiTheme="majorHAnsi"/>
          <w:highlight w:val="green"/>
        </w:rPr>
        <w:t>is antiblack and inadequate scholarship that cannot forefront a theory of position.</w:t>
      </w:r>
    </w:p>
    <w:p w14:paraId="7628C865" w14:textId="7359DF58" w:rsidR="00917E12" w:rsidRDefault="00293ABB" w:rsidP="008436CE">
      <w:pPr>
        <w:pStyle w:val="Heading2"/>
      </w:pPr>
      <w:r>
        <w:t>Gender</w:t>
      </w:r>
    </w:p>
    <w:p w14:paraId="1FB6B5AB" w14:textId="77777777" w:rsidR="00293ABB" w:rsidRDefault="00293ABB" w:rsidP="00293ABB">
      <w:pPr>
        <w:pStyle w:val="Heading4"/>
        <w:numPr>
          <w:ilvl w:val="0"/>
          <w:numId w:val="19"/>
        </w:numPr>
      </w:pPr>
      <w:r>
        <w:t xml:space="preserve">Black Gender DA: They reinvest in categories of masculinity and femininity which black people are terminally excluded from which means they just recreate the Western man. Instead, we must conceptualize blackness as a gender to create freer understandings of black being </w:t>
      </w:r>
    </w:p>
    <w:p w14:paraId="3F641353" w14:textId="77777777" w:rsidR="00293ABB" w:rsidRPr="001D49D1" w:rsidRDefault="00293ABB" w:rsidP="00293ABB">
      <w:r w:rsidRPr="001D49D1">
        <w:rPr>
          <w:b/>
        </w:rPr>
        <w:t>Ziyad 17</w:t>
      </w:r>
      <w:r>
        <w:t xml:space="preserve"> (Hari, artist, writer and the Editor-in-Chief of the digital publication, RaceBaitR, “MY GENDER IS BLACK,” published on </w:t>
      </w:r>
      <w:r>
        <w:rPr>
          <w:i/>
        </w:rPr>
        <w:t>Afropunk</w:t>
      </w:r>
      <w:r>
        <w:t xml:space="preserve"> on July 12, 2017, </w:t>
      </w:r>
      <w:hyperlink r:id="rId8" w:history="1">
        <w:r w:rsidRPr="001B43CC">
          <w:rPr>
            <w:rStyle w:val="Hyperlink"/>
          </w:rPr>
          <w:t>http://afropunk.com/2017/07/my-gender-is-black/</w:t>
        </w:r>
      </w:hyperlink>
      <w:r>
        <w:t>) GR</w:t>
      </w:r>
    </w:p>
    <w:p w14:paraId="7D462573" w14:textId="77777777" w:rsidR="00293ABB" w:rsidRDefault="00293ABB" w:rsidP="00293ABB">
      <w:r>
        <w:t xml:space="preserve">I am only now realizing that this is because </w:t>
      </w:r>
      <w:r w:rsidRPr="001D49D1">
        <w:rPr>
          <w:highlight w:val="yellow"/>
          <w:u w:val="single"/>
        </w:rPr>
        <w:t>Blackness ruptures the laws of gender just like the laws of the state seem intent on rupturing Black life.</w:t>
      </w:r>
      <w:r w:rsidRPr="001D49D1">
        <w:rPr>
          <w:u w:val="single"/>
        </w:rPr>
        <w:t xml:space="preserve"> </w:t>
      </w:r>
      <w:r w:rsidRPr="001D49D1">
        <w:rPr>
          <w:highlight w:val="yellow"/>
          <w:u w:val="single"/>
        </w:rPr>
        <w:t>My gender is Black</w:t>
      </w:r>
      <w:r>
        <w:t xml:space="preserve">. </w:t>
      </w:r>
      <w:r w:rsidRPr="001D49D1">
        <w:rPr>
          <w:u w:val="single"/>
        </w:rPr>
        <w:t>That is why my Black partner and I  can’t just be “normal boys,” and that is why that child found our queer expression of Black gender such an affront to the playground he had created on the train</w:t>
      </w:r>
      <w:r w:rsidRPr="001D49D1">
        <w:rPr>
          <w:highlight w:val="yellow"/>
          <w:u w:val="single"/>
        </w:rPr>
        <w:t>. Black gender and anyone who embraces its margins were never supposed to exist comfortably</w:t>
      </w:r>
      <w:r>
        <w:t xml:space="preserve"> in this world in the first place, a world this boy was taught to try to become part of just like so many of us were––just like I was––even if he is destined always to fail. In the groundbreaking essay “Mama’s Baby, Papa’s Maybe”, Hortense Spillers argues that how gender has been configured for Black people through slavery and its afterlife is outside of “American grammar.” Calling it “the dehumanizing, ungendering, and defacing project of African persons,” Spillers points out how, historically, </w:t>
      </w:r>
      <w:r w:rsidRPr="001D49D1">
        <w:rPr>
          <w:highlight w:val="yellow"/>
          <w:u w:val="single"/>
        </w:rPr>
        <w:t xml:space="preserve">Black gender has not been used to indicate a shared womanhood or manhood with people within white society, but to highlight how Black people are out of step with womanhood and manhood. Black gender is always gender </w:t>
      </w:r>
      <w:r w:rsidRPr="00556A6E">
        <w:rPr>
          <w:highlight w:val="yellow"/>
          <w:u w:val="single"/>
        </w:rPr>
        <w:t>done wrong</w:t>
      </w:r>
      <w:r w:rsidRPr="001D49D1">
        <w:rPr>
          <w:u w:val="single"/>
        </w:rPr>
        <w:t xml:space="preserve">, done </w:t>
      </w:r>
      <w:r w:rsidRPr="00556A6E">
        <w:rPr>
          <w:u w:val="single"/>
        </w:rPr>
        <w:t>dysfunctionally,</w:t>
      </w:r>
      <w:r>
        <w:rPr>
          <w:u w:val="single"/>
        </w:rPr>
        <w:t>c</w:t>
      </w:r>
      <w:r w:rsidRPr="001D49D1">
        <w:rPr>
          <w:u w:val="single"/>
        </w:rPr>
        <w:t xml:space="preserve"> done in a way that is not “normal.” </w:t>
      </w:r>
      <w:r>
        <w:t xml:space="preserve">Even if we didn’t have the language to describe this experience, all Black people have lived through it. </w:t>
      </w:r>
      <w:r w:rsidRPr="003161A6">
        <w:rPr>
          <w:u w:val="single"/>
        </w:rPr>
        <w:t xml:space="preserve">This is why </w:t>
      </w:r>
      <w:r w:rsidRPr="003161A6">
        <w:rPr>
          <w:highlight w:val="yellow"/>
          <w:u w:val="single"/>
        </w:rPr>
        <w:t>Black boys are hyper-criminalized just as Black girls and other Black non-male children are made invisible</w:t>
      </w:r>
      <w:r w:rsidRPr="003161A6">
        <w:rPr>
          <w:u w:val="single"/>
        </w:rPr>
        <w:t xml:space="preserve"> when talking about the issues of Black children. </w:t>
      </w:r>
      <w:r w:rsidRPr="003161A6">
        <w:rPr>
          <w:highlight w:val="yellow"/>
          <w:u w:val="single"/>
        </w:rPr>
        <w:t>But instead of accepting the impossibility of Black gender as reality, and using it to create a</w:t>
      </w:r>
      <w:r w:rsidRPr="003161A6">
        <w:rPr>
          <w:u w:val="single"/>
        </w:rPr>
        <w:t xml:space="preserve"> different</w:t>
      </w:r>
      <w:r w:rsidRPr="003161A6">
        <w:rPr>
          <w:b/>
          <w:highlight w:val="yellow"/>
          <w:u w:val="single"/>
        </w:rPr>
        <w:t>, freer, understandings of Black being, we are pressured to force our way into categories that weren’t just not made for us,</w:t>
      </w:r>
      <w:r w:rsidRPr="003161A6">
        <w:rPr>
          <w:u w:val="single"/>
        </w:rPr>
        <w:t xml:space="preserve"> but designed specifically for our exclusion.</w:t>
      </w:r>
      <w:r>
        <w:t xml:space="preserve"> This pressure to salvage something of this anti-Black world rather than reject it fully is part of why we insist on going out of our way to “prove” a manhood and womanhood that was never ours to have in the first place at the expense of trans, non-binary, and queer Black folks alike. </w:t>
      </w:r>
      <w:r w:rsidRPr="001D49D1">
        <w:rPr>
          <w:b/>
          <w:highlight w:val="yellow"/>
          <w:u w:val="single"/>
        </w:rPr>
        <w:t>Any attempt to fulfill gender roles as outlined outside of Blackness is not only ultimately futile in gaining Black people some sort of access to human treatment, but it also reinforces the violence against Black people</w:t>
      </w:r>
      <w:r w:rsidRPr="001D49D1">
        <w:rPr>
          <w:u w:val="single"/>
        </w:rPr>
        <w:t xml:space="preserve"> who are attempting to build worlds that embrace their nonconformity. In the case of the Black boy on the train, this attempt to normalize b</w:t>
      </w:r>
      <w:r>
        <w:rPr>
          <w:u w:val="single"/>
        </w:rPr>
        <w:t>o</w:t>
      </w:r>
      <w:r w:rsidRPr="001D49D1">
        <w:rPr>
          <w:u w:val="single"/>
        </w:rPr>
        <w:t xml:space="preserve">yhood translated to violence against my queer existence. But </w:t>
      </w:r>
      <w:r w:rsidRPr="001D49D1">
        <w:rPr>
          <w:highlight w:val="yellow"/>
          <w:u w:val="single"/>
        </w:rPr>
        <w:t>attempting to normalize a queer existence without reckoning with the specific role of Blackness outside of “American grammar” can reinforce anti-Black violence as well.</w:t>
      </w:r>
      <w:r w:rsidRPr="001D49D1">
        <w:rPr>
          <w:u w:val="single"/>
        </w:rPr>
        <w:t xml:space="preserve"> </w:t>
      </w:r>
      <w:r>
        <w:t>This is why when Black and white queer people come into conflict, the state’s response of protecting the humanity of the white person is always predictable.</w:t>
      </w:r>
    </w:p>
    <w:p w14:paraId="59DA1DD1" w14:textId="163DF782" w:rsidR="00293ABB" w:rsidRDefault="00293ABB" w:rsidP="00293ABB"/>
    <w:p w14:paraId="624CE6DA" w14:textId="58A794F4" w:rsidR="00431656" w:rsidRPr="00293ABB" w:rsidRDefault="00431656" w:rsidP="00431656">
      <w:pPr>
        <w:pStyle w:val="Heading2"/>
      </w:pPr>
    </w:p>
    <w:sectPr w:rsidR="00431656" w:rsidRPr="00293A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453A90"/>
    <w:multiLevelType w:val="hybridMultilevel"/>
    <w:tmpl w:val="45B49C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CF5C0E"/>
    <w:multiLevelType w:val="hybridMultilevel"/>
    <w:tmpl w:val="9B72FA40"/>
    <w:lvl w:ilvl="0" w:tplc="9E6AB9FA">
      <w:start w:val="1"/>
      <w:numFmt w:val="decimal"/>
      <w:lvlText w:val="%1."/>
      <w:lvlJc w:val="left"/>
      <w:pPr>
        <w:ind w:left="81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D6268A4"/>
    <w:multiLevelType w:val="hybridMultilevel"/>
    <w:tmpl w:val="50B6CF5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39459A"/>
    <w:multiLevelType w:val="hybridMultilevel"/>
    <w:tmpl w:val="E5163B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0E76E0"/>
    <w:multiLevelType w:val="hybridMultilevel"/>
    <w:tmpl w:val="8BEC4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382F49"/>
    <w:multiLevelType w:val="hybridMultilevel"/>
    <w:tmpl w:val="276A87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293285"/>
    <w:multiLevelType w:val="hybridMultilevel"/>
    <w:tmpl w:val="6DCA6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2614A5"/>
    <w:multiLevelType w:val="hybridMultilevel"/>
    <w:tmpl w:val="4B26715A"/>
    <w:lvl w:ilvl="0" w:tplc="ECAE4FA2">
      <w:start w:val="1"/>
      <w:numFmt w:val="decimal"/>
      <w:lvlText w:val="%1."/>
      <w:lvlJc w:val="left"/>
      <w:pPr>
        <w:ind w:left="1440" w:hanging="360"/>
      </w:pPr>
      <w:rPr>
        <w:rFonts w:asciiTheme="minorHAnsi" w:eastAsiaTheme="minorHAnsi" w:hAnsiTheme="minorHAnsi" w:cstheme="minorBidi"/>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684B439C"/>
    <w:multiLevelType w:val="hybridMultilevel"/>
    <w:tmpl w:val="26C0D9B2"/>
    <w:lvl w:ilvl="0" w:tplc="8160CB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37E7A85"/>
    <w:multiLevelType w:val="hybridMultilevel"/>
    <w:tmpl w:val="D6CA7D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55D43B3"/>
    <w:multiLevelType w:val="hybridMultilevel"/>
    <w:tmpl w:val="E3803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8"/>
  </w:num>
  <w:num w:numId="13">
    <w:abstractNumId w:val="10"/>
  </w:num>
  <w:num w:numId="14">
    <w:abstractNumId w:val="15"/>
  </w:num>
  <w:num w:numId="15">
    <w:abstractNumId w:val="11"/>
  </w:num>
  <w:num w:numId="16">
    <w:abstractNumId w:val="17"/>
  </w:num>
  <w:num w:numId="17">
    <w:abstractNumId w:val="14"/>
  </w:num>
  <w:num w:numId="18">
    <w:abstractNumId w:val="20"/>
  </w:num>
  <w:num w:numId="19">
    <w:abstractNumId w:val="13"/>
  </w:num>
  <w:num w:numId="20">
    <w:abstractNumId w:val="19"/>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94"/>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3D9"/>
    <w:rsid w:val="00020BF1"/>
    <w:rsid w:val="00081A4A"/>
    <w:rsid w:val="00085294"/>
    <w:rsid w:val="000D13FB"/>
    <w:rsid w:val="000D3D9E"/>
    <w:rsid w:val="00100FD8"/>
    <w:rsid w:val="00142234"/>
    <w:rsid w:val="00145DAF"/>
    <w:rsid w:val="00154FCC"/>
    <w:rsid w:val="0015760C"/>
    <w:rsid w:val="00164C09"/>
    <w:rsid w:val="00177AAE"/>
    <w:rsid w:val="001E78EC"/>
    <w:rsid w:val="00211004"/>
    <w:rsid w:val="00214014"/>
    <w:rsid w:val="00242C2A"/>
    <w:rsid w:val="002813BD"/>
    <w:rsid w:val="00293ABB"/>
    <w:rsid w:val="002F5C1A"/>
    <w:rsid w:val="0035573F"/>
    <w:rsid w:val="003D0506"/>
    <w:rsid w:val="003F4388"/>
    <w:rsid w:val="00431656"/>
    <w:rsid w:val="004601C9"/>
    <w:rsid w:val="004947C5"/>
    <w:rsid w:val="005B5E78"/>
    <w:rsid w:val="00625970"/>
    <w:rsid w:val="006B7A03"/>
    <w:rsid w:val="00714052"/>
    <w:rsid w:val="00723952"/>
    <w:rsid w:val="00740E1C"/>
    <w:rsid w:val="00810A64"/>
    <w:rsid w:val="008436CE"/>
    <w:rsid w:val="008E0527"/>
    <w:rsid w:val="00917E12"/>
    <w:rsid w:val="00972F62"/>
    <w:rsid w:val="009D3367"/>
    <w:rsid w:val="00A01FBD"/>
    <w:rsid w:val="00A23C3F"/>
    <w:rsid w:val="00A37B01"/>
    <w:rsid w:val="00AF7A9C"/>
    <w:rsid w:val="00B1596B"/>
    <w:rsid w:val="00B463D9"/>
    <w:rsid w:val="00B92A72"/>
    <w:rsid w:val="00B97886"/>
    <w:rsid w:val="00BD559B"/>
    <w:rsid w:val="00C53687"/>
    <w:rsid w:val="00CD2C53"/>
    <w:rsid w:val="00D12339"/>
    <w:rsid w:val="00D8495F"/>
    <w:rsid w:val="00DC1C2F"/>
    <w:rsid w:val="00DC4C2D"/>
    <w:rsid w:val="00DD0DF7"/>
    <w:rsid w:val="00E205AF"/>
    <w:rsid w:val="00EB71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3E0B5"/>
  <w15:chartTrackingRefBased/>
  <w15:docId w15:val="{56FB6C41-79A1-48E4-842B-248511A41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11004"/>
    <w:rPr>
      <w:rFonts w:ascii="Calibri" w:hAnsi="Calibri" w:cs="Calibri"/>
    </w:rPr>
  </w:style>
  <w:style w:type="paragraph" w:styleId="Heading1">
    <w:name w:val="heading 1"/>
    <w:aliases w:val="Pocket"/>
    <w:basedOn w:val="Normal"/>
    <w:next w:val="Normal"/>
    <w:link w:val="Heading1Char"/>
    <w:qFormat/>
    <w:rsid w:val="0021100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1100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1100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Heading 2 Char2 Char,Heading 2 Char1 Char Char,TAG,no read,No Spacing2111, Ch,ta,small space,Ta,t,nonunderlined,T,Heading 2 Char Char Char Char,No Spacing211,No Spacing12,No Spacing111111,Ca"/>
    <w:basedOn w:val="Normal"/>
    <w:next w:val="Normal"/>
    <w:link w:val="Heading4Char"/>
    <w:uiPriority w:val="3"/>
    <w:unhideWhenUsed/>
    <w:qFormat/>
    <w:rsid w:val="0021100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aliases w:val="Tag Char,Big card Char,body Char,Normal Tag Char,small text Char,heading 2 Char,Ch Char,Heading 2 Char2 Char Char,Heading 2 Char1 Char Char Char,TAG Char,no read Char,No Spacing2111 Char, Ch Char,ta Char,small space Char,Ta Char,t Char"/>
    <w:basedOn w:val="DefaultParagraphFont"/>
    <w:link w:val="Heading4"/>
    <w:uiPriority w:val="3"/>
    <w:rsid w:val="0021100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5"/>
    <w:qFormat/>
    <w:rsid w:val="00211004"/>
    <w:rPr>
      <w:b/>
      <w:bCs/>
      <w:sz w:val="26"/>
      <w:u w: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211004"/>
    <w:rPr>
      <w:color w:val="auto"/>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c"/>
    <w:basedOn w:val="DefaultParagraphFont"/>
    <w:uiPriority w:val="6"/>
    <w:qFormat/>
    <w:rsid w:val="00211004"/>
    <w:rPr>
      <w:b w:val="0"/>
      <w:sz w:val="22"/>
      <w:u w:val="single"/>
    </w:rPr>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Char Char Char,B,s"/>
    <w:basedOn w:val="DefaultParagraphFont"/>
    <w:link w:val="textbold"/>
    <w:uiPriority w:val="7"/>
    <w:qFormat/>
    <w:rsid w:val="00211004"/>
    <w:rPr>
      <w:rFonts w:ascii="Calibri" w:hAnsi="Calibri" w:cs="Calibri"/>
      <w:b/>
      <w:i w:val="0"/>
      <w:iCs/>
      <w:sz w:val="22"/>
      <w:u w:val="single"/>
      <w:bdr w:val="none" w:sz="0" w:space="0" w:color="auto"/>
    </w:rPr>
  </w:style>
  <w:style w:type="paragraph" w:customStyle="1" w:styleId="textbold">
    <w:name w:val="text bold"/>
    <w:basedOn w:val="Normal"/>
    <w:link w:val="Emphasis"/>
    <w:uiPriority w:val="7"/>
    <w:qFormat/>
    <w:rsid w:val="00142234"/>
    <w:pPr>
      <w:ind w:left="720"/>
      <w:jc w:val="both"/>
    </w:pPr>
    <w:rPr>
      <w:b/>
      <w:iCs/>
      <w:u w:val="single"/>
    </w:rPr>
  </w:style>
  <w:style w:type="paragraph" w:styleId="ListParagraph">
    <w:name w:val="List Paragraph"/>
    <w:basedOn w:val="Normal"/>
    <w:uiPriority w:val="99"/>
    <w:qFormat/>
    <w:rsid w:val="00DC1C2F"/>
    <w:pPr>
      <w:ind w:left="720"/>
      <w:contextualSpacing/>
    </w:pPr>
  </w:style>
  <w:style w:type="character" w:customStyle="1" w:styleId="Heading2Char">
    <w:name w:val="Heading 2 Char"/>
    <w:aliases w:val="Hat Char"/>
    <w:basedOn w:val="DefaultParagraphFont"/>
    <w:link w:val="Heading2"/>
    <w:uiPriority w:val="1"/>
    <w:rsid w:val="00211004"/>
    <w:rPr>
      <w:rFonts w:ascii="Calibri" w:eastAsiaTheme="majorEastAsia" w:hAnsi="Calibri" w:cstheme="majorBidi"/>
      <w:b/>
      <w:sz w:val="44"/>
      <w:szCs w:val="26"/>
      <w:u w:val="double"/>
    </w:rPr>
  </w:style>
  <w:style w:type="character" w:customStyle="1" w:styleId="apple-converted-space">
    <w:name w:val="apple-converted-space"/>
    <w:basedOn w:val="DefaultParagraphFont"/>
    <w:rsid w:val="001E78EC"/>
  </w:style>
  <w:style w:type="character" w:customStyle="1" w:styleId="Heading1Char">
    <w:name w:val="Heading 1 Char"/>
    <w:aliases w:val="Pocket Char"/>
    <w:basedOn w:val="DefaultParagraphFont"/>
    <w:link w:val="Heading1"/>
    <w:rsid w:val="00211004"/>
    <w:rPr>
      <w:rFonts w:ascii="Calibri" w:eastAsiaTheme="majorEastAsia" w:hAnsi="Calibri" w:cstheme="majorBidi"/>
      <w:b/>
      <w:sz w:val="52"/>
      <w:szCs w:val="32"/>
    </w:rPr>
  </w:style>
  <w:style w:type="character" w:customStyle="1" w:styleId="Heading3Char">
    <w:name w:val="Heading 3 Char"/>
    <w:aliases w:val="Block Char"/>
    <w:basedOn w:val="DefaultParagraphFont"/>
    <w:link w:val="Heading3"/>
    <w:uiPriority w:val="2"/>
    <w:rsid w:val="00211004"/>
    <w:rPr>
      <w:rFonts w:ascii="Calibri" w:eastAsiaTheme="majorEastAsia" w:hAnsi="Calibri" w:cstheme="majorBidi"/>
      <w:b/>
      <w:sz w:val="32"/>
      <w:szCs w:val="24"/>
      <w:u w:val="single"/>
    </w:rPr>
  </w:style>
  <w:style w:type="character" w:styleId="FollowedHyperlink">
    <w:name w:val="FollowedHyperlink"/>
    <w:basedOn w:val="DefaultParagraphFont"/>
    <w:uiPriority w:val="99"/>
    <w:semiHidden/>
    <w:unhideWhenUsed/>
    <w:rsid w:val="00211004"/>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fropunk.com/2017/07/my-gender-is-black/" TargetMode="External"/><Relationship Id="rId3" Type="http://schemas.openxmlformats.org/officeDocument/2006/relationships/settings" Target="settings.xml"/><Relationship Id="rId7" Type="http://schemas.openxmlformats.org/officeDocument/2006/relationships/hyperlink" Target="http://lateral.culturalstudiesassociation.org/issue1/content/sexton.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stor.org/stable/10.5325/philrhet.52.1.0063?seq=1" TargetMode="External"/><Relationship Id="rId5" Type="http://schemas.openxmlformats.org/officeDocument/2006/relationships/hyperlink" Target="https://www.tandfonline.com/doi/abs/10.1080/14747731.2015.1100855?journalCode=rglo2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itt\AppData\Local\Packages\Microsoft.Office.Desktop_8wekyb3d8bbwe\LocalCache\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C:\Users\gritt\AppData\Local\Packages\Microsoft.Office.Desktop_8wekyb3d8bbwe\LocalCache\Roaming\Microsoft\Templates\Debate.dotm</Template>
  <TotalTime>0</TotalTime>
  <Pages>1</Pages>
  <Words>18165</Words>
  <Characters>103541</Characters>
  <Application>Microsoft Office Word</Application>
  <DocSecurity>0</DocSecurity>
  <Lines>862</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Ritter</dc:creator>
  <cp:keywords/>
  <dc:description/>
  <cp:lastModifiedBy>Microsoft Office User</cp:lastModifiedBy>
  <cp:revision>13</cp:revision>
  <dcterms:created xsi:type="dcterms:W3CDTF">2019-07-24T19:27:00Z</dcterms:created>
  <dcterms:modified xsi:type="dcterms:W3CDTF">2019-07-24T23:41:00Z</dcterms:modified>
</cp:coreProperties>
</file>