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96033F" w14:textId="4001331F" w:rsidR="00A95652" w:rsidRDefault="00AA7186" w:rsidP="00AA7186">
      <w:pPr>
        <w:pStyle w:val="Heading2"/>
      </w:pPr>
      <w:r>
        <w:t>1AC</w:t>
      </w:r>
    </w:p>
    <w:p w14:paraId="0912FA7E" w14:textId="619568EB" w:rsidR="00AA7186" w:rsidRDefault="00AA7186" w:rsidP="00AA7186">
      <w:pPr>
        <w:pStyle w:val="Heading3"/>
      </w:pPr>
      <w:r>
        <w:t>1AC</w:t>
      </w:r>
    </w:p>
    <w:p w14:paraId="3BE6E054" w14:textId="2338D201" w:rsidR="00AA7186" w:rsidRDefault="00AA7186" w:rsidP="00AA7186"/>
    <w:p w14:paraId="24356CEB" w14:textId="77777777" w:rsidR="00AA7186" w:rsidRDefault="00AA7186" w:rsidP="00AA7186">
      <w:pPr>
        <w:pStyle w:val="Heading4"/>
      </w:pPr>
      <w:r>
        <w:t xml:space="preserve">Policing is fundamentally designed to manage the poor and bodies that are racialized. No amount of reform will change this paradigm. Only focusing on transforming society to meet human needs will solve.  </w:t>
      </w:r>
    </w:p>
    <w:p w14:paraId="30A049D7" w14:textId="77777777" w:rsidR="00AA7186" w:rsidRDefault="00AA7186" w:rsidP="00AA7186">
      <w:r>
        <w:t xml:space="preserve">Alex S. </w:t>
      </w:r>
      <w:r w:rsidRPr="00F46D15">
        <w:rPr>
          <w:rStyle w:val="Style13ptBold"/>
        </w:rPr>
        <w:t>Vitale 17,</w:t>
      </w:r>
      <w:r>
        <w:t xml:space="preserve"> professor of sociology and coordinator of the Policing and Social Justice Project at Brooklyn College, 10-19-2017, "Police and the Liberal Fantasy," No Publication, https://www.jacobinmag.com/2017/10/police-reform-prisons-racism-vitale</w:t>
      </w:r>
    </w:p>
    <w:p w14:paraId="103D881D" w14:textId="77777777" w:rsidR="00AA7186" w:rsidRPr="001C5BFF" w:rsidRDefault="00AA7186" w:rsidP="00AA7186">
      <w:pPr>
        <w:rPr>
          <w:rStyle w:val="Emphasis"/>
        </w:rPr>
      </w:pPr>
      <w:r w:rsidRPr="001C5BFF">
        <w:rPr>
          <w:sz w:val="10"/>
        </w:rPr>
        <w:t xml:space="preserve">But this is largely a liberal fantasy. As the veteran police scholar David Bayley argues, </w:t>
      </w:r>
      <w:r w:rsidRPr="001C5BFF">
        <w:rPr>
          <w:rStyle w:val="StyleUnderline"/>
        </w:rPr>
        <w:t>The police do not prevent crime</w:t>
      </w:r>
      <w:r w:rsidRPr="001C5BFF">
        <w:rPr>
          <w:sz w:val="10"/>
        </w:rPr>
        <w:t xml:space="preserve">. This is one of the best kept secrets of modern life. </w:t>
      </w:r>
      <w:r w:rsidRPr="001C5BFF">
        <w:rPr>
          <w:rStyle w:val="StyleUnderline"/>
        </w:rPr>
        <w:t>Experts know it, the police know it, but the public does not know it</w:t>
      </w:r>
      <w:r w:rsidRPr="001C5BFF">
        <w:rPr>
          <w:sz w:val="10"/>
        </w:rPr>
        <w:t xml:space="preserve">. </w:t>
      </w:r>
      <w:r w:rsidRPr="001C5BFF">
        <w:rPr>
          <w:rStyle w:val="StyleUnderline"/>
        </w:rPr>
        <w:t>Yet the police pretend that they are society’s best defense against crime and continually argue that if they are given more resources</w:t>
      </w:r>
      <w:r w:rsidRPr="001C5BFF">
        <w:rPr>
          <w:sz w:val="10"/>
        </w:rPr>
        <w:t xml:space="preserve">, especially personnel, </w:t>
      </w:r>
      <w:r w:rsidRPr="001C5BFF">
        <w:rPr>
          <w:rStyle w:val="StyleUnderline"/>
        </w:rPr>
        <w:t>they will be able to protect communities against crime. This is a myth.</w:t>
      </w:r>
      <w:r>
        <w:rPr>
          <w:rStyle w:val="StyleUnderline"/>
        </w:rPr>
        <w:t xml:space="preserve"> </w:t>
      </w:r>
      <w:r w:rsidRPr="001C5BFF">
        <w:rPr>
          <w:rStyle w:val="StyleUnderline"/>
        </w:rPr>
        <w:t>Liberals’ reform agenda stems from a belief that police are the legitimate mechanism for using force in the interests of the whole society</w:t>
      </w:r>
      <w:r w:rsidRPr="001C5BFF">
        <w:rPr>
          <w:sz w:val="10"/>
        </w:rPr>
        <w:t xml:space="preserve">. For them, the state, through elections and other democratic processes, represents the general will of the public as well as any system could; those who disregard the resulting rules, therefore, should face the police. This is not to say that liberals give police carte blanche. They insist that police officers have an obligation to act in a way that the public respects and is in keeping with the rule of law. That is what separates police in a liberal democracy from those in a dictatorship. Nor do liberals believe that US policing is without problems: they readily acknowledge that officers sometimes violate the public’s trust. But they see such failings as individual missteps that can be rectified through disciplinary procedures or improvements to training and oversight. If entire police departments are found to be discriminatory, abusive, or unprofessional, then measures can be put in place to stamp out bias and bad practices through training, changes in leadership, and a variety of oversight mechanisms. Racist and brutal cops can be purged from the profession and an unbiased system of law enforcement can be reestablished. For liberals, police reform is always a question of what steps to take to restore law enforcement’s rightful legitimacy. </w:t>
      </w:r>
      <w:r w:rsidRPr="001C5BFF">
        <w:rPr>
          <w:rStyle w:val="StyleUnderline"/>
        </w:rPr>
        <w:t>Reforming police forces to make them better trained, more accountable, and less racist are all laudable goals</w:t>
      </w:r>
      <w:r w:rsidRPr="001C5BFF">
        <w:rPr>
          <w:sz w:val="10"/>
        </w:rPr>
        <w:t xml:space="preserve">. </w:t>
      </w:r>
      <w:r w:rsidRPr="001C5BFF">
        <w:rPr>
          <w:rStyle w:val="StyleUnderline"/>
        </w:rPr>
        <w:t xml:space="preserve">But they leave intact </w:t>
      </w:r>
      <w:r w:rsidRPr="001C5BFF">
        <w:rPr>
          <w:rStyle w:val="Emphasis"/>
        </w:rPr>
        <w:t>the basic institutional functions of the police, which have never really been about public safety or crime control.</w:t>
      </w:r>
      <w:r w:rsidRPr="001C5BFF">
        <w:rPr>
          <w:sz w:val="10"/>
        </w:rPr>
        <w:t xml:space="preserve"> This misdiagnosis has long plagued the liberal reform project. As political scientist Naomi </w:t>
      </w:r>
      <w:proofErr w:type="spellStart"/>
      <w:r w:rsidRPr="001C5BFF">
        <w:rPr>
          <w:sz w:val="10"/>
        </w:rPr>
        <w:t>Murakawa</w:t>
      </w:r>
      <w:proofErr w:type="spellEnd"/>
      <w:r w:rsidRPr="001C5BFF">
        <w:rPr>
          <w:sz w:val="10"/>
        </w:rPr>
        <w:t xml:space="preserve"> points out</w:t>
      </w:r>
      <w:r w:rsidRPr="001C5BFF">
        <w:rPr>
          <w:rStyle w:val="StyleUnderline"/>
        </w:rPr>
        <w:t>, it was liberals’ willingness to ignore the profound legacy of American racism that helped yield the inadequate police and criminal justice reforms of the past. Rather than admit the central role of slavery and Jim Crow in both producing wealth for elite whites and denying basic life opportunities for</w:t>
      </w:r>
      <w:r w:rsidRPr="001C5BFF">
        <w:rPr>
          <w:sz w:val="10"/>
        </w:rPr>
        <w:t xml:space="preserve"> </w:t>
      </w:r>
      <w:r w:rsidRPr="001C5BFF">
        <w:rPr>
          <w:rStyle w:val="StyleUnderline"/>
        </w:rPr>
        <w:t>blacks,</w:t>
      </w:r>
      <w:r w:rsidRPr="001C5BFF">
        <w:rPr>
          <w:rStyle w:val="Emphasis"/>
        </w:rPr>
        <w:t xml:space="preserve"> liberals pushed a few modest social measures — backed up by a harsh criminal justice system that was supposed to transform black people’s behavior so they could better compete in the labor market</w:t>
      </w:r>
      <w:r w:rsidRPr="001C5BFF">
        <w:rPr>
          <w:sz w:val="10"/>
        </w:rPr>
        <w:t xml:space="preserve">. </w:t>
      </w:r>
      <w:r w:rsidRPr="001C5BFF">
        <w:rPr>
          <w:rStyle w:val="StyleUnderline"/>
        </w:rPr>
        <w:t>Their solution to crime wasn’t a massive jobs program, but a little more welfare spending and a lot more punitive polici</w:t>
      </w:r>
      <w:r w:rsidRPr="001C5BFF">
        <w:rPr>
          <w:sz w:val="10"/>
        </w:rPr>
        <w:t xml:space="preserve">ng. Meanwhile, there was little discussion about whether the police were being asked to fix problems they were ill suited to solve. What Police Do If liberals are wrong-headed about police, what’s a more accurate way to view their role in society? </w:t>
      </w:r>
      <w:r w:rsidRPr="001C5BFF">
        <w:rPr>
          <w:rStyle w:val="StyleUnderline"/>
        </w:rPr>
        <w:t xml:space="preserve">Simply put, the primary function of the police is </w:t>
      </w:r>
      <w:r w:rsidRPr="001C5BFF">
        <w:rPr>
          <w:rStyle w:val="Emphasis"/>
        </w:rPr>
        <w:t>to manage (and even produce) inequality</w:t>
      </w:r>
      <w:r w:rsidRPr="001C5BFF">
        <w:rPr>
          <w:sz w:val="10"/>
        </w:rPr>
        <w:t xml:space="preserve"> </w:t>
      </w:r>
      <w:r w:rsidRPr="001C5BFF">
        <w:rPr>
          <w:rStyle w:val="StyleUnderline"/>
        </w:rPr>
        <w:t>by suppressing social movements and tightly controlling the behaviors of poor, working class, and nonwhite</w:t>
      </w:r>
      <w:r w:rsidRPr="001C5BFF">
        <w:rPr>
          <w:sz w:val="10"/>
        </w:rPr>
        <w:t xml:space="preserve"> people — those on the losing end of economic and political arrangements. </w:t>
      </w:r>
      <w:r w:rsidRPr="001C5BFF">
        <w:rPr>
          <w:rStyle w:val="StyleUnderline"/>
        </w:rPr>
        <w:t>Police exist to “fabricate social order</w:t>
      </w:r>
      <w:r w:rsidRPr="001C5BFF">
        <w:rPr>
          <w:sz w:val="10"/>
        </w:rPr>
        <w:t xml:space="preserve">,” in the words of scholar Mark </w:t>
      </w:r>
      <w:proofErr w:type="spellStart"/>
      <w:r w:rsidRPr="001C5BFF">
        <w:rPr>
          <w:sz w:val="10"/>
        </w:rPr>
        <w:t>Neocleous</w:t>
      </w:r>
      <w:proofErr w:type="spellEnd"/>
      <w:r w:rsidRPr="001C5BFF">
        <w:rPr>
          <w:sz w:val="10"/>
        </w:rPr>
        <w:t xml:space="preserve">, but that order rests on systems of exploitation. </w:t>
      </w:r>
      <w:r w:rsidRPr="001C5BFF">
        <w:rPr>
          <w:rStyle w:val="StyleUnderline"/>
        </w:rPr>
        <w:t xml:space="preserve">American capitalism isn’t organized to represent the interests of everybody </w:t>
      </w:r>
      <w:r w:rsidRPr="001C5BFF">
        <w:rPr>
          <w:rStyle w:val="Emphasis"/>
        </w:rPr>
        <w:t>— it’s organized first and foremost around profit.</w:t>
      </w:r>
      <w:r w:rsidRPr="001C5BFF">
        <w:rPr>
          <w:sz w:val="10"/>
        </w:rPr>
        <w:t xml:space="preserve"> </w:t>
      </w:r>
      <w:r w:rsidRPr="001C5BFF">
        <w:rPr>
          <w:rStyle w:val="StyleUnderline"/>
        </w:rPr>
        <w:t>Economic elites exercise enormous influence over the political process, and the police enforce the laws that are then churned out</w:t>
      </w:r>
      <w:r w:rsidRPr="001C5BFF">
        <w:rPr>
          <w:sz w:val="10"/>
        </w:rPr>
        <w:t xml:space="preserve">. Even with the democratic gains that popular movements have made (for instance, winning the right to vote and the right to unionize), </w:t>
      </w:r>
      <w:r w:rsidRPr="001C5BFF">
        <w:rPr>
          <w:rStyle w:val="StyleUnderline"/>
        </w:rPr>
        <w:t>the police still function as a violent imposition in oppressed communities — not as a benign entity, simply enforcing laws that society has collectively agreed upon</w:t>
      </w:r>
      <w:r w:rsidRPr="001C5BFF">
        <w:rPr>
          <w:sz w:val="10"/>
        </w:rPr>
        <w:t xml:space="preserve">. Police, Kristian Williams notes, “represent the point of contact between the coercive apparatus of the state and the lives of its citizens.” </w:t>
      </w:r>
      <w:r w:rsidRPr="001C5BFF">
        <w:rPr>
          <w:rStyle w:val="Emphasis"/>
        </w:rPr>
        <w:t>When possible, the police aggressively and proactively prevent the formation of movements that pose a threat to this order</w:t>
      </w:r>
      <w:r w:rsidRPr="001C5BFF">
        <w:rPr>
          <w:sz w:val="10"/>
        </w:rPr>
        <w:t xml:space="preserve">, </w:t>
      </w:r>
      <w:r w:rsidRPr="001C5BFF">
        <w:rPr>
          <w:rStyle w:val="Emphasis"/>
        </w:rPr>
        <w:t>but when necessary they fall back on brute force</w:t>
      </w:r>
      <w:r w:rsidRPr="001C5BFF">
        <w:rPr>
          <w:sz w:val="10"/>
        </w:rPr>
        <w:t xml:space="preserve">. What’s important is that the prevailing arrangement is maintained. This dynamic is nothing new. In fact, it accounts for the rise of the police. </w:t>
      </w:r>
      <w:r w:rsidRPr="001C5BFF">
        <w:rPr>
          <w:rStyle w:val="StyleUnderline"/>
        </w:rPr>
        <w:t xml:space="preserve">As David Bayley has detailed, modern policing emerged in the eighteenth century when political and economic developments produced social upheavals </w:t>
      </w:r>
      <w:r w:rsidRPr="001C5BFF">
        <w:rPr>
          <w:rStyle w:val="Emphasis"/>
        </w:rPr>
        <w:t>that couldn’t be defused by existing private, communal, and informal processes</w:t>
      </w:r>
      <w:r w:rsidRPr="001C5BFF">
        <w:rPr>
          <w:sz w:val="10"/>
        </w:rPr>
        <w:t xml:space="preserve">. Popular demands for justice were met with expanded state power. </w:t>
      </w:r>
      <w:r w:rsidRPr="001C5BFF">
        <w:rPr>
          <w:rStyle w:val="StyleUnderline"/>
        </w:rPr>
        <w:t>While the specific form of policing has changed in response to the shifting forms of resistance</w:t>
      </w:r>
      <w:r w:rsidRPr="001C5BFF">
        <w:rPr>
          <w:sz w:val="10"/>
        </w:rPr>
        <w:t xml:space="preserve"> — whether slave revolts, general strikes, or crime and rioting in the streets — </w:t>
      </w:r>
      <w:r w:rsidRPr="001C5BFF">
        <w:rPr>
          <w:rStyle w:val="Emphasis"/>
        </w:rPr>
        <w:t>its basic function has persisted: managing the poor, foreign, and nonwhite on behalf of a system of economic and political inequality</w:t>
      </w:r>
      <w:r w:rsidRPr="001C5BFF">
        <w:rPr>
          <w:sz w:val="10"/>
        </w:rPr>
        <w:t xml:space="preserve">. The past few decades have witnessed a dramatic expansion in the scope and intensity of police activity. More police are engaged in more enforcement of more draconian laws, sending incarceration, economic exploitation, and abuse sky high. This expansion mirrors the rise of mass incarceration, which in turn sprang from a set of economic and political crises. In the 1960s and ’70s, politicians were anxious to find new ways to harness the support of white voters in the wake of the Civil Rights Movement. As Michelle Alexander and others have pointed out, Richard Nixon used “law and order” rhetoric to stoke racist fears and convince many Southern whites to vote Republican for the first time since Reconstruction. Following the resounding defeat of presidential candidate Michael Dukakis in 1988 for being “soft on crime,” Democrats came to fully embrace this strategy too, leading to disasters like Bill Clinton’s 1994 crime bill, which added tens of thousands of additional police and stepped up the drug and crime wars. America’s changing economic realities have played a central role in this process as well. In the early 1980s, the deep recession created a new, mostly African-American, permanent underclass, largely excluded from the formal economy. In response, government mobilized at all levels to manage this new “surplus population” through intensive policing and mass incarceration. </w:t>
      </w:r>
      <w:r w:rsidRPr="001C5BFF">
        <w:rPr>
          <w:rStyle w:val="StyleUnderline"/>
        </w:rPr>
        <w:t xml:space="preserve">As unemployment, poverty, and homelessness increased, government, police, and prosecutors worked together to criminalize huge swaths of the population, aided by ideologies like broken-windows theory and the </w:t>
      </w:r>
      <w:proofErr w:type="spellStart"/>
      <w:r w:rsidRPr="001C5BFF">
        <w:rPr>
          <w:rStyle w:val="StyleUnderline"/>
        </w:rPr>
        <w:t>superpredator</w:t>
      </w:r>
      <w:proofErr w:type="spellEnd"/>
      <w:r w:rsidRPr="001C5BFF">
        <w:rPr>
          <w:rStyle w:val="StyleUnderline"/>
        </w:rPr>
        <w:t xml:space="preserve"> myth.</w:t>
      </w:r>
      <w:r>
        <w:rPr>
          <w:rStyle w:val="StyleUnderline"/>
        </w:rPr>
        <w:t xml:space="preserve"> </w:t>
      </w:r>
      <w:r w:rsidRPr="001C5BFF">
        <w:rPr>
          <w:sz w:val="10"/>
        </w:rPr>
        <w:t xml:space="preserve">For poor and working-class people, particularly in nonwhite communities, police became an increasingly pervasive, and increasingly aggressive, presence. Crime and Policing </w:t>
      </w:r>
      <w:r w:rsidRPr="001C5BFF">
        <w:rPr>
          <w:rStyle w:val="StyleUnderline"/>
        </w:rPr>
        <w:t>Of course, police do more than suppress social movements and crack down on poor people. Police today are clearly concerned with matters of public safety and crime control, however misguided their methods might</w:t>
      </w:r>
      <w:r w:rsidRPr="001C5BFF">
        <w:rPr>
          <w:sz w:val="10"/>
        </w:rPr>
        <w:t xml:space="preserve"> be. </w:t>
      </w:r>
      <w:proofErr w:type="spellStart"/>
      <w:r w:rsidRPr="001C5BFF">
        <w:rPr>
          <w:sz w:val="10"/>
        </w:rPr>
        <w:t>Compstat</w:t>
      </w:r>
      <w:proofErr w:type="spellEnd"/>
      <w:r w:rsidRPr="001C5BFF">
        <w:rPr>
          <w:sz w:val="10"/>
        </w:rPr>
        <w:t xml:space="preserve"> and other management techniques are designed to address serious crime problems, and significant resources go into these efforts. </w:t>
      </w:r>
      <w:r w:rsidRPr="001C5BFF">
        <w:rPr>
          <w:rStyle w:val="Emphasis"/>
        </w:rPr>
        <w:t>But this crime-fighting orientation is itself a form of social cont</w:t>
      </w:r>
      <w:r w:rsidRPr="001C5BFF">
        <w:rPr>
          <w:sz w:val="10"/>
        </w:rPr>
        <w:t xml:space="preserve">rol. From Jonathan Simon’s Governing Through Crime to Michelle Alexander’s The New Jim Crow, </w:t>
      </w:r>
      <w:r w:rsidRPr="001C5BFF">
        <w:rPr>
          <w:rStyle w:val="StyleUnderline"/>
        </w:rPr>
        <w:t>there is extensive research to show that what counts as crime and what gets targeted for control is shaped by concerns about racial and class inequality and the potential for social and political upheaval.</w:t>
      </w:r>
      <w:r>
        <w:rPr>
          <w:rStyle w:val="StyleUnderline"/>
        </w:rPr>
        <w:t xml:space="preserve"> </w:t>
      </w:r>
      <w:r w:rsidRPr="001C5BFF">
        <w:rPr>
          <w:rStyle w:val="StyleUnderline"/>
        </w:rPr>
        <w:t>The criminal justice system excuses and ignores the crimes of the rich — even those that produce profound social harms — while criminalizing the behaviors of the poor and nonwhite, including those behaviors that produce few social harms.</w:t>
      </w:r>
      <w:r w:rsidRPr="001C5BFF">
        <w:rPr>
          <w:sz w:val="10"/>
        </w:rPr>
        <w:t xml:space="preserve"> </w:t>
      </w:r>
      <w:r w:rsidRPr="001C5BFF">
        <w:rPr>
          <w:rStyle w:val="StyleUnderline"/>
        </w:rPr>
        <w:t>And when the crimes of the rich are addressed, it’s generally through administrative controls and civil enforcement rather than aggressive policing</w:t>
      </w:r>
      <w:r w:rsidRPr="001C5BFF">
        <w:rPr>
          <w:sz w:val="10"/>
        </w:rPr>
        <w:t xml:space="preserve">, criminal prosecution, and incarceration. No bankers have been jailed for the 2008 financial crisis, even though their often blatantly fraudulent actions resulted in mass unemployment, homelessness, and economic dislocation. American crime control is a system based around managing the “dangerous classes” that masquerades as a system of justice. Indeed, police today are not that far removed from their colonialist forebears. They too enforce a system of laws designed to reproduce and maintain economic inequality, usually along racialized lines. The most damning example of this is the War on Drugs, in which millions of mostly black and brown people have been ground through the criminal justice system, their lives destroyed and their communities destabilized, without reduction in the use or availability of drugs. </w:t>
      </w:r>
      <w:r w:rsidRPr="001C5BFF">
        <w:rPr>
          <w:rStyle w:val="StyleUnderline"/>
        </w:rPr>
        <w:t xml:space="preserve">While the police will often go through the motions of crime control — though not always — it is through a lens of class and race skepticism </w:t>
      </w:r>
      <w:r w:rsidRPr="001C5BFF">
        <w:rPr>
          <w:rStyle w:val="Emphasis"/>
        </w:rPr>
        <w:t>if not outright animus</w:t>
      </w:r>
      <w:r w:rsidRPr="001C5BFF">
        <w:rPr>
          <w:sz w:val="10"/>
        </w:rPr>
        <w:t xml:space="preserve">. </w:t>
      </w:r>
      <w:r w:rsidRPr="001C5BFF">
        <w:rPr>
          <w:rStyle w:val="StyleUnderline"/>
        </w:rPr>
        <w:t>And while individual officers may not harbor deep biases — though many do — the institution’s ultimate purpose has always been one of containing the poor and nonwhite, rather than producing anything resembling true justice.</w:t>
      </w:r>
      <w:r>
        <w:rPr>
          <w:rStyle w:val="StyleUnderline"/>
        </w:rPr>
        <w:t xml:space="preserve"> </w:t>
      </w:r>
      <w:r w:rsidRPr="001C5BFF">
        <w:rPr>
          <w:sz w:val="10"/>
        </w:rPr>
        <w:t xml:space="preserve">Alternatives to Hyper-Policing It is understandable that people have come to look to the police to provide them with safety and security. Poor people in particular bear the brunt of street crime, and after decades of neoliberal austerity, local governments have no will or ability to pursue the kinds of ameliorative social policies that might address crime and disorder without the use of armed police. </w:t>
      </w:r>
      <w:r w:rsidRPr="001C5BFF">
        <w:rPr>
          <w:rStyle w:val="StyleUnderline"/>
        </w:rPr>
        <w:t>As mental health facilities close, police become the first responders to calls for assistance in mental health crises. As young people are left without adequate schools, jobs, or recreational facilities, they form gangs for mutual protection or participate in the black markets of stolen goods, drugs, and sex to survive and are then criminalized. As poverty deepens, housing prices rise, and government support for affordable housing evaporates, police adopt aggressive, “broken windows” policing.</w:t>
      </w:r>
      <w:r>
        <w:rPr>
          <w:rStyle w:val="StyleUnderline"/>
        </w:rPr>
        <w:t xml:space="preserve"> </w:t>
      </w:r>
      <w:r w:rsidRPr="001C5BFF">
        <w:rPr>
          <w:rStyle w:val="Emphasis"/>
        </w:rPr>
        <w:t>Any program to reduce crime and enhance social well-being, much less achieve racial justice, must address these conditions.</w:t>
      </w:r>
      <w:r w:rsidRPr="001C5BFF">
        <w:rPr>
          <w:sz w:val="10"/>
        </w:rPr>
        <w:t xml:space="preserve"> But the answer isn’t more police and jails. </w:t>
      </w:r>
      <w:r w:rsidRPr="001C5BFF">
        <w:rPr>
          <w:rStyle w:val="StyleUnderline"/>
        </w:rPr>
        <w:t xml:space="preserve">These communities need </w:t>
      </w:r>
      <w:r w:rsidRPr="001C5BFF">
        <w:rPr>
          <w:rStyle w:val="Emphasis"/>
        </w:rPr>
        <w:t>more political power and resources</w:t>
      </w:r>
      <w:r w:rsidRPr="001C5BFF">
        <w:rPr>
          <w:rStyle w:val="StyleUnderline"/>
        </w:rPr>
        <w:t xml:space="preserve"> to develop their own strategies for reducing crime</w:t>
      </w:r>
      <w:r w:rsidRPr="001C5BFF">
        <w:rPr>
          <w:sz w:val="10"/>
        </w:rPr>
        <w:t xml:space="preserve">. </w:t>
      </w:r>
      <w:r w:rsidRPr="001C5BFF">
        <w:rPr>
          <w:rStyle w:val="StyleUnderline"/>
        </w:rPr>
        <w:t>The money that would be saved by keeping people out of prison could be spent on drug and mental health services, youth programs, and jobs in the community</w:t>
      </w:r>
      <w:r w:rsidRPr="001C5BFF">
        <w:rPr>
          <w:sz w:val="10"/>
        </w:rPr>
        <w:t xml:space="preserve">. At the same time, </w:t>
      </w:r>
      <w:r w:rsidRPr="001C5BFF">
        <w:rPr>
          <w:rStyle w:val="StyleUnderline"/>
        </w:rPr>
        <w:t>offenders could be asked to make restitution to their victims and the community through community service projects, agreements to stay clean and sober, and participation in appropriate programming.</w:t>
      </w:r>
      <w:r>
        <w:rPr>
          <w:rStyle w:val="StyleUnderline"/>
        </w:rPr>
        <w:t xml:space="preserve"> </w:t>
      </w:r>
      <w:r w:rsidRPr="001C5BFF">
        <w:rPr>
          <w:sz w:val="10"/>
        </w:rPr>
        <w:t xml:space="preserve">But not all problems can be solved at this level. </w:t>
      </w:r>
      <w:r w:rsidRPr="001C5BFF">
        <w:rPr>
          <w:rStyle w:val="StyleUnderline"/>
        </w:rPr>
        <w:t>Access to decent housing and employment and the ongoing problems of polarized income structures and racial discrimination in housing must be dealt with systemically</w:t>
      </w:r>
      <w:r w:rsidRPr="001C5BFF">
        <w:rPr>
          <w:sz w:val="10"/>
        </w:rPr>
        <w:t xml:space="preserve">. Raising the minimum wage, restoring transit links, and cracking down on housing discrimination are big problems that operate largely outside these poor neighborhoods. The Black Youth Project in Chicago envisions a program for economic development that would substantially improve the lives of people in high-crime communities as an alternative to relying on police and prisons. Their “Agenda to Build Black Futures” calls for reparations and decent jobs that can sustain a family above the poverty line. The Movement for Black Lives has also outlined a plan for economic and political justice that includes greater investment in schools and communities based on priorities developed by black communities. At the heart of their program is a set of economic justice proposals, including reparations, which would reduce inequality, enhance individual, family, and community wellbeing, and protect the environment. They call for major jobs programs, restrictions on Wall Street rapaciousness, and vigorous protections of workers’ rights. Rural areas need help as well. The growth in opioid use is closely linked to the downward mobility of the rural poor and the advent of the War on Drugs. While simplistic protectionism and jingoistic anti-immigrant mania are unlikely to bring long-term stability, rural areas could become more economically sustainable and livable with green jobs, infrastructure development, and nontoxic food production. Reducing subsidies to multinational corporations that move jobs overseas to countries with little in the way of labor rights or environmental protections would also be a good start. </w:t>
      </w:r>
      <w:r w:rsidRPr="001C5BFF">
        <w:rPr>
          <w:rStyle w:val="StyleUnderline"/>
        </w:rPr>
        <w:t xml:space="preserve">Modern policing is largely a war on the poor that does little to make people safer or communities stronger. Even when it does, this is accomplished through the most coercive forms of state power, destroying the lives of millions. Instead of asking the police to solve our problems, we must organize for real justice. </w:t>
      </w:r>
      <w:r w:rsidRPr="001C5BFF">
        <w:rPr>
          <w:rStyle w:val="Emphasis"/>
        </w:rPr>
        <w:t>We need to win a society designed to meet people’s human needs, rather than one ordered around the pursuit of private wealth at the expense of everything else.</w:t>
      </w:r>
    </w:p>
    <w:p w14:paraId="239B6D32" w14:textId="77777777" w:rsidR="00AA7186" w:rsidRDefault="00AA7186" w:rsidP="00AA7186"/>
    <w:p w14:paraId="1CB8D488" w14:textId="77777777" w:rsidR="00AA7186" w:rsidRDefault="00AA7186" w:rsidP="00AA7186"/>
    <w:p w14:paraId="79BE362D" w14:textId="77777777" w:rsidR="00AA7186" w:rsidRDefault="00AA7186" w:rsidP="00AA7186">
      <w:pPr>
        <w:pStyle w:val="Heading4"/>
      </w:pPr>
      <w:r>
        <w:t xml:space="preserve">The methods of policing are based in counterinsurgency designed to limit movements and radical transformation of the system. These methods are perfected and imported abroad to fuel US imperialism. </w:t>
      </w:r>
    </w:p>
    <w:p w14:paraId="11315536" w14:textId="77777777" w:rsidR="00AA7186" w:rsidRDefault="00AA7186" w:rsidP="00AA7186">
      <w:r>
        <w:t xml:space="preserve">Stuart </w:t>
      </w:r>
      <w:r w:rsidRPr="00C30EE5">
        <w:rPr>
          <w:rStyle w:val="Style13ptBold"/>
        </w:rPr>
        <w:t>Schrader 20,</w:t>
      </w:r>
      <w:r>
        <w:t xml:space="preserve"> Lecturer / Assistant Research Scientist in Sociology at Johns Hopkins University, 6-25-2020, "Policing the World," Boston Review, http://bostonreview.net/law-justice/andrew-lanham-policing-world</w:t>
      </w:r>
    </w:p>
    <w:p w14:paraId="2C9EABA5" w14:textId="77777777" w:rsidR="00AA7186" w:rsidRPr="00EA5526" w:rsidRDefault="00AA7186" w:rsidP="00AA7186">
      <w:pPr>
        <w:rPr>
          <w:rStyle w:val="StyleUnderline"/>
        </w:rPr>
      </w:pPr>
      <w:r w:rsidRPr="00EA5526">
        <w:rPr>
          <w:rStyle w:val="StyleUnderline"/>
        </w:rPr>
        <w:t>In 1967 the United States was rocked by a series of urban revolts against racial injustice and economic inequality known as the “long, hot summer</w:t>
      </w:r>
      <w:r w:rsidRPr="00EA5526">
        <w:rPr>
          <w:sz w:val="10"/>
        </w:rPr>
        <w:t xml:space="preserve">.” In response, in July, with smoke still rising over Detroit, </w:t>
      </w:r>
      <w:r w:rsidRPr="00EA5526">
        <w:rPr>
          <w:rStyle w:val="StyleUnderline"/>
        </w:rPr>
        <w:t>President Lyndon Johnson proposed a suite of domestic policies, including both expanded poverty relief and a military crackdown by National Guardsmen trained in riot control</w:t>
      </w:r>
      <w:r w:rsidRPr="00EA5526">
        <w:rPr>
          <w:sz w:val="10"/>
        </w:rPr>
        <w:t xml:space="preserve">. Shortly afterward, Johnson’s advisor Walt </w:t>
      </w:r>
      <w:r w:rsidRPr="00EA5526">
        <w:rPr>
          <w:rStyle w:val="StyleUnderline"/>
        </w:rPr>
        <w:t>Rostow</w:t>
      </w:r>
      <w:r w:rsidRPr="00EA5526">
        <w:rPr>
          <w:sz w:val="10"/>
        </w:rPr>
        <w:t xml:space="preserve"> </w:t>
      </w:r>
      <w:r w:rsidRPr="00EA5526">
        <w:rPr>
          <w:rStyle w:val="StyleUnderline"/>
        </w:rPr>
        <w:t>wrote</w:t>
      </w:r>
      <w:r w:rsidRPr="00EA5526">
        <w:rPr>
          <w:sz w:val="10"/>
        </w:rPr>
        <w:t xml:space="preserve"> to him, </w:t>
      </w:r>
      <w:r w:rsidRPr="00EA5526">
        <w:rPr>
          <w:rStyle w:val="StyleUnderline"/>
        </w:rPr>
        <w:t>comparing these new domestic policies with the counterinsurgency tactics that the administration was employing in Vietnam</w:t>
      </w:r>
      <w:r w:rsidRPr="00EA5526">
        <w:rPr>
          <w:sz w:val="10"/>
        </w:rPr>
        <w:t xml:space="preserve">. “At home your appeal is for law and order as the framework for economic and social progress,” Rostow wrote. “Abroad we fight in Vietnam to make aggression unprofitable. . . . The equivalent of domestic law and order on the world scene is that nations forego the use of violence.” </w:t>
      </w:r>
      <w:r w:rsidRPr="00EA5526">
        <w:rPr>
          <w:rStyle w:val="StyleUnderline"/>
        </w:rPr>
        <w:t>Rostow was apparently unembarrassed to compare the government’s response to citizens expressing their outrage in the streets of Detroit with the brutal guerrilla warfare being waged by the military in Vietnam</w:t>
      </w:r>
      <w:r w:rsidRPr="00EA5526">
        <w:rPr>
          <w:sz w:val="10"/>
        </w:rPr>
        <w:t xml:space="preserve">. </w:t>
      </w:r>
      <w:r w:rsidRPr="00EA5526">
        <w:rPr>
          <w:rStyle w:val="StyleUnderline"/>
        </w:rPr>
        <w:t xml:space="preserve">But he did have a point about the strategic parallels between domestic law-and-order politics and Cold War geopolitics: </w:t>
      </w:r>
      <w:r w:rsidRPr="00EA5526">
        <w:rPr>
          <w:rStyle w:val="Emphasis"/>
        </w:rPr>
        <w:t>in both arenas, the U.S. federal government trained and equipped local police forces, either in the states or abroad, as the front line to suppress left-wing dissent</w:t>
      </w:r>
      <w:r w:rsidRPr="00EA5526">
        <w:rPr>
          <w:sz w:val="10"/>
        </w:rPr>
        <w:t xml:space="preserve">. </w:t>
      </w:r>
      <w:r w:rsidRPr="00EA5526">
        <w:rPr>
          <w:rStyle w:val="Emphasis"/>
        </w:rPr>
        <w:t>This shift to a law-and-order mindset</w:t>
      </w:r>
      <w:r w:rsidRPr="00EA5526">
        <w:rPr>
          <w:sz w:val="10"/>
        </w:rPr>
        <w:t xml:space="preserve">, Stuart Schrader argues in his new book Badges Without Borders, </w:t>
      </w:r>
      <w:r w:rsidRPr="00EA5526">
        <w:rPr>
          <w:rStyle w:val="Emphasis"/>
        </w:rPr>
        <w:t>transformed the United States</w:t>
      </w:r>
      <w:r w:rsidRPr="00EA5526">
        <w:rPr>
          <w:sz w:val="10"/>
        </w:rPr>
        <w:t xml:space="preserve">. By 1968 Johnson had declared a War on Crime and overseen the passage of the watershed Omnibus Crime Control and Safe Streets Act of 1968, which channeled massive federal funds and military-grade equipment to local police forces. Johnson’s successor, Richard Nixon, who campaigned specifically on a platform of law and order, then declared a War on Drugs that his advisor John Ehrlichman later admitted was designed to “disrupt” and repress “the antiwar left and black” activists. </w:t>
      </w:r>
      <w:r w:rsidRPr="00EA5526">
        <w:rPr>
          <w:rStyle w:val="StyleUnderline"/>
        </w:rPr>
        <w:t>The result of these policies has been both an enormous expansion of the U.S. prison system and the normalization of police using military counterinsurgency technologies, such as tear gas and rubber bullets, against progressive protesters</w:t>
      </w:r>
      <w:r w:rsidRPr="00EA5526">
        <w:rPr>
          <w:sz w:val="10"/>
        </w:rPr>
        <w:t xml:space="preserve">. That history continues to shape contemporary events in profound and disturbing ways. Over the last month, as a vast coalition of protesters has marched against police brutality, mass incarceration, and systemic racial inequality, police officers clad in heavy riot gear have gassed and beaten peaceful demonstrators with the blessing of government leaders: Senator Tom Cotton called for an “overwhelming show” of military force, Defense Secretary Mark Esper urged state governors to “dominate the battlespace,” and peaceful protesters were forcefully cleared from Lafayette Square so Donald Trump could have a photo op. Although Trump’s former defense secretary, James Mattis, vehemently denounced any attempt to “militarize our response to protests,” the martial rhetoric and militarized force that have been deployed against Black Lives Matter protesters over the last month is far from new. </w:t>
      </w:r>
      <w:r w:rsidRPr="00EA5526">
        <w:rPr>
          <w:rStyle w:val="StyleUnderline"/>
        </w:rPr>
        <w:t>As Rostow’s comparison of domestic policies with the Vietnam War in 1967 shows, the law-and-order crackdown that has stretched from Lyndon Johnson to Donald Trump was never just a domestic affair.</w:t>
      </w:r>
      <w:r w:rsidRPr="00EA5526">
        <w:rPr>
          <w:sz w:val="10"/>
        </w:rPr>
        <w:t xml:space="preserve"> Instead, as Schrader contends in Badges Without Borders (and as I explore in a longer essay forthcoming in Michigan Law Review), </w:t>
      </w:r>
      <w:r w:rsidRPr="00EA5526">
        <w:rPr>
          <w:rStyle w:val="StyleUnderline"/>
        </w:rPr>
        <w:t>the Johnson and Nixon administrations designed the War on Crime and the War on Drugs by drawing on decades of experience abroad repressing the leftist political movements of recently postcolonial nations</w:t>
      </w:r>
      <w:r w:rsidRPr="00EA5526">
        <w:rPr>
          <w:sz w:val="10"/>
        </w:rPr>
        <w:t xml:space="preserve">. </w:t>
      </w:r>
      <w:r w:rsidRPr="00EA5526">
        <w:rPr>
          <w:rStyle w:val="Emphasis"/>
        </w:rPr>
        <w:t>Mass incarceration and militarized riot control emerged hand in hand with neo-imperial hegemony in the Cold War.</w:t>
      </w:r>
      <w:r>
        <w:rPr>
          <w:rStyle w:val="Emphasis"/>
        </w:rPr>
        <w:t xml:space="preserve"> </w:t>
      </w:r>
      <w:r w:rsidRPr="00EA5526">
        <w:rPr>
          <w:rStyle w:val="StyleUnderline"/>
        </w:rPr>
        <w:t xml:space="preserve">Consequently, understanding and resisting racist state violence within the United States today requires contesting the brutality </w:t>
      </w:r>
      <w:r w:rsidRPr="00EA5526">
        <w:rPr>
          <w:rStyle w:val="Emphasis"/>
        </w:rPr>
        <w:t>of both domestic policing and U.S. foreign policy</w:t>
      </w:r>
      <w:r w:rsidRPr="00EA5526">
        <w:rPr>
          <w:sz w:val="10"/>
        </w:rPr>
        <w:t xml:space="preserve">. The history that Schrader’s book tells is a crucial piece of that project.  Schrader’s story begins in Germany and Japan in 1945. As part of its postwar effort to reconstruct the Axis powers, the United States sought to reform police in both countries. To accomplish this, the United States sent police experts who had been involved in policing reforms in U.S. cities in the 1930s. Notable among them were August Vollmer, the godfather of modern police professionalization and a veteran of counterinsurgency operations in the Philippines at the turn of the century; Vollmer’s student, O. W. Wilson, the chief of police in Wichita, Kansas; Wilson’s own mentee, Theo E. Hall, a Wichita cop who coauthored a 1944 report on U.S. race relations and urban unrest entitled The Police and Minority Groups; and Byron Engle, head of Kansas City’s reform-minded police training program. In the United States, these men had led a nationwide movement to professionalize policing by purging political corruption, routinizing tasks to limit officers’ discretion, building expert bureaucracies and disseminating expertise through manuals and periodicals, and generally creating a neutral cadre of beat cops evenhandedly enforcing the law. Now, they would apply their experience to the projects of denazification and global democratization. Subsequently, </w:t>
      </w:r>
      <w:r w:rsidRPr="00EA5526">
        <w:rPr>
          <w:rStyle w:val="StyleUnderline"/>
        </w:rPr>
        <w:t>the United States came increasingly to rely on police training as a way to intervene abroad</w:t>
      </w:r>
      <w:r w:rsidRPr="00EA5526">
        <w:rPr>
          <w:sz w:val="10"/>
        </w:rPr>
        <w:t xml:space="preserve">. In 1954 the Eisenhower administration promulgated National Security Council Action 1290–d, which called for a formal program of police assistance to help foreign nations maintain internal security. </w:t>
      </w:r>
      <w:r w:rsidRPr="00EA5526">
        <w:rPr>
          <w:rStyle w:val="StyleUnderline"/>
        </w:rPr>
        <w:t>Eisenhower also created the International Cooperation Administration (ICA), which worked with the State Department, the Pentagon, and the CIA to construct the 1290–d program. It aimed to equip foreign police forces and to train them in surveillance, crime control, riot control, and anti-guerilla action</w:t>
      </w:r>
      <w:r w:rsidRPr="00EA5526">
        <w:rPr>
          <w:sz w:val="10"/>
        </w:rPr>
        <w:t xml:space="preserve">. The ICA was just the first of many federal agencies founded in the following two decades to train foreign cops, including the Overseas Internal Security Program (OISP), the Special Group (Counter-Insurgency) (SGCI), the Agency for International Development (AID), and the Inter-American Police Academy (IAPA). Through these groups and many others, foreign police assistance became a cornerstone of Cold War policy. The foreign police assistance program was eventually consolidated in the Office of Public Safety (OPS). It was founded in 1962, and Engle, veteran of police professionalization in both Kansas City and Japan, became its first director. Over the next decade, hundreds of OPS advisors trained local police in countries around the world, including Guatemala, Honduras, Saudi Arabia, and Vietnam, among many others, teaching them traffic control, riot control, marksmanship, surveillance, statistics gathering, and the use of technology to monitor the population and to coordinate police action. OPS built a regional teletype system in the Americas to track criminals and it distributed 30,000 police radios worldwide, a communications revolution that helped inspire the creation of the 911 system in the United States. OPS also developed new tear gas technologies for riot control, which were then brought back to the United States and are still used on protesters today. And it ran the International Police Academy (IPA), which trained foreign and domestic cops through simulations in the futuristic Police Operations Control Center that challenged them to manage urban unrest in a fictionalized Baltimore. Eleven IPA graduates went on to become the heads of their home countries’ police forces. </w:t>
      </w:r>
      <w:r w:rsidRPr="00EA5526">
        <w:rPr>
          <w:rStyle w:val="StyleUnderline"/>
        </w:rPr>
        <w:t>U.S. police assistance ultimately blanketed the globe. Schrader counts fifty-two countries that received some form of “public safety assistance” between 1962 and 1974. The program helped limit labor activism worldwide, and it groomed police advisors who went on to work everywhere from wartime Vietnam to present-day Iraq. Critically, OPS was also accused of supporting brutal dictators and of teaching techniques for torture and assassination. On the basis of such criticisms, Congress shut down OPS’s foreign operations in 1974. But in its twelve-year lifespan, Schrader shows, OPS’s foreign adventures remade the world. They also provided a template for potent new forms of policing back home.</w:t>
      </w:r>
      <w:r>
        <w:rPr>
          <w:rStyle w:val="StyleUnderline"/>
        </w:rPr>
        <w:t xml:space="preserve"> </w:t>
      </w:r>
      <w:r w:rsidRPr="00EA5526">
        <w:rPr>
          <w:sz w:val="10"/>
        </w:rPr>
        <w:t xml:space="preserve"> In 1964, after a summer of riots in Harlem, Philadelphia, Jersey City, and elsewhere, Arnold </w:t>
      </w:r>
      <w:proofErr w:type="spellStart"/>
      <w:r w:rsidRPr="00EA5526">
        <w:rPr>
          <w:sz w:val="10"/>
        </w:rPr>
        <w:t>Sagalyn</w:t>
      </w:r>
      <w:proofErr w:type="spellEnd"/>
      <w:r w:rsidRPr="00EA5526">
        <w:rPr>
          <w:sz w:val="10"/>
        </w:rPr>
        <w:t xml:space="preserve">, director of the Treasury Department’s Office of Law Enforcement Coordination and a friend of Engle’s, wrote to one of Johnson’s aides that “a basic need . . . exists to help our police departments cope with increasing crime, and to maintain the standard of law and order in our ‘Great Society’.” </w:t>
      </w:r>
      <w:proofErr w:type="spellStart"/>
      <w:r w:rsidRPr="00EA5526">
        <w:rPr>
          <w:sz w:val="10"/>
        </w:rPr>
        <w:t>Sagalyn</w:t>
      </w:r>
      <w:proofErr w:type="spellEnd"/>
      <w:r w:rsidRPr="00EA5526">
        <w:rPr>
          <w:sz w:val="10"/>
        </w:rPr>
        <w:t xml:space="preserve"> therefore proposed a series of police reforms based on the overseas police assistance program. The “expertise and resources” of OPS, he wrote, “could provide a nucleus” for a “technical police assistance program which could provide local and state communities with the guidance, training, and help they urgently need.” Using “police training grants,” the federal government could fund and train local cops from Los Angeles to Boston just like it did in South America and South Vietnam. In short, OPS was the model for the War on Crime. </w:t>
      </w:r>
      <w:proofErr w:type="spellStart"/>
      <w:r w:rsidRPr="00EA5526">
        <w:rPr>
          <w:sz w:val="10"/>
        </w:rPr>
        <w:t>Sagalyn’s</w:t>
      </w:r>
      <w:proofErr w:type="spellEnd"/>
      <w:r w:rsidRPr="00EA5526">
        <w:rPr>
          <w:sz w:val="10"/>
        </w:rPr>
        <w:t xml:space="preserve"> reform proposals eventually took shape as the Law Enforcement Assistance Administration (LEAA), which was created by the Omnibus Crime Control and Safe Streets Act of 1968. LEAA distributed grants to local police forces, and in the 1970s, Schrader reports, it was the fastest-growing federal program—an impressive feat given the boom in federal agencies and agency budgets during that decade. LEAA’s block grant approach also fulfilled the longstanding conservative dream of undermining the (already woefully limited) federal welfare state by replacing federally run poverty relief programs with grants made directly to local governments acting on their own initiative. LEAA embodied Nixon’s New Federalism by wielding the federal purse through decentralization and devolution to the states. </w:t>
      </w:r>
      <w:r w:rsidRPr="00EA5526">
        <w:rPr>
          <w:rStyle w:val="StyleUnderline"/>
        </w:rPr>
        <w:t>Moreover, just as counterinsurgency strategy abroad posited that security must come before economic development, Schrader writes that policing grants “inserted a division between social-welfare programs and law enforcement,” making it easier to cut federal welfare funding while boosting spending on security</w:t>
      </w:r>
      <w:r w:rsidRPr="00EA5526">
        <w:rPr>
          <w:sz w:val="10"/>
        </w:rPr>
        <w:t xml:space="preserve">. Police reforms in the 1970s consequently helped to alter central features of the structure of U.S. government: they weakened the federal welfare state; they changed the relationship between state and federal governments; and they rearranged the lines of accountability between citizens and their local and national representatives, as local discretion increasingly became the primary channel for federal spending. </w:t>
      </w:r>
      <w:r w:rsidRPr="00EA5526">
        <w:rPr>
          <w:rStyle w:val="StyleUnderline"/>
        </w:rPr>
        <w:t xml:space="preserve">Substantively, LEAA grants funded police training and helped local police departments purchase tear gas and surplus military body armor, vehicles, and gas masks. The massive post-9/11 federal programs that provide surplus military gear to local cops today simply echo these earlier policies that shipped equipment from Vietnam back </w:t>
      </w:r>
      <w:r w:rsidRPr="00EA5526">
        <w:rPr>
          <w:sz w:val="10"/>
        </w:rPr>
        <w:t xml:space="preserve">home. Tear gas in particular was developed as a weapon of war in Vietnam—the military pumped it into tunnels and blanketed whole battlefields with it to drive guerrillas out into the open—and then it was loosed on U.S. streets, where it’s still used on protesters today. Tear gas is banned by the laws of war, and the U.S. military refrains from using it in combat under an executive order issued by President Gerald Ford, but tear gas is routinely employed by U.S. police against domestic political demonstrators. Schrader describes this as “a stark repatriation of counterinsurgent knowledge as domestic policing.” Or, to adapt a Vietnam-era phrase, the war came home. It was not just the LEAA that repatriated techniques developed by the overseas police assistance program either. OPS, the Army, the FBI, and the International Association of Chiefs of Police all ran foreign and domestic police training programs in the 1960s and ’70s. And under Ronald Reagan’s governorship, California used LEAA grants to build the California Specialized Training Institute (CSTI), which trained cops from across the country and around the world in disaster response, counterterrorism, and especially riot control. CSTI also revealed the politics of the new movement toward police professionalization. A handwritten note from a meeting of a Gubernatorial Task Force in California, Schrader reports, stated that CSTI was “created” in response to “Watts” and “People’s Park,” referring to the urban black rebellion in Los Angeles in 1965 and the student demonstrations at Berkeley in 1969. The riot control training provided by CSTI was meant to repress such protests in the future. Tellingly, when President Reagan nominated Louis Giuffrida, who had been the first director of CSTI, to head the Federal Emergency Management Agency, Giuffrida faced backlash for having once advocated a plan for the mass internment of “American Negroes” in the event of civil unrest. In the guise of law and order, policing would now help to maintain racial hierarchy and to suppress left-wing dissent. </w:t>
      </w:r>
      <w:r w:rsidRPr="00EA5526">
        <w:rPr>
          <w:rStyle w:val="StyleUnderline"/>
        </w:rPr>
        <w:t xml:space="preserve">The many Cold War innovations in domestic policing and foreign police assistance that Schrader describes still shape the U.S. approach to both domestic policy and foreign affairs. OPS was shuttered under charges of complicity with human rights abuses in 1974, but the War on Drugs waged in South America by the Drug Enforcement Agency continues OPS’s counterinsurgency tactics and foreign police training abroad. And on the home front, the War on Crime, the War on Drugs, the Reagan-era evisceration of the welfare state, and the rise of “broken windows” and stop-and-frisk policing have honed U.S. criminal justice into a system of structural violence with a severely disproportionate impact on racial minorities. </w:t>
      </w:r>
      <w:r w:rsidRPr="00EA5526">
        <w:rPr>
          <w:rStyle w:val="Emphasis"/>
        </w:rPr>
        <w:t>Policing, Schrader’s history implies, has been a tool of both a racialized project of neo-imperial hegemony abroad and a racialized project of social control through mass incarceration here at home. Those two projects, indeed, were conceived together. Unwinding their pernicious effects will require tackling them together, too.</w:t>
      </w:r>
      <w:r>
        <w:rPr>
          <w:rStyle w:val="Emphasis"/>
        </w:rPr>
        <w:t xml:space="preserve"> </w:t>
      </w:r>
      <w:r w:rsidRPr="00EA5526">
        <w:rPr>
          <w:sz w:val="10"/>
        </w:rPr>
        <w:t xml:space="preserve"> Schrader concludes Badges Without Borders by arguing that, in light of this history, scholars and reformers alike should emphasize the thickly interwoven connections between domestic and foreign policy in their work. He </w:t>
      </w:r>
      <w:r w:rsidRPr="00EA5526">
        <w:rPr>
          <w:rStyle w:val="StyleUnderline"/>
        </w:rPr>
        <w:t>writes that “to dismantle the carceral state, the national security state will also have to be dismantled</w:t>
      </w:r>
      <w:r w:rsidRPr="00EA5526">
        <w:rPr>
          <w:sz w:val="10"/>
        </w:rPr>
        <w:t xml:space="preserve">.” It may ultimately be impossible to completely deconstruct either one—though calls for defunding police departments are gaining traction today, and utopian thinking is critical to any progressive project. </w:t>
      </w:r>
      <w:r w:rsidRPr="00EA5526">
        <w:rPr>
          <w:rStyle w:val="StyleUnderline"/>
        </w:rPr>
        <w:t>But at the very least, we might say that any major reforms in the criminal justice system should proceed hand in hand with the reformation of the national security state. The national security state and the carceral state spring from the same history and ideology of order, exclusion, and control. They will consequently have to be democratized together.</w:t>
      </w:r>
      <w:r w:rsidRPr="00EA5526">
        <w:rPr>
          <w:sz w:val="10"/>
        </w:rPr>
        <w:t xml:space="preserve"> Progressive activists, of course, have understood that necessity for more than a century. </w:t>
      </w:r>
      <w:r w:rsidRPr="00EA5526">
        <w:rPr>
          <w:rStyle w:val="StyleUnderline"/>
        </w:rPr>
        <w:t>From at least the late nineteenth century, in the face of shifting forms of domestic policing and military adventurism abroad, a combination of antiracist and antiwar activists have seen domestic racism and imperialist foreign policy as two sides of the same coin.</w:t>
      </w:r>
      <w:r w:rsidRPr="00EA5526">
        <w:rPr>
          <w:sz w:val="10"/>
        </w:rPr>
        <w:t xml:space="preserve"> A long civil rights movement and a long antiwar movement have consistently worked together to contest Jim Crow, mass incarceration, and the evolving phases of U.S. imperialism. </w:t>
      </w:r>
      <w:r w:rsidRPr="00EA5526">
        <w:rPr>
          <w:rStyle w:val="StyleUnderline"/>
        </w:rPr>
        <w:t xml:space="preserve">In the early and mid-twentieth century, for example, W. E. B. Du </w:t>
      </w:r>
      <w:proofErr w:type="spellStart"/>
      <w:r w:rsidRPr="00EA5526">
        <w:rPr>
          <w:rStyle w:val="StyleUnderline"/>
        </w:rPr>
        <w:t>Bois</w:t>
      </w:r>
      <w:proofErr w:type="spellEnd"/>
      <w:r w:rsidRPr="00EA5526">
        <w:rPr>
          <w:rStyle w:val="StyleUnderline"/>
        </w:rPr>
        <w:t xml:space="preserve"> connected the ravages of global imperialism and world wars with domestic Jim Crow, while at the end of the twentieth century, Audre Lorde drew links between racism, sexism, homophobia, the rollback of the welfare state, and the stealth invasion of Grenada, arguing that “there is no such thing as a single-issue struggle because we do not live single-issue lives.”</w:t>
      </w:r>
      <w:r w:rsidRPr="00EA5526">
        <w:rPr>
          <w:sz w:val="10"/>
        </w:rPr>
        <w:t xml:space="preserve"> As the platform of the Movement for Black Lives put it in 2016, “militarism . . . and white supremacy know no borders,” so progressive activists today have to “demand an end to the wars against Black people,” wherever they occur. The recent international protests in solidarity with Black Lives Matter demonstrations in the United States are an inspiring effort to put such cross-border thinking into action. Democracy and justice are, by nature, open-ended projects. We will always have to struggle to democratize our government, our society, and our economy and to make our political community more inclusive. But to move forward, we also have to look back, to understand how our problems arose and how earlier activists tried to bend the arc of the universe toward justice. Schrader’s new history of the carceral state is therefore an important resource for scholars, public policy reformers, and political activists alike. </w:t>
      </w:r>
      <w:r w:rsidRPr="00EA5526">
        <w:rPr>
          <w:rStyle w:val="StyleUnderline"/>
        </w:rPr>
        <w:t xml:space="preserve">An extension of Schrader’s project would include as well the urgent history of activists such as Lorde or Du </w:t>
      </w:r>
      <w:proofErr w:type="spellStart"/>
      <w:r w:rsidRPr="00EA5526">
        <w:rPr>
          <w:rStyle w:val="StyleUnderline"/>
        </w:rPr>
        <w:t>Bois</w:t>
      </w:r>
      <w:proofErr w:type="spellEnd"/>
      <w:r w:rsidRPr="00EA5526">
        <w:rPr>
          <w:rStyle w:val="StyleUnderline"/>
        </w:rPr>
        <w:t xml:space="preserve"> who fought against the interwoven excesses of U.S. policing, mass incarceration, and the expanding national security state. Those activists’ work illuminates how to resist the myriad forms of excessive force that are employed by the state today, and their successes in the face of often overwhelming odds offer a source of hope.</w:t>
      </w:r>
    </w:p>
    <w:p w14:paraId="5E2BA72A" w14:textId="77777777" w:rsidR="00AA7186" w:rsidRDefault="00AA7186" w:rsidP="00AA7186"/>
    <w:p w14:paraId="4BB8E860" w14:textId="77777777" w:rsidR="00AA7186" w:rsidRPr="003C7960" w:rsidRDefault="00AA7186" w:rsidP="00AA7186">
      <w:pPr>
        <w:pStyle w:val="Heading4"/>
      </w:pPr>
      <w:r>
        <w:t xml:space="preserve">This mode of domination creates ceaseless militarism that culminates in genocidal interventions. </w:t>
      </w:r>
    </w:p>
    <w:p w14:paraId="0FB776DB" w14:textId="77777777" w:rsidR="00AA7186" w:rsidRDefault="00AA7186" w:rsidP="00AA7186">
      <w:r>
        <w:t xml:space="preserve">Dylan </w:t>
      </w:r>
      <w:proofErr w:type="spellStart"/>
      <w:r w:rsidRPr="00BA1E0F">
        <w:rPr>
          <w:rStyle w:val="Style13ptBold"/>
        </w:rPr>
        <w:t>Rodridguez</w:t>
      </w:r>
      <w:proofErr w:type="spellEnd"/>
      <w:r w:rsidRPr="00BA1E0F">
        <w:rPr>
          <w:rStyle w:val="Style13ptBold"/>
        </w:rPr>
        <w:t xml:space="preserve"> 8</w:t>
      </w:r>
      <w:r>
        <w:t xml:space="preserve">, UC Riverside ethnic studies chair, </w:t>
      </w:r>
      <w:r w:rsidRPr="00786DBD">
        <w:rPr>
          <w:szCs w:val="16"/>
        </w:rPr>
        <w:t>“</w:t>
      </w:r>
      <w:r>
        <w:t xml:space="preserve">A Reign of Penal Terror: United States Global Statecraft and the Technology of Punishment and Capture,” </w:t>
      </w:r>
      <w:r>
        <w:rPr>
          <w:i/>
        </w:rPr>
        <w:t>The Violence of Incarceration</w:t>
      </w:r>
      <w:r>
        <w:t xml:space="preserve">, Chapter 10, </w:t>
      </w:r>
      <w:proofErr w:type="spellStart"/>
      <w:r>
        <w:t>pg</w:t>
      </w:r>
      <w:proofErr w:type="spellEnd"/>
      <w:r>
        <w:t xml:space="preserve"> 201-206</w:t>
      </w:r>
    </w:p>
    <w:p w14:paraId="0C576A15" w14:textId="77777777" w:rsidR="00AA7186" w:rsidRPr="00EB2D34" w:rsidRDefault="00AA7186" w:rsidP="00AA7186">
      <w:pPr>
        <w:rPr>
          <w:sz w:val="10"/>
        </w:rPr>
      </w:pPr>
      <w:r w:rsidRPr="006B2EE0">
        <w:rPr>
          <w:rStyle w:val="StyleUnderline"/>
        </w:rPr>
        <w:t xml:space="preserve">The contemporary American carceral apparatus, as a </w:t>
      </w:r>
      <w:r w:rsidRPr="0071676F">
        <w:rPr>
          <w:rStyle w:val="Emphasis"/>
        </w:rPr>
        <w:t>material artifact</w:t>
      </w:r>
      <w:r w:rsidRPr="006B2EE0">
        <w:rPr>
          <w:rStyle w:val="StyleUnderline"/>
        </w:rPr>
        <w:t xml:space="preserve"> and </w:t>
      </w:r>
      <w:r w:rsidRPr="0071676F">
        <w:rPr>
          <w:rStyle w:val="Emphasis"/>
        </w:rPr>
        <w:t>technological blueprinting of global dominance</w:t>
      </w:r>
      <w:r w:rsidRPr="006B2EE0">
        <w:rPr>
          <w:rStyle w:val="StyleUnderline"/>
        </w:rPr>
        <w:t xml:space="preserve">, derives its significance as a fathomable and culturally accessible production of power from the </w:t>
      </w:r>
      <w:proofErr w:type="spellStart"/>
      <w:r w:rsidRPr="0071676F">
        <w:rPr>
          <w:rStyle w:val="Emphasis"/>
        </w:rPr>
        <w:t>institutionalised</w:t>
      </w:r>
      <w:proofErr w:type="spellEnd"/>
      <w:r w:rsidRPr="0071676F">
        <w:rPr>
          <w:rStyle w:val="Emphasis"/>
        </w:rPr>
        <w:t xml:space="preserve"> collapsing of state violence</w:t>
      </w:r>
      <w:r w:rsidRPr="006B2EE0">
        <w:rPr>
          <w:rStyle w:val="StyleUnderline"/>
        </w:rPr>
        <w:t xml:space="preserve"> into the multiple ‘</w:t>
      </w:r>
      <w:r w:rsidRPr="0071676F">
        <w:rPr>
          <w:rStyle w:val="Emphasis"/>
        </w:rPr>
        <w:t>incomplete projects</w:t>
      </w:r>
      <w:r w:rsidRPr="006B2EE0">
        <w:rPr>
          <w:rStyle w:val="StyleUnderline"/>
        </w:rPr>
        <w:t>’ of U</w:t>
      </w:r>
      <w:r w:rsidRPr="00EB2D34">
        <w:rPr>
          <w:sz w:val="10"/>
        </w:rPr>
        <w:t xml:space="preserve">nited </w:t>
      </w:r>
      <w:r w:rsidRPr="006B2EE0">
        <w:rPr>
          <w:rStyle w:val="StyleUnderline"/>
        </w:rPr>
        <w:t>S</w:t>
      </w:r>
      <w:r w:rsidRPr="00EB2D34">
        <w:rPr>
          <w:sz w:val="10"/>
        </w:rPr>
        <w:t xml:space="preserve">tates </w:t>
      </w:r>
      <w:r w:rsidRPr="006B2EE0">
        <w:rPr>
          <w:rStyle w:val="StyleUnderline"/>
        </w:rPr>
        <w:t>social formation in its</w:t>
      </w:r>
      <w:r w:rsidRPr="00EB2D34">
        <w:rPr>
          <w:sz w:val="10"/>
        </w:rPr>
        <w:t xml:space="preserve"> local and </w:t>
      </w:r>
      <w:r w:rsidRPr="0071676F">
        <w:rPr>
          <w:rStyle w:val="Emphasis"/>
        </w:rPr>
        <w:t>global habitats</w:t>
      </w:r>
      <w:r w:rsidRPr="00EB2D34">
        <w:rPr>
          <w:sz w:val="10"/>
        </w:rPr>
        <w:t xml:space="preserve">. In this sense, the </w:t>
      </w:r>
      <w:proofErr w:type="spellStart"/>
      <w:r w:rsidRPr="00EB2D34">
        <w:rPr>
          <w:sz w:val="10"/>
        </w:rPr>
        <w:t>specifi</w:t>
      </w:r>
      <w:proofErr w:type="spellEnd"/>
      <w:r w:rsidRPr="00EB2D34">
        <w:rPr>
          <w:sz w:val="10"/>
        </w:rPr>
        <w:t xml:space="preserve"> city and irreducibility of the United States prison regime as a formation of racial and White supremacist violence, and its centrality to the viability of the United States as both a national and global hegemony, is only partially </w:t>
      </w:r>
      <w:proofErr w:type="spellStart"/>
      <w:r w:rsidRPr="00EB2D34">
        <w:rPr>
          <w:sz w:val="10"/>
        </w:rPr>
        <w:t>signifi</w:t>
      </w:r>
      <w:proofErr w:type="spellEnd"/>
      <w:r w:rsidRPr="00EB2D34">
        <w:rPr>
          <w:sz w:val="10"/>
        </w:rPr>
        <w:t xml:space="preserve"> ed by its institutional massiveness. What this condition requires is a working </w:t>
      </w:r>
      <w:proofErr w:type="spellStart"/>
      <w:r w:rsidRPr="00EB2D34">
        <w:rPr>
          <w:sz w:val="10"/>
        </w:rPr>
        <w:t>theorisation</w:t>
      </w:r>
      <w:proofErr w:type="spellEnd"/>
      <w:r w:rsidRPr="00EB2D34">
        <w:rPr>
          <w:sz w:val="10"/>
        </w:rPr>
        <w:t xml:space="preserve"> of the constitutive logic of power and domination that the United States prison regime simultaneously prototypes, </w:t>
      </w:r>
      <w:proofErr w:type="spellStart"/>
      <w:r w:rsidRPr="00EB2D34">
        <w:rPr>
          <w:sz w:val="10"/>
        </w:rPr>
        <w:t>institutionalises</w:t>
      </w:r>
      <w:proofErr w:type="spellEnd"/>
      <w:r w:rsidRPr="00EB2D34">
        <w:rPr>
          <w:sz w:val="10"/>
        </w:rPr>
        <w:t xml:space="preserve"> and </w:t>
      </w:r>
      <w:proofErr w:type="spellStart"/>
      <w:r w:rsidRPr="00EB2D34">
        <w:rPr>
          <w:sz w:val="10"/>
        </w:rPr>
        <w:t>mobilises</w:t>
      </w:r>
      <w:proofErr w:type="spellEnd"/>
      <w:r w:rsidRPr="00EB2D34">
        <w:rPr>
          <w:sz w:val="10"/>
        </w:rPr>
        <w:t xml:space="preserve"> in our global moment. </w:t>
      </w:r>
      <w:r w:rsidRPr="006B2EE0">
        <w:rPr>
          <w:rStyle w:val="StyleUnderline"/>
        </w:rPr>
        <w:t>The U</w:t>
      </w:r>
      <w:r w:rsidRPr="00EB2D34">
        <w:rPr>
          <w:sz w:val="10"/>
        </w:rPr>
        <w:t xml:space="preserve">nited </w:t>
      </w:r>
      <w:r w:rsidRPr="006B2EE0">
        <w:rPr>
          <w:rStyle w:val="StyleUnderline"/>
        </w:rPr>
        <w:t>S</w:t>
      </w:r>
      <w:r w:rsidRPr="00EB2D34">
        <w:rPr>
          <w:sz w:val="10"/>
        </w:rPr>
        <w:t xml:space="preserve">tates </w:t>
      </w:r>
      <w:r w:rsidRPr="006B2EE0">
        <w:rPr>
          <w:rStyle w:val="StyleUnderline"/>
        </w:rPr>
        <w:t>prison regime’s</w:t>
      </w:r>
      <w:r w:rsidRPr="00EB2D34">
        <w:rPr>
          <w:sz w:val="10"/>
        </w:rPr>
        <w:t xml:space="preserve"> local </w:t>
      </w:r>
      <w:r w:rsidRPr="006B2EE0">
        <w:rPr>
          <w:rStyle w:val="StyleUnderline"/>
        </w:rPr>
        <w:t xml:space="preserve">points of origin have </w:t>
      </w:r>
      <w:r w:rsidRPr="0071676F">
        <w:rPr>
          <w:rStyle w:val="Emphasis"/>
        </w:rPr>
        <w:t>literally</w:t>
      </w:r>
      <w:r w:rsidRPr="006B2EE0">
        <w:rPr>
          <w:rStyle w:val="StyleUnderline"/>
        </w:rPr>
        <w:t xml:space="preserve"> and </w:t>
      </w:r>
      <w:r w:rsidRPr="0071676F">
        <w:rPr>
          <w:rStyle w:val="Emphasis"/>
        </w:rPr>
        <w:t>figuratively housed</w:t>
      </w:r>
      <w:r w:rsidRPr="006B2EE0">
        <w:rPr>
          <w:rStyle w:val="StyleUnderline"/>
        </w:rPr>
        <w:t xml:space="preserve"> the </w:t>
      </w:r>
      <w:proofErr w:type="spellStart"/>
      <w:r w:rsidRPr="006B2EE0">
        <w:rPr>
          <w:rStyle w:val="StyleUnderline"/>
        </w:rPr>
        <w:t>mobilisation</w:t>
      </w:r>
      <w:proofErr w:type="spellEnd"/>
      <w:r w:rsidRPr="006B2EE0">
        <w:rPr>
          <w:rStyle w:val="StyleUnderline"/>
        </w:rPr>
        <w:t xml:space="preserve"> of an </w:t>
      </w:r>
      <w:r w:rsidRPr="0071676F">
        <w:rPr>
          <w:rStyle w:val="Emphasis"/>
        </w:rPr>
        <w:t>epochal</w:t>
      </w:r>
      <w:r w:rsidRPr="00EB2D34">
        <w:rPr>
          <w:sz w:val="10"/>
        </w:rPr>
        <w:t xml:space="preserve"> (and peculiar) </w:t>
      </w:r>
      <w:r w:rsidRPr="0071676F">
        <w:rPr>
          <w:rStyle w:val="Emphasis"/>
        </w:rPr>
        <w:t>White supremacist global logic</w:t>
      </w:r>
      <w:r w:rsidRPr="00EB2D34">
        <w:rPr>
          <w:sz w:val="10"/>
        </w:rPr>
        <w:t xml:space="preserve">. This contention should not be confused with the sometimes parochial (if not politically chauvinistic) proposition that American state and state-sanctioned regimes of bodily violence and human </w:t>
      </w:r>
      <w:proofErr w:type="spellStart"/>
      <w:r w:rsidRPr="00EB2D34">
        <w:rPr>
          <w:sz w:val="10"/>
        </w:rPr>
        <w:t>immobilisation</w:t>
      </w:r>
      <w:proofErr w:type="spellEnd"/>
      <w:r w:rsidRPr="00EB2D34">
        <w:rPr>
          <w:sz w:val="10"/>
        </w:rPr>
        <w:t xml:space="preserve"> are somehow self-contained ‘domestic’ productions that are exceptional to the United States, and that other ‘global’ sites simply ‘import,’ imitate or re-enact these </w:t>
      </w:r>
      <w:proofErr w:type="spellStart"/>
      <w:r w:rsidRPr="00EB2D34">
        <w:rPr>
          <w:sz w:val="10"/>
        </w:rPr>
        <w:t>institutionalisations</w:t>
      </w:r>
      <w:proofErr w:type="spellEnd"/>
      <w:r w:rsidRPr="00EB2D34">
        <w:rPr>
          <w:sz w:val="10"/>
        </w:rPr>
        <w:t xml:space="preserve"> of power. In fact, I am suggesting the opposite: </w:t>
      </w:r>
      <w:r w:rsidRPr="006B2EE0">
        <w:rPr>
          <w:rStyle w:val="StyleUnderline"/>
        </w:rPr>
        <w:t>the U</w:t>
      </w:r>
      <w:r w:rsidRPr="00EB2D34">
        <w:rPr>
          <w:sz w:val="10"/>
        </w:rPr>
        <w:t xml:space="preserve">nited </w:t>
      </w:r>
      <w:r w:rsidRPr="006B2EE0">
        <w:rPr>
          <w:rStyle w:val="StyleUnderline"/>
        </w:rPr>
        <w:t>S</w:t>
      </w:r>
      <w:r w:rsidRPr="00EB2D34">
        <w:rPr>
          <w:sz w:val="10"/>
        </w:rPr>
        <w:t xml:space="preserve">tates </w:t>
      </w:r>
      <w:r w:rsidRPr="006B2EE0">
        <w:rPr>
          <w:rStyle w:val="StyleUnderline"/>
        </w:rPr>
        <w:t>prison regime</w:t>
      </w:r>
      <w:r w:rsidRPr="00EB2D34">
        <w:rPr>
          <w:sz w:val="10"/>
        </w:rPr>
        <w:t xml:space="preserve"> exceeds as it enmeshes the ensemble of social relations that cohere United States civil society, and </w:t>
      </w:r>
      <w:r w:rsidRPr="006B2EE0">
        <w:rPr>
          <w:rStyle w:val="StyleUnderline"/>
        </w:rPr>
        <w:t xml:space="preserve">is </w:t>
      </w:r>
      <w:r w:rsidRPr="0071676F">
        <w:rPr>
          <w:rStyle w:val="Emphasis"/>
        </w:rPr>
        <w:t>fundamental</w:t>
      </w:r>
      <w:r w:rsidRPr="006B2EE0">
        <w:rPr>
          <w:rStyle w:val="StyleUnderline"/>
        </w:rPr>
        <w:t xml:space="preserve"> to the </w:t>
      </w:r>
      <w:r w:rsidRPr="003C7960">
        <w:rPr>
          <w:rStyle w:val="Emphasis"/>
        </w:rPr>
        <w:t>geographic transformations</w:t>
      </w:r>
      <w:r w:rsidRPr="00EB2D34">
        <w:rPr>
          <w:sz w:val="10"/>
        </w:rPr>
        <w:t xml:space="preserve">, institutional vicissitudes and </w:t>
      </w:r>
      <w:proofErr w:type="spellStart"/>
      <w:r w:rsidRPr="00EB2D34">
        <w:rPr>
          <w:sz w:val="10"/>
        </w:rPr>
        <w:t>militarised</w:t>
      </w:r>
      <w:proofErr w:type="spellEnd"/>
      <w:r w:rsidRPr="00EB2D34">
        <w:rPr>
          <w:sz w:val="10"/>
        </w:rPr>
        <w:t xml:space="preserve">/ economic </w:t>
      </w:r>
      <w:proofErr w:type="spellStart"/>
      <w:r w:rsidRPr="00EB2D34">
        <w:rPr>
          <w:sz w:val="10"/>
        </w:rPr>
        <w:t>mobilisations</w:t>
      </w:r>
      <w:proofErr w:type="spellEnd"/>
      <w:r w:rsidRPr="00EB2D34">
        <w:rPr>
          <w:sz w:val="10"/>
        </w:rPr>
        <w:t xml:space="preserve"> </w:t>
      </w:r>
      <w:r w:rsidRPr="006B2EE0">
        <w:rPr>
          <w:rStyle w:val="StyleUnderline"/>
        </w:rPr>
        <w:t>of ‘</w:t>
      </w:r>
      <w:proofErr w:type="spellStart"/>
      <w:r w:rsidRPr="006B2EE0">
        <w:rPr>
          <w:rStyle w:val="StyleUnderline"/>
        </w:rPr>
        <w:t>globalisation</w:t>
      </w:r>
      <w:proofErr w:type="spellEnd"/>
      <w:r w:rsidRPr="006B2EE0">
        <w:rPr>
          <w:rStyle w:val="StyleUnderline"/>
        </w:rPr>
        <w:t>’ generally</w:t>
      </w:r>
      <w:r w:rsidRPr="00EB2D34">
        <w:rPr>
          <w:sz w:val="10"/>
        </w:rPr>
        <w:t xml:space="preserve">. To assert this, however, is to also argue that the constituting violence of the United States prison regime has remained somewhat </w:t>
      </w:r>
      <w:proofErr w:type="spellStart"/>
      <w:r w:rsidRPr="00EB2D34">
        <w:rPr>
          <w:sz w:val="10"/>
        </w:rPr>
        <w:t>undertheorised</w:t>
      </w:r>
      <w:proofErr w:type="spellEnd"/>
      <w:r w:rsidRPr="00EB2D34">
        <w:rPr>
          <w:sz w:val="10"/>
        </w:rPr>
        <w:t xml:space="preserve"> and </w:t>
      </w:r>
      <w:proofErr w:type="spellStart"/>
      <w:r w:rsidRPr="00EB2D34">
        <w:rPr>
          <w:sz w:val="10"/>
        </w:rPr>
        <w:t>objectifi</w:t>
      </w:r>
      <w:proofErr w:type="spellEnd"/>
      <w:r w:rsidRPr="00EB2D34">
        <w:rPr>
          <w:sz w:val="10"/>
        </w:rPr>
        <w:t xml:space="preserve"> ed in the overlapping realms of public discourse, activist </w:t>
      </w:r>
      <w:proofErr w:type="spellStart"/>
      <w:r w:rsidRPr="00EB2D34">
        <w:rPr>
          <w:sz w:val="10"/>
        </w:rPr>
        <w:t>mobilisation</w:t>
      </w:r>
      <w:proofErr w:type="spellEnd"/>
      <w:r w:rsidRPr="00EB2D34">
        <w:rPr>
          <w:sz w:val="10"/>
        </w:rPr>
        <w:t xml:space="preserve">, and (grassroots as well as professional) scholarly praxis. Thus, I am arguing that </w:t>
      </w:r>
      <w:r w:rsidRPr="006B2EE0">
        <w:rPr>
          <w:rStyle w:val="StyleUnderline"/>
        </w:rPr>
        <w:t xml:space="preserve">it is </w:t>
      </w:r>
      <w:r w:rsidRPr="003C7960">
        <w:rPr>
          <w:rStyle w:val="Emphasis"/>
        </w:rPr>
        <w:t>not possible</w:t>
      </w:r>
      <w:r w:rsidRPr="006B2EE0">
        <w:rPr>
          <w:rStyle w:val="StyleUnderline"/>
        </w:rPr>
        <w:t xml:space="preserve"> to </w:t>
      </w:r>
      <w:proofErr w:type="spellStart"/>
      <w:r w:rsidRPr="006B2EE0">
        <w:rPr>
          <w:rStyle w:val="StyleUnderline"/>
        </w:rPr>
        <w:t>conceptualise</w:t>
      </w:r>
      <w:proofErr w:type="spellEnd"/>
      <w:r w:rsidRPr="006B2EE0">
        <w:rPr>
          <w:rStyle w:val="StyleUnderline"/>
        </w:rPr>
        <w:t xml:space="preserve"> and critically address the </w:t>
      </w:r>
      <w:r w:rsidRPr="003C7960">
        <w:rPr>
          <w:rStyle w:val="Emphasis"/>
        </w:rPr>
        <w:t>emergence</w:t>
      </w:r>
      <w:r w:rsidRPr="006B2EE0">
        <w:rPr>
          <w:rStyle w:val="StyleUnderline"/>
        </w:rPr>
        <w:t xml:space="preserve"> and </w:t>
      </w:r>
      <w:r w:rsidRPr="003C7960">
        <w:rPr>
          <w:rStyle w:val="Emphasis"/>
        </w:rPr>
        <w:t>global proliferation</w:t>
      </w:r>
      <w:r w:rsidRPr="006B2EE0">
        <w:rPr>
          <w:rStyle w:val="StyleUnderline"/>
        </w:rPr>
        <w:t xml:space="preserve"> of the</w:t>
      </w:r>
      <w:r w:rsidRPr="00EB2D34">
        <w:rPr>
          <w:sz w:val="10"/>
        </w:rPr>
        <w:t xml:space="preserve"> (United States/ global) </w:t>
      </w:r>
      <w:r w:rsidRPr="006B2EE0">
        <w:rPr>
          <w:rStyle w:val="StyleUnderline"/>
        </w:rPr>
        <w:t xml:space="preserve">prison-industrial complex outside a </w:t>
      </w:r>
      <w:r w:rsidRPr="003C7960">
        <w:rPr>
          <w:rStyle w:val="Emphasis"/>
        </w:rPr>
        <w:t>fundamental understanding</w:t>
      </w:r>
      <w:r w:rsidRPr="006B2EE0">
        <w:rPr>
          <w:rStyle w:val="StyleUnderline"/>
        </w:rPr>
        <w:t xml:space="preserve"> of</w:t>
      </w:r>
      <w:r w:rsidRPr="00EB2D34">
        <w:rPr>
          <w:sz w:val="10"/>
        </w:rPr>
        <w:t xml:space="preserve"> what are literally </w:t>
      </w:r>
      <w:r w:rsidRPr="006B2EE0">
        <w:rPr>
          <w:rStyle w:val="StyleUnderline"/>
        </w:rPr>
        <w:t>its</w:t>
      </w:r>
      <w:r w:rsidRPr="00EB2D34">
        <w:rPr>
          <w:sz w:val="10"/>
        </w:rPr>
        <w:t xml:space="preserve"> technical and technological </w:t>
      </w:r>
      <w:r w:rsidRPr="003C7960">
        <w:rPr>
          <w:rStyle w:val="Emphasis"/>
        </w:rPr>
        <w:t>premises</w:t>
      </w:r>
      <w:r w:rsidRPr="00EB2D34">
        <w:rPr>
          <w:sz w:val="10"/>
        </w:rPr>
        <w:t xml:space="preserve">: namely, </w:t>
      </w:r>
      <w:r w:rsidRPr="006B2EE0">
        <w:rPr>
          <w:rStyle w:val="StyleUnderline"/>
        </w:rPr>
        <w:t xml:space="preserve">its complex </w:t>
      </w:r>
      <w:proofErr w:type="spellStart"/>
      <w:r w:rsidRPr="006B2EE0">
        <w:rPr>
          <w:rStyle w:val="StyleUnderline"/>
        </w:rPr>
        <w:t>organisation</w:t>
      </w:r>
      <w:proofErr w:type="spellEnd"/>
      <w:r w:rsidRPr="006B2EE0">
        <w:rPr>
          <w:rStyle w:val="StyleUnderline"/>
        </w:rPr>
        <w:t xml:space="preserve"> and creative production of racial bodily violence</w:t>
      </w:r>
      <w:r w:rsidRPr="00EB2D34">
        <w:rPr>
          <w:sz w:val="10"/>
        </w:rPr>
        <w:t xml:space="preserve">. How is ‘The Prison’ a modality (and not just a </w:t>
      </w:r>
      <w:proofErr w:type="spellStart"/>
      <w:r w:rsidRPr="00EB2D34">
        <w:rPr>
          <w:sz w:val="10"/>
        </w:rPr>
        <w:t>reifi</w:t>
      </w:r>
      <w:proofErr w:type="spellEnd"/>
      <w:r w:rsidRPr="00EB2D34">
        <w:rPr>
          <w:sz w:val="10"/>
        </w:rPr>
        <w:t xml:space="preserve"> ed product or outcome) of American statecraft in the current political moment, particularly as it </w:t>
      </w:r>
      <w:proofErr w:type="spellStart"/>
      <w:r w:rsidRPr="00EB2D34">
        <w:rPr>
          <w:sz w:val="10"/>
        </w:rPr>
        <w:t>crystallises</w:t>
      </w:r>
      <w:proofErr w:type="spellEnd"/>
      <w:r w:rsidRPr="00EB2D34">
        <w:rPr>
          <w:sz w:val="10"/>
        </w:rPr>
        <w:t xml:space="preserve"> multiple abstractions and (juridical) metaphors of state power and legitimated violence at a rather discrete (though still often </w:t>
      </w:r>
      <w:proofErr w:type="spellStart"/>
      <w:r w:rsidRPr="00EB2D34">
        <w:rPr>
          <w:sz w:val="10"/>
        </w:rPr>
        <w:t>metaphorised</w:t>
      </w:r>
      <w:proofErr w:type="spellEnd"/>
      <w:r w:rsidRPr="00EB2D34">
        <w:rPr>
          <w:sz w:val="10"/>
        </w:rPr>
        <w:t xml:space="preserve"> and abstracted) institutional site? </w:t>
      </w:r>
      <w:r w:rsidRPr="00EB2D34">
        <w:rPr>
          <w:sz w:val="10"/>
          <w:szCs w:val="10"/>
        </w:rPr>
        <w:t xml:space="preserve">We must also ask what it would mean to theoretically </w:t>
      </w:r>
      <w:proofErr w:type="spellStart"/>
      <w:r w:rsidRPr="00EB2D34">
        <w:rPr>
          <w:sz w:val="10"/>
          <w:szCs w:val="10"/>
        </w:rPr>
        <w:t>centre</w:t>
      </w:r>
      <w:proofErr w:type="spellEnd"/>
      <w:r w:rsidRPr="00EB2D34">
        <w:rPr>
          <w:sz w:val="10"/>
          <w:szCs w:val="10"/>
        </w:rPr>
        <w:t xml:space="preserve"> a complex conception of carceral violence—at the dynamic and uneven intersections of neoliberal </w:t>
      </w:r>
      <w:proofErr w:type="spellStart"/>
      <w:r w:rsidRPr="00EB2D34">
        <w:rPr>
          <w:sz w:val="10"/>
          <w:szCs w:val="10"/>
        </w:rPr>
        <w:t>globalisation</w:t>
      </w:r>
      <w:proofErr w:type="spellEnd"/>
      <w:r w:rsidRPr="00EB2D34">
        <w:rPr>
          <w:sz w:val="10"/>
          <w:szCs w:val="10"/>
        </w:rPr>
        <w:t xml:space="preserve">, White supremacist patriarchy, and what Ruth Wilson Gilmore (1993: 26) has called the essential racist violence of American nationalism’s reactionary ‘restorative tendencies’—as the animating force of United States globality in its various forms. By way of illustration, since the 1990s this animus has haunted and shaped the shifting management imperatives endemic to prison expansions, administrative reformations and incarceration strategies in different parts of the world, even as the ‘American concept’ of imprisonment is subtly renounced and loudly decried for its excesses of violence. In a 1997 report for the United Kingdom Home </w:t>
      </w:r>
      <w:proofErr w:type="spellStart"/>
      <w:r w:rsidRPr="00EB2D34">
        <w:rPr>
          <w:sz w:val="10"/>
          <w:szCs w:val="10"/>
        </w:rPr>
        <w:t>Offi</w:t>
      </w:r>
      <w:proofErr w:type="spellEnd"/>
      <w:r w:rsidRPr="00EB2D34">
        <w:rPr>
          <w:sz w:val="10"/>
          <w:szCs w:val="10"/>
        </w:rPr>
        <w:t xml:space="preserve"> </w:t>
      </w:r>
      <w:proofErr w:type="spellStart"/>
      <w:r w:rsidRPr="00EB2D34">
        <w:rPr>
          <w:sz w:val="10"/>
          <w:szCs w:val="10"/>
        </w:rPr>
        <w:t>ce</w:t>
      </w:r>
      <w:proofErr w:type="spellEnd"/>
      <w:r w:rsidRPr="00EB2D34">
        <w:rPr>
          <w:sz w:val="10"/>
          <w:szCs w:val="10"/>
        </w:rPr>
        <w:t xml:space="preserve"> entitled Monitoring and Evaluation of Wolds Remand Prison, an ensemble of British criminologists </w:t>
      </w:r>
      <w:proofErr w:type="spellStart"/>
      <w:r w:rsidRPr="00EB2D34">
        <w:rPr>
          <w:sz w:val="10"/>
          <w:szCs w:val="10"/>
        </w:rPr>
        <w:t>summarised</w:t>
      </w:r>
      <w:proofErr w:type="spellEnd"/>
      <w:r w:rsidRPr="00EB2D34">
        <w:rPr>
          <w:sz w:val="10"/>
          <w:szCs w:val="10"/>
        </w:rPr>
        <w:t xml:space="preserve"> and explicated a strategy of incarceration that closely blueprints—and explicitly invokes—the institutional imperatives that have repeatedly surfaced in the United States prisoners’ rights and prison reform movements since at least the 1970s: There was a strong consensus amongst the management team about the aims and objectives of Wolds. Their aim was to produce a regime offering a much higher degree of freedom and movement for prisoners than was found in public-sector prisons and to subject prisoners only to such restrictions as were an inevitable concomitant of their imprisonment. (Bottomley, James, Clare and </w:t>
      </w:r>
      <w:proofErr w:type="spellStart"/>
      <w:r w:rsidRPr="00EB2D34">
        <w:rPr>
          <w:sz w:val="10"/>
          <w:szCs w:val="10"/>
        </w:rPr>
        <w:t>Leibling</w:t>
      </w:r>
      <w:proofErr w:type="spellEnd"/>
      <w:r w:rsidRPr="00EB2D34">
        <w:rPr>
          <w:sz w:val="10"/>
          <w:szCs w:val="10"/>
        </w:rPr>
        <w:t xml:space="preserve"> 1997: 17) While the incorporation of American prison reformist initiatives into the United Kingdom’s penal system—in this case, through its fi </w:t>
      </w:r>
      <w:proofErr w:type="spellStart"/>
      <w:r w:rsidRPr="00EB2D34">
        <w:rPr>
          <w:sz w:val="10"/>
          <w:szCs w:val="10"/>
        </w:rPr>
        <w:t>rst</w:t>
      </w:r>
      <w:proofErr w:type="spellEnd"/>
      <w:r w:rsidRPr="00EB2D34">
        <w:rPr>
          <w:sz w:val="10"/>
          <w:szCs w:val="10"/>
        </w:rPr>
        <w:t xml:space="preserve"> ‘contracted out’ or privately run prison opened in 1992—is an interesting and </w:t>
      </w:r>
      <w:proofErr w:type="spellStart"/>
      <w:r w:rsidRPr="00EB2D34">
        <w:rPr>
          <w:sz w:val="10"/>
          <w:szCs w:val="10"/>
        </w:rPr>
        <w:t>signifi</w:t>
      </w:r>
      <w:proofErr w:type="spellEnd"/>
      <w:r w:rsidRPr="00EB2D34">
        <w:rPr>
          <w:sz w:val="10"/>
          <w:szCs w:val="10"/>
        </w:rPr>
        <w:t xml:space="preserve"> cant development in and of itself, I am more interested in the report’s impulse to differentiate and qualify the British appropriation of United States imprisonment strategies: A key element in trying to achieve their aims and objectives, and a major innovation in terms of prison management and prisoner control, was the introduction of the philosophy of ‘direct supervision’ which was untested in Britain. Direct supervision is a style of prisoner management in operation in a number of American prisons, where it had been introduced because it was cheaper than more traditional approaches. It was based on the view that by treating prisoners more positively in the context of closer contact with prison </w:t>
      </w:r>
      <w:proofErr w:type="spellStart"/>
      <w:r w:rsidRPr="00EB2D34">
        <w:rPr>
          <w:sz w:val="10"/>
          <w:szCs w:val="10"/>
        </w:rPr>
        <w:t>offi</w:t>
      </w:r>
      <w:proofErr w:type="spellEnd"/>
      <w:r w:rsidRPr="00EB2D34">
        <w:rPr>
          <w:sz w:val="10"/>
          <w:szCs w:val="10"/>
        </w:rPr>
        <w:t xml:space="preserve"> </w:t>
      </w:r>
      <w:proofErr w:type="spellStart"/>
      <w:r w:rsidRPr="00EB2D34">
        <w:rPr>
          <w:sz w:val="10"/>
          <w:szCs w:val="10"/>
        </w:rPr>
        <w:t>cers</w:t>
      </w:r>
      <w:proofErr w:type="spellEnd"/>
      <w:r w:rsidRPr="00EB2D34">
        <w:rPr>
          <w:sz w:val="10"/>
          <w:szCs w:val="10"/>
        </w:rPr>
        <w:t xml:space="preserve">, disruptive </w:t>
      </w:r>
      <w:proofErr w:type="spellStart"/>
      <w:r w:rsidRPr="00EB2D34">
        <w:rPr>
          <w:sz w:val="10"/>
          <w:szCs w:val="10"/>
        </w:rPr>
        <w:t>behaviour</w:t>
      </w:r>
      <w:proofErr w:type="spellEnd"/>
      <w:r w:rsidRPr="00EB2D34">
        <w:rPr>
          <w:sz w:val="10"/>
          <w:szCs w:val="10"/>
        </w:rPr>
        <w:t xml:space="preserve"> would be reduced. As a result, the cost of building prisons could be reduced since they would not be required to withstand such high levels of destructive </w:t>
      </w:r>
      <w:proofErr w:type="spellStart"/>
      <w:r w:rsidRPr="00EB2D34">
        <w:rPr>
          <w:sz w:val="10"/>
          <w:szCs w:val="10"/>
        </w:rPr>
        <w:t>behaviour</w:t>
      </w:r>
      <w:proofErr w:type="spellEnd"/>
      <w:r w:rsidRPr="00EB2D34">
        <w:rPr>
          <w:sz w:val="10"/>
          <w:szCs w:val="10"/>
        </w:rPr>
        <w:t xml:space="preserve"> and could therefore be built to lower </w:t>
      </w:r>
      <w:proofErr w:type="spellStart"/>
      <w:r w:rsidRPr="00EB2D34">
        <w:rPr>
          <w:sz w:val="10"/>
          <w:szCs w:val="10"/>
        </w:rPr>
        <w:t>specifi</w:t>
      </w:r>
      <w:proofErr w:type="spellEnd"/>
      <w:r w:rsidRPr="00EB2D34">
        <w:rPr>
          <w:sz w:val="10"/>
          <w:szCs w:val="10"/>
        </w:rPr>
        <w:t xml:space="preserve"> cations. Although the main principles of direct supervision were adopted at Wolds . . . the American concept was not adopted in its entirety and </w:t>
      </w:r>
      <w:proofErr w:type="spellStart"/>
      <w:r w:rsidRPr="00EB2D34">
        <w:rPr>
          <w:sz w:val="10"/>
          <w:szCs w:val="10"/>
        </w:rPr>
        <w:t>modifi</w:t>
      </w:r>
      <w:proofErr w:type="spellEnd"/>
      <w:r w:rsidRPr="00EB2D34">
        <w:rPr>
          <w:sz w:val="10"/>
          <w:szCs w:val="10"/>
        </w:rPr>
        <w:t xml:space="preserve"> cations were necessary because of legal, practical and cultural differences between the American and the British penal systems—e.g. differences in prison design; the authority vested in American prison </w:t>
      </w:r>
      <w:proofErr w:type="spellStart"/>
      <w:r w:rsidRPr="00EB2D34">
        <w:rPr>
          <w:sz w:val="10"/>
          <w:szCs w:val="10"/>
        </w:rPr>
        <w:t>offi</w:t>
      </w:r>
      <w:proofErr w:type="spellEnd"/>
      <w:r w:rsidRPr="00EB2D34">
        <w:rPr>
          <w:sz w:val="10"/>
          <w:szCs w:val="10"/>
        </w:rPr>
        <w:t xml:space="preserve"> </w:t>
      </w:r>
      <w:proofErr w:type="spellStart"/>
      <w:r w:rsidRPr="00EB2D34">
        <w:rPr>
          <w:sz w:val="10"/>
          <w:szCs w:val="10"/>
        </w:rPr>
        <w:t>cers</w:t>
      </w:r>
      <w:proofErr w:type="spellEnd"/>
      <w:r w:rsidRPr="00EB2D34">
        <w:rPr>
          <w:sz w:val="10"/>
          <w:szCs w:val="10"/>
        </w:rPr>
        <w:t xml:space="preserve"> to deploy sanctions such as long-term preemptive segregation against disruptive prisoners; differences in the rights of prisoners; and the potential threat of the use of fi rearms that exists in American prisons. In short, the more coercive context of American prisons, in which direct supervision was developed and implemented and on which its effectiveness partly depends, does not exist in the British penal system. (Bottomley, James, Clare and </w:t>
      </w:r>
      <w:proofErr w:type="spellStart"/>
      <w:r w:rsidRPr="00EB2D34">
        <w:rPr>
          <w:sz w:val="10"/>
          <w:szCs w:val="10"/>
        </w:rPr>
        <w:t>Leibling</w:t>
      </w:r>
      <w:proofErr w:type="spellEnd"/>
      <w:r w:rsidRPr="00EB2D34">
        <w:rPr>
          <w:sz w:val="10"/>
          <w:szCs w:val="10"/>
        </w:rPr>
        <w:t xml:space="preserve"> 1997: 18) The anxious denial of a wholesale British </w:t>
      </w:r>
      <w:proofErr w:type="spellStart"/>
      <w:r w:rsidRPr="00EB2D34">
        <w:rPr>
          <w:sz w:val="10"/>
          <w:szCs w:val="10"/>
        </w:rPr>
        <w:t>refl</w:t>
      </w:r>
      <w:proofErr w:type="spellEnd"/>
      <w:r w:rsidRPr="00EB2D34">
        <w:rPr>
          <w:sz w:val="10"/>
          <w:szCs w:val="10"/>
        </w:rPr>
        <w:t xml:space="preserve"> </w:t>
      </w:r>
      <w:proofErr w:type="spellStart"/>
      <w:r w:rsidRPr="00EB2D34">
        <w:rPr>
          <w:sz w:val="10"/>
          <w:szCs w:val="10"/>
        </w:rPr>
        <w:t>ection</w:t>
      </w:r>
      <w:proofErr w:type="spellEnd"/>
      <w:r w:rsidRPr="00EB2D34">
        <w:rPr>
          <w:sz w:val="10"/>
          <w:szCs w:val="10"/>
        </w:rPr>
        <w:t xml:space="preserve">, importation or ‘adoption’ of carceral Americana is especially </w:t>
      </w:r>
      <w:proofErr w:type="spellStart"/>
      <w:r w:rsidRPr="00EB2D34">
        <w:rPr>
          <w:sz w:val="10"/>
          <w:szCs w:val="10"/>
        </w:rPr>
        <w:t>signifi</w:t>
      </w:r>
      <w:proofErr w:type="spellEnd"/>
      <w:r w:rsidRPr="00EB2D34">
        <w:rPr>
          <w:sz w:val="10"/>
          <w:szCs w:val="10"/>
        </w:rPr>
        <w:t xml:space="preserve"> cant as an indicator of the largely inescapable globality of the United States prison regime as a modality of power and domination. The coercive logic, </w:t>
      </w:r>
      <w:proofErr w:type="spellStart"/>
      <w:r w:rsidRPr="00EB2D34">
        <w:rPr>
          <w:sz w:val="10"/>
          <w:szCs w:val="10"/>
        </w:rPr>
        <w:t>statecrafted</w:t>
      </w:r>
      <w:proofErr w:type="spellEnd"/>
      <w:r w:rsidRPr="00EB2D34">
        <w:rPr>
          <w:sz w:val="10"/>
          <w:szCs w:val="10"/>
        </w:rPr>
        <w:t xml:space="preserve"> racism and violent technologies of the American prison regime </w:t>
      </w:r>
      <w:proofErr w:type="spellStart"/>
      <w:r w:rsidRPr="00EB2D34">
        <w:rPr>
          <w:sz w:val="10"/>
          <w:szCs w:val="10"/>
        </w:rPr>
        <w:t>refl</w:t>
      </w:r>
      <w:proofErr w:type="spellEnd"/>
      <w:r w:rsidRPr="00EB2D34">
        <w:rPr>
          <w:sz w:val="10"/>
          <w:szCs w:val="10"/>
        </w:rPr>
        <w:t xml:space="preserve"> </w:t>
      </w:r>
      <w:proofErr w:type="spellStart"/>
      <w:r w:rsidRPr="00EB2D34">
        <w:rPr>
          <w:sz w:val="10"/>
          <w:szCs w:val="10"/>
        </w:rPr>
        <w:t>exively</w:t>
      </w:r>
      <w:proofErr w:type="spellEnd"/>
      <w:r w:rsidRPr="00EB2D34">
        <w:rPr>
          <w:sz w:val="10"/>
          <w:szCs w:val="10"/>
        </w:rPr>
        <w:t xml:space="preserve"> extract a global response, as if inscribing a conceptual problematic within which other carceral formations must negotiate institutional legitimacy and stake claims of effectiveness relative to the American carceral paradigm. Herein </w:t>
      </w:r>
      <w:proofErr w:type="spellStart"/>
      <w:r w:rsidRPr="00EB2D34">
        <w:rPr>
          <w:sz w:val="10"/>
          <w:szCs w:val="10"/>
        </w:rPr>
        <w:t>refl</w:t>
      </w:r>
      <w:proofErr w:type="spellEnd"/>
      <w:r w:rsidRPr="00EB2D34">
        <w:rPr>
          <w:sz w:val="10"/>
          <w:szCs w:val="10"/>
        </w:rPr>
        <w:t xml:space="preserve"> </w:t>
      </w:r>
      <w:proofErr w:type="spellStart"/>
      <w:r w:rsidRPr="00EB2D34">
        <w:rPr>
          <w:sz w:val="10"/>
          <w:szCs w:val="10"/>
        </w:rPr>
        <w:t>ects</w:t>
      </w:r>
      <w:proofErr w:type="spellEnd"/>
      <w:r w:rsidRPr="00EB2D34">
        <w:rPr>
          <w:sz w:val="10"/>
          <w:szCs w:val="10"/>
        </w:rPr>
        <w:t xml:space="preserve"> the extra-domesticity and constitutive excess of the United States prison-industrial complex as an architecture and incipient social genetics of global power. Currently imprisoned people as well as numerous survivors of state captivity have consistently </w:t>
      </w:r>
      <w:proofErr w:type="spellStart"/>
      <w:r w:rsidRPr="00EB2D34">
        <w:rPr>
          <w:sz w:val="10"/>
          <w:szCs w:val="10"/>
        </w:rPr>
        <w:t>refl</w:t>
      </w:r>
      <w:proofErr w:type="spellEnd"/>
      <w:r w:rsidRPr="00EB2D34">
        <w:rPr>
          <w:sz w:val="10"/>
          <w:szCs w:val="10"/>
        </w:rPr>
        <w:t xml:space="preserve"> </w:t>
      </w:r>
      <w:proofErr w:type="spellStart"/>
      <w:r w:rsidRPr="00EB2D34">
        <w:rPr>
          <w:sz w:val="10"/>
          <w:szCs w:val="10"/>
        </w:rPr>
        <w:t>ected</w:t>
      </w:r>
      <w:proofErr w:type="spellEnd"/>
      <w:r w:rsidRPr="00EB2D34">
        <w:rPr>
          <w:sz w:val="10"/>
          <w:szCs w:val="10"/>
        </w:rPr>
        <w:t xml:space="preserve"> on the meaning of racial, gender and sexual violence when it is generated from a condition of state-formed legitimacy and institutional ascendancy. The 2004 CD The We That Sets Us Free, a cross-textual compilation of music, interviews and spoken word produced by the California-based prison abolitionist </w:t>
      </w:r>
      <w:proofErr w:type="spellStart"/>
      <w:r w:rsidRPr="00EB2D34">
        <w:rPr>
          <w:sz w:val="10"/>
          <w:szCs w:val="10"/>
        </w:rPr>
        <w:t>organisation</w:t>
      </w:r>
      <w:proofErr w:type="spellEnd"/>
      <w:r w:rsidRPr="00EB2D34">
        <w:rPr>
          <w:sz w:val="10"/>
          <w:szCs w:val="10"/>
        </w:rPr>
        <w:t xml:space="preserve"> Justice Now (a cofounder of which is a contributor to this anthology), includes multiple critiques of the misogynist White supremacist state that insist on a feminist </w:t>
      </w:r>
      <w:proofErr w:type="spellStart"/>
      <w:r w:rsidRPr="00EB2D34">
        <w:rPr>
          <w:sz w:val="10"/>
          <w:szCs w:val="10"/>
        </w:rPr>
        <w:t>redefi</w:t>
      </w:r>
      <w:proofErr w:type="spellEnd"/>
      <w:r w:rsidRPr="00EB2D34">
        <w:rPr>
          <w:sz w:val="10"/>
          <w:szCs w:val="10"/>
        </w:rPr>
        <w:t xml:space="preserve"> </w:t>
      </w:r>
      <w:proofErr w:type="spellStart"/>
      <w:r w:rsidRPr="00EB2D34">
        <w:rPr>
          <w:sz w:val="10"/>
          <w:szCs w:val="10"/>
        </w:rPr>
        <w:t>nition</w:t>
      </w:r>
      <w:proofErr w:type="spellEnd"/>
      <w:r w:rsidRPr="00EB2D34">
        <w:rPr>
          <w:sz w:val="10"/>
          <w:szCs w:val="10"/>
        </w:rPr>
        <w:t xml:space="preserve"> of sexist and patriarchal violence that analytically </w:t>
      </w:r>
      <w:proofErr w:type="spellStart"/>
      <w:r w:rsidRPr="00EB2D34">
        <w:rPr>
          <w:sz w:val="10"/>
          <w:szCs w:val="10"/>
        </w:rPr>
        <w:t>centres</w:t>
      </w:r>
      <w:proofErr w:type="spellEnd"/>
      <w:r w:rsidRPr="00EB2D34">
        <w:rPr>
          <w:sz w:val="10"/>
          <w:szCs w:val="10"/>
        </w:rPr>
        <w:t xml:space="preserve"> the routinised gender violence of the prison regime. Simultaneously, the critical articulations of many voices on The </w:t>
      </w:r>
      <w:proofErr w:type="spellStart"/>
      <w:r w:rsidRPr="00EB2D34">
        <w:rPr>
          <w:sz w:val="10"/>
          <w:szCs w:val="10"/>
        </w:rPr>
        <w:t>We</w:t>
      </w:r>
      <w:proofErr w:type="spellEnd"/>
      <w:r w:rsidRPr="00EB2D34">
        <w:rPr>
          <w:sz w:val="10"/>
          <w:szCs w:val="10"/>
        </w:rPr>
        <w:t xml:space="preserve"> That Sets Us Free rearticulate and transform parochial </w:t>
      </w:r>
      <w:proofErr w:type="spellStart"/>
      <w:r w:rsidRPr="00EB2D34">
        <w:rPr>
          <w:sz w:val="10"/>
          <w:szCs w:val="10"/>
        </w:rPr>
        <w:t>defi</w:t>
      </w:r>
      <w:proofErr w:type="spellEnd"/>
      <w:r w:rsidRPr="00EB2D34">
        <w:rPr>
          <w:sz w:val="10"/>
          <w:szCs w:val="10"/>
        </w:rPr>
        <w:t xml:space="preserve"> </w:t>
      </w:r>
      <w:proofErr w:type="spellStart"/>
      <w:r w:rsidRPr="00EB2D34">
        <w:rPr>
          <w:sz w:val="10"/>
          <w:szCs w:val="10"/>
        </w:rPr>
        <w:t>nitions</w:t>
      </w:r>
      <w:proofErr w:type="spellEnd"/>
      <w:r w:rsidRPr="00EB2D34">
        <w:rPr>
          <w:sz w:val="10"/>
          <w:szCs w:val="10"/>
        </w:rPr>
        <w:t xml:space="preserve"> of the racist state, displacing the stubborn </w:t>
      </w:r>
      <w:proofErr w:type="spellStart"/>
      <w:r w:rsidRPr="00EB2D34">
        <w:rPr>
          <w:sz w:val="10"/>
          <w:szCs w:val="10"/>
        </w:rPr>
        <w:t>androcentrist</w:t>
      </w:r>
      <w:proofErr w:type="spellEnd"/>
      <w:r w:rsidRPr="00EB2D34">
        <w:rPr>
          <w:sz w:val="10"/>
          <w:szCs w:val="10"/>
        </w:rPr>
        <w:t xml:space="preserve"> politic that envisions the prototypical (or even </w:t>
      </w:r>
      <w:proofErr w:type="spellStart"/>
      <w:r w:rsidRPr="00EB2D34">
        <w:rPr>
          <w:sz w:val="10"/>
          <w:szCs w:val="10"/>
        </w:rPr>
        <w:t>universalised</w:t>
      </w:r>
      <w:proofErr w:type="spellEnd"/>
      <w:r w:rsidRPr="00EB2D34">
        <w:rPr>
          <w:sz w:val="10"/>
          <w:szCs w:val="10"/>
        </w:rPr>
        <w:t xml:space="preserve">) body of the imprisoned to be that of the racially </w:t>
      </w:r>
      <w:proofErr w:type="spellStart"/>
      <w:r w:rsidRPr="00EB2D34">
        <w:rPr>
          <w:sz w:val="10"/>
          <w:szCs w:val="10"/>
        </w:rPr>
        <w:t>pathologised</w:t>
      </w:r>
      <w:proofErr w:type="spellEnd"/>
      <w:r w:rsidRPr="00EB2D34">
        <w:rPr>
          <w:sz w:val="10"/>
          <w:szCs w:val="10"/>
        </w:rPr>
        <w:t xml:space="preserve"> male. More than a simple supplementation of conventional antiracist discourse, the trajectory of this critique points towards a qualitative transformation of analytical method. By substantiating the </w:t>
      </w:r>
      <w:proofErr w:type="spellStart"/>
      <w:r w:rsidRPr="00EB2D34">
        <w:rPr>
          <w:sz w:val="10"/>
          <w:szCs w:val="10"/>
        </w:rPr>
        <w:t>specifi</w:t>
      </w:r>
      <w:proofErr w:type="spellEnd"/>
      <w:r w:rsidRPr="00EB2D34">
        <w:rPr>
          <w:sz w:val="10"/>
          <w:szCs w:val="10"/>
        </w:rPr>
        <w:t xml:space="preserve"> city and complexity of carceral violence and closely illustrating the multiplicity of </w:t>
      </w:r>
      <w:proofErr w:type="spellStart"/>
      <w:r w:rsidRPr="00EB2D34">
        <w:rPr>
          <w:sz w:val="10"/>
          <w:szCs w:val="10"/>
        </w:rPr>
        <w:t>institutionalised</w:t>
      </w:r>
      <w:proofErr w:type="spellEnd"/>
      <w:r w:rsidRPr="00EB2D34">
        <w:rPr>
          <w:sz w:val="10"/>
          <w:szCs w:val="10"/>
        </w:rPr>
        <w:t xml:space="preserve"> forms this violence takes on once constituted by the differentiating and hierarchical axes of race, gender, sexuality, age and mental health, we begin to understand that the United States prison regime is a formation of state power that requires multiple and intersecting </w:t>
      </w:r>
      <w:proofErr w:type="spellStart"/>
      <w:r w:rsidRPr="00EB2D34">
        <w:rPr>
          <w:sz w:val="10"/>
          <w:szCs w:val="10"/>
        </w:rPr>
        <w:t>theorisations</w:t>
      </w:r>
      <w:proofErr w:type="spellEnd"/>
      <w:r w:rsidRPr="00EB2D34">
        <w:rPr>
          <w:sz w:val="10"/>
          <w:szCs w:val="10"/>
        </w:rPr>
        <w:t xml:space="preserve">. In one of the CD’s most lucid examinations of racist gender violence, Beverly Henry (2004; imprisoned at the Central California Women’s Facility) contends: It’s very important for people to recognize that prisons are a form of violence against women. In my seven years in prison, I’ve seen many, many women suffer from extreme medical neglect in here, and I’ve watched several women die. Sexual harassment and abuse of women is constant, and it is important for people to think about the fact that this is violence perpetrated by the employees of the state. Women who have mental health issues are warehoused here, instead of being helped in the community. So when people think about violence against women, I believe that they need to expand their </w:t>
      </w:r>
      <w:proofErr w:type="spellStart"/>
      <w:r w:rsidRPr="00EB2D34">
        <w:rPr>
          <w:sz w:val="10"/>
          <w:szCs w:val="10"/>
        </w:rPr>
        <w:t>defi</w:t>
      </w:r>
      <w:proofErr w:type="spellEnd"/>
      <w:r w:rsidRPr="00EB2D34">
        <w:rPr>
          <w:sz w:val="10"/>
          <w:szCs w:val="10"/>
        </w:rPr>
        <w:t xml:space="preserve"> </w:t>
      </w:r>
      <w:proofErr w:type="spellStart"/>
      <w:r w:rsidRPr="00EB2D34">
        <w:rPr>
          <w:sz w:val="10"/>
          <w:szCs w:val="10"/>
        </w:rPr>
        <w:t>nition</w:t>
      </w:r>
      <w:proofErr w:type="spellEnd"/>
      <w:r w:rsidRPr="00EB2D34">
        <w:rPr>
          <w:sz w:val="10"/>
          <w:szCs w:val="10"/>
        </w:rPr>
        <w:t xml:space="preserve"> to think about women who are survivors of violence at the hands of the state. This critical </w:t>
      </w:r>
      <w:proofErr w:type="spellStart"/>
      <w:r w:rsidRPr="00EB2D34">
        <w:rPr>
          <w:sz w:val="10"/>
          <w:szCs w:val="10"/>
        </w:rPr>
        <w:t>theorisation</w:t>
      </w:r>
      <w:proofErr w:type="spellEnd"/>
      <w:r w:rsidRPr="00EB2D34">
        <w:rPr>
          <w:sz w:val="10"/>
          <w:szCs w:val="10"/>
        </w:rPr>
        <w:t xml:space="preserve"> focuses on a logic of carceral violence not reducible to a singular (or ‘ideal type’) articulation or modality of the White supremacist state, but rather is premised on the capacity of the state to dynamically, strategically and opportunistically reform and shift its techniques of bodily coercion—even as certain racially </w:t>
      </w:r>
      <w:proofErr w:type="spellStart"/>
      <w:r w:rsidRPr="00EB2D34">
        <w:rPr>
          <w:sz w:val="10"/>
          <w:szCs w:val="10"/>
        </w:rPr>
        <w:t>pathologised</w:t>
      </w:r>
      <w:proofErr w:type="spellEnd"/>
      <w:r w:rsidRPr="00EB2D34">
        <w:rPr>
          <w:sz w:val="10"/>
          <w:szCs w:val="10"/>
        </w:rPr>
        <w:t xml:space="preserve"> bodies remain the abiding ‘control’ group for policing and </w:t>
      </w:r>
      <w:proofErr w:type="spellStart"/>
      <w:r w:rsidRPr="00EB2D34">
        <w:rPr>
          <w:sz w:val="10"/>
          <w:szCs w:val="10"/>
        </w:rPr>
        <w:t>normalised</w:t>
      </w:r>
      <w:proofErr w:type="spellEnd"/>
      <w:r w:rsidRPr="00EB2D34">
        <w:rPr>
          <w:sz w:val="10"/>
          <w:szCs w:val="10"/>
        </w:rPr>
        <w:t xml:space="preserve"> state violence within a hegemonic White supremacist social formation. Following the conceptual implications of this meditation, this chapter offers a partial framework for conceiving the historical </w:t>
      </w:r>
      <w:proofErr w:type="spellStart"/>
      <w:r w:rsidRPr="00EB2D34">
        <w:rPr>
          <w:sz w:val="10"/>
          <w:szCs w:val="10"/>
        </w:rPr>
        <w:t>specifi</w:t>
      </w:r>
      <w:proofErr w:type="spellEnd"/>
      <w:r w:rsidRPr="00EB2D34">
        <w:rPr>
          <w:sz w:val="10"/>
          <w:szCs w:val="10"/>
        </w:rPr>
        <w:t xml:space="preserve"> city of the United States prison regime as a </w:t>
      </w:r>
      <w:proofErr w:type="spellStart"/>
      <w:r w:rsidRPr="00EB2D34">
        <w:rPr>
          <w:sz w:val="10"/>
          <w:szCs w:val="10"/>
        </w:rPr>
        <w:t>fl</w:t>
      </w:r>
      <w:proofErr w:type="spellEnd"/>
      <w:r w:rsidRPr="00EB2D34">
        <w:rPr>
          <w:sz w:val="10"/>
          <w:szCs w:val="10"/>
        </w:rPr>
        <w:t xml:space="preserve"> </w:t>
      </w:r>
      <w:proofErr w:type="spellStart"/>
      <w:r w:rsidRPr="00EB2D34">
        <w:rPr>
          <w:sz w:val="10"/>
          <w:szCs w:val="10"/>
        </w:rPr>
        <w:t>exible</w:t>
      </w:r>
      <w:proofErr w:type="spellEnd"/>
      <w:r w:rsidRPr="00EB2D34">
        <w:rPr>
          <w:sz w:val="10"/>
          <w:szCs w:val="10"/>
        </w:rPr>
        <w:t xml:space="preserve"> deployment of domestic and global warfare technologies that simultaneously disrupt, </w:t>
      </w:r>
      <w:proofErr w:type="spellStart"/>
      <w:r w:rsidRPr="00EB2D34">
        <w:rPr>
          <w:sz w:val="10"/>
          <w:szCs w:val="10"/>
        </w:rPr>
        <w:t>reorganise</w:t>
      </w:r>
      <w:proofErr w:type="spellEnd"/>
      <w:r w:rsidRPr="00EB2D34">
        <w:rPr>
          <w:sz w:val="10"/>
          <w:szCs w:val="10"/>
        </w:rPr>
        <w:t xml:space="preserve"> and coercively form the normative condition and parameters of civil society and the global ‘social.’ My intention has been to generate a theoretical trajectory and vision of praxis that will facilitate an end to the treatment of carceral violence as symptomatic of some ‘other’ corruption or </w:t>
      </w:r>
      <w:proofErr w:type="spellStart"/>
      <w:r w:rsidRPr="00EB2D34">
        <w:rPr>
          <w:sz w:val="10"/>
          <w:szCs w:val="10"/>
        </w:rPr>
        <w:t>fl</w:t>
      </w:r>
      <w:proofErr w:type="spellEnd"/>
      <w:r w:rsidRPr="00EB2D34">
        <w:rPr>
          <w:sz w:val="10"/>
          <w:szCs w:val="10"/>
        </w:rPr>
        <w:t xml:space="preserve"> aw in the prison’s </w:t>
      </w:r>
      <w:proofErr w:type="spellStart"/>
      <w:r w:rsidRPr="00EB2D34">
        <w:rPr>
          <w:sz w:val="10"/>
          <w:szCs w:val="10"/>
        </w:rPr>
        <w:t>institutionality</w:t>
      </w:r>
      <w:proofErr w:type="spellEnd"/>
      <w:r w:rsidRPr="00EB2D34">
        <w:rPr>
          <w:sz w:val="10"/>
          <w:szCs w:val="10"/>
        </w:rPr>
        <w:t xml:space="preserve">, and instead </w:t>
      </w:r>
      <w:proofErr w:type="spellStart"/>
      <w:r w:rsidRPr="00EB2D34">
        <w:rPr>
          <w:sz w:val="10"/>
          <w:szCs w:val="10"/>
        </w:rPr>
        <w:t>centre</w:t>
      </w:r>
      <w:proofErr w:type="spellEnd"/>
      <w:r w:rsidRPr="00EB2D34">
        <w:rPr>
          <w:sz w:val="10"/>
          <w:szCs w:val="10"/>
        </w:rPr>
        <w:t xml:space="preserve"> this violence as the core historical logic of the global United States prison regime and, by extension, American ‘</w:t>
      </w:r>
      <w:proofErr w:type="spellStart"/>
      <w:r w:rsidRPr="00EB2D34">
        <w:rPr>
          <w:sz w:val="10"/>
          <w:szCs w:val="10"/>
        </w:rPr>
        <w:t>globalisation</w:t>
      </w:r>
      <w:proofErr w:type="spellEnd"/>
      <w:r w:rsidRPr="00EB2D34">
        <w:rPr>
          <w:sz w:val="10"/>
          <w:szCs w:val="10"/>
        </w:rPr>
        <w:t xml:space="preserve">(s)’ writ large. CONCLUSION: SOCIAL LIQUIDATION AND THE GLOBAL CRISES OF THE UNITED STATES PRISON REGIME </w:t>
      </w:r>
      <w:r w:rsidRPr="00EB2D34">
        <w:rPr>
          <w:sz w:val="10"/>
        </w:rPr>
        <w:t xml:space="preserve">Examined schematically, and with the understanding that requisite analytical nuances must be applied to the following rendition, we can see that paradigmatic shifts in </w:t>
      </w:r>
      <w:r w:rsidRPr="0071676F">
        <w:rPr>
          <w:rStyle w:val="StyleUnderline"/>
        </w:rPr>
        <w:t>the</w:t>
      </w:r>
      <w:r w:rsidRPr="00EB2D34">
        <w:rPr>
          <w:sz w:val="10"/>
        </w:rPr>
        <w:t xml:space="preserve"> late 19th and 20th and early 21st century American racial formation have been fundamentally mediated and generated by a </w:t>
      </w:r>
      <w:r w:rsidRPr="008E50FC">
        <w:rPr>
          <w:rStyle w:val="StyleUnderline"/>
        </w:rPr>
        <w:t xml:space="preserve">prison regime </w:t>
      </w:r>
      <w:r w:rsidRPr="00EB2D34">
        <w:rPr>
          <w:sz w:val="10"/>
        </w:rPr>
        <w:t xml:space="preserve">that variously </w:t>
      </w:r>
      <w:proofErr w:type="spellStart"/>
      <w:r w:rsidRPr="003C7960">
        <w:rPr>
          <w:rStyle w:val="Emphasis"/>
        </w:rPr>
        <w:t>crystallises</w:t>
      </w:r>
      <w:proofErr w:type="spellEnd"/>
      <w:r w:rsidRPr="00EB2D34">
        <w:rPr>
          <w:sz w:val="10"/>
        </w:rPr>
        <w:t xml:space="preserve"> these transformations </w:t>
      </w:r>
      <w:r w:rsidRPr="0071676F">
        <w:rPr>
          <w:rStyle w:val="StyleUnderline"/>
        </w:rPr>
        <w:t>as</w:t>
      </w:r>
      <w:r w:rsidRPr="00EB2D34">
        <w:rPr>
          <w:sz w:val="10"/>
        </w:rPr>
        <w:t xml:space="preserve"> crises. The fi </w:t>
      </w:r>
      <w:proofErr w:type="spellStart"/>
      <w:r w:rsidRPr="00EB2D34">
        <w:rPr>
          <w:sz w:val="10"/>
        </w:rPr>
        <w:t>rst</w:t>
      </w:r>
      <w:proofErr w:type="spellEnd"/>
      <w:r w:rsidRPr="00EB2D34">
        <w:rPr>
          <w:sz w:val="10"/>
        </w:rPr>
        <w:t xml:space="preserve"> is Black bodily and social mobility, condensing the structuring contradiction between </w:t>
      </w:r>
      <w:proofErr w:type="spellStart"/>
      <w:r w:rsidRPr="00EB2D34">
        <w:rPr>
          <w:sz w:val="10"/>
        </w:rPr>
        <w:t>postemancipation</w:t>
      </w:r>
      <w:proofErr w:type="spellEnd"/>
      <w:r w:rsidRPr="00EB2D34">
        <w:rPr>
          <w:sz w:val="10"/>
        </w:rPr>
        <w:t xml:space="preserve"> Black civil and biological existence as an alleged entitlement and right, versus the circumscription of ‘free’ Black existence as a concession and privilege variously granted and contracted by the vicissitudes of a White supremacist state and social formation. Second is post-conquest, genocidal domestic colonial and </w:t>
      </w:r>
      <w:proofErr w:type="spellStart"/>
      <w:r w:rsidRPr="00EB2D34">
        <w:rPr>
          <w:sz w:val="10"/>
        </w:rPr>
        <w:t>protocolonial</w:t>
      </w:r>
      <w:proofErr w:type="spellEnd"/>
      <w:r w:rsidRPr="00EB2D34">
        <w:rPr>
          <w:sz w:val="10"/>
        </w:rPr>
        <w:t xml:space="preserve"> dominance over indigenous populations, wherein the overarching national structure of Indian incarceration organically bridges carceral ‘reservations’ with prisons. Third includes the political-economic displacements of Black and Brown migrant populations from underdeveloped geographies of the global South and North, including and especially the post-1965 and post-NAFTA migrations of political/ economic refugee and undocumented populations. Finally are </w:t>
      </w:r>
      <w:r w:rsidRPr="0071676F">
        <w:rPr>
          <w:rStyle w:val="StyleUnderline"/>
        </w:rPr>
        <w:t xml:space="preserve">the </w:t>
      </w:r>
      <w:proofErr w:type="spellStart"/>
      <w:r w:rsidRPr="003C7960">
        <w:rPr>
          <w:rStyle w:val="Emphasis"/>
        </w:rPr>
        <w:t>perpetualised</w:t>
      </w:r>
      <w:proofErr w:type="spellEnd"/>
      <w:r w:rsidRPr="0071676F">
        <w:rPr>
          <w:rStyle w:val="StyleUnderline"/>
        </w:rPr>
        <w:t xml:space="preserve">, </w:t>
      </w:r>
      <w:r w:rsidRPr="003C7960">
        <w:rPr>
          <w:rStyle w:val="Emphasis"/>
        </w:rPr>
        <w:t>declared</w:t>
      </w:r>
      <w:r w:rsidRPr="0071676F">
        <w:rPr>
          <w:rStyle w:val="StyleUnderline"/>
        </w:rPr>
        <w:t xml:space="preserve"> and </w:t>
      </w:r>
      <w:r w:rsidRPr="003C7960">
        <w:rPr>
          <w:rStyle w:val="Emphasis"/>
        </w:rPr>
        <w:t>undeclared global warfare</w:t>
      </w:r>
      <w:r w:rsidRPr="0071676F">
        <w:rPr>
          <w:rStyle w:val="StyleUnderline"/>
        </w:rPr>
        <w:t xml:space="preserve"> and </w:t>
      </w:r>
      <w:proofErr w:type="spellStart"/>
      <w:r w:rsidRPr="003C7960">
        <w:rPr>
          <w:rStyle w:val="Emphasis"/>
        </w:rPr>
        <w:t>militarisation</w:t>
      </w:r>
      <w:proofErr w:type="spellEnd"/>
      <w:r w:rsidRPr="0071676F">
        <w:rPr>
          <w:rStyle w:val="StyleUnderline"/>
        </w:rPr>
        <w:t xml:space="preserve"> in which U</w:t>
      </w:r>
      <w:r w:rsidRPr="00EB2D34">
        <w:rPr>
          <w:sz w:val="10"/>
        </w:rPr>
        <w:t xml:space="preserve">nited </w:t>
      </w:r>
      <w:r w:rsidRPr="0071676F">
        <w:rPr>
          <w:rStyle w:val="StyleUnderline"/>
        </w:rPr>
        <w:t>S</w:t>
      </w:r>
      <w:r w:rsidRPr="00EB2D34">
        <w:rPr>
          <w:sz w:val="10"/>
        </w:rPr>
        <w:t xml:space="preserve">tates </w:t>
      </w:r>
      <w:r w:rsidRPr="0071676F">
        <w:rPr>
          <w:rStyle w:val="StyleUnderline"/>
        </w:rPr>
        <w:t>and U</w:t>
      </w:r>
      <w:r w:rsidRPr="00EB2D34">
        <w:rPr>
          <w:sz w:val="10"/>
        </w:rPr>
        <w:t xml:space="preserve">nited </w:t>
      </w:r>
      <w:r w:rsidRPr="0071676F">
        <w:rPr>
          <w:rStyle w:val="StyleUnderline"/>
        </w:rPr>
        <w:t>S</w:t>
      </w:r>
      <w:r w:rsidRPr="00EB2D34">
        <w:rPr>
          <w:sz w:val="10"/>
        </w:rPr>
        <w:t>tates-</w:t>
      </w:r>
      <w:r w:rsidRPr="0071676F">
        <w:rPr>
          <w:rStyle w:val="StyleUnderline"/>
        </w:rPr>
        <w:t xml:space="preserve">influenced prison regimes </w:t>
      </w:r>
      <w:r w:rsidRPr="003C7960">
        <w:rPr>
          <w:rStyle w:val="Emphasis"/>
        </w:rPr>
        <w:t>proliferate</w:t>
      </w:r>
      <w:r w:rsidRPr="0071676F">
        <w:rPr>
          <w:rStyle w:val="StyleUnderline"/>
        </w:rPr>
        <w:t xml:space="preserve"> across zones of occupation as vehicles of </w:t>
      </w:r>
      <w:r w:rsidRPr="003C7960">
        <w:rPr>
          <w:rStyle w:val="Emphasis"/>
        </w:rPr>
        <w:t xml:space="preserve">active </w:t>
      </w:r>
      <w:proofErr w:type="spellStart"/>
      <w:r w:rsidRPr="003C7960">
        <w:rPr>
          <w:rStyle w:val="Emphasis"/>
        </w:rPr>
        <w:t>warmaking</w:t>
      </w:r>
      <w:proofErr w:type="spellEnd"/>
      <w:r w:rsidRPr="0071676F">
        <w:rPr>
          <w:rStyle w:val="StyleUnderline"/>
        </w:rPr>
        <w:t xml:space="preserve"> and </w:t>
      </w:r>
      <w:proofErr w:type="spellStart"/>
      <w:r w:rsidRPr="003C7960">
        <w:rPr>
          <w:rStyle w:val="Emphasis"/>
        </w:rPr>
        <w:t>militarised</w:t>
      </w:r>
      <w:proofErr w:type="spellEnd"/>
      <w:r w:rsidRPr="003C7960">
        <w:rPr>
          <w:rStyle w:val="Emphasis"/>
        </w:rPr>
        <w:t xml:space="preserve"> hegemony</w:t>
      </w:r>
      <w:r w:rsidRPr="00EB2D34">
        <w:rPr>
          <w:sz w:val="10"/>
        </w:rPr>
        <w:t xml:space="preserve">. </w:t>
      </w:r>
      <w:r w:rsidRPr="0071676F">
        <w:rPr>
          <w:rStyle w:val="StyleUnderline"/>
        </w:rPr>
        <w:t xml:space="preserve">At a </w:t>
      </w:r>
      <w:r w:rsidRPr="003C7960">
        <w:rPr>
          <w:rStyle w:val="Emphasis"/>
        </w:rPr>
        <w:t>global scale</w:t>
      </w:r>
      <w:r w:rsidRPr="0071676F">
        <w:rPr>
          <w:rStyle w:val="StyleUnderline"/>
        </w:rPr>
        <w:t xml:space="preserve">, this regime is </w:t>
      </w:r>
      <w:r w:rsidRPr="003C7960">
        <w:rPr>
          <w:rStyle w:val="Emphasis"/>
        </w:rPr>
        <w:t>dialogically linked</w:t>
      </w:r>
      <w:r w:rsidRPr="0071676F">
        <w:rPr>
          <w:rStyle w:val="StyleUnderline"/>
        </w:rPr>
        <w:t xml:space="preserve"> to a state of </w:t>
      </w:r>
      <w:r w:rsidRPr="003C7960">
        <w:rPr>
          <w:rStyle w:val="Emphasis"/>
        </w:rPr>
        <w:t>perpetual warfare</w:t>
      </w:r>
      <w:r w:rsidRPr="0071676F">
        <w:rPr>
          <w:rStyle w:val="StyleUnderline"/>
        </w:rPr>
        <w:t xml:space="preserve">, sustained ‘on the ground’ through </w:t>
      </w:r>
      <w:r w:rsidRPr="003C7960">
        <w:rPr>
          <w:rStyle w:val="Emphasis"/>
        </w:rPr>
        <w:t>multiple</w:t>
      </w:r>
      <w:r w:rsidRPr="0071676F">
        <w:rPr>
          <w:rStyle w:val="StyleUnderline"/>
        </w:rPr>
        <w:t xml:space="preserve">, </w:t>
      </w:r>
      <w:r w:rsidRPr="003C7960">
        <w:rPr>
          <w:rStyle w:val="Emphasis"/>
        </w:rPr>
        <w:t>simultaneous juridical</w:t>
      </w:r>
      <w:r w:rsidRPr="0071676F">
        <w:rPr>
          <w:rStyle w:val="StyleUnderline"/>
        </w:rPr>
        <w:t xml:space="preserve">, </w:t>
      </w:r>
      <w:r w:rsidRPr="003C7960">
        <w:rPr>
          <w:rStyle w:val="Emphasis"/>
        </w:rPr>
        <w:t>cultural</w:t>
      </w:r>
      <w:r w:rsidRPr="0071676F">
        <w:rPr>
          <w:rStyle w:val="StyleUnderline"/>
        </w:rPr>
        <w:t xml:space="preserve"> and </w:t>
      </w:r>
      <w:r w:rsidRPr="003C7960">
        <w:rPr>
          <w:rStyle w:val="Emphasis"/>
        </w:rPr>
        <w:t>paramilitary policing technologies</w:t>
      </w:r>
      <w:r w:rsidRPr="0071676F">
        <w:rPr>
          <w:rStyle w:val="StyleUnderline"/>
        </w:rPr>
        <w:t>, and composing a relatively coherent apparatus</w:t>
      </w:r>
      <w:r w:rsidRPr="00EB2D34">
        <w:rPr>
          <w:sz w:val="10"/>
        </w:rPr>
        <w:t xml:space="preserve"> (or ‘regime’) </w:t>
      </w:r>
      <w:r w:rsidRPr="0071676F">
        <w:rPr>
          <w:rStyle w:val="StyleUnderline"/>
        </w:rPr>
        <w:t xml:space="preserve">of </w:t>
      </w:r>
      <w:r w:rsidRPr="003C7960">
        <w:rPr>
          <w:rStyle w:val="Emphasis"/>
        </w:rPr>
        <w:t>strategically harnessed state violence</w:t>
      </w:r>
      <w:r w:rsidRPr="00EB2D34">
        <w:rPr>
          <w:sz w:val="10"/>
        </w:rPr>
        <w:t xml:space="preserve">. It is </w:t>
      </w:r>
      <w:r w:rsidRPr="0071676F">
        <w:rPr>
          <w:rStyle w:val="StyleUnderline"/>
        </w:rPr>
        <w:t>t</w:t>
      </w:r>
      <w:r>
        <w:rPr>
          <w:rStyle w:val="StyleUnderline"/>
        </w:rPr>
        <w:t>he technology of the ‘</w:t>
      </w:r>
      <w:r w:rsidRPr="003C7960">
        <w:rPr>
          <w:rStyle w:val="Emphasis"/>
        </w:rPr>
        <w:t>prison fix</w:t>
      </w:r>
      <w:r w:rsidRPr="0071676F">
        <w:rPr>
          <w:rStyle w:val="StyleUnderline"/>
        </w:rPr>
        <w:t>’</w:t>
      </w:r>
      <w:r w:rsidRPr="00EB2D34">
        <w:rPr>
          <w:sz w:val="10"/>
        </w:rPr>
        <w:t xml:space="preserve"> as a logic of social liquidation that </w:t>
      </w:r>
      <w:r w:rsidRPr="0071676F">
        <w:rPr>
          <w:rStyle w:val="StyleUnderline"/>
        </w:rPr>
        <w:t>composes</w:t>
      </w:r>
      <w:r w:rsidRPr="00EB2D34">
        <w:rPr>
          <w:sz w:val="10"/>
        </w:rPr>
        <w:t xml:space="preserve"> the prison industrial complex in its most </w:t>
      </w:r>
      <w:proofErr w:type="spellStart"/>
      <w:r w:rsidRPr="00EB2D34">
        <w:rPr>
          <w:sz w:val="10"/>
        </w:rPr>
        <w:t>localised</w:t>
      </w:r>
      <w:proofErr w:type="spellEnd"/>
      <w:r w:rsidRPr="00EB2D34">
        <w:rPr>
          <w:sz w:val="10"/>
        </w:rPr>
        <w:t xml:space="preserve"> manifestations. To the extent that the statistical and sociological </w:t>
      </w:r>
      <w:r w:rsidRPr="0071676F">
        <w:rPr>
          <w:rStyle w:val="StyleUnderline"/>
        </w:rPr>
        <w:t>outcomes of</w:t>
      </w:r>
      <w:r w:rsidRPr="00EB2D34">
        <w:rPr>
          <w:sz w:val="10"/>
        </w:rPr>
        <w:t xml:space="preserve"> this structure of mass imprisonment are </w:t>
      </w:r>
      <w:proofErr w:type="spellStart"/>
      <w:r w:rsidRPr="00EB2D34">
        <w:rPr>
          <w:sz w:val="10"/>
        </w:rPr>
        <w:t>signifi</w:t>
      </w:r>
      <w:proofErr w:type="spellEnd"/>
      <w:r w:rsidRPr="00EB2D34">
        <w:rPr>
          <w:sz w:val="10"/>
        </w:rPr>
        <w:t xml:space="preserve"> </w:t>
      </w:r>
      <w:proofErr w:type="spellStart"/>
      <w:r w:rsidRPr="00EB2D34">
        <w:rPr>
          <w:sz w:val="10"/>
        </w:rPr>
        <w:t>cantly</w:t>
      </w:r>
      <w:proofErr w:type="spellEnd"/>
      <w:r w:rsidRPr="00EB2D34">
        <w:rPr>
          <w:sz w:val="10"/>
        </w:rPr>
        <w:t xml:space="preserve"> compatible with progressive and revised </w:t>
      </w:r>
      <w:proofErr w:type="spellStart"/>
      <w:r w:rsidRPr="00EB2D34">
        <w:rPr>
          <w:sz w:val="10"/>
        </w:rPr>
        <w:t>defi</w:t>
      </w:r>
      <w:proofErr w:type="spellEnd"/>
      <w:r w:rsidRPr="00EB2D34">
        <w:rPr>
          <w:sz w:val="10"/>
        </w:rPr>
        <w:t xml:space="preserve"> </w:t>
      </w:r>
      <w:proofErr w:type="spellStart"/>
      <w:r w:rsidRPr="00EB2D34">
        <w:rPr>
          <w:sz w:val="10"/>
        </w:rPr>
        <w:t>nitions</w:t>
      </w:r>
      <w:proofErr w:type="spellEnd"/>
      <w:r w:rsidRPr="00EB2D34">
        <w:rPr>
          <w:sz w:val="10"/>
        </w:rPr>
        <w:t xml:space="preserve"> of </w:t>
      </w:r>
      <w:r w:rsidRPr="003C7960">
        <w:rPr>
          <w:rStyle w:val="Emphasis"/>
        </w:rPr>
        <w:t>biological</w:t>
      </w:r>
      <w:r>
        <w:rPr>
          <w:rStyle w:val="StyleUnderline"/>
        </w:rPr>
        <w:t xml:space="preserve">, </w:t>
      </w:r>
      <w:r w:rsidRPr="003C7960">
        <w:rPr>
          <w:rStyle w:val="Emphasis"/>
        </w:rPr>
        <w:t>cultural</w:t>
      </w:r>
      <w:r>
        <w:rPr>
          <w:rStyle w:val="StyleUnderline"/>
        </w:rPr>
        <w:t xml:space="preserve"> and/</w:t>
      </w:r>
      <w:r w:rsidRPr="0071676F">
        <w:rPr>
          <w:rStyle w:val="StyleUnderline"/>
        </w:rPr>
        <w:t xml:space="preserve">or </w:t>
      </w:r>
      <w:r w:rsidRPr="003C7960">
        <w:rPr>
          <w:rStyle w:val="Emphasis"/>
        </w:rPr>
        <w:t>physical genocide</w:t>
      </w:r>
      <w:r w:rsidRPr="00EB2D34">
        <w:rPr>
          <w:sz w:val="10"/>
        </w:rPr>
        <w:t xml:space="preserve">,8 I have offered </w:t>
      </w:r>
      <w:proofErr w:type="spellStart"/>
      <w:r w:rsidRPr="00EB2D34">
        <w:rPr>
          <w:sz w:val="10"/>
        </w:rPr>
        <w:t>refl</w:t>
      </w:r>
      <w:proofErr w:type="spellEnd"/>
      <w:r w:rsidRPr="00EB2D34">
        <w:rPr>
          <w:sz w:val="10"/>
        </w:rPr>
        <w:t xml:space="preserve"> </w:t>
      </w:r>
      <w:proofErr w:type="spellStart"/>
      <w:r w:rsidRPr="00EB2D34">
        <w:rPr>
          <w:sz w:val="10"/>
        </w:rPr>
        <w:t>ections</w:t>
      </w:r>
      <w:proofErr w:type="spellEnd"/>
      <w:r w:rsidRPr="00EB2D34">
        <w:rPr>
          <w:sz w:val="10"/>
        </w:rPr>
        <w:t xml:space="preserve"> on how </w:t>
      </w:r>
      <w:r w:rsidRPr="0071676F">
        <w:rPr>
          <w:rStyle w:val="StyleUnderline"/>
        </w:rPr>
        <w:t xml:space="preserve">the regime of violence </w:t>
      </w:r>
      <w:proofErr w:type="spellStart"/>
      <w:r w:rsidRPr="0071676F">
        <w:rPr>
          <w:rStyle w:val="StyleUnderline"/>
        </w:rPr>
        <w:t>organised</w:t>
      </w:r>
      <w:proofErr w:type="spellEnd"/>
      <w:r w:rsidRPr="0071676F">
        <w:rPr>
          <w:rStyle w:val="StyleUnderline"/>
        </w:rPr>
        <w:t xml:space="preserve"> by the prison</w:t>
      </w:r>
      <w:r w:rsidRPr="00EB2D34">
        <w:rPr>
          <w:sz w:val="10"/>
        </w:rPr>
        <w:t xml:space="preserve"> additionally </w:t>
      </w:r>
      <w:r w:rsidRPr="0071676F">
        <w:rPr>
          <w:rStyle w:val="StyleUnderline"/>
        </w:rPr>
        <w:t>articulates through</w:t>
      </w:r>
      <w:r w:rsidRPr="00EB2D34">
        <w:rPr>
          <w:sz w:val="10"/>
        </w:rPr>
        <w:t xml:space="preserve"> overlapping strategies of </w:t>
      </w:r>
      <w:proofErr w:type="spellStart"/>
      <w:r w:rsidRPr="00EB2D34">
        <w:rPr>
          <w:sz w:val="10"/>
        </w:rPr>
        <w:t>immobilisation</w:t>
      </w:r>
      <w:proofErr w:type="spellEnd"/>
      <w:r w:rsidRPr="00EB2D34">
        <w:rPr>
          <w:sz w:val="10"/>
        </w:rPr>
        <w:t xml:space="preserve"> and bodily disintegration, as well as </w:t>
      </w:r>
      <w:r w:rsidRPr="003C7960">
        <w:rPr>
          <w:rStyle w:val="Emphasis"/>
        </w:rPr>
        <w:t>complex techniques of civil</w:t>
      </w:r>
      <w:r w:rsidRPr="0071676F">
        <w:rPr>
          <w:rStyle w:val="StyleUnderline"/>
        </w:rPr>
        <w:t xml:space="preserve"> and </w:t>
      </w:r>
      <w:r w:rsidRPr="003C7960">
        <w:rPr>
          <w:rStyle w:val="Emphasis"/>
        </w:rPr>
        <w:t>social death</w:t>
      </w:r>
      <w:r w:rsidRPr="00EB2D34">
        <w:rPr>
          <w:sz w:val="10"/>
        </w:rPr>
        <w:t>.</w:t>
      </w:r>
    </w:p>
    <w:p w14:paraId="108D55CA" w14:textId="77777777" w:rsidR="00AA7186" w:rsidRDefault="00AA7186" w:rsidP="00AA7186"/>
    <w:p w14:paraId="1920D5AA" w14:textId="77777777" w:rsidR="00AA7186" w:rsidRDefault="00AA7186" w:rsidP="00AA7186">
      <w:pPr>
        <w:pStyle w:val="Heading4"/>
      </w:pPr>
      <w:r>
        <w:t xml:space="preserve">These modes of domination are intensified under neoliberalism which mystifies structural violence via the research methods and categories it legitimizes. </w:t>
      </w:r>
    </w:p>
    <w:p w14:paraId="1BB1A5D7" w14:textId="77777777" w:rsidR="00AA7186" w:rsidRPr="00556401" w:rsidRDefault="00AA7186" w:rsidP="00AA7186">
      <w:r w:rsidRPr="00556401">
        <w:t xml:space="preserve">Simon </w:t>
      </w:r>
      <w:r w:rsidRPr="00556401">
        <w:rPr>
          <w:rStyle w:val="Style13ptBold"/>
        </w:rPr>
        <w:t>Springer 11</w:t>
      </w:r>
      <w:r w:rsidRPr="00556401">
        <w:t>, Otago geography professor, “Violence sits in places? Cultural practice, neoliberal rationalism, and virulent imaginative geographies,” Political Geography (30) pp. 90-98</w:t>
      </w:r>
    </w:p>
    <w:p w14:paraId="0933DCBC" w14:textId="77777777" w:rsidR="00AA7186" w:rsidRDefault="00AA7186" w:rsidP="00AA7186">
      <w:pPr>
        <w:rPr>
          <w:rStyle w:val="Emphasis"/>
        </w:rPr>
      </w:pPr>
      <w:r w:rsidRPr="002A582C">
        <w:rPr>
          <w:rStyle w:val="StyleUnderline"/>
        </w:rPr>
        <w:t xml:space="preserve">The idea that violence might be integral to cultural practice </w:t>
      </w:r>
      <w:r w:rsidRPr="002A582C">
        <w:rPr>
          <w:sz w:val="16"/>
        </w:rPr>
        <w:t xml:space="preserve">is difficult to accept. In concert with the abuse that the concept of culture has been subjected to as of late, where in keeping with geopolitical hegemony (see Harrison &amp; Huntington. 2000), or perhaps more surprisingly in an attempt to argue against such hegemonic might (see Roberts. 2001). some cultures, </w:t>
      </w:r>
      <w:r w:rsidRPr="002A582C">
        <w:rPr>
          <w:rStyle w:val="StyleUnderline"/>
        </w:rPr>
        <w:t xml:space="preserve">particularly ‘Asian’, 'African', or 'Islamic' </w:t>
      </w:r>
      <w:r w:rsidRPr="002A582C">
        <w:rPr>
          <w:sz w:val="16"/>
        </w:rPr>
        <w:t xml:space="preserve">cultures, </w:t>
      </w:r>
      <w:r w:rsidRPr="002A582C">
        <w:rPr>
          <w:rStyle w:val="StyleUnderline"/>
        </w:rPr>
        <w:t>are conferred with a supposedly inherent predilection towards violence</w:t>
      </w:r>
      <w:r w:rsidRPr="002A582C">
        <w:rPr>
          <w:sz w:val="16"/>
        </w:rPr>
        <w:t xml:space="preserve">. Yet </w:t>
      </w:r>
      <w:r w:rsidRPr="002A582C">
        <w:rPr>
          <w:rStyle w:val="StyleUnderline"/>
        </w:rPr>
        <w:t xml:space="preserve">the relationship </w:t>
      </w:r>
      <w:r w:rsidRPr="002A582C">
        <w:rPr>
          <w:sz w:val="16"/>
        </w:rPr>
        <w:t xml:space="preserve">between culture and violence </w:t>
      </w:r>
      <w:r w:rsidRPr="002A582C">
        <w:rPr>
          <w:rStyle w:val="StyleUnderline"/>
        </w:rPr>
        <w:t xml:space="preserve">is </w:t>
      </w:r>
      <w:r w:rsidRPr="002A582C">
        <w:rPr>
          <w:sz w:val="16"/>
        </w:rPr>
        <w:t xml:space="preserve">also </w:t>
      </w:r>
      <w:r w:rsidRPr="002A582C">
        <w:rPr>
          <w:rStyle w:val="StyleUnderline"/>
        </w:rPr>
        <w:t>axiomatic</w:t>
      </w:r>
      <w:r w:rsidRPr="002A582C">
        <w:rPr>
          <w:sz w:val="16"/>
        </w:rPr>
        <w:t xml:space="preserve">, </w:t>
      </w:r>
      <w:r w:rsidRPr="002A582C">
        <w:rPr>
          <w:rStyle w:val="StyleUnderline"/>
        </w:rPr>
        <w:t>since violence is part of human activity</w:t>
      </w:r>
      <w:r w:rsidRPr="002A582C">
        <w:rPr>
          <w:sz w:val="16"/>
        </w:rPr>
        <w:t xml:space="preserve">. Thus, it is not the call for violence to be understood as a social process informed by culture that is problematic: rather </w:t>
      </w:r>
      <w:r w:rsidRPr="002A582C">
        <w:rPr>
          <w:rStyle w:val="StyleUnderline"/>
        </w:rPr>
        <w:t xml:space="preserve">it is the potential to colonize this observation with imaginative geographies that distort it in such a fashion that deliberately </w:t>
      </w:r>
      <w:r w:rsidRPr="002A582C">
        <w:rPr>
          <w:sz w:val="16"/>
        </w:rPr>
        <w:t xml:space="preserve">or inadvertently </w:t>
      </w:r>
      <w:r w:rsidRPr="002A582C">
        <w:rPr>
          <w:rStyle w:val="StyleUnderline"/>
        </w:rPr>
        <w:t>enable particular geostrategic aims to gain validity</w:t>
      </w:r>
      <w:r w:rsidRPr="002A582C">
        <w:rPr>
          <w:sz w:val="16"/>
        </w:rPr>
        <w:t xml:space="preserve">. </w:t>
      </w:r>
      <w:r w:rsidRPr="002A582C">
        <w:rPr>
          <w:rStyle w:val="StyleUnderline"/>
        </w:rPr>
        <w:t xml:space="preserve">The principal method of distortion is Orientalism, which </w:t>
      </w:r>
      <w:r w:rsidRPr="002A582C">
        <w:rPr>
          <w:sz w:val="16"/>
        </w:rPr>
        <w:t xml:space="preserve">as ‘a distribution of geopolitical awareness into aesthetic, scholarly, economic, sociological, historical, and philological texts', </w:t>
      </w:r>
      <w:r w:rsidRPr="002A582C">
        <w:rPr>
          <w:rStyle w:val="StyleUnderline"/>
        </w:rPr>
        <w:t xml:space="preserve">is </w:t>
      </w:r>
      <w:r w:rsidRPr="002A582C">
        <w:rPr>
          <w:sz w:val="16"/>
        </w:rPr>
        <w:t xml:space="preserve">'an elaboration not only of a basic geographical distinction’ but </w:t>
      </w:r>
      <w:r w:rsidRPr="002A582C">
        <w:rPr>
          <w:rStyle w:val="StyleUnderline"/>
        </w:rPr>
        <w:t xml:space="preserve">a whole series of 'interests’ which create, maintain, and have the intention to understand, control, manipulate, and incorporate that which is manifestly different through a discourse that is produced and exists in an uneven exchange with various kinds of power: political, intellectual, cultural, and moral </w:t>
      </w:r>
      <w:r w:rsidRPr="002A582C">
        <w:rPr>
          <w:sz w:val="16"/>
        </w:rPr>
        <w:t xml:space="preserve">(Said. 2003: 12). At base. </w:t>
      </w:r>
      <w:r w:rsidRPr="002A582C">
        <w:rPr>
          <w:rStyle w:val="Emphasis"/>
        </w:rPr>
        <w:t>Orientalism is a form of paranoia that feeds on cartographies of fear by producing 'our' world negatively through the construction of a perverse 'Other'</w:t>
      </w:r>
      <w:r w:rsidRPr="002A582C">
        <w:rPr>
          <w:sz w:val="16"/>
        </w:rPr>
        <w:t xml:space="preserve">. </w:t>
      </w:r>
      <w:r w:rsidRPr="002A582C">
        <w:rPr>
          <w:rStyle w:val="StyleUnderline"/>
        </w:rPr>
        <w:t xml:space="preserve">This is precisely the discourse colonialism mobilized to </w:t>
      </w:r>
      <w:r w:rsidRPr="002A582C">
        <w:rPr>
          <w:rStyle w:val="Emphasis"/>
        </w:rPr>
        <w:t>construct its exploitative authority in the past.</w:t>
      </w:r>
      <w:r w:rsidRPr="002A582C">
        <w:rPr>
          <w:sz w:val="16"/>
        </w:rPr>
        <w:t xml:space="preserve"> In the current context, </w:t>
      </w:r>
      <w:r w:rsidRPr="002A582C">
        <w:rPr>
          <w:rStyle w:val="StyleUnderline"/>
        </w:rPr>
        <w:t>a relatively new geostrategic aim appeals to the same discursive principles for valorization in its quest to impose an econometric version of global sovereignty</w:t>
      </w:r>
      <w:r w:rsidRPr="002A582C">
        <w:rPr>
          <w:sz w:val="16"/>
        </w:rPr>
        <w:t xml:space="preserve"> (Hart. 2006; Pieterse, 2004: Sparke, 2004). </w:t>
      </w:r>
      <w:r w:rsidRPr="002A582C">
        <w:rPr>
          <w:rStyle w:val="StyleUnderline"/>
        </w:rPr>
        <w:t xml:space="preserve">Neoliberalism is on the move, and in the context of the global south. Orientalism is its latitude inasmuch as it affords neoliberalism a powerful discursive space to </w:t>
      </w:r>
      <w:proofErr w:type="spellStart"/>
      <w:r w:rsidRPr="002A582C">
        <w:rPr>
          <w:rStyle w:val="StyleUnderline"/>
        </w:rPr>
        <w:t>manuver</w:t>
      </w:r>
      <w:proofErr w:type="spellEnd"/>
      <w:r w:rsidRPr="002A582C">
        <w:rPr>
          <w:rStyle w:val="StyleUnderline"/>
        </w:rPr>
        <w:t xml:space="preserve">. </w:t>
      </w:r>
      <w:r w:rsidRPr="002A582C">
        <w:rPr>
          <w:sz w:val="16"/>
        </w:rPr>
        <w:t xml:space="preserve">This paper has two interrelated central aims. First, building on the work of Arturo Escobar (2001) and Doreen Massey (2005), I contribute to re-theorizations of place as a relational assemblage. rather than as an isolated container, by calling into question the relationship between place and violence. Second, informed by an understanding of Orientalism as performative (Said. 2003). and power/knowledge as productive (Foucault. 1977). I set out to challenge how </w:t>
      </w:r>
      <w:r w:rsidRPr="002A582C">
        <w:rPr>
          <w:rStyle w:val="StyleUnderline"/>
        </w:rPr>
        <w:t>neoliberalism discursively assigns violence to particular peoples and cultures</w:t>
      </w:r>
      <w:r w:rsidRPr="002A582C">
        <w:rPr>
          <w:sz w:val="16"/>
        </w:rPr>
        <w:t xml:space="preserve"> through its employment of the problematic notions of place that I dispute. I argue that </w:t>
      </w:r>
      <w:r w:rsidRPr="002A582C">
        <w:rPr>
          <w:rStyle w:val="StyleUnderline"/>
        </w:rPr>
        <w:t>Orientalism maintains an underlying assumption that violence sits in places, and as an affect and effect of discourse, this</w:t>
      </w:r>
      <w:r w:rsidRPr="002A582C">
        <w:rPr>
          <w:sz w:val="16"/>
        </w:rPr>
        <w:t xml:space="preserve"> Orientalist view is </w:t>
      </w:r>
      <w:r w:rsidRPr="002A582C">
        <w:rPr>
          <w:rStyle w:val="StyleUnderline"/>
        </w:rPr>
        <w:t>enabled because the production of space and place is largely a discursive enterprise</w:t>
      </w:r>
      <w:r w:rsidRPr="002A582C">
        <w:rPr>
          <w:sz w:val="16"/>
        </w:rPr>
        <w:t xml:space="preserve"> (Bachelard, 1964: Lefebvre. 1991). But while violence can bind itself to our somatic geographies and lived experiences of place, in the same way that culture is not confined to any particular place, so too do violent geographies stretch inwards and outwards to reveal the inherent dynamism of space as multiple sites are repeatedly entwined by violence. Thus, following Michel Foucault’s (1977. 1980) insights on power. I am not interested in the why of violence, but rather the how and where of violence. A culturally sensitive critical political economy approach alerts us to the power/knowledge-geometries at play (Hart. 2002; Peet. 2000: Sayer, 2001). so that while violence is clearly mediated through and informed by local cultural norms, it is equally enmeshed in the logic of globalized capital. In the setting of the global south, where and upon which the global north's caricatural vision of violence repeatedly turns, authoritarian leaders may appropriate neoliberal concerns for market security as a rationale for their violent and repressive actions (Canterbury. 2005: Springer. 2009c). At the same time, because of the performative nature of Orientalism, an exasperated populace may follow their ’scripted’ roles and resort to violent means in their attempts to cope with the festering poverty and mounting inequality wrought by their state’s deepening </w:t>
      </w:r>
      <w:proofErr w:type="spellStart"/>
      <w:r w:rsidRPr="002A582C">
        <w:rPr>
          <w:sz w:val="16"/>
        </w:rPr>
        <w:t>neoliberalization</w:t>
      </w:r>
      <w:proofErr w:type="spellEnd"/>
      <w:r w:rsidRPr="002A582C">
        <w:rPr>
          <w:sz w:val="16"/>
        </w:rPr>
        <w:t xml:space="preserve"> (</w:t>
      </w:r>
      <w:proofErr w:type="spellStart"/>
      <w:r w:rsidRPr="002A582C">
        <w:rPr>
          <w:sz w:val="16"/>
        </w:rPr>
        <w:t>Uvin</w:t>
      </w:r>
      <w:proofErr w:type="spellEnd"/>
      <w:r w:rsidRPr="002A582C">
        <w:rPr>
          <w:sz w:val="16"/>
        </w:rPr>
        <w:t xml:space="preserve">, 2003). Far from being a symptom of an innate cultural proclivity for violence, </w:t>
      </w:r>
      <w:r w:rsidRPr="002A582C">
        <w:rPr>
          <w:rStyle w:val="StyleUnderline"/>
        </w:rPr>
        <w:t xml:space="preserve">state-sponsored violence and systemic social strife can be seen as outcomes of both a state made 'differently powerful' via the ongoing Toll-out' of neoliberal reforms </w:t>
      </w:r>
      <w:r w:rsidRPr="002A582C">
        <w:rPr>
          <w:sz w:val="16"/>
        </w:rPr>
        <w:t xml:space="preserve">(Peck. 2001: 447). </w:t>
      </w:r>
      <w:r w:rsidRPr="002A582C">
        <w:rPr>
          <w:rStyle w:val="StyleUnderline"/>
        </w:rPr>
        <w:t xml:space="preserve">and the discourses that support this process </w:t>
      </w:r>
      <w:r w:rsidRPr="002A582C">
        <w:rPr>
          <w:sz w:val="16"/>
        </w:rPr>
        <w:t xml:space="preserve">(Bourdieu &amp; Wacquant. 2001: Springer, 2010b). Thus, </w:t>
      </w:r>
      <w:r w:rsidRPr="002A582C">
        <w:rPr>
          <w:rStyle w:val="StyleUnderline"/>
        </w:rPr>
        <w:t xml:space="preserve">when applied to the context of ’the Other’, neoliberalism maintains </w:t>
      </w:r>
      <w:r w:rsidRPr="002A582C">
        <w:rPr>
          <w:sz w:val="16"/>
        </w:rPr>
        <w:t xml:space="preserve">- in the double sense of both incessant reproduction and the construction of alterity - </w:t>
      </w:r>
      <w:r w:rsidRPr="002A582C">
        <w:rPr>
          <w:rStyle w:val="StyleUnderline"/>
        </w:rPr>
        <w:t>a 'Self-perpetuating logic</w:t>
      </w:r>
      <w:r w:rsidRPr="002A582C">
        <w:rPr>
          <w:sz w:val="16"/>
        </w:rPr>
        <w:t xml:space="preserve">. </w:t>
      </w:r>
      <w:r w:rsidRPr="002A582C">
        <w:rPr>
          <w:rStyle w:val="StyleUnderline"/>
        </w:rPr>
        <w:t xml:space="preserve">Through the circulation of a discourse that posits violence as an exclusive cultural preserve, and by inextricably linking itself to democracy, neoliberalism presents itself as the harbinger of rationality and </w:t>
      </w:r>
      <w:r w:rsidRPr="002A582C">
        <w:rPr>
          <w:rStyle w:val="Emphasis"/>
        </w:rPr>
        <w:t>the only guarantor of peace</w:t>
      </w:r>
      <w:r w:rsidRPr="002A582C">
        <w:rPr>
          <w:sz w:val="16"/>
        </w:rPr>
        <w:t xml:space="preserve">. </w:t>
      </w:r>
      <w:r w:rsidRPr="002A582C">
        <w:rPr>
          <w:rStyle w:val="StyleUnderline"/>
        </w:rPr>
        <w:t>Yet neoliberalism’s structural effects of poverty and inequality often (re)produce violence</w:t>
      </w:r>
      <w:r w:rsidRPr="002A582C">
        <w:rPr>
          <w:sz w:val="16"/>
        </w:rPr>
        <w:t xml:space="preserve"> (Escobar. 2004: Springer. 2008), </w:t>
      </w:r>
      <w:r w:rsidRPr="002A582C">
        <w:rPr>
          <w:rStyle w:val="StyleUnderline"/>
        </w:rPr>
        <w:t xml:space="preserve">and as such, </w:t>
      </w:r>
      <w:r w:rsidRPr="002A582C">
        <w:rPr>
          <w:rStyle w:val="Emphasis"/>
        </w:rPr>
        <w:t xml:space="preserve">neoliberalism perpetually renews its own license by suggesting it will cure that which </w:t>
      </w:r>
      <w:proofErr w:type="spellStart"/>
      <w:r w:rsidRPr="002A582C">
        <w:rPr>
          <w:rStyle w:val="Emphasis"/>
        </w:rPr>
        <w:t>neoliberalization</w:t>
      </w:r>
      <w:proofErr w:type="spellEnd"/>
      <w:r w:rsidRPr="002A582C">
        <w:rPr>
          <w:rStyle w:val="Emphasis"/>
        </w:rPr>
        <w:t xml:space="preserve"> ails. </w:t>
      </w:r>
      <w:r w:rsidRPr="002A582C">
        <w:rPr>
          <w:sz w:val="16"/>
        </w:rPr>
        <w:t xml:space="preserve">To be clear from the outset, this paper is decidedly theoretical. </w:t>
      </w:r>
      <w:r w:rsidRPr="002A582C">
        <w:rPr>
          <w:rStyle w:val="StyleUnderline"/>
        </w:rPr>
        <w:t>While writing about violence directly in empirical terms</w:t>
      </w:r>
      <w:r w:rsidRPr="002A582C">
        <w:rPr>
          <w:sz w:val="16"/>
        </w:rPr>
        <w:t xml:space="preserve"> is a worthwhile endeavor to be sure, it is one that - </w:t>
      </w:r>
      <w:r w:rsidRPr="002A582C">
        <w:rPr>
          <w:rStyle w:val="StyleUnderline"/>
        </w:rPr>
        <w:t>without</w:t>
      </w:r>
      <w:r w:rsidRPr="002A582C">
        <w:rPr>
          <w:sz w:val="16"/>
        </w:rPr>
        <w:t xml:space="preserve"> </w:t>
      </w:r>
      <w:r w:rsidRPr="002A582C">
        <w:rPr>
          <w:rStyle w:val="Emphasis"/>
        </w:rPr>
        <w:t>significant attention and attachment to social theory</w:t>
      </w:r>
      <w:r w:rsidRPr="002A582C">
        <w:rPr>
          <w:sz w:val="16"/>
        </w:rPr>
        <w:t xml:space="preserve"> - </w:t>
      </w:r>
      <w:r w:rsidRPr="002A582C">
        <w:rPr>
          <w:rStyle w:val="Emphasis"/>
        </w:rPr>
        <w:t>risks lending itself to</w:t>
      </w:r>
      <w:r w:rsidRPr="002A582C">
        <w:rPr>
          <w:sz w:val="16"/>
        </w:rPr>
        <w:t xml:space="preserve"> problematic and even </w:t>
      </w:r>
      <w:r w:rsidRPr="002A582C">
        <w:rPr>
          <w:rStyle w:val="Emphasis"/>
        </w:rPr>
        <w:t>Orientalist readings of place</w:t>
      </w:r>
      <w:r w:rsidRPr="002A582C">
        <w:rPr>
          <w:sz w:val="16"/>
        </w:rPr>
        <w:t xml:space="preserve">. Thus, the purpose here is to critique the limitations of a placed-based approach to violence that merely catalogs in situ, rather than appropriately recognizing the relational geographies of both violence and place. Accordingly. I do not offer empirical accounts of particular places, as my intention is to call such particularized interpretations </w:t>
      </w:r>
      <w:proofErr w:type="spellStart"/>
      <w:r w:rsidRPr="002A582C">
        <w:rPr>
          <w:sz w:val="16"/>
        </w:rPr>
        <w:t>of‘place</w:t>
      </w:r>
      <w:proofErr w:type="spellEnd"/>
      <w:r w:rsidRPr="002A582C">
        <w:rPr>
          <w:sz w:val="16"/>
        </w:rPr>
        <w:t>’ into question. The punctuation in the title is very much purposeful in this regard. While violence sits in places in terms of the way in which we perceive its manifestation as a localized and embodied experience, this very idea is challenged when place is reconsidered as a relational assemblage. This re-theorization opens up the supposed fixity, separation, and immutability of place to recognize it instead as always co-</w:t>
      </w:r>
      <w:proofErr w:type="spellStart"/>
      <w:r w:rsidRPr="002A582C">
        <w:rPr>
          <w:sz w:val="16"/>
        </w:rPr>
        <w:t>consti</w:t>
      </w:r>
      <w:proofErr w:type="spellEnd"/>
      <w:r w:rsidRPr="002A582C">
        <w:rPr>
          <w:sz w:val="16"/>
        </w:rPr>
        <w:t>-</w:t>
      </w:r>
      <w:proofErr w:type="spellStart"/>
      <w:r w:rsidRPr="002A582C">
        <w:rPr>
          <w:sz w:val="16"/>
        </w:rPr>
        <w:t>tuted</w:t>
      </w:r>
      <w:proofErr w:type="spellEnd"/>
      <w:r w:rsidRPr="002A582C">
        <w:rPr>
          <w:sz w:val="16"/>
        </w:rPr>
        <w:t xml:space="preserve"> by. mediated through, and integrated within the wider experiences of space. Such a radical rethinking of place fundamentally transforms the way we understand violence. No longer confined to its material expression as an isolated ‘event’ or localized ‘thing’, violence can more appropriately be understood as an unfolding process, arising from the broader geographical phenomena and temporal patterns of the social world. In short, through such a reinterpretation of place, geographers are much better positioned to dismiss Orientalist accounts that bind violence to particular peoples, cultures, and places, as was the mandate of colonial geography. </w:t>
      </w:r>
      <w:r w:rsidRPr="002A582C">
        <w:rPr>
          <w:rStyle w:val="StyleUnderline"/>
        </w:rPr>
        <w:t>We</w:t>
      </w:r>
      <w:r w:rsidRPr="002A582C">
        <w:rPr>
          <w:sz w:val="16"/>
        </w:rPr>
        <w:t xml:space="preserve"> can </w:t>
      </w:r>
      <w:r w:rsidRPr="002A582C">
        <w:rPr>
          <w:rStyle w:val="StyleUnderline"/>
        </w:rPr>
        <w:t>instead initiate a more emancipatory geography that challenges such colonial imaginings by questioning how seemingly local expressions of violence are instead always imbricated within wider socio-spatial and political economic patterns.</w:t>
      </w:r>
      <w:r w:rsidRPr="002A582C">
        <w:rPr>
          <w:sz w:val="16"/>
        </w:rPr>
        <w:t xml:space="preserve"> This allows geographers to recognize with more theoretical force how ongoing (neo)colonial frameworks, like neoliberalism. are woven between, within, and across places in ways that facilitate and (re)produce violence. Following this introduction. I begin by establishing why an exploration of the discursive contours of Orientalism, neoliberalism. and violence, and their intersections with space and place necessitates a theoretical analysis. 1 argue that the confounding experience of violence makes it a difficult phenomenon to write about using a direct empirical prose. This does not negate that there are instances where we should attempt to do so. as I have done in my other work (see Springer. 2009a. 2009b, 2009c. 2010a. 2010b). but the purpose of this article is to focus explicitly on theory so that a more critical approach to understanding the relationship between violence and place might be devised. The following section draws on Massey’s (2005) re-conceptualization of space and place to argue that, although violence is experienced through the ontological priority of place, these experiences are inseparable from the relational characteristic of space as a unitary and indivisible whole. This renders accounts of violence as the exclusive preserve of particular cultures untenable, a point that is expanded upon in the next section where I argue that all violence is rational because of the cultural meaning it evokes. </w:t>
      </w:r>
      <w:r w:rsidRPr="002A582C">
        <w:rPr>
          <w:rStyle w:val="StyleUnderline"/>
        </w:rPr>
        <w:t>The notion that violence is ever ’irrational' is an ascription applied to individuals and cultures in an attempt to mark them as ’Other', which is effected through the invocation of very specific kinds of imaginative geographies.</w:t>
      </w:r>
      <w:r w:rsidRPr="002A582C">
        <w:rPr>
          <w:sz w:val="16"/>
        </w:rPr>
        <w:t xml:space="preserve"> The section that follows shifts the focus to neoliberalism and its relationship with Orientalism. Mere I contend that </w:t>
      </w:r>
      <w:r w:rsidRPr="002A582C">
        <w:rPr>
          <w:rStyle w:val="StyleUnderline"/>
        </w:rPr>
        <w:t>neoliberalism came to prominence out of a concern for violence in the wake of the two world wars,</w:t>
      </w:r>
      <w:r w:rsidRPr="002A582C">
        <w:rPr>
          <w:sz w:val="16"/>
        </w:rPr>
        <w:t xml:space="preserve"> </w:t>
      </w:r>
      <w:r w:rsidRPr="002A582C">
        <w:rPr>
          <w:rStyle w:val="StyleUnderline"/>
        </w:rPr>
        <w:t xml:space="preserve">and based on its call for a return to the principles of the Enlightenment, </w:t>
      </w:r>
      <w:r w:rsidRPr="002A582C">
        <w:rPr>
          <w:rStyle w:val="Emphasis"/>
        </w:rPr>
        <w:t>neoliberalism was able to construct itself as the sole providence of nonviolence</w:t>
      </w:r>
      <w:r w:rsidRPr="002A582C">
        <w:rPr>
          <w:sz w:val="16"/>
        </w:rPr>
        <w:t xml:space="preserve"> </w:t>
      </w:r>
      <w:r w:rsidRPr="002A582C">
        <w:rPr>
          <w:rStyle w:val="StyleUnderline"/>
        </w:rPr>
        <w:t xml:space="preserve">and the </w:t>
      </w:r>
      <w:r w:rsidRPr="002A582C">
        <w:rPr>
          <w:rStyle w:val="Emphasis"/>
        </w:rPr>
        <w:t xml:space="preserve">lone bearer of ’reason’ </w:t>
      </w:r>
      <w:r w:rsidRPr="002A582C">
        <w:rPr>
          <w:rStyle w:val="StyleUnderline"/>
        </w:rPr>
        <w:t>and</w:t>
      </w:r>
      <w:r w:rsidRPr="002A582C">
        <w:rPr>
          <w:sz w:val="16"/>
        </w:rPr>
        <w:t xml:space="preserve"> </w:t>
      </w:r>
      <w:r w:rsidRPr="002A582C">
        <w:rPr>
          <w:rStyle w:val="Emphasis"/>
        </w:rPr>
        <w:t xml:space="preserve">’civilization’ </w:t>
      </w:r>
      <w:r w:rsidRPr="002A582C">
        <w:rPr>
          <w:rStyle w:val="StyleUnderline"/>
        </w:rPr>
        <w:t>in our world.</w:t>
      </w:r>
      <w:r w:rsidRPr="002A582C">
        <w:rPr>
          <w:sz w:val="16"/>
        </w:rPr>
        <w:t xml:space="preserve"> Before concluding. I tease out some of the spatial and temporal fallacies underscoring neoliberalism and its intersections with Orientalism. In particular. I examine how </w:t>
      </w:r>
      <w:r w:rsidRPr="002A582C">
        <w:rPr>
          <w:rStyle w:val="StyleUnderline"/>
        </w:rPr>
        <w:t>the fictions of neoliberalism position it as a 'divine' salvation to ’backwards' peoples,</w:t>
      </w:r>
      <w:r w:rsidRPr="002A582C">
        <w:rPr>
          <w:sz w:val="16"/>
        </w:rPr>
        <w:t xml:space="preserve"> thereby </w:t>
      </w:r>
      <w:r w:rsidRPr="002A582C">
        <w:rPr>
          <w:rStyle w:val="StyleUnderline"/>
        </w:rPr>
        <w:t>obscuring</w:t>
      </w:r>
      <w:r w:rsidRPr="002A582C">
        <w:rPr>
          <w:sz w:val="16"/>
        </w:rPr>
        <w:t xml:space="preserve"> both </w:t>
      </w:r>
      <w:r w:rsidRPr="002A582C">
        <w:rPr>
          <w:rStyle w:val="StyleUnderline"/>
        </w:rPr>
        <w:t>the structural and ’mythic' violence</w:t>
      </w:r>
      <w:r w:rsidRPr="002A582C">
        <w:rPr>
          <w:sz w:val="16"/>
        </w:rPr>
        <w:t xml:space="preserve"> </w:t>
      </w:r>
      <w:r w:rsidRPr="002A582C">
        <w:rPr>
          <w:rStyle w:val="StyleUnderline"/>
        </w:rPr>
        <w:t>neoliberalism is premised upon</w:t>
      </w:r>
      <w:r w:rsidRPr="002A582C">
        <w:rPr>
          <w:sz w:val="16"/>
        </w:rPr>
        <w:t xml:space="preserve">. The conclusion reminds readers that despite their relationship. Orientalism and neoliberalism do not presuppose each other. However, because neoliberalism can be understood as a contemporary incarnation </w:t>
      </w:r>
      <w:proofErr w:type="spellStart"/>
      <w:r w:rsidRPr="002A582C">
        <w:rPr>
          <w:sz w:val="16"/>
        </w:rPr>
        <w:t>of’empire</w:t>
      </w:r>
      <w:proofErr w:type="spellEnd"/>
      <w:r w:rsidRPr="002A582C">
        <w:rPr>
          <w:sz w:val="16"/>
        </w:rPr>
        <w:t xml:space="preserve">' (Hardt &amp; Negri. 2000: Hart. 2006; Pieterse. 2004: Sparke. 2005). and since Orientalism is at base an imperial endeavor (Said. 1993; Gregory. 2004a). recognizing their convergence is vital to conceiving an emancipatory politics of refusal. My overarching concern in this paper is for the ways that neoliberal ideology employs Orientalist discourses to tie violence to specific cultures and particular places. Thus. I conclude by proposing that, while the interactions of violence with space and place are of course material, they are also very much imaginative. Out of this understanding. I suggest that perhaps </w:t>
      </w:r>
      <w:r w:rsidRPr="002A582C">
        <w:rPr>
          <w:rStyle w:val="StyleUnderline"/>
        </w:rPr>
        <w:t>peace is</w:t>
      </w:r>
      <w:r w:rsidRPr="002A582C">
        <w:rPr>
          <w:sz w:val="16"/>
        </w:rPr>
        <w:t xml:space="preserve">. as the late John Lennon once intuitively sang, </w:t>
      </w:r>
      <w:r w:rsidRPr="002A582C">
        <w:rPr>
          <w:rStyle w:val="StyleUnderline"/>
        </w:rPr>
        <w:t>something</w:t>
      </w:r>
      <w:r w:rsidRPr="002A582C">
        <w:rPr>
          <w:sz w:val="16"/>
        </w:rPr>
        <w:t xml:space="preserve"> </w:t>
      </w:r>
      <w:r w:rsidRPr="002A582C">
        <w:rPr>
          <w:rStyle w:val="StyleUnderline"/>
        </w:rPr>
        <w:t xml:space="preserve">we must imagine. </w:t>
      </w:r>
      <w:r w:rsidRPr="002A582C">
        <w:rPr>
          <w:sz w:val="16"/>
        </w:rPr>
        <w:t xml:space="preserve">A perennial complication of discussions about human suffering is the awareness of cultural differences. In the wake of the damage wrought by Samuel Huntington (1993), some might contend that the concept of culture is beyond reclamation (Mitchell. 1995). especially with respect to discussions of violence. There is. however, still a great deal of resonance to the concept that can. and perhaps must be salvaged if we are to ever make sense of violence. If culture is defined as a historically transmitted form of symbolization upon which a social order is constructed (Geertz. 1973; Peet. 2000). then understanding any act. violent or otherwise, is never achieved solely in terms of its physicality and invariably includes the meaning it is afforded by culture (Scheper-Hughes &amp; </w:t>
      </w:r>
      <w:proofErr w:type="spellStart"/>
      <w:r w:rsidRPr="002A582C">
        <w:rPr>
          <w:sz w:val="16"/>
        </w:rPr>
        <w:t>Bourgois</w:t>
      </w:r>
      <w:proofErr w:type="spellEnd"/>
      <w:r w:rsidRPr="002A582C">
        <w:rPr>
          <w:sz w:val="16"/>
        </w:rPr>
        <w:t>. 2004). An account of the cultural dimensions of violence is perhaps even vital, as focusing exclusively on the physical aspects of violence transforms the project into a clinical or literary exercise, which runs the risk of degenerating into a ‘pornography of violence’ (</w:t>
      </w:r>
      <w:proofErr w:type="spellStart"/>
      <w:r w:rsidRPr="002A582C">
        <w:rPr>
          <w:sz w:val="16"/>
        </w:rPr>
        <w:t>Bourgois</w:t>
      </w:r>
      <w:proofErr w:type="spellEnd"/>
      <w:r w:rsidRPr="002A582C">
        <w:rPr>
          <w:sz w:val="16"/>
        </w:rPr>
        <w:t xml:space="preserve">. 2001) where voyeuristic impulses subvert the larger project of witnessing, critiquing, and writing against violence. While violence in its most fundamental form entails pain, dismemberment. and death, people do not engage in or avoid violence simply because of these tangible consequences, nor are these corporeal outcomes the reason why we attempt to write or talk about violence. </w:t>
      </w:r>
      <w:r w:rsidRPr="002A582C">
        <w:rPr>
          <w:rStyle w:val="Emphasis"/>
        </w:rPr>
        <w:t>Violence as a mere fact is largely meaningless</w:t>
      </w:r>
      <w:r w:rsidRPr="002A582C">
        <w:rPr>
          <w:sz w:val="16"/>
        </w:rPr>
        <w:t>. It takes on and gathers meaning because of its affective and cultural content, where violence is felt as meaningful (Nordstrom. 2004). To write poetry after Auschwitz is barbaric’. Theodor Adorno (1981: 34) once famously wrote. Confounded by the atrocities that had occurred under the Nazis, he failed to understand how a humanity capable of causing such catastrophic ruin could then relate such an unfathomable tale. Although struck by the emotional weight of violence. Adorno was wrong, as it is not poetry that is impossible after Auschwitz, but rather prose: Realistic prose fails, where the poetic evocation of the unbearable atmosphere of a camp succeeds. That is to say. when Adorno declares poetry impossible (or. rather, barbaric) after Auschwitz, this impossibility is an enabling impossibility: poetry is always ’about' something that cannot be addressed directly, only alluded to (Zizek, 2008: 4-5). For victims, any retelling of violence is necessarily riddled with inconsistency and confusion. The inability to convey agony and humiliation with any sense of clarity is part of the trauma of a violent event. Indeed, ‘physical pain does not simply resist language but actively destroys it, bringing about an immediate reversion to a state anterior to language, to the sounds and cries a human being makes before language is learned’ (</w:t>
      </w:r>
      <w:proofErr w:type="spellStart"/>
      <w:r w:rsidRPr="002A582C">
        <w:rPr>
          <w:sz w:val="16"/>
        </w:rPr>
        <w:t>Scarry</w:t>
      </w:r>
      <w:proofErr w:type="spellEnd"/>
      <w:r w:rsidRPr="002A582C">
        <w:rPr>
          <w:sz w:val="16"/>
        </w:rPr>
        <w:t xml:space="preserve">, 1985: 4). As such, the chaotic bewilderment of experiencing violence makes understanding it an unusually mystifying endeavor. Thus, what can we say about violence without being overwhelmed by its unnerving horror and incapacitated by the fear it instills? How can we represent violence without becoming so removed from and apathetic towards its magnitude that we no longer feel a sense of anguish or distress? And in what ways can we raise the question of violence in relation to victims, perpetrators, and even entire cultures, without reducing our accounts to caricature, where violence itself becomes the defining, quintessential feature of subjectivity? To quote Adorno (1981: 34) once more, ‘Even the most extreme consciousness of doom threatens to degenerate into idle chatter’. The confounding effects of violence ensure that it is a phenomena shot through with a certain perceptual blindness. In his monumental essay ‘Critique of Violence’, Walter Benjamin (1986) exposed our unremitting tendency to obscure violence in its institutionalized forms, and because of this opacity, our inclination to regard violence exclusively as something we can see through its direct expression. Yet </w:t>
      </w:r>
      <w:r w:rsidRPr="002A582C">
        <w:rPr>
          <w:rStyle w:val="StyleUnderline"/>
        </w:rPr>
        <w:t>the structural violence resulting from our political and economic systems</w:t>
      </w:r>
      <w:r w:rsidRPr="002A582C">
        <w:rPr>
          <w:sz w:val="16"/>
        </w:rPr>
        <w:t xml:space="preserve"> (Farmer, 2004; Galtung, 1969), </w:t>
      </w:r>
      <w:r w:rsidRPr="002A582C">
        <w:rPr>
          <w:rStyle w:val="StyleUnderline"/>
        </w:rPr>
        <w:t>and the symbolic violence born of our discourses</w:t>
      </w:r>
      <w:r w:rsidRPr="002A582C">
        <w:rPr>
          <w:sz w:val="16"/>
        </w:rPr>
        <w:t xml:space="preserve"> (Bourdieu 2001; </w:t>
      </w:r>
      <w:proofErr w:type="spellStart"/>
      <w:r w:rsidRPr="002A582C">
        <w:rPr>
          <w:sz w:val="16"/>
        </w:rPr>
        <w:t>Jiwani</w:t>
      </w:r>
      <w:proofErr w:type="spellEnd"/>
      <w:r w:rsidRPr="002A582C">
        <w:rPr>
          <w:sz w:val="16"/>
        </w:rPr>
        <w:t xml:space="preserve">, 2006), </w:t>
      </w:r>
      <w:r w:rsidRPr="002A582C">
        <w:rPr>
          <w:rStyle w:val="StyleUnderline"/>
        </w:rPr>
        <w:t>are</w:t>
      </w:r>
      <w:r w:rsidRPr="002A582C">
        <w:rPr>
          <w:sz w:val="16"/>
        </w:rPr>
        <w:t xml:space="preserve"> something </w:t>
      </w:r>
      <w:r w:rsidRPr="002A582C">
        <w:rPr>
          <w:rStyle w:val="StyleUnderline"/>
        </w:rPr>
        <w:t>like</w:t>
      </w:r>
      <w:r w:rsidRPr="002A582C">
        <w:rPr>
          <w:sz w:val="16"/>
        </w:rPr>
        <w:t xml:space="preserve"> the </w:t>
      </w:r>
      <w:r w:rsidRPr="002A582C">
        <w:rPr>
          <w:rStyle w:val="StyleUnderline"/>
        </w:rPr>
        <w:t>dark matter</w:t>
      </w:r>
      <w:r w:rsidRPr="002A582C">
        <w:rPr>
          <w:sz w:val="16"/>
        </w:rPr>
        <w:t xml:space="preserve"> of physics, </w:t>
      </w:r>
      <w:r w:rsidRPr="002A582C">
        <w:rPr>
          <w:rStyle w:val="StyleUnderline"/>
        </w:rPr>
        <w:t>‘[they] may be invisible, but [they have] to be taken into account if one is to make sense of what might otherwise seem to be ‘irrational’ explosions of subjective</w:t>
      </w:r>
      <w:r w:rsidRPr="002A582C">
        <w:rPr>
          <w:sz w:val="16"/>
        </w:rPr>
        <w:t xml:space="preserve"> [or direct] </w:t>
      </w:r>
      <w:r w:rsidRPr="002A582C">
        <w:rPr>
          <w:rStyle w:val="StyleUnderline"/>
        </w:rPr>
        <w:t>violence’</w:t>
      </w:r>
      <w:r w:rsidRPr="002A582C">
        <w:rPr>
          <w:sz w:val="16"/>
        </w:rPr>
        <w:t xml:space="preserve"> (Zizek, 2008: 2). </w:t>
      </w:r>
      <w:r w:rsidRPr="002A582C">
        <w:rPr>
          <w:rStyle w:val="StyleUnderline"/>
        </w:rPr>
        <w:t>These seemingly invisible geographies of violence including the hidden fist of the market itself e have both ‘</w:t>
      </w:r>
      <w:proofErr w:type="spellStart"/>
      <w:r w:rsidRPr="002A582C">
        <w:rPr>
          <w:rStyle w:val="StyleUnderline"/>
        </w:rPr>
        <w:t>nonillusory</w:t>
      </w:r>
      <w:proofErr w:type="spellEnd"/>
      <w:r w:rsidRPr="002A582C">
        <w:rPr>
          <w:rStyle w:val="StyleUnderline"/>
        </w:rPr>
        <w:t xml:space="preserve"> effects’</w:t>
      </w:r>
      <w:r w:rsidRPr="002A582C">
        <w:rPr>
          <w:sz w:val="16"/>
        </w:rPr>
        <w:t xml:space="preserve"> (Springer, 2008) and pathogenic affects in afflicting human bodies that create suffering (Farmer, 2003), which can be seen if one cares to look critically enough. Yet, </w:t>
      </w:r>
      <w:r w:rsidRPr="002A582C">
        <w:rPr>
          <w:rStyle w:val="StyleUnderline"/>
        </w:rPr>
        <w:t xml:space="preserve">because of their sheer </w:t>
      </w:r>
      <w:r w:rsidRPr="002A582C">
        <w:rPr>
          <w:rStyle w:val="Emphasis"/>
        </w:rPr>
        <w:t>pervasiveness</w:t>
      </w:r>
      <w:r w:rsidRPr="002A582C">
        <w:rPr>
          <w:rStyle w:val="StyleUnderline"/>
        </w:rPr>
        <w:t xml:space="preserve">, </w:t>
      </w:r>
      <w:r w:rsidRPr="002A582C">
        <w:rPr>
          <w:rStyle w:val="Emphasis"/>
        </w:rPr>
        <w:t>systematization</w:t>
      </w:r>
      <w:r w:rsidRPr="002A582C">
        <w:rPr>
          <w:rStyle w:val="StyleUnderline"/>
        </w:rPr>
        <w:t xml:space="preserve">, and </w:t>
      </w:r>
      <w:r w:rsidRPr="002A582C">
        <w:rPr>
          <w:rStyle w:val="Emphasis"/>
        </w:rPr>
        <w:t>banality</w:t>
      </w:r>
      <w:r w:rsidRPr="002A582C">
        <w:rPr>
          <w:rStyle w:val="StyleUnderline"/>
        </w:rPr>
        <w:t xml:space="preserve"> we are all too frequently [ignore] blinded from seeing that which is perhaps most obvious.</w:t>
      </w:r>
      <w:r w:rsidRPr="002A582C">
        <w:rPr>
          <w:sz w:val="16"/>
        </w:rPr>
        <w:t xml:space="preserve"> </w:t>
      </w:r>
      <w:r w:rsidRPr="002A582C">
        <w:rPr>
          <w:rStyle w:val="StyleUnderline"/>
        </w:rPr>
        <w:t xml:space="preserve">This itself </w:t>
      </w:r>
      <w:r w:rsidRPr="002A582C">
        <w:rPr>
          <w:rStyle w:val="Emphasis"/>
        </w:rPr>
        <w:t>marks an epistemological downward spiral</w:t>
      </w:r>
      <w:r w:rsidRPr="002A582C">
        <w:rPr>
          <w:rStyle w:val="StyleUnderline"/>
        </w:rPr>
        <w:t xml:space="preserve">, as ‘the economic’ in particular is evermore abstracted and </w:t>
      </w:r>
      <w:r w:rsidRPr="002A582C">
        <w:rPr>
          <w:rStyle w:val="StyleUnderline"/>
          <w:b/>
        </w:rPr>
        <w:t>its ‘real world’ implications are</w:t>
      </w:r>
      <w:r w:rsidRPr="002A582C">
        <w:rPr>
          <w:rStyle w:val="StyleUnderline"/>
        </w:rPr>
        <w:t xml:space="preserve"> increasingly </w:t>
      </w:r>
      <w:r w:rsidRPr="002A582C">
        <w:rPr>
          <w:rStyle w:val="StyleUnderline"/>
          <w:b/>
        </w:rPr>
        <w:t>erased</w:t>
      </w:r>
      <w:r w:rsidRPr="002A582C">
        <w:rPr>
          <w:rStyle w:val="StyleUnderline"/>
        </w:rPr>
        <w:t xml:space="preserve"> from collective consciousness </w:t>
      </w:r>
      <w:r w:rsidRPr="002A582C">
        <w:rPr>
          <w:sz w:val="16"/>
        </w:rPr>
        <w:t>(Hart, 2008). ‘</w:t>
      </w:r>
      <w:r w:rsidRPr="002A582C">
        <w:rPr>
          <w:rStyle w:val="StyleUnderline"/>
        </w:rPr>
        <w:t>The clearest available example of such epistemic violence’,</w:t>
      </w:r>
      <w:r w:rsidRPr="002A582C">
        <w:rPr>
          <w:sz w:val="16"/>
        </w:rPr>
        <w:t xml:space="preserve"> Gayatri Spivak (1988: 24e25) contends, </w:t>
      </w:r>
      <w:r w:rsidRPr="002A582C">
        <w:rPr>
          <w:rStyle w:val="StyleUnderline"/>
        </w:rPr>
        <w:t>‘is the remotely orchestrated, far- flung, and heterogeneous project to constitute the colonial subject as Other’, and it is here that the relationship between Orientalism and neoliberalism is revealed. Since Orientalism is a discourse that functions precisely due to its ability to conceal an underlying symbolic violence</w:t>
      </w:r>
      <w:r w:rsidRPr="002A582C">
        <w:rPr>
          <w:sz w:val="16"/>
        </w:rPr>
        <w:t xml:space="preserve"> (</w:t>
      </w:r>
      <w:proofErr w:type="spellStart"/>
      <w:r w:rsidRPr="002A582C">
        <w:rPr>
          <w:sz w:val="16"/>
        </w:rPr>
        <w:t>Tuastad</w:t>
      </w:r>
      <w:proofErr w:type="spellEnd"/>
      <w:r w:rsidRPr="002A582C">
        <w:rPr>
          <w:sz w:val="16"/>
        </w:rPr>
        <w:t xml:space="preserve">, 2003), </w:t>
      </w:r>
      <w:r w:rsidRPr="002A582C">
        <w:rPr>
          <w:rStyle w:val="StyleUnderline"/>
        </w:rPr>
        <w:t>and because the structural violence of poverty and inequality that stems from the political economies of neoliberalism is cast as illusory</w:t>
      </w:r>
      <w:r w:rsidRPr="002A582C">
        <w:rPr>
          <w:sz w:val="16"/>
        </w:rPr>
        <w:t xml:space="preserve"> (Springer, 2008), </w:t>
      </w:r>
      <w:r w:rsidRPr="002A582C">
        <w:rPr>
          <w:rStyle w:val="StyleUnderline"/>
        </w:rPr>
        <w:t>my reflections on neolib</w:t>
      </w:r>
      <w:r w:rsidRPr="002A582C">
        <w:rPr>
          <w:sz w:val="16"/>
        </w:rPr>
        <w:t xml:space="preserve">eralism, Orientalism, </w:t>
      </w:r>
      <w:r w:rsidRPr="002A582C">
        <w:rPr>
          <w:rStyle w:val="StyleUnderline"/>
        </w:rPr>
        <w:t>and their resultant imaginative and material violent geographies are, as presented here, purposefully theoretical</w:t>
      </w:r>
      <w:r w:rsidRPr="002A582C">
        <w:rPr>
          <w:sz w:val="16"/>
        </w:rPr>
        <w:t xml:space="preserve">. As Derek Gregory (1993: 275) passionately argues, ‘human geographers have to work with social theory. </w:t>
      </w:r>
      <w:r w:rsidRPr="002A582C">
        <w:rPr>
          <w:rStyle w:val="StyleUnderline"/>
        </w:rPr>
        <w:t xml:space="preserve">Empiricism is not an option, if it ever was, </w:t>
      </w:r>
      <w:r w:rsidRPr="002A582C">
        <w:rPr>
          <w:rStyle w:val="Emphasis"/>
        </w:rPr>
        <w:t>because the “facts” do not (and never will) “speak for themselves”,</w:t>
      </w:r>
      <w:r w:rsidRPr="002A582C">
        <w:rPr>
          <w:rStyle w:val="StyleUnderline"/>
        </w:rPr>
        <w:t xml:space="preserve"> no matter how closely. we listen’. Although the ‘facts’ of violence can be assembled, tallied, and categorized, the cultural scope and emotional weight of violence can never be entirely captured through empirical analysis.</w:t>
      </w:r>
      <w:r w:rsidRPr="002A582C">
        <w:rPr>
          <w:sz w:val="16"/>
        </w:rPr>
        <w:t xml:space="preserve"> After Auschwitz, and now after 9/11, casting a sideways glance at violence through the poetic abstractions of theory must be considered as an enabling possibility. </w:t>
      </w:r>
      <w:r w:rsidRPr="002A582C">
        <w:rPr>
          <w:rStyle w:val="StyleUnderline"/>
        </w:rPr>
        <w:t xml:space="preserve">This is particularly the case with respect to understanding the geographies of violence, </w:t>
      </w:r>
      <w:r w:rsidRPr="002A582C">
        <w:rPr>
          <w:rStyle w:val="Emphasis"/>
        </w:rPr>
        <w:t>as our understandings of space and place are also largely poetic</w:t>
      </w:r>
      <w:r w:rsidRPr="002A582C">
        <w:rPr>
          <w:sz w:val="16"/>
        </w:rPr>
        <w:t xml:space="preserve"> (Bachelard, 1964; Kong, 2001). Despite the attention space and place receive in contemporary human geography, Massey (2005) has convincingly argued that there is a prevailing theoretical myopia concerning their conceptualization. Space and place are typically thought to counterpose, as there exists an implicit imagination of different theoretical ‘levels’: space as the abstract versus the everydayness of place. Place, however, is not ‘the Other’ of space, it is not a pure construct of the local or a bounded realm of the particular in opposition to an overbearing, universal, and absolute global space (Escobar, 2001). What if, Massey (2005: 6) muses, we refuse this distinction, ‘between place (as meaningful, lived and everyday) and space (as what? the outside? the abstract? the meaningless?).’ </w:t>
      </w:r>
      <w:r w:rsidRPr="002A582C">
        <w:rPr>
          <w:rStyle w:val="StyleUnderline"/>
        </w:rPr>
        <w:t xml:space="preserve">By enshrining space as universal, theorists have assumed that places are mere subdivisions of a ubiquitous and homogeneous space that is ‘dissociated from the bodies that occupy it and from the particularities that these bodies </w:t>
      </w:r>
      <w:proofErr w:type="spellStart"/>
      <w:r w:rsidRPr="002A582C">
        <w:rPr>
          <w:rStyle w:val="StyleUnderline"/>
        </w:rPr>
        <w:t>len</w:t>
      </w:r>
      <w:proofErr w:type="spellEnd"/>
      <w:r w:rsidRPr="002A582C">
        <w:rPr>
          <w:rStyle w:val="StyleUnderline"/>
        </w:rPr>
        <w:t>[d] to the places they inhabit’</w:t>
      </w:r>
      <w:r w:rsidRPr="002A582C">
        <w:rPr>
          <w:sz w:val="16"/>
        </w:rPr>
        <w:t xml:space="preserve"> (Escobar, 2001: 143). Such disregard is peculiar since it is not the absoluteness of space, but our inescapable immersion in place via embodied 92 S. Springer / Political Geography 30 (2011) 90e98perception that is the ontological priority of our lived experience. Edward Casey (1996: 18) eloquently captures this notion in stating that, ‘To live is to live locally, and to know is first of all to know the places one is in.’ </w:t>
      </w:r>
      <w:r w:rsidRPr="002A582C">
        <w:rPr>
          <w:rStyle w:val="StyleUnderline"/>
        </w:rPr>
        <w:t>The inseparability of space and time entails a further recognition that places should be thought of as moments, where amalgamations of things, ideas, and memories coalesce out of our embodied experiences and the physical environments in which they occur to form the contours of place</w:t>
      </w:r>
      <w:r w:rsidRPr="002A582C">
        <w:rPr>
          <w:sz w:val="16"/>
        </w:rPr>
        <w:t xml:space="preserve">. As such, Massey (2005) encourages us to view space as the simultaneity of </w:t>
      </w:r>
      <w:proofErr w:type="spellStart"/>
      <w:r w:rsidRPr="002A582C">
        <w:rPr>
          <w:sz w:val="16"/>
        </w:rPr>
        <w:t>storiesso</w:t>
      </w:r>
      <w:proofErr w:type="spellEnd"/>
      <w:r w:rsidRPr="002A582C">
        <w:rPr>
          <w:sz w:val="16"/>
        </w:rPr>
        <w:t xml:space="preserve">-far, and place as collections of these stories, articulations within the wider power-geometries of space. The production of space and place is accordingly the unremitting and forever unfinished product of competing discourses over what constitutes them (Lefebvre, 1991). </w:t>
      </w:r>
      <w:r w:rsidRPr="002A582C">
        <w:rPr>
          <w:rStyle w:val="StyleUnderline"/>
        </w:rPr>
        <w:t>Violence is one of the most profound ongoing stories influencing the (re)production of space</w:t>
      </w:r>
      <w:r w:rsidRPr="002A582C">
        <w:rPr>
          <w:sz w:val="16"/>
        </w:rPr>
        <w:t xml:space="preserve">. Similarly, individual and embodied narratives of violence woven out of a more expansive spatial logic may become acute, forming constellations that delineate and associate place. Accordingly, it may be useful to begin to think about ‘violent narratives’, not simply as stories about violence, but rather as a spatial metaphor analogous to violent geographies and in direct reference to Massey’s (2005) re-conceptualization of space and place. Allen Feldman (1991: 1) looks to bodily, spatial, and violent practices as configuring a unified language of material signification, compelling him to ‘treat the political subject, particularly the body, as the locus of manifold material practices.’ To Feldman approaching violence from its site of effect and generation (agency) is to examine where it takes place, thereby embedding violence in the situated practices of agents. Violence is bound up within the production of social space (Bourdieu, 1989), and because, by virtue of spatiality, social space and somatic place continually predicate each other, the recognition of violence having a direct bearing on those bodies implies a geography of violence. Foucault (1980: 98) has argued that ‘individuals are the vehicles of power, not its points of application’, and this is precisely how power and violence depart, as individuals are at once both the vehicles of violence and its points of application. In the end, because the body is where all violence finds its influence e be it direct and thus obvious to the entangled actors, or structural and thus temporally and spatially diffused before reaching its final destination at and upon the embodied geographies of human beings e place is the site where violence is most visible and easily discerned. Yet violence is only one facet of the multiple, variegated, and protean contours of place. So while violence bites down on our lived experiences by affixing itself to our everyday geographies and by colonizing our bodies, violence itself, much like culture, is by no means restricted to place, nor is place static. Thus, the place-based dynamics of violence that seemingly make it possible to conceive a ‘culture of violence’ actually render this notion untenable precisely because of place’s relationality and </w:t>
      </w:r>
      <w:proofErr w:type="spellStart"/>
      <w:r w:rsidRPr="002A582C">
        <w:rPr>
          <w:sz w:val="16"/>
        </w:rPr>
        <w:t>proteanism</w:t>
      </w:r>
      <w:proofErr w:type="spellEnd"/>
      <w:r w:rsidRPr="002A582C">
        <w:rPr>
          <w:sz w:val="16"/>
        </w:rPr>
        <w:t xml:space="preserve">. The embodied geographies of experience (including violence) that exist in places stretch their accounts out through other places, linking together a matrix of narratives in forming the mutable landscapes of human existence (Tilley, 1994). This porosity of boundaries is essential to place, and it reveals how local specificities of culture are comprised by a complex interplay of internal constructions and external exchange. In the face of such permeability an enculturation of violence is certainly conceivable. </w:t>
      </w:r>
      <w:r w:rsidRPr="002A582C">
        <w:rPr>
          <w:rStyle w:val="StyleUnderline"/>
        </w:rPr>
        <w:t xml:space="preserve">All forms of violence are not produced by the frenzied depravity of savage or pathological minds, but are instead cultural performances whose poetics derive from the sociocultural histories and relational geographies of the locale </w:t>
      </w:r>
      <w:r w:rsidRPr="002A582C">
        <w:rPr>
          <w:sz w:val="16"/>
        </w:rPr>
        <w:t xml:space="preserve">(Whitehead, 2004). </w:t>
      </w:r>
      <w:r w:rsidRPr="002A582C">
        <w:rPr>
          <w:rStyle w:val="StyleUnderline"/>
        </w:rPr>
        <w:t>Violence has a culturally informed logic, and it thereby follows that because culture sits in places</w:t>
      </w:r>
      <w:r w:rsidRPr="002A582C">
        <w:rPr>
          <w:sz w:val="16"/>
        </w:rPr>
        <w:t xml:space="preserve"> (Basso, 1996; Escobar, 2001), so too does violence. Yet the grounds on which some insist on affixing and bounding violence so firmly to particular places in articulating a ‘culture of violence’ argument are inherently unstable.1 The shifting, kaleidoscopic nature of space-time demonstrates the sheer impossibility of such attempts. So while it is important to highlight the emplacement of all cultural practices (including violence), whereby culture is carried into places by bodies engaged in practices that are at once both encultured and enculturing (Escobar, 2001), it is only through a geographical imagination constructed on a parochial agenda, rooted in colonial modes of thought, and dislocated from the dynamic material underpinnings of place that a culture itself can be caricatured as violent. In short, while violence forms a part of any given culture, it is never the sole defining feature. The rationality of violence: power, knowledge, and ‘truth’ That violence has meaning, albeit multiple, complex, and often contradictory (Stanko, 2003), infers that so too does it have a particular sense of rationality. Contra what we typically hear about violence in the media, sadly </w:t>
      </w:r>
      <w:r w:rsidRPr="002A582C">
        <w:rPr>
          <w:rStyle w:val="StyleUnderline"/>
        </w:rPr>
        <w:t xml:space="preserve">most violence is not ‘senseless’ </w:t>
      </w:r>
      <w:r w:rsidRPr="002A582C">
        <w:rPr>
          <w:sz w:val="16"/>
        </w:rPr>
        <w:t xml:space="preserve">at all (Scheper-Hughes &amp; </w:t>
      </w:r>
      <w:proofErr w:type="spellStart"/>
      <w:r w:rsidRPr="002A582C">
        <w:rPr>
          <w:sz w:val="16"/>
        </w:rPr>
        <w:t>Bourgois</w:t>
      </w:r>
      <w:proofErr w:type="spellEnd"/>
      <w:r w:rsidRPr="002A582C">
        <w:rPr>
          <w:sz w:val="16"/>
        </w:rPr>
        <w:t xml:space="preserve">, 2004). According to Foucault (1996: 299) all human behavior is scheduled and programmed through rationality, where violence is no exception, </w:t>
      </w:r>
      <w:r w:rsidRPr="002A582C">
        <w:rPr>
          <w:rStyle w:val="StyleUnderline"/>
        </w:rPr>
        <w:t>What is most dangerous in violence is its rationality</w:t>
      </w:r>
      <w:r w:rsidRPr="002A582C">
        <w:rPr>
          <w:sz w:val="16"/>
        </w:rPr>
        <w:t xml:space="preserve">. Of course violence itself is terrible. But the deepest root of violence and its permanence come out of the form of rationality we use. The idea had been that if we live in the world of reason, we can get rid of violence. This is quite wrong. Between violence and rationality there is no incompatibility. </w:t>
      </w:r>
      <w:r w:rsidRPr="002A582C">
        <w:rPr>
          <w:rStyle w:val="StyleUnderline"/>
        </w:rPr>
        <w:t>Sanctioning certain acts of violence as ‘rational’, while condemning others as ‘irrational’ can be discerned as a primary instrument of power insofar as perceived rationality becomes misconstrued with legitimacy.</w:t>
      </w:r>
      <w:r w:rsidRPr="002A582C">
        <w:rPr>
          <w:sz w:val="16"/>
        </w:rPr>
        <w:t xml:space="preserve"> </w:t>
      </w:r>
      <w:r w:rsidRPr="002A582C">
        <w:rPr>
          <w:rStyle w:val="StyleUnderline"/>
        </w:rPr>
        <w:t xml:space="preserve">Equally problematic is that such a dichotomy becomes a dividing line between ‘civilization’ and ‘barbarism’, </w:t>
      </w:r>
      <w:r w:rsidRPr="002A582C">
        <w:rPr>
          <w:sz w:val="16"/>
        </w:rPr>
        <w:t xml:space="preserve">one that is given spatial license through imaginative geographies (Said, 2003). The power to represent and imagine geography and its subjects like this rather than like that, is thus at once both a process of articulation and valorization (Gregory, 2004b). Drawing on Foucault’s (1972) recognition that the exercise of power and the sanction of particular knowledges are coterminous, Edward Said (2003) identifies imaginative geographies as constructions that fuse distance and difference together through a series of spatializations. They operate by demarcating conceptual partitions and enclosures between ‘the same’ and ‘the Other’, which configure ‘our’ space of the familiar as separate and distinct from ‘their’ unfamiliar space that lies beyond. Gregory (2004a) interprets this division e wherein ‘they’ are seen to lack the positive characteristics that distinguish ‘us’ e as forming the blackened foundations of the ‘architectures of enmity’. Informed by Gregory’s understandings, I use the descriptor ‘virulent’ to mean three things in qualifying particular imaginative geographies. First, I seek to emphasize those imaginative geographies that invoke a profound sense of hostility and malice, which may thereby produce tremendously harmful effects for those individuals cast within them. Second, </w:t>
      </w:r>
      <w:r w:rsidRPr="002A582C">
        <w:rPr>
          <w:rStyle w:val="StyleUnderline"/>
        </w:rPr>
        <w:t>through the simplicity of the essentialisms they render, some imaginative geographies may be readily and uncritically accepted, thus making them highly infectious and easily communicable among individuals subjected to their distinct brand of ‘commonsense’, and in this way they operate as symbolic violence</w:t>
      </w:r>
      <w:r w:rsidRPr="002A582C">
        <w:rPr>
          <w:sz w:val="16"/>
        </w:rPr>
        <w:t>.2 Finally, the etymology of the Latin word for ‘virulence’ (</w:t>
      </w:r>
      <w:proofErr w:type="spellStart"/>
      <w:r w:rsidRPr="002A582C">
        <w:rPr>
          <w:sz w:val="16"/>
        </w:rPr>
        <w:t>virulentus</w:t>
      </w:r>
      <w:proofErr w:type="spellEnd"/>
      <w:r w:rsidRPr="002A582C">
        <w:rPr>
          <w:sz w:val="16"/>
        </w:rPr>
        <w:t>) is derived from the word man (</w:t>
      </w:r>
      <w:proofErr w:type="spellStart"/>
      <w:r w:rsidRPr="002A582C">
        <w:rPr>
          <w:sz w:val="16"/>
        </w:rPr>
        <w:t>vir</w:t>
      </w:r>
      <w:proofErr w:type="spellEnd"/>
      <w:r w:rsidRPr="002A582C">
        <w:rPr>
          <w:sz w:val="16"/>
        </w:rPr>
        <w:t xml:space="preserve">), and as related concept metaphors in contemporary English, ‘virulence’ and ‘virility’ are informed by masculinist modes of response and engagement. </w:t>
      </w:r>
      <w:r w:rsidRPr="002A582C">
        <w:rPr>
          <w:rStyle w:val="StyleUnderline"/>
        </w:rPr>
        <w:t>The cultural coding of places as sites of violence is thus imbricated in gendered ideas about mastery, colonial control, and e drawing on the Orientalist ‘mature west/juvenile east’ trope e boyish resistance.</w:t>
      </w:r>
      <w:r w:rsidRPr="002A582C">
        <w:rPr>
          <w:sz w:val="16"/>
        </w:rPr>
        <w:t xml:space="preserve"> Although a detailed inquiry into the various activations of Orientalist projections of violence on to groups of ‘Oriental’ males is beyond the scope of this paper, it is imperative to recognize how virulent imaginative geographies employ a sense of ‘virility’ to code ‘Oriental’ males as pre-oedipal and/or feminine. </w:t>
      </w:r>
      <w:r w:rsidRPr="002A582C">
        <w:rPr>
          <w:rStyle w:val="StyleUnderline"/>
        </w:rPr>
        <w:t>Such discursive emasculation, which is itself a form of symbolic violence</w:t>
      </w:r>
      <w:r w:rsidRPr="002A582C">
        <w:rPr>
          <w:sz w:val="16"/>
        </w:rPr>
        <w:t xml:space="preserve"> (Bourdieu, 2001), </w:t>
      </w:r>
      <w:r w:rsidRPr="002A582C">
        <w:rPr>
          <w:rStyle w:val="StyleUnderline"/>
        </w:rPr>
        <w:t xml:space="preserve">renders ‘Others’ incapable of managing violence with ‘patriarchal reason’, and here again, </w:t>
      </w:r>
      <w:r w:rsidRPr="002A582C">
        <w:rPr>
          <w:rStyle w:val="Emphasis"/>
        </w:rPr>
        <w:t>neoliberal rationalism becomes the salve.</w:t>
      </w:r>
      <w:r w:rsidRPr="002A582C">
        <w:rPr>
          <w:sz w:val="16"/>
        </w:rPr>
        <w:t xml:space="preserve"> In short, </w:t>
      </w:r>
      <w:r w:rsidRPr="002A582C">
        <w:rPr>
          <w:rStyle w:val="StyleUnderline"/>
        </w:rPr>
        <w:t>virulent imaginative geographies are those geographical imaginations that are premised upon and recapitulate extremely negative, racially derogatory, and gender-laden pejorative assumptions, where the notion of a ‘culture of violence’ represents a paradigmatic case in point (</w:t>
      </w:r>
      <w:r w:rsidRPr="002A582C">
        <w:rPr>
          <w:sz w:val="16"/>
        </w:rPr>
        <w:t xml:space="preserve">see Springer, 2009a). Through virulent imaginative geographies, </w:t>
      </w:r>
      <w:r w:rsidRPr="002A582C">
        <w:rPr>
          <w:rStyle w:val="StyleUnderline"/>
        </w:rPr>
        <w:t>the primary tonality ‘they’ are seen to lack is rationality, which is a claim to truth that is mounted through the production, accumulation, circulation, and functioning of a discourse</w:t>
      </w:r>
      <w:r w:rsidRPr="002A582C">
        <w:rPr>
          <w:sz w:val="16"/>
        </w:rPr>
        <w:t xml:space="preserve"> (Foucault, 1980) </w:t>
      </w:r>
      <w:r w:rsidRPr="002A582C">
        <w:rPr>
          <w:rStyle w:val="StyleUnderline"/>
        </w:rPr>
        <w:t>that declares irrationality as the sine qua non of ‘their’ cultures, and is in turn used to explain why ‘they’ are violent.</w:t>
      </w:r>
      <w:r w:rsidRPr="002A582C">
        <w:rPr>
          <w:sz w:val="16"/>
        </w:rPr>
        <w:t xml:space="preserve"> Such allusions, sanctioned by the accretions of Orientalism, are performative. In a substantial sense, the categories, codes, and conventions of Orientalism produce the effects that they name (Gregory, 2004a). So </w:t>
      </w:r>
      <w:r w:rsidRPr="002A582C">
        <w:rPr>
          <w:rStyle w:val="StyleUnderline"/>
        </w:rPr>
        <w:t xml:space="preserve">if violence is said to be the ‘truth’ of a particular culture, and ipso facto the places in which that culture sits, then power decorates this truth </w:t>
      </w:r>
      <w:r w:rsidRPr="002A582C">
        <w:rPr>
          <w:rStyle w:val="Emphasis"/>
        </w:rPr>
        <w:t>by ensuring its ongoing recapitulation in the virulent imaginative geographies it has created.</w:t>
      </w:r>
      <w:r w:rsidRPr="002A582C">
        <w:rPr>
          <w:sz w:val="16"/>
        </w:rPr>
        <w:t xml:space="preserve"> In a very real sense then, </w:t>
      </w:r>
      <w:r w:rsidRPr="002A582C">
        <w:rPr>
          <w:rStyle w:val="StyleUnderline"/>
        </w:rPr>
        <w:t>violent geographies are often (re)produced and sustained by a cruel and violent Orientalism.</w:t>
      </w:r>
      <w:r w:rsidRPr="002A582C">
        <w:rPr>
          <w:sz w:val="16"/>
        </w:rPr>
        <w:t xml:space="preserve"> </w:t>
      </w:r>
      <w:r w:rsidRPr="002A582C">
        <w:rPr>
          <w:rStyle w:val="StyleUnderline"/>
        </w:rPr>
        <w:t xml:space="preserve">Space is endowed with an imaginative or figurative value that we can name and feel, acquiring ‘emotional and even rational sense by a kind of poetic process, whereby the vacant or anonymous reaches of distance are converted into meaning for us here’ </w:t>
      </w:r>
      <w:r w:rsidRPr="002A582C">
        <w:rPr>
          <w:sz w:val="16"/>
        </w:rPr>
        <w:t xml:space="preserve">(Said, 2003: 55). </w:t>
      </w:r>
      <w:r w:rsidRPr="002A582C">
        <w:rPr>
          <w:rStyle w:val="StyleUnderline"/>
        </w:rPr>
        <w:t>Places are accordingly transformed through fabrications where narratives inform us of meaning through the inflective topographies of desire, fantasy, and anxiety</w:t>
      </w:r>
      <w:r w:rsidRPr="002A582C">
        <w:rPr>
          <w:sz w:val="16"/>
        </w:rPr>
        <w:t xml:space="preserve"> (Gregory, 1995). Thus, </w:t>
      </w:r>
      <w:r w:rsidRPr="002A582C">
        <w:rPr>
          <w:rStyle w:val="StyleUnderline"/>
        </w:rPr>
        <w:t>whether we recognize a place as ‘home-like’ or ‘prison-like’, a ‘utopia’ or a ‘killing field’, is dependent upon the stories-so-far to which we have participated in forming that place, but equally, and indeed wholly for places we have never visited, the imaginings that have been circulated, rendered, and internalized or rejected in forming our cartographic understandings.</w:t>
      </w:r>
      <w:r w:rsidRPr="002A582C">
        <w:rPr>
          <w:sz w:val="16"/>
        </w:rPr>
        <w:t xml:space="preserve"> </w:t>
      </w:r>
      <w:r w:rsidRPr="002A582C">
        <w:rPr>
          <w:rStyle w:val="StyleUnderline"/>
        </w:rPr>
        <w:t>The experience, threat, or fear of violence in a particular place is perhaps the single most influential factor in our pronouncements of space</w:t>
      </w:r>
      <w:r w:rsidRPr="002A582C">
        <w:rPr>
          <w:sz w:val="16"/>
        </w:rPr>
        <w:t xml:space="preserve"> (Pain, 1997), </w:t>
      </w:r>
      <w:r w:rsidRPr="002A582C">
        <w:rPr>
          <w:rStyle w:val="StyleUnderline"/>
        </w:rPr>
        <w:t xml:space="preserve">bringing a visceral and emotional charge to our </w:t>
      </w:r>
      <w:r w:rsidRPr="002A582C">
        <w:rPr>
          <w:rStyle w:val="Emphasis"/>
        </w:rPr>
        <w:t>ontological and epistemological interpretations.</w:t>
      </w:r>
      <w:r w:rsidRPr="002A582C">
        <w:rPr>
          <w:sz w:val="16"/>
        </w:rPr>
        <w:t xml:space="preserve"> Likewise our attitudes towards particular geographies frequently fold back onto the people who comprise them. For example, if domestic violence is part of an individual’s lived experience or resonant memory, that person’s geographical imagination of her or his objective house (its corners, corridors, rooms) is transformed from a place of sanctuary, to a place of terror (see Meth, 2003). </w:t>
      </w:r>
      <w:r w:rsidRPr="002A582C">
        <w:rPr>
          <w:rStyle w:val="StyleUnderline"/>
        </w:rPr>
        <w:t xml:space="preserve">It is the actors who live in and thereby (re)produce that place who have facilitated this poetic shift in meaning, and as such they are imbricated in the reformulated geographical imaginings. </w:t>
      </w:r>
      <w:r w:rsidRPr="002A582C">
        <w:rPr>
          <w:sz w:val="16"/>
        </w:rPr>
        <w:t>Similarly</w:t>
      </w:r>
      <w:r w:rsidRPr="002A582C">
        <w:rPr>
          <w:rStyle w:val="StyleUnderline"/>
        </w:rPr>
        <w:t>, the fear of ‘Other’ spaces is not based on an abstract geometry</w:t>
      </w:r>
      <w:r w:rsidRPr="002A582C">
        <w:rPr>
          <w:sz w:val="16"/>
        </w:rPr>
        <w:t xml:space="preserve">. Rather, </w:t>
      </w:r>
      <w:r w:rsidRPr="002A582C">
        <w:rPr>
          <w:rStyle w:val="StyleUnderline"/>
        </w:rPr>
        <w:t>such apprehension is embedded in the meanings that have been attached to those spaces through a knowledge of ‘the Other’ that is premised on the bodies that draw breath there, and importantly, how those bodies fall outside a typical understanding of ‘Self’, or what Foucault</w:t>
      </w:r>
      <w:r w:rsidRPr="002A582C">
        <w:rPr>
          <w:sz w:val="16"/>
        </w:rPr>
        <w:t xml:space="preserve"> (1978: 304) </w:t>
      </w:r>
      <w:r w:rsidRPr="002A582C">
        <w:rPr>
          <w:rStyle w:val="Emphasis"/>
        </w:rPr>
        <w:t>referred to as ‘normalizing power’.</w:t>
      </w:r>
      <w:r w:rsidRPr="002A582C">
        <w:rPr>
          <w:sz w:val="16"/>
        </w:rPr>
        <w:t xml:space="preserve"> </w:t>
      </w:r>
      <w:r w:rsidRPr="002A582C">
        <w:rPr>
          <w:rStyle w:val="StyleUnderline"/>
        </w:rPr>
        <w:t xml:space="preserve">We are ‘subjected to the production of truth through power, and we cannot exercise power except through the production of truth’ </w:t>
      </w:r>
      <w:r w:rsidRPr="002A582C">
        <w:rPr>
          <w:sz w:val="16"/>
        </w:rPr>
        <w:t xml:space="preserve">(Foucault, 1980: 93), but </w:t>
      </w:r>
      <w:r w:rsidRPr="002A582C">
        <w:rPr>
          <w:rStyle w:val="StyleUnderline"/>
        </w:rPr>
        <w:t>the discourse of Orientalism claims that the truth about ‘ourselves’ is vastly different from the truth of ‘the Other’. This knowledge is productive in the sense that ‘it produces reality; it produces domains of objects and rituals of truth’</w:t>
      </w:r>
      <w:r w:rsidRPr="002A582C">
        <w:rPr>
          <w:sz w:val="16"/>
        </w:rPr>
        <w:t xml:space="preserve"> (Foucault, 1977: 194) </w:t>
      </w:r>
      <w:r w:rsidRPr="002A582C">
        <w:rPr>
          <w:rStyle w:val="StyleUnderline"/>
        </w:rPr>
        <w:t>concerning the supposed aberrance of ‘the Other’, and Orientalism functions to validate our anxieties (and fantasies and desires</w:t>
      </w:r>
      <w:r w:rsidRPr="002A582C">
        <w:rPr>
          <w:sz w:val="16"/>
        </w:rPr>
        <w:t xml:space="preserve">). Of course </w:t>
      </w:r>
      <w:r w:rsidRPr="002A582C">
        <w:rPr>
          <w:rStyle w:val="StyleUnderline"/>
        </w:rPr>
        <w:t>this knowledge is an imagined partitioning of space, as the feared constellations of violence that swell in any one place are never constructed in isolation from other sites of violence. Instead, violent narratives are collected from a wider matrix of the stories-so-far of space</w:t>
      </w:r>
      <w:r w:rsidRPr="002A582C">
        <w:rPr>
          <w:sz w:val="16"/>
        </w:rPr>
        <w:t xml:space="preserve">. So while it may seem intuitive to associate particular violent geographies with individual or even cultural actors, as they are the agents that manifest, embody, and localize violence, </w:t>
      </w:r>
      <w:r w:rsidRPr="002A582C">
        <w:rPr>
          <w:rStyle w:val="Emphasis"/>
        </w:rPr>
        <w:t>it is an Orientalist imagining of these geographies as isolated, exclusive, and partitioned that makes possible the articulation of discourses like the ‘culture of violence’ thesis.</w:t>
      </w:r>
    </w:p>
    <w:p w14:paraId="25A7D18B" w14:textId="77777777" w:rsidR="00AA7186" w:rsidRDefault="00AA7186" w:rsidP="00AA7186">
      <w:pPr>
        <w:rPr>
          <w:rStyle w:val="Emphasis"/>
        </w:rPr>
      </w:pPr>
    </w:p>
    <w:p w14:paraId="321E92A5" w14:textId="77777777" w:rsidR="00AA7186" w:rsidRDefault="00AA7186" w:rsidP="00AA7186"/>
    <w:p w14:paraId="59EC92EA" w14:textId="26C9DD8C" w:rsidR="00AA7186" w:rsidRPr="00B76197" w:rsidRDefault="00AA7186" w:rsidP="00AA7186">
      <w:pPr>
        <w:pStyle w:val="Heading4"/>
        <w:rPr>
          <w:rFonts w:cs="Times New Roman"/>
        </w:rPr>
      </w:pPr>
      <w:r>
        <w:rPr>
          <w:rFonts w:cs="Times New Roman"/>
        </w:rPr>
        <w:t xml:space="preserve">Even when liberal limits are placed on the system, methods of mass control are </w:t>
      </w:r>
      <w:r w:rsidR="00B97990">
        <w:rPr>
          <w:rFonts w:cs="Times New Roman"/>
        </w:rPr>
        <w:t>substituted,</w:t>
      </w:r>
      <w:r>
        <w:rPr>
          <w:rFonts w:cs="Times New Roman"/>
        </w:rPr>
        <w:t xml:space="preserve"> and the system becomes more insidious. </w:t>
      </w:r>
    </w:p>
    <w:p w14:paraId="63CD0614" w14:textId="77777777" w:rsidR="00AA7186" w:rsidRPr="00B76197" w:rsidRDefault="00AA7186" w:rsidP="00AA7186">
      <w:r w:rsidRPr="00B76197">
        <w:t xml:space="preserve">Carl </w:t>
      </w:r>
      <w:r w:rsidRPr="00B76197">
        <w:rPr>
          <w:rStyle w:val="Style13ptBold"/>
        </w:rPr>
        <w:t>Takei 17</w:t>
      </w:r>
      <w:r w:rsidRPr="00B76197">
        <w:t xml:space="preserve">, ACLU National Prison Project staff attorney, “ From Mass Incarceration to Mass Control, and Back Again: How Bipartisan Criminal Justice Reform May Lead to a for-Profit Nightmare,” 20 U. Pa. J.L. &amp; Soc., </w:t>
      </w:r>
      <w:proofErr w:type="spellStart"/>
      <w:r w:rsidRPr="00B76197">
        <w:t>HeinOnline</w:t>
      </w:r>
      <w:proofErr w:type="spellEnd"/>
    </w:p>
    <w:p w14:paraId="4B6F1CC2" w14:textId="77777777" w:rsidR="00AA7186" w:rsidRPr="00B76197" w:rsidRDefault="00AA7186" w:rsidP="00AA7186">
      <w:pPr>
        <w:rPr>
          <w:sz w:val="12"/>
        </w:rPr>
      </w:pPr>
      <w:r w:rsidRPr="00B76197">
        <w:rPr>
          <w:sz w:val="12"/>
        </w:rPr>
        <w:t xml:space="preserve">Fueled by these incentives, it </w:t>
      </w:r>
      <w:r w:rsidRPr="00B76197">
        <w:rPr>
          <w:rStyle w:val="StyleUnderline"/>
        </w:rPr>
        <w:t xml:space="preserve">is likely that a successful left-right alliance to end mass incarceration would rearrange the carceral state rather than shrinking it-replacing the paradigm of mass incarceration with </w:t>
      </w:r>
      <w:r w:rsidRPr="00B76197">
        <w:rPr>
          <w:rStyle w:val="Emphasis"/>
        </w:rPr>
        <w:t>a new paradigm of mass control</w:t>
      </w:r>
      <w:r w:rsidRPr="00B76197">
        <w:rPr>
          <w:sz w:val="12"/>
        </w:rPr>
        <w:t xml:space="preserve">. </w:t>
      </w:r>
      <w:r w:rsidRPr="00B76197">
        <w:rPr>
          <w:rStyle w:val="StyleUnderline"/>
        </w:rPr>
        <w:t>Take, for example, the 50% reduction in the prison population that has been set as a goal by Van Jones' #cut50 alliance. 2 90 If successful, this effort would result in widespread prison closures.</w:t>
      </w:r>
      <w:r w:rsidRPr="00B76197">
        <w:rPr>
          <w:sz w:val="12"/>
        </w:rPr>
        <w:t xml:space="preserve"> However, </w:t>
      </w:r>
      <w:r w:rsidRPr="00B76197">
        <w:rPr>
          <w:rStyle w:val="Emphasis"/>
        </w:rPr>
        <w:t xml:space="preserve">replacing half of all prison sentences with equivalent terms of supervision would increase the supervision population to nearly 5.5 million people.2 9 </w:t>
      </w:r>
      <w:r w:rsidRPr="00B76197">
        <w:rPr>
          <w:sz w:val="12"/>
        </w:rPr>
        <w:t xml:space="preserve">1 Closing prisons and replacing them with mass control would carry obvious appeal for fiscal conservatives, given the lower per-person costs of mass control. Viewed through the lens of racial justice, however, the results would be decidedly less impressive. Black </w:t>
      </w:r>
      <w:r w:rsidRPr="00B76197">
        <w:rPr>
          <w:rStyle w:val="StyleUnderline"/>
        </w:rPr>
        <w:t>and Brown people would continue to be arrested and prosecuted at rates far out of proportion to their numbers in the population.2 92</w:t>
      </w:r>
      <w:r w:rsidRPr="00B76197">
        <w:rPr>
          <w:sz w:val="12"/>
        </w:rPr>
        <w:t xml:space="preserve"> And even with fewer people in prison, pervasive supervision would further harm impoverished Black and Brown communities.29 3 </w:t>
      </w:r>
      <w:r w:rsidRPr="00B76197">
        <w:rPr>
          <w:rStyle w:val="StyleUnderline"/>
        </w:rPr>
        <w:t>Under a mass control paradigm, young Black men and women would remain in the community but be marked and tracked by the criminal justice system-perhaps with the literal shackle of an electronic ankle monitor, or perhaps with the invisible but pervasive eye of probation and parole supervisio</w:t>
      </w:r>
      <w:r w:rsidRPr="00B76197">
        <w:rPr>
          <w:sz w:val="12"/>
        </w:rPr>
        <w:t xml:space="preserve">n. Indeed, in neighborhoods where most young Black men are subject to the diminished rights of probation and parole supervision, police tactics could further escalate in aggressiveness and intrusiveness on the streets, in houses, and in businesses and places of worship without running afoul of any legal boundaries. Given the extremely limited Fourth Amendment rights of people on probation and parole, this could go far beyond the already significant intrusions justified under stop-and-frisk policies.2 9 4 A recent proposal by Washington, D.C. Mayor Muriel Bowser to crack down on probationers and parolees illustrates what kinds of powers could be unleashed on Black and Brown communities: police empowered to carry out random searches of supervisees at any time of the day or night, and granted discretion to immediately jail people for up to 72 hours in response to minor infractions of conditions of supervision. 2 95 The more people who are on supervision in any given community, the more confident that police officers would be in freely conducting </w:t>
      </w:r>
      <w:proofErr w:type="spellStart"/>
      <w:r w:rsidRPr="00B76197">
        <w:rPr>
          <w:sz w:val="12"/>
        </w:rPr>
        <w:t>suspicionless</w:t>
      </w:r>
      <w:proofErr w:type="spellEnd"/>
      <w:r w:rsidRPr="00B76197">
        <w:rPr>
          <w:sz w:val="12"/>
        </w:rPr>
        <w:t xml:space="preserve"> body searches of random people on the streets, warrantless house raids, and mass sweeps in local stores, churches, and other places where people on supervision would congregate. The situation for Black people in these neighborhoods is already bad enough when police are not legally privileged to engage in such abuse-as Black Lives Matter has so persistently highlighted since the movement began. </w:t>
      </w:r>
      <w:r w:rsidRPr="00B76197">
        <w:rPr>
          <w:rStyle w:val="StyleUnderline"/>
        </w:rPr>
        <w:t>But mass control would make it even worse</w:t>
      </w:r>
      <w:r w:rsidRPr="00B76197">
        <w:rPr>
          <w:sz w:val="12"/>
        </w:rPr>
        <w:t xml:space="preserve">. </w:t>
      </w:r>
      <w:r w:rsidRPr="00B76197">
        <w:rPr>
          <w:rStyle w:val="StyleUnderline"/>
        </w:rPr>
        <w:t>Mass control would be similarly distressing from an economic justice perspective</w:t>
      </w:r>
      <w:r w:rsidRPr="00B76197">
        <w:rPr>
          <w:sz w:val="12"/>
        </w:rPr>
        <w:t xml:space="preserve">. </w:t>
      </w:r>
      <w:r w:rsidRPr="00B76197">
        <w:rPr>
          <w:rStyle w:val="StyleUnderline"/>
        </w:rPr>
        <w:t xml:space="preserve">Instead of addressing issues of concentrated poverty and disenfranchisement, it would expand the </w:t>
      </w:r>
      <w:r w:rsidRPr="00B76197">
        <w:rPr>
          <w:rStyle w:val="Emphasis"/>
        </w:rPr>
        <w:t>number of people burdened with criminal records</w:t>
      </w:r>
      <w:r w:rsidRPr="00B76197">
        <w:rPr>
          <w:sz w:val="12"/>
        </w:rPr>
        <w:t xml:space="preserve">. </w:t>
      </w:r>
      <w:r w:rsidRPr="00B76197">
        <w:rPr>
          <w:rStyle w:val="StyleUnderline"/>
        </w:rPr>
        <w:t>Research shows that having a criminal record-even one that did not result in prison time-can lead to serious barriers in seeking employment, housing, public assistance, and education and training</w:t>
      </w:r>
      <w:r w:rsidRPr="00B76197">
        <w:rPr>
          <w:sz w:val="12"/>
        </w:rPr>
        <w:t xml:space="preserve">.9 Being rested during one's lifetime decreases employment opportunities more than long-term unemployment, receipt of public assistance, or having a GED instead of a high school diploma. 29 7 Additionally, like the current systems of privatized probation and privatized electronic monitoring, the new mass control measures would probably be financed on the backs of those supervised. They would thus perpetuate a two-tiered system of justice, in which people of financial means can complete their terms of supervision within the originally allotted time, but poor people would be subject to longer periods of supervision to pay off their supervision debts (and thereby further add to those debts) and likely be subject to the same kinds of high fees and debtors' prison collection practices that already characterize criminal justice debt collection in many jurisdictions. </w:t>
      </w:r>
      <w:r w:rsidRPr="00B76197">
        <w:rPr>
          <w:rStyle w:val="StyleUnderline"/>
        </w:rPr>
        <w:t>Mass control would also be distressing from a good-government perspective. Based on our three decades of experience with private prison companies, we should expect similar problems of performance, accountability, and transparency from privatized reentry and supervision. 2 9 8 Indeed, the abuses documented in the nascent private probation industry-a "user funded" model kept afloat by abusive debt collection and unnecessary requirements imposed by private probation officers that increase corporate revenue-suggest the new types of profit-driven abuses that will come from privatized mass control.29</w:t>
      </w:r>
      <w:r w:rsidRPr="00B76197">
        <w:rPr>
          <w:sz w:val="12"/>
        </w:rPr>
        <w:t xml:space="preserve"> 9 </w:t>
      </w:r>
      <w:r w:rsidRPr="00B76197">
        <w:rPr>
          <w:rStyle w:val="Emphasis"/>
        </w:rPr>
        <w:t xml:space="preserve">The most worrisome aspect of mass control is, however, the ease with which it could pave the way to new and even worse form of mass incarceration. </w:t>
      </w:r>
      <w:r w:rsidRPr="00B76197">
        <w:rPr>
          <w:sz w:val="12"/>
        </w:rPr>
        <w:t xml:space="preserve">If cost-based </w:t>
      </w:r>
      <w:proofErr w:type="spellStart"/>
      <w:r w:rsidRPr="00B76197">
        <w:rPr>
          <w:sz w:val="12"/>
        </w:rPr>
        <w:t>decarceration</w:t>
      </w:r>
      <w:proofErr w:type="spellEnd"/>
      <w:r w:rsidRPr="00B76197">
        <w:rPr>
          <w:sz w:val="12"/>
        </w:rPr>
        <w:t xml:space="preserve"> is successful at effecting a large-scale shift of people from incarceration to supervision, we will know it from the prison closures. Rendered obsolete by the new mass control paradigm, many of these expensive, heavily-staffed public institutions will shut down-maybe converted into museums like Alcatraz 300 and Eastern State Penitentiary, 3 0 ' maybe converted into hotels or condos like Boston's Charles Street Jail 30 2 or Washington DC's Lorton Reformatory,3 0 3 or maybe simply left to rot. 304 </w:t>
      </w:r>
      <w:r w:rsidRPr="00B76197">
        <w:rPr>
          <w:rStyle w:val="StyleUnderline"/>
        </w:rPr>
        <w:t>One might think these constraints on prison capacity would create a natural barrier to putting more people in prison again: there would simply not be enough prison space to safely incarcerate as many people as before</w:t>
      </w:r>
      <w:r w:rsidRPr="00B76197">
        <w:rPr>
          <w:sz w:val="12"/>
        </w:rPr>
        <w:t xml:space="preserve">. </w:t>
      </w:r>
      <w:r w:rsidRPr="00B76197">
        <w:rPr>
          <w:rStyle w:val="StyleUnderline"/>
        </w:rPr>
        <w:t>However, rapid growth in the incarcerated population that outstripped public prison capacity is exactly what fostered the birth of the private prison industry in the 1980s</w:t>
      </w:r>
      <w:r w:rsidRPr="00B76197">
        <w:rPr>
          <w:sz w:val="12"/>
        </w:rPr>
        <w:t xml:space="preserve">. As a 2001 report funded by the U.S. Department of Justice put it, "the </w:t>
      </w:r>
      <w:r w:rsidRPr="00B76197">
        <w:rPr>
          <w:rStyle w:val="StyleUnderline"/>
        </w:rPr>
        <w:t xml:space="preserve">pressure of increased incarceration rates, combined with rising correctional costs" enabled the rise of private prisons in the 1980s and 1990s largely because of "the overriding desire of many states and local governments to rapidly increase desperately needed prison bed capacity and to reduce prison operational costs.""0 </w:t>
      </w:r>
      <w:r w:rsidRPr="00B76197">
        <w:rPr>
          <w:rStyle w:val="Emphasis"/>
        </w:rPr>
        <w:t xml:space="preserve">As in the original prison boom, the private prison industry would benefit from its ability to bring new private prisons online faster and with less political hassle than building new public prisons. </w:t>
      </w:r>
      <w:r w:rsidRPr="00B76197">
        <w:rPr>
          <w:sz w:val="12"/>
        </w:rPr>
        <w:t>Compared to the alternative of building new public prisons-which typically requires voters to approve prison construction bonds and other obvious, long-term investments in mass incarceration- contracting with the private prison industry merely requires legislative approval to expand a correctional agency's operating budget.30 6 Unlike the original prison boom</w:t>
      </w:r>
      <w:r w:rsidRPr="00B76197">
        <w:rPr>
          <w:rStyle w:val="StyleUnderline"/>
        </w:rPr>
        <w:t>, private prison companies would additionally benefit from their now-substantial operating capital, the sophisticated lobbying and public relations infrastructure they built in the first prison boom,</w:t>
      </w:r>
      <w:r w:rsidRPr="00B76197">
        <w:rPr>
          <w:sz w:val="12"/>
        </w:rPr>
        <w:t xml:space="preserve"> </w:t>
      </w:r>
      <w:r w:rsidRPr="00B76197">
        <w:rPr>
          <w:rStyle w:val="StyleUnderline"/>
        </w:rPr>
        <w:t>and their deep political connections</w:t>
      </w:r>
      <w:r w:rsidRPr="00B76197">
        <w:rPr>
          <w:sz w:val="12"/>
        </w:rPr>
        <w:t>. In 1983, CCA/</w:t>
      </w:r>
      <w:proofErr w:type="spellStart"/>
      <w:r w:rsidRPr="00B76197">
        <w:rPr>
          <w:sz w:val="12"/>
        </w:rPr>
        <w:t>CoreCivic</w:t>
      </w:r>
      <w:proofErr w:type="spellEnd"/>
      <w:r w:rsidRPr="00B76197">
        <w:rPr>
          <w:sz w:val="12"/>
        </w:rPr>
        <w:t xml:space="preserve"> was such a small, ad hoc operation that its first "prison" was actually a converted motel that the company hurriedly leased and fenced to fulfill the terms of their first contract for immigrant detention.3 0 7 Thirty-three years later, CCA/</w:t>
      </w:r>
      <w:proofErr w:type="spellStart"/>
      <w:r w:rsidRPr="00B76197">
        <w:rPr>
          <w:sz w:val="12"/>
        </w:rPr>
        <w:t>CoreCivic</w:t>
      </w:r>
      <w:proofErr w:type="spellEnd"/>
      <w:r w:rsidRPr="00B76197">
        <w:rPr>
          <w:sz w:val="12"/>
        </w:rPr>
        <w:t xml:space="preserve"> has grown into a frighteningly large and sophisticated publicly-traded company, with 66 corrections and detention facilities around the country, over 5,500 acres of land, and annual revenues of $1.79 billion.3 " Today, both CCA/</w:t>
      </w:r>
      <w:proofErr w:type="spellStart"/>
      <w:r w:rsidRPr="00B76197">
        <w:rPr>
          <w:sz w:val="12"/>
        </w:rPr>
        <w:t>CoreCivic</w:t>
      </w:r>
      <w:proofErr w:type="spellEnd"/>
      <w:r w:rsidRPr="00B76197">
        <w:rPr>
          <w:sz w:val="12"/>
        </w:rPr>
        <w:t xml:space="preserve"> and its chief competitor, GEO Group, have developed close relationships with state and federal policymakers. </w:t>
      </w:r>
      <w:r w:rsidRPr="00B76197">
        <w:rPr>
          <w:rStyle w:val="StyleUnderline"/>
        </w:rPr>
        <w:t>Furthermore, the private prison companies would benefit from their preexisting relationships with correctional agencies</w:t>
      </w:r>
      <w:r w:rsidRPr="00B76197">
        <w:rPr>
          <w:sz w:val="12"/>
        </w:rPr>
        <w:t xml:space="preserve">. In the 1980s, private prison companies were a new, unknown quantity for correctional officials, and contracting with them was seen as unusual.3 09 In a future of privatized mass control, private prison companies would already be longtime "government partners" in a range of settings thanks to their expansion into prison, community corrections, and supervision contracts. </w:t>
      </w:r>
      <w:r w:rsidRPr="00B76197">
        <w:rPr>
          <w:rStyle w:val="StyleUnderline"/>
        </w:rPr>
        <w:t>This would make private prisons the path of least resistance for correctional officials seeking to address new overcrowding. Moreover, the revolving door from federal and state correctional agencies would tend to reward the officials who play ball with the industry-as in the current environment, such officials could expect offers to join private prison companies as senior executives with higher salaries than those available in the public sector</w:t>
      </w:r>
      <w:r w:rsidRPr="00B76197">
        <w:rPr>
          <w:sz w:val="12"/>
        </w:rPr>
        <w:t>. (For example, when Harley Lappin moved from the Federal Bureau of Prisons to CCA/</w:t>
      </w:r>
      <w:proofErr w:type="spellStart"/>
      <w:r w:rsidRPr="00B76197">
        <w:rPr>
          <w:sz w:val="12"/>
        </w:rPr>
        <w:t>CoreCivic</w:t>
      </w:r>
      <w:proofErr w:type="spellEnd"/>
      <w:r w:rsidRPr="00B76197">
        <w:rPr>
          <w:sz w:val="12"/>
        </w:rPr>
        <w:t xml:space="preserve">, his salary jumped from about $180,000 to $1.51 million.3 " 0 ) </w:t>
      </w:r>
      <w:r w:rsidRPr="00B76197">
        <w:rPr>
          <w:rStyle w:val="StyleUnderline"/>
        </w:rPr>
        <w:t>The industry could therefore be confident not only in their ability to quickly offer new prison space to these existing government partners, but in the willingness of correctional officials to take the industry up on these offers</w:t>
      </w:r>
      <w:r w:rsidRPr="00B76197">
        <w:rPr>
          <w:sz w:val="12"/>
        </w:rPr>
        <w:t xml:space="preserve">. </w:t>
      </w:r>
      <w:r w:rsidRPr="00B76197">
        <w:rPr>
          <w:rStyle w:val="Emphasis"/>
        </w:rPr>
        <w:t>As a result of these factors, any post-</w:t>
      </w:r>
      <w:proofErr w:type="spellStart"/>
      <w:r w:rsidRPr="00B76197">
        <w:rPr>
          <w:rStyle w:val="Emphasis"/>
        </w:rPr>
        <w:t>decarceration</w:t>
      </w:r>
      <w:proofErr w:type="spellEnd"/>
      <w:r w:rsidRPr="00B76197">
        <w:rPr>
          <w:rStyle w:val="Emphasis"/>
        </w:rPr>
        <w:t xml:space="preserve"> prison boom would likely be heavily privatized-much more so than the prison system is today</w:t>
      </w:r>
      <w:r w:rsidRPr="00B76197">
        <w:rPr>
          <w:sz w:val="12"/>
        </w:rPr>
        <w:t>, and probably similar to the high degree of privatization in ICE detention.3 1 ' As CCA/</w:t>
      </w:r>
      <w:proofErr w:type="spellStart"/>
      <w:r w:rsidRPr="00B76197">
        <w:rPr>
          <w:sz w:val="12"/>
        </w:rPr>
        <w:t>CoreCivic</w:t>
      </w:r>
      <w:proofErr w:type="spellEnd"/>
      <w:r w:rsidRPr="00B76197">
        <w:rPr>
          <w:sz w:val="12"/>
        </w:rPr>
        <w:t xml:space="preserve"> frequently reminds its investors, only about 10% of prisons are currently privatized, leaving significant "[o]</w:t>
      </w:r>
      <w:proofErr w:type="spellStart"/>
      <w:r w:rsidRPr="00B76197">
        <w:rPr>
          <w:sz w:val="12"/>
        </w:rPr>
        <w:t>pportunity</w:t>
      </w:r>
      <w:proofErr w:type="spellEnd"/>
      <w:r w:rsidRPr="00B76197">
        <w:rPr>
          <w:sz w:val="12"/>
        </w:rPr>
        <w:t xml:space="preserve"> to gain market share" by private prison companies.3 12 A </w:t>
      </w:r>
      <w:r w:rsidRPr="00B76197">
        <w:rPr>
          <w:rStyle w:val="StyleUnderline"/>
        </w:rPr>
        <w:t xml:space="preserve">second prison boom would present an unparalleled opportunity for this "market penetration" to take place. </w:t>
      </w:r>
      <w:r w:rsidRPr="00B76197">
        <w:rPr>
          <w:sz w:val="12"/>
        </w:rPr>
        <w:t xml:space="preserve">A second prison boom is, of course, not inevitable. Prison populations would remain static or fall without increased numbers of prosecutions, longer stays in prison or jail, or increased numbers of people reincarcerated for violating their terms of supervision. </w:t>
      </w:r>
      <w:r w:rsidRPr="00B76197">
        <w:rPr>
          <w:rStyle w:val="StyleUnderline"/>
        </w:rPr>
        <w:t>However, mass privatized monitoring would enable private prison companies to affect the third factor by manipulating the mass control paradigm</w:t>
      </w:r>
      <w:r w:rsidRPr="00B76197">
        <w:rPr>
          <w:sz w:val="12"/>
        </w:rPr>
        <w:t xml:space="preserve">. </w:t>
      </w:r>
      <w:r w:rsidRPr="00B76197">
        <w:rPr>
          <w:rStyle w:val="StyleUnderline"/>
        </w:rPr>
        <w:t xml:space="preserve">Merely by changing their internal practices, they </w:t>
      </w:r>
      <w:r w:rsidRPr="00B76197">
        <w:rPr>
          <w:rStyle w:val="Emphasis"/>
        </w:rPr>
        <w:t xml:space="preserve">could increase rates of probation and parole violations and thereby send more people to prison. </w:t>
      </w:r>
      <w:r w:rsidRPr="00B76197">
        <w:rPr>
          <w:sz w:val="12"/>
        </w:rPr>
        <w:t xml:space="preserve">Probation officers have tremendous discretion to decide whether to respond formally or informally to minor rule violations by their supervisees, as well as to determine whether or not probation should be revoked in response to the violation.3 1 3 Additionally, in states with flash incarceration programs, probation officers can send a person to jail without judicial intervention.3 14 As Joan Petersilia observed in her comprehensive 1997 article on probation, "the probation population is so large that revoking even a few percent of them or revoking all those who are rearrested can have a dramatic impact on prison admissions."3 1 1 </w:t>
      </w:r>
      <w:r w:rsidRPr="00B76197">
        <w:rPr>
          <w:rStyle w:val="StyleUnderline"/>
        </w:rPr>
        <w:t>This dynamic will create an enticing profit-making opportunity for vertically-integrated private prison companies</w:t>
      </w:r>
      <w:r w:rsidRPr="00B76197">
        <w:rPr>
          <w:sz w:val="12"/>
        </w:rPr>
        <w:t xml:space="preserve">. </w:t>
      </w:r>
      <w:r w:rsidRPr="00B76197">
        <w:rPr>
          <w:rStyle w:val="StyleUnderline"/>
        </w:rPr>
        <w:t>Probation and parole are imposed for limited periods of time-if someone successfully completes their term of supervision, then they will no longer be a source of income for the company supervising them.</w:t>
      </w:r>
      <w:r w:rsidRPr="00B76197">
        <w:rPr>
          <w:sz w:val="12"/>
        </w:rPr>
        <w:t xml:space="preserve"> So, by granting a private prison company the power to decide whether to allow a supervisee to complete her term of supervision, extend the term of supervision, or convert the supervisee back into a prisoner, the state gives that company tremendous power to shape the demand for its own services. In non-vertically-integrated companies that solely provide probation supervision, these powers have already led to abuses.3 1 6 But a vertically-integrated private prison company would be able to take this one step further. Similar to Enron's manipulation of energy markets in the early 2000s, the company could create a problem-prison overcrowding caused by increased rates of probation and parole </w:t>
      </w:r>
      <w:proofErr w:type="spellStart"/>
      <w:r w:rsidRPr="00B76197">
        <w:rPr>
          <w:sz w:val="12"/>
        </w:rPr>
        <w:t>revocationand</w:t>
      </w:r>
      <w:proofErr w:type="spellEnd"/>
      <w:r w:rsidRPr="00B76197">
        <w:rPr>
          <w:sz w:val="12"/>
        </w:rPr>
        <w:t xml:space="preserve"> then profit from "solving" that overcrowding problem by renting new prison </w:t>
      </w:r>
      <w:proofErr w:type="spellStart"/>
      <w:r w:rsidRPr="00B76197">
        <w:rPr>
          <w:sz w:val="12"/>
        </w:rPr>
        <w:t>bedspace</w:t>
      </w:r>
      <w:proofErr w:type="spellEnd"/>
      <w:r w:rsidRPr="00B76197">
        <w:rPr>
          <w:sz w:val="12"/>
        </w:rPr>
        <w:t xml:space="preserve"> to the state.3 " </w:t>
      </w:r>
      <w:r w:rsidRPr="00B76197">
        <w:rPr>
          <w:rStyle w:val="StyleUnderline"/>
        </w:rPr>
        <w:t>Given the evidence that private prison companies already manipulate demand for prison beds, it would be surprising if they abstained from this new market manipulation opportunity.</w:t>
      </w:r>
      <w:r w:rsidRPr="00B76197">
        <w:rPr>
          <w:sz w:val="12"/>
        </w:rPr>
        <w:t xml:space="preserve"> 3 1 8 Believers in privatization may respond that shifting from pure bed-day or </w:t>
      </w:r>
      <w:proofErr w:type="spellStart"/>
      <w:r w:rsidRPr="00B76197">
        <w:rPr>
          <w:sz w:val="12"/>
        </w:rPr>
        <w:t>supervisionday</w:t>
      </w:r>
      <w:proofErr w:type="spellEnd"/>
      <w:r w:rsidRPr="00B76197">
        <w:rPr>
          <w:sz w:val="12"/>
        </w:rPr>
        <w:t xml:space="preserve"> compensation to a "pay-for-success" ("PFS") model-for example, setting compensation for prisons or supervision regimes based on whether their populations reach certain </w:t>
      </w:r>
      <w:proofErr w:type="spellStart"/>
      <w:r w:rsidRPr="00B76197">
        <w:rPr>
          <w:sz w:val="12"/>
        </w:rPr>
        <w:t>recidivismreduction</w:t>
      </w:r>
      <w:proofErr w:type="spellEnd"/>
      <w:r w:rsidRPr="00B76197">
        <w:rPr>
          <w:sz w:val="12"/>
        </w:rPr>
        <w:t xml:space="preserve"> targets-would eliminate this kind of perverse incentive.3 19 However, this is a dubious proposition. PFS is poorly-suited to address the complex root causes of crime and social disorder, and efforts by investors to minimize their risk would likely influence both the metrics and the interventions selected in ways that would favor their interests over good policy outcomes.3 2 0 </w:t>
      </w:r>
      <w:r w:rsidRPr="00B76197">
        <w:rPr>
          <w:rStyle w:val="StyleUnderline"/>
        </w:rPr>
        <w:t>Additionally, a vertically-integrated private prison industry would be able to defeat the incentives built into any particular contract by transferring people in their custody to whichever contract or set of contracts offered the most profitable terms-essentially, engaging in arbitrage with human bodies</w:t>
      </w:r>
      <w:r w:rsidRPr="00B76197">
        <w:rPr>
          <w:sz w:val="12"/>
        </w:rPr>
        <w:t xml:space="preserve">. </w:t>
      </w:r>
      <w:r w:rsidRPr="00B76197">
        <w:rPr>
          <w:rStyle w:val="Emphasis"/>
        </w:rPr>
        <w:t>And taken as a whole, the only way for the industry to continue growing would be to continue increasing the number of people in its custody-no matter how much individual contracts seek to disincentivize that growth</w:t>
      </w:r>
      <w:r w:rsidRPr="00B76197">
        <w:rPr>
          <w:sz w:val="12"/>
        </w:rPr>
        <w:t xml:space="preserve">. In addition to the company's general interest in continuing each supervisees' criminal justice system involvement, there may be a further incentive for reincarceration instead of merely extending the term of supervision. </w:t>
      </w:r>
      <w:r w:rsidRPr="00B76197">
        <w:rPr>
          <w:rStyle w:val="StyleUnderline"/>
        </w:rPr>
        <w:t>Privatized probation is a low-margin business that depends on high volumes of supervisees to turn a profit.3</w:t>
      </w:r>
      <w:r w:rsidRPr="00B76197">
        <w:rPr>
          <w:sz w:val="12"/>
        </w:rPr>
        <w:t xml:space="preserve"> 2 ' Assuming that the company exacts the same percentage profit from incarceration and supervision, converting a person from an $11/day supervision contract to an $84/day incarceration contract 3 2 2 would yield nearly eight times the net revenue. Multiplied across tens of thousands of supervisees, this reincarceration could translate to tens or even hundreds of millions of dollars in new annual profits. </w:t>
      </w:r>
      <w:r w:rsidRPr="00B76197">
        <w:rPr>
          <w:rStyle w:val="StyleUnderline"/>
        </w:rPr>
        <w:t>Mass control would thus be only the beginning of the nightmare. Once mass control is established and extensively privatized, the imperative to satisfy shareholders through further growth will incentivize more incarceration-and thanks to their role in supervision, the private prison industry will be able to generate more demand for their incarceration services</w:t>
      </w:r>
      <w:r w:rsidRPr="00B76197">
        <w:rPr>
          <w:sz w:val="12"/>
        </w:rPr>
        <w:t xml:space="preserve">. </w:t>
      </w:r>
      <w:r w:rsidRPr="00B76197">
        <w:rPr>
          <w:rStyle w:val="Emphasis"/>
        </w:rPr>
        <w:t>This second age of mass incarceration would be even more difficult to end than the current age of mass incarceration</w:t>
      </w:r>
      <w:r w:rsidRPr="00B76197">
        <w:rPr>
          <w:sz w:val="12"/>
        </w:rPr>
        <w:t xml:space="preserve">. During the 1980s, private prison companies, prison telephone and financial services providers, and other prison profiteers were new players that did not yet have a track record of campaign contributions or a sophisticated lobbying presence in Congress and state legislatures. They grew organically and developed these capabilities as mass incarceration continued to metastasize in the 1990s and early 2000s. This is very different from what the situation will be if a second age of mass incarceration emerges from the mass control paradigm. In that scenario, the industry will already have strong ties to elected officials and a powerful lobbying presence. </w:t>
      </w:r>
      <w:r w:rsidRPr="00B76197">
        <w:rPr>
          <w:rStyle w:val="StyleUnderline"/>
        </w:rPr>
        <w:t>In addition, as described above, the initial shift from mass incarceration to mass control will set the stage for large-scale prison privatization as mass incarceration returns and the demand for prison beds increases. This will create broad reliance on the private prison industry by correctional agencies that may have lost the capability to carry out these functions in-house-much like the situation ICE finds itself in today</w:t>
      </w:r>
      <w:r w:rsidRPr="00B76197">
        <w:rPr>
          <w:sz w:val="12"/>
        </w:rPr>
        <w:t xml:space="preserve">. And like ICE today, these agencies will likely find it difficult to impose uniform standards, negotiate contracts that protect the public interest, and prevent these companies from violating the rights and human dignity of those in their custody.3 2 3 </w:t>
      </w:r>
      <w:r w:rsidRPr="00B76197">
        <w:rPr>
          <w:rStyle w:val="StyleUnderline"/>
        </w:rPr>
        <w:t>There would also be new political obstacles to ending the second age of mass incarceration that go beyond the new power of private prison companies and other for-profit service providers</w:t>
      </w:r>
      <w:r w:rsidRPr="00B76197">
        <w:rPr>
          <w:sz w:val="12"/>
        </w:rPr>
        <w:t xml:space="preserve">. The return of mass incarceration would sow discord and distrust between liberal elites and grassroots organizations like Black Lives Matter, who would correctly blame liberal elites for wreaking more havoc on communities of color. </w:t>
      </w:r>
      <w:r w:rsidRPr="00B76197">
        <w:rPr>
          <w:rStyle w:val="StyleUnderline"/>
        </w:rPr>
        <w:t xml:space="preserve">And for these liberal elites, knowing that </w:t>
      </w:r>
      <w:proofErr w:type="spellStart"/>
      <w:r w:rsidRPr="00B76197">
        <w:rPr>
          <w:rStyle w:val="StyleUnderline"/>
        </w:rPr>
        <w:t>decarceration</w:t>
      </w:r>
      <w:proofErr w:type="spellEnd"/>
      <w:r w:rsidRPr="00B76197">
        <w:rPr>
          <w:rStyle w:val="StyleUnderline"/>
        </w:rPr>
        <w:t xml:space="preserve"> led to a mass control paradigm, which in turn spawned a new prison boom, could dampen political </w:t>
      </w:r>
      <w:r w:rsidRPr="00B76197">
        <w:rPr>
          <w:rStyle w:val="Emphasis"/>
        </w:rPr>
        <w:t xml:space="preserve">will to attempt </w:t>
      </w:r>
      <w:proofErr w:type="spellStart"/>
      <w:r w:rsidRPr="00B76197">
        <w:rPr>
          <w:rStyle w:val="Emphasis"/>
        </w:rPr>
        <w:t>decarceration</w:t>
      </w:r>
      <w:proofErr w:type="spellEnd"/>
      <w:r w:rsidRPr="00B76197">
        <w:rPr>
          <w:rStyle w:val="Emphasis"/>
        </w:rPr>
        <w:t xml:space="preserve"> a second time</w:t>
      </w:r>
      <w:r w:rsidRPr="00B76197">
        <w:rPr>
          <w:sz w:val="12"/>
        </w:rPr>
        <w:t xml:space="preserve">. On the conservative side, while libertarians could be relied on to continue objecting to high incarceration rates, many pro-business, pro-privatization conservatives would be less likely to join any coalition to end the new mass incarceration; for them, a large but extensively privatized prison system would actually be a desirable result. </w:t>
      </w:r>
      <w:r w:rsidRPr="00B76197">
        <w:rPr>
          <w:rStyle w:val="StyleUnderline"/>
        </w:rPr>
        <w:t xml:space="preserve">Over the past half-decade, the growing left-right alliance to end mass incarceration has played a crucial role in opening up a broader national conversation about ending our current prison boom. This shared sentencing reform agenda can and should play an important role in present and near-term efforts to end the War on Drugs and roll back the extreme, irrational sentencing practices that have accumulated over the past three decades, such as mandatory minimum sentencing and Three Strikes laws. However, even as we rely on this alliance for certain goals, progressives must not mistake these reforms for what is necessary to build a stable </w:t>
      </w:r>
      <w:proofErr w:type="spellStart"/>
      <w:r w:rsidRPr="00B76197">
        <w:rPr>
          <w:rStyle w:val="StyleUnderline"/>
        </w:rPr>
        <w:t>decarcerated</w:t>
      </w:r>
      <w:proofErr w:type="spellEnd"/>
      <w:r w:rsidRPr="00B76197">
        <w:rPr>
          <w:rStyle w:val="StyleUnderline"/>
        </w:rPr>
        <w:t xml:space="preserve"> future</w:t>
      </w:r>
      <w:r w:rsidRPr="00B76197">
        <w:rPr>
          <w:sz w:val="12"/>
        </w:rPr>
        <w:t xml:space="preserve">. </w:t>
      </w:r>
      <w:proofErr w:type="spellStart"/>
      <w:r w:rsidRPr="00B76197">
        <w:rPr>
          <w:sz w:val="12"/>
        </w:rPr>
        <w:t>Decarceration</w:t>
      </w:r>
      <w:proofErr w:type="spellEnd"/>
      <w:r w:rsidRPr="00B76197">
        <w:rPr>
          <w:sz w:val="12"/>
        </w:rPr>
        <w:t xml:space="preserve"> that proceeds according to a conservative worldview will merely shift large numbers of people from prison sentences to supervision, without addressing racial justice concerns or building the positive social institutions that could enable us to shrink the overall size of the carceral state. This will lead to a mass control paradigm characterized by heavy privatization of reentry and supervision, further harms to Black and Brown communities, the perpetuation of a two-tiered system of justice for rich and poor, and significant incentives to further widen the net of criminal justice supervision. </w:t>
      </w:r>
      <w:r w:rsidRPr="00B76197">
        <w:rPr>
          <w:rStyle w:val="StyleUnderline"/>
        </w:rPr>
        <w:t xml:space="preserve">Mass control will also pave the way for a new and even worse form of mass incarceration, because vertically-integrated private prison companies will be able to use their reentry and supervision roles to manipulate the mass control paradigm. Merely by changing their internal practices, they could rapidly increase demand for prison beds-and then "solve" the resulting prison overcrowding by renting new prison </w:t>
      </w:r>
      <w:proofErr w:type="spellStart"/>
      <w:r w:rsidRPr="00B76197">
        <w:rPr>
          <w:rStyle w:val="StyleUnderline"/>
        </w:rPr>
        <w:t>bedspace</w:t>
      </w:r>
      <w:proofErr w:type="spellEnd"/>
      <w:r w:rsidRPr="00B76197">
        <w:rPr>
          <w:rStyle w:val="StyleUnderline"/>
        </w:rPr>
        <w:t xml:space="preserve"> to the government</w:t>
      </w:r>
      <w:r w:rsidRPr="00B76197">
        <w:rPr>
          <w:sz w:val="12"/>
        </w:rPr>
        <w:t xml:space="preserve">. This second prison boom would be more heavily privatized than the first prison boom. Unlike in the 1980s, private prison companies would benefit from their now-substantial operating capital, deep political connections, preexisting relationships with correctional agencies, and the revolving door for public corrections officials. The power of these companies and other factors would make this second age of mass incarceration even more difficult to end than the current one. </w:t>
      </w:r>
      <w:r w:rsidRPr="00B76197">
        <w:rPr>
          <w:rStyle w:val="StyleUnderline"/>
        </w:rPr>
        <w:t xml:space="preserve">There is a better path. Rather than focusing narrowly on the goal of </w:t>
      </w:r>
      <w:proofErr w:type="spellStart"/>
      <w:r w:rsidRPr="00B76197">
        <w:rPr>
          <w:rStyle w:val="StyleUnderline"/>
        </w:rPr>
        <w:t>decarceration</w:t>
      </w:r>
      <w:proofErr w:type="spellEnd"/>
      <w:r w:rsidRPr="00B76197">
        <w:rPr>
          <w:rStyle w:val="StyleUnderline"/>
        </w:rPr>
        <w:t xml:space="preserve"> and shifting people from prisons to punitive forms of supervision</w:t>
      </w:r>
      <w:r w:rsidRPr="00B76197">
        <w:rPr>
          <w:sz w:val="12"/>
        </w:rPr>
        <w:t xml:space="preserve">, </w:t>
      </w:r>
      <w:r w:rsidRPr="00B76197">
        <w:rPr>
          <w:rStyle w:val="Emphasis"/>
        </w:rPr>
        <w:t xml:space="preserve">we can chart out an alternative future that shrinks the entire carceral state. </w:t>
      </w:r>
      <w:r w:rsidRPr="00B76197">
        <w:rPr>
          <w:sz w:val="12"/>
        </w:rPr>
        <w:t xml:space="preserve">We </w:t>
      </w:r>
      <w:r w:rsidRPr="00B76197">
        <w:rPr>
          <w:rStyle w:val="StyleUnderline"/>
        </w:rPr>
        <w:t>can radically rethink who should be incarcerated, for how long, in what kind of environment, and for what purposes</w:t>
      </w:r>
      <w:r w:rsidRPr="00B76197">
        <w:rPr>
          <w:sz w:val="12"/>
        </w:rPr>
        <w:t xml:space="preserve">. </w:t>
      </w:r>
      <w:r w:rsidRPr="00B76197">
        <w:rPr>
          <w:rStyle w:val="Emphasis"/>
        </w:rPr>
        <w:t>We can develop non-punitive alternatives to incarceration, and develop strategies for addressing root causes such as poverty, substance abuse, and mental illness, and other root causes</w:t>
      </w:r>
      <w:r w:rsidRPr="00B76197">
        <w:rPr>
          <w:sz w:val="12"/>
        </w:rPr>
        <w:t xml:space="preserve">. </w:t>
      </w:r>
      <w:r w:rsidRPr="00B76197">
        <w:rPr>
          <w:rStyle w:val="StyleUnderline"/>
        </w:rPr>
        <w:t>We can prioritize racial justice, community participation, and human value. Indeed, these ideas are already circulating in Black Lives Matter and elsewhere in the grassroots left</w:t>
      </w:r>
      <w:r w:rsidRPr="00B76197">
        <w:rPr>
          <w:sz w:val="12"/>
        </w:rPr>
        <w:t xml:space="preserve">. Those of us in mainstream progressive organizations ought to listen carefully to what they are saying. </w:t>
      </w:r>
      <w:r w:rsidRPr="00B76197">
        <w:rPr>
          <w:rStyle w:val="StyleUnderline"/>
        </w:rPr>
        <w:t>The United States is in a rare political moment where we may be able to begin a real, fundamental shift away from the carceral paradigm</w:t>
      </w:r>
      <w:r w:rsidRPr="00B76197">
        <w:rPr>
          <w:sz w:val="12"/>
        </w:rPr>
        <w:t xml:space="preserve">. </w:t>
      </w:r>
      <w:r w:rsidRPr="00B76197">
        <w:rPr>
          <w:rStyle w:val="Emphasis"/>
        </w:rPr>
        <w:t>We should not squander the opportunity by narrowing our horizons in a way that locks us into an even more nightmarish future</w:t>
      </w:r>
      <w:r w:rsidRPr="00B76197">
        <w:rPr>
          <w:sz w:val="12"/>
        </w:rPr>
        <w:t>.</w:t>
      </w:r>
    </w:p>
    <w:p w14:paraId="00AF231C" w14:textId="77777777" w:rsidR="00AA7186" w:rsidRPr="00B76197" w:rsidRDefault="00AA7186" w:rsidP="00AA7186"/>
    <w:p w14:paraId="59E29A79" w14:textId="551916AC" w:rsidR="00AA7186" w:rsidRDefault="00AA7186" w:rsidP="00AA7186">
      <w:pPr>
        <w:pStyle w:val="Heading4"/>
      </w:pPr>
      <w:r>
        <w:t>Thus, policing in the United States should be replaced with transformative justice.</w:t>
      </w:r>
    </w:p>
    <w:p w14:paraId="654D01BA" w14:textId="77777777" w:rsidR="00AA7186" w:rsidRDefault="00AA7186" w:rsidP="00AA7186"/>
    <w:p w14:paraId="564825D8" w14:textId="51157A83" w:rsidR="00AA7186" w:rsidRPr="009314F0" w:rsidRDefault="00AA7186" w:rsidP="00AA7186">
      <w:pPr>
        <w:pStyle w:val="Heading4"/>
      </w:pPr>
      <w:r>
        <w:t xml:space="preserve">Focusing on transforming rather than reforming is necessary to avoid depoliticizing the issues of the carceral state. Reforms normalize neoliberal categories that crimes are committed by rational individuals trying to enhance their self-interest. The 1AC is a counter-pedagogy that society and how it handles crime </w:t>
      </w:r>
      <w:r w:rsidR="00B97990">
        <w:t>are</w:t>
      </w:r>
      <w:r>
        <w:t xml:space="preserve"> a totality</w:t>
      </w:r>
      <w:r w:rsidR="00B97990">
        <w:t>, not isolated deviations</w:t>
      </w:r>
      <w:r>
        <w:t xml:space="preserve">. The solution is replacing neoliberal capitalism with radical democracy. </w:t>
      </w:r>
    </w:p>
    <w:p w14:paraId="28E0B12D" w14:textId="77777777" w:rsidR="00AA7186" w:rsidRDefault="00AA7186" w:rsidP="00AA7186">
      <w:r>
        <w:t xml:space="preserve">Henry A. </w:t>
      </w:r>
      <w:r w:rsidRPr="009D64A0">
        <w:rPr>
          <w:rStyle w:val="Style13ptBold"/>
        </w:rPr>
        <w:t>Giroux 20,</w:t>
      </w:r>
      <w:r>
        <w:t xml:space="preserve"> McMaster University Professor for Scholarship in the Public Interest and The Paulo Freire Distinguished Scholar in Critical Pedagogy, 6-19-2020, "Racist Violence Can’t Be Separated from the Violence of Neoliberal Capitalism," Socialist Project, https://socialistproject.ca/2020/06/racist-violence-neoliberal-capitalism/</w:t>
      </w:r>
    </w:p>
    <w:p w14:paraId="4EF9DFCB" w14:textId="77777777" w:rsidR="00AA7186" w:rsidRPr="00556401" w:rsidRDefault="00AA7186" w:rsidP="00AA7186">
      <w:pPr>
        <w:rPr>
          <w:rStyle w:val="StyleUnderline"/>
        </w:rPr>
      </w:pPr>
      <w:r w:rsidRPr="00556401">
        <w:rPr>
          <w:rStyle w:val="StyleUnderline"/>
        </w:rPr>
        <w:t xml:space="preserve">At this historic moment, the pandemic of racist violence cannot be separated from the violence imposed by neoliberal capitalism. </w:t>
      </w:r>
      <w:r w:rsidRPr="009314F0">
        <w:rPr>
          <w:sz w:val="8"/>
        </w:rPr>
        <w:t xml:space="preserve">The walls and cement barriers now surrounding Trump’s White House signify both the infectious ruthlessness that produces police violence at home and abroad, and the war waged on those populations viewed as disposable. </w:t>
      </w:r>
      <w:r w:rsidRPr="00556401">
        <w:rPr>
          <w:rStyle w:val="StyleUnderline"/>
        </w:rPr>
        <w:t>The paramilitary forces attacking peaceful demonstrators in the streets are inextricably related to those economic forces driving neoliberal capitalism and the politics of racial sorting, spiraling poverty, and soaring inequality</w:t>
      </w:r>
      <w:r w:rsidRPr="009314F0">
        <w:rPr>
          <w:sz w:val="8"/>
        </w:rPr>
        <w:t xml:space="preserve">. These rapacious economic structures extend from a predatory financial sector to big corporations that produce massive misery, engage in unchecked exploitation, plunder the public sector, and concentrate wealth and power in the hands of a ruling elite. </w:t>
      </w:r>
      <w:r w:rsidRPr="00556401">
        <w:rPr>
          <w:rStyle w:val="StyleUnderline"/>
        </w:rPr>
        <w:t>The raging coronavirus pandemic and the pandemic of racist violence have pulled the curtain away from the brutality and horror of neoliberalism’s individualizing of the social, which states that all social and political problems are solely a matter of individual fate and choice</w:t>
      </w:r>
      <w:r w:rsidRPr="009314F0">
        <w:rPr>
          <w:sz w:val="8"/>
        </w:rPr>
        <w:t xml:space="preserve">. This reduction of politics to personal referents is a duplicitous attempt to hide the systemic nature of massive racial and economic inequities. Systemic Nature of Racial and Economic Inequities </w:t>
      </w:r>
      <w:r w:rsidRPr="00556401">
        <w:rPr>
          <w:rStyle w:val="StyleUnderline"/>
        </w:rPr>
        <w:t>The crisis has shattered the myth that each of us is defined exclusively by our self-interest and, as individuals, are solely responsible for the problems we face. It has also made clear the false assertion that we should look to either neoliberalism or the rich to solve the deeply rooted problems that have become evident in this moment of multiple pandemics.</w:t>
      </w:r>
      <w:r>
        <w:rPr>
          <w:rStyle w:val="StyleUnderline"/>
        </w:rPr>
        <w:t xml:space="preserve"> </w:t>
      </w:r>
      <w:r w:rsidRPr="009314F0">
        <w:rPr>
          <w:sz w:val="8"/>
        </w:rPr>
        <w:t xml:space="preserve">Such myths have completely collapsed under the Trump regime as it becomes obvious during the pandemic that the shortages in crucial medical equipment, lack of testing, lack of public investments, and failed public health services are largely due to right-wing neoliberal measures and regressive tax policies that have drained resources from health care systems, public goods, and other vital social institutions. The pandemic has torn away the cover of a neoliberal economic system marked by what Thomas Piketty calls “the violence of social inequality.” Inequality is a toxin that destroys lives, democratic institutions, and civic culture and is normalized through a pandemic pedagogy produced by a right-wing media culture that has become a poisonous sounding board for the rich and powerful. </w:t>
      </w:r>
      <w:r w:rsidRPr="00556401">
        <w:rPr>
          <w:rStyle w:val="StyleUnderline"/>
        </w:rPr>
        <w:t>In the midst of Trump’s attempt to politicize the COVID-19 pandemic and militarize the protests against police violence, a new and oppositional vision of the US is developing. In this vision, it has become clear that fascism begins with the language of dehumanization, massive inequities in economic and racial justice, and the proliferation of the accessories of war on the part of the Trump administration to suppress dissent, beat journalists, and assault peaceful proteste</w:t>
      </w:r>
      <w:r w:rsidRPr="009314F0">
        <w:rPr>
          <w:sz w:val="8"/>
        </w:rPr>
        <w:t xml:space="preserve">rs. What is being opposed in the streets and elsewhere by the current generation of diverse activists is Trump’s architecture of predatory neoliberal capitalism as an updated version of fascist politics. These oppositional voices emerging in the midst of various pandemics are also calling for a restructuring of all the fundamental systemic structures of society that are rooted in forms of economic, racial, and social injustice. In this struggle, the opposition to systemic inequality is both central to the call for racial justice and a crucial element in the larger struggle to build a mass movement necessary to demolish neoliberal capitalism, eradicate police violence, dismantle institutional racism, and construct a democratic socialist society. This is not just a struggle for unity, as the mainstream press attempts to suggest with its images of protesters and cops hugging each other or joining arms. It is a fight for justice. Unity doesn’t pay the rent, provide jobs, ensure a universal basic income, or address the soaring economic collapse that will leave millions without health care, food, or any vestige of economic security. </w:t>
      </w:r>
      <w:r w:rsidRPr="00556401">
        <w:rPr>
          <w:rStyle w:val="StyleUnderline"/>
        </w:rPr>
        <w:t>Neoliberal pedagogy reproduces the myth that economic prosperity has nothing to do with economic justice, and that increasing levels of inequality and the concentration of wealth in few hands will produce prosperity and increased levels of social mobil</w:t>
      </w:r>
      <w:r w:rsidRPr="009314F0">
        <w:rPr>
          <w:sz w:val="8"/>
        </w:rPr>
        <w:t xml:space="preserve">ity. In the midst of the COVID-19 crisis, this narrative appears not only false but also shockingly cruel and heartless. </w:t>
      </w:r>
      <w:r w:rsidRPr="00556401">
        <w:rPr>
          <w:rStyle w:val="StyleUnderline"/>
        </w:rPr>
        <w:t>As the social is individualized, it becomes more difficult to translate private issues into systemic considerations. One consequence is that inequality becomes normalized, and the pandemic crisis is isolated from the political, economic, social, and cultural conditions that fuel</w:t>
      </w:r>
      <w:r w:rsidRPr="009314F0">
        <w:rPr>
          <w:sz w:val="8"/>
        </w:rPr>
        <w:t xml:space="preserve"> it. The coronavirus pandemic has made clear the false and dangerous neoliberal notion that all problems are reduced to matters of individual responsibility and that cost-benefit schemes should be prioritized over addressing human needs and saving lives. In this instance, individual responsibility is turned against society, frozen in the mutually informing registers of self-absorption and selfishness. Rather than fulfilling its democratic capacities when combined with feelings of compassion and solidarity, it is marooned in the suffocating logic of self-interest. The underlying cruelty of this ideology plays out in the magnitude of the disparity of effects produced by the pandemic and how they bear down on vulnerable groups. As Judith Butler observes: “For those who are homeless or unemployed, the economic forecast could not look bleaker. Without a working and equitable health care system, the affirmation of health care as a public good and a mandate of government, the unemployed are left to scramble for alternatives to avoid falling ill and dying for lack of care. This is the stunning cruelty of the US that shocks large portions of the world. Many workers are not just temporarily out of work, but are registering the collapse of their work worlds, the prospect of no paycheck, homelessness, a pervasive sense of being abandoned by the society to which they should rightly belong.” Challenging the Language of Neoliberal Fascism </w:t>
      </w:r>
      <w:r w:rsidRPr="00556401">
        <w:rPr>
          <w:rStyle w:val="Emphasis"/>
        </w:rPr>
        <w:t>The pedagogical and ethical challenge here is to view inequality as part of a broader and more comprehensive politics that can only be understood both historically and relationally in terms of its connections to the central ethos and dynamics of neoliberal capitalism</w:t>
      </w:r>
      <w:r w:rsidRPr="009314F0">
        <w:rPr>
          <w:sz w:val="8"/>
        </w:rPr>
        <w:t xml:space="preserve">. </w:t>
      </w:r>
      <w:r w:rsidRPr="00556401">
        <w:rPr>
          <w:rStyle w:val="StyleUnderline"/>
        </w:rPr>
        <w:t>This would include connecting inequality to the attack on the welfare state, unions, workers, climate change denial, deregulation, runaway privatization, crass selfishness, and the defunding of public goods</w:t>
      </w:r>
      <w:r w:rsidRPr="009314F0">
        <w:rPr>
          <w:sz w:val="8"/>
        </w:rPr>
        <w:t xml:space="preserve">. </w:t>
      </w:r>
      <w:r w:rsidRPr="00556401">
        <w:rPr>
          <w:rStyle w:val="StyleUnderline"/>
        </w:rPr>
        <w:t>It would also point to the rise of right-wing populism and fascist politics as part of the same political process of the working of finance capital and its ongoing machineries of exploitation</w:t>
      </w:r>
      <w:r w:rsidRPr="009314F0">
        <w:rPr>
          <w:sz w:val="8"/>
        </w:rPr>
        <w:t xml:space="preserve">, exclusion, class divisions, social death, and racial cleansing. In the midst of the pandemic crisis, the health of the nation was replaced by a discourse that focused on the health of the economy and the strength of the stock market. Trump attempts to empty politics with this type of discourse, which functions to camouflage and erase his bumbling and incompetent response to the COVID-19 crisis. Moreover, Trump’s language of political opportunism and militarism, along with his farcical press conferences, are egregious responses to massive protests calling for racial justice. Even worse, his staged photo op in front of St. John’s church holding a Bible aloft echoes a history one associates with the Ku Klux Klan and images right out of D. W. Griffith’s 1915 racist film, The Birth of a Nation. In an equally menacing register, Trump exhibits with increasing frequency what the legendary veteran journalist Bill Moyers refers to, citing 98-year-old historian Bernie </w:t>
      </w:r>
      <w:proofErr w:type="spellStart"/>
      <w:r w:rsidRPr="009314F0">
        <w:rPr>
          <w:sz w:val="8"/>
        </w:rPr>
        <w:t>Weisberger</w:t>
      </w:r>
      <w:proofErr w:type="spellEnd"/>
      <w:r w:rsidRPr="009314F0">
        <w:rPr>
          <w:sz w:val="8"/>
        </w:rPr>
        <w:t xml:space="preserve">, as “pretty undisguised fascism.” In the White House’s militarized world of lawlessness, Trump “has shown a willingness to shut down investigations into his conduct, offer pardons to those whose lawbreaking he approves of, and punish media organizations and social media platforms that are, in his mind, biased against him.” He has politicized the military, suppressed dissent, engaged in widespread corruption, promoted politics as a spectacle and flooded the public with an incessant stream of lies. In this ecosystem of tyranny, issues of rampant police brutality, inequality, and heightened racism are viewed as “battle spaces” subject to draconian military operations. In Trump’s militarized politics of exclusion and disposability, violence becomes a weapon of class and racial warfare, and the space of politics becomes dysfunctional, emptied of any real progressive substance. As public goods are privatized and corporations deregulated, social bonds and communal cohesion begin to crumble and the energies and passion of fascist politics are mobilized. Of course, there is more at stake here than Trump’s lack of moral and political leadership. There is also the needless loss of lives due to the dearth of a national policy capable of providing hospital beds, funding health facilities, expanding (rather than disbanding) a pandemic task force, and taking the advice of scientific experts rather than firing those who did not bend to Trump’s disregard for evidence and demand for sycophantic loyalty. What the pandemic reveals in brutally cruel terms is a racially and ageist rationale on the part of the Trump administration for prioritizing untenable levels of inequality while advancing the assumption that lives be measured and valued only in terms of economic output. In this equation, and also present in the concept of herd immunity, the elderly, immigrants, the poor, and people of color, viewed as disposable, are considered unproductive and unworthy of the protections against the virus that the ruling elite have at their disposal. Judith Butler illuminates this point, though more cautiously than I would. She writes: “Because ‘the vulnerable’ are not deemed productive in the new quasi-Aryan community, they are not valued lives, and if they die, that is apparently acceptable, since they are not imagined as productive workers, but ‘drains’ on the economy. Although the herd immunity argument may not make this claim explicitly, it is there.” </w:t>
      </w:r>
      <w:r w:rsidRPr="00556401">
        <w:rPr>
          <w:rStyle w:val="Emphasis"/>
        </w:rPr>
        <w:t>Depoliticizing the discourse of economic inequality and its ruthless effects is a central project of neoliberalism</w:t>
      </w:r>
      <w:r w:rsidRPr="009314F0">
        <w:rPr>
          <w:sz w:val="8"/>
        </w:rPr>
        <w:t xml:space="preserve"> – a </w:t>
      </w:r>
      <w:r w:rsidRPr="00556401">
        <w:rPr>
          <w:rStyle w:val="StyleUnderline"/>
        </w:rPr>
        <w:t>project bolstered by forms of social and historical amnesia, the collapse of social conscience, and a struggle to narrow and control the stories that define a nation’s past and present</w:t>
      </w:r>
      <w:r w:rsidRPr="009314F0">
        <w:rPr>
          <w:sz w:val="8"/>
        </w:rPr>
        <w:t xml:space="preserve">. Under the Trump administration, record levels of inequality and rising volumes of poverty, misery, and suffering are the price the administration is willing to endure in order to reward the ultra-rich and big corporations. As Liz </w:t>
      </w:r>
      <w:proofErr w:type="spellStart"/>
      <w:r w:rsidRPr="009314F0">
        <w:rPr>
          <w:sz w:val="8"/>
        </w:rPr>
        <w:t>Theoharis</w:t>
      </w:r>
      <w:proofErr w:type="spellEnd"/>
      <w:r w:rsidRPr="009314F0">
        <w:rPr>
          <w:sz w:val="8"/>
        </w:rPr>
        <w:t xml:space="preserve"> makes clear, that in the midst of the COVID-19 pandemic, the Trump administration took a shockingly bold (yet revealing) step of rewarding the rich, once again, through the CARES Act, which was supposed to benefit those left financially adrift because of the economic fallout from the crisis. Under neoliberalism, an economic and racial crisis becomes a pretext for directing windfalls of money to Wall Street, the police, lobbyists, and private insurance companies. As </w:t>
      </w:r>
      <w:proofErr w:type="spellStart"/>
      <w:r w:rsidRPr="009314F0">
        <w:rPr>
          <w:sz w:val="8"/>
        </w:rPr>
        <w:t>Theoharis</w:t>
      </w:r>
      <w:proofErr w:type="spellEnd"/>
      <w:r w:rsidRPr="009314F0">
        <w:rPr>
          <w:sz w:val="8"/>
        </w:rPr>
        <w:t xml:space="preserve"> observes: “Since mid-March, the fortunes of the 600-plus billionaires in the United States have jumped by $434-billion, or 15%. In the CARES Act that Congress passed, legislators slipped in a tax break of $135-billion for 43,000 of the country’s wealthiest business owners. (And, of course, you need to add this to the unprecedented redistribution of wealth from the poor to the very rich that happened via the $1.5-trillion Trump tax cut of 2017.)” </w:t>
      </w:r>
      <w:r w:rsidRPr="00556401">
        <w:rPr>
          <w:rStyle w:val="StyleUnderline"/>
        </w:rPr>
        <w:t>In the age of the pandemic crisis, inequality is a plague normalized through the discourses of fear, unchecked individualism, the demonization of others, and the relentless investment in greed and self-interest. The furtherance of social and economic inequality and the expanding discourses of precarity, anxiety, and fear have become central organizing principles of governance</w:t>
      </w:r>
      <w:r w:rsidRPr="009314F0">
        <w:rPr>
          <w:sz w:val="8"/>
        </w:rPr>
        <w:t xml:space="preserve">. </w:t>
      </w:r>
      <w:r w:rsidRPr="00556401">
        <w:rPr>
          <w:rStyle w:val="Emphasis"/>
        </w:rPr>
        <w:t>This is a model of neoliberal governance that mimics totalitarian regimes of the past and looks to align itself with the leadership and racist and repressive ideologies of a number of currently hardline authoritarian governments that include Brazil, Hungary and Turkey, to more moderate anti-democratic societies such as the United Kingdom under Boris Johnson’s bumbling leadership</w:t>
      </w:r>
      <w:r w:rsidRPr="009314F0">
        <w:rPr>
          <w:sz w:val="8"/>
        </w:rPr>
        <w:t xml:space="preserve">. Politics as a War Culture In </w:t>
      </w:r>
      <w:r w:rsidRPr="00556401">
        <w:rPr>
          <w:rStyle w:val="StyleUnderline"/>
        </w:rPr>
        <w:t>this global neoliberal discourse, inequality becomes a central tool of oppression and authoritarianism while politics increasingly occupies the status of a war machine</w:t>
      </w:r>
      <w:r w:rsidRPr="009314F0">
        <w:rPr>
          <w:sz w:val="8"/>
        </w:rPr>
        <w:t xml:space="preserve">. As the richest society on the planet, </w:t>
      </w:r>
      <w:r w:rsidRPr="00556401">
        <w:rPr>
          <w:rStyle w:val="StyleUnderline"/>
        </w:rPr>
        <w:t>the United States is armed and radiates violence</w:t>
      </w:r>
      <w:r w:rsidRPr="009314F0">
        <w:rPr>
          <w:sz w:val="8"/>
        </w:rPr>
        <w:t>. How else to explain police in riot gear attacking peaceful protesters in Lafayette Square with rubber bullets, pepper balls, tear gas, and other forms of weaponry? The violence of inequality and police brutality in Trump’s world fade away in a market-driven worldview in which workers are called “human capital stock</w:t>
      </w:r>
      <w:r w:rsidRPr="00556401">
        <w:rPr>
          <w:rStyle w:val="StyleUnderline"/>
        </w:rPr>
        <w:t>.” In this instance, the grammars of ethics and suffering collapse into the unadulterated search for capital and profits and the rewarding of the financial elite.</w:t>
      </w:r>
      <w:r w:rsidRPr="009314F0">
        <w:rPr>
          <w:sz w:val="8"/>
        </w:rPr>
        <w:t xml:space="preserve"> </w:t>
      </w:r>
      <w:r w:rsidRPr="00556401">
        <w:rPr>
          <w:rStyle w:val="StyleUnderline"/>
        </w:rPr>
        <w:t>Hope collapses into narrow market-driven schemes and is renounced for its fidelity and obligation to justice and to what Jacques Derrida has called “the ghosts of those who are not yet born or who are already dead.”</w:t>
      </w:r>
      <w:r w:rsidRPr="009314F0">
        <w:rPr>
          <w:sz w:val="8"/>
        </w:rPr>
        <w:t xml:space="preserve"> </w:t>
      </w:r>
      <w:r w:rsidRPr="00556401">
        <w:rPr>
          <w:rStyle w:val="Emphasis"/>
        </w:rPr>
        <w:t>Draping itself in the language of common sense, society is defined as a market removed from any notion of justice and social responsibility</w:t>
      </w:r>
      <w:r w:rsidRPr="009314F0">
        <w:rPr>
          <w:sz w:val="8"/>
        </w:rPr>
        <w:t xml:space="preserve">. As Jacque </w:t>
      </w:r>
      <w:proofErr w:type="spellStart"/>
      <w:r w:rsidRPr="009314F0">
        <w:rPr>
          <w:sz w:val="8"/>
        </w:rPr>
        <w:t>Ranciere</w:t>
      </w:r>
      <w:proofErr w:type="spellEnd"/>
      <w:r w:rsidRPr="009314F0">
        <w:rPr>
          <w:sz w:val="8"/>
        </w:rPr>
        <w:t xml:space="preserve"> has noted, what passes for democracy today “comprises traits that until quite recently were attributed to totalitarianism.” In the age defined by the rule of finance capital, the productive economy is replaced by the financialization of the market, public goods are privatized, efforts at voter suppression are increased, police violence is legitimated at the highest levels of government, a frontal assault is waged on undocumented immigrants, and there is a widening inequality in wealth, income, and power. Globally, there is a pandemic of inequality that receives too little attention even though the cost of such inequality is staggering in terms of the massive suffering, misery, and death it produces. COVID-19 has created a crisis that accelerates the urgency for saving lives in a time of mounting deaths worldwide. In addition, the massive protests denouncing police violence against people of color points to another moment of reckoning in which racial hatred is writ large in the inequities of a criminal legal system fueled by a predatory capitalist society obsessed with the connection between money and white privilege and the marginalization of those considered disposable. As Kehinde Andrews reminds us, the mounting death toll “should stand as a reminder to the scale of the task at hand if we are serious about addressing global inequality. Poverty is a pandemic claiming millions of lives each year, and the only way to address this is to take truly radical action.” Such action is particularly urgent at a time when nearly 1.3 billion people live in extreme poverty and “approximately 3.1 million children die from undernutrition each year.” The story of widening inequality is not new, but its acceleration and the rapid accumulation of wealth in the hands of the rich can only be understood in terms of the millions who are cast into poverty, the criminal legal system, and an endless struggle for survival. It is also crucial to mention the redirecting of funds away from crucial federal programs such as Medicaid, health care, public education, and other welfare programs to providing more military arms for the police, building more prisons, and providing tax cuts for the rich. The spirit of greed, injustice, and cruelty can be glimpsed in scandalous statistics such as the following: “In 1983, median household wealth in the United States was $84,000. Thirty-seven years of growing inequality later, it sits at $82,000. Meanwhile, as a point of comparison, the total wealth of the Forbes 400 was $92-billion in 1982. Now, it’s $2.89-trillion.” </w:t>
      </w:r>
      <w:r w:rsidRPr="00556401">
        <w:rPr>
          <w:rStyle w:val="StyleUnderline"/>
        </w:rPr>
        <w:t>As educators, it is crucial for us to examine how we talk, teach, and write about inequality as an object of critique in an age of precarity, uncertainty and the current pandemic crisis</w:t>
      </w:r>
      <w:r w:rsidRPr="009314F0">
        <w:rPr>
          <w:sz w:val="8"/>
        </w:rPr>
        <w:t xml:space="preserve">. This is especially true at a time when a growing number of authoritarian regimes around the globe substitute replace thoughtful dialogue and critical engagement with the suppression of dissent and a culture of forgetting r. How do we situate our analysis of education as part of a broader discourse and mode of analysis that interrogates the promises, ideals, and claims of a substantive democracy? How do we fight against iniquitous relations of power and wealth that empty power of its emancipatory possibilities, and as Hannah Arendt has argued, “makes most people superfluous as human beings”? How might we understand how neoliberal ideology, with its appropriation of market-based values, regressive notions of freedom and agency, uses language to infiltrate daily life? How does a pandemic pedagogy in the service of neoliberalism produce identities defined by market values, and normalize a notion of responsibility and individuality that convinces people that whatever problem they face they have no one to blame but themselves? Repeated endlessly on right-wing media platforms, the underlying conditions that disproportionately produce chronic illness among poor people of color disappear among a public distracted, if not persuaded, by a pandemic pedagogy that celebrates unchecked self-interest, disdains social responsibility, and turns away from the reality of a society with deep-seated institutional rot and unravelling of social connections and the social contract. Pandemic pedagogy thrives on inequality and becomes a militarized and heartless normalizing tool to convince the broader public that the lives of the elderly, sick, and vulnerable should be valued according to how much they contribute to the economy. And if they are willing to die in order not to be a drain on the economy, all well and good. Nothing escapes the cruel logic of neoliberalism with its arrogance and hubris on full display as it bathes in the glow of right-wing populism, ultra-nationalism, and neofascism. Its accoutrements of dictatorship are everywhere and can be seen in the swagger of militia that storm state capitals, in police who punch and pepper spray protesters and push elderly men to the ground, and in military forces on the streets without badges reinforcing a climate of fear, repression, and unaccountability. There is more at work here than a lack of humanity on the part of the Trump administration. As the Irish journalist Fintan O’Toole observes, there is also the deepening grip of a culture of cruelty and dehumanization. He writes: “As a society the American people are being habituated into accepting cruelty on a wide scale. Americans are being taught by Trump and his administration not to see other people as human beings whose lives are as important as their own. Once that line has been crossed – and it is not just Trump and the people around him, but many of Trump’s supporters as well – then we know where that all leads, what the ultimate destination is. There is no mystery about it. We know what happens when a government and its leaders dehumanize large numbers of people.” Depoliticization and the Authoritarian Turn </w:t>
      </w:r>
      <w:r w:rsidRPr="00556401">
        <w:rPr>
          <w:rStyle w:val="StyleUnderline"/>
        </w:rPr>
        <w:t>Neoliberalism is not only an economic system, it is also an ideological apparatus that relentlessly attempts to structure consciousness, values, desires, and modes of identification in ways that align individuals with its governing structures.</w:t>
      </w:r>
      <w:r w:rsidRPr="009314F0">
        <w:rPr>
          <w:sz w:val="8"/>
        </w:rPr>
        <w:t xml:space="preserve"> </w:t>
      </w:r>
      <w:r w:rsidRPr="00556401">
        <w:rPr>
          <w:rStyle w:val="Emphasis"/>
        </w:rPr>
        <w:t>Central to this pedagogical project is the attempt to prevent individuals from translating private issues and troubles into broader systemic considerations</w:t>
      </w:r>
      <w:r w:rsidRPr="009314F0">
        <w:rPr>
          <w:sz w:val="8"/>
        </w:rPr>
        <w:t xml:space="preserve">. By </w:t>
      </w:r>
      <w:r w:rsidRPr="00556401">
        <w:rPr>
          <w:rStyle w:val="StyleUnderline"/>
        </w:rPr>
        <w:t>doing this, it becomes difficult for individuals to grasp the historical, social, economic, and political forces at work in shaping a social order as a human activity deeply immersed in specific relations of power.</w:t>
      </w:r>
      <w:r w:rsidRPr="009314F0">
        <w:rPr>
          <w:sz w:val="8"/>
        </w:rPr>
        <w:t xml:space="preserve"> </w:t>
      </w:r>
      <w:r w:rsidRPr="00556401">
        <w:rPr>
          <w:rStyle w:val="Emphasis"/>
        </w:rPr>
        <w:t>Neoliberalism’s attempt to erase or rewrite historical and social forces makes it difficult for individuals to imagine alternative notions of society</w:t>
      </w:r>
      <w:r w:rsidRPr="009314F0">
        <w:rPr>
          <w:sz w:val="8"/>
        </w:rPr>
        <w:t xml:space="preserve">, </w:t>
      </w:r>
      <w:r w:rsidRPr="00556401">
        <w:rPr>
          <w:rStyle w:val="StyleUnderline"/>
        </w:rPr>
        <w:t>with themselves as collective actors, or view their problems as more than the limitations of faulty character, moral failure, or a problem of personal responsibility</w:t>
      </w:r>
      <w:r w:rsidRPr="009314F0">
        <w:rPr>
          <w:sz w:val="8"/>
        </w:rPr>
        <w:t xml:space="preserve">. Reducing individuals to isolated, discrete, hermetically-sealed human beings whose lives are shaped only by notions of self-reliance and self-sufficiency is a pedagogical strategy that utterly depoliticizes people, leading them to believe that however a society is shaped, it is part of a natural order. President Trump echoed this “no alternative” narrative when asked about celebrities and rich people having special access to being tested for the coronavirus while few others had access. He replied, “Perhaps that’s been the story of life.” </w:t>
      </w:r>
      <w:r w:rsidRPr="00556401">
        <w:rPr>
          <w:rStyle w:val="StyleUnderline"/>
        </w:rPr>
        <w:t>This individualization of the social with its mounting privatization, gated communities, and social atomization undermines collective action, any viable notion of solidarity, and weakens the notion of global connectivity</w:t>
      </w:r>
      <w:r w:rsidRPr="009314F0">
        <w:rPr>
          <w:sz w:val="8"/>
        </w:rPr>
        <w:t>. The philosopher Byung-</w:t>
      </w:r>
      <w:proofErr w:type="spellStart"/>
      <w:r w:rsidRPr="009314F0">
        <w:rPr>
          <w:sz w:val="8"/>
        </w:rPr>
        <w:t>Chul</w:t>
      </w:r>
      <w:proofErr w:type="spellEnd"/>
      <w:r w:rsidRPr="009314F0">
        <w:rPr>
          <w:sz w:val="8"/>
        </w:rPr>
        <w:t xml:space="preserve"> Han has rightly argued that contemporary neoliberal society is shaped by a dysfunctional notion of solitude and hermitically-sealed notions of agency, all of which undermine the values and social connections vital to a democracy. He writes: “Those subject to the neoliberal economy do not constitute a </w:t>
      </w:r>
      <w:proofErr w:type="spellStart"/>
      <w:r w:rsidRPr="009314F0">
        <w:rPr>
          <w:sz w:val="8"/>
        </w:rPr>
        <w:t>we</w:t>
      </w:r>
      <w:proofErr w:type="spellEnd"/>
      <w:r w:rsidRPr="009314F0">
        <w:rPr>
          <w:sz w:val="8"/>
        </w:rPr>
        <w:t xml:space="preserve"> that is capable of collective action. The mounting </w:t>
      </w:r>
      <w:proofErr w:type="spellStart"/>
      <w:r w:rsidRPr="009314F0">
        <w:rPr>
          <w:sz w:val="8"/>
        </w:rPr>
        <w:t>egoization</w:t>
      </w:r>
      <w:proofErr w:type="spellEnd"/>
      <w:r w:rsidRPr="009314F0">
        <w:rPr>
          <w:sz w:val="8"/>
        </w:rPr>
        <w:t xml:space="preserve"> and atomization of society is making the space for collective action shrink… The general collapse of the collective and the communal has engulfed it. Solidarity is vanishing. Privatization now reaches into the depths of the soul itself. The erosion of the communal is making all collective efforts more and more unlikely.” </w:t>
      </w:r>
      <w:r w:rsidRPr="00556401">
        <w:rPr>
          <w:rStyle w:val="StyleUnderline"/>
        </w:rPr>
        <w:t>This panoptical nature of hyper-individualism is more aligned with shared fears than shared responsibilities. Under such circumstances, trust and the notion that all life is related become difficult to grasp as the myopic language of private self-interest inures individuals to wider social problems such as extreme inequality. There is no understanding in this discourse of the damage fanatical entrepreneurialism does to our embodied collectivity. Nor is there any value attributed to the important responsibilities, social values, and notion of the common good that exceeds who we are as individuals, or how we have been shaped by diverse social forces in particular ways.</w:t>
      </w:r>
      <w:r>
        <w:rPr>
          <w:rStyle w:val="StyleUnderline"/>
        </w:rPr>
        <w:t xml:space="preserve"> </w:t>
      </w:r>
      <w:r w:rsidRPr="00556401">
        <w:rPr>
          <w:rStyle w:val="Emphasis"/>
        </w:rPr>
        <w:t>It should be clear that questions of economic and social justice cannot be addressed by a neoliberal pedagogy that enshrines self-interest and privatization while converting every social problem into individualized market solutions or regressive matters of personal responsibility</w:t>
      </w:r>
      <w:r w:rsidRPr="009314F0">
        <w:rPr>
          <w:sz w:val="8"/>
        </w:rPr>
        <w:t xml:space="preserve">. Under neoliberalism’s </w:t>
      </w:r>
      <w:proofErr w:type="spellStart"/>
      <w:r w:rsidRPr="009314F0">
        <w:rPr>
          <w:sz w:val="8"/>
        </w:rPr>
        <w:t>disimagination</w:t>
      </w:r>
      <w:proofErr w:type="spellEnd"/>
      <w:r w:rsidRPr="009314F0">
        <w:rPr>
          <w:sz w:val="8"/>
        </w:rPr>
        <w:t xml:space="preserve"> machine, individual responsibility is coupled with an ethos of greed, avarice, and personal gain. </w:t>
      </w:r>
      <w:r w:rsidRPr="00556401">
        <w:rPr>
          <w:rStyle w:val="StyleUnderline"/>
        </w:rPr>
        <w:t>One consequence is the tearing up of social solidarities, public values, and an almost pathological disdain for democracy</w:t>
      </w:r>
      <w:r w:rsidRPr="009314F0">
        <w:rPr>
          <w:sz w:val="8"/>
        </w:rPr>
        <w:t xml:space="preserve">. </w:t>
      </w:r>
      <w:r w:rsidRPr="00556401">
        <w:rPr>
          <w:rStyle w:val="StyleUnderline"/>
        </w:rPr>
        <w:t>This radical form of privatization is also a powerful force for the rise of fascist politics because it</w:t>
      </w:r>
      <w:r w:rsidRPr="009314F0">
        <w:rPr>
          <w:sz w:val="8"/>
        </w:rPr>
        <w:t xml:space="preserve"> </w:t>
      </w:r>
      <w:r w:rsidRPr="00556401">
        <w:rPr>
          <w:rStyle w:val="Emphasis"/>
        </w:rPr>
        <w:t>depoliticizes individuals, immerses them in the logic of social Darwinism, and makes them susceptible to the dehumanization of those considered a threat or disposable</w:t>
      </w:r>
      <w:r w:rsidRPr="009314F0">
        <w:rPr>
          <w:sz w:val="8"/>
        </w:rPr>
        <w:t xml:space="preserve">. Just as the spread of the pandemic virus in the United States was not an innocent act of nature, neither is the rise and pervasive grip of inequality. What is clear is that neoliberal support for unbridled individualism has weakened democratic pressures and eroded democracy and equality as governing principles. </w:t>
      </w:r>
      <w:r w:rsidRPr="00556401">
        <w:rPr>
          <w:rStyle w:val="StyleUnderline"/>
        </w:rPr>
        <w:t>Moreover, as a mode of public pedagogy, it has undercut social provisions, the social contract, and support for public goods such as education, public health, essential infrastructure, public transportation, and the most basic elements of the welfare state</w:t>
      </w:r>
      <w:r w:rsidRPr="009314F0">
        <w:rPr>
          <w:sz w:val="8"/>
        </w:rPr>
        <w:t xml:space="preserve">. As </w:t>
      </w:r>
      <w:r w:rsidRPr="00556401">
        <w:rPr>
          <w:rStyle w:val="StyleUnderline"/>
        </w:rPr>
        <w:t>a form of pedagogical practice, neoliberalism has morphed into a form of pandemic pedagogy that sacrifices social needs and human life in the name of an economic rationality that values reviving economic growth over human rights</w:t>
      </w:r>
      <w:r w:rsidRPr="009314F0">
        <w:rPr>
          <w:sz w:val="8"/>
        </w:rPr>
        <w:t>. A</w:t>
      </w:r>
      <w:r w:rsidRPr="00556401">
        <w:rPr>
          <w:rStyle w:val="Emphasis"/>
        </w:rPr>
        <w:t>s a lived system of meaning and values, self-reliance and rugged individualism are the only categories available for shaping how individuals view themselves, and their relationship to others and to the planet</w:t>
      </w:r>
      <w:r w:rsidRPr="00556401">
        <w:rPr>
          <w:rStyle w:val="StyleUnderline"/>
        </w:rPr>
        <w:t>. The individualization of everyone and the reduction of social problems to private troubles is paralleled by sanctioning a world marked by borders, walls, racism, hate, and a rejection of government intervention in the interest of the common good.</w:t>
      </w:r>
      <w:r w:rsidRPr="009314F0">
        <w:rPr>
          <w:sz w:val="8"/>
        </w:rPr>
        <w:t xml:space="preserve"> Most importantly, neoliberal individualization personalizes power, creating a depoliticized subject whose only obligation as a citizen is defined by consuming and living in a world free from ethical and social responsibilities. In many ways, it does not just empty politics of any substance, it destroys its emancipatory prospects. </w:t>
      </w:r>
      <w:r w:rsidRPr="00556401">
        <w:rPr>
          <w:rStyle w:val="StyleUnderline"/>
        </w:rPr>
        <w:t>The neoliberal strategists use education not only to mask their abuses and the effects of their criminogenic policies, they also – in a time of crisis, when dissatisfaction of the masses might lead to chaos, revolts, and dangerous levels of resistance</w:t>
      </w:r>
      <w:r w:rsidRPr="009314F0">
        <w:rPr>
          <w:sz w:val="8"/>
        </w:rPr>
        <w:t xml:space="preserve"> – </w:t>
      </w:r>
      <w:r w:rsidRPr="00556401">
        <w:rPr>
          <w:rStyle w:val="Emphasis"/>
        </w:rPr>
        <w:t>move dangerously close to creating the conditions for a fascist politics</w:t>
      </w:r>
      <w:r w:rsidRPr="009314F0">
        <w:rPr>
          <w:sz w:val="8"/>
        </w:rPr>
        <w:t xml:space="preserve">. </w:t>
      </w:r>
      <w:r w:rsidRPr="00556401">
        <w:rPr>
          <w:rStyle w:val="StyleUnderline"/>
        </w:rPr>
        <w:t xml:space="preserve">The noted theologian Frei </w:t>
      </w:r>
      <w:proofErr w:type="spellStart"/>
      <w:r w:rsidRPr="00556401">
        <w:rPr>
          <w:rStyle w:val="StyleUnderline"/>
        </w:rPr>
        <w:t>Betto</w:t>
      </w:r>
      <w:proofErr w:type="spellEnd"/>
      <w:r w:rsidRPr="00556401">
        <w:rPr>
          <w:rStyle w:val="StyleUnderline"/>
        </w:rPr>
        <w:t xml:space="preserve"> is right in stating that under such conditions, “…they cover up the causes of social ills and cover up their effects with ideologies that, by obscuring causes, fuel mood in the face of the effects. </w:t>
      </w:r>
      <w:r w:rsidRPr="00556401">
        <w:rPr>
          <w:rStyle w:val="Emphasis"/>
        </w:rPr>
        <w:t>That’s why neoliberalism is now showing its authoritarian face</w:t>
      </w:r>
      <w:r w:rsidRPr="009314F0">
        <w:rPr>
          <w:sz w:val="8"/>
        </w:rPr>
        <w:t xml:space="preserve"> – building walls that divide countries and ethnic groups, executive power over legislature and judiciary, disinformation about digital networks, the cult of the homeland, the brazen offensive against human rights.” Neoliberalism and its regressive notion of individualism and individual responsibility has undermined the belief that human beings both make the world and can change it. The pandemic has ushered in a crisis that undermines that belief and opens the door for rethinking what kind of society and notion of politics will be faithful to the creation of a socialist democracy that speaks to the core values of justice, equality, and solidarity. </w:t>
      </w:r>
      <w:r w:rsidRPr="00556401">
        <w:rPr>
          <w:rStyle w:val="StyleUnderline"/>
        </w:rPr>
        <w:t>Under such circumstances, private resistance must give way to collective resistance, and personal and political rights must include economic rights. If inequality is to be defeated, the social state must replace the corporate state, and social rights must be guaranteed for</w:t>
      </w:r>
      <w:r w:rsidRPr="009314F0">
        <w:rPr>
          <w:sz w:val="8"/>
        </w:rPr>
        <w:t xml:space="preserve"> all. There can be no adequate struggle for economic justice and social equality unless economic inequality on a global level is addressed along with a movement for climate justice, the elimination of systemic racism, and a halt to the spiraling militarism that has resulted in endless wars. </w:t>
      </w:r>
      <w:r w:rsidRPr="00556401">
        <w:rPr>
          <w:rStyle w:val="StyleUnderline"/>
        </w:rPr>
        <w:t xml:space="preserve">This can only take place if the anti-democratic ideology of neoliberalism, with its collapse of the public into the private and its institutional structures of domination, are fully addressed and discredited. Étienne </w:t>
      </w:r>
      <w:proofErr w:type="spellStart"/>
      <w:r w:rsidRPr="00556401">
        <w:rPr>
          <w:rStyle w:val="StyleUnderline"/>
        </w:rPr>
        <w:t>Balibar</w:t>
      </w:r>
      <w:proofErr w:type="spellEnd"/>
      <w:r w:rsidRPr="00556401">
        <w:rPr>
          <w:rStyle w:val="StyleUnderline"/>
        </w:rPr>
        <w:t xml:space="preserve"> is right in stating that the triumph of neoliberalism has resulted in the “death zones of humanity.” Following </w:t>
      </w:r>
      <w:proofErr w:type="spellStart"/>
      <w:r w:rsidRPr="00556401">
        <w:rPr>
          <w:rStyle w:val="StyleUnderline"/>
        </w:rPr>
        <w:t>Balibar</w:t>
      </w:r>
      <w:proofErr w:type="spellEnd"/>
      <w:r w:rsidRPr="00556401">
        <w:rPr>
          <w:rStyle w:val="StyleUnderline"/>
        </w:rPr>
        <w:t>, what must be made clear is that neoliberal capitalism is itself a pandemic and a dangerous harbinger of an updated fascist politics.</w:t>
      </w:r>
      <w:r>
        <w:rPr>
          <w:rStyle w:val="StyleUnderline"/>
        </w:rPr>
        <w:t xml:space="preserve"> </w:t>
      </w:r>
      <w:r w:rsidRPr="009314F0">
        <w:rPr>
          <w:sz w:val="8"/>
        </w:rPr>
        <w:t xml:space="preserve">Overcoming Pandemic Pedagogy </w:t>
      </w:r>
      <w:r w:rsidRPr="00556401">
        <w:rPr>
          <w:rStyle w:val="Emphasis"/>
        </w:rPr>
        <w:t>The kinds of societies that will emerge after the pandemic is up for grabs</w:t>
      </w:r>
      <w:r w:rsidRPr="009314F0">
        <w:rPr>
          <w:sz w:val="8"/>
        </w:rPr>
        <w:t xml:space="preserve">. In some cases, the crisis will give way to authoritarian regimes such as Chile, Hungary, and Turkey, all of which have used the urgency of COVID-19 as an excuse to impose more state control and surveillance, squelch dissent, eliminate civil liberties, and concentrate power in the hands of an authoritarian political class. As is well documented, history in a time of crisis also has the potential to change dominant ideologies, rethink the meaning of governance, and enlarge the sphere of justice and equality through a vision that fights for a more generous and inclusive politics. </w:t>
      </w:r>
      <w:r w:rsidRPr="00556401">
        <w:rPr>
          <w:rStyle w:val="StyleUnderline"/>
        </w:rPr>
        <w:t>It is crucial to rethink the project of politics in order to imagine forms of resistance that are collective, inclusive and global, and capable of producing new democratic arrangements for social life, more radical values, and a “global economy which will no longer be at the mercy of market mechanism</w:t>
      </w:r>
      <w:r w:rsidRPr="009314F0">
        <w:rPr>
          <w:sz w:val="8"/>
        </w:rPr>
        <w:t xml:space="preserve">s.” </w:t>
      </w:r>
      <w:r w:rsidRPr="00556401">
        <w:rPr>
          <w:rStyle w:val="Emphasis"/>
        </w:rPr>
        <w:t>This is a politics that must move beyond siloed identities and fractured political factions in order to build transnational solidarities in the service of an alternative radically democratic society</w:t>
      </w:r>
      <w:r w:rsidRPr="009314F0">
        <w:rPr>
          <w:sz w:val="8"/>
        </w:rPr>
        <w:t xml:space="preserve">. </w:t>
      </w:r>
      <w:r w:rsidRPr="00556401">
        <w:rPr>
          <w:rStyle w:val="StyleUnderline"/>
        </w:rPr>
        <w:t xml:space="preserve">Making the pedagogical more political means challenging those forms of pandemic pedagogy </w:t>
      </w:r>
      <w:r w:rsidRPr="00556401">
        <w:rPr>
          <w:rStyle w:val="Emphasis"/>
        </w:rPr>
        <w:t>that turn politics into theater</w:t>
      </w:r>
      <w:r w:rsidRPr="009314F0">
        <w:rPr>
          <w:sz w:val="8"/>
        </w:rPr>
        <w:t xml:space="preserve">, a favorite tactic of Trump. In this case, the performance works to suspend disbelief, hold power accountable, and unravel one’s sense of critical agency. Pandemic pedagogy does more than undermine critical thinking and informed judgments; it dissolves the line between the truth and lies, fantasy and reality, and in doing so, destroys the foundation for understanding, engaging, and promoting that social and economic justice. The endgame under the rubric of a pandemic pedagogy is not simply the destruction of the truth, but the elimination of democracy itself. </w:t>
      </w:r>
      <w:r w:rsidRPr="00556401">
        <w:rPr>
          <w:rStyle w:val="StyleUnderline"/>
        </w:rPr>
        <w:t>Central to developing an alternative democratic vision is development of a language that refuses to look away and be commodified</w:t>
      </w:r>
      <w:r w:rsidRPr="009314F0">
        <w:rPr>
          <w:sz w:val="8"/>
        </w:rPr>
        <w:t xml:space="preserve">. </w:t>
      </w:r>
      <w:r w:rsidRPr="00556401">
        <w:rPr>
          <w:rStyle w:val="StyleUnderline"/>
        </w:rPr>
        <w:t>Such a language should be able to break through the continuity and consensus of common sense and appeal to the natural order of things</w:t>
      </w:r>
      <w:r w:rsidRPr="009314F0">
        <w:rPr>
          <w:sz w:val="8"/>
        </w:rPr>
        <w:t xml:space="preserve">. At </w:t>
      </w:r>
      <w:r w:rsidRPr="00556401">
        <w:rPr>
          <w:rStyle w:val="Emphasis"/>
        </w:rPr>
        <w:t>stake here is the need to reclaim both critical and redemptive elements of a radical democracy in order to address the full spectrum of violence that structures institutions and everyday life in the United State</w:t>
      </w:r>
      <w:r w:rsidRPr="009314F0">
        <w:rPr>
          <w:sz w:val="8"/>
        </w:rPr>
        <w:t>s. T</w:t>
      </w:r>
      <w:r w:rsidRPr="00556401">
        <w:rPr>
          <w:rStyle w:val="StyleUnderline"/>
        </w:rPr>
        <w:t>his is a language connected to the acquisition of civic literacy, and it demands a different regime of desires and identifications to enable us to move from “shock and stunned silence toward a coherent visceral speech, one as strong as the force that is charging at us.”</w:t>
      </w:r>
      <w:r w:rsidRPr="009314F0">
        <w:rPr>
          <w:sz w:val="8"/>
        </w:rPr>
        <w:t xml:space="preserve"> Of course, there is more at stake here than a struggle over meaning; there is also the struggle over power, over the need to create a formative culture that will produce informed critical agents who will fight for and contribute to a broad social movement that will translate meaning into a fierce struggle for economic, political, and social justice. Agency in this sense must be connected to a notion of possibility and education in the service of radical change. Reimagining the future only becomes meaningful when it is rooted in a fierce struggle against the horrors and totalitarian practices of a pandemic pedagogy that falsely claims that it exists outside of history. Václav Havel, the late Czech political dissident-turned-politician, once argued that politics follows culture, by which he meant that changing consciousness is the first step toward building mass movements of resistance. What is crucial here in the age of multiple crises is a thorough grasp of the notion that critical and engaged forms of agency are a product of emancipatory education. Moreover, at the heart of any viable notion of politics is the recognition that politics begins with attempts to change the way people think, act, and feel with respect to both how they view themselves and their relations to others. There is more to agency than the neoliberal emphasis on the “empire of the self,” with its unchecked belief in the virtues of a form of self-interest that despises the bonds of sociality, solidarity, and community. The US is in the midst of a political and pedagogical crisis. This is a crisis defined not only by a brutalizing racism and massive inequality, but also by a constitutional crisis produced by a growing authoritarianism that has been in the making for some time. The recent attacks by the police on journalists, peaceful protesters, and even elderly people marching for racial justice, echoes the violence of the Brownshirts in the 1930s. Let’s stop the futile debate about whether or not the US is in the midst of a fascist state and shift the register to the more serious question of how to resist it and restore a semblance of real democracy. </w:t>
      </w:r>
      <w:r w:rsidRPr="00556401">
        <w:rPr>
          <w:rStyle w:val="StyleUnderline"/>
        </w:rPr>
        <w:t>Under such circumstances, education should be viewed as central to politics, and it plays a crucial role in producing informed judgments, actions, morality, and social responsibility at the forefront not only of agency, but politics itself. In this scenario, truth and politics mutually inform each other to erupt in a pedagogical awakening at the moment when the rules are broken. Taking risks becomes a necessity, self-reflection narrates its capacity for critically engaged agency, and thinking the impossible is not an option, but a necessity. Without an informed and educated citizenry, democracy can lead to tyranny, even fascism.</w:t>
      </w:r>
    </w:p>
    <w:p w14:paraId="630B3D6B" w14:textId="77777777" w:rsidR="00AA7186" w:rsidRDefault="00AA7186" w:rsidP="00AA7186"/>
    <w:p w14:paraId="4140276F" w14:textId="77777777" w:rsidR="00AA7186" w:rsidRDefault="00AA7186" w:rsidP="00AA7186">
      <w:pPr>
        <w:pStyle w:val="Heading4"/>
      </w:pPr>
      <w:r>
        <w:t xml:space="preserve">The 1AC is an example of critical carceral studies that focuses on creating new research methods that don’t fall prey to the assumptions of neoliberal reform.  </w:t>
      </w:r>
    </w:p>
    <w:p w14:paraId="5535A6F0" w14:textId="77777777" w:rsidR="00AA7186" w:rsidRDefault="00AA7186" w:rsidP="00AA7186">
      <w:r>
        <w:t xml:space="preserve">Michelle </w:t>
      </w:r>
      <w:r w:rsidRPr="0074454B">
        <w:rPr>
          <w:rStyle w:val="Style13ptBold"/>
        </w:rPr>
        <w:t>Brown 16,</w:t>
      </w:r>
      <w:r>
        <w:t xml:space="preserve"> Tennessee sociology professor, “New abolition, criminology and a critical carceral studies,” Punishment and Society, DOI: 10.1177/1462474516666281</w:t>
      </w:r>
    </w:p>
    <w:p w14:paraId="06522852" w14:textId="77777777" w:rsidR="00AA7186" w:rsidRPr="00835EA8" w:rsidRDefault="00AA7186" w:rsidP="00AA7186">
      <w:pPr>
        <w:rPr>
          <w:sz w:val="10"/>
        </w:rPr>
      </w:pPr>
      <w:r w:rsidRPr="00835EA8">
        <w:rPr>
          <w:sz w:val="10"/>
        </w:rPr>
        <w:t xml:space="preserve">New abolition meets criminology </w:t>
      </w:r>
      <w:proofErr w:type="spellStart"/>
      <w:r w:rsidRPr="009314F0">
        <w:rPr>
          <w:rStyle w:val="StyleUnderline"/>
        </w:rPr>
        <w:t>Criminology</w:t>
      </w:r>
      <w:proofErr w:type="spellEnd"/>
      <w:r w:rsidRPr="009314F0">
        <w:rPr>
          <w:rStyle w:val="StyleUnderline"/>
        </w:rPr>
        <w:t xml:space="preserve"> has been a key site, in its varied forms, for the reproduction of the</w:t>
      </w:r>
      <w:r>
        <w:rPr>
          <w:rStyle w:val="StyleUnderline"/>
        </w:rPr>
        <w:t xml:space="preserve"> </w:t>
      </w:r>
      <w:r w:rsidRPr="009314F0">
        <w:rPr>
          <w:rStyle w:val="StyleUnderline"/>
        </w:rPr>
        <w:t>very carceral logics we aim to dismantle</w:t>
      </w:r>
      <w:r w:rsidRPr="00835EA8">
        <w:rPr>
          <w:sz w:val="10"/>
        </w:rPr>
        <w:t xml:space="preserve">. </w:t>
      </w:r>
      <w:r w:rsidRPr="009314F0">
        <w:rPr>
          <w:rStyle w:val="StyleUnderline"/>
        </w:rPr>
        <w:t>The ways in which we assume, write, and</w:t>
      </w:r>
      <w:r>
        <w:rPr>
          <w:rStyle w:val="StyleUnderline"/>
        </w:rPr>
        <w:t xml:space="preserve"> </w:t>
      </w:r>
      <w:r w:rsidRPr="009314F0">
        <w:rPr>
          <w:rStyle w:val="StyleUnderline"/>
        </w:rPr>
        <w:t xml:space="preserve">lecture about carceral and police power </w:t>
      </w:r>
      <w:r w:rsidRPr="009314F0">
        <w:rPr>
          <w:rStyle w:val="Emphasis"/>
        </w:rPr>
        <w:t>play an important role in carrying the</w:t>
      </w:r>
      <w:r>
        <w:rPr>
          <w:rStyle w:val="Emphasis"/>
        </w:rPr>
        <w:t xml:space="preserve"> </w:t>
      </w:r>
      <w:r w:rsidRPr="009314F0">
        <w:rPr>
          <w:rStyle w:val="Emphasis"/>
        </w:rPr>
        <w:t>regime forward, reproducing—reforming—its logics,</w:t>
      </w:r>
      <w:r w:rsidRPr="00835EA8">
        <w:rPr>
          <w:sz w:val="10"/>
        </w:rPr>
        <w:t xml:space="preserve"> </w:t>
      </w:r>
      <w:r w:rsidRPr="009314F0">
        <w:rPr>
          <w:rStyle w:val="StyleUnderline"/>
        </w:rPr>
        <w:t>training the next generation</w:t>
      </w:r>
      <w:r>
        <w:rPr>
          <w:rStyle w:val="StyleUnderline"/>
        </w:rPr>
        <w:t xml:space="preserve"> </w:t>
      </w:r>
      <w:r w:rsidRPr="009314F0">
        <w:rPr>
          <w:rStyle w:val="StyleUnderline"/>
        </w:rPr>
        <w:t>of its players and, in the process, further calcifying its legitima</w:t>
      </w:r>
      <w:r w:rsidRPr="00835EA8">
        <w:rPr>
          <w:sz w:val="10"/>
        </w:rPr>
        <w:t>cy (</w:t>
      </w:r>
      <w:proofErr w:type="spellStart"/>
      <w:r w:rsidRPr="00835EA8">
        <w:rPr>
          <w:sz w:val="10"/>
        </w:rPr>
        <w:t>Schept</w:t>
      </w:r>
      <w:proofErr w:type="spellEnd"/>
      <w:r w:rsidRPr="00835EA8">
        <w:rPr>
          <w:sz w:val="10"/>
        </w:rPr>
        <w:t xml:space="preserve"> et al., 2015). </w:t>
      </w:r>
      <w:r w:rsidRPr="009314F0">
        <w:rPr>
          <w:rStyle w:val="StyleUnderline"/>
        </w:rPr>
        <w:t>Abolition of the materiality or edifice of the prison industrial complex will</w:t>
      </w:r>
      <w:r>
        <w:rPr>
          <w:rStyle w:val="StyleUnderline"/>
        </w:rPr>
        <w:t xml:space="preserve"> </w:t>
      </w:r>
      <w:r w:rsidRPr="009314F0">
        <w:rPr>
          <w:rStyle w:val="Emphasis"/>
        </w:rPr>
        <w:t>require the abolition</w:t>
      </w:r>
      <w:r w:rsidRPr="00835EA8">
        <w:rPr>
          <w:sz w:val="10"/>
        </w:rPr>
        <w:t xml:space="preserve">—the dismantling, changing, and building anew—of </w:t>
      </w:r>
      <w:r w:rsidRPr="009314F0">
        <w:rPr>
          <w:rStyle w:val="Emphasis"/>
        </w:rPr>
        <w:t>the normative discourses and vocabularies, the ways of thinking and being, that constitute</w:t>
      </w:r>
      <w:r>
        <w:rPr>
          <w:rStyle w:val="Emphasis"/>
        </w:rPr>
        <w:t xml:space="preserve"> </w:t>
      </w:r>
      <w:r w:rsidRPr="009314F0">
        <w:rPr>
          <w:rStyle w:val="Emphasis"/>
        </w:rPr>
        <w:t>the conditions of the prison–industrial complex’s (PIC) possibility and which derive</w:t>
      </w:r>
      <w:r>
        <w:rPr>
          <w:rStyle w:val="Emphasis"/>
        </w:rPr>
        <w:t xml:space="preserve"> </w:t>
      </w:r>
      <w:r w:rsidRPr="009314F0">
        <w:rPr>
          <w:rStyle w:val="Emphasis"/>
        </w:rPr>
        <w:t>their legitimacy in part from criminology (</w:t>
      </w:r>
      <w:r w:rsidRPr="00835EA8">
        <w:rPr>
          <w:sz w:val="10"/>
        </w:rPr>
        <w:t xml:space="preserve">Foucault, 1980). One key contribution of new abolitionist work is the interruption of dominant understandings of crime, law, punishment, safety and accountability, and justice, and the generation of alternative vocabularies and analyses from which to begin to work our way out of the carceral state. This work brings the undiscussable into the discussion, asking us to reconceptualize violence, victims, perpetrators, rehabilitation, safety, and accountability through the affective and emotional lives of the actors closest to and locked within the PIC. </w:t>
      </w:r>
      <w:r w:rsidRPr="009314F0">
        <w:rPr>
          <w:rStyle w:val="StyleUnderline"/>
        </w:rPr>
        <w:t>To take seriously the embeddedness of carceral logics as</w:t>
      </w:r>
      <w:r>
        <w:rPr>
          <w:rStyle w:val="StyleUnderline"/>
        </w:rPr>
        <w:t xml:space="preserve"> </w:t>
      </w:r>
      <w:r w:rsidRPr="009314F0">
        <w:rPr>
          <w:rStyle w:val="StyleUnderline"/>
        </w:rPr>
        <w:t xml:space="preserve">well as the lived experience of </w:t>
      </w:r>
      <w:proofErr w:type="spellStart"/>
      <w:r w:rsidRPr="009314F0">
        <w:rPr>
          <w:rStyle w:val="StyleUnderline"/>
        </w:rPr>
        <w:t>carcerality</w:t>
      </w:r>
      <w:proofErr w:type="spellEnd"/>
      <w:r w:rsidRPr="009314F0">
        <w:rPr>
          <w:rStyle w:val="StyleUnderline"/>
        </w:rPr>
        <w:t xml:space="preserve"> produces epistemological engagements</w:t>
      </w:r>
      <w:r>
        <w:rPr>
          <w:rStyle w:val="StyleUnderline"/>
        </w:rPr>
        <w:t xml:space="preserve"> </w:t>
      </w:r>
      <w:r w:rsidRPr="009314F0">
        <w:rPr>
          <w:rStyle w:val="StyleUnderline"/>
        </w:rPr>
        <w:t>that necessarily and foundationally destabilize the keywords of criminology</w:t>
      </w:r>
      <w:r w:rsidRPr="00835EA8">
        <w:rPr>
          <w:sz w:val="10"/>
        </w:rPr>
        <w:t xml:space="preserve">. </w:t>
      </w:r>
      <w:r w:rsidRPr="009314F0">
        <w:rPr>
          <w:rStyle w:val="Emphasis"/>
        </w:rPr>
        <w:t>Such</w:t>
      </w:r>
      <w:r>
        <w:rPr>
          <w:rStyle w:val="Emphasis"/>
        </w:rPr>
        <w:t xml:space="preserve"> </w:t>
      </w:r>
      <w:r w:rsidRPr="009314F0">
        <w:rPr>
          <w:rStyle w:val="Emphasis"/>
        </w:rPr>
        <w:t>work goes far to ensure that survivability and precarity become visible as political</w:t>
      </w:r>
      <w:r>
        <w:rPr>
          <w:rStyle w:val="Emphasis"/>
        </w:rPr>
        <w:t xml:space="preserve"> </w:t>
      </w:r>
      <w:r w:rsidRPr="009314F0">
        <w:rPr>
          <w:rStyle w:val="Emphasis"/>
        </w:rPr>
        <w:t>events within the structural context of US criminal justice</w:t>
      </w:r>
      <w:r w:rsidRPr="00835EA8">
        <w:rPr>
          <w:sz w:val="10"/>
        </w:rPr>
        <w:t xml:space="preserve">. </w:t>
      </w:r>
      <w:r w:rsidRPr="009314F0">
        <w:rPr>
          <w:rStyle w:val="StyleUnderline"/>
        </w:rPr>
        <w:t>This pursuit is one</w:t>
      </w:r>
      <w:r>
        <w:rPr>
          <w:rStyle w:val="StyleUnderline"/>
        </w:rPr>
        <w:t xml:space="preserve"> </w:t>
      </w:r>
      <w:r w:rsidRPr="009314F0">
        <w:rPr>
          <w:rStyle w:val="StyleUnderline"/>
        </w:rPr>
        <w:t>avenue by which to create the conditions for the legibility of everyday racialized</w:t>
      </w:r>
      <w:r>
        <w:rPr>
          <w:rStyle w:val="StyleUnderline"/>
        </w:rPr>
        <w:t xml:space="preserve"> </w:t>
      </w:r>
      <w:r w:rsidRPr="009314F0">
        <w:rPr>
          <w:rStyle w:val="StyleUnderline"/>
        </w:rPr>
        <w:t>state violence (</w:t>
      </w:r>
      <w:proofErr w:type="spellStart"/>
      <w:r w:rsidRPr="009314F0">
        <w:rPr>
          <w:rStyle w:val="StyleUnderline"/>
        </w:rPr>
        <w:t>Martinot</w:t>
      </w:r>
      <w:proofErr w:type="spellEnd"/>
      <w:r w:rsidRPr="009314F0">
        <w:rPr>
          <w:rStyle w:val="StyleUnderline"/>
        </w:rPr>
        <w:t xml:space="preserve"> and Sexton, 2003) and its attendant oppressions out of</w:t>
      </w:r>
      <w:r>
        <w:rPr>
          <w:rStyle w:val="StyleUnderline"/>
        </w:rPr>
        <w:t xml:space="preserve"> </w:t>
      </w:r>
      <w:r w:rsidRPr="009314F0">
        <w:rPr>
          <w:rStyle w:val="StyleUnderline"/>
        </w:rPr>
        <w:t>which may come a transformative set of questions and possibilities about the</w:t>
      </w:r>
      <w:r>
        <w:rPr>
          <w:rStyle w:val="StyleUnderline"/>
        </w:rPr>
        <w:t xml:space="preserve"> </w:t>
      </w:r>
      <w:r w:rsidRPr="009314F0">
        <w:rPr>
          <w:rStyle w:val="StyleUnderline"/>
        </w:rPr>
        <w:t>nature of injury, harm, and accountability</w:t>
      </w:r>
      <w:r w:rsidRPr="00835EA8">
        <w:rPr>
          <w:sz w:val="10"/>
        </w:rPr>
        <w:t xml:space="preserve">. We introduce this possibility through the systematic dismantling of a series of criminological keywords, a disruption that, if central to our foundations, analysis, and practice, might open up transformative spaces within our training, pedagogy, and practice. Crime </w:t>
      </w:r>
      <w:r w:rsidRPr="009314F0">
        <w:rPr>
          <w:rStyle w:val="StyleUnderline"/>
        </w:rPr>
        <w:t>Mass incarceration—and the US ‘‘system’’ of criminal justice—depends upon criminalization</w:t>
      </w:r>
      <w:r w:rsidRPr="00835EA8">
        <w:rPr>
          <w:sz w:val="10"/>
        </w:rPr>
        <w:t xml:space="preserve">. While this is problematic in and of itself for those who value understanding the structural conditions that create harm (and acts defined as ‘‘crime’’), </w:t>
      </w:r>
      <w:r w:rsidRPr="009314F0">
        <w:rPr>
          <w:rStyle w:val="StyleUnderline"/>
        </w:rPr>
        <w:t>mass incarceration in the carceral era depends upon the production of</w:t>
      </w:r>
      <w:r>
        <w:rPr>
          <w:rStyle w:val="StyleUnderline"/>
        </w:rPr>
        <w:t xml:space="preserve"> </w:t>
      </w:r>
      <w:r w:rsidRPr="009314F0">
        <w:rPr>
          <w:rStyle w:val="StyleUnderline"/>
        </w:rPr>
        <w:t>vulnerability through forms of neoliberal dispossession and its consequent criminalization at an unprecedented scale. This assemblage is apparent in the criminalization of poverty, addiction, homelessness, and mental illness (</w:t>
      </w:r>
      <w:r w:rsidRPr="00835EA8">
        <w:rPr>
          <w:sz w:val="10"/>
        </w:rPr>
        <w:t xml:space="preserve">Beckett and Herbert, 2009; Wacquant, 2009); children and youth (Rios, 2011); </w:t>
      </w:r>
      <w:r w:rsidRPr="009314F0">
        <w:rPr>
          <w:rStyle w:val="StyleUnderline"/>
        </w:rPr>
        <w:t>women</w:t>
      </w:r>
      <w:r w:rsidRPr="00835EA8">
        <w:rPr>
          <w:sz w:val="10"/>
        </w:rPr>
        <w:t xml:space="preserve"> (Richie, 2012); </w:t>
      </w:r>
      <w:r w:rsidRPr="009314F0">
        <w:rPr>
          <w:rStyle w:val="StyleUnderline"/>
        </w:rPr>
        <w:t>migrants</w:t>
      </w:r>
      <w:r w:rsidRPr="00835EA8">
        <w:rPr>
          <w:sz w:val="10"/>
        </w:rPr>
        <w:t xml:space="preserve"> (Moran et al., 2013; Mountz and </w:t>
      </w:r>
      <w:proofErr w:type="spellStart"/>
      <w:r w:rsidRPr="00835EA8">
        <w:rPr>
          <w:sz w:val="10"/>
        </w:rPr>
        <w:t>Loyd</w:t>
      </w:r>
      <w:proofErr w:type="spellEnd"/>
      <w:r w:rsidRPr="00835EA8">
        <w:rPr>
          <w:sz w:val="10"/>
        </w:rPr>
        <w:t xml:space="preserve">, 2014; Weber and Pickering, 2011); </w:t>
      </w:r>
      <w:r w:rsidRPr="009314F0">
        <w:rPr>
          <w:rStyle w:val="StyleUnderline"/>
        </w:rPr>
        <w:t>race</w:t>
      </w:r>
      <w:r w:rsidRPr="00835EA8">
        <w:rPr>
          <w:sz w:val="10"/>
        </w:rPr>
        <w:t xml:space="preserve"> (Alexander, 2012); </w:t>
      </w:r>
      <w:r w:rsidRPr="009314F0">
        <w:rPr>
          <w:rStyle w:val="StyleUnderline"/>
        </w:rPr>
        <w:t>sexuality</w:t>
      </w:r>
      <w:r w:rsidRPr="00835EA8">
        <w:rPr>
          <w:sz w:val="10"/>
        </w:rPr>
        <w:t xml:space="preserve"> (Spade, 2011; Stanley and Smith, 2011); </w:t>
      </w:r>
      <w:r w:rsidRPr="009314F0">
        <w:rPr>
          <w:rStyle w:val="StyleUnderline"/>
        </w:rPr>
        <w:t>and disability</w:t>
      </w:r>
      <w:r w:rsidRPr="00835EA8">
        <w:rPr>
          <w:sz w:val="10"/>
        </w:rPr>
        <w:t xml:space="preserve"> (Ben-Moshe et al., 2014), to </w:t>
      </w:r>
      <w:r w:rsidRPr="009314F0">
        <w:rPr>
          <w:rStyle w:val="StyleUnderline"/>
        </w:rPr>
        <w:t>name a few categories,</w:t>
      </w:r>
      <w:r>
        <w:rPr>
          <w:rStyle w:val="StyleUnderline"/>
        </w:rPr>
        <w:t xml:space="preserve"> </w:t>
      </w:r>
      <w:r w:rsidRPr="009314F0">
        <w:rPr>
          <w:rStyle w:val="StyleUnderline"/>
        </w:rPr>
        <w:t>creating a vast swathe of new carceral subje</w:t>
      </w:r>
      <w:r w:rsidRPr="00835EA8">
        <w:rPr>
          <w:sz w:val="10"/>
        </w:rPr>
        <w:t xml:space="preserve">cts. To be clear, the carceral subject is a form of life that inhabits states of precarity continuously and is thus dedicated to projects of survivability. </w:t>
      </w:r>
      <w:r w:rsidRPr="009314F0">
        <w:rPr>
          <w:rStyle w:val="StyleUnderline"/>
        </w:rPr>
        <w:t>Criminologists must contend with the reality that the</w:t>
      </w:r>
      <w:r>
        <w:rPr>
          <w:rStyle w:val="StyleUnderline"/>
        </w:rPr>
        <w:t xml:space="preserve"> </w:t>
      </w:r>
      <w:r w:rsidRPr="009314F0">
        <w:rPr>
          <w:rStyle w:val="StyleUnderline"/>
        </w:rPr>
        <w:t xml:space="preserve">discipline’s interdependency with the state agencies that comprise ‘‘criminal </w:t>
      </w:r>
      <w:r w:rsidRPr="009314F0">
        <w:rPr>
          <w:rStyle w:val="Emphasis"/>
        </w:rPr>
        <w:t>justice’’ is what produces (and reproduces through reformation) criminalization and</w:t>
      </w:r>
      <w:r>
        <w:rPr>
          <w:rStyle w:val="Emphasis"/>
        </w:rPr>
        <w:t xml:space="preserve"> </w:t>
      </w:r>
      <w:r w:rsidRPr="009314F0">
        <w:rPr>
          <w:rStyle w:val="Emphasis"/>
        </w:rPr>
        <w:t>the carceral</w:t>
      </w:r>
      <w:r w:rsidRPr="00835EA8">
        <w:rPr>
          <w:sz w:val="10"/>
        </w:rPr>
        <w:t xml:space="preserve"> (Morrison, 2004). No</w:t>
      </w:r>
      <w:r w:rsidRPr="009314F0">
        <w:rPr>
          <w:rStyle w:val="StyleUnderline"/>
        </w:rPr>
        <w:t>rmative treatments of violence as fundamentally</w:t>
      </w:r>
      <w:r>
        <w:rPr>
          <w:rStyle w:val="StyleUnderline"/>
        </w:rPr>
        <w:t xml:space="preserve"> </w:t>
      </w:r>
      <w:r w:rsidRPr="009314F0">
        <w:rPr>
          <w:rStyle w:val="StyleUnderline"/>
        </w:rPr>
        <w:t>interpersonal, individualized, and natural</w:t>
      </w:r>
      <w:r w:rsidRPr="00835EA8">
        <w:rPr>
          <w:sz w:val="10"/>
        </w:rPr>
        <w:t xml:space="preserve"> </w:t>
      </w:r>
      <w:r w:rsidRPr="009314F0">
        <w:rPr>
          <w:rStyle w:val="Emphasis"/>
        </w:rPr>
        <w:t>deny the multiple forms of structural</w:t>
      </w:r>
      <w:r>
        <w:rPr>
          <w:rStyle w:val="Emphasis"/>
        </w:rPr>
        <w:t xml:space="preserve"> </w:t>
      </w:r>
      <w:r w:rsidRPr="009314F0">
        <w:rPr>
          <w:rStyle w:val="Emphasis"/>
        </w:rPr>
        <w:t>violence inflicted by the neoliberal state through its prosthetic institutions</w:t>
      </w:r>
      <w:r w:rsidRPr="00835EA8">
        <w:rPr>
          <w:sz w:val="10"/>
        </w:rPr>
        <w:t xml:space="preserve"> (</w:t>
      </w:r>
      <w:r w:rsidRPr="009314F0">
        <w:rPr>
          <w:rStyle w:val="StyleUnderline"/>
        </w:rPr>
        <w:t>policing,</w:t>
      </w:r>
      <w:r>
        <w:rPr>
          <w:rStyle w:val="StyleUnderline"/>
        </w:rPr>
        <w:t xml:space="preserve"> </w:t>
      </w:r>
      <w:r w:rsidRPr="009314F0">
        <w:rPr>
          <w:rStyle w:val="StyleUnderline"/>
        </w:rPr>
        <w:t xml:space="preserve">prisons, detention, etc.), </w:t>
      </w:r>
      <w:r w:rsidRPr="009314F0">
        <w:rPr>
          <w:rStyle w:val="Emphasis"/>
        </w:rPr>
        <w:t>legislative and administrative policies</w:t>
      </w:r>
      <w:r w:rsidRPr="009314F0">
        <w:rPr>
          <w:rStyle w:val="StyleUnderline"/>
        </w:rPr>
        <w:t xml:space="preserve"> (dismantling of welfare, criminalizing of poverty, perpetual wars), </w:t>
      </w:r>
      <w:r w:rsidRPr="009314F0">
        <w:rPr>
          <w:rStyle w:val="Emphasis"/>
        </w:rPr>
        <w:t>and collusions with corporate</w:t>
      </w:r>
      <w:r>
        <w:rPr>
          <w:rStyle w:val="Emphasis"/>
        </w:rPr>
        <w:t xml:space="preserve"> </w:t>
      </w:r>
      <w:r w:rsidRPr="009314F0">
        <w:rPr>
          <w:rStyle w:val="Emphasis"/>
        </w:rPr>
        <w:t>power to secure accumulation and divest from the social wage</w:t>
      </w:r>
      <w:r w:rsidRPr="00835EA8">
        <w:rPr>
          <w:sz w:val="10"/>
        </w:rPr>
        <w:t xml:space="preserve">. Without </w:t>
      </w:r>
      <w:r w:rsidRPr="009314F0">
        <w:rPr>
          <w:rStyle w:val="StyleUnderline"/>
        </w:rPr>
        <w:t xml:space="preserve">an understanding of these structural relations, most efforts to respond to crime </w:t>
      </w:r>
      <w:r w:rsidRPr="009314F0">
        <w:rPr>
          <w:rStyle w:val="Emphasis"/>
        </w:rPr>
        <w:t>reproduce</w:t>
      </w:r>
      <w:r>
        <w:rPr>
          <w:rStyle w:val="Emphasis"/>
        </w:rPr>
        <w:t xml:space="preserve"> </w:t>
      </w:r>
      <w:r w:rsidRPr="009314F0">
        <w:rPr>
          <w:rStyle w:val="Emphasis"/>
        </w:rPr>
        <w:t xml:space="preserve">configurations of violence. </w:t>
      </w:r>
      <w:r w:rsidRPr="009314F0">
        <w:rPr>
          <w:rStyle w:val="StyleUnderline"/>
        </w:rPr>
        <w:t>A move away from criminalization means an effort to</w:t>
      </w:r>
      <w:r>
        <w:rPr>
          <w:rStyle w:val="StyleUnderline"/>
        </w:rPr>
        <w:t xml:space="preserve"> </w:t>
      </w:r>
      <w:r w:rsidRPr="009314F0">
        <w:rPr>
          <w:rStyle w:val="StyleUnderline"/>
        </w:rPr>
        <w:t>reconceptualize crime and address violence without sole reliance (or, in some cases,</w:t>
      </w:r>
      <w:r>
        <w:rPr>
          <w:rStyle w:val="StyleUnderline"/>
        </w:rPr>
        <w:t xml:space="preserve"> </w:t>
      </w:r>
      <w:r w:rsidRPr="009314F0">
        <w:rPr>
          <w:rStyle w:val="StyleUnderline"/>
        </w:rPr>
        <w:t>any reliance) upon criminal justice</w:t>
      </w:r>
      <w:r w:rsidRPr="00835EA8">
        <w:rPr>
          <w:sz w:val="10"/>
        </w:rPr>
        <w:t xml:space="preserve">, </w:t>
      </w:r>
      <w:r w:rsidRPr="009314F0">
        <w:rPr>
          <w:rStyle w:val="StyleUnderline"/>
        </w:rPr>
        <w:t>specifically law enforcement or imprisonment</w:t>
      </w:r>
      <w:r w:rsidRPr="00835EA8">
        <w:rPr>
          <w:sz w:val="10"/>
        </w:rPr>
        <w:t xml:space="preserve">. In the US, these efforts are increasingly prevalent across cities where organizers share training, curricula, and workshops that emphasize emergent strategies in pushing back against community violence, school-to-prison pipelines, imprisonment, and police violence. As Dean Spade writes of abolition in his visionary and definitive treatment of the killing effects of administrative law upon transgender persons, </w:t>
      </w:r>
      <w:r w:rsidRPr="009314F0">
        <w:rPr>
          <w:rStyle w:val="StyleUnderline"/>
        </w:rPr>
        <w:t>Across the country, racial- and economic-justice–centered feminist, queer, and trans</w:t>
      </w:r>
      <w:r>
        <w:rPr>
          <w:rStyle w:val="StyleUnderline"/>
        </w:rPr>
        <w:t xml:space="preserve"> </w:t>
      </w:r>
      <w:r w:rsidRPr="009314F0">
        <w:rPr>
          <w:rStyle w:val="StyleUnderline"/>
        </w:rPr>
        <w:t>organizations are developing methods of addressing violence that do not involve the</w:t>
      </w:r>
      <w:r>
        <w:rPr>
          <w:rStyle w:val="StyleUnderline"/>
        </w:rPr>
        <w:t xml:space="preserve"> </w:t>
      </w:r>
      <w:r w:rsidRPr="009314F0">
        <w:rPr>
          <w:rStyle w:val="StyleUnderline"/>
        </w:rPr>
        <w:t>police or criminal courts</w:t>
      </w:r>
      <w:r w:rsidRPr="00835EA8">
        <w:rPr>
          <w:sz w:val="10"/>
        </w:rPr>
        <w:t xml:space="preserve">. This work has been taken up in different forms and with different areas of focus. Groups working on these strategies in recent years include Safe </w:t>
      </w:r>
      <w:proofErr w:type="spellStart"/>
      <w:r w:rsidRPr="00835EA8">
        <w:rPr>
          <w:sz w:val="10"/>
        </w:rPr>
        <w:t>OUTside</w:t>
      </w:r>
      <w:proofErr w:type="spellEnd"/>
      <w:r w:rsidRPr="00835EA8">
        <w:rPr>
          <w:sz w:val="10"/>
        </w:rPr>
        <w:t xml:space="preserve"> the System (SOS Collective) of the Audre Lorde Project in New York City; For Crying Out Loud! and Communities Against Rape and Abuse (CARA) in Seattle; The Northwest Network of Bisexual, Trans, Lesbian and Gay Survivors of Abuse, Creative Interventions in Oakland, Community United Against Violence (CUAV) in San Francisco, Philly Stands Up!, Project NIA in Chicago, and </w:t>
      </w:r>
      <w:proofErr w:type="spellStart"/>
      <w:r w:rsidRPr="00835EA8">
        <w:rPr>
          <w:sz w:val="10"/>
        </w:rPr>
        <w:t>generationFIVE</w:t>
      </w:r>
      <w:proofErr w:type="spellEnd"/>
      <w:r w:rsidRPr="00835EA8">
        <w:rPr>
          <w:sz w:val="10"/>
        </w:rPr>
        <w:t xml:space="preserve"> and Generative </w:t>
      </w:r>
      <w:proofErr w:type="spellStart"/>
      <w:r w:rsidRPr="00835EA8">
        <w:rPr>
          <w:sz w:val="10"/>
        </w:rPr>
        <w:t>Somatics</w:t>
      </w:r>
      <w:proofErr w:type="spellEnd"/>
      <w:r w:rsidRPr="00835EA8">
        <w:rPr>
          <w:sz w:val="10"/>
        </w:rPr>
        <w:t xml:space="preserve">, among many others. Indeed, both authors are active in such nascent community groups in the more remote contexts of urban Appalachia, where regional organizers are trained by and/or study the curricula of national leaders and key organizational centers in racial justice and abolitionist efforts. </w:t>
      </w:r>
      <w:r w:rsidRPr="009314F0">
        <w:rPr>
          <w:rStyle w:val="StyleUnderline"/>
        </w:rPr>
        <w:t>Abolition, in this sense, is again familiar in</w:t>
      </w:r>
      <w:r>
        <w:rPr>
          <w:rStyle w:val="StyleUnderline"/>
        </w:rPr>
        <w:t xml:space="preserve"> </w:t>
      </w:r>
      <w:r w:rsidRPr="009314F0">
        <w:rPr>
          <w:rStyle w:val="StyleUnderline"/>
        </w:rPr>
        <w:t>that it is about understanding more fully—across time and space—that we cannot</w:t>
      </w:r>
      <w:r>
        <w:rPr>
          <w:rStyle w:val="StyleUnderline"/>
        </w:rPr>
        <w:t xml:space="preserve"> </w:t>
      </w:r>
      <w:r w:rsidRPr="009314F0">
        <w:rPr>
          <w:rStyle w:val="StyleUnderline"/>
        </w:rPr>
        <w:t>talk about the ‘‘root conditions’’ of crime, violence, and precarity unless we are</w:t>
      </w:r>
      <w:r>
        <w:rPr>
          <w:rStyle w:val="StyleUnderline"/>
        </w:rPr>
        <w:t xml:space="preserve"> </w:t>
      </w:r>
      <w:r w:rsidRPr="009314F0">
        <w:rPr>
          <w:rStyle w:val="StyleUnderline"/>
        </w:rPr>
        <w:t xml:space="preserve">talking about health </w:t>
      </w:r>
      <w:r w:rsidRPr="00835EA8">
        <w:rPr>
          <w:sz w:val="10"/>
        </w:rPr>
        <w:t>(</w:t>
      </w:r>
      <w:proofErr w:type="spellStart"/>
      <w:r w:rsidRPr="00835EA8">
        <w:rPr>
          <w:sz w:val="10"/>
        </w:rPr>
        <w:t>Loyd</w:t>
      </w:r>
      <w:proofErr w:type="spellEnd"/>
      <w:r w:rsidRPr="00835EA8">
        <w:rPr>
          <w:sz w:val="10"/>
        </w:rPr>
        <w:t xml:space="preserve">, 2014), </w:t>
      </w:r>
      <w:r w:rsidRPr="009314F0">
        <w:rPr>
          <w:rStyle w:val="StyleUnderline"/>
        </w:rPr>
        <w:t>education</w:t>
      </w:r>
      <w:r w:rsidRPr="00835EA8">
        <w:rPr>
          <w:sz w:val="10"/>
        </w:rPr>
        <w:t xml:space="preserve"> (Meiners, 2007), </w:t>
      </w:r>
      <w:r w:rsidRPr="009314F0">
        <w:rPr>
          <w:rStyle w:val="StyleUnderline"/>
        </w:rPr>
        <w:t>economy</w:t>
      </w:r>
      <w:r w:rsidRPr="00835EA8">
        <w:rPr>
          <w:sz w:val="10"/>
        </w:rPr>
        <w:t xml:space="preserve"> (Aviram, 2015; </w:t>
      </w:r>
      <w:proofErr w:type="spellStart"/>
      <w:r w:rsidRPr="00835EA8">
        <w:rPr>
          <w:sz w:val="10"/>
        </w:rPr>
        <w:t>Schept</w:t>
      </w:r>
      <w:proofErr w:type="spellEnd"/>
      <w:r w:rsidRPr="00835EA8">
        <w:rPr>
          <w:sz w:val="10"/>
        </w:rPr>
        <w:t xml:space="preserve">, 2015; Wacquant, 2009), </w:t>
      </w:r>
      <w:r w:rsidRPr="009314F0">
        <w:rPr>
          <w:rStyle w:val="StyleUnderline"/>
        </w:rPr>
        <w:t>and other forms of racial and social justice</w:t>
      </w:r>
      <w:r>
        <w:rPr>
          <w:rStyle w:val="StyleUnderline"/>
        </w:rPr>
        <w:t xml:space="preserve"> </w:t>
      </w:r>
      <w:r w:rsidRPr="009314F0">
        <w:rPr>
          <w:rStyle w:val="StyleUnderline"/>
        </w:rPr>
        <w:t>at the local and national level</w:t>
      </w:r>
      <w:r w:rsidRPr="00835EA8">
        <w:rPr>
          <w:sz w:val="10"/>
        </w:rPr>
        <w:t xml:space="preserve">, with an understanding that these discussions and modes of organizing have been ongoing historically outside of and unrecognized by criminology. </w:t>
      </w:r>
      <w:r w:rsidRPr="009314F0">
        <w:rPr>
          <w:rStyle w:val="StyleUnderline"/>
        </w:rPr>
        <w:t>Following Davis (2003) and Gilmore (2007), we must resist</w:t>
      </w:r>
      <w:r>
        <w:rPr>
          <w:rStyle w:val="StyleUnderline"/>
        </w:rPr>
        <w:t xml:space="preserve"> </w:t>
      </w:r>
      <w:r w:rsidRPr="009314F0">
        <w:rPr>
          <w:rStyle w:val="StyleUnderline"/>
        </w:rPr>
        <w:t>the urge to envision abolition as an alternative metaphorical and material edifice</w:t>
      </w:r>
      <w:r>
        <w:rPr>
          <w:rStyle w:val="StyleUnderline"/>
        </w:rPr>
        <w:t xml:space="preserve"> </w:t>
      </w:r>
      <w:r w:rsidRPr="009314F0">
        <w:rPr>
          <w:rStyle w:val="StyleUnderline"/>
        </w:rPr>
        <w:t>that can fill the footprint of the prison</w:t>
      </w:r>
      <w:r w:rsidRPr="00835EA8">
        <w:rPr>
          <w:sz w:val="10"/>
        </w:rPr>
        <w:t xml:space="preserve"> (Davis, 2003: 107). Rather</w:t>
      </w:r>
      <w:r w:rsidRPr="009314F0">
        <w:rPr>
          <w:rStyle w:val="StyleUnderline"/>
        </w:rPr>
        <w:t>, seen as a</w:t>
      </w:r>
      <w:r>
        <w:rPr>
          <w:rStyle w:val="StyleUnderline"/>
        </w:rPr>
        <w:t xml:space="preserve"> </w:t>
      </w:r>
      <w:r w:rsidRPr="009314F0">
        <w:rPr>
          <w:rStyle w:val="StyleUnderline"/>
        </w:rPr>
        <w:t>set of relationships, abolition and abolitionist reforms focus on building up</w:t>
      </w:r>
      <w:r>
        <w:rPr>
          <w:rStyle w:val="StyleUnderline"/>
        </w:rPr>
        <w:t xml:space="preserve"> </w:t>
      </w:r>
      <w:r w:rsidRPr="009314F0">
        <w:rPr>
          <w:rStyle w:val="StyleUnderline"/>
        </w:rPr>
        <w:t>health, education, housing, jobs, and alternative approaches to harm as they</w:t>
      </w:r>
      <w:r>
        <w:rPr>
          <w:rStyle w:val="StyleUnderline"/>
        </w:rPr>
        <w:t xml:space="preserve"> </w:t>
      </w:r>
      <w:r w:rsidRPr="009314F0">
        <w:rPr>
          <w:rStyle w:val="StyleUnderline"/>
        </w:rPr>
        <w:t>also dismantle the prison.</w:t>
      </w:r>
      <w:r w:rsidRPr="00835EA8">
        <w:rPr>
          <w:sz w:val="10"/>
        </w:rPr>
        <w:t xml:space="preserve"> In this manner, </w:t>
      </w:r>
      <w:r w:rsidRPr="009314F0">
        <w:rPr>
          <w:rStyle w:val="Emphasis"/>
        </w:rPr>
        <w:t>abolition is predicated upon the</w:t>
      </w:r>
      <w:r>
        <w:rPr>
          <w:rStyle w:val="Emphasis"/>
        </w:rPr>
        <w:t xml:space="preserve"> </w:t>
      </w:r>
      <w:r w:rsidRPr="009314F0">
        <w:rPr>
          <w:rStyle w:val="Emphasis"/>
        </w:rPr>
        <w:t>nature and possibility of freedom and emancipated forms of life</w:t>
      </w:r>
      <w:r w:rsidRPr="00835EA8">
        <w:rPr>
          <w:sz w:val="10"/>
        </w:rPr>
        <w:t xml:space="preserve">. A key </w:t>
      </w:r>
      <w:r w:rsidRPr="009314F0">
        <w:rPr>
          <w:rStyle w:val="StyleUnderline"/>
        </w:rPr>
        <w:t>lesson</w:t>
      </w:r>
      <w:r>
        <w:rPr>
          <w:rStyle w:val="StyleUnderline"/>
        </w:rPr>
        <w:t xml:space="preserve"> </w:t>
      </w:r>
      <w:r w:rsidRPr="009314F0">
        <w:rPr>
          <w:rStyle w:val="StyleUnderline"/>
        </w:rPr>
        <w:t xml:space="preserve">for criminologists in this pursuit is the acknowledgment </w:t>
      </w:r>
      <w:r w:rsidRPr="009314F0">
        <w:rPr>
          <w:rStyle w:val="Emphasis"/>
        </w:rPr>
        <w:t>of criminal justice as</w:t>
      </w:r>
      <w:r>
        <w:rPr>
          <w:rStyle w:val="Emphasis"/>
        </w:rPr>
        <w:t xml:space="preserve"> </w:t>
      </w:r>
      <w:r w:rsidRPr="009314F0">
        <w:rPr>
          <w:rStyle w:val="Emphasis"/>
        </w:rPr>
        <w:t>foundational to the exercise of violence and one of our largest obstacles in the</w:t>
      </w:r>
      <w:r>
        <w:rPr>
          <w:rStyle w:val="Emphasis"/>
        </w:rPr>
        <w:t xml:space="preserve"> </w:t>
      </w:r>
      <w:r w:rsidRPr="009314F0">
        <w:rPr>
          <w:rStyle w:val="Emphasis"/>
        </w:rPr>
        <w:t>pursuit of social chang</w:t>
      </w:r>
      <w:r w:rsidRPr="00835EA8">
        <w:rPr>
          <w:sz w:val="10"/>
        </w:rPr>
        <w:t xml:space="preserve">e. Criminology must ask what it offers in terms of an understanding of the needs of survivability and its contribution to life-extending, liberating work. Law In American jurisprudence, the subject of the law is only legible as a rights-bearing individual. Notions of individual culpability and responsibility justify the exertion of police and carceral power; notions of a free will compromised through addictions, mental illness, or prior victimizations might mitigate the severity of the state’s response but still create an individualized subject prone to coerced incapacitation and treatment by the state. </w:t>
      </w:r>
      <w:r w:rsidRPr="009314F0">
        <w:rPr>
          <w:rStyle w:val="StyleUnderline"/>
        </w:rPr>
        <w:t>Groups who have suffered violence at the hands</w:t>
      </w:r>
      <w:r>
        <w:rPr>
          <w:rStyle w:val="StyleUnderline"/>
        </w:rPr>
        <w:t xml:space="preserve"> </w:t>
      </w:r>
      <w:r w:rsidRPr="009314F0">
        <w:rPr>
          <w:rStyle w:val="StyleUnderline"/>
        </w:rPr>
        <w:t>of the state—racial minorities, LGBTQ communities, immigrants, and refugees, as</w:t>
      </w:r>
      <w:r>
        <w:rPr>
          <w:rStyle w:val="StyleUnderline"/>
        </w:rPr>
        <w:t xml:space="preserve"> </w:t>
      </w:r>
      <w:r w:rsidRPr="009314F0">
        <w:rPr>
          <w:rStyle w:val="StyleUnderline"/>
        </w:rPr>
        <w:t>a small sample—do not gain the kind of recognition through law and rights claims</w:t>
      </w:r>
      <w:r>
        <w:rPr>
          <w:rStyle w:val="StyleUnderline"/>
        </w:rPr>
        <w:t xml:space="preserve"> </w:t>
      </w:r>
      <w:r w:rsidRPr="009314F0">
        <w:rPr>
          <w:rStyle w:val="StyleUnderline"/>
        </w:rPr>
        <w:t>that supports structural transformation</w:t>
      </w:r>
      <w:r w:rsidRPr="00835EA8">
        <w:rPr>
          <w:sz w:val="10"/>
        </w:rPr>
        <w:t xml:space="preserve">. </w:t>
      </w:r>
      <w:r w:rsidRPr="009314F0">
        <w:rPr>
          <w:rStyle w:val="StyleUnderline"/>
        </w:rPr>
        <w:t>Reliance upon the law as a space for</w:t>
      </w:r>
      <w:r>
        <w:rPr>
          <w:rStyle w:val="StyleUnderline"/>
        </w:rPr>
        <w:t xml:space="preserve"> </w:t>
      </w:r>
      <w:r w:rsidRPr="009314F0">
        <w:rPr>
          <w:rStyle w:val="StyleUnderline"/>
        </w:rPr>
        <w:t>claims to digni</w:t>
      </w:r>
      <w:r w:rsidRPr="00835EA8">
        <w:rPr>
          <w:sz w:val="10"/>
        </w:rPr>
        <w:t>ty (Christie, 1981; Simon, 2014</w:t>
      </w:r>
      <w:r w:rsidRPr="009314F0">
        <w:rPr>
          <w:rStyle w:val="StyleUnderline"/>
        </w:rPr>
        <w:t>) too often risk reproduction of</w:t>
      </w:r>
      <w:r>
        <w:rPr>
          <w:rStyle w:val="StyleUnderline"/>
        </w:rPr>
        <w:t xml:space="preserve"> </w:t>
      </w:r>
      <w:r w:rsidRPr="009314F0">
        <w:rPr>
          <w:rStyle w:val="StyleUnderline"/>
        </w:rPr>
        <w:t>these liberal formation</w:t>
      </w:r>
      <w:r w:rsidRPr="00835EA8">
        <w:rPr>
          <w:sz w:val="10"/>
        </w:rPr>
        <w:t xml:space="preserve">s. </w:t>
      </w:r>
      <w:r w:rsidRPr="009314F0">
        <w:rPr>
          <w:rStyle w:val="StyleUnderline"/>
        </w:rPr>
        <w:t>The vast majority of policy reform efforts in American</w:t>
      </w:r>
      <w:r>
        <w:rPr>
          <w:rStyle w:val="StyleUnderline"/>
        </w:rPr>
        <w:t xml:space="preserve"> </w:t>
      </w:r>
      <w:r w:rsidRPr="009314F0">
        <w:rPr>
          <w:rStyle w:val="StyleUnderline"/>
        </w:rPr>
        <w:t>criminal justice begin at the compromised locus of law and the individualized</w:t>
      </w:r>
      <w:r>
        <w:rPr>
          <w:rStyle w:val="StyleUnderline"/>
        </w:rPr>
        <w:t xml:space="preserve"> </w:t>
      </w:r>
      <w:r w:rsidRPr="009314F0">
        <w:rPr>
          <w:rStyle w:val="StyleUnderline"/>
        </w:rPr>
        <w:t xml:space="preserve">neoliberal subject. </w:t>
      </w:r>
      <w:r w:rsidRPr="009314F0">
        <w:rPr>
          <w:rStyle w:val="Emphasis"/>
        </w:rPr>
        <w:t>A critical carceral studies is attuned to the confluence of liberal</w:t>
      </w:r>
      <w:r>
        <w:rPr>
          <w:rStyle w:val="Emphasis"/>
        </w:rPr>
        <w:t xml:space="preserve"> </w:t>
      </w:r>
      <w:r w:rsidRPr="009314F0">
        <w:rPr>
          <w:rStyle w:val="Emphasis"/>
        </w:rPr>
        <w:t xml:space="preserve">legal constructs with neoliberal </w:t>
      </w:r>
      <w:proofErr w:type="spellStart"/>
      <w:r w:rsidRPr="009314F0">
        <w:rPr>
          <w:rStyle w:val="Emphasis"/>
        </w:rPr>
        <w:t>penality’s</w:t>
      </w:r>
      <w:proofErr w:type="spellEnd"/>
      <w:r w:rsidRPr="009314F0">
        <w:rPr>
          <w:rStyle w:val="Emphasis"/>
        </w:rPr>
        <w:t xml:space="preserve"> reliance on </w:t>
      </w:r>
      <w:proofErr w:type="spellStart"/>
      <w:r w:rsidRPr="009314F0">
        <w:rPr>
          <w:rStyle w:val="Emphasis"/>
        </w:rPr>
        <w:t>responsibilization</w:t>
      </w:r>
      <w:proofErr w:type="spellEnd"/>
      <w:r w:rsidRPr="009314F0">
        <w:rPr>
          <w:rStyle w:val="Emphasis"/>
        </w:rPr>
        <w:t xml:space="preserve"> and governance through risk (</w:t>
      </w:r>
      <w:r w:rsidRPr="00835EA8">
        <w:rPr>
          <w:sz w:val="10"/>
        </w:rPr>
        <w:t>Harcourt, 2010). Critical carceral studies increasingly takes up a nuanced approach to law, critically examining reification and even reliance on law in pursuits of social justice while considering the efficacy of legal strategies to secure certain ‘‘non reformist reforms’’ (</w:t>
      </w:r>
      <w:proofErr w:type="spellStart"/>
      <w:r w:rsidRPr="00835EA8">
        <w:rPr>
          <w:sz w:val="10"/>
        </w:rPr>
        <w:t>Gorz</w:t>
      </w:r>
      <w:proofErr w:type="spellEnd"/>
      <w:r w:rsidRPr="00835EA8">
        <w:rPr>
          <w:sz w:val="10"/>
        </w:rPr>
        <w:t xml:space="preserve">, 1967), such as increased environmental justice victories, decriminalization, and </w:t>
      </w:r>
      <w:proofErr w:type="spellStart"/>
      <w:r w:rsidRPr="00835EA8">
        <w:rPr>
          <w:sz w:val="10"/>
        </w:rPr>
        <w:t>decarceration</w:t>
      </w:r>
      <w:proofErr w:type="spellEnd"/>
      <w:r w:rsidRPr="00835EA8">
        <w:rPr>
          <w:sz w:val="10"/>
        </w:rPr>
        <w:t xml:space="preserve"> strategies that shrink the carceral net, and minimum wage or guaranteed employment campaigns (Stein, 2014). Non-reformist reforms aim to prevent additional harms such as economic displacement and racialized social control. </w:t>
      </w:r>
      <w:r w:rsidRPr="009C18FF">
        <w:rPr>
          <w:rStyle w:val="StyleUnderline"/>
        </w:rPr>
        <w:t>While the logic of visibility and inclusion is one of the main attractions of rights claims, abolitionists are, in general, wary of legal reforms that have</w:t>
      </w:r>
      <w:r>
        <w:rPr>
          <w:rStyle w:val="StyleUnderline"/>
        </w:rPr>
        <w:t xml:space="preserve"> </w:t>
      </w:r>
      <w:r w:rsidRPr="009C18FF">
        <w:rPr>
          <w:rStyle w:val="StyleUnderline"/>
        </w:rPr>
        <w:t>created more insidious ways to entrench carceral practices</w:t>
      </w:r>
      <w:r w:rsidRPr="00835EA8">
        <w:rPr>
          <w:sz w:val="10"/>
        </w:rPr>
        <w:t xml:space="preserve"> (</w:t>
      </w:r>
      <w:proofErr w:type="spellStart"/>
      <w:r w:rsidRPr="00835EA8">
        <w:rPr>
          <w:sz w:val="10"/>
        </w:rPr>
        <w:t>Murakawa</w:t>
      </w:r>
      <w:proofErr w:type="spellEnd"/>
      <w:r w:rsidRPr="00835EA8">
        <w:rPr>
          <w:sz w:val="10"/>
        </w:rPr>
        <w:t xml:space="preserve">, 2014). </w:t>
      </w:r>
      <w:r w:rsidRPr="009C18FF">
        <w:rPr>
          <w:rStyle w:val="StyleUnderline"/>
        </w:rPr>
        <w:t>In the colorblind era of contemporary US politics, the persistence of exclusion,</w:t>
      </w:r>
      <w:r>
        <w:rPr>
          <w:rStyle w:val="StyleUnderline"/>
        </w:rPr>
        <w:t xml:space="preserve"> </w:t>
      </w:r>
      <w:r w:rsidRPr="009C18FF">
        <w:rPr>
          <w:rStyle w:val="StyleUnderline"/>
        </w:rPr>
        <w:t>discrimination, and inequality alongside the so-called bi-partisan consensus on</w:t>
      </w:r>
      <w:r>
        <w:rPr>
          <w:rStyle w:val="StyleUnderline"/>
        </w:rPr>
        <w:t xml:space="preserve"> </w:t>
      </w:r>
      <w:r w:rsidRPr="009C18FF">
        <w:rPr>
          <w:rStyle w:val="StyleUnderline"/>
        </w:rPr>
        <w:t xml:space="preserve">prison reform </w:t>
      </w:r>
      <w:r w:rsidRPr="009C18FF">
        <w:rPr>
          <w:rStyle w:val="Emphasis"/>
        </w:rPr>
        <w:t>reveals the ways in which law normalizes, obscures, and reproduces</w:t>
      </w:r>
      <w:r>
        <w:rPr>
          <w:rStyle w:val="Emphasis"/>
        </w:rPr>
        <w:t xml:space="preserve"> </w:t>
      </w:r>
      <w:r w:rsidRPr="009C18FF">
        <w:rPr>
          <w:rStyle w:val="Emphasis"/>
        </w:rPr>
        <w:t>the sexism, racism, and anti-queer and transgender politics constitutive of</w:t>
      </w:r>
      <w:r>
        <w:rPr>
          <w:rStyle w:val="Emphasis"/>
        </w:rPr>
        <w:t xml:space="preserve"> </w:t>
      </w:r>
      <w:r w:rsidRPr="009C18FF">
        <w:rPr>
          <w:rStyle w:val="Emphasis"/>
        </w:rPr>
        <w:t>racial capitalism.</w:t>
      </w:r>
      <w:r w:rsidRPr="00835EA8">
        <w:rPr>
          <w:sz w:val="10"/>
        </w:rPr>
        <w:t xml:space="preserve"> Hate crime, victims’ rights, rape elimination acts, and antidiscrimination laws are avenues that have also served to individualize the production of harm, isolate victim survivors, reproduce the tools of punishment and exclusion, and expand the carceral regime. </w:t>
      </w:r>
      <w:r w:rsidRPr="009C18FF">
        <w:rPr>
          <w:rStyle w:val="StyleUnderline"/>
        </w:rPr>
        <w:t>Expressing a deep skepticism of law’s</w:t>
      </w:r>
      <w:r>
        <w:rPr>
          <w:rStyle w:val="StyleUnderline"/>
        </w:rPr>
        <w:t xml:space="preserve"> </w:t>
      </w:r>
      <w:r w:rsidRPr="009C18FF">
        <w:rPr>
          <w:rStyle w:val="StyleUnderline"/>
        </w:rPr>
        <w:t>promises, critical race and queer theorists have long insisted that a political project</w:t>
      </w:r>
      <w:r>
        <w:rPr>
          <w:rStyle w:val="StyleUnderline"/>
        </w:rPr>
        <w:t xml:space="preserve"> </w:t>
      </w:r>
      <w:r w:rsidRPr="009C18FF">
        <w:rPr>
          <w:rStyle w:val="StyleUnderline"/>
        </w:rPr>
        <w:t>that seeks inclusion in a framework that sustains state violence and inevitably</w:t>
      </w:r>
      <w:r>
        <w:rPr>
          <w:rStyle w:val="StyleUnderline"/>
        </w:rPr>
        <w:t xml:space="preserve"> </w:t>
      </w:r>
      <w:r w:rsidRPr="009C18FF">
        <w:rPr>
          <w:rStyle w:val="StyleUnderline"/>
        </w:rPr>
        <w:t>reproduces other forms of exclusion cannot be transformative</w:t>
      </w:r>
      <w:r w:rsidRPr="00835EA8">
        <w:rPr>
          <w:sz w:val="10"/>
        </w:rPr>
        <w:t xml:space="preserve"> (Bell, 1992; Brown 1995; </w:t>
      </w:r>
      <w:proofErr w:type="spellStart"/>
      <w:r w:rsidRPr="00835EA8">
        <w:rPr>
          <w:sz w:val="10"/>
        </w:rPr>
        <w:t>Mun˜oz</w:t>
      </w:r>
      <w:proofErr w:type="spellEnd"/>
      <w:r w:rsidRPr="00835EA8">
        <w:rPr>
          <w:sz w:val="10"/>
        </w:rPr>
        <w:t xml:space="preserve">, 2009; Spade, 2011; </w:t>
      </w:r>
      <w:proofErr w:type="spellStart"/>
      <w:r w:rsidRPr="00835EA8">
        <w:rPr>
          <w:sz w:val="10"/>
        </w:rPr>
        <w:t>Thuma</w:t>
      </w:r>
      <w:proofErr w:type="spellEnd"/>
      <w:r w:rsidRPr="00835EA8">
        <w:rPr>
          <w:sz w:val="10"/>
        </w:rPr>
        <w:t xml:space="preserve">, 2015). Given that abolition has largely been a pursuit of women of color, queer and feminist women and men, and trans and gender-diverse people, their focus has been on the struggles with power that underlie law reforms as the site for transformation. As Meiners (2007: 170) writes, the horizon of abolition in the contemporary US invokes a ‘‘both/and’’ necessity where efforts to pursue administrative and legal reforms and reduce immediate suffering in the confines of the carceral state are everyday work on the one hand, but always in connection to efforts to ‘‘place, understand, and connect this labor to a larger movement’’ and historical struggle for freedom, without which cooptation is imminent. Punishment The key way in which criminology and abolition challenge the foundational legitimacy of punishment is in the historical prison–crime disconnect (Garland, 2001; Mauer, 2006). This remains a disconnection that requires uncoupling in popular thinking and public discourse. While there is nothing novel about pointing out that state punishment is reserved for poor people (Reiman and Leighton, 2015) and people of color (Alexander, 2012; Mauer, 2006) in the carceral era, punishment is still undertheorized by criminologists as criminogenic in its own right, having produced social, psychic, political, and economic harms of unprecedented proportions that are the conditions for current abolitionist projects. </w:t>
      </w:r>
      <w:r w:rsidRPr="009C18FF">
        <w:rPr>
          <w:rStyle w:val="StyleUnderline"/>
        </w:rPr>
        <w:t>Nonetheless, the</w:t>
      </w:r>
      <w:r>
        <w:rPr>
          <w:rStyle w:val="StyleUnderline"/>
        </w:rPr>
        <w:t xml:space="preserve"> </w:t>
      </w:r>
      <w:r w:rsidRPr="009C18FF">
        <w:rPr>
          <w:rStyle w:val="StyleUnderline"/>
        </w:rPr>
        <w:t>violence of the state and capital is barely recognized as such, let alone subject to</w:t>
      </w:r>
      <w:r>
        <w:rPr>
          <w:rStyle w:val="StyleUnderline"/>
        </w:rPr>
        <w:t xml:space="preserve"> </w:t>
      </w:r>
      <w:r w:rsidRPr="009C18FF">
        <w:rPr>
          <w:rStyle w:val="StyleUnderline"/>
        </w:rPr>
        <w:t>the kinds of sanctions that the criminal law metes out to those in violation of its</w:t>
      </w:r>
      <w:r>
        <w:rPr>
          <w:rStyle w:val="StyleUnderline"/>
        </w:rPr>
        <w:t xml:space="preserve"> </w:t>
      </w:r>
      <w:r w:rsidRPr="009C18FF">
        <w:rPr>
          <w:rStyle w:val="StyleUnderline"/>
        </w:rPr>
        <w:t>most minute provisions</w:t>
      </w:r>
      <w:r w:rsidRPr="00835EA8">
        <w:rPr>
          <w:sz w:val="10"/>
        </w:rPr>
        <w:t xml:space="preserve">. The rise of the debtor’s prison, the criminalization of everyday life through regulatory infractions that fill municipal budgets, and the uprisings in Ferguson, Baltimore, and other American cities are distinctive ways in which to understand this carceral project in the current US (Kilgore, 2014c; Shapiro, 2014) We also should pay attention to the terms we deploy to label such political projects. While the term ‘‘mass incarceration’’ undoubtedly draws attention to the sheer volume of people under forms of penal control, terminology like the ‘‘carceral state,’’ ‘‘prison nation,’’ and ‘‘PIC’’ are able to locate mass imprisonment in the political economic and sociocultural changes of divestment and austerity— deindustrialization, the loss of jobs, the retreat of the welfare state, privatization and the fortification of police power and security, the ongoing project of racialized criminalization—that have produced and characterize the carceral era. This broader treatment extracts the prison from its narrow place in the popular imagination as being just about crime and punishment and instead relocates it in conversations about employment, economies, imperialism, racial justice, uneven development, public health, climate change and environmental justice, land use, and neoliberal ideology. This more acute, historicized discussion can begin to apprehend the complicated and even contradictory nature of punishment: its centrality to mass imprisonment (Clear and Frost, 2014), the cultural work it performs outside of the edifices of the prison (Brown, 2009), and, crucially, the ideological ways it operates, particularly within criminology, to obscure the broader social forces that sustain the carceral state. Indeed, it is telling that as a bipartisan consensus animated by the Right walks back some of the punitive rhetoric and policy characteristic of the rise of mass incarceration, </w:t>
      </w:r>
      <w:r w:rsidRPr="009C18FF">
        <w:rPr>
          <w:rStyle w:val="StyleUnderline"/>
        </w:rPr>
        <w:t>there is good evidence that the</w:t>
      </w:r>
      <w:r>
        <w:rPr>
          <w:rStyle w:val="StyleUnderline"/>
        </w:rPr>
        <w:t xml:space="preserve"> </w:t>
      </w:r>
      <w:r w:rsidRPr="009C18FF">
        <w:rPr>
          <w:rStyle w:val="StyleUnderline"/>
        </w:rPr>
        <w:t>carceral state simply shifts to accommodate this change in the ‘‘market’’</w:t>
      </w:r>
      <w:r>
        <w:rPr>
          <w:rStyle w:val="StyleUnderline"/>
        </w:rPr>
        <w:t xml:space="preserve"> </w:t>
      </w:r>
      <w:r w:rsidRPr="00835EA8">
        <w:rPr>
          <w:sz w:val="10"/>
        </w:rPr>
        <w:t xml:space="preserve">(Californians United for a Responsible Budget, 2013, 2015; Kilgore, 2014a, 2014b; </w:t>
      </w:r>
      <w:proofErr w:type="spellStart"/>
      <w:r w:rsidRPr="00835EA8">
        <w:rPr>
          <w:sz w:val="10"/>
        </w:rPr>
        <w:t>Schept</w:t>
      </w:r>
      <w:proofErr w:type="spellEnd"/>
      <w:r w:rsidRPr="00835EA8">
        <w:rPr>
          <w:sz w:val="10"/>
        </w:rPr>
        <w:t xml:space="preserve">, 2015). </w:t>
      </w:r>
      <w:r w:rsidRPr="009C18FF">
        <w:rPr>
          <w:rStyle w:val="Emphasis"/>
        </w:rPr>
        <w:t>Punishment, in other words, is both a reliable racial logic</w:t>
      </w:r>
      <w:r>
        <w:rPr>
          <w:rStyle w:val="Emphasis"/>
        </w:rPr>
        <w:t xml:space="preserve"> </w:t>
      </w:r>
      <w:r w:rsidRPr="009C18FF">
        <w:rPr>
          <w:rStyle w:val="Emphasis"/>
        </w:rPr>
        <w:t>for the sustainability of the carceral state and located as but one, alongside treatment, rehabilitation, saving, and others, on which the state relies to secure its social</w:t>
      </w:r>
      <w:r>
        <w:rPr>
          <w:rStyle w:val="Emphasis"/>
        </w:rPr>
        <w:t xml:space="preserve"> </w:t>
      </w:r>
      <w:r w:rsidRPr="009C18FF">
        <w:rPr>
          <w:rStyle w:val="Emphasis"/>
        </w:rPr>
        <w:t>orde</w:t>
      </w:r>
      <w:r w:rsidRPr="00835EA8">
        <w:rPr>
          <w:sz w:val="10"/>
        </w:rPr>
        <w:t xml:space="preserve">r. </w:t>
      </w:r>
      <w:r w:rsidRPr="009C18FF">
        <w:rPr>
          <w:rStyle w:val="Emphasis"/>
        </w:rPr>
        <w:t xml:space="preserve">Criminologists risk reification of these very processes </w:t>
      </w:r>
      <w:r w:rsidRPr="009C18FF">
        <w:rPr>
          <w:rStyle w:val="StyleUnderline"/>
        </w:rPr>
        <w:t>chronically in their</w:t>
      </w:r>
      <w:r>
        <w:rPr>
          <w:rStyle w:val="StyleUnderline"/>
        </w:rPr>
        <w:t xml:space="preserve"> </w:t>
      </w:r>
      <w:r w:rsidRPr="009C18FF">
        <w:rPr>
          <w:rStyle w:val="StyleUnderline"/>
        </w:rPr>
        <w:t xml:space="preserve">ability to lend permanence to ‘‘mass incarceration’’ as a concept, to </w:t>
      </w:r>
      <w:proofErr w:type="spellStart"/>
      <w:r w:rsidRPr="009C18FF">
        <w:rPr>
          <w:rStyle w:val="StyleUnderline"/>
        </w:rPr>
        <w:t>actuarialism</w:t>
      </w:r>
      <w:proofErr w:type="spellEnd"/>
      <w:r>
        <w:rPr>
          <w:rStyle w:val="StyleUnderline"/>
        </w:rPr>
        <w:t xml:space="preserve"> </w:t>
      </w:r>
      <w:r w:rsidRPr="009C18FF">
        <w:rPr>
          <w:rStyle w:val="StyleUnderline"/>
        </w:rPr>
        <w:t>and risk assessment as programming strategie</w:t>
      </w:r>
      <w:r w:rsidRPr="00835EA8">
        <w:rPr>
          <w:sz w:val="10"/>
        </w:rPr>
        <w:t xml:space="preserve">s, </w:t>
      </w:r>
      <w:r w:rsidRPr="009C18FF">
        <w:rPr>
          <w:rStyle w:val="StyleUnderline"/>
        </w:rPr>
        <w:t>and to recidivism-driven evidence based research as the gold standard of the evaluation of justice.</w:t>
      </w:r>
      <w:r>
        <w:rPr>
          <w:rStyle w:val="StyleUnderline"/>
        </w:rPr>
        <w:t xml:space="preserve"> </w:t>
      </w:r>
      <w:r w:rsidRPr="00835EA8">
        <w:rPr>
          <w:sz w:val="10"/>
        </w:rPr>
        <w:t xml:space="preserve">Safety and accountability The ultimate shared question for criminology and abolition may be one of safety. </w:t>
      </w:r>
      <w:r w:rsidRPr="009C18FF">
        <w:rPr>
          <w:rStyle w:val="StyleUnderline"/>
        </w:rPr>
        <w:t>Whereas criminologists refer to this as the mandate of crime control, abolitionists</w:t>
      </w:r>
      <w:r>
        <w:rPr>
          <w:rStyle w:val="StyleUnderline"/>
        </w:rPr>
        <w:t xml:space="preserve"> </w:t>
      </w:r>
      <w:r w:rsidRPr="009C18FF">
        <w:rPr>
          <w:rStyle w:val="StyleUnderline"/>
        </w:rPr>
        <w:t>see the desire for safety as emergent at the level of everyday experience, without</w:t>
      </w:r>
      <w:r>
        <w:rPr>
          <w:rStyle w:val="StyleUnderline"/>
        </w:rPr>
        <w:t xml:space="preserve"> </w:t>
      </w:r>
      <w:r w:rsidRPr="009C18FF">
        <w:rPr>
          <w:rStyle w:val="StyleUnderline"/>
        </w:rPr>
        <w:t>the borders or boundaries of criminological frames</w:t>
      </w:r>
      <w:r w:rsidRPr="00835EA8">
        <w:rPr>
          <w:sz w:val="10"/>
        </w:rPr>
        <w:t xml:space="preserve">. </w:t>
      </w:r>
      <w:r w:rsidRPr="009C18FF">
        <w:rPr>
          <w:rStyle w:val="StyleUnderline"/>
        </w:rPr>
        <w:t>They ask: How can we create</w:t>
      </w:r>
      <w:r>
        <w:rPr>
          <w:rStyle w:val="StyleUnderline"/>
        </w:rPr>
        <w:t xml:space="preserve"> </w:t>
      </w:r>
      <w:r w:rsidRPr="009C18FF">
        <w:rPr>
          <w:rStyle w:val="StyleUnderline"/>
        </w:rPr>
        <w:t>safe, healthy communities, and flourishing lives? What kind of community</w:t>
      </w:r>
      <w:r>
        <w:rPr>
          <w:rStyle w:val="StyleUnderline"/>
        </w:rPr>
        <w:t xml:space="preserve"> </w:t>
      </w:r>
      <w:r w:rsidRPr="009C18FF">
        <w:rPr>
          <w:rStyle w:val="StyleUnderline"/>
        </w:rPr>
        <w:t>(world) do we want to live in—do we envision? Mass incarceration is a failed</w:t>
      </w:r>
      <w:r>
        <w:rPr>
          <w:rStyle w:val="StyleUnderline"/>
        </w:rPr>
        <w:t xml:space="preserve"> </w:t>
      </w:r>
      <w:r w:rsidRPr="009C18FF">
        <w:rPr>
          <w:rStyle w:val="StyleUnderline"/>
        </w:rPr>
        <w:t>project in establishing safety for a host of reasons, but the primary one is of</w:t>
      </w:r>
      <w:r>
        <w:rPr>
          <w:rStyle w:val="StyleUnderline"/>
        </w:rPr>
        <w:t xml:space="preserve"> </w:t>
      </w:r>
      <w:r w:rsidRPr="009C18FF">
        <w:rPr>
          <w:rStyle w:val="StyleUnderline"/>
        </w:rPr>
        <w:t xml:space="preserve">deadly significance: </w:t>
      </w:r>
      <w:r w:rsidRPr="009C18FF">
        <w:rPr>
          <w:rStyle w:val="Emphasis"/>
        </w:rPr>
        <w:t>the life disruptions of criminal justice shorten existence for its</w:t>
      </w:r>
      <w:r>
        <w:rPr>
          <w:rStyle w:val="Emphasis"/>
        </w:rPr>
        <w:t xml:space="preserve"> </w:t>
      </w:r>
      <w:r w:rsidRPr="009C18FF">
        <w:rPr>
          <w:rStyle w:val="Emphasis"/>
        </w:rPr>
        <w:t>subjects, their families, and communities</w:t>
      </w:r>
      <w:r w:rsidRPr="00835EA8">
        <w:rPr>
          <w:sz w:val="10"/>
        </w:rPr>
        <w:t xml:space="preserve">. And its markers are so normalized as to be largely overlooked: the carceral separation of families, especially parents and children; the individual and collective loss of family members to violence and prisons; school- and cradle-to-prison pipelines that foreclose children’s lives in custody and suspension (Meiners, 2007); the chronic stress diseases and premature deaths of loved ones who engage in the exhausting daily work of job, home, and justice, attempting to bring public attention to carceral conditions and maintain contact with their loved ones in confinement (Gilmore, 2007); and the mortal entropy of labeling social problems as criminal offences. In these contexts, the resourcing of criminal justice trumps and actively expropriates from education, health care, employment, and, ultimately, safety. </w:t>
      </w:r>
      <w:r w:rsidRPr="009C18FF">
        <w:rPr>
          <w:rStyle w:val="StyleUnderline"/>
        </w:rPr>
        <w:t>Rendering life less livable and</w:t>
      </w:r>
      <w:r>
        <w:rPr>
          <w:rStyle w:val="StyleUnderline"/>
        </w:rPr>
        <w:t xml:space="preserve"> </w:t>
      </w:r>
      <w:r w:rsidRPr="009C18FF">
        <w:rPr>
          <w:rStyle w:val="StyleUnderline"/>
        </w:rPr>
        <w:t>more precarious through criminalization and incarceration does not reduce harm</w:t>
      </w:r>
      <w:r>
        <w:rPr>
          <w:rStyle w:val="StyleUnderline"/>
        </w:rPr>
        <w:t xml:space="preserve"> </w:t>
      </w:r>
      <w:r w:rsidRPr="009C18FF">
        <w:rPr>
          <w:rStyle w:val="StyleUnderline"/>
        </w:rPr>
        <w:t>or future harm and is at cross-purposes with stopping abuse and violence</w:t>
      </w:r>
      <w:r w:rsidRPr="00835EA8">
        <w:rPr>
          <w:sz w:val="10"/>
        </w:rPr>
        <w:t xml:space="preserve">. </w:t>
      </w:r>
      <w:r w:rsidRPr="009C18FF">
        <w:rPr>
          <w:rStyle w:val="StyleUnderline"/>
        </w:rPr>
        <w:t>For</w:t>
      </w:r>
      <w:r>
        <w:rPr>
          <w:rStyle w:val="StyleUnderline"/>
        </w:rPr>
        <w:t xml:space="preserve"> </w:t>
      </w:r>
      <w:r w:rsidRPr="009C18FF">
        <w:rPr>
          <w:rStyle w:val="StyleUnderline"/>
        </w:rPr>
        <w:t>abolitionists and critical carceral studies scholars, safety is a product of structural</w:t>
      </w:r>
      <w:r>
        <w:rPr>
          <w:rStyle w:val="StyleUnderline"/>
        </w:rPr>
        <w:t xml:space="preserve"> </w:t>
      </w:r>
      <w:r w:rsidRPr="009C18FF">
        <w:rPr>
          <w:rStyle w:val="StyleUnderline"/>
        </w:rPr>
        <w:t>transformation and is collective at its core; for criminology, both the neoliberal</w:t>
      </w:r>
      <w:r>
        <w:rPr>
          <w:rStyle w:val="StyleUnderline"/>
        </w:rPr>
        <w:t xml:space="preserve"> </w:t>
      </w:r>
      <w:r w:rsidRPr="009C18FF">
        <w:rPr>
          <w:rStyle w:val="StyleUnderline"/>
        </w:rPr>
        <w:t>construct of the individual at the crux of crime and criminal justice limit both the</w:t>
      </w:r>
      <w:r>
        <w:rPr>
          <w:rStyle w:val="StyleUnderline"/>
        </w:rPr>
        <w:t xml:space="preserve"> </w:t>
      </w:r>
      <w:r w:rsidRPr="009C18FF">
        <w:rPr>
          <w:rStyle w:val="StyleUnderline"/>
        </w:rPr>
        <w:t>conceptualization and actualization of safety</w:t>
      </w:r>
      <w:r w:rsidRPr="00835EA8">
        <w:rPr>
          <w:sz w:val="10"/>
        </w:rPr>
        <w:t xml:space="preserve">. </w:t>
      </w:r>
      <w:r w:rsidRPr="009C18FF">
        <w:rPr>
          <w:rStyle w:val="Emphasis"/>
        </w:rPr>
        <w:t>Safety, then, is not simply about</w:t>
      </w:r>
      <w:r>
        <w:rPr>
          <w:rStyle w:val="Emphasis"/>
        </w:rPr>
        <w:t xml:space="preserve"> </w:t>
      </w:r>
      <w:r w:rsidRPr="009C18FF">
        <w:rPr>
          <w:rStyle w:val="Emphasis"/>
        </w:rPr>
        <w:t>those who have harmed or been harmed, but a movement beyond disciplinary</w:t>
      </w:r>
      <w:r>
        <w:rPr>
          <w:rStyle w:val="Emphasis"/>
        </w:rPr>
        <w:t xml:space="preserve"> </w:t>
      </w:r>
      <w:r w:rsidRPr="009C18FF">
        <w:rPr>
          <w:rStyle w:val="Emphasis"/>
        </w:rPr>
        <w:t xml:space="preserve">neoliberal frames of </w:t>
      </w:r>
      <w:proofErr w:type="spellStart"/>
      <w:r w:rsidRPr="009C18FF">
        <w:rPr>
          <w:rStyle w:val="Emphasis"/>
        </w:rPr>
        <w:t>responsibilization</w:t>
      </w:r>
      <w:proofErr w:type="spellEnd"/>
      <w:r w:rsidRPr="009C18FF">
        <w:rPr>
          <w:rStyle w:val="Emphasis"/>
        </w:rPr>
        <w:t xml:space="preserve"> and internalization to community and</w:t>
      </w:r>
      <w:r>
        <w:rPr>
          <w:rStyle w:val="Emphasis"/>
        </w:rPr>
        <w:t xml:space="preserve"> </w:t>
      </w:r>
      <w:r w:rsidRPr="009C18FF">
        <w:rPr>
          <w:rStyle w:val="Emphasis"/>
        </w:rPr>
        <w:t>state accountability, a kind of insurrectionary safety</w:t>
      </w:r>
      <w:r w:rsidRPr="00835EA8">
        <w:rPr>
          <w:sz w:val="10"/>
        </w:rPr>
        <w:t xml:space="preserve"> (McDowell, 2016) </w:t>
      </w:r>
      <w:r w:rsidRPr="009C18FF">
        <w:rPr>
          <w:rStyle w:val="Emphasis"/>
        </w:rPr>
        <w:t>operating</w:t>
      </w:r>
      <w:r>
        <w:rPr>
          <w:rStyle w:val="Emphasis"/>
        </w:rPr>
        <w:t xml:space="preserve"> </w:t>
      </w:r>
      <w:r w:rsidRPr="009C18FF">
        <w:rPr>
          <w:rStyle w:val="Emphasis"/>
        </w:rPr>
        <w:t>within an abolitionist habitus</w:t>
      </w:r>
      <w:r w:rsidRPr="00835EA8">
        <w:rPr>
          <w:sz w:val="10"/>
        </w:rPr>
        <w:t xml:space="preserve"> (</w:t>
      </w:r>
      <w:proofErr w:type="spellStart"/>
      <w:r w:rsidRPr="00835EA8">
        <w:rPr>
          <w:sz w:val="10"/>
        </w:rPr>
        <w:t>Schept</w:t>
      </w:r>
      <w:proofErr w:type="spellEnd"/>
      <w:r w:rsidRPr="00835EA8">
        <w:rPr>
          <w:sz w:val="10"/>
        </w:rPr>
        <w:t xml:space="preserve">, 2015). In </w:t>
      </w:r>
      <w:r w:rsidRPr="009C18FF">
        <w:rPr>
          <w:rStyle w:val="StyleUnderline"/>
        </w:rPr>
        <w:t>rendering visible structural violence—the conditions that produce what are named in public discourse as private</w:t>
      </w:r>
      <w:r>
        <w:rPr>
          <w:rStyle w:val="StyleUnderline"/>
        </w:rPr>
        <w:t xml:space="preserve"> </w:t>
      </w:r>
      <w:r w:rsidRPr="009C18FF">
        <w:rPr>
          <w:rStyle w:val="StyleUnderline"/>
        </w:rPr>
        <w:t>and individualized harms</w:t>
      </w:r>
      <w:r w:rsidRPr="00835EA8">
        <w:rPr>
          <w:sz w:val="10"/>
        </w:rPr>
        <w:t>—</w:t>
      </w:r>
      <w:r w:rsidRPr="009C18FF">
        <w:rPr>
          <w:rStyle w:val="Emphasis"/>
        </w:rPr>
        <w:t>this kind of community accountability is ‘‘the groundwork for the obsolescence of policing and prisons</w:t>
      </w:r>
      <w:r w:rsidRPr="00835EA8">
        <w:rPr>
          <w:sz w:val="10"/>
        </w:rPr>
        <w:t>’’ (</w:t>
      </w:r>
      <w:proofErr w:type="spellStart"/>
      <w:r w:rsidRPr="00835EA8">
        <w:rPr>
          <w:sz w:val="10"/>
        </w:rPr>
        <w:t>Oparah</w:t>
      </w:r>
      <w:proofErr w:type="spellEnd"/>
      <w:r w:rsidRPr="00835EA8">
        <w:rPr>
          <w:sz w:val="10"/>
        </w:rPr>
        <w:t xml:space="preserve">, 2014: 137). Abolitionists do not assume that we will ever exist in harm-free spaces; rather, </w:t>
      </w:r>
      <w:r w:rsidRPr="009C18FF">
        <w:rPr>
          <w:rStyle w:val="StyleUnderline"/>
        </w:rPr>
        <w:t>they emphasize that vulnerability is bound up with the human condition</w:t>
      </w:r>
      <w:r w:rsidRPr="00835EA8">
        <w:rPr>
          <w:sz w:val="10"/>
        </w:rPr>
        <w:t xml:space="preserve">, </w:t>
      </w:r>
      <w:r w:rsidRPr="009C18FF">
        <w:rPr>
          <w:rStyle w:val="StyleUnderline"/>
        </w:rPr>
        <w:t>that the</w:t>
      </w:r>
      <w:r>
        <w:rPr>
          <w:rStyle w:val="StyleUnderline"/>
        </w:rPr>
        <w:t xml:space="preserve"> </w:t>
      </w:r>
      <w:r w:rsidRPr="009C18FF">
        <w:rPr>
          <w:rStyle w:val="StyleUnderline"/>
        </w:rPr>
        <w:t>pursuit of total security is a life-damaging purs</w:t>
      </w:r>
      <w:r w:rsidRPr="00835EA8">
        <w:rPr>
          <w:sz w:val="10"/>
        </w:rPr>
        <w:t xml:space="preserve">uit, </w:t>
      </w:r>
      <w:r w:rsidRPr="009C18FF">
        <w:rPr>
          <w:rStyle w:val="StyleUnderline"/>
        </w:rPr>
        <w:t>and that there are ways to better</w:t>
      </w:r>
      <w:r>
        <w:rPr>
          <w:rStyle w:val="StyleUnderline"/>
        </w:rPr>
        <w:t xml:space="preserve"> </w:t>
      </w:r>
      <w:r w:rsidRPr="009C18FF">
        <w:rPr>
          <w:rStyle w:val="StyleUnderline"/>
        </w:rPr>
        <w:t>address, collectively, the harms we face and produce.</w:t>
      </w:r>
      <w:r w:rsidRPr="00835EA8">
        <w:rPr>
          <w:sz w:val="10"/>
        </w:rPr>
        <w:t xml:space="preserve"> To that effect, queer and feminist activist scholars from the anti-violence movement have produced important interventions in dominant approaches to problems of violence that all too often extend violence—state violence—into the very lives of victims and survivors on whose behalf advocates had reached out to police. Intervening in the traditional notion that the state provides safety, these authors argue against what they call ‘‘carceral feminism’’ and for approaches to gender and sexual violence that can bring safety through addressing harms while transforming the structural conditions that produced them (</w:t>
      </w:r>
      <w:proofErr w:type="spellStart"/>
      <w:r w:rsidRPr="00835EA8">
        <w:rPr>
          <w:sz w:val="10"/>
        </w:rPr>
        <w:t>Braz</w:t>
      </w:r>
      <w:proofErr w:type="spellEnd"/>
      <w:r w:rsidRPr="00835EA8">
        <w:rPr>
          <w:sz w:val="10"/>
        </w:rPr>
        <w:t xml:space="preserve">, 2006; Law, 2014; Musto, 2013; Richie, 2012; </w:t>
      </w:r>
      <w:proofErr w:type="spellStart"/>
      <w:r w:rsidRPr="00835EA8">
        <w:rPr>
          <w:sz w:val="10"/>
        </w:rPr>
        <w:t>Thuma</w:t>
      </w:r>
      <w:proofErr w:type="spellEnd"/>
      <w:r w:rsidRPr="00835EA8">
        <w:rPr>
          <w:sz w:val="10"/>
        </w:rPr>
        <w:t xml:space="preserve">, 2015). Justice </w:t>
      </w:r>
      <w:r w:rsidRPr="009C18FF">
        <w:rPr>
          <w:rStyle w:val="StyleUnderline"/>
        </w:rPr>
        <w:t>Like their conceptualizations of law, criminology, and American opinion more</w:t>
      </w:r>
      <w:r>
        <w:rPr>
          <w:rStyle w:val="StyleUnderline"/>
        </w:rPr>
        <w:t xml:space="preserve"> </w:t>
      </w:r>
      <w:r w:rsidRPr="009C18FF">
        <w:rPr>
          <w:rStyle w:val="StyleUnderline"/>
        </w:rPr>
        <w:t xml:space="preserve">broadly understand justice as fundamentally </w:t>
      </w:r>
      <w:r w:rsidRPr="009C18FF">
        <w:rPr>
          <w:rStyle w:val="Emphasis"/>
        </w:rPr>
        <w:t>equating to individual rights, responsibilities, culpability, and retribution</w:t>
      </w:r>
      <w:r w:rsidRPr="00835EA8">
        <w:rPr>
          <w:sz w:val="10"/>
        </w:rPr>
        <w:t xml:space="preserve">. This construct is affirmed as it circulates heavily through cultural production, reproducing itself as much in courtroom and police dramas as it does in actual courtrooms and police stations (Brown, 2009). </w:t>
      </w:r>
      <w:r w:rsidRPr="009C18FF">
        <w:rPr>
          <w:rStyle w:val="StyleUnderline"/>
        </w:rPr>
        <w:t>But the hegemony of this narrow understanding of justice has been subject</w:t>
      </w:r>
      <w:r>
        <w:rPr>
          <w:rStyle w:val="StyleUnderline"/>
        </w:rPr>
        <w:t xml:space="preserve"> </w:t>
      </w:r>
      <w:r w:rsidRPr="009C18FF">
        <w:rPr>
          <w:rStyle w:val="StyleUnderline"/>
        </w:rPr>
        <w:t>to trenchant critique, theorization, and mobilization from community organizers</w:t>
      </w:r>
      <w:r>
        <w:rPr>
          <w:rStyle w:val="StyleUnderline"/>
        </w:rPr>
        <w:t xml:space="preserve"> </w:t>
      </w:r>
      <w:r w:rsidRPr="009C18FF">
        <w:rPr>
          <w:rStyle w:val="StyleUnderline"/>
        </w:rPr>
        <w:t xml:space="preserve">and scholars developing and practicing </w:t>
      </w:r>
      <w:r w:rsidRPr="009C18FF">
        <w:rPr>
          <w:rStyle w:val="Emphasis"/>
        </w:rPr>
        <w:t>transformative justice, a vision that places interpersonal harm and accountability in the context of and inseparable from</w:t>
      </w:r>
      <w:r>
        <w:rPr>
          <w:rStyle w:val="Emphasis"/>
        </w:rPr>
        <w:t xml:space="preserve"> </w:t>
      </w:r>
      <w:r w:rsidRPr="009C18FF">
        <w:rPr>
          <w:rStyle w:val="Emphasis"/>
        </w:rPr>
        <w:t>structural harm and state accountability.</w:t>
      </w:r>
      <w:r w:rsidRPr="00835EA8">
        <w:rPr>
          <w:sz w:val="10"/>
        </w:rPr>
        <w:t xml:space="preserve"> As Generation Five, one of the early authors of the term, describes it, ‘‘</w:t>
      </w:r>
      <w:r w:rsidRPr="009C18FF">
        <w:rPr>
          <w:rStyle w:val="Emphasis"/>
        </w:rPr>
        <w:t xml:space="preserve">Transformative justice [is] a </w:t>
      </w:r>
      <w:proofErr w:type="spellStart"/>
      <w:r w:rsidRPr="009C18FF">
        <w:rPr>
          <w:rStyle w:val="Emphasis"/>
        </w:rPr>
        <w:t>liberatory</w:t>
      </w:r>
      <w:proofErr w:type="spellEnd"/>
      <w:r w:rsidRPr="009C18FF">
        <w:rPr>
          <w:rStyle w:val="Emphasis"/>
        </w:rPr>
        <w:t xml:space="preserve"> approach</w:t>
      </w:r>
      <w:r>
        <w:rPr>
          <w:rStyle w:val="Emphasis"/>
        </w:rPr>
        <w:t xml:space="preserve"> </w:t>
      </w:r>
      <w:r w:rsidRPr="009C18FF">
        <w:rPr>
          <w:rStyle w:val="Emphasis"/>
        </w:rPr>
        <w:t>to violence .</w:t>
      </w:r>
      <w:r w:rsidRPr="00835EA8">
        <w:rPr>
          <w:sz w:val="10"/>
        </w:rPr>
        <w:t xml:space="preserve"> . . [</w:t>
      </w:r>
      <w:r w:rsidRPr="009C18FF">
        <w:rPr>
          <w:rStyle w:val="StyleUnderline"/>
        </w:rPr>
        <w:t>which] seeks safety and accountability without relying on alienation, punishment, or State or systemic violence, including incarceration or policing’’ (2007:</w:t>
      </w:r>
      <w:r w:rsidRPr="00835EA8">
        <w:rPr>
          <w:sz w:val="10"/>
        </w:rPr>
        <w:t xml:space="preserve"> 5). If </w:t>
      </w:r>
      <w:r w:rsidRPr="009C18FF">
        <w:rPr>
          <w:rStyle w:val="StyleUnderline"/>
        </w:rPr>
        <w:t>notions of justice are severed from state punishment and instead</w:t>
      </w:r>
      <w:r>
        <w:rPr>
          <w:rStyle w:val="StyleUnderline"/>
        </w:rPr>
        <w:t xml:space="preserve"> </w:t>
      </w:r>
      <w:r w:rsidRPr="009C18FF">
        <w:rPr>
          <w:rStyle w:val="StyleUnderline"/>
        </w:rPr>
        <w:t>understood as fundamentally social—joined inextricably to individual and collective safety from all violence, including the violence of precarity and the violence of</w:t>
      </w:r>
      <w:r>
        <w:rPr>
          <w:rStyle w:val="StyleUnderline"/>
        </w:rPr>
        <w:t xml:space="preserve"> </w:t>
      </w:r>
      <w:r w:rsidRPr="009C18FF">
        <w:rPr>
          <w:rStyle w:val="StyleUnderline"/>
        </w:rPr>
        <w:t>the stat</w:t>
      </w:r>
      <w:r w:rsidRPr="00835EA8">
        <w:rPr>
          <w:sz w:val="10"/>
        </w:rPr>
        <w:t>e—</w:t>
      </w:r>
      <w:r w:rsidRPr="009C18FF">
        <w:rPr>
          <w:rStyle w:val="Emphasis"/>
        </w:rPr>
        <w:t>then we may begin to imagine new ways of addressing our needs</w:t>
      </w:r>
      <w:r w:rsidRPr="00835EA8">
        <w:rPr>
          <w:sz w:val="10"/>
        </w:rPr>
        <w:t xml:space="preserve">. </w:t>
      </w:r>
      <w:r w:rsidRPr="009C18FF">
        <w:rPr>
          <w:rStyle w:val="StyleUnderline"/>
        </w:rPr>
        <w:t>In this</w:t>
      </w:r>
      <w:r>
        <w:rPr>
          <w:rStyle w:val="StyleUnderline"/>
        </w:rPr>
        <w:t xml:space="preserve"> </w:t>
      </w:r>
      <w:r w:rsidRPr="009C18FF">
        <w:rPr>
          <w:rStyle w:val="StyleUnderline"/>
        </w:rPr>
        <w:t>way, we transform our situations as we also un-imagine the contemporary criminal</w:t>
      </w:r>
      <w:r>
        <w:rPr>
          <w:rStyle w:val="StyleUnderline"/>
        </w:rPr>
        <w:t xml:space="preserve"> </w:t>
      </w:r>
      <w:r w:rsidRPr="009C18FF">
        <w:rPr>
          <w:rStyle w:val="StyleUnderline"/>
        </w:rPr>
        <w:t>justice system, an abolitionist project that is both political and epistemological</w:t>
      </w:r>
      <w:r>
        <w:rPr>
          <w:rStyle w:val="StyleUnderline"/>
        </w:rPr>
        <w:t xml:space="preserve"> </w:t>
      </w:r>
      <w:r w:rsidRPr="009C18FF">
        <w:rPr>
          <w:rStyle w:val="StyleUnderline"/>
        </w:rPr>
        <w:t>(Armstrong, 2013; Carlen, 2013).</w:t>
      </w:r>
      <w:r>
        <w:rPr>
          <w:rStyle w:val="StyleUnderline"/>
        </w:rPr>
        <w:t xml:space="preserve"> </w:t>
      </w:r>
      <w:r w:rsidRPr="00835EA8">
        <w:rPr>
          <w:sz w:val="10"/>
        </w:rPr>
        <w:t xml:space="preserve">We must also remember, as new abolitionists and the historical record of fugitivity that they pull from insist, that justice is about urgent needs—the very specific needs of survivability. </w:t>
      </w:r>
      <w:r w:rsidRPr="009C18FF">
        <w:rPr>
          <w:rStyle w:val="StyleUnderline"/>
        </w:rPr>
        <w:t>Reframing the key concerns of criminology, like abolition, is</w:t>
      </w:r>
      <w:r>
        <w:rPr>
          <w:rStyle w:val="StyleUnderline"/>
        </w:rPr>
        <w:t xml:space="preserve"> </w:t>
      </w:r>
      <w:r w:rsidRPr="009C18FF">
        <w:rPr>
          <w:rStyle w:val="StyleUnderline"/>
        </w:rPr>
        <w:t>less about foreclosure and more about opening up possibilities for life. It is an</w:t>
      </w:r>
      <w:r>
        <w:rPr>
          <w:rStyle w:val="StyleUnderline"/>
        </w:rPr>
        <w:t xml:space="preserve"> </w:t>
      </w:r>
      <w:r w:rsidRPr="009C18FF">
        <w:rPr>
          <w:rStyle w:val="StyleUnderline"/>
        </w:rPr>
        <w:t>empirical project that asks what people are doing otherwise to deal with harm and</w:t>
      </w:r>
      <w:r>
        <w:rPr>
          <w:rStyle w:val="StyleUnderline"/>
        </w:rPr>
        <w:t xml:space="preserve"> </w:t>
      </w:r>
      <w:r w:rsidRPr="009C18FF">
        <w:rPr>
          <w:rStyle w:val="StyleUnderline"/>
        </w:rPr>
        <w:t>violence and to produce flourishing lives and communities: to build health, education, and employment in terms that both respond to the conditions of violence and</w:t>
      </w:r>
      <w:r>
        <w:rPr>
          <w:rStyle w:val="StyleUnderline"/>
        </w:rPr>
        <w:t xml:space="preserve"> </w:t>
      </w:r>
      <w:r w:rsidRPr="009C18FF">
        <w:rPr>
          <w:rStyle w:val="StyleUnderline"/>
        </w:rPr>
        <w:t>harm and limit violence on as many levels as possible</w:t>
      </w:r>
      <w:r w:rsidRPr="00835EA8">
        <w:rPr>
          <w:sz w:val="10"/>
        </w:rPr>
        <w:t xml:space="preserve">. That local and everyday project is how we might more fully theorize justice and a world beyond prisons. </w:t>
      </w:r>
      <w:r w:rsidRPr="009C18FF">
        <w:rPr>
          <w:rStyle w:val="StyleUnderline"/>
        </w:rPr>
        <w:t>Such work is distinctive from alternative justice forms that rely on mediation,</w:t>
      </w:r>
      <w:r>
        <w:rPr>
          <w:rStyle w:val="StyleUnderline"/>
        </w:rPr>
        <w:t xml:space="preserve"> </w:t>
      </w:r>
      <w:r w:rsidRPr="009C18FF">
        <w:rPr>
          <w:rStyle w:val="StyleUnderline"/>
        </w:rPr>
        <w:t>conciliation, restorative justice, interpersonal peacemaking, and reintegrative strategies without a corollary political project directed at the structural conditions of</w:t>
      </w:r>
      <w:r>
        <w:rPr>
          <w:rStyle w:val="StyleUnderline"/>
        </w:rPr>
        <w:t xml:space="preserve"> </w:t>
      </w:r>
      <w:r w:rsidRPr="009C18FF">
        <w:rPr>
          <w:rStyle w:val="StyleUnderline"/>
        </w:rPr>
        <w:t>survivability.</w:t>
      </w:r>
      <w:r w:rsidRPr="00835EA8">
        <w:rPr>
          <w:sz w:val="10"/>
        </w:rPr>
        <w:t xml:space="preserve"> </w:t>
      </w:r>
      <w:r w:rsidRPr="009C18FF">
        <w:rPr>
          <w:rStyle w:val="StyleUnderline"/>
        </w:rPr>
        <w:t>Similarly, reform efforts to co-opt the actuarial, biopolitical language</w:t>
      </w:r>
      <w:r>
        <w:rPr>
          <w:rStyle w:val="StyleUnderline"/>
        </w:rPr>
        <w:t xml:space="preserve"> </w:t>
      </w:r>
      <w:r w:rsidRPr="009C18FF">
        <w:rPr>
          <w:rStyle w:val="StyleUnderline"/>
        </w:rPr>
        <w:t>of ‘‘what works’’ and ‘‘evidence-based’’ research in order to display the brutality of</w:t>
      </w:r>
      <w:r>
        <w:rPr>
          <w:rStyle w:val="StyleUnderline"/>
        </w:rPr>
        <w:t xml:space="preserve"> </w:t>
      </w:r>
      <w:r w:rsidRPr="009C18FF">
        <w:rPr>
          <w:rStyle w:val="StyleUnderline"/>
        </w:rPr>
        <w:t>policing, the numbers of people killed by the system, the failures of some of the</w:t>
      </w:r>
      <w:r>
        <w:rPr>
          <w:rStyle w:val="StyleUnderline"/>
        </w:rPr>
        <w:t xml:space="preserve"> </w:t>
      </w:r>
      <w:r w:rsidRPr="009C18FF">
        <w:rPr>
          <w:rStyle w:val="StyleUnderline"/>
        </w:rPr>
        <w:t>most historically well-funded public agencies and program in US history must</w:t>
      </w:r>
      <w:r>
        <w:rPr>
          <w:rStyle w:val="StyleUnderline"/>
        </w:rPr>
        <w:t xml:space="preserve"> </w:t>
      </w:r>
      <w:r w:rsidRPr="009C18FF">
        <w:rPr>
          <w:rStyle w:val="StyleUnderline"/>
        </w:rPr>
        <w:t>be brought perpetually into a larger dialogue about transformation</w:t>
      </w:r>
      <w:r w:rsidRPr="00835EA8">
        <w:rPr>
          <w:sz w:val="10"/>
        </w:rPr>
        <w:t xml:space="preserve">. </w:t>
      </w:r>
      <w:r w:rsidRPr="009C18FF">
        <w:rPr>
          <w:rStyle w:val="StyleUnderline"/>
        </w:rPr>
        <w:t>While</w:t>
      </w:r>
      <w:r>
        <w:rPr>
          <w:rStyle w:val="StyleUnderline"/>
        </w:rPr>
        <w:t xml:space="preserve"> </w:t>
      </w:r>
      <w:r w:rsidRPr="009C18FF">
        <w:rPr>
          <w:rStyle w:val="StyleUnderline"/>
        </w:rPr>
        <w:t>‘‘reform’’ often suggests progressive, if incremental, change, the word also can</w:t>
      </w:r>
      <w:r>
        <w:rPr>
          <w:rStyle w:val="StyleUnderline"/>
        </w:rPr>
        <w:t xml:space="preserve"> </w:t>
      </w:r>
      <w:r w:rsidRPr="009C18FF">
        <w:rPr>
          <w:rStyle w:val="StyleUnderline"/>
        </w:rPr>
        <w:t>mean ‘‘restructuring’’ or, more obviously for new abolitionists, that haunting</w:t>
      </w:r>
      <w:r>
        <w:rPr>
          <w:rStyle w:val="StyleUnderline"/>
        </w:rPr>
        <w:t xml:space="preserve"> </w:t>
      </w:r>
      <w:r w:rsidRPr="009C18FF">
        <w:rPr>
          <w:rStyle w:val="StyleUnderline"/>
        </w:rPr>
        <w:t>post-emancipation clause ‘‘re-formation</w:t>
      </w:r>
      <w:r w:rsidRPr="00835EA8">
        <w:rPr>
          <w:sz w:val="10"/>
        </w:rPr>
        <w:t xml:space="preserve">.’’ When Gilmore (2011: 263) writes, ‘‘Organize. Infiltrate what already exists and innovate what doesn’t,’’ she provides a principle that allows us to better conceptualize the form of state and criminal justice critique that might view alternatives as its primary disposition—to rigorously think through and continuously counter the appropriation, cooptation, and oppositional deactivation of abolitionist transformation through the liberal frames of law and justice. Critical carceral studies: Studying the lessons and experiences of the new abolitionists Critical carceral studies remain distinctive from current arenas of criminological thought in important ways. The empirical record and lived experience of capture and confinement, quite formidably, exceed the frames of what we have historically conceived of as punishment. </w:t>
      </w:r>
      <w:r w:rsidRPr="009C18FF">
        <w:rPr>
          <w:rStyle w:val="StyleUnderline"/>
        </w:rPr>
        <w:t>Prison-like conditions, the criminalization and segregation of everyday life, and the reliance upon exclusion and containment at borders, in urban centers, and across poor and racialized communities and societies,</w:t>
      </w:r>
      <w:r>
        <w:rPr>
          <w:rStyle w:val="StyleUnderline"/>
        </w:rPr>
        <w:t xml:space="preserve"> </w:t>
      </w:r>
      <w:r w:rsidRPr="009C18FF">
        <w:rPr>
          <w:rStyle w:val="StyleUnderline"/>
        </w:rPr>
        <w:t>extend beyond traditional treatments of punishment</w:t>
      </w:r>
      <w:r w:rsidRPr="00835EA8">
        <w:rPr>
          <w:sz w:val="10"/>
        </w:rPr>
        <w:t xml:space="preserve"> (Beckett and Herbert, 2009; Beckett and </w:t>
      </w:r>
      <w:proofErr w:type="spellStart"/>
      <w:r w:rsidRPr="00835EA8">
        <w:rPr>
          <w:sz w:val="10"/>
        </w:rPr>
        <w:t>Murakawa</w:t>
      </w:r>
      <w:proofErr w:type="spellEnd"/>
      <w:r w:rsidRPr="00835EA8">
        <w:rPr>
          <w:sz w:val="10"/>
        </w:rPr>
        <w:t xml:space="preserve">, 2012; </w:t>
      </w:r>
      <w:proofErr w:type="spellStart"/>
      <w:r w:rsidRPr="00835EA8">
        <w:rPr>
          <w:sz w:val="10"/>
        </w:rPr>
        <w:t>Loyd</w:t>
      </w:r>
      <w:proofErr w:type="spellEnd"/>
      <w:r w:rsidRPr="00835EA8">
        <w:rPr>
          <w:sz w:val="10"/>
        </w:rPr>
        <w:t xml:space="preserve"> et al., 2012; Hannah-Moffat and Lynch, 2012; Story, 2015). </w:t>
      </w:r>
      <w:r w:rsidRPr="009C18FF">
        <w:rPr>
          <w:rStyle w:val="StyleUnderline"/>
        </w:rPr>
        <w:t>The carceral subject of a critical carceral studies complicates and</w:t>
      </w:r>
      <w:r>
        <w:rPr>
          <w:rStyle w:val="StyleUnderline"/>
        </w:rPr>
        <w:t xml:space="preserve"> </w:t>
      </w:r>
      <w:r w:rsidRPr="009C18FF">
        <w:rPr>
          <w:rStyle w:val="StyleUnderline"/>
        </w:rPr>
        <w:t xml:space="preserve">exceeds categories of criminality, </w:t>
      </w:r>
      <w:proofErr w:type="spellStart"/>
      <w:r w:rsidRPr="009C18FF">
        <w:rPr>
          <w:rStyle w:val="StyleUnderline"/>
        </w:rPr>
        <w:t>penality</w:t>
      </w:r>
      <w:proofErr w:type="spellEnd"/>
      <w:r w:rsidRPr="009C18FF">
        <w:rPr>
          <w:rStyle w:val="StyleUnderline"/>
        </w:rPr>
        <w:t>, and victimhood</w:t>
      </w:r>
      <w:r w:rsidRPr="00835EA8">
        <w:rPr>
          <w:sz w:val="10"/>
        </w:rPr>
        <w:t xml:space="preserve">. </w:t>
      </w:r>
      <w:r w:rsidRPr="009C18FF">
        <w:rPr>
          <w:rStyle w:val="StyleUnderline"/>
        </w:rPr>
        <w:t>Instead, this subject</w:t>
      </w:r>
      <w:r>
        <w:rPr>
          <w:rStyle w:val="StyleUnderline"/>
        </w:rPr>
        <w:t xml:space="preserve"> </w:t>
      </w:r>
      <w:r w:rsidRPr="009C18FF">
        <w:rPr>
          <w:rStyle w:val="StyleUnderline"/>
        </w:rPr>
        <w:t>is an actor subjected to intersecting contemporary social forces and penal histories,</w:t>
      </w:r>
      <w:r>
        <w:rPr>
          <w:rStyle w:val="StyleUnderline"/>
        </w:rPr>
        <w:t xml:space="preserve"> </w:t>
      </w:r>
      <w:r w:rsidRPr="009C18FF">
        <w:rPr>
          <w:rStyle w:val="StyleUnderline"/>
        </w:rPr>
        <w:t>whose identity is produced in the course of navigating dispossession, oppression,</w:t>
      </w:r>
      <w:r>
        <w:rPr>
          <w:rStyle w:val="StyleUnderline"/>
        </w:rPr>
        <w:t xml:space="preserve"> </w:t>
      </w:r>
      <w:r w:rsidRPr="009C18FF">
        <w:rPr>
          <w:rStyle w:val="StyleUnderline"/>
        </w:rPr>
        <w:t>and the production of social suffering</w:t>
      </w:r>
      <w:r w:rsidRPr="00835EA8">
        <w:rPr>
          <w:sz w:val="10"/>
        </w:rPr>
        <w:t xml:space="preserve"> (Brown, 2014). The carceral subject is distinctive in that they are precisely a mode of surplus life created by forces of governance under global neoliberal capitalism, the inhabitant criminalized precisely because they live in conditions of precarity, included within different forms of carceral confinement. </w:t>
      </w:r>
      <w:r w:rsidRPr="009C18FF">
        <w:rPr>
          <w:rStyle w:val="Emphasis"/>
        </w:rPr>
        <w:t>Consequently, studies of the carceral state foreground</w:t>
      </w:r>
      <w:r>
        <w:rPr>
          <w:rStyle w:val="Emphasis"/>
        </w:rPr>
        <w:t xml:space="preserve"> </w:t>
      </w:r>
      <w:r w:rsidRPr="009C18FF">
        <w:rPr>
          <w:rStyle w:val="Emphasis"/>
        </w:rPr>
        <w:t>analyses of late capitalist political economies</w:t>
      </w:r>
      <w:r w:rsidRPr="00835EA8">
        <w:rPr>
          <w:sz w:val="10"/>
        </w:rPr>
        <w:t xml:space="preserve">, </w:t>
      </w:r>
      <w:r w:rsidRPr="009C18FF">
        <w:rPr>
          <w:rStyle w:val="StyleUnderline"/>
        </w:rPr>
        <w:t>racialized regimes of state power</w:t>
      </w:r>
      <w:r>
        <w:rPr>
          <w:rStyle w:val="StyleUnderline"/>
        </w:rPr>
        <w:t xml:space="preserve"> </w:t>
      </w:r>
      <w:r w:rsidRPr="009C18FF">
        <w:rPr>
          <w:rStyle w:val="StyleUnderline"/>
        </w:rPr>
        <w:t>and multilevel explications of state violence in examinations of criminalization,</w:t>
      </w:r>
      <w:r>
        <w:rPr>
          <w:rStyle w:val="StyleUnderline"/>
        </w:rPr>
        <w:t xml:space="preserve"> </w:t>
      </w:r>
      <w:r w:rsidRPr="009C18FF">
        <w:rPr>
          <w:rStyle w:val="StyleUnderline"/>
        </w:rPr>
        <w:t>political resistance, and crime</w:t>
      </w:r>
      <w:r w:rsidRPr="00835EA8">
        <w:rPr>
          <w:sz w:val="10"/>
        </w:rPr>
        <w:t xml:space="preserve"> (Camp, 2016; Gottschalk, 2015; </w:t>
      </w:r>
      <w:proofErr w:type="spellStart"/>
      <w:r w:rsidRPr="00835EA8">
        <w:rPr>
          <w:sz w:val="10"/>
        </w:rPr>
        <w:t>Murakawa</w:t>
      </w:r>
      <w:proofErr w:type="spellEnd"/>
      <w:r w:rsidRPr="00835EA8">
        <w:rPr>
          <w:sz w:val="10"/>
        </w:rPr>
        <w:t xml:space="preserve">, 2014). Work that engages the important structural relations between intimate violence, police violence, and incarceration (Kelly, 2011; Kim, 2009, 2011; Richie, 2012; Smith et al., 2006; Smith, 2015) refuses a singular focus upon any one kind of violence and instead indicts the normative reliance upon police and imprisonment to provide safety and accountability for the individuals, families, and communities most hard hit by interpersonal harm, addiction, and economic despair—an account of interpersonal, state, and structural violence. Critical carceral studies are also distinct from criminology in its epistemological groundings and ontological categories. Committed to trenchant interdisciplinarity across historical, cultural, political, and social study, critical carceral studies foregrounds the operations of settler colonialism, racial capitalism, hetero-patriarchy, and ableism in its understanding of the carceral state. It builds historically from subjugated knowledges and, in the US context, a deep legacy of fugitive abolition studies. Many of its scholars emerge from and self-identify as members of the communities targeted by the carceral state and omitted in the criminological canon, thus creating a tacit imbrication of lived experience and intellectual training in the face of a deep skepticism of criminology’s projects, even in its most leftist forms. Finally, the principles of critical carceral studies are predicated upon an understanding and acknowledgment of how institutional forms of knowledge and their political claims reproduce carceral regimes via frameworks of reform, presumed benevolence, and unchallenged carceral logics. It does this all in an effort to lay the conceptual groundwork for a radical critique of the everyday from the everyday, directed at the transformation of social life and the social order. Critical carceral studies both derive from and reproduce abolitionist praxis. The meaning of abolition itself is subject to various kinds of frames and cultural assumptions. </w:t>
      </w:r>
      <w:r w:rsidRPr="009C18FF">
        <w:rPr>
          <w:rStyle w:val="StyleUnderline"/>
        </w:rPr>
        <w:t>In the popular imagination of Americans, abolition seems an</w:t>
      </w:r>
      <w:r>
        <w:rPr>
          <w:rStyle w:val="StyleUnderline"/>
        </w:rPr>
        <w:t xml:space="preserve"> </w:t>
      </w:r>
      <w:r w:rsidRPr="009C18FF">
        <w:rPr>
          <w:rStyle w:val="StyleUnderline"/>
        </w:rPr>
        <w:t>impossible vista of a world free of prisons, one that allows for harm, violence, and</w:t>
      </w:r>
      <w:r>
        <w:rPr>
          <w:rStyle w:val="StyleUnderline"/>
        </w:rPr>
        <w:t xml:space="preserve"> </w:t>
      </w:r>
      <w:r w:rsidRPr="009C18FF">
        <w:rPr>
          <w:rStyle w:val="StyleUnderline"/>
        </w:rPr>
        <w:t>impunity to continue via liberal visions of the world that are unrealistic and</w:t>
      </w:r>
      <w:r>
        <w:rPr>
          <w:rStyle w:val="StyleUnderline"/>
        </w:rPr>
        <w:t xml:space="preserve"> </w:t>
      </w:r>
      <w:r w:rsidRPr="009C18FF">
        <w:rPr>
          <w:rStyle w:val="StyleUnderline"/>
        </w:rPr>
        <w:t>utopian. Much of the work of new abolition, in fact, suggests something far</w:t>
      </w:r>
      <w:r>
        <w:rPr>
          <w:rStyle w:val="StyleUnderline"/>
        </w:rPr>
        <w:t xml:space="preserve"> </w:t>
      </w:r>
      <w:r w:rsidRPr="009C18FF">
        <w:rPr>
          <w:rStyle w:val="StyleUnderline"/>
        </w:rPr>
        <w:t>different, more historicized, more carefully theorized, and more practically</w:t>
      </w:r>
      <w:r>
        <w:rPr>
          <w:rStyle w:val="StyleUnderline"/>
        </w:rPr>
        <w:t xml:space="preserve"> </w:t>
      </w:r>
      <w:r w:rsidRPr="009C18FF">
        <w:rPr>
          <w:rStyle w:val="StyleUnderline"/>
        </w:rPr>
        <w:t>mapped than many criminologists might suspect</w:t>
      </w:r>
      <w:r w:rsidRPr="00835EA8">
        <w:rPr>
          <w:sz w:val="10"/>
        </w:rPr>
        <w:t xml:space="preserve">. In the United States, new abolitionists rely upon not only scholarly and historical analyses of incarceration but also of slavery (Patterson, 1982), including the work of Frederick Douglass and Ida B Wells-Barnett, and the reformation politics of emancipation and post-Civil War reconstruction (Du </w:t>
      </w:r>
      <w:proofErr w:type="spellStart"/>
      <w:r w:rsidRPr="00835EA8">
        <w:rPr>
          <w:sz w:val="10"/>
        </w:rPr>
        <w:t>Bois</w:t>
      </w:r>
      <w:proofErr w:type="spellEnd"/>
      <w:r w:rsidRPr="00835EA8">
        <w:rPr>
          <w:sz w:val="10"/>
        </w:rPr>
        <w:t xml:space="preserve">, 1935). This work points to the liberal fictions of racial democracy in which postwar penal reforms simply transmuted, culminating in more extensive racialized carceral practices, including chain gangs, the convict prison lease system, gendered violence, sexual terror, Jim Crow law, </w:t>
      </w:r>
      <w:proofErr w:type="spellStart"/>
      <w:r w:rsidRPr="00835EA8">
        <w:rPr>
          <w:sz w:val="10"/>
        </w:rPr>
        <w:t>lynchings</w:t>
      </w:r>
      <w:proofErr w:type="spellEnd"/>
      <w:r w:rsidRPr="00835EA8">
        <w:rPr>
          <w:sz w:val="10"/>
        </w:rPr>
        <w:t xml:space="preserve">, and, now, the carceral state (Alexander, 2012; Haley, 2016; </w:t>
      </w:r>
      <w:proofErr w:type="spellStart"/>
      <w:r w:rsidRPr="00835EA8">
        <w:rPr>
          <w:sz w:val="10"/>
        </w:rPr>
        <w:t>Herna´ndez</w:t>
      </w:r>
      <w:proofErr w:type="spellEnd"/>
      <w:r w:rsidRPr="00835EA8">
        <w:rPr>
          <w:sz w:val="10"/>
        </w:rPr>
        <w:t xml:space="preserve"> et al., 2015; Lichtenstein 1996). </w:t>
      </w:r>
      <w:r w:rsidRPr="009C18FF">
        <w:rPr>
          <w:rStyle w:val="StyleUnderline"/>
        </w:rPr>
        <w:t xml:space="preserve">As critical race theorist </w:t>
      </w:r>
      <w:proofErr w:type="spellStart"/>
      <w:r w:rsidRPr="009C18FF">
        <w:rPr>
          <w:rStyle w:val="StyleUnderline"/>
        </w:rPr>
        <w:t>Saidiya</w:t>
      </w:r>
      <w:proofErr w:type="spellEnd"/>
      <w:r w:rsidRPr="009C18FF">
        <w:rPr>
          <w:rStyle w:val="StyleUnderline"/>
        </w:rPr>
        <w:t xml:space="preserve"> Hartman (1997) argues,</w:t>
      </w:r>
      <w:r>
        <w:rPr>
          <w:rStyle w:val="StyleUnderline"/>
        </w:rPr>
        <w:t xml:space="preserve"> </w:t>
      </w:r>
      <w:r w:rsidRPr="009C18FF">
        <w:rPr>
          <w:rStyle w:val="StyleUnderline"/>
        </w:rPr>
        <w:t>a form of emancipation specific to the racialized logics of law and democracy</w:t>
      </w:r>
      <w:r>
        <w:rPr>
          <w:rStyle w:val="StyleUnderline"/>
        </w:rPr>
        <w:t xml:space="preserve"> </w:t>
      </w:r>
      <w:r w:rsidRPr="009C18FF">
        <w:rPr>
          <w:rStyle w:val="StyleUnderline"/>
        </w:rPr>
        <w:t>produced new forms of carceral subjection and oppression, a reminder of the</w:t>
      </w:r>
      <w:r>
        <w:rPr>
          <w:rStyle w:val="StyleUnderline"/>
        </w:rPr>
        <w:t xml:space="preserve"> </w:t>
      </w:r>
      <w:r w:rsidRPr="009C18FF">
        <w:rPr>
          <w:rStyle w:val="StyleUnderline"/>
        </w:rPr>
        <w:t>manner in which reformist orientations and undertheorized conceptions of freedom</w:t>
      </w:r>
      <w:r>
        <w:rPr>
          <w:rStyle w:val="StyleUnderline"/>
        </w:rPr>
        <w:t xml:space="preserve"> </w:t>
      </w:r>
      <w:r w:rsidRPr="009C18FF">
        <w:rPr>
          <w:rStyle w:val="StyleUnderline"/>
        </w:rPr>
        <w:t>and democracy have historically enabled penal logics, extending back to slavery</w:t>
      </w:r>
      <w:r>
        <w:rPr>
          <w:rStyle w:val="StyleUnderline"/>
        </w:rPr>
        <w:t xml:space="preserve"> </w:t>
      </w:r>
      <w:r w:rsidRPr="009C18FF">
        <w:rPr>
          <w:rStyle w:val="StyleUnderline"/>
        </w:rPr>
        <w:t xml:space="preserve">and conquest and forward to mass incarceration. </w:t>
      </w:r>
      <w:r w:rsidRPr="00835EA8">
        <w:rPr>
          <w:sz w:val="10"/>
        </w:rPr>
        <w:t>Abolition scholar Joy James points out that within these practices and the historical records produced about them, an unprecedented US archive of abolitionist writings developed, including a little known but voluminous history of resistance, insurrection, rebellion, flight and fugitivity, underground and secret organizations, and rights advocacy, all along a ‘‘continuum of repressive ideologies and practices surrounding penal sites and the ‘free world’’’ (2005, loc 86).</w:t>
      </w:r>
    </w:p>
    <w:p w14:paraId="18E1912E" w14:textId="77777777" w:rsidR="00AA7186" w:rsidRDefault="00AA7186" w:rsidP="00AA7186"/>
    <w:p w14:paraId="208B5ED0" w14:textId="77777777" w:rsidR="00AA7186" w:rsidRDefault="00AA7186" w:rsidP="00AA7186">
      <w:pPr>
        <w:pStyle w:val="Heading4"/>
      </w:pPr>
      <w:r>
        <w:t>Transformative justice is the only response to societal violence that doesn’t re-entrench social control</w:t>
      </w:r>
    </w:p>
    <w:p w14:paraId="1DC127E2" w14:textId="77777777" w:rsidR="00AA7186" w:rsidRDefault="00AA7186" w:rsidP="00AA7186">
      <w:r>
        <w:t xml:space="preserve">Mimi E. </w:t>
      </w:r>
      <w:r w:rsidRPr="00C23019">
        <w:rPr>
          <w:rStyle w:val="Style13ptBold"/>
        </w:rPr>
        <w:t>Kim 18</w:t>
      </w:r>
      <w:r>
        <w:t>, School of Social Work, California State University, Long Beach, “From carceral feminism to transformative justice: Women-of-color feminism and alternatives to Incarceration,” Journal of Ethnic &amp; Cultural Diversity in Social Work, 27:3, 219-233, DOI: 10.1080/15313204.2018.1474827</w:t>
      </w:r>
    </w:p>
    <w:p w14:paraId="1623C62C" w14:textId="77777777" w:rsidR="00AA7186" w:rsidRPr="002A582C" w:rsidRDefault="00AA7186" w:rsidP="00AA7186">
      <w:pPr>
        <w:rPr>
          <w:rStyle w:val="Emphasis"/>
        </w:rPr>
      </w:pPr>
      <w:r w:rsidRPr="00835EA8">
        <w:rPr>
          <w:rStyle w:val="StyleUnderline"/>
        </w:rPr>
        <w:t>Because of the reliance of restorative justice programs on law enforcement,</w:t>
      </w:r>
      <w:r>
        <w:rPr>
          <w:rStyle w:val="StyleUnderline"/>
        </w:rPr>
        <w:t xml:space="preserve"> </w:t>
      </w:r>
      <w:r w:rsidRPr="00835EA8">
        <w:rPr>
          <w:rStyle w:val="StyleUnderline"/>
        </w:rPr>
        <w:t>another set of alternatives has been identified under the general rubric of</w:t>
      </w:r>
      <w:r>
        <w:rPr>
          <w:rStyle w:val="StyleUnderline"/>
        </w:rPr>
        <w:t xml:space="preserve"> </w:t>
      </w:r>
      <w:r w:rsidRPr="00835EA8">
        <w:rPr>
          <w:rStyle w:val="StyleUnderline"/>
        </w:rPr>
        <w:t>transformative justice</w:t>
      </w:r>
      <w:r w:rsidRPr="002A582C">
        <w:rPr>
          <w:sz w:val="10"/>
        </w:rPr>
        <w:t xml:space="preserve">. In contrast to restorative justice, </w:t>
      </w:r>
      <w:r w:rsidRPr="00835EA8">
        <w:rPr>
          <w:rStyle w:val="StyleUnderline"/>
        </w:rPr>
        <w:t>transformative justice</w:t>
      </w:r>
      <w:r>
        <w:rPr>
          <w:rStyle w:val="StyleUnderline"/>
        </w:rPr>
        <w:t xml:space="preserve"> </w:t>
      </w:r>
      <w:r w:rsidRPr="00835EA8">
        <w:rPr>
          <w:rStyle w:val="StyleUnderline"/>
        </w:rPr>
        <w:t>has been popularized largely within social movement spaces aligned with the</w:t>
      </w:r>
      <w:r>
        <w:rPr>
          <w:rStyle w:val="StyleUnderline"/>
        </w:rPr>
        <w:t xml:space="preserve"> </w:t>
      </w:r>
      <w:r w:rsidRPr="00835EA8">
        <w:rPr>
          <w:rStyle w:val="StyleUnderline"/>
        </w:rPr>
        <w:t>politics of prison abolition, a term signifying opposition not only to the criminal</w:t>
      </w:r>
      <w:r>
        <w:rPr>
          <w:rStyle w:val="StyleUnderline"/>
        </w:rPr>
        <w:t xml:space="preserve"> </w:t>
      </w:r>
      <w:r w:rsidRPr="00835EA8">
        <w:rPr>
          <w:rStyle w:val="StyleUnderline"/>
        </w:rPr>
        <w:t xml:space="preserve">justice system but also to reform measures </w:t>
      </w:r>
      <w:r w:rsidRPr="00835EA8">
        <w:rPr>
          <w:rStyle w:val="Emphasis"/>
        </w:rPr>
        <w:t>that can serve to legitimize the</w:t>
      </w:r>
      <w:r>
        <w:rPr>
          <w:rStyle w:val="Emphasis"/>
        </w:rPr>
        <w:t xml:space="preserve"> </w:t>
      </w:r>
      <w:r w:rsidRPr="00835EA8">
        <w:rPr>
          <w:rStyle w:val="Emphasis"/>
        </w:rPr>
        <w:t>existing system of crime cont</w:t>
      </w:r>
      <w:r w:rsidRPr="00835EA8">
        <w:rPr>
          <w:rStyle w:val="StyleUnderline"/>
        </w:rPr>
        <w:t>ro</w:t>
      </w:r>
      <w:r w:rsidRPr="002A582C">
        <w:rPr>
          <w:sz w:val="10"/>
        </w:rPr>
        <w:t xml:space="preserve">l (Generation FIVE, 2007; Herzing &amp; Ontiveros, 2011). </w:t>
      </w:r>
      <w:r w:rsidRPr="00835EA8">
        <w:rPr>
          <w:rStyle w:val="StyleUnderline"/>
        </w:rPr>
        <w:t>Rejecting the criminal justice system as primarily responsible</w:t>
      </w:r>
      <w:r>
        <w:rPr>
          <w:rStyle w:val="StyleUnderline"/>
        </w:rPr>
        <w:t xml:space="preserve"> </w:t>
      </w:r>
      <w:r w:rsidRPr="00835EA8">
        <w:rPr>
          <w:rStyle w:val="StyleUnderline"/>
        </w:rPr>
        <w:t>for the violent oppression of marginalized communities, transformative justice</w:t>
      </w:r>
      <w:r>
        <w:rPr>
          <w:rStyle w:val="StyleUnderline"/>
        </w:rPr>
        <w:t xml:space="preserve"> </w:t>
      </w:r>
      <w:r w:rsidRPr="00835EA8">
        <w:rPr>
          <w:rStyle w:val="StyleUnderline"/>
        </w:rPr>
        <w:t>responses to gender violence and other forms of interpersonal or community</w:t>
      </w:r>
      <w:r>
        <w:rPr>
          <w:rStyle w:val="StyleUnderline"/>
        </w:rPr>
        <w:t xml:space="preserve"> </w:t>
      </w:r>
      <w:r w:rsidRPr="00835EA8">
        <w:rPr>
          <w:rStyle w:val="StyleUnderline"/>
        </w:rPr>
        <w:t>violence</w:t>
      </w:r>
      <w:r w:rsidRPr="002A582C">
        <w:rPr>
          <w:sz w:val="10"/>
        </w:rPr>
        <w:t xml:space="preserve"> </w:t>
      </w:r>
      <w:r w:rsidRPr="00835EA8">
        <w:rPr>
          <w:rStyle w:val="Emphasis"/>
        </w:rPr>
        <w:t>seek resolutions within more intimate systems of community or civil</w:t>
      </w:r>
      <w:r>
        <w:rPr>
          <w:rStyle w:val="Emphasis"/>
        </w:rPr>
        <w:t xml:space="preserve"> </w:t>
      </w:r>
      <w:r w:rsidRPr="00835EA8">
        <w:rPr>
          <w:rStyle w:val="Emphasis"/>
        </w:rPr>
        <w:t>society</w:t>
      </w:r>
      <w:r w:rsidRPr="002A582C">
        <w:rPr>
          <w:sz w:val="10"/>
        </w:rPr>
        <w:t xml:space="preserve"> (</w:t>
      </w:r>
      <w:proofErr w:type="spellStart"/>
      <w:r w:rsidRPr="002A582C">
        <w:rPr>
          <w:sz w:val="10"/>
        </w:rPr>
        <w:t>Bierria</w:t>
      </w:r>
      <w:proofErr w:type="spellEnd"/>
      <w:r w:rsidRPr="002A582C">
        <w:rPr>
          <w:sz w:val="10"/>
        </w:rPr>
        <w:t xml:space="preserve"> et al., 2011; Coker, 2002). Following more radical political traditions, </w:t>
      </w:r>
      <w:r w:rsidRPr="00835EA8">
        <w:rPr>
          <w:rStyle w:val="StyleUnderline"/>
        </w:rPr>
        <w:t>transformative justice relies upon the leadership and interests of</w:t>
      </w:r>
      <w:r>
        <w:rPr>
          <w:rStyle w:val="StyleUnderline"/>
        </w:rPr>
        <w:t xml:space="preserve"> </w:t>
      </w:r>
      <w:r w:rsidRPr="00835EA8">
        <w:rPr>
          <w:rStyle w:val="StyleUnderline"/>
        </w:rPr>
        <w:t>marginalized communities.</w:t>
      </w:r>
      <w:r w:rsidRPr="002A582C">
        <w:rPr>
          <w:sz w:val="10"/>
        </w:rPr>
        <w:t xml:space="preserve"> </w:t>
      </w:r>
      <w:r w:rsidRPr="00835EA8">
        <w:rPr>
          <w:rStyle w:val="StyleUnderline"/>
        </w:rPr>
        <w:t>At the level of individual- or community-level acts</w:t>
      </w:r>
      <w:r>
        <w:rPr>
          <w:rStyle w:val="StyleUnderline"/>
        </w:rPr>
        <w:t xml:space="preserve"> </w:t>
      </w:r>
      <w:r w:rsidRPr="00835EA8">
        <w:rPr>
          <w:rStyle w:val="StyleUnderline"/>
        </w:rPr>
        <w:t>of violence, those most impacted by violence understand best the immediate and</w:t>
      </w:r>
      <w:r>
        <w:rPr>
          <w:rStyle w:val="StyleUnderline"/>
        </w:rPr>
        <w:t xml:space="preserve"> </w:t>
      </w:r>
      <w:r w:rsidRPr="00835EA8">
        <w:rPr>
          <w:rStyle w:val="StyleUnderline"/>
        </w:rPr>
        <w:t>underlying conditions in which interpersonal acts of violence are embedded</w:t>
      </w:r>
      <w:r>
        <w:rPr>
          <w:rStyle w:val="StyleUnderline"/>
        </w:rPr>
        <w:t xml:space="preserve"> </w:t>
      </w:r>
      <w:r w:rsidRPr="002A582C">
        <w:rPr>
          <w:sz w:val="10"/>
        </w:rPr>
        <w:t xml:space="preserve">(Generation FIVE, 2007). </w:t>
      </w:r>
      <w:r w:rsidRPr="00835EA8">
        <w:rPr>
          <w:rStyle w:val="StyleUnderline"/>
        </w:rPr>
        <w:t>Ultimately, as community members directly impacted</w:t>
      </w:r>
      <w:r>
        <w:rPr>
          <w:rStyle w:val="StyleUnderline"/>
        </w:rPr>
        <w:t xml:space="preserve"> </w:t>
      </w:r>
      <w:r w:rsidRPr="00835EA8">
        <w:rPr>
          <w:rStyle w:val="StyleUnderline"/>
        </w:rPr>
        <w:t xml:space="preserve">by violence but also sharing home and collective space with victims and perpetrators of violence, they hold the potential for greater investment in the </w:t>
      </w:r>
      <w:proofErr w:type="spellStart"/>
      <w:r w:rsidRPr="00835EA8">
        <w:rPr>
          <w:rStyle w:val="StyleUnderline"/>
        </w:rPr>
        <w:t>well being</w:t>
      </w:r>
      <w:proofErr w:type="spellEnd"/>
      <w:r w:rsidRPr="00835EA8">
        <w:rPr>
          <w:rStyle w:val="StyleUnderline"/>
        </w:rPr>
        <w:t xml:space="preserve"> of all parties involved and the creation of conditions that could prevent</w:t>
      </w:r>
      <w:r>
        <w:rPr>
          <w:rStyle w:val="StyleUnderline"/>
        </w:rPr>
        <w:t xml:space="preserve"> </w:t>
      </w:r>
      <w:r w:rsidRPr="00835EA8">
        <w:rPr>
          <w:rStyle w:val="StyleUnderline"/>
        </w:rPr>
        <w:t>future harm,</w:t>
      </w:r>
      <w:r w:rsidRPr="002A582C">
        <w:rPr>
          <w:sz w:val="10"/>
        </w:rPr>
        <w:t xml:space="preserve"> including that perpetrated by the state (</w:t>
      </w:r>
      <w:proofErr w:type="spellStart"/>
      <w:r w:rsidRPr="002A582C">
        <w:rPr>
          <w:sz w:val="10"/>
        </w:rPr>
        <w:t>Bierria</w:t>
      </w:r>
      <w:proofErr w:type="spellEnd"/>
      <w:r w:rsidRPr="002A582C">
        <w:rPr>
          <w:sz w:val="10"/>
        </w:rPr>
        <w:t xml:space="preserve"> et al., 2011). </w:t>
      </w:r>
      <w:r w:rsidRPr="00835EA8">
        <w:rPr>
          <w:rStyle w:val="StyleUnderline"/>
        </w:rPr>
        <w:t>Transformation, as opposed to restoration, also explicitly recognizes that</w:t>
      </w:r>
      <w:r>
        <w:rPr>
          <w:rStyle w:val="StyleUnderline"/>
        </w:rPr>
        <w:t xml:space="preserve"> </w:t>
      </w:r>
      <w:r w:rsidRPr="00835EA8">
        <w:rPr>
          <w:rStyle w:val="Emphasis"/>
        </w:rPr>
        <w:t>interpersonal forms of violence take place within the context of structural</w:t>
      </w:r>
      <w:r>
        <w:rPr>
          <w:rStyle w:val="Emphasis"/>
        </w:rPr>
        <w:t xml:space="preserve"> </w:t>
      </w:r>
      <w:r w:rsidRPr="00835EA8">
        <w:rPr>
          <w:rStyle w:val="Emphasis"/>
        </w:rPr>
        <w:t>conditions including poverty, racism, sexism, homophobia, ableism, and</w:t>
      </w:r>
      <w:r>
        <w:rPr>
          <w:rStyle w:val="Emphasis"/>
        </w:rPr>
        <w:t xml:space="preserve"> </w:t>
      </w:r>
      <w:r w:rsidRPr="00835EA8">
        <w:rPr>
          <w:rStyle w:val="Emphasis"/>
        </w:rPr>
        <w:t>other systemic forms of violence</w:t>
      </w:r>
      <w:r w:rsidRPr="002A582C">
        <w:rPr>
          <w:sz w:val="10"/>
        </w:rPr>
        <w:t xml:space="preserve"> (</w:t>
      </w:r>
      <w:proofErr w:type="spellStart"/>
      <w:r w:rsidRPr="002A582C">
        <w:rPr>
          <w:sz w:val="10"/>
        </w:rPr>
        <w:t>Bierria</w:t>
      </w:r>
      <w:proofErr w:type="spellEnd"/>
      <w:r w:rsidRPr="002A582C">
        <w:rPr>
          <w:sz w:val="10"/>
        </w:rPr>
        <w:t xml:space="preserve"> et al., 2011; Coker, 2002; Generation FIVE, 2007). </w:t>
      </w:r>
      <w:r w:rsidRPr="00835EA8">
        <w:rPr>
          <w:rStyle w:val="StyleUnderline"/>
        </w:rPr>
        <w:t>Joining a critical analysis of neoliberal conditions</w:t>
      </w:r>
      <w:r>
        <w:rPr>
          <w:rStyle w:val="StyleUnderline"/>
        </w:rPr>
        <w:t xml:space="preserve"> </w:t>
      </w:r>
      <w:r w:rsidRPr="00835EA8">
        <w:rPr>
          <w:rStyle w:val="StyleUnderline"/>
        </w:rPr>
        <w:t>of welfare retrenchment and mass incarceration</w:t>
      </w:r>
      <w:r w:rsidRPr="002A582C">
        <w:rPr>
          <w:sz w:val="10"/>
        </w:rPr>
        <w:t xml:space="preserve">, </w:t>
      </w:r>
      <w:r w:rsidRPr="00835EA8">
        <w:rPr>
          <w:rStyle w:val="StyleUnderline"/>
        </w:rPr>
        <w:t>this view understands the</w:t>
      </w:r>
      <w:r>
        <w:rPr>
          <w:rStyle w:val="StyleUnderline"/>
        </w:rPr>
        <w:t xml:space="preserve"> </w:t>
      </w:r>
      <w:r w:rsidRPr="00835EA8">
        <w:rPr>
          <w:rStyle w:val="Emphasis"/>
        </w:rPr>
        <w:t>criminal justice system as one that serves to maintain conditions of structural</w:t>
      </w:r>
      <w:r>
        <w:rPr>
          <w:rStyle w:val="Emphasis"/>
        </w:rPr>
        <w:t xml:space="preserve"> </w:t>
      </w:r>
      <w:r w:rsidRPr="00835EA8">
        <w:rPr>
          <w:rStyle w:val="Emphasis"/>
        </w:rPr>
        <w:t>violence</w:t>
      </w:r>
      <w:r w:rsidRPr="002A582C">
        <w:rPr>
          <w:sz w:val="10"/>
        </w:rPr>
        <w:t xml:space="preserve">. </w:t>
      </w:r>
      <w:r w:rsidRPr="00835EA8">
        <w:rPr>
          <w:rStyle w:val="Emphasis"/>
        </w:rPr>
        <w:t>Such a system cannot then be trusted to intervene in harm</w:t>
      </w:r>
      <w:r w:rsidRPr="002A582C">
        <w:rPr>
          <w:sz w:val="10"/>
        </w:rPr>
        <w:t xml:space="preserve"> (Smith, 2010). While the term restoration implies the desire to return to such conditions, </w:t>
      </w:r>
      <w:r w:rsidRPr="00835EA8">
        <w:rPr>
          <w:rStyle w:val="StyleUnderline"/>
        </w:rPr>
        <w:t>transformation requires moving beyond.</w:t>
      </w:r>
      <w:r w:rsidRPr="002A582C">
        <w:rPr>
          <w:sz w:val="10"/>
        </w:rPr>
        <w:t xml:space="preserve"> </w:t>
      </w:r>
      <w:r w:rsidRPr="00835EA8">
        <w:rPr>
          <w:rStyle w:val="StyleUnderline"/>
        </w:rPr>
        <w:t>Because transformative justice solutions tend to lie within marginalized</w:t>
      </w:r>
      <w:r>
        <w:rPr>
          <w:rStyle w:val="StyleUnderline"/>
        </w:rPr>
        <w:t xml:space="preserve"> </w:t>
      </w:r>
      <w:r w:rsidRPr="00835EA8">
        <w:rPr>
          <w:rStyle w:val="StyleUnderline"/>
        </w:rPr>
        <w:t>communities and more radical social movement spaces outside of institutions, these processes have been informal, decentralized, and largely undocumented</w:t>
      </w:r>
      <w:r w:rsidRPr="002A582C">
        <w:rPr>
          <w:sz w:val="10"/>
        </w:rPr>
        <w:t xml:space="preserve"> (</w:t>
      </w:r>
      <w:proofErr w:type="spellStart"/>
      <w:r w:rsidRPr="002A582C">
        <w:rPr>
          <w:sz w:val="10"/>
        </w:rPr>
        <w:t>Bierria</w:t>
      </w:r>
      <w:proofErr w:type="spellEnd"/>
      <w:r w:rsidRPr="002A582C">
        <w:rPr>
          <w:sz w:val="10"/>
        </w:rPr>
        <w:t xml:space="preserve"> et al., 2011). In fact, they have built upon many of the principles and practices of restorative justice but moved to informal, deinstitutionalized contexts in which informal social networks and fellow community members serve as facilitators and supporters (Kelly, 2011; Kim, 2011). </w:t>
      </w:r>
      <w:r w:rsidRPr="00835EA8">
        <w:rPr>
          <w:rStyle w:val="StyleUnderline"/>
        </w:rPr>
        <w:t>Organizations taking up transformative justice practices have tended</w:t>
      </w:r>
      <w:r>
        <w:rPr>
          <w:rStyle w:val="StyleUnderline"/>
        </w:rPr>
        <w:t xml:space="preserve"> </w:t>
      </w:r>
      <w:r w:rsidRPr="00835EA8">
        <w:rPr>
          <w:rStyle w:val="StyleUnderline"/>
        </w:rPr>
        <w:t>to be located outside of nonprofit or service delivery organizations</w:t>
      </w:r>
      <w:r w:rsidRPr="002A582C">
        <w:rPr>
          <w:sz w:val="10"/>
        </w:rPr>
        <w:t xml:space="preserve"> (Chen, </w:t>
      </w:r>
      <w:proofErr w:type="spellStart"/>
      <w:r w:rsidRPr="002A582C">
        <w:rPr>
          <w:sz w:val="10"/>
        </w:rPr>
        <w:t>Dulani</w:t>
      </w:r>
      <w:proofErr w:type="spellEnd"/>
      <w:r w:rsidRPr="002A582C">
        <w:rPr>
          <w:sz w:val="10"/>
        </w:rPr>
        <w:t xml:space="preserve">, &amp; </w:t>
      </w:r>
      <w:proofErr w:type="spellStart"/>
      <w:r w:rsidRPr="002A582C">
        <w:rPr>
          <w:sz w:val="10"/>
        </w:rPr>
        <w:t>Piepzna-Samarasinha</w:t>
      </w:r>
      <w:proofErr w:type="spellEnd"/>
      <w:r w:rsidRPr="002A582C">
        <w:rPr>
          <w:sz w:val="10"/>
        </w:rPr>
        <w:t xml:space="preserve">, 2011). </w:t>
      </w:r>
      <w:r w:rsidRPr="00835EA8">
        <w:rPr>
          <w:rStyle w:val="StyleUnderline"/>
        </w:rPr>
        <w:t>This emphasis on community or collective responses has also led to an</w:t>
      </w:r>
      <w:r>
        <w:rPr>
          <w:rStyle w:val="StyleUnderline"/>
        </w:rPr>
        <w:t xml:space="preserve"> </w:t>
      </w:r>
      <w:r w:rsidRPr="00835EA8">
        <w:rPr>
          <w:rStyle w:val="StyleUnderline"/>
        </w:rPr>
        <w:t>affiliation with terms such as community accountability or community-based</w:t>
      </w:r>
      <w:r>
        <w:rPr>
          <w:rStyle w:val="StyleUnderline"/>
        </w:rPr>
        <w:t xml:space="preserve"> </w:t>
      </w:r>
      <w:r w:rsidRPr="00835EA8">
        <w:rPr>
          <w:rStyle w:val="StyleUnderline"/>
        </w:rPr>
        <w:t>responses that highlight this level of prioritization (</w:t>
      </w:r>
      <w:proofErr w:type="spellStart"/>
      <w:r w:rsidRPr="00835EA8">
        <w:rPr>
          <w:rStyle w:val="StyleUnderline"/>
        </w:rPr>
        <w:t>Bierria</w:t>
      </w:r>
      <w:proofErr w:type="spellEnd"/>
      <w:r w:rsidRPr="00835EA8">
        <w:rPr>
          <w:rStyle w:val="StyleUnderline"/>
        </w:rPr>
        <w:t xml:space="preserve"> et al., 2011; Kim,</w:t>
      </w:r>
      <w:r>
        <w:rPr>
          <w:rStyle w:val="StyleUnderline"/>
        </w:rPr>
        <w:t xml:space="preserve"> </w:t>
      </w:r>
      <w:r w:rsidRPr="00835EA8">
        <w:rPr>
          <w:rStyle w:val="StyleUnderline"/>
        </w:rPr>
        <w:t>2010</w:t>
      </w:r>
      <w:r w:rsidRPr="002A582C">
        <w:rPr>
          <w:sz w:val="10"/>
        </w:rPr>
        <w:t xml:space="preserve">). </w:t>
      </w:r>
      <w:r w:rsidRPr="00835EA8">
        <w:rPr>
          <w:rStyle w:val="Emphasis"/>
        </w:rPr>
        <w:t>Such references shift the focus of violence from individual actors to</w:t>
      </w:r>
      <w:r>
        <w:rPr>
          <w:rStyle w:val="Emphasis"/>
        </w:rPr>
        <w:t xml:space="preserve"> </w:t>
      </w:r>
      <w:r w:rsidRPr="00835EA8">
        <w:rPr>
          <w:rStyle w:val="Emphasis"/>
        </w:rPr>
        <w:t>communities</w:t>
      </w:r>
      <w:r w:rsidRPr="002A582C">
        <w:rPr>
          <w:sz w:val="10"/>
        </w:rPr>
        <w:t xml:space="preserve">, </w:t>
      </w:r>
      <w:r w:rsidRPr="00835EA8">
        <w:rPr>
          <w:rStyle w:val="StyleUnderline"/>
        </w:rPr>
        <w:t>the latter taking a role both as perpetrators and casualties of</w:t>
      </w:r>
      <w:r>
        <w:rPr>
          <w:rStyle w:val="StyleUnderline"/>
        </w:rPr>
        <w:t xml:space="preserve"> </w:t>
      </w:r>
      <w:r w:rsidRPr="00835EA8">
        <w:rPr>
          <w:rStyle w:val="StyleUnderline"/>
        </w:rPr>
        <w:t>violence.</w:t>
      </w:r>
      <w:r w:rsidRPr="002A582C">
        <w:rPr>
          <w:sz w:val="10"/>
        </w:rPr>
        <w:t xml:space="preserve"> </w:t>
      </w:r>
      <w:r w:rsidRPr="00835EA8">
        <w:rPr>
          <w:rStyle w:val="StyleUnderline"/>
        </w:rPr>
        <w:t>Communities are also sites for prevention, intervention, and transformation, spaces where interventions can be imagined, initiated, and implemented</w:t>
      </w:r>
      <w:r w:rsidRPr="002A582C">
        <w:rPr>
          <w:sz w:val="10"/>
        </w:rPr>
        <w:t xml:space="preserve">. </w:t>
      </w:r>
      <w:r w:rsidRPr="00835EA8">
        <w:rPr>
          <w:rStyle w:val="Emphasis"/>
        </w:rPr>
        <w:t>The emphasis on the level of community is also posed as an alternative and</w:t>
      </w:r>
      <w:r>
        <w:rPr>
          <w:rStyle w:val="Emphasis"/>
        </w:rPr>
        <w:t xml:space="preserve"> </w:t>
      </w:r>
      <w:r w:rsidRPr="00835EA8">
        <w:rPr>
          <w:rStyle w:val="Emphasis"/>
        </w:rPr>
        <w:t>challenge to the authority of the criminal justice system, child welfare system, or</w:t>
      </w:r>
      <w:r>
        <w:rPr>
          <w:rStyle w:val="Emphasis"/>
        </w:rPr>
        <w:t xml:space="preserve"> </w:t>
      </w:r>
      <w:r w:rsidRPr="00835EA8">
        <w:rPr>
          <w:rStyle w:val="Emphasis"/>
        </w:rPr>
        <w:t>even nonprofit organizations</w:t>
      </w:r>
      <w:r w:rsidRPr="002A582C">
        <w:rPr>
          <w:sz w:val="10"/>
        </w:rPr>
        <w:t xml:space="preserve"> (</w:t>
      </w:r>
      <w:proofErr w:type="spellStart"/>
      <w:r w:rsidRPr="002A582C">
        <w:rPr>
          <w:sz w:val="10"/>
        </w:rPr>
        <w:t>Bierria</w:t>
      </w:r>
      <w:proofErr w:type="spellEnd"/>
      <w:r w:rsidRPr="002A582C">
        <w:rPr>
          <w:sz w:val="10"/>
        </w:rPr>
        <w:t xml:space="preserve"> et al., 2011; Chen et al., 2011). For example, Philly’s Pissed and Philly Stands Up emerged as organizational responses to sexual assaults within the anarchist punk community in Philadelphia (Kelly, 2011). Initially focused on enforcing community-based “consequences” for violence, their evolving responses drew upon practices and principles developed by restorative justice practitioners and the more explicitly radical politics of transformative justice. Over time, Philly Stands Up created long-term processes for engaging perpetrators of violence or “people who caused harm” that provide both an anti-oppression critique and a supportive and healing community context for accountability. </w:t>
      </w:r>
      <w:r w:rsidRPr="00835EA8">
        <w:rPr>
          <w:rStyle w:val="StyleUnderline"/>
        </w:rPr>
        <w:t>In 2004, Creative Interventions emerged in the San Francisco area to pilot</w:t>
      </w:r>
      <w:r>
        <w:rPr>
          <w:rStyle w:val="StyleUnderline"/>
        </w:rPr>
        <w:t xml:space="preserve"> </w:t>
      </w:r>
      <w:r w:rsidRPr="00835EA8">
        <w:rPr>
          <w:rStyle w:val="StyleUnderline"/>
        </w:rPr>
        <w:t>community-based interventions to domestic and sexual violence. In collaboration with primarily immigrant anti-violence organizations, Creative Interventions</w:t>
      </w:r>
      <w:r>
        <w:rPr>
          <w:rStyle w:val="StyleUnderline"/>
        </w:rPr>
        <w:t xml:space="preserve"> </w:t>
      </w:r>
      <w:r w:rsidRPr="00835EA8">
        <w:rPr>
          <w:rStyle w:val="StyleUnderline"/>
        </w:rPr>
        <w:t>aligned with the politics of transformative justice while responding to the pragmatic need for concrete, viable, and replicable models of violence intervention</w:t>
      </w:r>
      <w:r>
        <w:rPr>
          <w:rStyle w:val="StyleUnderline"/>
        </w:rPr>
        <w:t xml:space="preserve"> </w:t>
      </w:r>
      <w:r w:rsidRPr="00835EA8">
        <w:rPr>
          <w:rStyle w:val="StyleUnderline"/>
        </w:rPr>
        <w:t>(Kim, 2010, 20</w:t>
      </w:r>
      <w:r w:rsidRPr="002A582C">
        <w:rPr>
          <w:sz w:val="10"/>
        </w:rPr>
        <w:t xml:space="preserve">11). </w:t>
      </w:r>
      <w:r w:rsidRPr="00835EA8">
        <w:rPr>
          <w:rStyle w:val="Emphasis"/>
        </w:rPr>
        <w:t>In distinct contrast to conventional anti-violence services, its</w:t>
      </w:r>
      <w:r>
        <w:rPr>
          <w:rStyle w:val="Emphasis"/>
        </w:rPr>
        <w:t xml:space="preserve"> </w:t>
      </w:r>
      <w:r w:rsidRPr="00835EA8">
        <w:rPr>
          <w:rStyle w:val="Emphasis"/>
        </w:rPr>
        <w:t>approach prioritizes the engagement and coordination of social networks</w:t>
      </w:r>
      <w:r w:rsidRPr="002A582C">
        <w:rPr>
          <w:sz w:val="10"/>
        </w:rPr>
        <w:t xml:space="preserve">—that is, friends, family, and community members tied to specific situations of violence. During its pilot period, Creative Interventions offered a physical space for individual or group meetings to take place and informational resources supporting violence intervention strategies. Their personnel also served as facilitators, asking questions and promoting dialogues that would clarify often complex dynamics of violence, identify potential community allies, and map possible options. The actual design and implementation of interventions were created and carried out by victims or survivors and their selected group of supporters. In addition, the organization initiated the </w:t>
      </w:r>
      <w:proofErr w:type="spellStart"/>
      <w:r w:rsidRPr="002A582C">
        <w:rPr>
          <w:sz w:val="10"/>
        </w:rPr>
        <w:t>StoryTelling</w:t>
      </w:r>
      <w:proofErr w:type="spellEnd"/>
      <w:r w:rsidRPr="002A582C">
        <w:rPr>
          <w:sz w:val="10"/>
        </w:rPr>
        <w:t xml:space="preserve"> &amp; Organization Project (STOP), collecting stories internationally from people who had carried out a community-based intervention to intimate or community forms of violence that neither relied on law enforcement nor service organizations (Herzing &amp; Ontiveros, 2011). From lessons gained from the pilot project, Creative Interventions developed a community-based violence intervention model and set of tools consisting of conceptual frameworks, stories, worksheets, and tips aimed for community members of diverse racial or ethnic backgrounds, educational levels, political orientations, and prior knowledge of violence intervention (Kim, 2011). </w:t>
      </w:r>
      <w:r w:rsidRPr="00835EA8">
        <w:rPr>
          <w:rStyle w:val="StyleUnderline"/>
        </w:rPr>
        <w:t>While these alternative transformative justice practices remain formative,</w:t>
      </w:r>
      <w:r>
        <w:rPr>
          <w:rStyle w:val="StyleUnderline"/>
        </w:rPr>
        <w:t xml:space="preserve"> </w:t>
      </w:r>
      <w:r w:rsidRPr="00835EA8">
        <w:rPr>
          <w:rStyle w:val="StyleUnderline"/>
        </w:rPr>
        <w:t>proponents have continued to work in close collaboration with each other.</w:t>
      </w:r>
      <w:r>
        <w:rPr>
          <w:rStyle w:val="StyleUnderline"/>
        </w:rPr>
        <w:t xml:space="preserve"> </w:t>
      </w:r>
      <w:r w:rsidRPr="00835EA8">
        <w:rPr>
          <w:rStyle w:val="StyleUnderline"/>
        </w:rPr>
        <w:t>Initiatives developed within specific organizational, regional, and community</w:t>
      </w:r>
      <w:r>
        <w:rPr>
          <w:rStyle w:val="StyleUnderline"/>
        </w:rPr>
        <w:t xml:space="preserve"> </w:t>
      </w:r>
      <w:r w:rsidRPr="00835EA8">
        <w:rPr>
          <w:rStyle w:val="StyleUnderline"/>
        </w:rPr>
        <w:t>settings differ widely; however, frequent informal communication regarding</w:t>
      </w:r>
      <w:r>
        <w:rPr>
          <w:rStyle w:val="StyleUnderline"/>
        </w:rPr>
        <w:t xml:space="preserve"> </w:t>
      </w:r>
      <w:r w:rsidRPr="00835EA8">
        <w:rPr>
          <w:rStyle w:val="StyleUnderline"/>
        </w:rPr>
        <w:t>points of progress and shared strategies to leverage political and material</w:t>
      </w:r>
      <w:r>
        <w:rPr>
          <w:rStyle w:val="StyleUnderline"/>
        </w:rPr>
        <w:t xml:space="preserve"> </w:t>
      </w:r>
      <w:r w:rsidRPr="00835EA8">
        <w:rPr>
          <w:rStyle w:val="StyleUnderline"/>
        </w:rPr>
        <w:t>opportunities has served to articulate common principles, develop intervention practices, and expand accessibility across marginalized communities.</w:t>
      </w:r>
      <w:r>
        <w:rPr>
          <w:rStyle w:val="StyleUnderline"/>
        </w:rPr>
        <w:t xml:space="preserve"> </w:t>
      </w:r>
      <w:r w:rsidRPr="00835EA8">
        <w:rPr>
          <w:rStyle w:val="Emphasis"/>
        </w:rPr>
        <w:t>These models of transformative justice have served to shift the broad social</w:t>
      </w:r>
      <w:r>
        <w:rPr>
          <w:rStyle w:val="Emphasis"/>
        </w:rPr>
        <w:t xml:space="preserve"> </w:t>
      </w:r>
      <w:r w:rsidRPr="00835EA8">
        <w:rPr>
          <w:rStyle w:val="Emphasis"/>
        </w:rPr>
        <w:t>justice landscape toward values, language, and de-centralized practices reflective of developments largely led by feminists of color</w:t>
      </w:r>
      <w:r w:rsidRPr="002A582C">
        <w:rPr>
          <w:sz w:val="10"/>
        </w:rPr>
        <w:t xml:space="preserve"> (</w:t>
      </w:r>
      <w:proofErr w:type="spellStart"/>
      <w:r w:rsidRPr="002A582C">
        <w:rPr>
          <w:sz w:val="10"/>
        </w:rPr>
        <w:t>Bierria</w:t>
      </w:r>
      <w:proofErr w:type="spellEnd"/>
      <w:r w:rsidRPr="002A582C">
        <w:rPr>
          <w:sz w:val="10"/>
        </w:rPr>
        <w:t xml:space="preserve"> et al., 2011). Conclusion As rates of criminalization have risen five-fold over the past four decades, growing public alarm about the economic and social costs of criminalization and the disproportionate impact on communities of color have begun to dismantle conventional wisdom regarding the legitimacy of criminalization as a primary response to gender violence. </w:t>
      </w:r>
      <w:r w:rsidRPr="00835EA8">
        <w:rPr>
          <w:rStyle w:val="StyleUnderline"/>
        </w:rPr>
        <w:t>Likewise, recognition of the role that</w:t>
      </w:r>
      <w:r>
        <w:rPr>
          <w:rStyle w:val="StyleUnderline"/>
        </w:rPr>
        <w:t xml:space="preserve"> </w:t>
      </w:r>
      <w:r w:rsidRPr="00835EA8">
        <w:rPr>
          <w:rStyle w:val="StyleUnderline"/>
        </w:rPr>
        <w:t>neoliberal ideologies and policies have had on the criminalization of social</w:t>
      </w:r>
      <w:r>
        <w:rPr>
          <w:rStyle w:val="StyleUnderline"/>
        </w:rPr>
        <w:t xml:space="preserve"> </w:t>
      </w:r>
      <w:r w:rsidRPr="00835EA8">
        <w:rPr>
          <w:rStyle w:val="StyleUnderline"/>
        </w:rPr>
        <w:t xml:space="preserve">problems and prioritization of individualized service delivery models has led to a re-envisioning of more humane, community-based, and </w:t>
      </w:r>
      <w:proofErr w:type="spellStart"/>
      <w:r w:rsidRPr="00835EA8">
        <w:rPr>
          <w:rStyle w:val="StyleUnderline"/>
        </w:rPr>
        <w:t>liberatory</w:t>
      </w:r>
      <w:proofErr w:type="spellEnd"/>
      <w:r>
        <w:rPr>
          <w:rStyle w:val="StyleUnderline"/>
        </w:rPr>
        <w:t xml:space="preserve"> </w:t>
      </w:r>
      <w:r w:rsidRPr="00835EA8">
        <w:rPr>
          <w:rStyle w:val="StyleUnderline"/>
        </w:rPr>
        <w:t>approaches</w:t>
      </w:r>
      <w:r w:rsidRPr="002A582C">
        <w:rPr>
          <w:sz w:val="10"/>
        </w:rPr>
        <w:t xml:space="preserve"> (</w:t>
      </w:r>
      <w:proofErr w:type="spellStart"/>
      <w:r w:rsidRPr="002A582C">
        <w:rPr>
          <w:sz w:val="10"/>
        </w:rPr>
        <w:t>Bierria</w:t>
      </w:r>
      <w:proofErr w:type="spellEnd"/>
      <w:r w:rsidRPr="002A582C">
        <w:rPr>
          <w:sz w:val="10"/>
        </w:rPr>
        <w:t xml:space="preserve"> et al., 2011). Restorative justice and transformative justice provide promising frameworks to guide a new set of practices and policies. While activists outside of or at the margins of the nonprofit sector have made strides in bringing restorative and transformative frameworks and practices to their respective communities, a wide gap remains between these informal, grassroots efforts and more mainstream service provision (Liebenberg, Ungar, &amp; Ikeda, 2013). One sector of engaged social work researchers has taken leadership in articulating the need for alternative restorative justice and transformative justice options (Burford &amp; Adams, 2004; Kim, 2010, 2011; Levenson &amp; Ackerman, 2016; Mills, </w:t>
      </w:r>
      <w:proofErr w:type="spellStart"/>
      <w:r w:rsidRPr="002A582C">
        <w:rPr>
          <w:sz w:val="10"/>
        </w:rPr>
        <w:t>Barocas</w:t>
      </w:r>
      <w:proofErr w:type="spellEnd"/>
      <w:r w:rsidRPr="002A582C">
        <w:rPr>
          <w:sz w:val="10"/>
        </w:rPr>
        <w:t xml:space="preserve">, &amp; Ariel, 2013; Pennell, 2006; </w:t>
      </w:r>
      <w:proofErr w:type="spellStart"/>
      <w:r w:rsidRPr="002A582C">
        <w:rPr>
          <w:sz w:val="10"/>
        </w:rPr>
        <w:t>Umbreit</w:t>
      </w:r>
      <w:proofErr w:type="spellEnd"/>
      <w:r w:rsidRPr="002A582C">
        <w:rPr>
          <w:sz w:val="10"/>
        </w:rPr>
        <w:t xml:space="preserve"> &amp; </w:t>
      </w:r>
      <w:proofErr w:type="spellStart"/>
      <w:r w:rsidRPr="002A582C">
        <w:rPr>
          <w:sz w:val="10"/>
        </w:rPr>
        <w:t>Armour</w:t>
      </w:r>
      <w:proofErr w:type="spellEnd"/>
      <w:r w:rsidRPr="002A582C">
        <w:rPr>
          <w:sz w:val="10"/>
        </w:rPr>
        <w:t xml:space="preserve">, 2011; van Wormer, 2006). Working in close collaboration with critical legal scholars and practitioners (Coker, 1999, 2002, 2006; </w:t>
      </w:r>
      <w:proofErr w:type="spellStart"/>
      <w:r w:rsidRPr="002A582C">
        <w:rPr>
          <w:sz w:val="10"/>
        </w:rPr>
        <w:t>Goodmark</w:t>
      </w:r>
      <w:proofErr w:type="spellEnd"/>
      <w:r w:rsidRPr="002A582C">
        <w:rPr>
          <w:sz w:val="10"/>
        </w:rPr>
        <w:t xml:space="preserve">, 2011; Coker &amp; </w:t>
      </w:r>
      <w:proofErr w:type="spellStart"/>
      <w:r w:rsidRPr="002A582C">
        <w:rPr>
          <w:sz w:val="10"/>
        </w:rPr>
        <w:t>Macquoid</w:t>
      </w:r>
      <w:proofErr w:type="spellEnd"/>
      <w:r w:rsidRPr="002A582C">
        <w:rPr>
          <w:sz w:val="10"/>
        </w:rPr>
        <w:t xml:space="preserve">, 2015), they have asserted the language of restorative and transformative justice into academic and policy arenas. Many of these proponents have also engaged in pioneering restorative and transformative practices in the field (Burford, 1999; Kim, 2010, 2011; Mills et al., 2013; Pennell &amp; Burford, 2002). While headway has been made in the restorative practice arenas of school discipline, juvenile justice, and child welfare (Burford &amp; Adams, 2004; Pennell, 2006; </w:t>
      </w:r>
      <w:proofErr w:type="spellStart"/>
      <w:r w:rsidRPr="002A582C">
        <w:rPr>
          <w:sz w:val="10"/>
        </w:rPr>
        <w:t>Umbreit</w:t>
      </w:r>
      <w:proofErr w:type="spellEnd"/>
      <w:r w:rsidRPr="002A582C">
        <w:rPr>
          <w:sz w:val="10"/>
        </w:rPr>
        <w:t xml:space="preserve"> &amp; </w:t>
      </w:r>
      <w:proofErr w:type="spellStart"/>
      <w:r w:rsidRPr="002A582C">
        <w:rPr>
          <w:sz w:val="10"/>
        </w:rPr>
        <w:t>Armour</w:t>
      </w:r>
      <w:proofErr w:type="spellEnd"/>
      <w:r w:rsidRPr="002A582C">
        <w:rPr>
          <w:sz w:val="10"/>
        </w:rPr>
        <w:t xml:space="preserve">, 2011), practitioners and policymakers remain cautious about the application of restorative and transformative practices in situations of gender violence. In recent years, segments of the mainstream anti-violence sector have begun a period of reflection, investigating the consequences of its long-term investments in criminalization and its negative impacts particularly on communities most targeted by state violence. Conversations between restorative and transformative justice proponents and mainstream anti-violence advocates have begun to build points of alignment and to identify arenas for the adoption of restorative and transformative justice practices to more broadly address domestic violence and sexual assault across the United States. Recent national forums such as INCITE!’s fourth Color of Violence Conference organized in Chicago in 2015 and the Converge Conference held in Miami in 2014 have amplified the work of feminists of color already engaging in restorative and transformative practices in response to gender violence. They have also increased the visibility of harms that current remedies to gender violence enact on communities of color, immigrants, poor people, lesbian, gay, bisexual, transgender, and queer/questioning (LGBTQ) communities and people with disabilities. </w:t>
      </w:r>
      <w:r w:rsidRPr="00835EA8">
        <w:rPr>
          <w:rStyle w:val="StyleUnderline"/>
        </w:rPr>
        <w:t>Demands by contemporary social movements to challenge interpersonal and</w:t>
      </w:r>
      <w:r>
        <w:rPr>
          <w:rStyle w:val="StyleUnderline"/>
        </w:rPr>
        <w:t xml:space="preserve"> </w:t>
      </w:r>
      <w:r w:rsidRPr="00835EA8">
        <w:rPr>
          <w:rStyle w:val="StyleUnderline"/>
        </w:rPr>
        <w:t>law enforcement violence add urgency to the call for the creation of restorative</w:t>
      </w:r>
      <w:r>
        <w:rPr>
          <w:rStyle w:val="StyleUnderline"/>
        </w:rPr>
        <w:t xml:space="preserve"> </w:t>
      </w:r>
      <w:r w:rsidRPr="00835EA8">
        <w:rPr>
          <w:rStyle w:val="StyleUnderline"/>
        </w:rPr>
        <w:t>and transformative responses. Transgender and gender-nonconforming people,</w:t>
      </w:r>
      <w:r>
        <w:rPr>
          <w:rStyle w:val="StyleUnderline"/>
        </w:rPr>
        <w:t xml:space="preserve"> </w:t>
      </w:r>
      <w:r w:rsidRPr="00835EA8">
        <w:rPr>
          <w:rStyle w:val="StyleUnderline"/>
        </w:rPr>
        <w:t>marginalized not only within mainstream feminist social movements and advocacy sectors but also among more radical feminist women of color, have</w:t>
      </w:r>
      <w:r>
        <w:rPr>
          <w:rStyle w:val="StyleUnderline"/>
        </w:rPr>
        <w:t xml:space="preserve"> </w:t>
      </w:r>
      <w:r w:rsidRPr="00835EA8">
        <w:rPr>
          <w:rStyle w:val="StyleUnderline"/>
        </w:rPr>
        <w:t>increasingly demanded recognition of their heightened vulnerabilities to interpersonal violence, community violence, and specific targeting by state violence</w:t>
      </w:r>
      <w:r>
        <w:rPr>
          <w:rStyle w:val="StyleUnderline"/>
        </w:rPr>
        <w:t xml:space="preserve"> </w:t>
      </w:r>
      <w:r w:rsidRPr="00835EA8">
        <w:rPr>
          <w:rStyle w:val="StyleUnderline"/>
        </w:rPr>
        <w:t xml:space="preserve">(Mogul, Ritchie, &amp; Whitlock, 2011; Smith &amp; Stanley, 2011; Spade, 2011). </w:t>
      </w:r>
      <w:r w:rsidRPr="002A582C">
        <w:rPr>
          <w:sz w:val="10"/>
        </w:rPr>
        <w:t xml:space="preserve">The routine murders of transgender people of color across the United States serve as morbid contemporary evidence of the vulnerability of transgender lives, and have sparked campaigns and social media platforms such as #TransgenderBlackLivesMatter, calling attention to gender violence against African-Americans as well as the diversity of those targeted by violence within African-American communities (BlackLivesMatter, n.d.). Transgender people of color, in particular, have taken leadership in innovative analysis of intersectional forms of violence and demands for new social movement strategies that are not complicit with the cultural violence of “gender policing” and the state violence of arrest, prosecution, and incarceration (Smith &amp; Stanley, 2011; Spade, 2011). </w:t>
      </w:r>
      <w:r w:rsidRPr="002A582C">
        <w:rPr>
          <w:rStyle w:val="StyleUnderline"/>
        </w:rPr>
        <w:t>All communities support and maintain gender violence, and all communities provide opportunities for resistance. However, the notions of healing,</w:t>
      </w:r>
      <w:r>
        <w:rPr>
          <w:rStyle w:val="StyleUnderline"/>
        </w:rPr>
        <w:t xml:space="preserve"> </w:t>
      </w:r>
      <w:r w:rsidRPr="002A582C">
        <w:rPr>
          <w:rStyle w:val="StyleUnderline"/>
        </w:rPr>
        <w:t>reintegration, and repair hold particular promise to communities destroyed</w:t>
      </w:r>
      <w:r>
        <w:rPr>
          <w:rStyle w:val="StyleUnderline"/>
        </w:rPr>
        <w:t xml:space="preserve"> </w:t>
      </w:r>
      <w:r w:rsidRPr="002A582C">
        <w:rPr>
          <w:rStyle w:val="StyleUnderline"/>
        </w:rPr>
        <w:t>by the intersection of intimate, community, and structural forms of violence</w:t>
      </w:r>
      <w:r>
        <w:rPr>
          <w:rStyle w:val="StyleUnderline"/>
        </w:rPr>
        <w:t xml:space="preserve"> </w:t>
      </w:r>
      <w:r w:rsidRPr="002A582C">
        <w:rPr>
          <w:rStyle w:val="StyleUnderline"/>
        </w:rPr>
        <w:t>and, most recently, the impact of four decades of policies of mass incarceration. Support for collective, community responsibility can foster notions of</w:t>
      </w:r>
      <w:r>
        <w:rPr>
          <w:rStyle w:val="StyleUnderline"/>
        </w:rPr>
        <w:t xml:space="preserve"> </w:t>
      </w:r>
      <w:r w:rsidRPr="002A582C">
        <w:rPr>
          <w:rStyle w:val="StyleUnderline"/>
        </w:rPr>
        <w:t>community self-determination, culturally meaningful practices, and the</w:t>
      </w:r>
      <w:r>
        <w:rPr>
          <w:rStyle w:val="StyleUnderline"/>
        </w:rPr>
        <w:t xml:space="preserve"> </w:t>
      </w:r>
      <w:r w:rsidRPr="002A582C">
        <w:rPr>
          <w:rStyle w:val="StyleUnderline"/>
        </w:rPr>
        <w:t>building or rebuilding of community health. Approaches that support storytelling and the creation of reparative narratives can be inclusive of the diverse</w:t>
      </w:r>
      <w:r>
        <w:rPr>
          <w:rStyle w:val="StyleUnderline"/>
        </w:rPr>
        <w:t xml:space="preserve"> </w:t>
      </w:r>
      <w:r w:rsidRPr="002A582C">
        <w:rPr>
          <w:rStyle w:val="StyleUnderline"/>
        </w:rPr>
        <w:t>ways in which people learn and communicate</w:t>
      </w:r>
      <w:r w:rsidRPr="002A582C">
        <w:rPr>
          <w:sz w:val="10"/>
        </w:rPr>
        <w:t xml:space="preserve">. </w:t>
      </w:r>
      <w:r w:rsidRPr="002A582C">
        <w:rPr>
          <w:rStyle w:val="Emphasis"/>
        </w:rPr>
        <w:t>In the move from carceral</w:t>
      </w:r>
      <w:r>
        <w:rPr>
          <w:rStyle w:val="Emphasis"/>
        </w:rPr>
        <w:t xml:space="preserve"> </w:t>
      </w:r>
      <w:r w:rsidRPr="002A582C">
        <w:rPr>
          <w:rStyle w:val="Emphasis"/>
        </w:rPr>
        <w:t>feminism to transformative justice, it has been the most marginalized and</w:t>
      </w:r>
      <w:r>
        <w:rPr>
          <w:rStyle w:val="Emphasis"/>
        </w:rPr>
        <w:t xml:space="preserve"> </w:t>
      </w:r>
      <w:r w:rsidRPr="002A582C">
        <w:rPr>
          <w:rStyle w:val="Emphasis"/>
        </w:rPr>
        <w:t xml:space="preserve">vulnerable that have provided leadership pressing for reimagined anti-violence goals and </w:t>
      </w:r>
      <w:proofErr w:type="spellStart"/>
      <w:r w:rsidRPr="002A582C">
        <w:rPr>
          <w:rStyle w:val="Emphasis"/>
        </w:rPr>
        <w:t>liberatory</w:t>
      </w:r>
      <w:proofErr w:type="spellEnd"/>
      <w:r w:rsidRPr="002A582C">
        <w:rPr>
          <w:rStyle w:val="Emphasis"/>
        </w:rPr>
        <w:t xml:space="preserve"> practices grounded deep within embattled communities. In the best traditions of social work and its commitment to social</w:t>
      </w:r>
      <w:r>
        <w:rPr>
          <w:rStyle w:val="Emphasis"/>
        </w:rPr>
        <w:t xml:space="preserve"> </w:t>
      </w:r>
      <w:r w:rsidRPr="002A582C">
        <w:rPr>
          <w:rStyle w:val="Emphasis"/>
        </w:rPr>
        <w:t>justice, these communities serve as the sources of our evidence, inspiration,</w:t>
      </w:r>
      <w:r>
        <w:rPr>
          <w:rStyle w:val="Emphasis"/>
        </w:rPr>
        <w:t xml:space="preserve"> </w:t>
      </w:r>
      <w:r w:rsidRPr="002A582C">
        <w:rPr>
          <w:rStyle w:val="Emphasis"/>
        </w:rPr>
        <w:t>and future trajectories.</w:t>
      </w:r>
    </w:p>
    <w:p w14:paraId="75763AE1" w14:textId="77777777" w:rsidR="00AA7186" w:rsidRPr="00835EA8" w:rsidRDefault="00AA7186" w:rsidP="00AA7186"/>
    <w:p w14:paraId="7C245283" w14:textId="272BCF32" w:rsidR="008773A8" w:rsidRDefault="008773A8" w:rsidP="00AA7186">
      <w:pPr>
        <w:pStyle w:val="Heading2"/>
      </w:pPr>
      <w:r>
        <w:t>Case Cards</w:t>
      </w:r>
    </w:p>
    <w:p w14:paraId="56B867A3" w14:textId="7B6CB413" w:rsidR="008773A8" w:rsidRDefault="008773A8" w:rsidP="008773A8"/>
    <w:p w14:paraId="5D5ECE38" w14:textId="2DE2AEB7" w:rsidR="00B97990" w:rsidRDefault="00B97990" w:rsidP="008773A8">
      <w:pPr>
        <w:pStyle w:val="Heading3"/>
      </w:pPr>
      <w:r>
        <w:t>Policing=Neoliberal</w:t>
      </w:r>
    </w:p>
    <w:p w14:paraId="6C555C19" w14:textId="21BB1F13" w:rsidR="00B97990" w:rsidRDefault="00B97990" w:rsidP="00B97990"/>
    <w:p w14:paraId="02600204" w14:textId="20268E34" w:rsidR="00B97990" w:rsidRPr="00562F68" w:rsidRDefault="00B97990" w:rsidP="00B97990">
      <w:pPr>
        <w:pStyle w:val="Heading4"/>
      </w:pPr>
      <w:r>
        <w:t>Mass incarceration was the response to creating structural unemployment</w:t>
      </w:r>
    </w:p>
    <w:p w14:paraId="383A0AFA" w14:textId="77777777" w:rsidR="00B97990" w:rsidRPr="00562F68" w:rsidRDefault="00B97990" w:rsidP="00B97990">
      <w:r w:rsidRPr="00562F68">
        <w:t xml:space="preserve">Christian </w:t>
      </w:r>
      <w:r w:rsidRPr="00562F68">
        <w:rPr>
          <w:rStyle w:val="Style13ptBold"/>
          <w:szCs w:val="26"/>
        </w:rPr>
        <w:t>Parenti 15</w:t>
      </w:r>
      <w:r w:rsidRPr="00562F68">
        <w:rPr>
          <w:rStyle w:val="Style13ptBold"/>
          <w:sz w:val="22"/>
        </w:rPr>
        <w:t>,</w:t>
      </w:r>
      <w:r w:rsidRPr="00562F68">
        <w:t xml:space="preserve"> associate professor of economics at John Jay College 7-28-2015, "The Making of the American Police State," Jacobin, https://www.jacobinmag.com/2015/07/incarceration-capitalism-black-lives-matter</w:t>
      </w:r>
    </w:p>
    <w:p w14:paraId="25C3E327" w14:textId="77777777" w:rsidR="00B97990" w:rsidRPr="00B97990" w:rsidRDefault="00B97990" w:rsidP="00B97990">
      <w:pPr>
        <w:rPr>
          <w:sz w:val="10"/>
        </w:rPr>
      </w:pPr>
      <w:r w:rsidRPr="00B97990">
        <w:rPr>
          <w:sz w:val="10"/>
        </w:rPr>
        <w:t xml:space="preserve">How did we get here? The numbers are chilling: </w:t>
      </w:r>
      <w:r w:rsidRPr="00562F68">
        <w:rPr>
          <w:u w:val="single"/>
        </w:rPr>
        <w:t xml:space="preserve">2.2 million people behind bars, another 4.7 million on parole or probation. </w:t>
      </w:r>
      <w:r w:rsidRPr="00B97990">
        <w:rPr>
          <w:sz w:val="10"/>
        </w:rPr>
        <w:t xml:space="preserve">Even </w:t>
      </w:r>
      <w:r w:rsidRPr="00562F68">
        <w:rPr>
          <w:u w:val="single"/>
        </w:rPr>
        <w:t>small-town cops are armed like soldiers</w:t>
      </w:r>
      <w:r w:rsidRPr="00B97990">
        <w:rPr>
          <w:sz w:val="10"/>
        </w:rPr>
        <w:t xml:space="preserve">, with a </w:t>
      </w:r>
      <w:r w:rsidRPr="00562F68">
        <w:rPr>
          <w:u w:val="single"/>
        </w:rPr>
        <w:t xml:space="preserve">thoroughly militarized southern border. </w:t>
      </w:r>
      <w:r w:rsidRPr="00B97990">
        <w:rPr>
          <w:sz w:val="10"/>
        </w:rPr>
        <w:t xml:space="preserve">The common leftist </w:t>
      </w:r>
      <w:r w:rsidRPr="00562F68">
        <w:rPr>
          <w:u w:val="single"/>
        </w:rPr>
        <w:t>explanation for this is</w:t>
      </w:r>
      <w:r w:rsidRPr="00B97990">
        <w:rPr>
          <w:sz w:val="10"/>
        </w:rPr>
        <w:t xml:space="preserve"> “the </w:t>
      </w:r>
      <w:r w:rsidRPr="00562F68">
        <w:rPr>
          <w:u w:val="single"/>
        </w:rPr>
        <w:t>prison-industrial complex</w:t>
      </w:r>
      <w:r w:rsidRPr="00B97990">
        <w:rPr>
          <w:sz w:val="10"/>
        </w:rPr>
        <w:t xml:space="preserve">,” suggesting that the buildup is largely privatized and has been driven by parasitic corporate lobbying. But the facts don’t support an economistic explanation. Private prisons only control 8 percent of prison beds. Nor do for-profit corporations use much prison labor. Nor even are guards’ unions, though strong in a few important states, driving the buildup. The </w:t>
      </w:r>
      <w:r w:rsidRPr="00562F68">
        <w:rPr>
          <w:u w:val="single"/>
        </w:rPr>
        <w:t>vast majority of</w:t>
      </w:r>
      <w:r w:rsidRPr="00B97990">
        <w:rPr>
          <w:sz w:val="10"/>
        </w:rPr>
        <w:t xml:space="preserve"> the American police state remains firmly within the </w:t>
      </w:r>
      <w:r w:rsidRPr="00562F68">
        <w:rPr>
          <w:u w:val="single"/>
        </w:rPr>
        <w:t>public sector</w:t>
      </w:r>
      <w:r w:rsidRPr="00B97990">
        <w:rPr>
          <w:sz w:val="10"/>
        </w:rPr>
        <w:t xml:space="preserve">. But this </w:t>
      </w:r>
      <w:r w:rsidRPr="00562F68">
        <w:rPr>
          <w:u w:val="single"/>
        </w:rPr>
        <w:t>does not mean the criminal justice buildup has nothing to do with capitalism</w:t>
      </w:r>
      <w:r w:rsidRPr="00B97990">
        <w:rPr>
          <w:sz w:val="10"/>
        </w:rPr>
        <w:t xml:space="preserve">. At its heart, the new American repression is very much about the restoration and maintenance of ruling class power. American society and economy have from the start evolved through forms of racialized violence, but </w:t>
      </w:r>
      <w:r w:rsidRPr="00562F68">
        <w:rPr>
          <w:u w:val="single"/>
        </w:rPr>
        <w:t>criminal justice was not always so politically central</w:t>
      </w:r>
      <w:r w:rsidRPr="00B97990">
        <w:rPr>
          <w:sz w:val="10"/>
        </w:rPr>
        <w:t xml:space="preserve">. </w:t>
      </w:r>
      <w:r w:rsidRPr="00562F68">
        <w:rPr>
          <w:u w:val="single"/>
        </w:rPr>
        <w:t>For</w:t>
      </w:r>
      <w:r w:rsidRPr="00B97990">
        <w:rPr>
          <w:sz w:val="10"/>
        </w:rPr>
        <w:t xml:space="preserve"> the </w:t>
      </w:r>
      <w:r w:rsidRPr="00562F68">
        <w:rPr>
          <w:u w:val="single"/>
        </w:rPr>
        <w:t>better part of</w:t>
      </w:r>
      <w:r w:rsidRPr="00B97990">
        <w:rPr>
          <w:sz w:val="10"/>
        </w:rPr>
        <w:t xml:space="preserve"> a century after </w:t>
      </w:r>
      <w:r w:rsidRPr="00562F68">
        <w:rPr>
          <w:u w:val="single"/>
        </w:rPr>
        <w:t>the end of Reconstruction</w:t>
      </w:r>
      <w:r w:rsidRPr="00B97990">
        <w:rPr>
          <w:sz w:val="10"/>
        </w:rPr>
        <w:t xml:space="preserve"> in the 1870s, the nati</w:t>
      </w:r>
      <w:r w:rsidRPr="00562F68">
        <w:rPr>
          <w:u w:val="single"/>
        </w:rPr>
        <w:t>onal incarceration rate hovered at around 100 to 110 per 100,000.</w:t>
      </w:r>
      <w:r w:rsidRPr="00B97990">
        <w:rPr>
          <w:sz w:val="10"/>
        </w:rPr>
        <w:t xml:space="preserve"> </w:t>
      </w:r>
      <w:r w:rsidRPr="00562F68">
        <w:rPr>
          <w:u w:val="single"/>
        </w:rPr>
        <w:t>But then, in</w:t>
      </w:r>
      <w:r w:rsidRPr="00B97990">
        <w:rPr>
          <w:sz w:val="10"/>
        </w:rPr>
        <w:t xml:space="preserve"> the </w:t>
      </w:r>
      <w:r w:rsidRPr="00562F68">
        <w:rPr>
          <w:u w:val="single"/>
        </w:rPr>
        <w:t>early</w:t>
      </w:r>
      <w:r w:rsidRPr="00B97990">
        <w:rPr>
          <w:sz w:val="10"/>
        </w:rPr>
        <w:t xml:space="preserve"> 19</w:t>
      </w:r>
      <w:r w:rsidRPr="00562F68">
        <w:rPr>
          <w:u w:val="single"/>
        </w:rPr>
        <w:t>70s</w:t>
      </w:r>
      <w:r w:rsidRPr="00B97990">
        <w:rPr>
          <w:sz w:val="10"/>
        </w:rPr>
        <w:t xml:space="preserve">, the </w:t>
      </w:r>
      <w:r w:rsidRPr="00562F68">
        <w:rPr>
          <w:u w:val="single"/>
        </w:rPr>
        <w:t>incarceration</w:t>
      </w:r>
      <w:r w:rsidRPr="00B97990">
        <w:rPr>
          <w:sz w:val="10"/>
        </w:rPr>
        <w:t xml:space="preserve"> rate </w:t>
      </w:r>
      <w:r w:rsidRPr="00562F68">
        <w:rPr>
          <w:u w:val="single"/>
        </w:rPr>
        <w:t>began</w:t>
      </w:r>
      <w:r w:rsidRPr="00B97990">
        <w:rPr>
          <w:sz w:val="10"/>
        </w:rPr>
        <w:t xml:space="preserve"> a precipitous and </w:t>
      </w:r>
      <w:r w:rsidRPr="00562F68">
        <w:rPr>
          <w:u w:val="single"/>
        </w:rPr>
        <w:t xml:space="preserve">continual climb upward. </w:t>
      </w:r>
      <w:r w:rsidRPr="00B97990">
        <w:rPr>
          <w:sz w:val="10"/>
        </w:rPr>
        <w:t xml:space="preserve">The great </w:t>
      </w:r>
      <w:r w:rsidRPr="00562F68">
        <w:rPr>
          <w:u w:val="single"/>
        </w:rPr>
        <w:t>criminal justice expansion began as</w:t>
      </w:r>
      <w:r w:rsidRPr="00B97990">
        <w:rPr>
          <w:sz w:val="10"/>
        </w:rPr>
        <w:t xml:space="preserve"> a </w:t>
      </w:r>
      <w:r w:rsidRPr="00562F68">
        <w:rPr>
          <w:u w:val="single"/>
        </w:rPr>
        <w:t>federal government reaction to</w:t>
      </w:r>
      <w:r w:rsidRPr="00B97990">
        <w:rPr>
          <w:sz w:val="10"/>
        </w:rPr>
        <w:t xml:space="preserve"> the </w:t>
      </w:r>
      <w:r w:rsidRPr="00562F68">
        <w:rPr>
          <w:u w:val="single"/>
        </w:rPr>
        <w:t xml:space="preserve">society-wide rebellion of </w:t>
      </w:r>
      <w:r w:rsidRPr="00B97990">
        <w:rPr>
          <w:sz w:val="10"/>
        </w:rPr>
        <w:t>the</w:t>
      </w:r>
      <w:r w:rsidRPr="00562F68">
        <w:rPr>
          <w:u w:val="single"/>
        </w:rPr>
        <w:t xml:space="preserve"> late 1960s.</w:t>
      </w:r>
      <w:r w:rsidRPr="00B97990">
        <w:rPr>
          <w:sz w:val="10"/>
        </w:rPr>
        <w:t xml:space="preserve"> It was a crucible in which white supremacy, corporate power, capitalism, and the legitimacy of the US government, at home and abroad, all faced profound crisis. The Civil Rights Movement had transmogrified into the Black Power movement. “Third World” </w:t>
      </w:r>
      <w:r w:rsidRPr="00562F68">
        <w:rPr>
          <w:u w:val="single"/>
        </w:rPr>
        <w:t>Marxist and nationalist groups like the Black Panthers and the Young Lords began arming</w:t>
      </w:r>
      <w:r w:rsidRPr="00B97990">
        <w:rPr>
          <w:sz w:val="10"/>
        </w:rPr>
        <w:t xml:space="preserve">. During riots </w:t>
      </w:r>
      <w:r w:rsidRPr="00562F68">
        <w:rPr>
          <w:u w:val="single"/>
        </w:rPr>
        <w:t>in Newark, Watts, and Chicago</w:t>
      </w:r>
      <w:r w:rsidRPr="00B97990">
        <w:rPr>
          <w:sz w:val="10"/>
        </w:rPr>
        <w:t xml:space="preserve">, </w:t>
      </w:r>
      <w:r w:rsidRPr="00562F68">
        <w:rPr>
          <w:u w:val="single"/>
        </w:rPr>
        <w:t>black people shot back at cops and the National Guard;</w:t>
      </w:r>
      <w:r w:rsidRPr="00B97990">
        <w:rPr>
          <w:sz w:val="10"/>
        </w:rPr>
        <w:t xml:space="preserve"> </w:t>
      </w:r>
      <w:r w:rsidRPr="00562F68">
        <w:rPr>
          <w:u w:val="single"/>
        </w:rPr>
        <w:t>in Detroit, urban “hillbillies</w:t>
      </w:r>
      <w:r w:rsidRPr="00B97990">
        <w:rPr>
          <w:sz w:val="10"/>
        </w:rPr>
        <w:t xml:space="preserve">” — poor white Southerners who had also been displaced by the mechanization of agriculture — </w:t>
      </w:r>
      <w:r w:rsidRPr="00562F68">
        <w:rPr>
          <w:u w:val="single"/>
        </w:rPr>
        <w:t>fought alongside</w:t>
      </w:r>
      <w:r w:rsidRPr="00B97990">
        <w:rPr>
          <w:sz w:val="10"/>
        </w:rPr>
        <w:t xml:space="preserve"> their </w:t>
      </w:r>
      <w:r w:rsidRPr="00562F68">
        <w:rPr>
          <w:u w:val="single"/>
        </w:rPr>
        <w:t>black neighbors</w:t>
      </w:r>
      <w:r w:rsidRPr="00B97990">
        <w:rPr>
          <w:sz w:val="10"/>
        </w:rPr>
        <w:t xml:space="preserve">. </w:t>
      </w:r>
      <w:r w:rsidRPr="00562F68">
        <w:rPr>
          <w:u w:val="single"/>
        </w:rPr>
        <w:t>Transwomen, drag queens, and gay men fought the cops who came to raid the Stonewall Inn in Greenwich Village</w:t>
      </w:r>
      <w:r w:rsidRPr="00B97990">
        <w:rPr>
          <w:sz w:val="10"/>
        </w:rPr>
        <w:t xml:space="preserve">. </w:t>
      </w:r>
      <w:r w:rsidRPr="00562F68">
        <w:rPr>
          <w:u w:val="single"/>
        </w:rPr>
        <w:t xml:space="preserve">Women organized, filed successful lawsuits, and staged large protests against discrimination. </w:t>
      </w:r>
      <w:r w:rsidRPr="00B97990">
        <w:rPr>
          <w:sz w:val="10"/>
        </w:rPr>
        <w:t xml:space="preserve">Even the US Army was in rebellion. In Vietnam draftee insubordination took the form of increasing drug use, combat refusals, and even “fragging” — the murder of overly gung-ho officers. Added to all this was the </w:t>
      </w:r>
      <w:r w:rsidRPr="00562F68">
        <w:rPr>
          <w:u w:val="single"/>
        </w:rPr>
        <w:t>increasingly regular rioting that gripped America’s inner cities</w:t>
      </w:r>
      <w:r w:rsidRPr="00B97990">
        <w:rPr>
          <w:sz w:val="10"/>
        </w:rPr>
        <w:t xml:space="preserve">. </w:t>
      </w:r>
      <w:r w:rsidRPr="00562F68">
        <w:rPr>
          <w:u w:val="single"/>
        </w:rPr>
        <w:t>Every summer from 1964 through the mid-1970s saw a riot season</w:t>
      </w:r>
      <w:r w:rsidRPr="00B97990">
        <w:rPr>
          <w:sz w:val="10"/>
        </w:rPr>
        <w:t xml:space="preserve">, in which multiple major American cities were wracked by massive, violent, fiery, spontaneous uprisings of mostly, but not exclusively, unemployed and underemployed African-American youth. Cops were shot, whole commercial districts were looted and burnt, and all of it was captured on TV. Importantly, </w:t>
      </w:r>
      <w:r w:rsidRPr="00562F68">
        <w:rPr>
          <w:u w:val="single"/>
        </w:rPr>
        <w:t>these domestic social explosions hurt US imperialism abroad</w:t>
      </w:r>
      <w:r w:rsidRPr="00B97990">
        <w:rPr>
          <w:sz w:val="10"/>
        </w:rPr>
        <w:t xml:space="preserve">. In the context of the Cold War, burning cities put the lie to official American mythologies. </w:t>
      </w:r>
      <w:r w:rsidRPr="00562F68">
        <w:rPr>
          <w:u w:val="single"/>
        </w:rPr>
        <w:t xml:space="preserve">If capitalism and liberal democracy were so much better than socialism, why were black people in America so furious? </w:t>
      </w:r>
      <w:r w:rsidRPr="00B97990">
        <w:rPr>
          <w:sz w:val="10"/>
        </w:rPr>
        <w:t xml:space="preserve">In 1967 the National Advisory Commission on Civil Disorders, known as the Kerner Commission, found that </w:t>
      </w:r>
      <w:r w:rsidRPr="00562F68">
        <w:rPr>
          <w:u w:val="single"/>
        </w:rPr>
        <w:t>in every single case the precipitating cause of the riots was police brutality</w:t>
      </w:r>
      <w:r w:rsidRPr="00B97990">
        <w:rPr>
          <w:sz w:val="10"/>
        </w:rPr>
        <w:t xml:space="preserve">. Furthermore, the commission found that </w:t>
      </w:r>
      <w:r w:rsidRPr="00562F68">
        <w:rPr>
          <w:b/>
          <w:u w:val="single"/>
        </w:rPr>
        <w:t>police tactical incompetence usually made things worse.</w:t>
      </w:r>
      <w:r w:rsidRPr="00B97990">
        <w:rPr>
          <w:sz w:val="10"/>
        </w:rPr>
        <w:t xml:space="preserve"> It was in response to this panorama of formal and informal rebellion — and law enforcement’s apparent inability to stop it — that the massive criminal justice crackdown began. The opening move was President Johnson’s Omnibus Crime and Safe Streets Act of 1968. Congress passed the bill literally in the shadow of smoke from yet another riot — this one in outrage at the murder of Dr Martin Luther King. </w:t>
      </w:r>
      <w:r w:rsidRPr="00562F68">
        <w:rPr>
          <w:u w:val="single"/>
        </w:rPr>
        <w:t>From</w:t>
      </w:r>
      <w:r w:rsidRPr="00B97990">
        <w:rPr>
          <w:sz w:val="10"/>
        </w:rPr>
        <w:t xml:space="preserve"> the passage of the </w:t>
      </w:r>
      <w:r w:rsidRPr="00562F68">
        <w:rPr>
          <w:u w:val="single"/>
        </w:rPr>
        <w:t>Omnibus Crime and Safe Streets Act of 1968</w:t>
      </w:r>
      <w:r w:rsidRPr="00B97990">
        <w:rPr>
          <w:sz w:val="10"/>
        </w:rPr>
        <w:t xml:space="preserve"> </w:t>
      </w:r>
      <w:r w:rsidRPr="00562F68">
        <w:rPr>
          <w:u w:val="single"/>
        </w:rPr>
        <w:t>emerged</w:t>
      </w:r>
      <w:r w:rsidRPr="00B97990">
        <w:rPr>
          <w:sz w:val="10"/>
        </w:rPr>
        <w:t xml:space="preserve"> a new super agency, the Law Enforcement Assistance Administration (</w:t>
      </w:r>
      <w:r w:rsidRPr="00562F68">
        <w:rPr>
          <w:u w:val="single"/>
        </w:rPr>
        <w:t>LEAA</w:t>
      </w:r>
      <w:r w:rsidRPr="00B97990">
        <w:rPr>
          <w:sz w:val="10"/>
        </w:rPr>
        <w:t xml:space="preserve">), which over the next ten years </w:t>
      </w:r>
      <w:r w:rsidRPr="00562F68">
        <w:rPr>
          <w:b/>
          <w:u w:val="single"/>
        </w:rPr>
        <w:t xml:space="preserve">spent a billion dollars annually rationalizing and retooling state and local law enforcement. </w:t>
      </w:r>
      <w:r w:rsidRPr="00B97990">
        <w:rPr>
          <w:sz w:val="10"/>
        </w:rPr>
        <w:t xml:space="preserve">It was </w:t>
      </w:r>
      <w:r w:rsidRPr="00562F68">
        <w:rPr>
          <w:u w:val="single"/>
        </w:rPr>
        <w:t>thanks to</w:t>
      </w:r>
      <w:r w:rsidRPr="00B97990">
        <w:rPr>
          <w:sz w:val="10"/>
        </w:rPr>
        <w:t xml:space="preserve"> the </w:t>
      </w:r>
      <w:r w:rsidRPr="00562F68">
        <w:rPr>
          <w:u w:val="single"/>
        </w:rPr>
        <w:t>LEAA</w:t>
      </w:r>
      <w:r w:rsidRPr="00B97990">
        <w:rPr>
          <w:sz w:val="10"/>
        </w:rPr>
        <w:t xml:space="preserve"> that </w:t>
      </w:r>
      <w:r w:rsidRPr="00562F68">
        <w:rPr>
          <w:u w:val="single"/>
        </w:rPr>
        <w:t>American police forces</w:t>
      </w:r>
      <w:r w:rsidRPr="00B97990">
        <w:rPr>
          <w:sz w:val="10"/>
        </w:rPr>
        <w:t xml:space="preserve"> first </w:t>
      </w:r>
      <w:r w:rsidRPr="00562F68">
        <w:rPr>
          <w:u w:val="single"/>
        </w:rPr>
        <w:t xml:space="preserve">obtained computers, helicopters, body armor, military-grade weapons, SWAT teams, shoulder radios, </w:t>
      </w:r>
      <w:r w:rsidRPr="00B97990">
        <w:rPr>
          <w:sz w:val="10"/>
        </w:rPr>
        <w:t>and</w:t>
      </w:r>
      <w:r w:rsidRPr="00562F68">
        <w:rPr>
          <w:u w:val="single"/>
        </w:rPr>
        <w:t xml:space="preserve"> paramilitary training, and </w:t>
      </w:r>
      <w:r w:rsidRPr="00B97990">
        <w:rPr>
          <w:sz w:val="10"/>
        </w:rPr>
        <w:t>started</w:t>
      </w:r>
      <w:r w:rsidRPr="00562F68">
        <w:rPr>
          <w:u w:val="single"/>
        </w:rPr>
        <w:t xml:space="preserve"> new militaristic forms of interagency cooperation</w:t>
      </w:r>
      <w:r w:rsidRPr="00B97990">
        <w:rPr>
          <w:sz w:val="10"/>
        </w:rPr>
        <w:t xml:space="preserve">. The LEAA also pushed literacy requirements and basic competency tests for police officers. In other words, the LEAA was simultaneously </w:t>
      </w:r>
      <w:r w:rsidRPr="00562F68">
        <w:rPr>
          <w:b/>
          <w:u w:val="single"/>
        </w:rPr>
        <w:t xml:space="preserve">an attempt to modernize American policing and </w:t>
      </w:r>
      <w:r w:rsidRPr="00B97990">
        <w:rPr>
          <w:sz w:val="10"/>
        </w:rPr>
        <w:t>to</w:t>
      </w:r>
      <w:r w:rsidRPr="00562F68">
        <w:rPr>
          <w:b/>
          <w:u w:val="single"/>
        </w:rPr>
        <w:t xml:space="preserve"> intensify and expand it. </w:t>
      </w:r>
      <w:r w:rsidRPr="00B97990">
        <w:rPr>
          <w:sz w:val="10"/>
        </w:rPr>
        <w:t xml:space="preserve">If Johnson laid the groundwork for the crackdown, Sunbelt Republicans perfected the rhetoric. Sen. Barry Goldwater of Arizona linked the redistributive efforts of the New Deal and War on Poverty to criminal violence: “If it is entirely proper for the government to take away from some to give to others, then won’t some be led to believe that they can rightfully take from anyone who has more than they? No wonder law and order has broken down, mob violence has engulfed great American cities, and our wives feel unsafe in the streets.” Here were the old </w:t>
      </w:r>
      <w:r w:rsidRPr="00562F68">
        <w:rPr>
          <w:u w:val="single"/>
        </w:rPr>
        <w:t>demonizing tropes of white racism. Black people were cast as dangerous, ignorant, unworthy of full citizenship, and thus in need of state repression</w:t>
      </w:r>
      <w:r w:rsidRPr="00B97990">
        <w:rPr>
          <w:sz w:val="10"/>
        </w:rPr>
        <w:t xml:space="preserve">. </w:t>
      </w:r>
      <w:r w:rsidRPr="00562F68">
        <w:rPr>
          <w:u w:val="single"/>
        </w:rPr>
        <w:t>As Nixon’s chief of</w:t>
      </w:r>
      <w:r w:rsidRPr="00B97990">
        <w:rPr>
          <w:sz w:val="10"/>
        </w:rPr>
        <w:t xml:space="preserve"> </w:t>
      </w:r>
      <w:r w:rsidRPr="00562F68">
        <w:rPr>
          <w:u w:val="single"/>
        </w:rPr>
        <w:t>staff</w:t>
      </w:r>
      <w:r w:rsidRPr="00B97990">
        <w:rPr>
          <w:sz w:val="10"/>
        </w:rPr>
        <w:t xml:space="preserve">, H.R. Haldeman, </w:t>
      </w:r>
      <w:r w:rsidRPr="00562F68">
        <w:rPr>
          <w:u w:val="single"/>
        </w:rPr>
        <w:t>put</w:t>
      </w:r>
      <w:r w:rsidRPr="00B97990">
        <w:rPr>
          <w:sz w:val="10"/>
        </w:rPr>
        <w:t xml:space="preserve"> it </w:t>
      </w:r>
      <w:r w:rsidRPr="00562F68">
        <w:rPr>
          <w:u w:val="single"/>
        </w:rPr>
        <w:t>in his diary</w:t>
      </w:r>
      <w:r w:rsidRPr="00B97990">
        <w:rPr>
          <w:sz w:val="10"/>
        </w:rPr>
        <w:t xml:space="preserve">: “[The </w:t>
      </w:r>
      <w:r w:rsidRPr="00562F68">
        <w:rPr>
          <w:u w:val="single"/>
        </w:rPr>
        <w:t>President] emphasized that you have to face</w:t>
      </w:r>
      <w:r w:rsidRPr="00B97990">
        <w:rPr>
          <w:sz w:val="10"/>
        </w:rPr>
        <w:t xml:space="preserve"> </w:t>
      </w:r>
      <w:r w:rsidRPr="00562F68">
        <w:rPr>
          <w:u w:val="single"/>
        </w:rPr>
        <w:t xml:space="preserve">that the whole problem is really the blacks. </w:t>
      </w:r>
      <w:r w:rsidRPr="00B97990">
        <w:rPr>
          <w:sz w:val="10"/>
        </w:rPr>
        <w:t xml:space="preserve">The </w:t>
      </w:r>
      <w:r w:rsidRPr="00562F68">
        <w:rPr>
          <w:u w:val="single"/>
        </w:rPr>
        <w:t>key</w:t>
      </w:r>
      <w:r w:rsidRPr="00B97990">
        <w:rPr>
          <w:sz w:val="10"/>
        </w:rPr>
        <w:t xml:space="preserve"> is </w:t>
      </w:r>
      <w:r w:rsidRPr="00562F68">
        <w:rPr>
          <w:u w:val="single"/>
        </w:rPr>
        <w:t>to devise</w:t>
      </w:r>
      <w:r w:rsidRPr="00B97990">
        <w:rPr>
          <w:sz w:val="10"/>
        </w:rPr>
        <w:t xml:space="preserve"> a </w:t>
      </w:r>
      <w:r w:rsidRPr="00562F68">
        <w:rPr>
          <w:b/>
          <w:u w:val="single"/>
        </w:rPr>
        <w:t>system that recognizes this while not appearing to</w:t>
      </w:r>
      <w:r w:rsidRPr="00B97990">
        <w:rPr>
          <w:sz w:val="10"/>
        </w:rPr>
        <w:t>.” A federal war on heroin followed and with it came new laws like the RICO Act that empowered prosecutors. At the same time Nixon began his appeal to “the silent majority,” a group not named as white but understood as such. Meanwhile, as part of police modernization, counterinsurgency became the framework. One law enforcement journal, describing what would become the locked-down ghetto of the near future, advised: “</w:t>
      </w:r>
      <w:r w:rsidRPr="00562F68">
        <w:rPr>
          <w:u w:val="single"/>
        </w:rPr>
        <w:t>Techniques to control</w:t>
      </w:r>
      <w:r w:rsidRPr="00B97990">
        <w:rPr>
          <w:sz w:val="10"/>
        </w:rPr>
        <w:t xml:space="preserve"> the </w:t>
      </w:r>
      <w:r w:rsidRPr="00562F68">
        <w:rPr>
          <w:u w:val="single"/>
        </w:rPr>
        <w:t xml:space="preserve">people include individual and family identification, curfews, travel permits, static and mobile checkpoint operations, and </w:t>
      </w:r>
      <w:r w:rsidRPr="00B97990">
        <w:rPr>
          <w:sz w:val="10"/>
        </w:rPr>
        <w:t>the</w:t>
      </w:r>
      <w:r w:rsidRPr="00562F68">
        <w:rPr>
          <w:u w:val="single"/>
        </w:rPr>
        <w:t xml:space="preserve"> prevention of assemblies or rallies</w:t>
      </w:r>
      <w:r w:rsidRPr="00B97990">
        <w:rPr>
          <w:sz w:val="10"/>
        </w:rPr>
        <w:t xml:space="preserve">.” The article went on to describe </w:t>
      </w:r>
      <w:r w:rsidRPr="00562F68">
        <w:rPr>
          <w:u w:val="single"/>
        </w:rPr>
        <w:t xml:space="preserve">rising crime rates as </w:t>
      </w:r>
      <w:r w:rsidRPr="00B97990">
        <w:rPr>
          <w:sz w:val="10"/>
        </w:rPr>
        <w:t>a</w:t>
      </w:r>
      <w:r w:rsidRPr="00562F68">
        <w:rPr>
          <w:u w:val="single"/>
        </w:rPr>
        <w:t xml:space="preserve"> precursor to revolution</w:t>
      </w:r>
      <w:r w:rsidRPr="00B97990">
        <w:rPr>
          <w:sz w:val="10"/>
        </w:rPr>
        <w:t>, and lauded the “value of an effective police organization — both civil and military — in maintaining law and order, whether in California, Pennsylvania, Mississippi, or the rice paddies and jungles of Viet-Nam.”</w:t>
      </w:r>
    </w:p>
    <w:p w14:paraId="66EE20D6" w14:textId="77777777" w:rsidR="00B97990" w:rsidRPr="00562F68" w:rsidRDefault="00B97990" w:rsidP="00B97990"/>
    <w:p w14:paraId="586EB17E" w14:textId="77777777" w:rsidR="00B97990" w:rsidRPr="00562F68" w:rsidRDefault="00B97990" w:rsidP="00B97990">
      <w:r w:rsidRPr="00562F68">
        <w:t>Upward Redistribution</w:t>
      </w:r>
    </w:p>
    <w:p w14:paraId="299C235D" w14:textId="77777777" w:rsidR="00B97990" w:rsidRPr="00562F68" w:rsidRDefault="00B97990" w:rsidP="00B97990">
      <w:pPr>
        <w:rPr>
          <w:b/>
          <w:u w:val="single"/>
        </w:rPr>
      </w:pPr>
      <w:r w:rsidRPr="00562F68">
        <w:rPr>
          <w:u w:val="single"/>
        </w:rPr>
        <w:t>Eventually</w:t>
      </w:r>
      <w:r w:rsidRPr="00562F68">
        <w:t xml:space="preserve"> this first phase of the </w:t>
      </w:r>
      <w:r w:rsidRPr="00562F68">
        <w:rPr>
          <w:u w:val="single"/>
        </w:rPr>
        <w:t>criminal justice buildup began to plateau</w:t>
      </w:r>
      <w:r w:rsidRPr="00562F68">
        <w:t xml:space="preserve">. </w:t>
      </w:r>
      <w:r w:rsidRPr="00562F68">
        <w:rPr>
          <w:u w:val="single"/>
        </w:rPr>
        <w:t>By</w:t>
      </w:r>
      <w:r w:rsidRPr="00562F68">
        <w:t xml:space="preserve"> the </w:t>
      </w:r>
      <w:r w:rsidRPr="00562F68">
        <w:rPr>
          <w:u w:val="single"/>
        </w:rPr>
        <w:t>late seventies,</w:t>
      </w:r>
      <w:r w:rsidRPr="00562F68">
        <w:t xml:space="preserve"> a </w:t>
      </w:r>
      <w:r w:rsidRPr="00562F68">
        <w:rPr>
          <w:u w:val="single"/>
        </w:rPr>
        <w:t xml:space="preserve">series of major scandals had revealed </w:t>
      </w:r>
      <w:r w:rsidRPr="00562F68">
        <w:t xml:space="preserve">the </w:t>
      </w:r>
      <w:r w:rsidRPr="00562F68">
        <w:rPr>
          <w:u w:val="single"/>
        </w:rPr>
        <w:t>nasty side of policing and government spying</w:t>
      </w:r>
      <w:r w:rsidRPr="00562F68">
        <w:t xml:space="preserve">. First among these was the </w:t>
      </w:r>
      <w:r w:rsidRPr="00562F68">
        <w:rPr>
          <w:u w:val="single"/>
        </w:rPr>
        <w:t>Nixon</w:t>
      </w:r>
      <w:r w:rsidRPr="00562F68">
        <w:t xml:space="preserve"> administration’s </w:t>
      </w:r>
      <w:r w:rsidRPr="00562F68">
        <w:rPr>
          <w:u w:val="single"/>
        </w:rPr>
        <w:t>burglary of Democratic Party headquarters</w:t>
      </w:r>
      <w:r w:rsidRPr="00562F68">
        <w:t xml:space="preserve"> in the Watergate Hotel. Then the Knapp Commission hearings exposed the </w:t>
      </w:r>
      <w:r w:rsidRPr="00562F68">
        <w:rPr>
          <w:u w:val="single"/>
        </w:rPr>
        <w:t>New York Police Department’s</w:t>
      </w:r>
      <w:r w:rsidRPr="00562F68">
        <w:t xml:space="preserve"> appalling </w:t>
      </w:r>
      <w:r w:rsidRPr="00562F68">
        <w:rPr>
          <w:u w:val="single"/>
        </w:rPr>
        <w:t>corruption</w:t>
      </w:r>
      <w:r w:rsidRPr="00562F68">
        <w:t xml:space="preserve">, while the Senate’s </w:t>
      </w:r>
      <w:r w:rsidRPr="00562F68">
        <w:rPr>
          <w:u w:val="single"/>
        </w:rPr>
        <w:t>Church Committee revealed rampant domestic spying</w:t>
      </w:r>
      <w:r w:rsidRPr="00562F68">
        <w:t xml:space="preserve"> and began reining in the CIA. </w:t>
      </w:r>
      <w:r w:rsidRPr="00562F68">
        <w:rPr>
          <w:u w:val="single"/>
        </w:rPr>
        <w:t>From other quarters came revelations about</w:t>
      </w:r>
      <w:r w:rsidRPr="00562F68">
        <w:t xml:space="preserve"> the </w:t>
      </w:r>
      <w:r w:rsidRPr="00562F68">
        <w:rPr>
          <w:u w:val="single"/>
        </w:rPr>
        <w:t>brutality in Southern prisons</w:t>
      </w:r>
      <w:r w:rsidRPr="00562F68">
        <w:t xml:space="preserve">. Many lockups in the US South </w:t>
      </w:r>
      <w:r w:rsidRPr="00562F68">
        <w:rPr>
          <w:u w:val="single"/>
        </w:rPr>
        <w:t>relied on armed trustees, prisoners who acted as guards and were given free rein to abuse fellow inmates</w:t>
      </w:r>
      <w:r w:rsidRPr="00562F68">
        <w:t xml:space="preserve">. Texas was the last state to abolish the armed trustee system in the early 1980s. All of this caused a momentary pause in the otherwise forward momentum of the repressive buildup. That </w:t>
      </w:r>
      <w:r w:rsidRPr="00562F68">
        <w:rPr>
          <w:b/>
          <w:u w:val="single"/>
        </w:rPr>
        <w:t>pause was short-lived</w:t>
      </w:r>
      <w:r w:rsidRPr="00562F68">
        <w:t xml:space="preserve">. The </w:t>
      </w:r>
      <w:r w:rsidRPr="00562F68">
        <w:rPr>
          <w:u w:val="single"/>
        </w:rPr>
        <w:t>Reagan Administration soon relaunched</w:t>
      </w:r>
      <w:r w:rsidRPr="00562F68">
        <w:t xml:space="preserve"> the </w:t>
      </w:r>
      <w:r w:rsidRPr="00562F68">
        <w:rPr>
          <w:u w:val="single"/>
        </w:rPr>
        <w:t>federally subsidized drug war and the larger project of domestic repression</w:t>
      </w:r>
      <w:r w:rsidRPr="00562F68">
        <w:t xml:space="preserve"> it helped produce. However, this second stage of the buildup was </w:t>
      </w:r>
      <w:r w:rsidRPr="00562F68">
        <w:rPr>
          <w:u w:val="single"/>
        </w:rPr>
        <w:t>not about suppressing rebellion; that job was largely done.</w:t>
      </w:r>
      <w:r w:rsidRPr="00562F68">
        <w:t xml:space="preserve"> There were no more riots; the Panthers had been crushed; and many once-radical community organizations had been domesticated, their rank-and-file members demobilized, their leaders reduced to begging for foundation grants. The </w:t>
      </w:r>
      <w:r w:rsidRPr="00562F68">
        <w:rPr>
          <w:u w:val="single"/>
        </w:rPr>
        <w:t>Reagan</w:t>
      </w:r>
      <w:r w:rsidRPr="00562F68">
        <w:t xml:space="preserve"> Revolution’s radical economic </w:t>
      </w:r>
      <w:r w:rsidRPr="00562F68">
        <w:rPr>
          <w:u w:val="single"/>
        </w:rPr>
        <w:t>restructuring had</w:t>
      </w:r>
      <w:r w:rsidRPr="00562F68">
        <w:t xml:space="preserve">, however, </w:t>
      </w:r>
      <w:r w:rsidRPr="00562F68">
        <w:rPr>
          <w:u w:val="single"/>
        </w:rPr>
        <w:t>created</w:t>
      </w:r>
      <w:r w:rsidRPr="00562F68">
        <w:t xml:space="preserve"> new </w:t>
      </w:r>
      <w:r w:rsidRPr="00562F68">
        <w:rPr>
          <w:u w:val="single"/>
        </w:rPr>
        <w:t>problems to which criminal justice offered solutions</w:t>
      </w:r>
      <w:r w:rsidRPr="00562F68">
        <w:t xml:space="preserve">. Reagan’s </w:t>
      </w:r>
      <w:r w:rsidRPr="00562F68">
        <w:rPr>
          <w:b/>
          <w:u w:val="single"/>
        </w:rPr>
        <w:t xml:space="preserve">massive upward redistribution of wealth </w:t>
      </w:r>
      <w:r w:rsidRPr="00562F68">
        <w:t xml:space="preserve">had </w:t>
      </w:r>
      <w:r w:rsidRPr="00562F68">
        <w:rPr>
          <w:b/>
          <w:u w:val="single"/>
        </w:rPr>
        <w:t>created vast swaths of impoverishment and dramatic new levels of inequality</w:t>
      </w:r>
      <w:r w:rsidRPr="00562F68">
        <w:t xml:space="preserve">. In this context the reinvigorated </w:t>
      </w:r>
      <w:r w:rsidRPr="00562F68">
        <w:rPr>
          <w:b/>
          <w:u w:val="single"/>
        </w:rPr>
        <w:t>war on crime served to physically contain and ideologically explain away, via racist victim-blaming, the massive social dislocations of neoliberal, free-market economic restructuring.</w:t>
      </w:r>
    </w:p>
    <w:p w14:paraId="66057289" w14:textId="77777777" w:rsidR="00B97990" w:rsidRPr="00562F68" w:rsidRDefault="00B97990" w:rsidP="00B97990"/>
    <w:p w14:paraId="7A07E41B" w14:textId="77777777" w:rsidR="00B97990" w:rsidRPr="00562F68" w:rsidRDefault="00B97990" w:rsidP="00B97990">
      <w:r w:rsidRPr="00562F68">
        <w:t>So then, why and how did economic policy move radically rightward in the early 1980s?</w:t>
      </w:r>
    </w:p>
    <w:p w14:paraId="1BC6E70F" w14:textId="77777777" w:rsidR="00B97990" w:rsidRPr="00562F68" w:rsidRDefault="00B97990" w:rsidP="00B97990"/>
    <w:p w14:paraId="389AD8AE" w14:textId="77777777" w:rsidR="00B97990" w:rsidRPr="00562F68" w:rsidRDefault="00B97990" w:rsidP="00B97990">
      <w:r w:rsidRPr="00562F68">
        <w:t>Sabotage, at Home and Abroad</w:t>
      </w:r>
    </w:p>
    <w:p w14:paraId="277767D3" w14:textId="77777777" w:rsidR="00B97990" w:rsidRPr="00562F68" w:rsidRDefault="00B97990" w:rsidP="00B97990">
      <w:pPr>
        <w:rPr>
          <w:u w:val="single"/>
        </w:rPr>
      </w:pPr>
      <w:r w:rsidRPr="00562F68">
        <w:t xml:space="preserve">This transformation, the beginning of neoliberalism, begins with the crucially important collapse of profit rates in the early 1970s. After twenty years of continual expansion during the long postwar recovery, profits began to sag in 1966 and continued to decline steadily until 1974, when they reached an average of around 4.5 percent. The same pattern of a 20 to 30 percent plunge in profits was true across all advanced capitalist countries. This was, ultimately, a </w:t>
      </w:r>
      <w:r w:rsidRPr="00562F68">
        <w:rPr>
          <w:u w:val="single"/>
        </w:rPr>
        <w:t xml:space="preserve">crisis of over-accumulation rooted in </w:t>
      </w:r>
      <w:r w:rsidRPr="00562F68">
        <w:t>the</w:t>
      </w:r>
      <w:r w:rsidRPr="00562F68">
        <w:rPr>
          <w:u w:val="single"/>
        </w:rPr>
        <w:t xml:space="preserve"> end of </w:t>
      </w:r>
      <w:r w:rsidRPr="00562F68">
        <w:t>the</w:t>
      </w:r>
      <w:r w:rsidRPr="00562F68">
        <w:rPr>
          <w:u w:val="single"/>
        </w:rPr>
        <w:t xml:space="preserve"> postwar boom</w:t>
      </w:r>
      <w:r w:rsidRPr="00562F68">
        <w:t xml:space="preserve">. By the late sixties, the long wave of post–World War II growth had created a global glut. There was finally </w:t>
      </w:r>
      <w:r w:rsidRPr="00562F68">
        <w:rPr>
          <w:u w:val="single"/>
        </w:rPr>
        <w:t>too much capital, too much stuff, and not enough profitable outlets for investment</w:t>
      </w:r>
      <w:r w:rsidRPr="00562F68">
        <w:t xml:space="preserve">, </w:t>
      </w:r>
      <w:r w:rsidRPr="00562F68">
        <w:rPr>
          <w:u w:val="single"/>
        </w:rPr>
        <w:t xml:space="preserve">not enough consumption </w:t>
      </w:r>
      <w:r w:rsidRPr="00562F68">
        <w:t xml:space="preserve">to keep the colossus moving. </w:t>
      </w:r>
      <w:r w:rsidRPr="00562F68">
        <w:rPr>
          <w:u w:val="single"/>
        </w:rPr>
        <w:t>For the first time in American history the Phillips curve</w:t>
      </w:r>
      <w:r w:rsidRPr="00562F68">
        <w:t xml:space="preserve">, which plotted an inverse relationship between rising wages and rising unemployment, </w:t>
      </w:r>
      <w:r w:rsidRPr="00562F68">
        <w:rPr>
          <w:u w:val="single"/>
        </w:rPr>
        <w:t>was out of whack.</w:t>
      </w:r>
      <w:r w:rsidRPr="00562F68">
        <w:t xml:space="preserve"> Historically, when unemployment increased wages tended to go down. But </w:t>
      </w:r>
      <w:r w:rsidRPr="00562F68">
        <w:rPr>
          <w:u w:val="single"/>
        </w:rPr>
        <w:t>in the early 1970s</w:t>
      </w:r>
      <w:r w:rsidRPr="00562F68">
        <w:t xml:space="preserve">, both unemployment and wages were increasing. This </w:t>
      </w:r>
      <w:r w:rsidRPr="00562F68">
        <w:rPr>
          <w:u w:val="single"/>
        </w:rPr>
        <w:t>was</w:t>
      </w:r>
      <w:r w:rsidRPr="00562F68">
        <w:t xml:space="preserve"> the infamous and anomalous “</w:t>
      </w:r>
      <w:r w:rsidRPr="00562F68">
        <w:rPr>
          <w:u w:val="single"/>
        </w:rPr>
        <w:t>stagflation” — stagnant growth plus inflation</w:t>
      </w:r>
      <w:r w:rsidRPr="00562F68">
        <w:t xml:space="preserve">. While the cause of the crisis was overproduction at a global scale, the </w:t>
      </w:r>
      <w:r w:rsidRPr="00562F68">
        <w:rPr>
          <w:u w:val="single"/>
        </w:rPr>
        <w:t>solution</w:t>
      </w:r>
      <w:r w:rsidRPr="00562F68">
        <w:t xml:space="preserve">, in the eyes of the ruling class, </w:t>
      </w:r>
      <w:r w:rsidRPr="00562F68">
        <w:rPr>
          <w:u w:val="single"/>
        </w:rPr>
        <w:t>was cost-cutting in</w:t>
      </w:r>
      <w:r w:rsidRPr="00562F68">
        <w:t xml:space="preserve"> the </w:t>
      </w:r>
      <w:r w:rsidRPr="00562F68">
        <w:rPr>
          <w:u w:val="single"/>
        </w:rPr>
        <w:t xml:space="preserve">form of deregulation, tax cuts, and reduced wages. </w:t>
      </w:r>
      <w:r w:rsidRPr="00562F68">
        <w:t xml:space="preserve">From the New Deal, through the War on Poverty, and into the Nixon era, the </w:t>
      </w:r>
      <w:r w:rsidRPr="00562F68">
        <w:rPr>
          <w:u w:val="single"/>
        </w:rPr>
        <w:t>state had played an increasingly prominent role in the economy</w:t>
      </w:r>
      <w:r w:rsidRPr="00562F68">
        <w:t xml:space="preserve">. Between 1964 and 1979 the federal government enacted sixty-two health and safety laws, plus thirty-two laws protecting the environment and regulating energy use. Between 1970 and 1973, Nixon presided over the creation of the Environmental Protection Agency, the Occupational Safety and Health Administration, the Consumer Safety Administration, and the Mine Enforcement and Safety Administration. All this </w:t>
      </w:r>
      <w:r w:rsidRPr="00562F68">
        <w:rPr>
          <w:u w:val="single"/>
        </w:rPr>
        <w:t>translated into higher costs and</w:t>
      </w:r>
      <w:r w:rsidRPr="00562F68">
        <w:t xml:space="preserve"> thus </w:t>
      </w:r>
      <w:r w:rsidRPr="00562F68">
        <w:rPr>
          <w:u w:val="single"/>
        </w:rPr>
        <w:t>lower profits for business. High taxes and restrictive regulation, once seen as</w:t>
      </w:r>
      <w:r w:rsidRPr="00562F68">
        <w:t xml:space="preserve"> merely the </w:t>
      </w:r>
      <w:r w:rsidRPr="00562F68">
        <w:rPr>
          <w:u w:val="single"/>
        </w:rPr>
        <w:t>modern cost of business, where now seen as profit killers</w:t>
      </w:r>
      <w:r w:rsidRPr="00562F68">
        <w:t xml:space="preserve">. To make matters worse, the 1970s saw a truly massive offensive by organized labor. </w:t>
      </w:r>
      <w:r w:rsidRPr="00562F68">
        <w:rPr>
          <w:u w:val="single"/>
        </w:rPr>
        <w:t>Truckers, farmworkers, longshore workers, gravediggers, postal clerks and letter carriers, autoworkers, and assembly line workers of all sorts struck during the 1970s. And they usually won.</w:t>
      </w:r>
      <w:r w:rsidRPr="00562F68">
        <w:t xml:space="preserve"> The ratio of quits to layoffs reached two to one, almost twice what it was in the late fifties. The share of the workforce involved in some strike activity between 1967 and 1973 reached 40 percent — even though in the same period the unemployment rate crept from 4 to 8 percent. </w:t>
      </w:r>
      <w:r w:rsidRPr="00562F68">
        <w:rPr>
          <w:u w:val="single"/>
        </w:rPr>
        <w:t>Restive workers also resorted to informal rebellion on the shop floor</w:t>
      </w:r>
      <w:r w:rsidRPr="00562F68">
        <w:t xml:space="preserve">. Ford claimed that absenteeism in its plants doubled and sometimes even tripled during the sixties and early seventies. In one factory workers wrote messages to management on their machinery, such as, “Treat me with respect and I will give you top quality with less effort.” Sabotage, slowdowns, and wildcat strikes became the industrial equivalents of “fragging” officers in Vietnam. One account relays the plight of a Ford manager in a plant plagued with absenteeism and sabotage. Among the plant’s employees was a young man who consistently skipped work on Friday or Monday. When the manager finally demanded to know why the man worked a four-day week, the young worker replied, “Because I can’t make a living working three days a week.” He spoke for a generation; working-class power translated into an informal, economy-wide slowdown, which meant a measured decline in productivity. Even more disturbing from the point of view of the capitalists was that government, or at least its recently expanded social safety net, was actually subsidizing the working-class rebellion. A nationwide strike against GE in 1969 helped crystallize the issue. Strikers were not only receiving strike funds from their union — tens of thousands of them were also drawing welfare checks. “It’s a mind-boggling situation,” declared Thomas </w:t>
      </w:r>
      <w:proofErr w:type="spellStart"/>
      <w:r w:rsidRPr="00562F68">
        <w:t>Litwiler</w:t>
      </w:r>
      <w:proofErr w:type="spellEnd"/>
      <w:r w:rsidRPr="00562F68">
        <w:t xml:space="preserve">, a GE executive in Pittsfield, Massachusetts. “The strikers are living reasonably well on welfare, and nobody knows what to do or what it really means </w:t>
      </w:r>
      <w:proofErr w:type="spellStart"/>
      <w:r w:rsidRPr="00562F68">
        <w:t>any more</w:t>
      </w:r>
      <w:proofErr w:type="spellEnd"/>
      <w:r w:rsidRPr="00562F68">
        <w:t xml:space="preserve">.” </w:t>
      </w:r>
      <w:r w:rsidRPr="00562F68">
        <w:rPr>
          <w:u w:val="single"/>
        </w:rPr>
        <w:t>Working-class power was being institutionalized within the state, and the state in turn was being transformed</w:t>
      </w:r>
      <w:r w:rsidRPr="00562F68">
        <w:t xml:space="preserve">. </w:t>
      </w:r>
      <w:r w:rsidRPr="00562F68">
        <w:rPr>
          <w:u w:val="single"/>
        </w:rPr>
        <w:t>But</w:t>
      </w:r>
      <w:r w:rsidRPr="00562F68">
        <w:t xml:space="preserve"> </w:t>
      </w:r>
      <w:r w:rsidRPr="00562F68">
        <w:rPr>
          <w:u w:val="single"/>
        </w:rPr>
        <w:t>from</w:t>
      </w:r>
      <w:r w:rsidRPr="00562F68">
        <w:t xml:space="preserve"> the point of view of </w:t>
      </w:r>
      <w:r w:rsidRPr="00562F68">
        <w:rPr>
          <w:u w:val="single"/>
        </w:rPr>
        <w:t>employers, welfare for strikers meant government-subsidized class war.</w:t>
      </w:r>
    </w:p>
    <w:p w14:paraId="2AD6D09C" w14:textId="77777777" w:rsidR="00B97990" w:rsidRPr="00562F68" w:rsidRDefault="00B97990" w:rsidP="00B97990">
      <w:pPr>
        <w:rPr>
          <w:u w:val="single"/>
        </w:rPr>
      </w:pPr>
    </w:p>
    <w:p w14:paraId="0E0DCB0A" w14:textId="77777777" w:rsidR="00B97990" w:rsidRPr="00562F68" w:rsidRDefault="00B97990" w:rsidP="00B97990">
      <w:r w:rsidRPr="00562F68">
        <w:t>The Cold Bath Recession</w:t>
      </w:r>
    </w:p>
    <w:p w14:paraId="4232F45B" w14:textId="77777777" w:rsidR="00B97990" w:rsidRPr="00562F68" w:rsidRDefault="00B97990" w:rsidP="00B97990">
      <w:r w:rsidRPr="00562F68">
        <w:rPr>
          <w:u w:val="single"/>
        </w:rPr>
        <w:t>The solution</w:t>
      </w:r>
      <w:r w:rsidRPr="00562F68">
        <w:t xml:space="preserve">, for business, arrived in the form of what Francis Fox </w:t>
      </w:r>
      <w:proofErr w:type="spellStart"/>
      <w:r w:rsidRPr="00562F68">
        <w:t>Piven</w:t>
      </w:r>
      <w:proofErr w:type="spellEnd"/>
      <w:r w:rsidRPr="00562F68">
        <w:t xml:space="preserve"> called The New Class War. Restoring the Phillips curve and getting the price of labor to respond to rising unemployment </w:t>
      </w:r>
      <w:r w:rsidRPr="00562F68">
        <w:rPr>
          <w:u w:val="single"/>
        </w:rPr>
        <w:t>meant stripping away the supports of the safety net produced by America’s New Deal and Great Society.</w:t>
      </w:r>
      <w:r w:rsidRPr="00562F68">
        <w:t xml:space="preserve"> The counterattack began in 1979, when President Jimmy Carter appointed Paul Volcker as chairman of the Federal Reserve Board. Volcker </w:t>
      </w:r>
      <w:r w:rsidRPr="00562F68">
        <w:rPr>
          <w:u w:val="single"/>
        </w:rPr>
        <w:t>dramatically boosted interest rates</w:t>
      </w:r>
      <w:r w:rsidRPr="00562F68">
        <w:t xml:space="preserve">, thus </w:t>
      </w:r>
      <w:r w:rsidRPr="00562F68">
        <w:rPr>
          <w:u w:val="single"/>
        </w:rPr>
        <w:t>cutting off borrowing and buying power.</w:t>
      </w:r>
      <w:r w:rsidRPr="00562F68">
        <w:t xml:space="preserve"> Reagan accelerated this “monetarist” squeeze, and interest rates reached 16.4 percent in 1981. The </w:t>
      </w:r>
      <w:r w:rsidRPr="00562F68">
        <w:rPr>
          <w:u w:val="single"/>
        </w:rPr>
        <w:t>U</w:t>
      </w:r>
      <w:r w:rsidRPr="00562F68">
        <w:t xml:space="preserve">nited </w:t>
      </w:r>
      <w:r w:rsidRPr="00562F68">
        <w:rPr>
          <w:u w:val="single"/>
        </w:rPr>
        <w:t>S</w:t>
      </w:r>
      <w:r w:rsidRPr="00562F68">
        <w:t xml:space="preserve">tates (and thus much of the world) was </w:t>
      </w:r>
      <w:r w:rsidRPr="00562F68">
        <w:rPr>
          <w:u w:val="single"/>
        </w:rPr>
        <w:t>plunged into</w:t>
      </w:r>
      <w:r w:rsidRPr="00562F68">
        <w:t xml:space="preserve"> what was </w:t>
      </w:r>
      <w:r w:rsidRPr="00562F68">
        <w:rPr>
          <w:u w:val="single"/>
        </w:rPr>
        <w:t>then the most severe recession since the thirties. Referred to as</w:t>
      </w:r>
      <w:r w:rsidRPr="00562F68">
        <w:t xml:space="preserve"> a </w:t>
      </w:r>
      <w:r w:rsidRPr="00562F68">
        <w:rPr>
          <w:u w:val="single"/>
        </w:rPr>
        <w:t>“cold bath” recession</w:t>
      </w:r>
      <w:r w:rsidRPr="00562F68">
        <w:t xml:space="preserve">, it was </w:t>
      </w:r>
      <w:r w:rsidRPr="00562F68">
        <w:rPr>
          <w:u w:val="single"/>
        </w:rPr>
        <w:t>designed to punish the uppity working class</w:t>
      </w:r>
      <w:r w:rsidRPr="00562F68">
        <w:t xml:space="preserve">. </w:t>
      </w:r>
      <w:r w:rsidRPr="00562F68">
        <w:rPr>
          <w:u w:val="single"/>
        </w:rPr>
        <w:t>As Volcker told</w:t>
      </w:r>
      <w:r w:rsidRPr="00562F68">
        <w:t xml:space="preserve"> the New York Times: “The </w:t>
      </w:r>
      <w:r w:rsidRPr="00562F68">
        <w:rPr>
          <w:b/>
          <w:u w:val="single"/>
        </w:rPr>
        <w:t>standard of living of the average American has to decline</w:t>
      </w:r>
      <w:r w:rsidRPr="00562F68">
        <w:t xml:space="preserve"> . . . I don’t think you can escape that.” </w:t>
      </w:r>
      <w:r w:rsidRPr="00562F68">
        <w:rPr>
          <w:u w:val="single"/>
        </w:rPr>
        <w:t>At the same time Reagan cut taxes for</w:t>
      </w:r>
      <w:r w:rsidRPr="00562F68">
        <w:t xml:space="preserve"> the </w:t>
      </w:r>
      <w:r w:rsidRPr="00562F68">
        <w:rPr>
          <w:u w:val="single"/>
        </w:rPr>
        <w:t>rich and began gutting welfare</w:t>
      </w:r>
      <w:r w:rsidRPr="00562F68">
        <w:t xml:space="preserve">, he pushed forward on </w:t>
      </w:r>
      <w:r w:rsidRPr="00562F68">
        <w:rPr>
          <w:u w:val="single"/>
        </w:rPr>
        <w:t>deregulating health, safety, and environmental standards</w:t>
      </w:r>
      <w:r w:rsidRPr="00562F68">
        <w:t xml:space="preserve">. In 1982 alone Reagan </w:t>
      </w:r>
      <w:r w:rsidRPr="00562F68">
        <w:rPr>
          <w:u w:val="single"/>
        </w:rPr>
        <w:t>cut</w:t>
      </w:r>
      <w:r w:rsidRPr="00562F68">
        <w:t xml:space="preserve"> the real </w:t>
      </w:r>
      <w:r w:rsidRPr="00562F68">
        <w:rPr>
          <w:u w:val="single"/>
        </w:rPr>
        <w:t>value of welfare by 24 percent, slashed</w:t>
      </w:r>
      <w:r w:rsidRPr="00562F68">
        <w:t xml:space="preserve"> the </w:t>
      </w:r>
      <w:r w:rsidRPr="00562F68">
        <w:rPr>
          <w:u w:val="single"/>
        </w:rPr>
        <w:t>budget for child nutrition by 34 percent</w:t>
      </w:r>
      <w:r w:rsidRPr="00562F68">
        <w:t xml:space="preserve">, </w:t>
      </w:r>
      <w:r w:rsidRPr="00562F68">
        <w:rPr>
          <w:u w:val="single"/>
        </w:rPr>
        <w:t>reduced funding for school milk programs by 78 percent</w:t>
      </w:r>
      <w:r w:rsidRPr="00562F68">
        <w:t xml:space="preserve">, </w:t>
      </w:r>
      <w:r w:rsidRPr="00562F68">
        <w:rPr>
          <w:u w:val="single"/>
        </w:rPr>
        <w:t>trimmed urban development action grants by 35 percent</w:t>
      </w:r>
      <w:r w:rsidRPr="00562F68">
        <w:t xml:space="preserve">, </w:t>
      </w:r>
      <w:r w:rsidRPr="00562F68">
        <w:rPr>
          <w:u w:val="single"/>
        </w:rPr>
        <w:t xml:space="preserve">and cut educational block grants by 38 percent. </w:t>
      </w:r>
      <w:r w:rsidRPr="00562F68">
        <w:t xml:space="preserve">The medicine </w:t>
      </w:r>
      <w:r w:rsidRPr="00562F68">
        <w:rPr>
          <w:b/>
          <w:u w:val="single"/>
        </w:rPr>
        <w:t>worked. Poverty increased and with that labor militancy and the cost of wages decreased</w:t>
      </w:r>
      <w:r w:rsidRPr="00562F68">
        <w:t xml:space="preserve">. From World War II on, wages had been rising more or less consistently. In 1980 not a single new union contract included a pay cut, or even a freeze. But in 1982, only one year into the Reagan Revolution, 44 percent of new contracts included wage cuts or freezes. As the official unemployment rate, always an under-estimate, reached 10 percent, </w:t>
      </w:r>
      <w:r w:rsidRPr="00562F68">
        <w:rPr>
          <w:u w:val="single"/>
        </w:rPr>
        <w:t xml:space="preserve">working-class living standards began to collapse. </w:t>
      </w:r>
      <w:r w:rsidRPr="00562F68">
        <w:t>Alan Budd, chief economic adviser to Margaret Thatcher, described the new economic dynamic as follows: “</w:t>
      </w:r>
      <w:r w:rsidRPr="00562F68">
        <w:rPr>
          <w:u w:val="single"/>
        </w:rPr>
        <w:t>Rising unemployment was a</w:t>
      </w:r>
      <w:r w:rsidRPr="00562F68">
        <w:t xml:space="preserve"> very </w:t>
      </w:r>
      <w:r w:rsidRPr="00562F68">
        <w:rPr>
          <w:u w:val="single"/>
        </w:rPr>
        <w:t xml:space="preserve">desirable way of reducing </w:t>
      </w:r>
      <w:r w:rsidRPr="00562F68">
        <w:t xml:space="preserve">the </w:t>
      </w:r>
      <w:r w:rsidRPr="00562F68">
        <w:rPr>
          <w:u w:val="single"/>
        </w:rPr>
        <w:t>strength of</w:t>
      </w:r>
      <w:r w:rsidRPr="00562F68">
        <w:t xml:space="preserve"> the </w:t>
      </w:r>
      <w:r w:rsidRPr="00562F68">
        <w:rPr>
          <w:u w:val="single"/>
        </w:rPr>
        <w:t>working classes</w:t>
      </w:r>
      <w:r w:rsidRPr="00562F68">
        <w:t xml:space="preserve"> . . . What was engineered — in Marxist terms — was a </w:t>
      </w:r>
      <w:r w:rsidRPr="00562F68">
        <w:rPr>
          <w:b/>
          <w:u w:val="single"/>
        </w:rPr>
        <w:t>crisis in capitalism which re-created a reserve army of labor, and has allowed the capitalists to make high profits ever since</w:t>
      </w:r>
      <w:r w:rsidRPr="00562F68">
        <w:t xml:space="preserve">.” </w:t>
      </w:r>
      <w:r w:rsidRPr="00562F68">
        <w:rPr>
          <w:u w:val="single"/>
        </w:rPr>
        <w:t>How was this new social landscape</w:t>
      </w:r>
      <w:r w:rsidRPr="00562F68">
        <w:t xml:space="preserve"> of deindustrialization and increased poverty next to new extremes of wealth to be managed and </w:t>
      </w:r>
      <w:r w:rsidRPr="00562F68">
        <w:rPr>
          <w:u w:val="single"/>
        </w:rPr>
        <w:t>explained away?</w:t>
      </w:r>
      <w:r w:rsidRPr="00562F68">
        <w:t xml:space="preserve"> </w:t>
      </w:r>
      <w:r w:rsidRPr="00562F68">
        <w:rPr>
          <w:b/>
          <w:u w:val="single"/>
        </w:rPr>
        <w:t>Reengaging</w:t>
      </w:r>
      <w:r w:rsidRPr="00562F68">
        <w:t xml:space="preserve"> the </w:t>
      </w:r>
      <w:r w:rsidRPr="00562F68">
        <w:rPr>
          <w:b/>
          <w:u w:val="single"/>
        </w:rPr>
        <w:t>criminal justice buildup</w:t>
      </w:r>
      <w:r w:rsidRPr="00562F68">
        <w:t xml:space="preserve"> provided the answer.</w:t>
      </w:r>
    </w:p>
    <w:p w14:paraId="37D529F7" w14:textId="77777777" w:rsidR="00B97990" w:rsidRPr="00562F68" w:rsidRDefault="00B97990" w:rsidP="00B97990"/>
    <w:p w14:paraId="07B7B995" w14:textId="77777777" w:rsidR="00B97990" w:rsidRPr="00562F68" w:rsidRDefault="00B97990" w:rsidP="00B97990">
      <w:r w:rsidRPr="00562F68">
        <w:t>Launching the Drug War</w:t>
      </w:r>
    </w:p>
    <w:p w14:paraId="2E573C3B" w14:textId="77777777" w:rsidR="00B97990" w:rsidRPr="00562F68" w:rsidRDefault="00B97990" w:rsidP="00B97990">
      <w:pPr>
        <w:rPr>
          <w:u w:val="single"/>
        </w:rPr>
      </w:pPr>
      <w:r w:rsidRPr="00562F68">
        <w:t xml:space="preserve">Reagan’s </w:t>
      </w:r>
      <w:r w:rsidRPr="00562F68">
        <w:rPr>
          <w:u w:val="single"/>
        </w:rPr>
        <w:t>criminal justice offensive began quietly at first</w:t>
      </w:r>
      <w:r w:rsidRPr="00562F68">
        <w:t xml:space="preserve">. His administration </w:t>
      </w:r>
      <w:r w:rsidRPr="00562F68">
        <w:rPr>
          <w:u w:val="single"/>
        </w:rPr>
        <w:t>doubled FBI funding</w:t>
      </w:r>
      <w:r w:rsidRPr="00562F68">
        <w:t xml:space="preserve">, </w:t>
      </w:r>
      <w:r w:rsidRPr="00562F68">
        <w:rPr>
          <w:u w:val="single"/>
        </w:rPr>
        <w:t>loosened wiretap laws,</w:t>
      </w:r>
      <w:r w:rsidRPr="00562F68">
        <w:t xml:space="preserve"> </w:t>
      </w:r>
      <w:r w:rsidRPr="00562F68">
        <w:rPr>
          <w:u w:val="single"/>
        </w:rPr>
        <w:t>gave more money to</w:t>
      </w:r>
      <w:r w:rsidRPr="00562F68">
        <w:t xml:space="preserve"> the </w:t>
      </w:r>
      <w:r w:rsidRPr="00562F68">
        <w:rPr>
          <w:u w:val="single"/>
        </w:rPr>
        <w:t>US Bureau of Prisons</w:t>
      </w:r>
      <w:r w:rsidRPr="00562F68">
        <w:t xml:space="preserve">, </w:t>
      </w:r>
      <w:r w:rsidRPr="00562F68">
        <w:rPr>
          <w:u w:val="single"/>
        </w:rPr>
        <w:t>appointed</w:t>
      </w:r>
      <w:r w:rsidRPr="00562F68">
        <w:t xml:space="preserve"> a generation of new </w:t>
      </w:r>
      <w:r w:rsidRPr="00562F68">
        <w:rPr>
          <w:u w:val="single"/>
        </w:rPr>
        <w:t>right-wing federal judges</w:t>
      </w:r>
      <w:r w:rsidRPr="00562F68">
        <w:t xml:space="preserve">, and </w:t>
      </w:r>
      <w:r w:rsidRPr="00562F68">
        <w:rPr>
          <w:u w:val="single"/>
        </w:rPr>
        <w:t>urged changes in</w:t>
      </w:r>
      <w:r w:rsidRPr="00562F68">
        <w:t xml:space="preserve"> the </w:t>
      </w:r>
      <w:r w:rsidRPr="00562F68">
        <w:rPr>
          <w:u w:val="single"/>
        </w:rPr>
        <w:t>criminal code that increased the power of prosecutors.</w:t>
      </w:r>
      <w:r w:rsidRPr="00562F68">
        <w:t xml:space="preserve"> Meanwhile, the </w:t>
      </w:r>
      <w:r w:rsidRPr="00562F68">
        <w:rPr>
          <w:u w:val="single"/>
        </w:rPr>
        <w:t>Supreme Court handed down decisions that rolled back defendant rights</w:t>
      </w:r>
      <w:r w:rsidRPr="00562F68">
        <w:t xml:space="preserve">. </w:t>
      </w:r>
      <w:r w:rsidRPr="00562F68">
        <w:rPr>
          <w:u w:val="single"/>
        </w:rPr>
        <w:t>Gates v. Illinois made it easier for police to obtain search warrants based on anonymous tips; United States v. Leon allowed police to use defective and partially false warrants. Then came</w:t>
      </w:r>
      <w:r w:rsidRPr="00562F68">
        <w:t xml:space="preserve"> the </w:t>
      </w:r>
      <w:r w:rsidRPr="00562F68">
        <w:rPr>
          <w:u w:val="single"/>
        </w:rPr>
        <w:t>Federal Crime Bill of 1984, which</w:t>
      </w:r>
      <w:r w:rsidRPr="00562F68">
        <w:t xml:space="preserve"> created the assets forfeiture laws </w:t>
      </w:r>
      <w:r w:rsidRPr="00562F68">
        <w:rPr>
          <w:u w:val="single"/>
        </w:rPr>
        <w:t>enabling police to keep as much as 90 percent of any “drug-tainted” property seized</w:t>
      </w:r>
      <w:r w:rsidRPr="00562F68">
        <w:t xml:space="preserve">. This massively </w:t>
      </w:r>
      <w:r w:rsidRPr="00562F68">
        <w:rPr>
          <w:b/>
          <w:u w:val="single"/>
        </w:rPr>
        <w:t xml:space="preserve">incentivized state and local officials to get on board with the drug war. </w:t>
      </w:r>
      <w:r w:rsidRPr="00562F68">
        <w:t xml:space="preserve">Next came the </w:t>
      </w:r>
      <w:r w:rsidRPr="00562F68">
        <w:rPr>
          <w:u w:val="single"/>
        </w:rPr>
        <w:t>Anti-Drug Abuse Act of 1986</w:t>
      </w:r>
      <w:r w:rsidRPr="00562F68">
        <w:t xml:space="preserve">, which </w:t>
      </w:r>
      <w:r w:rsidRPr="00562F68">
        <w:rPr>
          <w:u w:val="single"/>
        </w:rPr>
        <w:t>imposed twenty-nine new mandatory minimum sentences</w:t>
      </w:r>
      <w:r w:rsidRPr="00562F68">
        <w:t xml:space="preserve">, among them the </w:t>
      </w:r>
      <w:r w:rsidRPr="00562F68">
        <w:rPr>
          <w:b/>
          <w:u w:val="single"/>
        </w:rPr>
        <w:t>notoriously racist disparity between crack and powder cocaine sentencing</w:t>
      </w:r>
      <w:r w:rsidRPr="00562F68">
        <w:t xml:space="preserve">. The escalating repression </w:t>
      </w:r>
      <w:r w:rsidRPr="00562F68">
        <w:rPr>
          <w:u w:val="single"/>
        </w:rPr>
        <w:t>hit poor people of color hardest, and black people hardest of all.</w:t>
      </w:r>
      <w:r w:rsidRPr="00562F68">
        <w:t xml:space="preserve"> In 1980, African Americans made up 12 percent of the nation’s population and over 23 percent of all those arrested on drug charges. Ten years later, </w:t>
      </w:r>
      <w:r w:rsidRPr="00562F68">
        <w:rPr>
          <w:u w:val="single"/>
        </w:rPr>
        <w:t>African Americans were</w:t>
      </w:r>
      <w:r w:rsidRPr="00562F68">
        <w:t xml:space="preserve"> still </w:t>
      </w:r>
      <w:r w:rsidRPr="00562F68">
        <w:rPr>
          <w:u w:val="single"/>
        </w:rPr>
        <w:t>12 percent of the population</w:t>
      </w:r>
      <w:r w:rsidRPr="00562F68">
        <w:t xml:space="preserve">, </w:t>
      </w:r>
      <w:r w:rsidRPr="00562F68">
        <w:rPr>
          <w:u w:val="single"/>
        </w:rPr>
        <w:t>but made up more than 40 percent of all those arrested on narcotics charges</w:t>
      </w:r>
      <w:r w:rsidRPr="00562F68">
        <w:t xml:space="preserve">. Still more remarkable, </w:t>
      </w:r>
      <w:r w:rsidRPr="00562F68">
        <w:rPr>
          <w:b/>
          <w:u w:val="single"/>
        </w:rPr>
        <w:t>over 60 percent of all narcotics convictions were of African Americans.</w:t>
      </w:r>
      <w:r w:rsidRPr="00562F68">
        <w:t xml:space="preserve"> Overall, </w:t>
      </w:r>
      <w:r w:rsidRPr="00562F68">
        <w:rPr>
          <w:u w:val="single"/>
        </w:rPr>
        <w:t>drug arrests almost doubled in the late eighties</w:t>
      </w:r>
      <w:r w:rsidRPr="00562F68">
        <w:t xml:space="preserve">: </w:t>
      </w:r>
      <w:r w:rsidRPr="00562F68">
        <w:rPr>
          <w:u w:val="single"/>
        </w:rPr>
        <w:t xml:space="preserve">1985 saw roughly 800,000 </w:t>
      </w:r>
      <w:r w:rsidRPr="00562F68">
        <w:t xml:space="preserve">people taken down on drug charges; </w:t>
      </w:r>
      <w:r w:rsidRPr="00562F68">
        <w:rPr>
          <w:u w:val="single"/>
        </w:rPr>
        <w:t>by 1989 that number had shot up to almost 1.4 million</w:t>
      </w:r>
      <w:r w:rsidRPr="00562F68">
        <w:t xml:space="preserve">. By the late eighties, politicians and the media were locked in a symbiotic hysteria, a classic mutually reinforcing “moral panic.” The zenith of this was the Hill &amp; Knowlton–produced TV ads featuring the scowling mug shot of a black convict named Willie Horton, imprisoned for rape and murder. Horton escaped prison while Michael Dukakis was governor of Massachusetts. During this time the </w:t>
      </w:r>
      <w:r w:rsidRPr="00562F68">
        <w:rPr>
          <w:u w:val="single"/>
        </w:rPr>
        <w:t xml:space="preserve">1988 crime bill </w:t>
      </w:r>
      <w:r w:rsidRPr="00562F68">
        <w:t xml:space="preserve">was </w:t>
      </w:r>
      <w:r w:rsidRPr="00562F68">
        <w:rPr>
          <w:u w:val="single"/>
        </w:rPr>
        <w:t>introduced</w:t>
      </w:r>
      <w:r w:rsidRPr="00562F68">
        <w:t>, which created a “</w:t>
      </w:r>
      <w:r w:rsidRPr="00562F68">
        <w:rPr>
          <w:u w:val="single"/>
        </w:rPr>
        <w:t>drug czar</w:t>
      </w:r>
      <w:r w:rsidRPr="00562F68">
        <w:t xml:space="preserve">” — cheerleader-in-chief for the drug war — </w:t>
      </w:r>
      <w:r w:rsidRPr="00562F68">
        <w:rPr>
          <w:u w:val="single"/>
        </w:rPr>
        <w:t>and pumped</w:t>
      </w:r>
      <w:r w:rsidRPr="00562F68">
        <w:t xml:space="preserve"> yet </w:t>
      </w:r>
      <w:r w:rsidRPr="00562F68">
        <w:rPr>
          <w:u w:val="single"/>
        </w:rPr>
        <w:t>more federal money down to local police and state prison construction.</w:t>
      </w:r>
      <w:r w:rsidRPr="00562F68">
        <w:t xml:space="preserve"> The bill also </w:t>
      </w:r>
      <w:r w:rsidRPr="00562F68">
        <w:rPr>
          <w:u w:val="single"/>
        </w:rPr>
        <w:t>created a “one-strike” policy for public housing tenants</w:t>
      </w:r>
      <w:r w:rsidRPr="00562F68">
        <w:t xml:space="preserve">. The Clinton presidency brought more of the same. After the Los Angeles riots came the </w:t>
      </w:r>
      <w:r w:rsidRPr="00562F68">
        <w:rPr>
          <w:u w:val="single"/>
        </w:rPr>
        <w:t>1994 Violent Crime Control and Law Enforcement Act</w:t>
      </w:r>
      <w:r w:rsidRPr="00562F68">
        <w:t xml:space="preserve">. </w:t>
      </w:r>
      <w:r w:rsidRPr="00562F68">
        <w:rPr>
          <w:b/>
          <w:u w:val="single"/>
        </w:rPr>
        <w:t>Local cops got another $30.2 billion in federal cash</w:t>
      </w:r>
      <w:r w:rsidRPr="00562F68">
        <w:t xml:space="preserve">. (It is worth recalling that no matter how much the Clinton’s play up their supposed solidarity with African Americans, Bill </w:t>
      </w:r>
      <w:r w:rsidRPr="00562F68">
        <w:rPr>
          <w:u w:val="single"/>
        </w:rPr>
        <w:t>Clinton’s actual presidency was tyrannical in the extreme for millions of poor and working-class black people caught up in his law-and-order agenda</w:t>
      </w:r>
      <w:r w:rsidRPr="00562F68">
        <w:t xml:space="preserve">.) Two years later, with another election on the way, </w:t>
      </w:r>
      <w:r w:rsidRPr="00562F68">
        <w:rPr>
          <w:u w:val="single"/>
        </w:rPr>
        <w:t xml:space="preserve">Clinton signed the Anti-Terrorism and Effective Death Penalty Act, massively expanding the use of the death penalty and eviscerating federal habeas corpus. </w:t>
      </w:r>
      <w:r w:rsidRPr="00562F68">
        <w:t xml:space="preserve">Right behind that came the </w:t>
      </w:r>
      <w:r w:rsidRPr="00562F68">
        <w:rPr>
          <w:u w:val="single"/>
        </w:rPr>
        <w:t>Prison Litigation Reform Act</w:t>
      </w:r>
      <w:r w:rsidRPr="00562F68">
        <w:t>, which barr</w:t>
      </w:r>
      <w:r w:rsidRPr="00562F68">
        <w:rPr>
          <w:u w:val="single"/>
        </w:rPr>
        <w:t>ed many prisoners from access to the civil courts, helped eliminate prison law libraries, kept judges from imposing meaningful penalties on abusive prison administrators, and stripped lawyers of their ability to receive legal fees when handling prison civil rights suits. In</w:t>
      </w:r>
      <w:r w:rsidRPr="00562F68">
        <w:t xml:space="preserve"> election year </w:t>
      </w:r>
      <w:r w:rsidRPr="00562F68">
        <w:rPr>
          <w:u w:val="single"/>
        </w:rPr>
        <w:t>1996 Clinton</w:t>
      </w:r>
      <w:r w:rsidRPr="00562F68">
        <w:t xml:space="preserve">, on a roll of utter brutality and right-wing pandering, </w:t>
      </w:r>
      <w:r w:rsidRPr="00562F68">
        <w:rPr>
          <w:u w:val="single"/>
        </w:rPr>
        <w:t>delivered</w:t>
      </w:r>
      <w:r w:rsidRPr="00562F68">
        <w:t xml:space="preserve"> the </w:t>
      </w:r>
      <w:r w:rsidRPr="00562F68">
        <w:rPr>
          <w:u w:val="single"/>
        </w:rPr>
        <w:t>Illegal Immigration Reform and Immigrant Responsibility Act</w:t>
      </w:r>
      <w:r w:rsidRPr="00562F68">
        <w:t xml:space="preserve">, which among other things </w:t>
      </w:r>
      <w:r w:rsidRPr="00562F68">
        <w:rPr>
          <w:u w:val="single"/>
        </w:rPr>
        <w:t xml:space="preserve">eliminated an undocumented person’s right to due process while lavishing cash on the Immigration and Naturalization Service. </w:t>
      </w:r>
      <w:r w:rsidRPr="00562F68">
        <w:t>Throughout the eighties and nineties</w:t>
      </w:r>
      <w:r w:rsidRPr="00562F68">
        <w:rPr>
          <w:b/>
          <w:u w:val="single"/>
        </w:rPr>
        <w:t>, state legislatures imitated and matched cues coming from</w:t>
      </w:r>
      <w:r w:rsidRPr="00562F68">
        <w:t xml:space="preserve"> the </w:t>
      </w:r>
      <w:r w:rsidRPr="00562F68">
        <w:rPr>
          <w:b/>
          <w:u w:val="single"/>
        </w:rPr>
        <w:t>federal government</w:t>
      </w:r>
      <w:r w:rsidRPr="00562F68">
        <w:t xml:space="preserve">. </w:t>
      </w:r>
      <w:r w:rsidRPr="00562F68">
        <w:rPr>
          <w:u w:val="single"/>
        </w:rPr>
        <w:t>California alone made over a thousand changes to its criminal code during these years.</w:t>
      </w:r>
    </w:p>
    <w:p w14:paraId="63AE78A0" w14:textId="77777777" w:rsidR="00B97990" w:rsidRPr="00562F68" w:rsidRDefault="00B97990" w:rsidP="00B97990">
      <w:pPr>
        <w:rPr>
          <w:u w:val="single"/>
        </w:rPr>
      </w:pPr>
    </w:p>
    <w:p w14:paraId="3756801F" w14:textId="77777777" w:rsidR="00B97990" w:rsidRPr="00562F68" w:rsidRDefault="00B97990" w:rsidP="00B97990">
      <w:pPr>
        <w:rPr>
          <w:u w:val="single"/>
        </w:rPr>
      </w:pPr>
      <w:r w:rsidRPr="00562F68">
        <w:rPr>
          <w:u w:val="single"/>
        </w:rPr>
        <w:t xml:space="preserve">Regulate, Absorb, Terrorize, Disorganize </w:t>
      </w:r>
    </w:p>
    <w:p w14:paraId="0C7DF19E" w14:textId="77777777" w:rsidR="00B97990" w:rsidRPr="00562F68" w:rsidRDefault="00B97990" w:rsidP="00B97990">
      <w:pPr>
        <w:rPr>
          <w:u w:val="single"/>
        </w:rPr>
      </w:pPr>
      <w:r w:rsidRPr="00562F68">
        <w:t xml:space="preserve">Looking back we can see clearly the </w:t>
      </w:r>
      <w:r w:rsidRPr="00562F68">
        <w:rPr>
          <w:u w:val="single"/>
        </w:rPr>
        <w:t>effects of this generalized project</w:t>
      </w:r>
      <w:r w:rsidRPr="00562F68">
        <w:t xml:space="preserve"> of repression: </w:t>
      </w:r>
      <w:r w:rsidRPr="00562F68">
        <w:rPr>
          <w:b/>
          <w:u w:val="single"/>
        </w:rPr>
        <w:t>mask the real causes of poverty with racist fearmongering and victim-blaming</w:t>
      </w:r>
      <w:r w:rsidRPr="00562F68">
        <w:t xml:space="preserve">. </w:t>
      </w:r>
      <w:r w:rsidRPr="00562F68">
        <w:rPr>
          <w:u w:val="single"/>
        </w:rPr>
        <w:t>Keep once-rebellious communities</w:t>
      </w:r>
      <w:r w:rsidRPr="00562F68">
        <w:t xml:space="preserve"> in America’s cities fragmented and </w:t>
      </w:r>
      <w:r w:rsidRPr="00562F68">
        <w:rPr>
          <w:b/>
          <w:u w:val="single"/>
        </w:rPr>
        <w:t>tied</w:t>
      </w:r>
      <w:r w:rsidRPr="00562F68">
        <w:t xml:space="preserve"> </w:t>
      </w:r>
      <w:r w:rsidRPr="00562F68">
        <w:rPr>
          <w:b/>
          <w:u w:val="single"/>
        </w:rPr>
        <w:t>up in the criminal justice system</w:t>
      </w:r>
      <w:r w:rsidRPr="00562F68">
        <w:rPr>
          <w:b/>
        </w:rPr>
        <w:t>.</w:t>
      </w:r>
      <w:r w:rsidRPr="00562F68">
        <w:t xml:space="preserve"> Secure central cities for gentrification and redevelopment. Keep labor cheap by hounding immigrants. And, in a pork-barrel strategy, </w:t>
      </w:r>
      <w:r w:rsidRPr="00562F68">
        <w:rPr>
          <w:u w:val="single"/>
        </w:rPr>
        <w:t>build</w:t>
      </w:r>
      <w:r w:rsidRPr="00562F68">
        <w:t xml:space="preserve"> new </w:t>
      </w:r>
      <w:r w:rsidRPr="00562F68">
        <w:rPr>
          <w:u w:val="single"/>
        </w:rPr>
        <w:t xml:space="preserve">local support via publicly funded prison construction, service contracts, and employment as guards. </w:t>
      </w:r>
      <w:r w:rsidRPr="00562F68">
        <w:t xml:space="preserve">In other words, among the important things </w:t>
      </w:r>
      <w:r w:rsidRPr="00562F68">
        <w:rPr>
          <w:b/>
          <w:u w:val="single"/>
        </w:rPr>
        <w:t>criminal justice</w:t>
      </w:r>
      <w:r w:rsidRPr="00562F68">
        <w:t xml:space="preserve"> does is </w:t>
      </w:r>
      <w:r w:rsidRPr="00562F68">
        <w:rPr>
          <w:b/>
          <w:u w:val="single"/>
        </w:rPr>
        <w:t>regulate, absorb, terrorize, and disorganize the poor</w:t>
      </w:r>
      <w:r w:rsidRPr="00562F68">
        <w:rPr>
          <w:u w:val="single"/>
        </w:rPr>
        <w:t xml:space="preserve">. </w:t>
      </w:r>
      <w:r w:rsidRPr="00562F68">
        <w:t xml:space="preserve">At the same time it promulgates politically useful racism. </w:t>
      </w:r>
      <w:r w:rsidRPr="00562F68">
        <w:rPr>
          <w:b/>
          <w:u w:val="single"/>
        </w:rPr>
        <w:t>Criminal justice discourse is</w:t>
      </w:r>
      <w:r w:rsidRPr="00562F68">
        <w:t xml:space="preserve"> the </w:t>
      </w:r>
      <w:r w:rsidRPr="00562F68">
        <w:rPr>
          <w:b/>
          <w:u w:val="single"/>
        </w:rPr>
        <w:t xml:space="preserve">racism circus; from courts to reality TV it is the primary ideological site for producing the false consciousness that is American racism. </w:t>
      </w:r>
      <w:r w:rsidRPr="00562F68">
        <w:t xml:space="preserve">Why is </w:t>
      </w:r>
      <w:r w:rsidRPr="00562F68">
        <w:rPr>
          <w:u w:val="single"/>
        </w:rPr>
        <w:t>racism</w:t>
      </w:r>
      <w:r w:rsidRPr="00562F68">
        <w:t xml:space="preserve"> false consciousness? Because it </w:t>
      </w:r>
      <w:r w:rsidRPr="00562F68">
        <w:rPr>
          <w:u w:val="single"/>
        </w:rPr>
        <w:t>divides the working class and causes people of all races to misunderstand their real material conditions.</w:t>
      </w:r>
      <w:r w:rsidRPr="00562F68">
        <w:t xml:space="preserve"> It </w:t>
      </w:r>
      <w:r w:rsidRPr="00562F68">
        <w:rPr>
          <w:b/>
          <w:u w:val="single"/>
        </w:rPr>
        <w:t>creates</w:t>
      </w:r>
      <w:r w:rsidRPr="00562F68">
        <w:t xml:space="preserve">, via </w:t>
      </w:r>
      <w:r w:rsidRPr="00562F68">
        <w:rPr>
          <w:b/>
          <w:u w:val="single"/>
        </w:rPr>
        <w:t>racialized scapegoats, pseudo-explanations for poverty and exploitation, deluding and frightening downwardly mobile voters</w:t>
      </w:r>
      <w:r w:rsidRPr="00562F68">
        <w:t xml:space="preserve">. Most important, the </w:t>
      </w:r>
      <w:r w:rsidRPr="00562F68">
        <w:rPr>
          <w:u w:val="single"/>
        </w:rPr>
        <w:t>criminal justice crackdown and overuse of incarceration allows capitalism to have</w:t>
      </w:r>
      <w:r w:rsidRPr="00562F68">
        <w:t xml:space="preserve"> the </w:t>
      </w:r>
      <w:r w:rsidRPr="00562F68">
        <w:rPr>
          <w:u w:val="single"/>
        </w:rPr>
        <w:t>positive effects of mass unemployment</w:t>
      </w:r>
      <w:r w:rsidRPr="00562F68">
        <w:t xml:space="preserve"> (lower wages due to an economically frightened workforce) </w:t>
      </w:r>
      <w:r w:rsidRPr="00562F68">
        <w:rPr>
          <w:u w:val="single"/>
        </w:rPr>
        <w:t>without</w:t>
      </w:r>
      <w:r w:rsidRPr="00562F68">
        <w:t xml:space="preserve"> the </w:t>
      </w:r>
      <w:r w:rsidRPr="00562F68">
        <w:rPr>
          <w:u w:val="single"/>
        </w:rPr>
        <w:t xml:space="preserve">political destabilization </w:t>
      </w:r>
      <w:r w:rsidRPr="00562F68">
        <w:t xml:space="preserve">that mass poverty can bring. Unlike a robust social safety net, </w:t>
      </w:r>
      <w:r w:rsidRPr="00562F68">
        <w:rPr>
          <w:b/>
          <w:u w:val="single"/>
        </w:rPr>
        <w:t>incarceration and militarized policing absorb the poor and working class without empowering them or subsidizing their rebellion</w:t>
      </w:r>
      <w:r w:rsidRPr="00562F68">
        <w:t xml:space="preserve">, as was the case during the sixties and seventies. Unlike the soft forms of social control — meaning the ameliorative and redistributive welfare programs of the Great Society — the new model of social control does not come with dangerous notions of “equality” and “social inclusion.” Today, the poor are thoroughly locked down, as is our political imagination about what poverty means. Law enforcement has moved to the center of domestic politics; </w:t>
      </w:r>
      <w:r w:rsidRPr="00562F68">
        <w:rPr>
          <w:u w:val="single"/>
        </w:rPr>
        <w:t>state violence is perhaps more than ever a constant, regular, and normal feature of poor people’s lives.</w:t>
      </w:r>
      <w:r w:rsidRPr="00562F68">
        <w:t xml:space="preserve"> Simply stated, </w:t>
      </w:r>
      <w:r w:rsidRPr="00562F68">
        <w:rPr>
          <w:u w:val="single"/>
        </w:rPr>
        <w:t xml:space="preserve">capitalism needs </w:t>
      </w:r>
      <w:r w:rsidRPr="00562F68">
        <w:t>poverty</w:t>
      </w:r>
      <w:r w:rsidRPr="00562F68">
        <w:rPr>
          <w:u w:val="single"/>
        </w:rPr>
        <w:t xml:space="preserve"> and creates poverty, but is simultaneously always threatened by poverty.</w:t>
      </w:r>
      <w:r w:rsidRPr="00562F68">
        <w:t xml:space="preserve"> The </w:t>
      </w:r>
      <w:r w:rsidRPr="00562F68">
        <w:rPr>
          <w:u w:val="single"/>
        </w:rPr>
        <w:t>poor keep wages down, but they also create trouble in three ways. First</w:t>
      </w:r>
      <w:r w:rsidRPr="00562F68">
        <w:t xml:space="preserve">, their presence </w:t>
      </w:r>
      <w:r w:rsidRPr="00562F68">
        <w:rPr>
          <w:u w:val="single"/>
        </w:rPr>
        <w:t>calls into question capitalism’s moral claims</w:t>
      </w:r>
      <w:r w:rsidRPr="00562F68">
        <w:t xml:space="preserve"> (the system can’t work for “everyone” when beggars are in the street). </w:t>
      </w:r>
      <w:r w:rsidRPr="00562F68">
        <w:rPr>
          <w:u w:val="single"/>
        </w:rPr>
        <w:t>Second</w:t>
      </w:r>
      <w:r w:rsidRPr="00562F68">
        <w:t xml:space="preserve">, the </w:t>
      </w:r>
      <w:r w:rsidRPr="00562F68">
        <w:rPr>
          <w:u w:val="single"/>
        </w:rPr>
        <w:t>poor threaten and menace the moneyed classes aesthetically and personally simply by being in the wrong spaces</w:t>
      </w:r>
      <w:r w:rsidRPr="00562F68">
        <w:t xml:space="preserve">. Gourmet dining isn’t quite the same when done in the presence of mendicant paupers. And </w:t>
      </w:r>
      <w:r w:rsidRPr="00562F68">
        <w:rPr>
          <w:b/>
          <w:u w:val="single"/>
        </w:rPr>
        <w:t xml:space="preserve">finally, the poor threaten to rebel in organized and unorganized ways as they did in the sixties and seventies. </w:t>
      </w:r>
      <w:r w:rsidRPr="00562F68">
        <w:rPr>
          <w:u w:val="single"/>
        </w:rPr>
        <w:t>Capitalism will never escape these contradictions</w:t>
      </w:r>
      <w:r w:rsidRPr="00562F68">
        <w:t xml:space="preserve">. The </w:t>
      </w:r>
      <w:r w:rsidRPr="00562F68">
        <w:rPr>
          <w:b/>
          <w:u w:val="single"/>
        </w:rPr>
        <w:t>best it can do is manage them with criminal justice</w:t>
      </w:r>
      <w:r w:rsidRPr="00562F68">
        <w:t xml:space="preserve">, the ideological racialization of poverty, and the geographic segregation of the poor. One more point. When viewing this history and the present, it is important to </w:t>
      </w:r>
      <w:r w:rsidRPr="00562F68">
        <w:rPr>
          <w:u w:val="single"/>
        </w:rPr>
        <w:t xml:space="preserve">think in terms of concomitant and overlapping agendas. </w:t>
      </w:r>
      <w:r w:rsidRPr="00562F68">
        <w:t xml:space="preserve">Police on the street are not usually consciously pursuing the violent reproduction of neoliberal capitalism. More </w:t>
      </w:r>
      <w:r w:rsidRPr="00562F68">
        <w:rPr>
          <w:u w:val="single"/>
        </w:rPr>
        <w:t>often local cops</w:t>
      </w:r>
      <w:r w:rsidRPr="00562F68">
        <w:t xml:space="preserve"> in Staten Island; Albuquerque; Ferguson; Waller, Texas; etc. </w:t>
      </w:r>
      <w:r w:rsidRPr="00562F68">
        <w:rPr>
          <w:u w:val="single"/>
        </w:rPr>
        <w:t xml:space="preserve">are pursuing their own personal power trips, which very often take on racist angles. </w:t>
      </w:r>
      <w:r w:rsidRPr="00562F68">
        <w:t xml:space="preserve">But </w:t>
      </w:r>
      <w:r w:rsidRPr="00562F68">
        <w:rPr>
          <w:u w:val="single"/>
        </w:rPr>
        <w:t>regardless of what cops think they are doing</w:t>
      </w:r>
      <w:r w:rsidRPr="00562F68">
        <w:t xml:space="preserve">, </w:t>
      </w:r>
      <w:r w:rsidRPr="00562F68">
        <w:rPr>
          <w:b/>
          <w:u w:val="single"/>
        </w:rPr>
        <w:t xml:space="preserve">their work </w:t>
      </w:r>
      <w:r w:rsidRPr="00562F68">
        <w:t xml:space="preserve">usually also fits into local political agendas of segregation and real-estate development. And both of those smaller projects </w:t>
      </w:r>
      <w:r w:rsidRPr="00562F68">
        <w:rPr>
          <w:b/>
          <w:u w:val="single"/>
        </w:rPr>
        <w:t>fit into the larger national project of social control in an increasingly unequal class society</w:t>
      </w:r>
      <w:r w:rsidRPr="00562F68">
        <w:t>. In other words</w:t>
      </w:r>
      <w:r w:rsidRPr="00562F68">
        <w:rPr>
          <w:u w:val="single"/>
        </w:rPr>
        <w:t>, the macro, mezzo, and micro levels all line up but also all remain somewhat autonomous.</w:t>
      </w:r>
    </w:p>
    <w:p w14:paraId="56AAF165" w14:textId="77777777" w:rsidR="00B97990" w:rsidRPr="00562F68" w:rsidRDefault="00B97990" w:rsidP="00B97990"/>
    <w:p w14:paraId="22A3D646" w14:textId="77777777" w:rsidR="00B97990" w:rsidRPr="00B97990" w:rsidRDefault="00B97990" w:rsidP="00B97990"/>
    <w:p w14:paraId="23E979B9" w14:textId="77777777" w:rsidR="00B97990" w:rsidRPr="00562F68" w:rsidRDefault="00B97990" w:rsidP="00B97990">
      <w:pPr>
        <w:pStyle w:val="Heading4"/>
      </w:pPr>
      <w:r w:rsidRPr="00562F68">
        <w:t>Policing=defenders of capitalism/violence workers by definition</w:t>
      </w:r>
    </w:p>
    <w:p w14:paraId="4EEF82A7" w14:textId="77777777" w:rsidR="00B97990" w:rsidRPr="00562F68" w:rsidRDefault="00B97990" w:rsidP="00B97990">
      <w:r w:rsidRPr="00562F68">
        <w:t xml:space="preserve">Shamus </w:t>
      </w:r>
      <w:r w:rsidRPr="00562F68">
        <w:rPr>
          <w:rStyle w:val="Style13ptBold"/>
          <w:szCs w:val="26"/>
        </w:rPr>
        <w:t>Cooke 20</w:t>
      </w:r>
      <w:r w:rsidRPr="00562F68">
        <w:t xml:space="preserve">, member of the Portland branch of Democratic Socialists of America., 6-12-2020, "The Capitalist Limits of Police Reform," CounterPunch.org, </w:t>
      </w:r>
      <w:hyperlink r:id="rId6" w:history="1">
        <w:r w:rsidRPr="00562F68">
          <w:rPr>
            <w:rStyle w:val="Hyperlink"/>
          </w:rPr>
          <w:t>https://www.counterpunch.org/2020/06/12/the-capitalist-limits-of-police-reform/</w:t>
        </w:r>
      </w:hyperlink>
    </w:p>
    <w:p w14:paraId="55740F57" w14:textId="77777777" w:rsidR="00B97990" w:rsidRDefault="00B97990" w:rsidP="00B97990">
      <w:pPr>
        <w:rPr>
          <w:u w:val="single"/>
        </w:rPr>
      </w:pPr>
      <w:r w:rsidRPr="00562F68">
        <w:t xml:space="preserve">But </w:t>
      </w:r>
      <w:r w:rsidRPr="00562F68">
        <w:rPr>
          <w:b/>
          <w:u w:val="single"/>
        </w:rPr>
        <w:t>police reform</w:t>
      </w:r>
      <w:r w:rsidRPr="00562F68">
        <w:rPr>
          <w:u w:val="single"/>
        </w:rPr>
        <w:t xml:space="preserve"> is</w:t>
      </w:r>
      <w:r w:rsidRPr="00562F68">
        <w:t xml:space="preserve"> an </w:t>
      </w:r>
      <w:r w:rsidRPr="00562F68">
        <w:rPr>
          <w:b/>
          <w:u w:val="single"/>
        </w:rPr>
        <w:t>especially tricky</w:t>
      </w:r>
      <w:r w:rsidRPr="00562F68">
        <w:t xml:space="preserve"> animal, a whack-a-mole that retreats today but rears its head tomorrow. This is already evident on the streets: on the </w:t>
      </w:r>
      <w:r w:rsidRPr="00562F68">
        <w:rPr>
          <w:u w:val="single"/>
        </w:rPr>
        <w:t xml:space="preserve">same day </w:t>
      </w:r>
      <w:r w:rsidRPr="00562F68">
        <w:t>the</w:t>
      </w:r>
      <w:r w:rsidRPr="00562F68">
        <w:rPr>
          <w:u w:val="single"/>
        </w:rPr>
        <w:t xml:space="preserve"> Portland Mayor attended protests and promised change his police later tear gassed the crowd. </w:t>
      </w:r>
    </w:p>
    <w:p w14:paraId="607D722B" w14:textId="77777777" w:rsidR="00B97990" w:rsidRDefault="00B97990" w:rsidP="00B97990">
      <w:pPr>
        <w:rPr>
          <w:u w:val="single"/>
        </w:rPr>
      </w:pPr>
      <w:r w:rsidRPr="00562F68">
        <w:t xml:space="preserve">Demanding reforms is critical to any social movement, and </w:t>
      </w:r>
      <w:r w:rsidRPr="00562F68">
        <w:rPr>
          <w:b/>
          <w:u w:val="single"/>
        </w:rPr>
        <w:t>many police reforms can save lives</w:t>
      </w:r>
      <w:r w:rsidRPr="00562F68">
        <w:t xml:space="preserve"> and reduce harm</w:t>
      </w:r>
      <w:r w:rsidRPr="00562F68">
        <w:rPr>
          <w:b/>
          <w:u w:val="single"/>
        </w:rPr>
        <w:t>, but they are often fleeting</w:t>
      </w:r>
      <w:r w:rsidRPr="00562F68">
        <w:t xml:space="preserve">, as Alex Vitale explains in his book “The End of Policing”. The especially complicated </w:t>
      </w:r>
      <w:r w:rsidRPr="00562F68">
        <w:rPr>
          <w:u w:val="single"/>
        </w:rPr>
        <w:t>dynamics of police reform have deep roots</w:t>
      </w:r>
      <w:r w:rsidRPr="00562F68">
        <w:t xml:space="preserve"> twisted together </w:t>
      </w:r>
      <w:r w:rsidRPr="00562F68">
        <w:rPr>
          <w:u w:val="single"/>
        </w:rPr>
        <w:t xml:space="preserve">with the base of class society, where capitalist fueled austerity creates </w:t>
      </w:r>
      <w:r w:rsidRPr="00562F68">
        <w:t xml:space="preserve">the </w:t>
      </w:r>
      <w:r w:rsidRPr="00562F68">
        <w:rPr>
          <w:u w:val="single"/>
        </w:rPr>
        <w:t xml:space="preserve">social disruptions that police are called to “manage”. </w:t>
      </w:r>
    </w:p>
    <w:p w14:paraId="4791B53C" w14:textId="77777777" w:rsidR="00B97990" w:rsidRDefault="00B97990" w:rsidP="00B97990">
      <w:pPr>
        <w:rPr>
          <w:u w:val="single"/>
        </w:rPr>
      </w:pPr>
      <w:r w:rsidRPr="00562F68">
        <w:t xml:space="preserve">Vitale’s book discusses the complex web of legal, social, and institutional </w:t>
      </w:r>
      <w:r w:rsidRPr="00562F68">
        <w:rPr>
          <w:u w:val="single"/>
        </w:rPr>
        <w:t>barriers to reform</w:t>
      </w:r>
      <w:r w:rsidRPr="00562F68">
        <w:t xml:space="preserve"> that </w:t>
      </w:r>
      <w:r w:rsidRPr="00562F68">
        <w:rPr>
          <w:u w:val="single"/>
        </w:rPr>
        <w:t xml:space="preserve">ebb and flow over the decades but ultimately remain in place, because the police are themselves the byproduct of historic economic relationships </w:t>
      </w:r>
      <w:r w:rsidRPr="00562F68">
        <w:t xml:space="preserve">that have evolved over the years— </w:t>
      </w:r>
      <w:r w:rsidRPr="00562F68">
        <w:rPr>
          <w:u w:val="single"/>
        </w:rPr>
        <w:t xml:space="preserve">police power grows as inequality grows, which widens as </w:t>
      </w:r>
      <w:r w:rsidRPr="00562F68">
        <w:t>pro-market</w:t>
      </w:r>
      <w:r w:rsidRPr="00562F68">
        <w:rPr>
          <w:u w:val="single"/>
        </w:rPr>
        <w:t xml:space="preserve"> politicians shrink social services</w:t>
      </w:r>
    </w:p>
    <w:p w14:paraId="3BE2A1ED" w14:textId="77777777" w:rsidR="00B97990" w:rsidRDefault="00B97990" w:rsidP="00B97990">
      <w:r w:rsidRPr="00562F68">
        <w:t xml:space="preserve">. </w:t>
      </w:r>
      <w:r w:rsidRPr="00562F68">
        <w:rPr>
          <w:b/>
          <w:u w:val="single"/>
        </w:rPr>
        <w:t>Banning specific weapons or tactics will be replaced by other forms of violence</w:t>
      </w:r>
      <w:r w:rsidRPr="00562F68">
        <w:t xml:space="preserve">, </w:t>
      </w:r>
      <w:r w:rsidRPr="00562F68">
        <w:rPr>
          <w:b/>
          <w:u w:val="single"/>
        </w:rPr>
        <w:t>because</w:t>
      </w:r>
      <w:r w:rsidRPr="00562F68">
        <w:t xml:space="preserve"> as Vitale explains, </w:t>
      </w:r>
      <w:r w:rsidRPr="00562F68">
        <w:rPr>
          <w:b/>
          <w:u w:val="single"/>
        </w:rPr>
        <w:t>police are ‘violence workers’, experts in force that view all problems as nails to be hammered</w:t>
      </w:r>
      <w:r w:rsidRPr="00562F68">
        <w:t>.</w:t>
      </w:r>
    </w:p>
    <w:p w14:paraId="006AE6DB" w14:textId="77777777" w:rsidR="00B97990" w:rsidRPr="00562F68" w:rsidRDefault="00B97990" w:rsidP="00B97990">
      <w:pPr>
        <w:rPr>
          <w:u w:val="single"/>
        </w:rPr>
      </w:pPr>
      <w:r w:rsidRPr="00562F68">
        <w:t xml:space="preserve"> Police abolition is now being discussed publicly— a victory unto itself— but </w:t>
      </w:r>
      <w:r w:rsidRPr="00562F68">
        <w:rPr>
          <w:u w:val="single"/>
        </w:rPr>
        <w:t>abolition will not bear fruit</w:t>
      </w:r>
      <w:r w:rsidRPr="00562F68">
        <w:t xml:space="preserve"> </w:t>
      </w:r>
      <w:r w:rsidRPr="00562F68">
        <w:rPr>
          <w:u w:val="single"/>
        </w:rPr>
        <w:t>unless</w:t>
      </w:r>
      <w:r w:rsidRPr="00562F68">
        <w:t xml:space="preserve"> the </w:t>
      </w:r>
      <w:r w:rsidRPr="00562F68">
        <w:rPr>
          <w:u w:val="single"/>
        </w:rPr>
        <w:t>tree is</w:t>
      </w:r>
      <w:r w:rsidRPr="00562F68">
        <w:t xml:space="preserve"> torn down by the roots and </w:t>
      </w:r>
      <w:r w:rsidRPr="00562F68">
        <w:rPr>
          <w:u w:val="single"/>
        </w:rPr>
        <w:t>re-planted in non-capitalist soil.</w:t>
      </w:r>
    </w:p>
    <w:p w14:paraId="2027064C" w14:textId="77777777" w:rsidR="00B97990" w:rsidRPr="00562F68" w:rsidRDefault="00B97990" w:rsidP="00B97990"/>
    <w:p w14:paraId="142967EE" w14:textId="77777777" w:rsidR="00B97990" w:rsidRPr="00562F68" w:rsidRDefault="00B97990" w:rsidP="00B97990">
      <w:r w:rsidRPr="00562F68">
        <w:t xml:space="preserve">The Nature of </w:t>
      </w:r>
      <w:r w:rsidRPr="00562F68">
        <w:rPr>
          <w:u w:val="single"/>
        </w:rPr>
        <w:t>Policing is Glued to</w:t>
      </w:r>
      <w:r w:rsidRPr="00562F68">
        <w:t xml:space="preserve"> the </w:t>
      </w:r>
      <w:r w:rsidRPr="00562F68">
        <w:rPr>
          <w:u w:val="single"/>
        </w:rPr>
        <w:t xml:space="preserve">Role of </w:t>
      </w:r>
      <w:r w:rsidRPr="00562F68">
        <w:t>the</w:t>
      </w:r>
      <w:r w:rsidRPr="00562F68">
        <w:rPr>
          <w:u w:val="single"/>
        </w:rPr>
        <w:t xml:space="preserve"> State</w:t>
      </w:r>
    </w:p>
    <w:p w14:paraId="1384DE08" w14:textId="77777777" w:rsidR="00B97990" w:rsidRDefault="00B97990" w:rsidP="00B97990"/>
    <w:p w14:paraId="6B469C74" w14:textId="77777777" w:rsidR="00B97990" w:rsidRDefault="00B97990" w:rsidP="00B97990">
      <w:r w:rsidRPr="00562F68">
        <w:t xml:space="preserve">The Marxist </w:t>
      </w:r>
      <w:r w:rsidRPr="00562F68">
        <w:rPr>
          <w:u w:val="single"/>
        </w:rPr>
        <w:t>definition of ‘the state’</w:t>
      </w:r>
      <w:r w:rsidRPr="00562F68">
        <w:t xml:space="preserve"> remains the most useful, and is consistent with what Vitale describes in ‘The End of Policing’. </w:t>
      </w:r>
      <w:r w:rsidRPr="00562F68">
        <w:rPr>
          <w:u w:val="single"/>
        </w:rPr>
        <w:t>When a society is</w:t>
      </w:r>
      <w:r w:rsidRPr="00562F68">
        <w:t xml:space="preserve"> led/</w:t>
      </w:r>
      <w:r w:rsidRPr="00562F68">
        <w:rPr>
          <w:u w:val="single"/>
        </w:rPr>
        <w:t>dominated by one class of people</w:t>
      </w:r>
      <w:r w:rsidRPr="00562F68">
        <w:t xml:space="preserve"> (a small minority) </w:t>
      </w:r>
      <w:r w:rsidRPr="00562F68">
        <w:rPr>
          <w:u w:val="single"/>
        </w:rPr>
        <w:t>that depend on</w:t>
      </w:r>
      <w:r w:rsidRPr="00562F68">
        <w:t xml:space="preserve"> the </w:t>
      </w:r>
      <w:r w:rsidRPr="00562F68">
        <w:rPr>
          <w:u w:val="single"/>
        </w:rPr>
        <w:t xml:space="preserve">exploitation of </w:t>
      </w:r>
      <w:r w:rsidRPr="00562F68">
        <w:t xml:space="preserve">another (the </w:t>
      </w:r>
      <w:r w:rsidRPr="00562F68">
        <w:rPr>
          <w:u w:val="single"/>
        </w:rPr>
        <w:t>majority</w:t>
      </w:r>
      <w:r w:rsidRPr="00562F68">
        <w:t xml:space="preserve">), a </w:t>
      </w:r>
      <w:r w:rsidRPr="00562F68">
        <w:rPr>
          <w:u w:val="single"/>
        </w:rPr>
        <w:t>state</w:t>
      </w:r>
      <w:r w:rsidRPr="00562F68">
        <w:t xml:space="preserve">/government </w:t>
      </w:r>
      <w:r w:rsidRPr="00562F68">
        <w:rPr>
          <w:b/>
          <w:u w:val="single"/>
        </w:rPr>
        <w:t xml:space="preserve">becomes necessary as </w:t>
      </w:r>
      <w:r w:rsidRPr="00562F68">
        <w:t xml:space="preserve">a </w:t>
      </w:r>
      <w:r w:rsidRPr="00562F68">
        <w:rPr>
          <w:b/>
          <w:u w:val="single"/>
        </w:rPr>
        <w:t>repressive apparatus to “manage”</w:t>
      </w:r>
      <w:r w:rsidRPr="00562F68">
        <w:t xml:space="preserve"> the labor and </w:t>
      </w:r>
      <w:r w:rsidRPr="00562F68">
        <w:rPr>
          <w:b/>
          <w:u w:val="single"/>
        </w:rPr>
        <w:t>discontent of</w:t>
      </w:r>
      <w:r w:rsidRPr="00562F68">
        <w:t xml:space="preserve"> the larger, </w:t>
      </w:r>
      <w:r w:rsidRPr="00562F68">
        <w:rPr>
          <w:b/>
          <w:u w:val="single"/>
        </w:rPr>
        <w:t>lower class</w:t>
      </w:r>
      <w:r w:rsidRPr="00562F68">
        <w:t>.</w:t>
      </w:r>
    </w:p>
    <w:p w14:paraId="0EECF189" w14:textId="77777777" w:rsidR="00B97990" w:rsidRDefault="00B97990" w:rsidP="00B97990"/>
    <w:p w14:paraId="32FAD97B" w14:textId="77777777" w:rsidR="00B97990" w:rsidRDefault="00B97990" w:rsidP="00B97990">
      <w:pPr>
        <w:rPr>
          <w:b/>
          <w:u w:val="single"/>
        </w:rPr>
      </w:pPr>
      <w:r w:rsidRPr="00562F68">
        <w:t xml:space="preserve"> The </w:t>
      </w:r>
      <w:r w:rsidRPr="00562F68">
        <w:rPr>
          <w:u w:val="single"/>
        </w:rPr>
        <w:t>laws</w:t>
      </w:r>
      <w:r w:rsidRPr="00562F68">
        <w:t xml:space="preserve"> are created by those in charge, and thus </w:t>
      </w:r>
      <w:r w:rsidRPr="00562F68">
        <w:rPr>
          <w:u w:val="single"/>
        </w:rPr>
        <w:t>reflect</w:t>
      </w:r>
      <w:r w:rsidRPr="00562F68">
        <w:t xml:space="preserve"> this </w:t>
      </w:r>
      <w:r w:rsidRPr="00562F68">
        <w:rPr>
          <w:u w:val="single"/>
        </w:rPr>
        <w:t>exploitative class relationship</w:t>
      </w:r>
      <w:r w:rsidRPr="00562F68">
        <w:t xml:space="preserve">, enshrining a dominant class that profits off the work of the laboring class. </w:t>
      </w:r>
      <w:r w:rsidRPr="00562F68">
        <w:rPr>
          <w:u w:val="single"/>
        </w:rPr>
        <w:t>To</w:t>
      </w:r>
      <w:r w:rsidRPr="00562F68">
        <w:t xml:space="preserve"> enforce these laws and </w:t>
      </w:r>
      <w:r w:rsidRPr="00562F68">
        <w:rPr>
          <w:u w:val="single"/>
        </w:rPr>
        <w:t>protect</w:t>
      </w:r>
      <w:r w:rsidRPr="00562F68">
        <w:t xml:space="preserve"> the </w:t>
      </w:r>
      <w:r w:rsidRPr="00562F68">
        <w:rPr>
          <w:u w:val="single"/>
        </w:rPr>
        <w:t>property of the wealthy, the military/police are created</w:t>
      </w:r>
      <w:r w:rsidRPr="00562F68">
        <w:t xml:space="preserve">, since a </w:t>
      </w:r>
      <w:r w:rsidRPr="00562F68">
        <w:rPr>
          <w:b/>
          <w:u w:val="single"/>
        </w:rPr>
        <w:t>ruling class cannot rule without a violent apparatus capable of enforcing its will</w:t>
      </w:r>
    </w:p>
    <w:p w14:paraId="5C760CD0" w14:textId="77777777" w:rsidR="00B97990" w:rsidRDefault="00B97990" w:rsidP="00B97990">
      <w:pPr>
        <w:rPr>
          <w:b/>
          <w:u w:val="single"/>
        </w:rPr>
      </w:pPr>
    </w:p>
    <w:p w14:paraId="37D66C31" w14:textId="77777777" w:rsidR="00B97990" w:rsidRDefault="00B97990" w:rsidP="00B97990">
      <w:r w:rsidRPr="00562F68">
        <w:rPr>
          <w:b/>
          <w:u w:val="single"/>
        </w:rPr>
        <w:t xml:space="preserve">. </w:t>
      </w:r>
      <w:r w:rsidRPr="00562F68">
        <w:t xml:space="preserve">The property of the ruling class— their mansions, rental properties, corporations, banks, </w:t>
      </w:r>
      <w:proofErr w:type="spellStart"/>
      <w:r w:rsidRPr="00562F68">
        <w:t>etc</w:t>
      </w:r>
      <w:proofErr w:type="spellEnd"/>
      <w:r w:rsidRPr="00562F68">
        <w:t xml:space="preserve">— require force to protect from those with nothing; the </w:t>
      </w:r>
      <w:r w:rsidRPr="00562F68">
        <w:rPr>
          <w:u w:val="single"/>
        </w:rPr>
        <w:t>police are the first line of defense for the ruling class.</w:t>
      </w:r>
      <w:r w:rsidRPr="00562F68">
        <w:t xml:space="preserve"> </w:t>
      </w:r>
    </w:p>
    <w:p w14:paraId="38016B78" w14:textId="77777777" w:rsidR="00B97990" w:rsidRDefault="00B97990" w:rsidP="00B97990"/>
    <w:p w14:paraId="2984A201" w14:textId="77777777" w:rsidR="00B97990" w:rsidRDefault="00B97990" w:rsidP="00B97990">
      <w:r w:rsidRPr="00562F68">
        <w:t xml:space="preserve">Vitale explains that the modern U.S. police were created to protect property: African slaves on one hand and the property owned by the newly-rising capitalist class on the other. These </w:t>
      </w:r>
      <w:r w:rsidRPr="00562F68">
        <w:rPr>
          <w:u w:val="single"/>
        </w:rPr>
        <w:t>two types of police protecting</w:t>
      </w:r>
      <w:r w:rsidRPr="00562F68">
        <w:t xml:space="preserve"> these two types of property existed side by side— north and south— before the </w:t>
      </w:r>
      <w:r w:rsidRPr="00562F68">
        <w:rPr>
          <w:u w:val="single"/>
        </w:rPr>
        <w:t>civil war</w:t>
      </w:r>
      <w:r w:rsidRPr="00562F68">
        <w:t xml:space="preserve"> ended the slavocracy. </w:t>
      </w:r>
    </w:p>
    <w:p w14:paraId="6047B7CF" w14:textId="77777777" w:rsidR="00B97990" w:rsidRDefault="00B97990" w:rsidP="00B97990">
      <w:pPr>
        <w:rPr>
          <w:u w:val="single"/>
        </w:rPr>
      </w:pPr>
    </w:p>
    <w:p w14:paraId="3A6369EC" w14:textId="77777777" w:rsidR="00B97990" w:rsidRDefault="00B97990" w:rsidP="00B97990">
      <w:r w:rsidRPr="00562F68">
        <w:rPr>
          <w:u w:val="single"/>
        </w:rPr>
        <w:t>After</w:t>
      </w:r>
      <w:r w:rsidRPr="00562F68">
        <w:t xml:space="preserve"> the </w:t>
      </w:r>
      <w:r w:rsidRPr="00562F68">
        <w:rPr>
          <w:u w:val="single"/>
        </w:rPr>
        <w:t>civil war</w:t>
      </w:r>
      <w:r w:rsidRPr="00562F68">
        <w:t xml:space="preserve"> the police enforced strictly capitalist laws, and the state— </w:t>
      </w:r>
      <w:r w:rsidRPr="00562F68">
        <w:rPr>
          <w:u w:val="single"/>
        </w:rPr>
        <w:t>legislative, executive, judicial</w:t>
      </w:r>
      <w:r w:rsidRPr="00562F68">
        <w:t xml:space="preserve">— </w:t>
      </w:r>
      <w:r w:rsidRPr="00562F68">
        <w:rPr>
          <w:u w:val="single"/>
        </w:rPr>
        <w:t>became</w:t>
      </w:r>
      <w:r w:rsidRPr="00562F68">
        <w:t xml:space="preserve"> so </w:t>
      </w:r>
      <w:r w:rsidRPr="00562F68">
        <w:rPr>
          <w:u w:val="single"/>
        </w:rPr>
        <w:t>intrinsic to the fabric of capitalism</w:t>
      </w:r>
      <w:r w:rsidRPr="00562F68">
        <w:t xml:space="preserve"> that their </w:t>
      </w:r>
      <w:r w:rsidRPr="00562F68">
        <w:rPr>
          <w:u w:val="single"/>
        </w:rPr>
        <w:t>ultimate purpose was</w:t>
      </w:r>
      <w:r w:rsidRPr="00562F68">
        <w:t xml:space="preserve"> eventually </w:t>
      </w:r>
      <w:r w:rsidRPr="00562F68">
        <w:rPr>
          <w:u w:val="single"/>
        </w:rPr>
        <w:t>lost</w:t>
      </w:r>
      <w:r w:rsidRPr="00562F68">
        <w:t xml:space="preserve">. The </w:t>
      </w:r>
      <w:r w:rsidRPr="00562F68">
        <w:rPr>
          <w:b/>
          <w:u w:val="single"/>
        </w:rPr>
        <w:t>ruling class learned to hide behind</w:t>
      </w:r>
      <w:r w:rsidRPr="00562F68">
        <w:t xml:space="preserve"> the </w:t>
      </w:r>
      <w:r w:rsidRPr="00562F68">
        <w:rPr>
          <w:b/>
          <w:u w:val="single"/>
        </w:rPr>
        <w:t>state so effectively</w:t>
      </w:r>
      <w:r w:rsidRPr="00562F68">
        <w:t xml:space="preserve"> that most </w:t>
      </w:r>
      <w:r w:rsidRPr="00562F68">
        <w:rPr>
          <w:b/>
          <w:u w:val="single"/>
        </w:rPr>
        <w:t>people don’t realize</w:t>
      </w:r>
      <w:r w:rsidRPr="00562F68">
        <w:t xml:space="preserve"> the </w:t>
      </w:r>
      <w:r w:rsidRPr="00562F68">
        <w:rPr>
          <w:b/>
          <w:u w:val="single"/>
        </w:rPr>
        <w:t>group actually running society</w:t>
      </w:r>
      <w:r w:rsidRPr="00562F68">
        <w:t xml:space="preserve">, since politicians and police are the public facing instruments the rich use to maintain and expand their profits, as we’ll see below. </w:t>
      </w:r>
    </w:p>
    <w:p w14:paraId="12E367E4" w14:textId="77777777" w:rsidR="00B97990" w:rsidRDefault="00B97990" w:rsidP="00B97990"/>
    <w:p w14:paraId="3915518C" w14:textId="77777777" w:rsidR="00B97990" w:rsidRDefault="00B97990" w:rsidP="00B97990">
      <w:r w:rsidRPr="00562F68">
        <w:t xml:space="preserve">Vitale notes that the nature of the police “since its earliest origins, is to be a tool for managing inequality and maintaining the status-quo. </w:t>
      </w:r>
      <w:r w:rsidRPr="00562F68">
        <w:rPr>
          <w:b/>
          <w:u w:val="single"/>
        </w:rPr>
        <w:t>Police reforms</w:t>
      </w:r>
      <w:r w:rsidRPr="00562F68">
        <w:t xml:space="preserve"> that </w:t>
      </w:r>
      <w:r w:rsidRPr="00562F68">
        <w:rPr>
          <w:b/>
          <w:u w:val="single"/>
        </w:rPr>
        <w:t>fail to directly address this reality are doomed to reproduce it</w:t>
      </w:r>
      <w:r w:rsidRPr="00562F68">
        <w:t>.” And ultimately “</w:t>
      </w:r>
      <w:r w:rsidRPr="00562F68">
        <w:rPr>
          <w:b/>
          <w:u w:val="single"/>
        </w:rPr>
        <w:t>as long as</w:t>
      </w:r>
      <w:r w:rsidRPr="00562F68">
        <w:t xml:space="preserve"> the </w:t>
      </w:r>
      <w:r w:rsidRPr="00562F68">
        <w:rPr>
          <w:b/>
          <w:u w:val="single"/>
        </w:rPr>
        <w:t>basic mission of police remains unchanged, no</w:t>
      </w:r>
      <w:r w:rsidRPr="00562F68">
        <w:t>ne</w:t>
      </w:r>
      <w:r w:rsidRPr="00562F68">
        <w:rPr>
          <w:b/>
          <w:u w:val="single"/>
        </w:rPr>
        <w:t xml:space="preserve"> </w:t>
      </w:r>
      <w:r w:rsidRPr="00562F68">
        <w:t>of these</w:t>
      </w:r>
      <w:r w:rsidRPr="00562F68">
        <w:rPr>
          <w:b/>
          <w:u w:val="single"/>
        </w:rPr>
        <w:t xml:space="preserve"> reform</w:t>
      </w:r>
      <w:r w:rsidRPr="00562F68">
        <w:t>s</w:t>
      </w:r>
      <w:r w:rsidRPr="00562F68">
        <w:rPr>
          <w:b/>
          <w:u w:val="single"/>
        </w:rPr>
        <w:t xml:space="preserve"> will be achievable</w:t>
      </w:r>
      <w:r w:rsidRPr="00562F68">
        <w:t xml:space="preserve">” </w:t>
      </w:r>
    </w:p>
    <w:p w14:paraId="01E638C9" w14:textId="77777777" w:rsidR="00B97990" w:rsidRDefault="00B97990" w:rsidP="00B97990"/>
    <w:p w14:paraId="781D3116" w14:textId="77777777" w:rsidR="00B97990" w:rsidRDefault="00B97990" w:rsidP="00B97990">
      <w:r w:rsidRPr="00562F68">
        <w:t xml:space="preserve">The “mission” of the police is tightly wound up with deeply-entrenched economic relationships that are responsible for the creation of the rest of the state. Without understanding the fundamental role of policing, Vitale explains, </w:t>
      </w:r>
      <w:r w:rsidRPr="00562F68">
        <w:rPr>
          <w:u w:val="single"/>
        </w:rPr>
        <w:t>reformers</w:t>
      </w:r>
      <w:r w:rsidRPr="00562F68">
        <w:t xml:space="preserve"> can </w:t>
      </w:r>
      <w:r w:rsidRPr="00562F68">
        <w:rPr>
          <w:u w:val="single"/>
        </w:rPr>
        <w:t>have misguided assumptions about what is possible</w:t>
      </w:r>
      <w:r w:rsidRPr="00562F68">
        <w:t xml:space="preserve">, or what victories can be made permanent. </w:t>
      </w:r>
    </w:p>
    <w:p w14:paraId="12F1106F" w14:textId="77777777" w:rsidR="00B97990" w:rsidRDefault="00B97990" w:rsidP="00B97990"/>
    <w:p w14:paraId="45102B0C" w14:textId="77777777" w:rsidR="00B97990" w:rsidRDefault="00B97990" w:rsidP="00B97990">
      <w:r w:rsidRPr="00562F68">
        <w:t xml:space="preserve">The </w:t>
      </w:r>
      <w:r w:rsidRPr="00562F68">
        <w:rPr>
          <w:u w:val="single"/>
        </w:rPr>
        <w:t>police are not an independent part of the state that can be</w:t>
      </w:r>
      <w:r w:rsidRPr="00562F68">
        <w:t xml:space="preserve"> </w:t>
      </w:r>
      <w:r w:rsidRPr="00562F68">
        <w:rPr>
          <w:u w:val="single"/>
        </w:rPr>
        <w:t>amputated from the rest of the government and</w:t>
      </w:r>
      <w:r w:rsidRPr="00562F68">
        <w:t xml:space="preserve"> be </w:t>
      </w:r>
      <w:r w:rsidRPr="00562F68">
        <w:rPr>
          <w:u w:val="single"/>
        </w:rPr>
        <w:t xml:space="preserve">repurposed to </w:t>
      </w:r>
      <w:r w:rsidRPr="00562F68">
        <w:t>actually</w:t>
      </w:r>
      <w:r w:rsidRPr="00562F68">
        <w:rPr>
          <w:u w:val="single"/>
        </w:rPr>
        <w:t xml:space="preserve"> provide “public safety</w:t>
      </w:r>
      <w:r w:rsidRPr="00562F68">
        <w:t xml:space="preserve">” while a wealthy establishment dominates the rest of society; instead, the </w:t>
      </w:r>
      <w:r w:rsidRPr="00562F68">
        <w:rPr>
          <w:u w:val="single"/>
        </w:rPr>
        <w:t>group that dominates society will continue to dominate all state functions, even if it lessens its grip occasionally</w:t>
      </w:r>
      <w:r w:rsidRPr="00562F68">
        <w:t xml:space="preserve"> in reaction to revolt. </w:t>
      </w:r>
    </w:p>
    <w:p w14:paraId="18503218" w14:textId="77777777" w:rsidR="00B97990" w:rsidRDefault="00B97990" w:rsidP="00B97990"/>
    <w:p w14:paraId="579E882D" w14:textId="77777777" w:rsidR="00B97990" w:rsidRPr="00562F68" w:rsidRDefault="00B97990" w:rsidP="00B97990">
      <w:r w:rsidRPr="00562F68">
        <w:t>The state for the capitalist is like a shell for a hermit crab; both can survive without their protective armor, but only briefly.</w:t>
      </w:r>
    </w:p>
    <w:p w14:paraId="77DB0ECB" w14:textId="77777777" w:rsidR="00B97990" w:rsidRPr="00562F68" w:rsidRDefault="00B97990" w:rsidP="00B97990"/>
    <w:p w14:paraId="29D389E4" w14:textId="77777777" w:rsidR="00B97990" w:rsidRPr="00562F68" w:rsidRDefault="00B97990" w:rsidP="00B97990">
      <w:r w:rsidRPr="00562F68">
        <w:t>Police Reform Requires Government Transformation</w:t>
      </w:r>
    </w:p>
    <w:p w14:paraId="335DCB51" w14:textId="77777777" w:rsidR="00B97990" w:rsidRPr="00562F68" w:rsidRDefault="00B97990" w:rsidP="00B97990">
      <w:r w:rsidRPr="00562F68">
        <w:t xml:space="preserve">The </w:t>
      </w:r>
      <w:r w:rsidRPr="00562F68">
        <w:rPr>
          <w:b/>
          <w:u w:val="single"/>
        </w:rPr>
        <w:t>wealthy value</w:t>
      </w:r>
      <w:r w:rsidRPr="00562F68">
        <w:t xml:space="preserve"> the </w:t>
      </w:r>
      <w:r w:rsidRPr="00562F68">
        <w:rPr>
          <w:b/>
          <w:u w:val="single"/>
        </w:rPr>
        <w:t>police for</w:t>
      </w:r>
      <w:r w:rsidRPr="00562F68">
        <w:t xml:space="preserve"> the </w:t>
      </w:r>
      <w:r w:rsidRPr="00562F68">
        <w:rPr>
          <w:b/>
          <w:u w:val="single"/>
        </w:rPr>
        <w:t>services</w:t>
      </w:r>
      <w:r w:rsidRPr="00562F68">
        <w:t xml:space="preserve"> they provide, and these services will continue to be </w:t>
      </w:r>
      <w:r w:rsidRPr="00562F68">
        <w:rPr>
          <w:b/>
          <w:u w:val="single"/>
        </w:rPr>
        <w:t xml:space="preserve">prioritized as </w:t>
      </w:r>
      <w:r w:rsidRPr="00562F68">
        <w:t xml:space="preserve">a key </w:t>
      </w:r>
      <w:r w:rsidRPr="00562F68">
        <w:rPr>
          <w:u w:val="single"/>
        </w:rPr>
        <w:t>part of</w:t>
      </w:r>
      <w:r w:rsidRPr="00562F68">
        <w:t xml:space="preserve"> the </w:t>
      </w:r>
      <w:r w:rsidRPr="00562F68">
        <w:rPr>
          <w:b/>
          <w:u w:val="single"/>
        </w:rPr>
        <w:t>economic-political strategy deployed by</w:t>
      </w:r>
      <w:r w:rsidRPr="00562F68">
        <w:t xml:space="preserve"> the </w:t>
      </w:r>
      <w:r w:rsidRPr="00562F68">
        <w:rPr>
          <w:b/>
          <w:u w:val="single"/>
        </w:rPr>
        <w:t>capitalist establishment</w:t>
      </w:r>
      <w:r w:rsidRPr="00562F68">
        <w:t xml:space="preserve">, not only the protection of wealth but its expansion. </w:t>
      </w:r>
      <w:r w:rsidRPr="00562F68">
        <w:rPr>
          <w:u w:val="single"/>
        </w:rPr>
        <w:t>In</w:t>
      </w:r>
      <w:r w:rsidRPr="00562F68">
        <w:t xml:space="preserve"> nearly </w:t>
      </w:r>
      <w:r w:rsidRPr="00562F68">
        <w:rPr>
          <w:u w:val="single"/>
        </w:rPr>
        <w:t>every American city</w:t>
      </w:r>
      <w:r w:rsidRPr="00562F68">
        <w:t xml:space="preserve"> the </w:t>
      </w:r>
      <w:r w:rsidRPr="00562F68">
        <w:rPr>
          <w:u w:val="single"/>
        </w:rPr>
        <w:t>wealthy have</w:t>
      </w:r>
      <w:r w:rsidRPr="00562F68">
        <w:t xml:space="preserve"> a </w:t>
      </w:r>
      <w:proofErr w:type="spellStart"/>
      <w:r w:rsidRPr="00562F68">
        <w:rPr>
          <w:u w:val="single"/>
        </w:rPr>
        <w:t>deathgrip</w:t>
      </w:r>
      <w:proofErr w:type="spellEnd"/>
      <w:r w:rsidRPr="00562F68">
        <w:rPr>
          <w:u w:val="single"/>
        </w:rPr>
        <w:t xml:space="preserve"> over city government, and</w:t>
      </w:r>
      <w:r w:rsidRPr="00562F68">
        <w:t xml:space="preserve"> the </w:t>
      </w:r>
      <w:r w:rsidRPr="00562F68">
        <w:rPr>
          <w:u w:val="single"/>
        </w:rPr>
        <w:t>police are their favorite and most sacred institution</w:t>
      </w:r>
      <w:r w:rsidRPr="00562F68">
        <w:t xml:space="preserve">, which is reflected in the </w:t>
      </w:r>
      <w:r w:rsidRPr="00562F68">
        <w:rPr>
          <w:u w:val="single"/>
        </w:rPr>
        <w:t>outrageous amount spent on police</w:t>
      </w:r>
      <w:r w:rsidRPr="00562F68">
        <w:t xml:space="preserve"> in city </w:t>
      </w:r>
      <w:r w:rsidRPr="00562F68">
        <w:rPr>
          <w:u w:val="single"/>
        </w:rPr>
        <w:t>budgets</w:t>
      </w:r>
      <w:r w:rsidRPr="00562F68">
        <w:t xml:space="preserve">. The </w:t>
      </w:r>
      <w:r w:rsidRPr="00562F68">
        <w:rPr>
          <w:u w:val="single"/>
        </w:rPr>
        <w:t>demands to “defund the police” are moving energy in the right direction</w:t>
      </w:r>
      <w:r w:rsidRPr="00562F68">
        <w:t xml:space="preserve"> since such demands will quickly expose the undemocratic nature of city budgeting. The budget is not transparent because its purpose, largely speaking, is to promote and protect the interests of those who run the government— the wealthy. Participatory budgeting has long been a demand of the Left, </w:t>
      </w:r>
      <w:r w:rsidRPr="00562F68">
        <w:rPr>
          <w:u w:val="single"/>
        </w:rPr>
        <w:t>but</w:t>
      </w:r>
      <w:r w:rsidRPr="00562F68">
        <w:t xml:space="preserve"> the </w:t>
      </w:r>
      <w:r w:rsidRPr="00562F68">
        <w:rPr>
          <w:u w:val="single"/>
        </w:rPr>
        <w:t xml:space="preserve">budget is so highly protected that little gains have been won. </w:t>
      </w:r>
      <w:r w:rsidRPr="00562F68">
        <w:rPr>
          <w:b/>
          <w:u w:val="single"/>
        </w:rPr>
        <w:t>Divesting from police and investing in working people is the way forward</w:t>
      </w:r>
      <w:r w:rsidRPr="00562F68">
        <w:t xml:space="preserve">, </w:t>
      </w:r>
      <w:r w:rsidRPr="00562F68">
        <w:rPr>
          <w:b/>
          <w:u w:val="single"/>
        </w:rPr>
        <w:t>but</w:t>
      </w:r>
      <w:r w:rsidRPr="00562F68">
        <w:t xml:space="preserve"> there are gig</w:t>
      </w:r>
      <w:r w:rsidRPr="00562F68">
        <w:rPr>
          <w:b/>
          <w:u w:val="single"/>
        </w:rPr>
        <w:t>antic class barriers that need to be recognized so that the power needed</w:t>
      </w:r>
      <w:r w:rsidRPr="00562F68">
        <w:t xml:space="preserve"> to overcome them </w:t>
      </w:r>
      <w:r w:rsidRPr="00562F68">
        <w:rPr>
          <w:b/>
          <w:u w:val="single"/>
        </w:rPr>
        <w:t xml:space="preserve">can be amassed. </w:t>
      </w:r>
      <w:r w:rsidRPr="00562F68">
        <w:rPr>
          <w:u w:val="single"/>
        </w:rPr>
        <w:t>Defunding the police involves moving</w:t>
      </w:r>
      <w:r w:rsidRPr="00562F68">
        <w:t xml:space="preserve"> the </w:t>
      </w:r>
      <w:r w:rsidRPr="00562F68">
        <w:rPr>
          <w:u w:val="single"/>
        </w:rPr>
        <w:t>money into public services, housing, etc. But this is</w:t>
      </w:r>
      <w:r w:rsidRPr="00562F68">
        <w:t xml:space="preserve"> a much more </w:t>
      </w:r>
      <w:r w:rsidRPr="00562F68">
        <w:rPr>
          <w:u w:val="single"/>
        </w:rPr>
        <w:t>complicated</w:t>
      </w:r>
      <w:r w:rsidRPr="00562F68">
        <w:t xml:space="preserve"> demand than it appears because it directly challenges the direction that the wealthy are taking the economy. </w:t>
      </w:r>
      <w:r w:rsidRPr="00562F68">
        <w:rPr>
          <w:u w:val="single"/>
        </w:rPr>
        <w:t>Similar ideas emerged after</w:t>
      </w:r>
      <w:r w:rsidRPr="00562F68">
        <w:t xml:space="preserve"> the nationwide </w:t>
      </w:r>
      <w:r w:rsidRPr="00562F68">
        <w:rPr>
          <w:u w:val="single"/>
        </w:rPr>
        <w:t>riots</w:t>
      </w:r>
      <w:r w:rsidRPr="00562F68">
        <w:t xml:space="preserve"> that erupted </w:t>
      </w:r>
      <w:r w:rsidRPr="00562F68">
        <w:rPr>
          <w:u w:val="single"/>
        </w:rPr>
        <w:t>after</w:t>
      </w:r>
      <w:r w:rsidRPr="00562F68">
        <w:t xml:space="preserve"> the </w:t>
      </w:r>
      <w:r w:rsidRPr="00562F68">
        <w:rPr>
          <w:u w:val="single"/>
        </w:rPr>
        <w:t>Rodney King verdict in ’92.</w:t>
      </w:r>
      <w:r w:rsidRPr="00562F68">
        <w:t xml:space="preserve"> The </w:t>
      </w:r>
      <w:r w:rsidRPr="00562F68">
        <w:rPr>
          <w:b/>
          <w:u w:val="single"/>
        </w:rPr>
        <w:t>outcome was more austerity and mass incarceration</w:t>
      </w:r>
      <w:r w:rsidRPr="00562F68">
        <w:t xml:space="preserve">. American cities have been imposing austerity budgets for decades precisely because this is what the wealthy want: the budget reflects the priorities of the rich that dominate the government, </w:t>
      </w:r>
      <w:r w:rsidRPr="00562F68">
        <w:rPr>
          <w:u w:val="single"/>
        </w:rPr>
        <w:t xml:space="preserve">thus city wealth has been used to subsidize corporations and promote gentrification/real estate investment and fund police to deal with the fallout. </w:t>
      </w:r>
      <w:r w:rsidRPr="00562F68">
        <w:t xml:space="preserve">City governments are notoriously undemocratic because a tiny class of wealthy people cannot promote their interests with real democracy. Elections are overwhelmingly won with money, and the few exceptions to this rule find themselves in a city hall deeply entrenched with big money interests that have </w:t>
      </w:r>
      <w:proofErr w:type="spellStart"/>
      <w:r w:rsidRPr="00562F68">
        <w:t>moulded</w:t>
      </w:r>
      <w:proofErr w:type="spellEnd"/>
      <w:r w:rsidRPr="00562F68">
        <w:t xml:space="preserve"> the culture and practice of governing. </w:t>
      </w:r>
      <w:r w:rsidRPr="00562F68">
        <w:rPr>
          <w:u w:val="single"/>
        </w:rPr>
        <w:t>City government is</w:t>
      </w:r>
      <w:r w:rsidRPr="00562F68">
        <w:t xml:space="preserve"> nimble and efficient when the wealthy agree on a project, while being </w:t>
      </w:r>
      <w:r w:rsidRPr="00562F68">
        <w:rPr>
          <w:u w:val="single"/>
        </w:rPr>
        <w:t>impenetrable or paralytic when issues like police reform come up</w:t>
      </w:r>
      <w:r w:rsidRPr="00562F68">
        <w:t xml:space="preserve">. </w:t>
      </w:r>
      <w:r w:rsidRPr="00562F68">
        <w:rPr>
          <w:b/>
          <w:u w:val="single"/>
        </w:rPr>
        <w:t>Government at every level was built this way</w:t>
      </w:r>
      <w:r w:rsidRPr="00562F68">
        <w:t xml:space="preserve">, which is why working people have </w:t>
      </w:r>
      <w:r w:rsidRPr="00562F68">
        <w:rPr>
          <w:b/>
          <w:u w:val="single"/>
        </w:rPr>
        <w:t>zero faith in using city, state, and federal government to enact change</w:t>
      </w:r>
      <w:r w:rsidRPr="00562F68">
        <w:t xml:space="preserve">— they’ve learned correctly that </w:t>
      </w:r>
      <w:r w:rsidRPr="00562F68">
        <w:rPr>
          <w:u w:val="single"/>
        </w:rPr>
        <w:t xml:space="preserve">capitalist government isn’t met to serve them, but is an instrument of their oppression. </w:t>
      </w:r>
      <w:r w:rsidRPr="00562F68">
        <w:t xml:space="preserve">Ultimately city </w:t>
      </w:r>
      <w:r w:rsidRPr="00562F68">
        <w:rPr>
          <w:b/>
          <w:u w:val="single"/>
        </w:rPr>
        <w:t>government cannot be reformed without transforming the economic relationships being expressed</w:t>
      </w:r>
      <w:r w:rsidRPr="00562F68">
        <w:t>— as long as there remain very rich people their money will find its way into city, state, and federal government, maintaining a state that was built in their image.</w:t>
      </w:r>
    </w:p>
    <w:p w14:paraId="304DB3F3" w14:textId="77777777" w:rsidR="00B97990" w:rsidRPr="00562F68" w:rsidRDefault="00B97990" w:rsidP="00B97990"/>
    <w:p w14:paraId="2FFD3CBB" w14:textId="77777777" w:rsidR="00B97990" w:rsidRPr="00562F68" w:rsidRDefault="00B97990" w:rsidP="00B97990">
      <w:r w:rsidRPr="00562F68">
        <w:t>How Austerity Empowers Police</w:t>
      </w:r>
    </w:p>
    <w:p w14:paraId="210FA867" w14:textId="77777777" w:rsidR="00B97990" w:rsidRPr="00562F68" w:rsidRDefault="00B97990" w:rsidP="00B97990">
      <w:pPr>
        <w:rPr>
          <w:u w:val="single"/>
        </w:rPr>
      </w:pPr>
      <w:r w:rsidRPr="00562F68">
        <w:rPr>
          <w:b/>
          <w:u w:val="single"/>
        </w:rPr>
        <w:t>Democrats and Republicans remain united in</w:t>
      </w:r>
      <w:r w:rsidRPr="00562F68">
        <w:t xml:space="preserve"> their general strategy of capitalist austerity, or ‘</w:t>
      </w:r>
      <w:r w:rsidRPr="00562F68">
        <w:rPr>
          <w:b/>
          <w:u w:val="single"/>
        </w:rPr>
        <w:t>neoliberalism’</w:t>
      </w:r>
      <w:r w:rsidRPr="00562F68">
        <w:t xml:space="preserve">, </w:t>
      </w:r>
      <w:r w:rsidRPr="00562F68">
        <w:rPr>
          <w:b/>
          <w:u w:val="single"/>
        </w:rPr>
        <w:t>where police serve several critical functions</w:t>
      </w:r>
      <w:r w:rsidRPr="00562F68">
        <w:t xml:space="preserve">. The problem is even more complicated now that we’ve </w:t>
      </w:r>
      <w:r w:rsidRPr="00562F68">
        <w:rPr>
          <w:u w:val="single"/>
        </w:rPr>
        <w:t>entered a serious recession</w:t>
      </w:r>
      <w:r w:rsidRPr="00562F68">
        <w:t xml:space="preserve">, </w:t>
      </w:r>
      <w:r w:rsidRPr="00562F68">
        <w:rPr>
          <w:u w:val="single"/>
        </w:rPr>
        <w:t>which police reformers should recognize as a major obstacle to achieving their demands</w:t>
      </w:r>
      <w:r w:rsidRPr="00562F68">
        <w:t xml:space="preserve">. Recessions destroy government budgets because tax revenue shrivels up. </w:t>
      </w:r>
      <w:r w:rsidRPr="00562F68">
        <w:rPr>
          <w:u w:val="single"/>
        </w:rPr>
        <w:t>Whenever this happens pro-capitalist politicians</w:t>
      </w:r>
      <w:r w:rsidRPr="00562F68">
        <w:t xml:space="preserve">— the vast majority— </w:t>
      </w:r>
      <w:r w:rsidRPr="00562F68">
        <w:rPr>
          <w:u w:val="single"/>
        </w:rPr>
        <w:t xml:space="preserve">insist on cutting social programs, since “there are no other options”. </w:t>
      </w:r>
      <w:r w:rsidRPr="00562F68">
        <w:t>Tax</w:t>
      </w:r>
      <w:r w:rsidRPr="00562F68">
        <w:rPr>
          <w:b/>
          <w:u w:val="single"/>
        </w:rPr>
        <w:t xml:space="preserve">ing the rich remains “off the table” </w:t>
      </w:r>
      <w:r w:rsidRPr="00562F68">
        <w:t>simply because the rich dominate politics, and challenging them can easily destroy your political career. Because “</w:t>
      </w:r>
      <w:r w:rsidRPr="00562F68">
        <w:rPr>
          <w:b/>
          <w:u w:val="single"/>
        </w:rPr>
        <w:t>managing inequality” is a fundamental role of the police, reducing/eliminating inequality must be an integral component of lasting police reform</w:t>
      </w:r>
      <w:r w:rsidRPr="00562F68">
        <w:t xml:space="preserve">, and without drastically increasing taxes on the wealthy this is impossible. Vitale explains that years of austerity budgets have continually empowered police. </w:t>
      </w:r>
      <w:r w:rsidRPr="00562F68">
        <w:rPr>
          <w:u w:val="single"/>
        </w:rPr>
        <w:t>As federal housing funds were slashed in the 80’s</w:t>
      </w:r>
      <w:r w:rsidRPr="00562F68">
        <w:t xml:space="preserve"> the </w:t>
      </w:r>
      <w:r w:rsidRPr="00562F68">
        <w:rPr>
          <w:u w:val="single"/>
        </w:rPr>
        <w:t>police were directed to “manage”</w:t>
      </w:r>
      <w:r w:rsidRPr="00562F68">
        <w:t xml:space="preserve"> the </w:t>
      </w:r>
      <w:r w:rsidRPr="00562F68">
        <w:rPr>
          <w:u w:val="single"/>
        </w:rPr>
        <w:t>social problem of homelessness;</w:t>
      </w:r>
      <w:r w:rsidRPr="00562F68">
        <w:t xml:space="preserve"> </w:t>
      </w:r>
      <w:r w:rsidRPr="00562F68">
        <w:rPr>
          <w:u w:val="single"/>
        </w:rPr>
        <w:t xml:space="preserve">as state psychiatric hospitals were shuttered police “managed” </w:t>
      </w:r>
      <w:r w:rsidRPr="00562F68">
        <w:t xml:space="preserve">the outcome; as welfare funds were slashed the police were the de facto body expected to “handle” the consequences— </w:t>
      </w:r>
      <w:r w:rsidRPr="00562F68">
        <w:rPr>
          <w:u w:val="single"/>
        </w:rPr>
        <w:t>all</w:t>
      </w:r>
      <w:r w:rsidRPr="00562F68">
        <w:t xml:space="preserve"> of which dis</w:t>
      </w:r>
      <w:r w:rsidRPr="00562F68">
        <w:rPr>
          <w:u w:val="single"/>
        </w:rPr>
        <w:t>proportionately impacted people of color, exacerbating the racism born of slavery.</w:t>
      </w:r>
      <w:r w:rsidRPr="00562F68">
        <w:t xml:space="preserve"> </w:t>
      </w:r>
      <w:r w:rsidRPr="00562F68">
        <w:rPr>
          <w:u w:val="single"/>
        </w:rPr>
        <w:t xml:space="preserve">Police wound up in schools, </w:t>
      </w:r>
      <w:r w:rsidRPr="00562F68">
        <w:t xml:space="preserve">in part, </w:t>
      </w:r>
      <w:r w:rsidRPr="00562F68">
        <w:rPr>
          <w:u w:val="single"/>
        </w:rPr>
        <w:t>because</w:t>
      </w:r>
      <w:r w:rsidRPr="00562F68">
        <w:t xml:space="preserve"> as </w:t>
      </w:r>
      <w:r w:rsidRPr="00562F68">
        <w:rPr>
          <w:u w:val="single"/>
        </w:rPr>
        <w:t>school resources shrank and classroom sizes swelled</w:t>
      </w:r>
      <w:r w:rsidRPr="00562F68">
        <w:t xml:space="preserve">, the classroom became “unmanageable”, and the police were the only institution left to “bring order” to schools. </w:t>
      </w:r>
      <w:r w:rsidRPr="00562F68">
        <w:rPr>
          <w:u w:val="single"/>
        </w:rPr>
        <w:t>As funds for social workers dried up</w:t>
      </w:r>
      <w:r w:rsidRPr="00562F68">
        <w:t xml:space="preserve"> the </w:t>
      </w:r>
      <w:r w:rsidRPr="00562F68">
        <w:rPr>
          <w:u w:val="single"/>
        </w:rPr>
        <w:t>police became</w:t>
      </w:r>
      <w:r w:rsidRPr="00562F68">
        <w:t xml:space="preserve"> the only </w:t>
      </w:r>
      <w:r w:rsidRPr="00562F68">
        <w:rPr>
          <w:u w:val="single"/>
        </w:rPr>
        <w:t>body available to respond to domestic disputes, drug overdoses, or perform welfare checks for abused children or the elderly, etc.</w:t>
      </w:r>
      <w:r w:rsidRPr="00562F68">
        <w:t xml:space="preserve"> Occasionally new money is allocated to address these social issues, but it often takes one small recession to eliminate the program, re-relegating the solution to the police. The </w:t>
      </w:r>
      <w:r w:rsidRPr="00562F68">
        <w:rPr>
          <w:b/>
          <w:u w:val="single"/>
        </w:rPr>
        <w:t>decades of austerity must be reversed if real police reform is possible since simply shifting police budgets to social services will only be a drop in the bucket,</w:t>
      </w:r>
      <w:r w:rsidRPr="00562F68">
        <w:t xml:space="preserve"> after decades of massive cuts at the city, state, and federal level. In addition to filling the social gaps left by capitalist austerity, </w:t>
      </w:r>
      <w:r w:rsidRPr="00562F68">
        <w:rPr>
          <w:u w:val="single"/>
        </w:rPr>
        <w:t>police power is expanded alongside capitalist investment.</w:t>
      </w:r>
      <w:r w:rsidRPr="00562F68">
        <w:t xml:space="preserve"> For example, the longstanding demand to ‘end broken windows policing’ cannot be separated from capitalist-centric urban planning, where development is usually centered around real estate investment in poorer neighborhoods. Once a neighborhood is prioritized for development the </w:t>
      </w:r>
      <w:r w:rsidRPr="00562F68">
        <w:rPr>
          <w:u w:val="single"/>
        </w:rPr>
        <w:t>investment must be “secured”, by police, which includes arresting people who may threaten the investment</w:t>
      </w:r>
      <w:r w:rsidRPr="00562F68">
        <w:t xml:space="preserve">— often people of color forced to survive in the informal economy that past waves of austerity pushed them into. The urban focus on real estate investment is not an easily-reversible trend, because it’s become a fundamental feature of modern capitalism: for 30 years the housing market has attracted the lion share of global investment, creating demands to continually expand this market while police endlessly manage the consequence of soaring housing costs and rents, such as evictions, homelessness, addiction, crime, etc. </w:t>
      </w:r>
      <w:r w:rsidRPr="00562F68">
        <w:rPr>
          <w:u w:val="single"/>
        </w:rPr>
        <w:t>As cities prepare to end pandemic restrictions and “return to normal” during a historic recession, we’ll see a new “demand” for police as evictions soar and the newly homeless need to be swept from sight so that profits can resume.</w:t>
      </w:r>
    </w:p>
    <w:p w14:paraId="70BC426B" w14:textId="77777777" w:rsidR="00B97990" w:rsidRPr="00562F68" w:rsidRDefault="00B97990" w:rsidP="00B97990"/>
    <w:p w14:paraId="014CFC42" w14:textId="77777777" w:rsidR="00B97990" w:rsidRPr="00562F68" w:rsidRDefault="00B97990" w:rsidP="00B97990">
      <w:r w:rsidRPr="00562F68">
        <w:t>Will The Middle Class Save the Police?</w:t>
      </w:r>
    </w:p>
    <w:p w14:paraId="01762D59" w14:textId="77777777" w:rsidR="00B97990" w:rsidRPr="00562F68" w:rsidRDefault="00B97990" w:rsidP="00B97990">
      <w:pPr>
        <w:rPr>
          <w:b/>
        </w:rPr>
      </w:pPr>
      <w:r w:rsidRPr="00562F68">
        <w:t xml:space="preserve">In city government elections are typically determined by middle class-leaning voters, who usually have only pro-establishment politicians to choose from. City council prioritize these residents because they vote, and they vote because their class position affords them a neutral perspective towards the state, rather than the oppressive experience of the working class and poor, who are usually correct when they say “voting will change nothing for me”. The </w:t>
      </w:r>
      <w:r w:rsidRPr="00562F68">
        <w:rPr>
          <w:u w:val="single"/>
        </w:rPr>
        <w:t>middle class thus have either a neutral or even positive perspective on the police, not recognizing their actual role in society</w:t>
      </w:r>
      <w:r w:rsidRPr="00562F68">
        <w:t xml:space="preserve">; many middle-class people </w:t>
      </w:r>
      <w:r w:rsidRPr="00562F68">
        <w:rPr>
          <w:u w:val="single"/>
        </w:rPr>
        <w:t>hold</w:t>
      </w:r>
      <w:r w:rsidRPr="00562F68">
        <w:t xml:space="preserve"> the “</w:t>
      </w:r>
      <w:r w:rsidRPr="00562F68">
        <w:rPr>
          <w:u w:val="single"/>
        </w:rPr>
        <w:t>few bad apples” perspective because</w:t>
      </w:r>
      <w:r w:rsidRPr="00562F68">
        <w:t xml:space="preserve"> </w:t>
      </w:r>
      <w:r w:rsidRPr="00562F68">
        <w:rPr>
          <w:u w:val="single"/>
        </w:rPr>
        <w:t>their</w:t>
      </w:r>
      <w:r w:rsidRPr="00562F68">
        <w:t xml:space="preserve"> personal </w:t>
      </w:r>
      <w:r w:rsidRPr="00562F68">
        <w:rPr>
          <w:u w:val="single"/>
        </w:rPr>
        <w:t>experience with police has been positive</w:t>
      </w:r>
      <w:r w:rsidRPr="00562F68">
        <w:t xml:space="preserve">. The </w:t>
      </w:r>
      <w:r w:rsidRPr="00562F68">
        <w:rPr>
          <w:b/>
          <w:u w:val="single"/>
        </w:rPr>
        <w:t>problem is abstract to them, and can be quickly rooted out by firing bad cops and making “reasonable” reforms</w:t>
      </w:r>
      <w:r w:rsidRPr="00562F68">
        <w:t xml:space="preserve">. Vitale explains that </w:t>
      </w:r>
      <w:r w:rsidRPr="00562F68">
        <w:rPr>
          <w:u w:val="single"/>
        </w:rPr>
        <w:t>when ‘community policing’ is pursued</w:t>
      </w:r>
      <w:r w:rsidRPr="00562F68">
        <w:t xml:space="preserve"> the ‘community’ that’s most likely to be represented are middle-class homeowners, while “</w:t>
      </w:r>
      <w:r w:rsidRPr="00562F68">
        <w:rPr>
          <w:u w:val="single"/>
        </w:rPr>
        <w:t>renters, youth, homeless people, immigrants, and the most socially marginalized are rarely represented.”</w:t>
      </w:r>
      <w:r w:rsidRPr="00562F68">
        <w:t xml:space="preserve"> </w:t>
      </w:r>
      <w:r w:rsidRPr="00562F68">
        <w:rPr>
          <w:u w:val="single"/>
        </w:rPr>
        <w:t>Equally relevant is that</w:t>
      </w:r>
      <w:r w:rsidRPr="00562F68">
        <w:t xml:space="preserve"> the </w:t>
      </w:r>
      <w:r w:rsidRPr="00562F68">
        <w:rPr>
          <w:u w:val="single"/>
        </w:rPr>
        <w:t>middle class is acutely aware that its class position is precarious</w:t>
      </w:r>
      <w:r w:rsidRPr="00562F68">
        <w:t xml:space="preserve">— </w:t>
      </w:r>
      <w:r w:rsidRPr="00562F68">
        <w:rPr>
          <w:u w:val="single"/>
        </w:rPr>
        <w:t>nothing terrifies them more than poverty or homelessness</w:t>
      </w:r>
      <w:r w:rsidRPr="00562F68">
        <w:t xml:space="preserve">. What little property they own feels under threat by the poor. This </w:t>
      </w:r>
      <w:r w:rsidRPr="00562F68">
        <w:rPr>
          <w:u w:val="single"/>
        </w:rPr>
        <w:t xml:space="preserve">fear heightens in times of social disorder, where it just </w:t>
      </w:r>
      <w:r w:rsidRPr="00562F68">
        <w:rPr>
          <w:b/>
          <w:u w:val="single"/>
        </w:rPr>
        <w:t>takes one bout of looting before they beg for the police to implement “law and order”.</w:t>
      </w:r>
    </w:p>
    <w:p w14:paraId="2DB659BE" w14:textId="77777777" w:rsidR="00B97990" w:rsidRPr="00562F68" w:rsidRDefault="00B97990" w:rsidP="00B97990"/>
    <w:p w14:paraId="479DAC05" w14:textId="77777777" w:rsidR="00B97990" w:rsidRPr="00562F68" w:rsidRDefault="00B97990" w:rsidP="00B97990">
      <w:r w:rsidRPr="00562F68">
        <w:t>The Coming Police Counter-Revolution</w:t>
      </w:r>
    </w:p>
    <w:p w14:paraId="06DD0CC8" w14:textId="77777777" w:rsidR="00B97990" w:rsidRPr="00562F68" w:rsidRDefault="00B97990" w:rsidP="00B97990">
      <w:r w:rsidRPr="00562F68">
        <w:rPr>
          <w:u w:val="single"/>
        </w:rPr>
        <w:t>Knowing they have the allegiance of the middle class</w:t>
      </w:r>
      <w:r w:rsidRPr="00562F68">
        <w:t xml:space="preserve">— and understanding that they perform the ruling class an invaluable service— </w:t>
      </w:r>
      <w:r w:rsidRPr="00562F68">
        <w:rPr>
          <w:b/>
          <w:u w:val="single"/>
        </w:rPr>
        <w:t xml:space="preserve">police have become savvy public actors and know how to effectively organize their base to shape public opinion, or bend city government to their will. </w:t>
      </w:r>
      <w:r w:rsidRPr="00562F68">
        <w:t xml:space="preserve">A great </w:t>
      </w:r>
      <w:r w:rsidRPr="00562F68">
        <w:rPr>
          <w:u w:val="single"/>
        </w:rPr>
        <w:t>example</w:t>
      </w:r>
      <w:r w:rsidRPr="00562F68">
        <w:t xml:space="preserve"> of this </w:t>
      </w:r>
      <w:r w:rsidRPr="00562F68">
        <w:rPr>
          <w:u w:val="single"/>
        </w:rPr>
        <w:t>occurred in New York, where</w:t>
      </w:r>
      <w:r w:rsidRPr="00562F68">
        <w:t xml:space="preserve"> the </w:t>
      </w:r>
      <w:r w:rsidRPr="00562F68">
        <w:rPr>
          <w:u w:val="single"/>
        </w:rPr>
        <w:t xml:space="preserve">police murder of Eric Garner in 2014 </w:t>
      </w:r>
      <w:r w:rsidRPr="00562F68">
        <w:t xml:space="preserve">made the Black Lives Matter movement especially strong. Mayor Bill </w:t>
      </w:r>
      <w:r w:rsidRPr="00562F68">
        <w:rPr>
          <w:u w:val="single"/>
        </w:rPr>
        <w:t>de Blasio initially championed</w:t>
      </w:r>
      <w:r w:rsidRPr="00562F68">
        <w:t xml:space="preserve"> the </w:t>
      </w:r>
      <w:r w:rsidRPr="00562F68">
        <w:rPr>
          <w:u w:val="single"/>
        </w:rPr>
        <w:t>BLM</w:t>
      </w:r>
      <w:r w:rsidRPr="00562F68">
        <w:t xml:space="preserve"> movement, </w:t>
      </w:r>
      <w:r w:rsidRPr="00562F68">
        <w:rPr>
          <w:u w:val="single"/>
        </w:rPr>
        <w:t>setting himself on</w:t>
      </w:r>
      <w:r w:rsidRPr="00562F68">
        <w:t xml:space="preserve"> a </w:t>
      </w:r>
      <w:r w:rsidRPr="00562F68">
        <w:rPr>
          <w:u w:val="single"/>
        </w:rPr>
        <w:t xml:space="preserve">direct collision course with </w:t>
      </w:r>
      <w:r w:rsidRPr="00562F68">
        <w:t>the</w:t>
      </w:r>
      <w:r w:rsidRPr="00562F68">
        <w:rPr>
          <w:u w:val="single"/>
        </w:rPr>
        <w:t xml:space="preserve"> police</w:t>
      </w:r>
      <w:r w:rsidRPr="00562F68">
        <w:t xml:space="preserve">. </w:t>
      </w:r>
      <w:r w:rsidRPr="00562F68">
        <w:rPr>
          <w:u w:val="single"/>
        </w:rPr>
        <w:t>He was steamrolled,</w:t>
      </w:r>
      <w:r w:rsidRPr="00562F68">
        <w:t xml:space="preserve"> in part </w:t>
      </w:r>
      <w:r w:rsidRPr="00562F68">
        <w:rPr>
          <w:u w:val="single"/>
        </w:rPr>
        <w:t>due to</w:t>
      </w:r>
      <w:r w:rsidRPr="00562F68">
        <w:t xml:space="preserve"> the </w:t>
      </w:r>
      <w:r w:rsidRPr="00562F68">
        <w:rPr>
          <w:u w:val="single"/>
        </w:rPr>
        <w:t>strong organizing of</w:t>
      </w:r>
      <w:r w:rsidRPr="00562F68">
        <w:t xml:space="preserve"> the </w:t>
      </w:r>
      <w:r w:rsidRPr="00562F68">
        <w:rPr>
          <w:u w:val="single"/>
        </w:rPr>
        <w:t>police union</w:t>
      </w:r>
      <w:r w:rsidRPr="00562F68">
        <w:t xml:space="preserve">, who </w:t>
      </w:r>
      <w:r w:rsidRPr="00562F68">
        <w:rPr>
          <w:u w:val="single"/>
        </w:rPr>
        <w:t>organized</w:t>
      </w:r>
      <w:r w:rsidRPr="00562F68">
        <w:t xml:space="preserve"> a classic “</w:t>
      </w:r>
      <w:r w:rsidRPr="00562F68">
        <w:rPr>
          <w:u w:val="single"/>
        </w:rPr>
        <w:t>slow down</w:t>
      </w:r>
      <w:r w:rsidRPr="00562F68">
        <w:t xml:space="preserve">”, i.e., removing part of your labor to cause disruption. The </w:t>
      </w:r>
      <w:r w:rsidRPr="00562F68">
        <w:rPr>
          <w:u w:val="single"/>
        </w:rPr>
        <w:t>New York Post called</w:t>
      </w:r>
      <w:r w:rsidRPr="00562F68">
        <w:t xml:space="preserve"> the police </w:t>
      </w:r>
      <w:r w:rsidRPr="00562F68">
        <w:rPr>
          <w:u w:val="single"/>
        </w:rPr>
        <w:t>slowdown “a virtual work stoppage” that quickly shrank the city budget</w:t>
      </w:r>
      <w:r w:rsidRPr="00562F68">
        <w:t xml:space="preserve">— because less fines were enforced— while agitating the middle classes since lower-level public offenses were ignored. The </w:t>
      </w:r>
      <w:r w:rsidRPr="00562F68">
        <w:rPr>
          <w:u w:val="single"/>
        </w:rPr>
        <w:t>police “proved their worth” to the establishment</w:t>
      </w:r>
      <w:r w:rsidRPr="00562F68">
        <w:t xml:space="preserve"> while showing that, if necessary, they could effectively organize an outright strike. </w:t>
      </w:r>
      <w:r w:rsidRPr="00562F68">
        <w:rPr>
          <w:u w:val="single"/>
        </w:rPr>
        <w:t>Another way police prove their worth is whenever looting/rioting occurs</w:t>
      </w:r>
      <w:r w:rsidRPr="00562F68">
        <w:t>, since it j</w:t>
      </w:r>
      <w:r w:rsidRPr="00562F68">
        <w:rPr>
          <w:b/>
          <w:u w:val="single"/>
        </w:rPr>
        <w:t xml:space="preserve">ust takes a couple high-profile examples for </w:t>
      </w:r>
      <w:r w:rsidRPr="00562F68">
        <w:t xml:space="preserve">the </w:t>
      </w:r>
      <w:r w:rsidRPr="00562F68">
        <w:rPr>
          <w:b/>
          <w:u w:val="single"/>
        </w:rPr>
        <w:t>middle class to clamor for “law and order</w:t>
      </w:r>
      <w:r w:rsidRPr="00562F68">
        <w:t xml:space="preserve">”. Whether the police sometimes “allow” looting as some have alleged, is irreverent, since the outcome is the same. </w:t>
      </w:r>
      <w:r w:rsidRPr="00562F68">
        <w:rPr>
          <w:u w:val="single"/>
        </w:rPr>
        <w:t>Even</w:t>
      </w:r>
      <w:r w:rsidRPr="00562F68">
        <w:t xml:space="preserve"> </w:t>
      </w:r>
      <w:r w:rsidRPr="00562F68">
        <w:rPr>
          <w:u w:val="single"/>
        </w:rPr>
        <w:t>Portland’s infamous police reformer</w:t>
      </w:r>
      <w:r w:rsidRPr="00562F68">
        <w:t xml:space="preserve"> city </w:t>
      </w:r>
      <w:proofErr w:type="spellStart"/>
      <w:r w:rsidRPr="00562F68">
        <w:t>councillor</w:t>
      </w:r>
      <w:proofErr w:type="spellEnd"/>
      <w:r w:rsidRPr="00562F68">
        <w:t xml:space="preserve"> Jo Ann </w:t>
      </w:r>
      <w:r w:rsidRPr="00562F68">
        <w:rPr>
          <w:u w:val="single"/>
        </w:rPr>
        <w:t>Hardesty</w:t>
      </w:r>
      <w:r w:rsidRPr="00562F68">
        <w:t xml:space="preserve"> </w:t>
      </w:r>
      <w:r w:rsidRPr="00562F68">
        <w:rPr>
          <w:u w:val="single"/>
        </w:rPr>
        <w:t>called for a police-enforced curfew when rioting occurred</w:t>
      </w:r>
      <w:r w:rsidRPr="00562F68">
        <w:t xml:space="preserve">, which intentionally or not </w:t>
      </w:r>
      <w:r w:rsidRPr="00562F68">
        <w:rPr>
          <w:b/>
          <w:u w:val="single"/>
        </w:rPr>
        <w:t>resulted in the police being empowered</w:t>
      </w:r>
      <w:r w:rsidRPr="00562F68">
        <w:t>.</w:t>
      </w:r>
    </w:p>
    <w:p w14:paraId="693FFF10" w14:textId="77777777" w:rsidR="00B97990" w:rsidRPr="00562F68" w:rsidRDefault="00B97990" w:rsidP="00B97990"/>
    <w:p w14:paraId="572901AC" w14:textId="77777777" w:rsidR="00B97990" w:rsidRPr="00562F68" w:rsidRDefault="00B97990" w:rsidP="00B97990">
      <w:r w:rsidRPr="00562F68">
        <w:t>Should Police Unions Be Outlawed?</w:t>
      </w:r>
    </w:p>
    <w:p w14:paraId="5B31FCCC" w14:textId="77777777" w:rsidR="00B97990" w:rsidRPr="00562F68" w:rsidRDefault="00B97990" w:rsidP="00B97990">
      <w:pPr>
        <w:rPr>
          <w:u w:val="single"/>
        </w:rPr>
      </w:pPr>
      <w:r w:rsidRPr="00562F68">
        <w:rPr>
          <w:u w:val="single"/>
        </w:rPr>
        <w:t>Since</w:t>
      </w:r>
      <w:r w:rsidRPr="00562F68">
        <w:t xml:space="preserve"> the </w:t>
      </w:r>
      <w:r w:rsidRPr="00562F68">
        <w:rPr>
          <w:u w:val="single"/>
        </w:rPr>
        <w:t>police murder of George Floyd fresh discussions have emerged about how police unions act as key barriers to reform,</w:t>
      </w:r>
      <w:r w:rsidRPr="00562F68">
        <w:t xml:space="preserve"> which this writer previously discussed in ‘Black Lives vs. Police Unions’. </w:t>
      </w:r>
      <w:r w:rsidRPr="00562F68">
        <w:rPr>
          <w:u w:val="single"/>
        </w:rPr>
        <w:t>Defanging police unions is a critical tactic</w:t>
      </w:r>
      <w:r w:rsidRPr="00562F68">
        <w:t xml:space="preserve">, so long as it’s understood that police will respond to such a provocation by upping the ante— some snakes don’t need fangs to squeeze the life out of you. </w:t>
      </w:r>
      <w:r w:rsidRPr="00562F68">
        <w:rPr>
          <w:u w:val="single"/>
        </w:rPr>
        <w:t>If police unions were smashed their legal and political power would wane,</w:t>
      </w:r>
      <w:r w:rsidRPr="00562F68">
        <w:t xml:space="preserve"> but their organizing power would remain, since a union is at bottom employees taking collective action. This writer argued in the above-mentioned article: “The </w:t>
      </w:r>
      <w:r w:rsidRPr="00562F68">
        <w:rPr>
          <w:u w:val="single"/>
        </w:rPr>
        <w:t>real power of the police union is two-fold</w:t>
      </w:r>
      <w:r w:rsidRPr="00562F68">
        <w:t xml:space="preserve">: their </w:t>
      </w:r>
      <w:r w:rsidRPr="00562F68">
        <w:rPr>
          <w:u w:val="single"/>
        </w:rPr>
        <w:t xml:space="preserve">role as a vital organization to </w:t>
      </w:r>
      <w:r w:rsidRPr="00562F68">
        <w:t xml:space="preserve">the </w:t>
      </w:r>
      <w:r w:rsidRPr="00562F68">
        <w:rPr>
          <w:u w:val="single"/>
        </w:rPr>
        <w:t>daily functioning of society</w:t>
      </w:r>
      <w:r w:rsidRPr="00562F68">
        <w:t xml:space="preserve"> (a </w:t>
      </w:r>
      <w:r w:rsidRPr="00562F68">
        <w:rPr>
          <w:u w:val="single"/>
        </w:rPr>
        <w:t>strike threat terrifies city officials</w:t>
      </w:r>
      <w:r w:rsidRPr="00562F68">
        <w:t xml:space="preserve">) </w:t>
      </w:r>
      <w:r w:rsidRPr="00562F68">
        <w:rPr>
          <w:u w:val="single"/>
        </w:rPr>
        <w:t>and more importantly</w:t>
      </w:r>
      <w:r w:rsidRPr="00562F68">
        <w:t xml:space="preserve">, the </w:t>
      </w:r>
      <w:r w:rsidRPr="00562F68">
        <w:rPr>
          <w:b/>
          <w:u w:val="single"/>
        </w:rPr>
        <w:t>internal solidarity of</w:t>
      </w:r>
      <w:r w:rsidRPr="00562F68">
        <w:t xml:space="preserve"> the </w:t>
      </w:r>
      <w:r w:rsidRPr="00562F68">
        <w:rPr>
          <w:b/>
          <w:u w:val="single"/>
        </w:rPr>
        <w:t>police</w:t>
      </w:r>
      <w:r w:rsidRPr="00562F68">
        <w:t xml:space="preserve"> that </w:t>
      </w:r>
      <w:r w:rsidRPr="00562F68">
        <w:rPr>
          <w:b/>
          <w:u w:val="single"/>
        </w:rPr>
        <w:t>enables them to act collectively</w:t>
      </w:r>
      <w:r w:rsidRPr="00562F68">
        <w:t xml:space="preserve"> in a way that all unions should be jealous of (</w:t>
      </w:r>
      <w:r w:rsidRPr="00562F68">
        <w:rPr>
          <w:u w:val="single"/>
        </w:rPr>
        <w:t>meaning</w:t>
      </w:r>
      <w:r w:rsidRPr="00562F68">
        <w:t xml:space="preserve"> that </w:t>
      </w:r>
      <w:r w:rsidRPr="00562F68">
        <w:rPr>
          <w:u w:val="single"/>
        </w:rPr>
        <w:t>a</w:t>
      </w:r>
      <w:r w:rsidRPr="00562F68">
        <w:t xml:space="preserve"> powerful </w:t>
      </w:r>
      <w:r w:rsidRPr="00562F68">
        <w:rPr>
          <w:u w:val="single"/>
        </w:rPr>
        <w:t>strike is actually achievable</w:t>
      </w:r>
      <w:r w:rsidRPr="00562F68">
        <w:t xml:space="preserve">).” </w:t>
      </w:r>
      <w:r w:rsidRPr="00562F68">
        <w:rPr>
          <w:u w:val="single"/>
        </w:rPr>
        <w:t>Both of these components will remain if a police union is broken and would remain a serious threat to reform</w:t>
      </w:r>
      <w:r w:rsidRPr="00562F68">
        <w:t>. For example, there is a well-documented</w:t>
      </w:r>
      <w:r w:rsidRPr="00562F68">
        <w:rPr>
          <w:u w:val="single"/>
        </w:rPr>
        <w:t xml:space="preserve"> </w:t>
      </w:r>
      <w:r w:rsidRPr="00562F68">
        <w:rPr>
          <w:b/>
          <w:u w:val="single"/>
        </w:rPr>
        <w:t>history of police ‘non-cooperation’ with</w:t>
      </w:r>
      <w:r w:rsidRPr="00562F68">
        <w:t xml:space="preserve"> newly-installed </w:t>
      </w:r>
      <w:r w:rsidRPr="00562F68">
        <w:rPr>
          <w:b/>
          <w:u w:val="single"/>
        </w:rPr>
        <w:t>reforms</w:t>
      </w:r>
      <w:r w:rsidRPr="00562F68">
        <w:t xml:space="preserve">, and </w:t>
      </w:r>
      <w:r w:rsidRPr="00562F68">
        <w:rPr>
          <w:b/>
          <w:u w:val="single"/>
        </w:rPr>
        <w:t xml:space="preserve">when done collectively non-cooperation is a powerful labor action that smashes reform without requiring a legally-recognized union to deploy. </w:t>
      </w:r>
      <w:r w:rsidRPr="00562F68">
        <w:t xml:space="preserve">There have been calls for labor federations to kick out police unions while not recognizing them as part of the labor movement. Such a move, however overdue, will remain largely symbolic since most police unions already function powerfully as independent associations that don’t rely on the larger labor movement; nor do the police have an affinity for the labor movement, since their power is rooted in other class interests. </w:t>
      </w:r>
      <w:r w:rsidRPr="00562F68">
        <w:rPr>
          <w:u w:val="single"/>
        </w:rPr>
        <w:t xml:space="preserve">Police unions must </w:t>
      </w:r>
      <w:r w:rsidRPr="00562F68">
        <w:t xml:space="preserve">still </w:t>
      </w:r>
      <w:r w:rsidRPr="00562F68">
        <w:rPr>
          <w:u w:val="single"/>
        </w:rPr>
        <w:t>be confronted</w:t>
      </w:r>
      <w:r w:rsidRPr="00562F68">
        <w:t xml:space="preserve">, however, and when the union contract is being bargained the public must be able to attend the bargaining sessions and mobilize over demands. Such </w:t>
      </w:r>
      <w:r w:rsidRPr="00562F68">
        <w:rPr>
          <w:u w:val="single"/>
        </w:rPr>
        <w:t>battles must be fought to strengthen the movement via education, organizing and building power, while realizing a victory here is merely a battle won in a wider war.</w:t>
      </w:r>
    </w:p>
    <w:p w14:paraId="27BC0BBB" w14:textId="77777777" w:rsidR="00B97990" w:rsidRPr="00562F68" w:rsidRDefault="00B97990" w:rsidP="00B97990"/>
    <w:p w14:paraId="741AD4CE" w14:textId="77777777" w:rsidR="00B97990" w:rsidRPr="00562F68" w:rsidRDefault="00B97990" w:rsidP="00B97990">
      <w:pPr>
        <w:rPr>
          <w:b/>
          <w:u w:val="single"/>
        </w:rPr>
      </w:pPr>
      <w:r w:rsidRPr="00562F68">
        <w:rPr>
          <w:b/>
          <w:u w:val="single"/>
        </w:rPr>
        <w:t>Deep Reform Requires Revolution</w:t>
      </w:r>
    </w:p>
    <w:p w14:paraId="4462D4CD" w14:textId="77777777" w:rsidR="00B97990" w:rsidRPr="00562F68" w:rsidRDefault="00B97990" w:rsidP="00B97990">
      <w:pPr>
        <w:rPr>
          <w:u w:val="single"/>
        </w:rPr>
      </w:pPr>
      <w:r w:rsidRPr="00562F68">
        <w:t>While acknowledging the economic structure that creates the political “necessity” for police, Vitale argues that fighting for reforms remains essential. His advice is to “</w:t>
      </w:r>
      <w:r w:rsidRPr="00562F68">
        <w:rPr>
          <w:u w:val="single"/>
        </w:rPr>
        <w:t>reduce the scope and power” of police,</w:t>
      </w:r>
      <w:r w:rsidRPr="00562F68">
        <w:t xml:space="preserve"> for example </w:t>
      </w:r>
      <w:r w:rsidRPr="00562F68">
        <w:rPr>
          <w:u w:val="single"/>
        </w:rPr>
        <w:t xml:space="preserve">taking police away from schools and public transit while legalizing drugs, gambling, and sex work. </w:t>
      </w:r>
      <w:r w:rsidRPr="00562F68">
        <w:t xml:space="preserve">Achieving major victories in these areas will be difficult, while </w:t>
      </w:r>
      <w:r w:rsidRPr="00562F68">
        <w:rPr>
          <w:u w:val="single"/>
        </w:rPr>
        <w:t>deeper institutional changes are subject to reversal if the underlying class relations remain unchanged</w:t>
      </w:r>
      <w:r w:rsidRPr="00562F68">
        <w:t>, i.e. the organized power of the ruling class in relation to the working class. This deeper power is why Vitale argues that “</w:t>
      </w:r>
      <w:r w:rsidRPr="00562F68">
        <w:rPr>
          <w:b/>
          <w:u w:val="single"/>
        </w:rPr>
        <w:t>even if we could somehow implement these [police reform] changes, they would be ignored, resisted, and overturned</w:t>
      </w:r>
      <w:r w:rsidRPr="00562F68">
        <w:t xml:space="preserve">”. Vitale argues that </w:t>
      </w:r>
      <w:r w:rsidRPr="00562F68">
        <w:rPr>
          <w:u w:val="single"/>
        </w:rPr>
        <w:t>for reforms to be successful in the long run “communities must directly confront the political, economic, and social arrangements that produce the vast gulfs between</w:t>
      </w:r>
      <w:r w:rsidRPr="00562F68">
        <w:t xml:space="preserve"> the </w:t>
      </w:r>
      <w:r w:rsidRPr="00562F68">
        <w:rPr>
          <w:u w:val="single"/>
        </w:rPr>
        <w:t>races</w:t>
      </w:r>
      <w:r w:rsidRPr="00562F68">
        <w:t xml:space="preserve"> and the growing gaps between the haves and have-nots.” For this reason there are a </w:t>
      </w:r>
      <w:r w:rsidRPr="00562F68">
        <w:rPr>
          <w:u w:val="single"/>
        </w:rPr>
        <w:t>growing number of organizations in the Black Community</w:t>
      </w:r>
      <w:r w:rsidRPr="00562F68">
        <w:t xml:space="preserve"> today </w:t>
      </w:r>
      <w:r w:rsidRPr="00562F68">
        <w:rPr>
          <w:u w:val="single"/>
        </w:rPr>
        <w:t>combining</w:t>
      </w:r>
      <w:r w:rsidRPr="00562F68">
        <w:t xml:space="preserve"> the </w:t>
      </w:r>
      <w:r w:rsidRPr="00562F68">
        <w:rPr>
          <w:u w:val="single"/>
        </w:rPr>
        <w:t xml:space="preserve">demand to defund the police with </w:t>
      </w:r>
      <w:r w:rsidRPr="00562F68">
        <w:t xml:space="preserve">the </w:t>
      </w:r>
      <w:r w:rsidRPr="00562F68">
        <w:rPr>
          <w:u w:val="single"/>
        </w:rPr>
        <w:t>demand for community control</w:t>
      </w:r>
      <w:r w:rsidRPr="00562F68">
        <w:t xml:space="preserve">. To avoid a real political-economic transformation, the </w:t>
      </w:r>
      <w:r w:rsidRPr="00562F68">
        <w:rPr>
          <w:u w:val="single"/>
        </w:rPr>
        <w:t>establishment is quickly creating alternatives for police reform, most of which are</w:t>
      </w:r>
      <w:r w:rsidRPr="00562F68">
        <w:t xml:space="preserve"> either cosmetic or </w:t>
      </w:r>
      <w:r w:rsidRPr="00562F68">
        <w:rPr>
          <w:u w:val="single"/>
        </w:rPr>
        <w:t>outright PR stunts</w:t>
      </w:r>
      <w:r w:rsidRPr="00562F68">
        <w:t xml:space="preserve">. </w:t>
      </w:r>
      <w:r w:rsidRPr="00562F68">
        <w:rPr>
          <w:b/>
          <w:u w:val="single"/>
        </w:rPr>
        <w:t xml:space="preserve">With one hand promises are being made while tear gas is deployed by the other. </w:t>
      </w:r>
      <w:r w:rsidRPr="00562F68">
        <w:t xml:space="preserve">Some reforms will be offered as “starters” while the establishment intends for these appetizers to be the main course. The ruling class understands that social movements are typically brief— thunderstorms to be </w:t>
      </w:r>
      <w:proofErr w:type="spellStart"/>
      <w:r w:rsidRPr="00562F68">
        <w:t>wethered</w:t>
      </w:r>
      <w:proofErr w:type="spellEnd"/>
      <w:r w:rsidRPr="00562F68">
        <w:t xml:space="preserve">. And thus </w:t>
      </w:r>
      <w:r w:rsidRPr="00562F68">
        <w:rPr>
          <w:u w:val="single"/>
        </w:rPr>
        <w:t>stalling becomes a critical strategy to prevent real change, while an organizer’s job is to expand the movement’s lifespan.</w:t>
      </w:r>
      <w:r w:rsidRPr="00562F68">
        <w:rPr>
          <w:b/>
          <w:u w:val="single"/>
        </w:rPr>
        <w:t xml:space="preserve"> </w:t>
      </w:r>
      <w:r w:rsidRPr="00562F68">
        <w:rPr>
          <w:u w:val="single"/>
        </w:rPr>
        <w:t>Promises will be made and crumbs happily granted</w:t>
      </w:r>
      <w:r w:rsidRPr="00562F68">
        <w:t xml:space="preserve">, </w:t>
      </w:r>
      <w:r w:rsidRPr="00562F68">
        <w:rPr>
          <w:b/>
          <w:u w:val="single"/>
        </w:rPr>
        <w:t>whatever it takes to calm the streets</w:t>
      </w:r>
      <w:r w:rsidRPr="00562F68">
        <w:t xml:space="preserve">. Commissions will be created to study the “feasibility” of implementing radical proposals; the budget office will be recruited to research the question and offer recommendations. The most radical promises will be made but they will “take time”. Along these lines the majority of </w:t>
      </w:r>
      <w:r w:rsidRPr="00562F68">
        <w:rPr>
          <w:u w:val="single"/>
        </w:rPr>
        <w:t>Minneapolis City Councilors announced</w:t>
      </w:r>
      <w:r w:rsidRPr="00562F68">
        <w:t xml:space="preserve"> their </w:t>
      </w:r>
      <w:r w:rsidRPr="00562F68">
        <w:rPr>
          <w:u w:val="single"/>
        </w:rPr>
        <w:t>support to disband</w:t>
      </w:r>
      <w:r w:rsidRPr="00562F68">
        <w:t xml:space="preserve"> the </w:t>
      </w:r>
      <w:r w:rsidRPr="00562F68">
        <w:rPr>
          <w:u w:val="single"/>
        </w:rPr>
        <w:t>police department</w:t>
      </w:r>
      <w:r w:rsidRPr="00562F68">
        <w:t xml:space="preserve">, to be replaced with a “community-based public safety model”. </w:t>
      </w:r>
      <w:r w:rsidRPr="00562F68">
        <w:rPr>
          <w:b/>
          <w:u w:val="single"/>
        </w:rPr>
        <w:t>But such ideas become utopian if</w:t>
      </w:r>
      <w:r w:rsidRPr="00562F68">
        <w:t xml:space="preserve"> the </w:t>
      </w:r>
      <w:r w:rsidRPr="00562F68">
        <w:rPr>
          <w:u w:val="single"/>
        </w:rPr>
        <w:t>underlying economic power isn’t challenged</w:t>
      </w:r>
      <w:r w:rsidRPr="00562F68">
        <w:t xml:space="preserve">; </w:t>
      </w:r>
      <w:r w:rsidRPr="00562F68">
        <w:rPr>
          <w:u w:val="single"/>
        </w:rPr>
        <w:t>if</w:t>
      </w:r>
      <w:r w:rsidRPr="00562F68">
        <w:t xml:space="preserve"> the </w:t>
      </w:r>
      <w:r w:rsidRPr="00562F68">
        <w:rPr>
          <w:u w:val="single"/>
        </w:rPr>
        <w:t xml:space="preserve">role of </w:t>
      </w:r>
      <w:r w:rsidRPr="00562F68">
        <w:t xml:space="preserve">the </w:t>
      </w:r>
      <w:r w:rsidRPr="00562F68">
        <w:rPr>
          <w:u w:val="single"/>
        </w:rPr>
        <w:t>police in</w:t>
      </w:r>
      <w:r w:rsidRPr="00562F68">
        <w:t xml:space="preserve"> a </w:t>
      </w:r>
      <w:r w:rsidRPr="00562F68">
        <w:rPr>
          <w:u w:val="single"/>
        </w:rPr>
        <w:t>capitalist economy isn’t openly discussed it reappears in similar form under a different name</w:t>
      </w:r>
      <w:r w:rsidRPr="00562F68">
        <w:t xml:space="preserve">. </w:t>
      </w:r>
      <w:r w:rsidRPr="00562F68">
        <w:rPr>
          <w:u w:val="single"/>
        </w:rPr>
        <w:t>Other police departments have been dismantled before, only to have</w:t>
      </w:r>
      <w:r w:rsidRPr="00562F68">
        <w:t xml:space="preserve"> their </w:t>
      </w:r>
      <w:r w:rsidRPr="00562F68">
        <w:rPr>
          <w:u w:val="single"/>
        </w:rPr>
        <w:t>hideous features grow back</w:t>
      </w:r>
      <w:r w:rsidRPr="00562F68">
        <w:t xml:space="preserve">. Just as a hermit crab sheds their shell when a more appropriate one is spotted, the </w:t>
      </w:r>
      <w:r w:rsidRPr="00562F68">
        <w:rPr>
          <w:u w:val="single"/>
        </w:rPr>
        <w:t>state</w:t>
      </w:r>
      <w:r w:rsidRPr="00562F68">
        <w:t xml:space="preserve"> shell that protects the wealthy </w:t>
      </w:r>
      <w:r w:rsidRPr="00562F68">
        <w:rPr>
          <w:u w:val="single"/>
        </w:rPr>
        <w:t>can evolve</w:t>
      </w:r>
      <w:r w:rsidRPr="00562F68">
        <w:t xml:space="preserve"> along with their needs, and </w:t>
      </w:r>
      <w:r w:rsidRPr="00562F68">
        <w:rPr>
          <w:u w:val="single"/>
        </w:rPr>
        <w:t xml:space="preserve">especially when it’s under threat from below. </w:t>
      </w:r>
      <w:r w:rsidRPr="00562F68">
        <w:t xml:space="preserve">This new upsurge is already at its first crossroad; the </w:t>
      </w:r>
      <w:r w:rsidRPr="00562F68">
        <w:rPr>
          <w:u w:val="single"/>
        </w:rPr>
        <w:t>liberal establishment is working overtime to co-opt</w:t>
      </w:r>
      <w:r w:rsidRPr="00562F68">
        <w:t xml:space="preserve"> the </w:t>
      </w:r>
      <w:r w:rsidRPr="00562F68">
        <w:rPr>
          <w:u w:val="single"/>
        </w:rPr>
        <w:t>energy</w:t>
      </w:r>
      <w:r w:rsidRPr="00562F68">
        <w:t xml:space="preserve">, </w:t>
      </w:r>
      <w:r w:rsidRPr="00562F68">
        <w:rPr>
          <w:u w:val="single"/>
        </w:rPr>
        <w:t xml:space="preserve">for example </w:t>
      </w:r>
      <w:r w:rsidRPr="00562F68">
        <w:t>the ‘</w:t>
      </w:r>
      <w:r w:rsidRPr="00562F68">
        <w:rPr>
          <w:u w:val="single"/>
        </w:rPr>
        <w:t>Can’t Wait For 8’ campaign</w:t>
      </w:r>
      <w:r w:rsidRPr="00562F68">
        <w:t xml:space="preserve"> </w:t>
      </w:r>
      <w:r w:rsidRPr="00562F68">
        <w:rPr>
          <w:u w:val="single"/>
        </w:rPr>
        <w:t>that</w:t>
      </w:r>
      <w:r w:rsidRPr="00562F68">
        <w:t xml:space="preserve">, if implemented, </w:t>
      </w:r>
      <w:r w:rsidRPr="00562F68">
        <w:rPr>
          <w:u w:val="single"/>
        </w:rPr>
        <w:t>will ignore any structural consideration, allowing for police oppression to continue. If working-class organizers can’t unite over a way forward,</w:t>
      </w:r>
      <w:r w:rsidRPr="00562F68">
        <w:t xml:space="preserve"> the ruli</w:t>
      </w:r>
      <w:r w:rsidRPr="00562F68">
        <w:rPr>
          <w:u w:val="single"/>
        </w:rPr>
        <w:t xml:space="preserve">ng class will convince middle-class organizations to collectively pursue toothless reforms </w:t>
      </w:r>
      <w:r w:rsidRPr="00562F68">
        <w:t xml:space="preserve">that will eventually win out, since mass movements need the fuel that clear demands provide. A sober approach to the issue is </w:t>
      </w:r>
      <w:r w:rsidRPr="00562F68">
        <w:rPr>
          <w:u w:val="single"/>
        </w:rPr>
        <w:t>understanding</w:t>
      </w:r>
      <w:r w:rsidRPr="00562F68">
        <w:t xml:space="preserve"> that </w:t>
      </w:r>
      <w:r w:rsidRPr="00562F68">
        <w:rPr>
          <w:u w:val="single"/>
        </w:rPr>
        <w:t>what’s won today can be lost tomorrow</w:t>
      </w:r>
      <w:r w:rsidRPr="00562F68">
        <w:t xml:space="preserve">, due to the balance of power that teeter-totters back and forth— </w:t>
      </w:r>
      <w:r w:rsidRPr="00562F68">
        <w:rPr>
          <w:u w:val="single"/>
        </w:rPr>
        <w:t>until</w:t>
      </w:r>
      <w:r w:rsidRPr="00562F68">
        <w:t xml:space="preserve"> the </w:t>
      </w:r>
      <w:r w:rsidRPr="00562F68">
        <w:rPr>
          <w:u w:val="single"/>
        </w:rPr>
        <w:t xml:space="preserve">underlying illness is diagnosed and eradicated. </w:t>
      </w:r>
      <w:r w:rsidRPr="00562F68">
        <w:t xml:space="preserve">This requires putting </w:t>
      </w:r>
      <w:r w:rsidRPr="00562F68">
        <w:rPr>
          <w:u w:val="single"/>
        </w:rPr>
        <w:t>police reform alongside</w:t>
      </w:r>
      <w:r w:rsidRPr="00562F68">
        <w:t xml:space="preserve"> a sh</w:t>
      </w:r>
      <w:r w:rsidRPr="00562F68">
        <w:rPr>
          <w:u w:val="single"/>
        </w:rPr>
        <w:t>ortlist of social demands that must be fought simultaneously,</w:t>
      </w:r>
      <w:r w:rsidRPr="00562F68">
        <w:t xml:space="preserve"> </w:t>
      </w:r>
      <w:r w:rsidRPr="00562F68">
        <w:rPr>
          <w:u w:val="single"/>
        </w:rPr>
        <w:t>such as the Black Panthers’ 10 Point Program that prioritized issues specifically affecting Black people</w:t>
      </w:r>
      <w:r w:rsidRPr="00562F68">
        <w:t xml:space="preserve">— such as racist police violence— </w:t>
      </w:r>
      <w:r w:rsidRPr="00562F68">
        <w:rPr>
          <w:u w:val="single"/>
        </w:rPr>
        <w:t>while connecting</w:t>
      </w:r>
      <w:r w:rsidRPr="00562F68">
        <w:t xml:space="preserve"> these issues </w:t>
      </w:r>
      <w:r w:rsidRPr="00562F68">
        <w:rPr>
          <w:u w:val="single"/>
        </w:rPr>
        <w:t xml:space="preserve">to larger class demands </w:t>
      </w:r>
      <w:r w:rsidRPr="00562F68">
        <w:t>meant to broaden the movement.</w:t>
      </w:r>
      <w:r w:rsidRPr="00562F68">
        <w:rPr>
          <w:u w:val="single"/>
        </w:rPr>
        <w:t xml:space="preserve"> </w:t>
      </w:r>
      <w:r w:rsidRPr="00562F68">
        <w:t xml:space="preserve">The </w:t>
      </w:r>
      <w:r w:rsidRPr="00562F68">
        <w:rPr>
          <w:b/>
          <w:u w:val="single"/>
        </w:rPr>
        <w:t xml:space="preserve">world has changed dramatically in 6 months and there are endless opportunities for this moment to produce the revolutionary energy needed to abolish the police and the economic conditions that give rise to it. </w:t>
      </w:r>
      <w:r w:rsidRPr="00562F68">
        <w:rPr>
          <w:u w:val="single"/>
        </w:rPr>
        <w:t>Poor people are not</w:t>
      </w:r>
      <w:r w:rsidRPr="00562F68">
        <w:t xml:space="preserve"> a </w:t>
      </w:r>
      <w:r w:rsidRPr="00562F68">
        <w:rPr>
          <w:u w:val="single"/>
        </w:rPr>
        <w:t>permanent feature of society, but they are under capitalist society</w:t>
      </w:r>
      <w:r w:rsidRPr="00562F68">
        <w:t xml:space="preserve">. The </w:t>
      </w:r>
      <w:r w:rsidRPr="00562F68">
        <w:rPr>
          <w:u w:val="single"/>
        </w:rPr>
        <w:t>racism</w:t>
      </w:r>
      <w:r w:rsidRPr="00562F68">
        <w:t xml:space="preserve"> inherited </w:t>
      </w:r>
      <w:r w:rsidRPr="00562F68">
        <w:rPr>
          <w:u w:val="single"/>
        </w:rPr>
        <w:t>from slavery</w:t>
      </w:r>
      <w:r w:rsidRPr="00562F68">
        <w:t xml:space="preserve"> doesn’t have to be permanent, though it </w:t>
      </w:r>
      <w:r w:rsidRPr="00562F68">
        <w:rPr>
          <w:u w:val="single"/>
        </w:rPr>
        <w:t>continues to exist</w:t>
      </w:r>
      <w:r w:rsidRPr="00562F68">
        <w:t xml:space="preserve">, in </w:t>
      </w:r>
      <w:r w:rsidRPr="00562F68">
        <w:rPr>
          <w:u w:val="single"/>
        </w:rPr>
        <w:t xml:space="preserve">part, because its serves a very useful function for capitalist exploitation. </w:t>
      </w:r>
      <w:r w:rsidRPr="00562F68">
        <w:t xml:space="preserve">Our </w:t>
      </w:r>
      <w:r w:rsidRPr="00562F68">
        <w:rPr>
          <w:b/>
          <w:u w:val="single"/>
        </w:rPr>
        <w:t>imagination around what’s socially feasible has been stunted by an irrational addiction to the market economy, that assumes the existence of repressive police is “necessary</w:t>
      </w:r>
      <w:r w:rsidRPr="00562F68">
        <w:t xml:space="preserve">”. To truly re-imagine public safety we must assume an economy that prioritizes the needs of working people. </w:t>
      </w:r>
      <w:r w:rsidRPr="00562F68">
        <w:rPr>
          <w:u w:val="single"/>
        </w:rPr>
        <w:t>Such a world is possible but not within the cramped shell of the capitalist state.</w:t>
      </w:r>
    </w:p>
    <w:p w14:paraId="1E8AA0F4" w14:textId="77777777" w:rsidR="00B97990" w:rsidRPr="00562F68" w:rsidRDefault="00B97990" w:rsidP="00B97990"/>
    <w:p w14:paraId="51DCEFD4" w14:textId="77777777" w:rsidR="00B97990" w:rsidRDefault="00B97990" w:rsidP="00B97990"/>
    <w:p w14:paraId="7F923F3C" w14:textId="578CDBE6" w:rsidR="00B97990" w:rsidRDefault="00B97990" w:rsidP="008773A8">
      <w:pPr>
        <w:pStyle w:val="Heading3"/>
      </w:pPr>
      <w:r>
        <w:t>IL---Imperialism</w:t>
      </w:r>
    </w:p>
    <w:p w14:paraId="0A783D27" w14:textId="41CEB672" w:rsidR="00B97990" w:rsidRDefault="00B97990" w:rsidP="00B97990"/>
    <w:p w14:paraId="74EC5CE9" w14:textId="77777777" w:rsidR="00B97990" w:rsidRDefault="00B97990" w:rsidP="00B97990">
      <w:pPr>
        <w:pStyle w:val="Heading4"/>
      </w:pPr>
      <w:r>
        <w:t>US exports bad policing</w:t>
      </w:r>
    </w:p>
    <w:p w14:paraId="2AB53DF9" w14:textId="77777777" w:rsidR="00B97990" w:rsidRDefault="00B97990" w:rsidP="00B97990">
      <w:r>
        <w:t xml:space="preserve">Stuart </w:t>
      </w:r>
      <w:r w:rsidRPr="00DA3F98">
        <w:rPr>
          <w:rStyle w:val="Style13ptBold"/>
        </w:rPr>
        <w:t>Schrader 20,</w:t>
      </w:r>
      <w:r>
        <w:t xml:space="preserve"> associate director of the Program in Racism, Immigration, and Citizenship and lecturer at Johns Hopkins University, 6-12-2020, "Police Reform Won’t Fix a System That Was Built to Abuse Power," Nation, https://www.thenation.com/article/society/police-reform-defund-iacp/</w:t>
      </w:r>
    </w:p>
    <w:p w14:paraId="06173F85" w14:textId="77777777" w:rsidR="00B97990" w:rsidRPr="00562F68" w:rsidRDefault="00B97990" w:rsidP="00B97990">
      <w:pPr>
        <w:rPr>
          <w:b/>
          <w:u w:val="single"/>
        </w:rPr>
      </w:pPr>
      <w:r w:rsidRPr="00562F68">
        <w:rPr>
          <w:u w:val="single"/>
        </w:rPr>
        <w:t>Less than a week after the murder of George Floyd in Minneapolis</w:t>
      </w:r>
      <w:r w:rsidRPr="00DA3F98">
        <w:rPr>
          <w:sz w:val="8"/>
        </w:rPr>
        <w:t xml:space="preserve">, the </w:t>
      </w:r>
      <w:r w:rsidRPr="00562F68">
        <w:rPr>
          <w:u w:val="single"/>
        </w:rPr>
        <w:t>International Association of Chiefs of Police</w:t>
      </w:r>
      <w:r w:rsidRPr="00DA3F98">
        <w:rPr>
          <w:sz w:val="8"/>
        </w:rPr>
        <w:t xml:space="preserve"> (IACP) </w:t>
      </w:r>
      <w:r w:rsidRPr="00562F68">
        <w:rPr>
          <w:u w:val="single"/>
        </w:rPr>
        <w:t>released a statement addressing</w:t>
      </w:r>
      <w:r w:rsidRPr="00DA3F98">
        <w:rPr>
          <w:sz w:val="8"/>
        </w:rPr>
        <w:t xml:space="preserve"> both his </w:t>
      </w:r>
      <w:r w:rsidRPr="00562F68">
        <w:rPr>
          <w:u w:val="single"/>
        </w:rPr>
        <w:t>killing and</w:t>
      </w:r>
      <w:r w:rsidRPr="00DA3F98">
        <w:rPr>
          <w:sz w:val="8"/>
        </w:rPr>
        <w:t xml:space="preserve"> the protests that have ensued. As “</w:t>
      </w:r>
      <w:r w:rsidRPr="00562F68">
        <w:rPr>
          <w:u w:val="single"/>
        </w:rPr>
        <w:t>defund the police</w:t>
      </w:r>
      <w:r w:rsidRPr="00DA3F98">
        <w:rPr>
          <w:sz w:val="8"/>
        </w:rPr>
        <w:t xml:space="preserve">” became a rallying cry, </w:t>
      </w:r>
      <w:r w:rsidRPr="00562F68">
        <w:rPr>
          <w:u w:val="single"/>
        </w:rPr>
        <w:t>offering</w:t>
      </w:r>
      <w:r w:rsidRPr="00DA3F98">
        <w:rPr>
          <w:sz w:val="8"/>
        </w:rPr>
        <w:t xml:space="preserve"> a </w:t>
      </w:r>
      <w:r w:rsidRPr="00562F68">
        <w:rPr>
          <w:u w:val="single"/>
        </w:rPr>
        <w:t>practical step</w:t>
      </w:r>
      <w:r w:rsidRPr="00DA3F98">
        <w:rPr>
          <w:sz w:val="8"/>
        </w:rPr>
        <w:t xml:space="preserve"> on the pathway </w:t>
      </w:r>
      <w:r w:rsidRPr="00562F68">
        <w:rPr>
          <w:u w:val="single"/>
        </w:rPr>
        <w:t>toward</w:t>
      </w:r>
      <w:r w:rsidRPr="00DA3F98">
        <w:rPr>
          <w:sz w:val="8"/>
        </w:rPr>
        <w:t xml:space="preserve"> the demand for </w:t>
      </w:r>
      <w:r w:rsidRPr="00562F68">
        <w:rPr>
          <w:u w:val="single"/>
        </w:rPr>
        <w:t>abolition</w:t>
      </w:r>
      <w:r w:rsidRPr="00DA3F98">
        <w:rPr>
          <w:sz w:val="8"/>
        </w:rPr>
        <w:t xml:space="preserve">, the </w:t>
      </w:r>
      <w:r w:rsidRPr="00562F68">
        <w:rPr>
          <w:b/>
          <w:u w:val="single"/>
        </w:rPr>
        <w:t>IACP instead advocated incremental reform</w:t>
      </w:r>
      <w:r w:rsidRPr="00DA3F98">
        <w:rPr>
          <w:sz w:val="8"/>
        </w:rPr>
        <w:t xml:space="preserve">. Its statement gives an insider perspective on the past, present, and future of policing: While difficult to recognize right now, </w:t>
      </w:r>
      <w:r w:rsidRPr="00562F68">
        <w:rPr>
          <w:u w:val="single"/>
        </w:rPr>
        <w:t>policing has made significant advancements in recent years.</w:t>
      </w:r>
      <w:r w:rsidRPr="00DA3F98">
        <w:rPr>
          <w:sz w:val="8"/>
        </w:rPr>
        <w:t xml:space="preserve"> Police leaders have acknowledged the misdeeds of the past and have sought out community partners to build a better future. These efforts have led agencies throughout the nation to increase transparency, </w:t>
      </w:r>
      <w:r w:rsidRPr="00562F68">
        <w:rPr>
          <w:u w:val="single"/>
        </w:rPr>
        <w:t>revise policies to enhance procedural justice, recruit and hire officers which reflect the community they serve</w:t>
      </w:r>
      <w:r w:rsidRPr="00DA3F98">
        <w:rPr>
          <w:sz w:val="8"/>
        </w:rPr>
        <w:t xml:space="preserve">, significantly reduce use of force by officers and focus on eliminating police cultures that prevent officers from holding each other accountable. </w:t>
      </w:r>
      <w:r w:rsidRPr="00562F68">
        <w:rPr>
          <w:b/>
          <w:u w:val="single"/>
        </w:rPr>
        <w:t>Swap out a few buzzwords, and this statement is not so different from what the IACP might have said in the 1950s.</w:t>
      </w:r>
      <w:r w:rsidRPr="00DA3F98">
        <w:rPr>
          <w:sz w:val="8"/>
        </w:rPr>
        <w:t xml:space="preserve"> At the time, the organization was aligned with the CIA and US national security state, helping autocrats across the globe update their own police forces. </w:t>
      </w:r>
      <w:r w:rsidRPr="00562F68">
        <w:rPr>
          <w:b/>
          <w:u w:val="single"/>
        </w:rPr>
        <w:t>Procedural reforms would help police atone for past</w:t>
      </w:r>
      <w:r w:rsidRPr="00562F68">
        <w:rPr>
          <w:u w:val="single"/>
        </w:rPr>
        <w:t>—</w:t>
      </w:r>
      <w:r w:rsidRPr="00562F68">
        <w:rPr>
          <w:b/>
          <w:u w:val="single"/>
        </w:rPr>
        <w:t>always past</w:t>
      </w:r>
      <w:r w:rsidRPr="00562F68">
        <w:rPr>
          <w:u w:val="single"/>
        </w:rPr>
        <w:t>—</w:t>
      </w:r>
      <w:r w:rsidRPr="00562F68">
        <w:rPr>
          <w:b/>
          <w:u w:val="single"/>
        </w:rPr>
        <w:t>misdeeds</w:t>
      </w:r>
      <w:r w:rsidRPr="00DA3F98">
        <w:rPr>
          <w:sz w:val="8"/>
        </w:rPr>
        <w:t xml:space="preserve">, both </w:t>
      </w:r>
      <w:r w:rsidRPr="00562F68">
        <w:rPr>
          <w:u w:val="single"/>
        </w:rPr>
        <w:t>at home and abroad</w:t>
      </w:r>
      <w:r w:rsidRPr="00DA3F98">
        <w:rPr>
          <w:sz w:val="8"/>
        </w:rPr>
        <w:t xml:space="preserve">. </w:t>
      </w:r>
      <w:r w:rsidRPr="00562F68">
        <w:rPr>
          <w:u w:val="single"/>
        </w:rPr>
        <w:t xml:space="preserve">Police reform </w:t>
      </w:r>
      <w:r w:rsidRPr="00DA3F98">
        <w:rPr>
          <w:sz w:val="8"/>
        </w:rPr>
        <w:t xml:space="preserve">is supposed to help police improve their technical capabilities to ensure order and disarm critics who charge that governments do not care about abuse. It </w:t>
      </w:r>
      <w:r w:rsidRPr="00562F68">
        <w:rPr>
          <w:b/>
          <w:u w:val="single"/>
        </w:rPr>
        <w:t>is intended to increase police legitimacy</w:t>
      </w:r>
      <w:r w:rsidRPr="00DA3F98">
        <w:rPr>
          <w:sz w:val="8"/>
        </w:rPr>
        <w:t xml:space="preserve">, </w:t>
      </w:r>
      <w:r w:rsidRPr="00562F68">
        <w:rPr>
          <w:b/>
          <w:u w:val="single"/>
        </w:rPr>
        <w:t>shoring up public support for the government</w:t>
      </w:r>
      <w:r w:rsidRPr="00DA3F98">
        <w:rPr>
          <w:sz w:val="8"/>
        </w:rPr>
        <w:t xml:space="preserve">. But by earning this support at home, </w:t>
      </w:r>
      <w:r w:rsidRPr="00562F68">
        <w:rPr>
          <w:u w:val="single"/>
        </w:rPr>
        <w:t>police leaders have transformed their agencies into a power unto themselves</w:t>
      </w:r>
      <w:r w:rsidRPr="00DA3F98">
        <w:rPr>
          <w:sz w:val="8"/>
        </w:rPr>
        <w:t xml:space="preserve">. </w:t>
      </w:r>
      <w:r w:rsidRPr="00562F68">
        <w:rPr>
          <w:b/>
          <w:u w:val="single"/>
        </w:rPr>
        <w:t>Greater police legitimacy means greater ability to shape governing priorities.</w:t>
      </w:r>
      <w:r w:rsidRPr="00DA3F98">
        <w:rPr>
          <w:sz w:val="8"/>
        </w:rPr>
        <w:t xml:space="preserve"> The </w:t>
      </w:r>
      <w:r w:rsidRPr="00562F68">
        <w:rPr>
          <w:u w:val="single"/>
        </w:rPr>
        <w:t>result</w:t>
      </w:r>
      <w:r w:rsidRPr="00DA3F98">
        <w:rPr>
          <w:sz w:val="8"/>
        </w:rPr>
        <w:t xml:space="preserve"> </w:t>
      </w:r>
      <w:r w:rsidRPr="00562F68">
        <w:rPr>
          <w:u w:val="single"/>
        </w:rPr>
        <w:t>is today’s</w:t>
      </w:r>
      <w:r w:rsidRPr="00DA3F98">
        <w:rPr>
          <w:sz w:val="8"/>
        </w:rPr>
        <w:t xml:space="preserve"> larger, </w:t>
      </w:r>
      <w:r w:rsidRPr="00562F68">
        <w:rPr>
          <w:u w:val="single"/>
        </w:rPr>
        <w:t>technologically sophisticated police department</w:t>
      </w:r>
      <w:r w:rsidRPr="00DA3F98">
        <w:rPr>
          <w:sz w:val="8"/>
        </w:rPr>
        <w:t xml:space="preserve">, which gobbles up increasing shares of budgets and seem to answer to no one. When police commit an outrage, </w:t>
      </w:r>
      <w:r w:rsidRPr="00562F68">
        <w:rPr>
          <w:b/>
          <w:u w:val="single"/>
        </w:rPr>
        <w:t>reformers step in to reject calls for reducing police power. They offer reform as a way to maintain it.</w:t>
      </w:r>
      <w:r w:rsidRPr="00DA3F98">
        <w:rPr>
          <w:sz w:val="8"/>
        </w:rPr>
        <w:t xml:space="preserve"> </w:t>
      </w:r>
      <w:r w:rsidRPr="00562F68">
        <w:rPr>
          <w:u w:val="single"/>
        </w:rPr>
        <w:t>Congressional Democrats</w:t>
      </w:r>
      <w:r w:rsidRPr="00DA3F98">
        <w:rPr>
          <w:sz w:val="8"/>
        </w:rPr>
        <w:t xml:space="preserve"> have </w:t>
      </w:r>
      <w:r w:rsidRPr="00562F68">
        <w:rPr>
          <w:u w:val="single"/>
        </w:rPr>
        <w:t>long supported police reformism</w:t>
      </w:r>
      <w:r w:rsidRPr="00DA3F98">
        <w:rPr>
          <w:sz w:val="8"/>
        </w:rPr>
        <w:t xml:space="preserve">. Their </w:t>
      </w:r>
      <w:r w:rsidRPr="00562F68">
        <w:rPr>
          <w:u w:val="single"/>
        </w:rPr>
        <w:t>latest bill</w:t>
      </w:r>
      <w:r w:rsidRPr="00DA3F98">
        <w:rPr>
          <w:sz w:val="8"/>
        </w:rPr>
        <w:t xml:space="preserve">, the Justice in Policing Act, </w:t>
      </w:r>
      <w:r w:rsidRPr="00562F68">
        <w:rPr>
          <w:u w:val="single"/>
        </w:rPr>
        <w:t>does not deviate</w:t>
      </w:r>
      <w:r w:rsidRPr="00DA3F98">
        <w:rPr>
          <w:sz w:val="8"/>
        </w:rPr>
        <w:t xml:space="preserve"> sharply from business as usual, </w:t>
      </w:r>
      <w:r w:rsidRPr="00562F68">
        <w:rPr>
          <w:u w:val="single"/>
        </w:rPr>
        <w:t>offering bans on choke holds and</w:t>
      </w:r>
      <w:r w:rsidRPr="00DA3F98">
        <w:rPr>
          <w:sz w:val="8"/>
        </w:rPr>
        <w:t xml:space="preserve"> a “</w:t>
      </w:r>
      <w:r w:rsidRPr="00562F68">
        <w:rPr>
          <w:u w:val="single"/>
        </w:rPr>
        <w:t>national police misconduct registry,” among other technical fixes</w:t>
      </w:r>
      <w:r w:rsidRPr="00DA3F98">
        <w:rPr>
          <w:sz w:val="8"/>
        </w:rPr>
        <w:t xml:space="preserve">. The bill’s greatest surprise is the absence of new spending to expand policing, though its backers have emphatically noted that it is not a defunding bill. Nevertheless, presumptive Democratic presidential nominee Joe </w:t>
      </w:r>
      <w:r w:rsidRPr="00562F68">
        <w:rPr>
          <w:u w:val="single"/>
        </w:rPr>
        <w:t>Biden immediately responded by pledging to spend $300 million on policing</w:t>
      </w:r>
      <w:r w:rsidRPr="00DA3F98">
        <w:rPr>
          <w:sz w:val="8"/>
        </w:rPr>
        <w:t xml:space="preserve">, an amount too small to have much effect nationally, but large enough to signal that Biden remains committed to law and order. Elected officials deserve much of the blame for believing that appropriating money for police will fix policing. But officials have been following a script police themselves wrote, as they </w:t>
      </w:r>
      <w:r w:rsidRPr="00562F68">
        <w:rPr>
          <w:u w:val="single"/>
        </w:rPr>
        <w:t xml:space="preserve">learned to frame what they wanted as what they desperately needed. </w:t>
      </w:r>
      <w:r w:rsidRPr="00DA3F98">
        <w:rPr>
          <w:sz w:val="8"/>
        </w:rPr>
        <w:t xml:space="preserve">The </w:t>
      </w:r>
      <w:r w:rsidRPr="00562F68">
        <w:rPr>
          <w:u w:val="single"/>
        </w:rPr>
        <w:t>U</w:t>
      </w:r>
      <w:r w:rsidRPr="00DA3F98">
        <w:rPr>
          <w:sz w:val="8"/>
        </w:rPr>
        <w:t xml:space="preserve">nited </w:t>
      </w:r>
      <w:r w:rsidRPr="00562F68">
        <w:rPr>
          <w:u w:val="single"/>
        </w:rPr>
        <w:t>S</w:t>
      </w:r>
      <w:r w:rsidRPr="00DA3F98">
        <w:rPr>
          <w:sz w:val="8"/>
        </w:rPr>
        <w:t xml:space="preserve">tates </w:t>
      </w:r>
      <w:r w:rsidRPr="00562F68">
        <w:rPr>
          <w:b/>
          <w:u w:val="single"/>
        </w:rPr>
        <w:t>arrived at</w:t>
      </w:r>
      <w:r w:rsidRPr="00DA3F98">
        <w:rPr>
          <w:sz w:val="8"/>
        </w:rPr>
        <w:t xml:space="preserve"> the </w:t>
      </w:r>
      <w:r w:rsidRPr="00562F68">
        <w:rPr>
          <w:b/>
          <w:u w:val="single"/>
        </w:rPr>
        <w:t>contemporary situation of unaccountable police power because police reform has been a long-standing project</w:t>
      </w:r>
      <w:r w:rsidRPr="00DA3F98">
        <w:rPr>
          <w:sz w:val="8"/>
        </w:rPr>
        <w:t xml:space="preserve">, with global dimensions. And it was through negotiations over this international cooperation project with so-called Third World countries that leaders of the IACP realized the value of speaking to a national audience as police professionals first and foremost. Let’s say you’re an autocrat in Latin America or Asia during the late 1950s, facing labor unrest or more generalized socioeconomic turmoil. You may already have a military that is reliably strong—if perhaps a little untrustworthy, because top commanders are already eyeing your office. </w:t>
      </w:r>
      <w:r w:rsidRPr="00562F68">
        <w:rPr>
          <w:u w:val="single"/>
        </w:rPr>
        <w:t>Sending in soldiers to control protests could weaken your own hold on power</w:t>
      </w:r>
      <w:r w:rsidRPr="00DA3F98">
        <w:rPr>
          <w:sz w:val="8"/>
        </w:rPr>
        <w:t xml:space="preserve">, especially if they kill protesters. </w:t>
      </w:r>
      <w:r w:rsidRPr="00562F68">
        <w:rPr>
          <w:u w:val="single"/>
        </w:rPr>
        <w:t>Instead</w:t>
      </w:r>
      <w:r w:rsidRPr="00DA3F98">
        <w:rPr>
          <w:sz w:val="8"/>
        </w:rPr>
        <w:t xml:space="preserve">, it would </w:t>
      </w:r>
      <w:r w:rsidRPr="00562F68">
        <w:rPr>
          <w:u w:val="single"/>
        </w:rPr>
        <w:t>make more sense to use a civilian police force</w:t>
      </w:r>
      <w:r w:rsidRPr="00DA3F98">
        <w:rPr>
          <w:sz w:val="8"/>
        </w:rPr>
        <w:t xml:space="preserve">. Unlike the military, the </w:t>
      </w:r>
      <w:r w:rsidRPr="00562F68">
        <w:rPr>
          <w:u w:val="single"/>
        </w:rPr>
        <w:t>police aren’t rigidly separated from the people, living in barracks.</w:t>
      </w:r>
      <w:r w:rsidRPr="00DA3F98">
        <w:rPr>
          <w:sz w:val="8"/>
        </w:rPr>
        <w:t xml:space="preserve"> The police go home to sleep at night, in the same neighborhoods as the protesters. </w:t>
      </w:r>
      <w:r w:rsidRPr="00562F68">
        <w:rPr>
          <w:u w:val="single"/>
        </w:rPr>
        <w:t>But</w:t>
      </w:r>
      <w:r w:rsidRPr="00DA3F98">
        <w:rPr>
          <w:sz w:val="8"/>
        </w:rPr>
        <w:t xml:space="preserve"> your </w:t>
      </w:r>
      <w:r w:rsidRPr="00562F68">
        <w:rPr>
          <w:u w:val="single"/>
        </w:rPr>
        <w:t>police force is outdated</w:t>
      </w:r>
      <w:r w:rsidRPr="00DA3F98">
        <w:rPr>
          <w:sz w:val="8"/>
        </w:rPr>
        <w:t xml:space="preserve">. It lacks modern telecommunications technologies. If the police arrest a suspected subversive, they can’t check his credentials against a centralized database. What’s more, your officers are prone to panic and have been known to shoot on sight. When your citizens think of the police, they think of traffic jams, jailbreaks, ill-fitting uniforms, or simply brutality. </w:t>
      </w:r>
      <w:r w:rsidRPr="00562F68">
        <w:rPr>
          <w:u w:val="single"/>
        </w:rPr>
        <w:t>In order to maintain</w:t>
      </w:r>
      <w:r w:rsidRPr="00DA3F98">
        <w:rPr>
          <w:sz w:val="8"/>
        </w:rPr>
        <w:t xml:space="preserve"> your grip on </w:t>
      </w:r>
      <w:r w:rsidRPr="00562F68">
        <w:rPr>
          <w:u w:val="single"/>
        </w:rPr>
        <w:t>power</w:t>
      </w:r>
      <w:r w:rsidRPr="00DA3F98">
        <w:rPr>
          <w:sz w:val="8"/>
        </w:rPr>
        <w:t xml:space="preserve">, you </w:t>
      </w:r>
      <w:r w:rsidRPr="00562F68">
        <w:rPr>
          <w:b/>
          <w:u w:val="single"/>
        </w:rPr>
        <w:t>need to reform, modernize, and professionalize your police force.</w:t>
      </w:r>
      <w:r w:rsidRPr="00DA3F98">
        <w:rPr>
          <w:sz w:val="8"/>
        </w:rPr>
        <w:t xml:space="preserve"> It </w:t>
      </w:r>
      <w:r w:rsidRPr="00562F68">
        <w:rPr>
          <w:u w:val="single"/>
        </w:rPr>
        <w:t>might even mean ceding some of your own power to the police</w:t>
      </w:r>
      <w:r w:rsidRPr="00DA3F98">
        <w:rPr>
          <w:sz w:val="8"/>
        </w:rPr>
        <w:t xml:space="preserve">. So, you turn to the IACP for help. </w:t>
      </w:r>
      <w:r w:rsidRPr="00562F68">
        <w:rPr>
          <w:u w:val="single"/>
        </w:rPr>
        <w:t>From</w:t>
      </w:r>
      <w:r w:rsidRPr="00DA3F98">
        <w:rPr>
          <w:sz w:val="8"/>
        </w:rPr>
        <w:t xml:space="preserve"> </w:t>
      </w:r>
      <w:r w:rsidRPr="00562F68">
        <w:rPr>
          <w:u w:val="single"/>
        </w:rPr>
        <w:t>1955 through 1962, on behalf of the US government</w:t>
      </w:r>
      <w:r w:rsidRPr="00DA3F98">
        <w:rPr>
          <w:sz w:val="8"/>
        </w:rPr>
        <w:t xml:space="preserve">, the </w:t>
      </w:r>
      <w:r w:rsidRPr="00562F68">
        <w:rPr>
          <w:u w:val="single"/>
        </w:rPr>
        <w:t>IACP coordinated visits</w:t>
      </w:r>
      <w:r w:rsidRPr="00DA3F98">
        <w:rPr>
          <w:sz w:val="8"/>
        </w:rPr>
        <w:t xml:space="preserve"> of ranking foreign police to the United States. Its small staff worked </w:t>
      </w:r>
      <w:r w:rsidRPr="00562F68">
        <w:rPr>
          <w:u w:val="single"/>
        </w:rPr>
        <w:t>to make sure</w:t>
      </w:r>
      <w:r w:rsidRPr="00DA3F98">
        <w:rPr>
          <w:sz w:val="8"/>
        </w:rPr>
        <w:t xml:space="preserve"> that p</w:t>
      </w:r>
      <w:r w:rsidRPr="00562F68">
        <w:rPr>
          <w:u w:val="single"/>
        </w:rPr>
        <w:t>olice from Iran, Indonesia, Bolivia, and Thailand could engage in training operations across the country</w:t>
      </w:r>
      <w:r w:rsidRPr="00DA3F98">
        <w:rPr>
          <w:sz w:val="8"/>
        </w:rPr>
        <w:t xml:space="preserve">. They visited station houses from New York to Seattle, observing training exercises, studying textbooks and riot manuals, and riding along in squad cars. Many </w:t>
      </w:r>
      <w:r w:rsidRPr="00562F68">
        <w:rPr>
          <w:u w:val="single"/>
        </w:rPr>
        <w:t>learned</w:t>
      </w:r>
      <w:r w:rsidRPr="00DA3F98">
        <w:rPr>
          <w:sz w:val="8"/>
        </w:rPr>
        <w:t xml:space="preserve"> a lot </w:t>
      </w:r>
      <w:r w:rsidRPr="00562F68">
        <w:rPr>
          <w:u w:val="single"/>
        </w:rPr>
        <w:t>about US policing customs</w:t>
      </w:r>
      <w:r w:rsidRPr="00DA3F98">
        <w:rPr>
          <w:sz w:val="8"/>
        </w:rPr>
        <w:t>. A few fell in love with American women. All</w:t>
      </w:r>
      <w:r w:rsidRPr="00562F68">
        <w:rPr>
          <w:u w:val="single"/>
        </w:rPr>
        <w:t xml:space="preserve"> learned to detest communism</w:t>
      </w:r>
      <w:r w:rsidRPr="00DA3F98">
        <w:rPr>
          <w:sz w:val="8"/>
        </w:rPr>
        <w:t xml:space="preserve">. At the same time, the IACP played a domestic role. It </w:t>
      </w:r>
      <w:r w:rsidRPr="00562F68">
        <w:rPr>
          <w:u w:val="single"/>
        </w:rPr>
        <w:t>collected data from chiefs within</w:t>
      </w:r>
      <w:r w:rsidRPr="00DA3F98">
        <w:rPr>
          <w:sz w:val="8"/>
        </w:rPr>
        <w:t xml:space="preserve"> the </w:t>
      </w:r>
      <w:r w:rsidRPr="00562F68">
        <w:rPr>
          <w:u w:val="single"/>
        </w:rPr>
        <w:t>U</w:t>
      </w:r>
      <w:r w:rsidRPr="00DA3F98">
        <w:rPr>
          <w:sz w:val="8"/>
        </w:rPr>
        <w:t xml:space="preserve">nited </w:t>
      </w:r>
      <w:r w:rsidRPr="00562F68">
        <w:rPr>
          <w:u w:val="single"/>
        </w:rPr>
        <w:t>S</w:t>
      </w:r>
      <w:r w:rsidRPr="00DA3F98">
        <w:rPr>
          <w:sz w:val="8"/>
        </w:rPr>
        <w:t xml:space="preserve">tates on the current state of policing. It </w:t>
      </w:r>
      <w:r w:rsidRPr="00562F68">
        <w:rPr>
          <w:u w:val="single"/>
        </w:rPr>
        <w:t>helped develop</w:t>
      </w:r>
      <w:r w:rsidRPr="00DA3F98">
        <w:rPr>
          <w:sz w:val="8"/>
        </w:rPr>
        <w:t xml:space="preserve"> what would today be considered </w:t>
      </w:r>
      <w:r w:rsidRPr="00562F68">
        <w:rPr>
          <w:u w:val="single"/>
        </w:rPr>
        <w:t>“best practices.”</w:t>
      </w:r>
      <w:r w:rsidRPr="00DA3F98">
        <w:rPr>
          <w:sz w:val="8"/>
        </w:rPr>
        <w:t xml:space="preserve"> And members of the organization published research and spoke at conferences and workshops. While Third World countries faced rebellious political movements that these police were to put down, so too was the United States convulsing. The civil rights movement was growing, and many African Americans were becoming frustrated at the slow pace of change after Brown v. Board of Education and the Montgomery bus boycott. </w:t>
      </w:r>
      <w:r w:rsidRPr="00562F68">
        <w:rPr>
          <w:u w:val="single"/>
        </w:rPr>
        <w:t>Police</w:t>
      </w:r>
      <w:r w:rsidRPr="00DA3F98">
        <w:rPr>
          <w:sz w:val="8"/>
        </w:rPr>
        <w:t xml:space="preserve">, it turned out, </w:t>
      </w:r>
      <w:r w:rsidRPr="00562F68">
        <w:rPr>
          <w:u w:val="single"/>
        </w:rPr>
        <w:t xml:space="preserve">were at the center of </w:t>
      </w:r>
      <w:r w:rsidRPr="00DA3F98">
        <w:rPr>
          <w:sz w:val="8"/>
        </w:rPr>
        <w:t xml:space="preserve">the </w:t>
      </w:r>
      <w:r w:rsidRPr="00562F68">
        <w:rPr>
          <w:u w:val="single"/>
        </w:rPr>
        <w:t>action everywhere</w:t>
      </w:r>
      <w:r w:rsidRPr="00DA3F98">
        <w:rPr>
          <w:sz w:val="8"/>
        </w:rPr>
        <w:t xml:space="preserve">. The </w:t>
      </w:r>
      <w:r w:rsidRPr="00562F68">
        <w:rPr>
          <w:u w:val="single"/>
        </w:rPr>
        <w:t>reason to bring these foreign police to</w:t>
      </w:r>
      <w:r w:rsidRPr="00DA3F98">
        <w:rPr>
          <w:sz w:val="8"/>
        </w:rPr>
        <w:t xml:space="preserve"> the </w:t>
      </w:r>
      <w:r w:rsidRPr="00562F68">
        <w:rPr>
          <w:u w:val="single"/>
        </w:rPr>
        <w:t>U</w:t>
      </w:r>
      <w:r w:rsidRPr="00DA3F98">
        <w:rPr>
          <w:sz w:val="8"/>
        </w:rPr>
        <w:t xml:space="preserve">nited </w:t>
      </w:r>
      <w:r w:rsidRPr="00562F68">
        <w:rPr>
          <w:u w:val="single"/>
        </w:rPr>
        <w:t>S</w:t>
      </w:r>
      <w:r w:rsidRPr="00DA3F98">
        <w:rPr>
          <w:sz w:val="8"/>
        </w:rPr>
        <w:t xml:space="preserve">tates </w:t>
      </w:r>
      <w:r w:rsidRPr="00562F68">
        <w:rPr>
          <w:u w:val="single"/>
        </w:rPr>
        <w:t>was to</w:t>
      </w:r>
      <w:r w:rsidRPr="00DA3F98">
        <w:rPr>
          <w:sz w:val="8"/>
        </w:rPr>
        <w:t xml:space="preserve"> </w:t>
      </w:r>
      <w:r w:rsidRPr="00562F68">
        <w:rPr>
          <w:u w:val="single"/>
        </w:rPr>
        <w:t>help them</w:t>
      </w:r>
      <w:r w:rsidRPr="00DA3F98">
        <w:rPr>
          <w:sz w:val="8"/>
        </w:rPr>
        <w:t xml:space="preserve"> learn how to </w:t>
      </w:r>
      <w:r w:rsidRPr="00562F68">
        <w:rPr>
          <w:b/>
          <w:u w:val="single"/>
        </w:rPr>
        <w:t xml:space="preserve">undermine left-wing militancy through </w:t>
      </w:r>
      <w:r w:rsidRPr="00DA3F98">
        <w:rPr>
          <w:sz w:val="8"/>
        </w:rPr>
        <w:t xml:space="preserve">adept </w:t>
      </w:r>
      <w:r w:rsidRPr="00562F68">
        <w:rPr>
          <w:b/>
          <w:u w:val="single"/>
        </w:rPr>
        <w:t>everyday police techniques</w:t>
      </w:r>
      <w:r w:rsidRPr="00DA3F98">
        <w:rPr>
          <w:sz w:val="8"/>
        </w:rPr>
        <w:t xml:space="preserve">, </w:t>
      </w:r>
      <w:r w:rsidRPr="00562F68">
        <w:rPr>
          <w:u w:val="single"/>
        </w:rPr>
        <w:t>from fingerprinting to stakeouts</w:t>
      </w:r>
      <w:r w:rsidRPr="00DA3F98">
        <w:rPr>
          <w:sz w:val="8"/>
        </w:rPr>
        <w:t xml:space="preserve">. But the IACP program was unwieldy, and experts wondered whether visiting officers were learning enough. The Kennedy administration decided to terminate its contract with the IACP and build a government-run training academy in Washington, D.C. As a nominally international membership organization, the IACP hoped to become the most respected voice in law enforcement at a moment of transformation. If Southern sheriffs were harming the profession’s credibility by countenancing racist brutality, the </w:t>
      </w:r>
      <w:r w:rsidRPr="00562F68">
        <w:rPr>
          <w:u w:val="single"/>
        </w:rPr>
        <w:t>IACP</w:t>
      </w:r>
      <w:r w:rsidRPr="00DA3F98">
        <w:rPr>
          <w:sz w:val="8"/>
        </w:rPr>
        <w:t xml:space="preserve"> </w:t>
      </w:r>
      <w:r w:rsidRPr="00562F68">
        <w:rPr>
          <w:u w:val="single"/>
        </w:rPr>
        <w:t>was seeking a way</w:t>
      </w:r>
      <w:r w:rsidRPr="00DA3F98">
        <w:rPr>
          <w:sz w:val="8"/>
        </w:rPr>
        <w:t xml:space="preserve"> forward </w:t>
      </w:r>
      <w:r w:rsidRPr="00562F68">
        <w:rPr>
          <w:u w:val="single"/>
        </w:rPr>
        <w:t>that would not dismantle America’s racial hierarchy</w:t>
      </w:r>
      <w:r w:rsidRPr="00DA3F98">
        <w:rPr>
          <w:sz w:val="8"/>
        </w:rPr>
        <w:t xml:space="preserve">—but also </w:t>
      </w:r>
      <w:r w:rsidRPr="00562F68">
        <w:rPr>
          <w:u w:val="single"/>
        </w:rPr>
        <w:t>would appease liberal officials</w:t>
      </w:r>
      <w:r w:rsidRPr="00DA3F98">
        <w:rPr>
          <w:sz w:val="8"/>
        </w:rPr>
        <w:t xml:space="preserve">. It was a difficult needle to thread. A </w:t>
      </w:r>
      <w:r w:rsidRPr="00562F68">
        <w:rPr>
          <w:b/>
          <w:u w:val="single"/>
        </w:rPr>
        <w:t>focus on reformism was the solution</w:t>
      </w:r>
      <w:r w:rsidRPr="00DA3F98">
        <w:rPr>
          <w:sz w:val="8"/>
        </w:rPr>
        <w:t xml:space="preserve">. The IACP’s director at the time was Quinn Tamm, the organization’s director and editor of its monthly magazine The Police Chief. He was ultimately responsible for the contract to help train police from overseas. When national security officials wanted to end the IACP contract, internalize training expenses, and build a new government-run international police academy, Tamm worried that the broken contract would make the IACP look inept. Could the IACP fulfill the mandate of leading the world’s law enforcement field, setting the benchmarks for reform? Tamm discovered a new voice, however, in this arcane bureaucratic fight over how best to marshal police resources to fight communism. When Tamm angrily denounced the withdrawal of the contract, he spoke as a representative of police as a whole. He claimed this foreign policy decision disrespected American police chiefs. (That no chief had voted for him as leader was irrelevant.) He now realized that he could make an argument to Washington bureaucrats over spending and dare them to refuse. </w:t>
      </w:r>
      <w:r w:rsidRPr="00562F68">
        <w:rPr>
          <w:u w:val="single"/>
        </w:rPr>
        <w:t>If politicians were serious about law and order</w:t>
      </w:r>
      <w:r w:rsidRPr="00DA3F98">
        <w:rPr>
          <w:sz w:val="8"/>
        </w:rPr>
        <w:t xml:space="preserve">, then they </w:t>
      </w:r>
      <w:r w:rsidRPr="00562F68">
        <w:rPr>
          <w:u w:val="single"/>
        </w:rPr>
        <w:t>better pony up</w:t>
      </w:r>
      <w:r w:rsidRPr="00DA3F98">
        <w:rPr>
          <w:sz w:val="8"/>
        </w:rPr>
        <w:t xml:space="preserve"> the </w:t>
      </w:r>
      <w:r w:rsidRPr="00562F68">
        <w:rPr>
          <w:u w:val="single"/>
        </w:rPr>
        <w:t>money</w:t>
      </w:r>
      <w:r w:rsidRPr="00DA3F98">
        <w:rPr>
          <w:sz w:val="8"/>
        </w:rPr>
        <w:t xml:space="preserve"> for the cash-strapped chiefs Tamm represented. Referring to themselves as professionals meant that their expertise was not to be questioned. And </w:t>
      </w:r>
      <w:r w:rsidRPr="00562F68">
        <w:rPr>
          <w:u w:val="single"/>
        </w:rPr>
        <w:t>if elected officials didn’t want to listen to</w:t>
      </w:r>
      <w:r w:rsidRPr="00DA3F98">
        <w:rPr>
          <w:sz w:val="8"/>
        </w:rPr>
        <w:t xml:space="preserve"> a respected </w:t>
      </w:r>
      <w:r w:rsidRPr="00562F68">
        <w:rPr>
          <w:u w:val="single"/>
        </w:rPr>
        <w:t>professional</w:t>
      </w:r>
      <w:r w:rsidRPr="00DA3F98">
        <w:rPr>
          <w:sz w:val="8"/>
        </w:rPr>
        <w:t xml:space="preserve"> like Tamm, </w:t>
      </w:r>
      <w:r w:rsidRPr="00562F68">
        <w:rPr>
          <w:u w:val="single"/>
        </w:rPr>
        <w:t>then</w:t>
      </w:r>
      <w:r w:rsidRPr="00DA3F98">
        <w:rPr>
          <w:sz w:val="8"/>
        </w:rPr>
        <w:t xml:space="preserve"> a </w:t>
      </w:r>
      <w:r w:rsidRPr="00562F68">
        <w:rPr>
          <w:u w:val="single"/>
        </w:rPr>
        <w:t>retrograde racist chief</w:t>
      </w:r>
      <w:r w:rsidRPr="00DA3F98">
        <w:rPr>
          <w:sz w:val="8"/>
        </w:rPr>
        <w:t xml:space="preserve"> like Birmingham’s Bull Connor </w:t>
      </w:r>
      <w:r w:rsidRPr="00562F68">
        <w:rPr>
          <w:u w:val="single"/>
        </w:rPr>
        <w:t>was always waiting in the wings.</w:t>
      </w:r>
      <w:r w:rsidRPr="00DA3F98">
        <w:rPr>
          <w:sz w:val="8"/>
        </w:rPr>
        <w:t xml:space="preserve"> By the end of the summer of 1964, after uprisings in Harlem, Rochester, and Philadelphia, among other cities, Lyndon Johnson’s aides began to think about a federal program to help police. As I show in my book, Badges Without Borders: How Global Counterinsurgency Transformed American Policing, one relevant bureaucratic model turned out to be the </w:t>
      </w:r>
      <w:r w:rsidRPr="00562F68">
        <w:rPr>
          <w:u w:val="single"/>
        </w:rPr>
        <w:t>overseas police assistance program</w:t>
      </w:r>
      <w:r w:rsidRPr="00DA3F98">
        <w:rPr>
          <w:sz w:val="8"/>
        </w:rPr>
        <w:t xml:space="preserve">: </w:t>
      </w:r>
      <w:r w:rsidRPr="00562F68">
        <w:rPr>
          <w:u w:val="single"/>
        </w:rPr>
        <w:t>deliver money and expertise from Washington to frontline police</w:t>
      </w:r>
      <w:r w:rsidRPr="00DA3F98">
        <w:rPr>
          <w:sz w:val="8"/>
        </w:rPr>
        <w:t xml:space="preserve">. The United States was doing it </w:t>
      </w:r>
      <w:r w:rsidRPr="00562F68">
        <w:rPr>
          <w:u w:val="single"/>
        </w:rPr>
        <w:t xml:space="preserve">in Africa, Asia, and Latin America. </w:t>
      </w:r>
      <w:r w:rsidRPr="00DA3F98">
        <w:rPr>
          <w:sz w:val="8"/>
        </w:rPr>
        <w:t xml:space="preserve">Early in 1965, Congress approved the Law Enforcement Assistance Act, a measure that would begin to do it from sea to shining sea. IACP leaders played a key role in mobilizing a fractious constituency, chiefs unsure that it was in their best interest to support federal anti-crime legislation. Particularly after the passage of the Civil Rights Act in 1964, which outlawed public segregation, police were wary. They often believed that federal intervention meant they would be told how to do their jobs. Desegregation felt like federal overreach to many. Police asked: Would the federal dollars come with strings attached, with outside oversight? Tamm helped convince the chiefs that it would not. Instead, the money would help police innovate. Still, many IACP members “wanted more men and equipment—not studies and innovative programs.” But the promise of any new money was difficult for chiefs to resist. Many police departments across the United States were as technologically backward as the Third World departments the National Security Council had decided to aid. Alongside Tamm, IACP members testified before Congress, often using the type of tough-on-crime rhetoric that would then be adopted by elected officials themselves. When a far more massive federal anti-crime bill came up for debate, the IACP threw its support behind it. </w:t>
      </w:r>
      <w:r w:rsidRPr="00562F68">
        <w:rPr>
          <w:u w:val="single"/>
        </w:rPr>
        <w:t>Congress passed</w:t>
      </w:r>
      <w:r w:rsidRPr="00DA3F98">
        <w:rPr>
          <w:sz w:val="8"/>
        </w:rPr>
        <w:t xml:space="preserve"> the 1968 </w:t>
      </w:r>
      <w:r w:rsidRPr="00562F68">
        <w:rPr>
          <w:u w:val="single"/>
        </w:rPr>
        <w:t>Omnibus Crime Control and Safe Streets Act after four years of civil unrest</w:t>
      </w:r>
      <w:r w:rsidRPr="00DA3F98">
        <w:rPr>
          <w:sz w:val="8"/>
        </w:rPr>
        <w:t xml:space="preserve">, often </w:t>
      </w:r>
      <w:r w:rsidRPr="00562F68">
        <w:rPr>
          <w:u w:val="single"/>
        </w:rPr>
        <w:t>caused by police abuse</w:t>
      </w:r>
      <w:r w:rsidRPr="00DA3F98">
        <w:rPr>
          <w:sz w:val="8"/>
        </w:rPr>
        <w:t xml:space="preserve">. It created the Law Enforcement Assistance Administration, which over the next 13 years </w:t>
      </w:r>
      <w:r w:rsidRPr="00562F68">
        <w:rPr>
          <w:u w:val="single"/>
        </w:rPr>
        <w:t>spent</w:t>
      </w:r>
      <w:r w:rsidRPr="00DA3F98">
        <w:rPr>
          <w:sz w:val="8"/>
        </w:rPr>
        <w:t xml:space="preserve"> $8 billion</w:t>
      </w:r>
      <w:r w:rsidRPr="00562F68">
        <w:rPr>
          <w:u w:val="single"/>
        </w:rPr>
        <w:t>—$25.9 billion</w:t>
      </w:r>
      <w:r w:rsidRPr="00DA3F98">
        <w:rPr>
          <w:sz w:val="8"/>
        </w:rPr>
        <w:t xml:space="preserve"> today—</w:t>
      </w:r>
      <w:r w:rsidRPr="00562F68">
        <w:rPr>
          <w:u w:val="single"/>
        </w:rPr>
        <w:t>on upgrading police forces</w:t>
      </w:r>
      <w:r w:rsidRPr="00DA3F98">
        <w:rPr>
          <w:sz w:val="8"/>
        </w:rPr>
        <w:t xml:space="preserve">, as well as </w:t>
      </w:r>
      <w:r w:rsidRPr="00562F68">
        <w:rPr>
          <w:u w:val="single"/>
        </w:rPr>
        <w:t>expanding and modernizing other aspects of the penal system</w:t>
      </w:r>
      <w:r w:rsidRPr="00DA3F98">
        <w:rPr>
          <w:sz w:val="8"/>
        </w:rPr>
        <w:t xml:space="preserve">. </w:t>
      </w:r>
      <w:r w:rsidRPr="00562F68">
        <w:rPr>
          <w:b/>
          <w:u w:val="single"/>
        </w:rPr>
        <w:t>Police</w:t>
      </w:r>
      <w:r w:rsidRPr="00DA3F98">
        <w:rPr>
          <w:sz w:val="8"/>
        </w:rPr>
        <w:t xml:space="preserve"> had </w:t>
      </w:r>
      <w:r w:rsidRPr="00562F68">
        <w:rPr>
          <w:b/>
          <w:u w:val="single"/>
        </w:rPr>
        <w:t>learned</w:t>
      </w:r>
      <w:r w:rsidRPr="00DA3F98">
        <w:rPr>
          <w:sz w:val="8"/>
        </w:rPr>
        <w:t xml:space="preserve"> </w:t>
      </w:r>
      <w:r w:rsidRPr="00562F68">
        <w:rPr>
          <w:b/>
          <w:u w:val="single"/>
        </w:rPr>
        <w:t>that if they</w:t>
      </w:r>
      <w:r w:rsidRPr="00DA3F98">
        <w:rPr>
          <w:sz w:val="8"/>
        </w:rPr>
        <w:t xml:space="preserve"> spoke with a unified voice, </w:t>
      </w:r>
      <w:r w:rsidRPr="00562F68">
        <w:rPr>
          <w:b/>
          <w:u w:val="single"/>
        </w:rPr>
        <w:t>taking up the mantle of reform, they could get what they wanted</w:t>
      </w:r>
      <w:r w:rsidRPr="00DA3F98">
        <w:rPr>
          <w:sz w:val="8"/>
        </w:rPr>
        <w:t xml:space="preserve">—respect, money, and power. The Johnson administration went out of its way to allay fears that a federal anti-crime bill would interfere with policing at the local level. All it was intended to do was professionalize, often meaning adoption of the latest technologies. For many observers, the esoteric design of the Law Enforcement Assistance Administration, reflecting the imperative to avoid federal interference, made it ineffective. But the type of gentle reassurance Johnson offered in the 1960s, telling the IACP that no federal authority would tell them what to do on the streets, eventually became unnecessary. When the next Democratic president to sign major anti-crime legislation, Bill Clinton, addressed the IACP, he wore a jacket that read “America’s Chief” on it. Johnson would have been mortified. But police chiefs across the United States knew how to interpret the message. </w:t>
      </w:r>
      <w:r w:rsidRPr="00562F68">
        <w:rPr>
          <w:u w:val="single"/>
        </w:rPr>
        <w:t xml:space="preserve">Clinton may have been the chief, but they were now in command. </w:t>
      </w:r>
      <w:r w:rsidRPr="00DA3F98">
        <w:rPr>
          <w:sz w:val="8"/>
        </w:rPr>
        <w:t xml:space="preserve">The </w:t>
      </w:r>
      <w:r w:rsidRPr="00562F68">
        <w:rPr>
          <w:u w:val="single"/>
        </w:rPr>
        <w:t xml:space="preserve">1994 Violent Crime Control and Law Enforcement Act, written by </w:t>
      </w:r>
      <w:r w:rsidRPr="00DA3F98">
        <w:rPr>
          <w:sz w:val="8"/>
        </w:rPr>
        <w:t xml:space="preserve">then-Senator </w:t>
      </w:r>
      <w:r w:rsidRPr="00562F68">
        <w:rPr>
          <w:u w:val="single"/>
        </w:rPr>
        <w:t>Joe Biden</w:t>
      </w:r>
      <w:r w:rsidRPr="00DA3F98">
        <w:rPr>
          <w:sz w:val="8"/>
        </w:rPr>
        <w:t xml:space="preserve"> of Delaware, </w:t>
      </w:r>
      <w:r w:rsidRPr="00562F68">
        <w:rPr>
          <w:u w:val="single"/>
        </w:rPr>
        <w:t>gave chiefs what the 1968 omnibus bill did not: money to hire 100,000 new officers</w:t>
      </w:r>
      <w:r w:rsidRPr="00DA3F98">
        <w:rPr>
          <w:sz w:val="8"/>
        </w:rPr>
        <w:t xml:space="preserve">. The </w:t>
      </w:r>
      <w:r w:rsidRPr="00562F68">
        <w:rPr>
          <w:u w:val="single"/>
        </w:rPr>
        <w:t>expansion of police power was sealed</w:t>
      </w:r>
      <w:r w:rsidRPr="00DA3F98">
        <w:rPr>
          <w:sz w:val="8"/>
        </w:rPr>
        <w:t xml:space="preserve">, and the new Department of Justice office to oversee this growth framed its work in the rhetoric of reform and technical expertise. Three years after the 1994 bill passed, </w:t>
      </w:r>
      <w:r w:rsidRPr="00562F68">
        <w:rPr>
          <w:u w:val="single"/>
        </w:rPr>
        <w:t>Congress authorized a new program as part of the defense spending bill</w:t>
      </w:r>
      <w:r w:rsidRPr="00DA3F98">
        <w:rPr>
          <w:sz w:val="8"/>
        </w:rPr>
        <w:t xml:space="preserve">. It took its innocent-sounding moniker from the place in the legislation where it was hidden, </w:t>
      </w:r>
      <w:r w:rsidRPr="00562F68">
        <w:rPr>
          <w:u w:val="single"/>
        </w:rPr>
        <w:t>section 1033</w:t>
      </w:r>
      <w:r w:rsidRPr="00DA3F98">
        <w:rPr>
          <w:sz w:val="8"/>
        </w:rPr>
        <w:t xml:space="preserve">. This </w:t>
      </w:r>
      <w:r w:rsidRPr="00562F68">
        <w:rPr>
          <w:u w:val="single"/>
        </w:rPr>
        <w:t>program</w:t>
      </w:r>
      <w:r w:rsidRPr="00DA3F98">
        <w:rPr>
          <w:sz w:val="8"/>
        </w:rPr>
        <w:t xml:space="preserve"> actually </w:t>
      </w:r>
      <w:r w:rsidRPr="00562F68">
        <w:rPr>
          <w:b/>
          <w:u w:val="single"/>
        </w:rPr>
        <w:t>replicated and formalized</w:t>
      </w:r>
      <w:r w:rsidRPr="00DA3F98">
        <w:rPr>
          <w:sz w:val="8"/>
        </w:rPr>
        <w:t xml:space="preserve"> something invigorated with the 1968 bill and tested by the overseas police assistance program: </w:t>
      </w:r>
      <w:r w:rsidRPr="00562F68">
        <w:rPr>
          <w:b/>
          <w:u w:val="single"/>
        </w:rPr>
        <w:t>the transfer of military hardware into police hands</w:t>
      </w:r>
      <w:r w:rsidRPr="00DA3F98">
        <w:rPr>
          <w:sz w:val="8"/>
        </w:rPr>
        <w:t xml:space="preserve">. </w:t>
      </w:r>
      <w:r w:rsidRPr="00562F68">
        <w:rPr>
          <w:u w:val="single"/>
        </w:rPr>
        <w:t xml:space="preserve">Police today are endowed with massive budgetary resources and armed with sophisticated weaponry. </w:t>
      </w:r>
      <w:r w:rsidRPr="00DA3F98">
        <w:rPr>
          <w:sz w:val="8"/>
        </w:rPr>
        <w:t xml:space="preserve">This brings us back to where we began: with the question of how to quell a rebellion. If </w:t>
      </w:r>
      <w:r w:rsidRPr="00562F68">
        <w:rPr>
          <w:u w:val="single"/>
        </w:rPr>
        <w:t>US police</w:t>
      </w:r>
      <w:r w:rsidRPr="00DA3F98">
        <w:rPr>
          <w:sz w:val="8"/>
        </w:rPr>
        <w:t xml:space="preserve"> professionals helped autocrats decades ago, </w:t>
      </w:r>
      <w:r w:rsidRPr="00562F68">
        <w:rPr>
          <w:u w:val="single"/>
        </w:rPr>
        <w:t>today</w:t>
      </w:r>
      <w:r w:rsidRPr="00DA3F98">
        <w:rPr>
          <w:sz w:val="8"/>
        </w:rPr>
        <w:t xml:space="preserve"> they </w:t>
      </w:r>
      <w:r w:rsidRPr="00562F68">
        <w:rPr>
          <w:u w:val="single"/>
        </w:rPr>
        <w:t>have become</w:t>
      </w:r>
      <w:r w:rsidRPr="00DA3F98">
        <w:rPr>
          <w:sz w:val="8"/>
        </w:rPr>
        <w:t xml:space="preserve"> the </w:t>
      </w:r>
      <w:r w:rsidRPr="00562F68">
        <w:rPr>
          <w:u w:val="single"/>
        </w:rPr>
        <w:t>autocrats</w:t>
      </w:r>
      <w:r w:rsidRPr="00DA3F98">
        <w:rPr>
          <w:sz w:val="8"/>
        </w:rPr>
        <w:t xml:space="preserve">. </w:t>
      </w:r>
      <w:r w:rsidRPr="00562F68">
        <w:rPr>
          <w:u w:val="single"/>
        </w:rPr>
        <w:t>Police have behaved during these protests as if their prerogative trumps the Constitution</w:t>
      </w:r>
      <w:r w:rsidRPr="00DA3F98">
        <w:rPr>
          <w:sz w:val="8"/>
        </w:rPr>
        <w:t xml:space="preserve">. Whether by attacking or arresting journalists, detaining delivery workers during curfews, or simply brutalizing innumerable protesters with tear gas, batons, and rubber bullets, </w:t>
      </w:r>
      <w:r w:rsidRPr="00562F68">
        <w:rPr>
          <w:b/>
          <w:u w:val="single"/>
        </w:rPr>
        <w:t xml:space="preserve">police indicated throughout the current protests that they would not be constrained. </w:t>
      </w:r>
      <w:r w:rsidRPr="00562F68">
        <w:rPr>
          <w:u w:val="single"/>
        </w:rPr>
        <w:t>In response to demands to abolish police</w:t>
      </w:r>
      <w:r w:rsidRPr="00DA3F98">
        <w:rPr>
          <w:sz w:val="8"/>
        </w:rPr>
        <w:t xml:space="preserve">, the </w:t>
      </w:r>
      <w:r w:rsidRPr="00562F68">
        <w:rPr>
          <w:u w:val="single"/>
        </w:rPr>
        <w:t>profession is offering</w:t>
      </w:r>
      <w:r w:rsidRPr="00DA3F98">
        <w:rPr>
          <w:sz w:val="8"/>
        </w:rPr>
        <w:t xml:space="preserve"> the familiar acknowledgment of a need for </w:t>
      </w:r>
      <w:r w:rsidRPr="00562F68">
        <w:rPr>
          <w:u w:val="single"/>
        </w:rPr>
        <w:t>reform</w:t>
      </w:r>
      <w:r w:rsidRPr="00DA3F98">
        <w:rPr>
          <w:sz w:val="8"/>
        </w:rPr>
        <w:t xml:space="preserve">. But the long history of police reform as a response to political insurgency may be coming to a close before our eyes. Police have held municipal budgets hostage for decades now, under the premise that without their professional expertise there would be anarchy. After the past two weeks of police terror, once they take off their body armor and put the chemical munitions back in storage, will anyone believe them when they say “Trust us”? </w:t>
      </w:r>
      <w:r w:rsidRPr="00562F68">
        <w:rPr>
          <w:b/>
          <w:u w:val="single"/>
        </w:rPr>
        <w:t>It is time to stop believing that police reform is the answer. Reformism is what got us here.</w:t>
      </w:r>
    </w:p>
    <w:p w14:paraId="3239F803" w14:textId="77777777" w:rsidR="00B97990" w:rsidRPr="00B97990" w:rsidRDefault="00B97990" w:rsidP="00B97990"/>
    <w:p w14:paraId="14453145" w14:textId="7D4C9F8F" w:rsidR="008773A8" w:rsidRDefault="008773A8" w:rsidP="008773A8">
      <w:pPr>
        <w:pStyle w:val="Heading3"/>
      </w:pPr>
      <w:r>
        <w:t>Impact---Militarism</w:t>
      </w:r>
    </w:p>
    <w:p w14:paraId="56A4BDC2" w14:textId="0910B05E" w:rsidR="008773A8" w:rsidRDefault="008773A8" w:rsidP="008773A8"/>
    <w:p w14:paraId="2FD0E901" w14:textId="77777777" w:rsidR="008773A8" w:rsidRDefault="008773A8" w:rsidP="008773A8">
      <w:pPr>
        <w:pStyle w:val="Heading4"/>
      </w:pPr>
      <w:r>
        <w:t xml:space="preserve">The spatial diffusion of carceral violence is </w:t>
      </w:r>
      <w:r>
        <w:rPr>
          <w:u w:val="single"/>
        </w:rPr>
        <w:t>fundamental</w:t>
      </w:r>
      <w:r>
        <w:t xml:space="preserve"> to the operations of American militarism and imperial racial violence across the planet.</w:t>
      </w:r>
    </w:p>
    <w:p w14:paraId="7C878761" w14:textId="77777777" w:rsidR="008773A8" w:rsidRPr="003F61EC" w:rsidRDefault="008773A8" w:rsidP="008773A8">
      <w:r>
        <w:t xml:space="preserve">Dylan </w:t>
      </w:r>
      <w:proofErr w:type="spellStart"/>
      <w:r w:rsidRPr="00BA1E0F">
        <w:rPr>
          <w:rStyle w:val="Style13ptBold"/>
        </w:rPr>
        <w:t>Rodridguez</w:t>
      </w:r>
      <w:proofErr w:type="spellEnd"/>
      <w:r w:rsidRPr="00BA1E0F">
        <w:rPr>
          <w:rStyle w:val="Style13ptBold"/>
        </w:rPr>
        <w:t xml:space="preserve"> 8</w:t>
      </w:r>
      <w:r>
        <w:t xml:space="preserve">, UC Riverside ethnic studies chair, </w:t>
      </w:r>
      <w:r w:rsidRPr="00786DBD">
        <w:rPr>
          <w:szCs w:val="16"/>
        </w:rPr>
        <w:t>“</w:t>
      </w:r>
      <w:r>
        <w:t xml:space="preserve">A Reign of Penal Terror: United States Global Statecraft and the Technology of Punishment and Capture,” </w:t>
      </w:r>
      <w:r>
        <w:rPr>
          <w:i/>
        </w:rPr>
        <w:t>The Violence of Incarceration</w:t>
      </w:r>
      <w:r>
        <w:t xml:space="preserve">, Chapter 10, </w:t>
      </w:r>
      <w:proofErr w:type="spellStart"/>
      <w:r>
        <w:t>pg</w:t>
      </w:r>
      <w:proofErr w:type="spellEnd"/>
      <w:r>
        <w:t xml:space="preserve"> 187-189</w:t>
      </w:r>
    </w:p>
    <w:p w14:paraId="76618108" w14:textId="77777777" w:rsidR="008773A8" w:rsidRPr="00997221" w:rsidRDefault="008773A8" w:rsidP="008773A8">
      <w:pPr>
        <w:rPr>
          <w:sz w:val="16"/>
        </w:rPr>
      </w:pPr>
      <w:r w:rsidRPr="00DD4C51">
        <w:rPr>
          <w:rStyle w:val="StyleUnderline"/>
        </w:rPr>
        <w:t xml:space="preserve">An </w:t>
      </w:r>
      <w:r w:rsidRPr="00997221">
        <w:rPr>
          <w:rStyle w:val="Emphasis"/>
        </w:rPr>
        <w:t>encompassing carceral violence</w:t>
      </w:r>
      <w:r w:rsidRPr="00DD4C51">
        <w:rPr>
          <w:rStyle w:val="StyleUnderline"/>
        </w:rPr>
        <w:t xml:space="preserve"> has been </w:t>
      </w:r>
      <w:r w:rsidRPr="00997221">
        <w:rPr>
          <w:rStyle w:val="Emphasis"/>
        </w:rPr>
        <w:t>central</w:t>
      </w:r>
      <w:r w:rsidRPr="00DD4C51">
        <w:rPr>
          <w:rStyle w:val="StyleUnderline"/>
        </w:rPr>
        <w:t xml:space="preserve"> to the</w:t>
      </w:r>
      <w:r w:rsidRPr="00997221">
        <w:rPr>
          <w:sz w:val="16"/>
        </w:rPr>
        <w:t xml:space="preserve"> post-1970s </w:t>
      </w:r>
      <w:r w:rsidRPr="00997221">
        <w:rPr>
          <w:rStyle w:val="Emphasis"/>
        </w:rPr>
        <w:t>national formation</w:t>
      </w:r>
      <w:r w:rsidRPr="00DD4C51">
        <w:rPr>
          <w:rStyle w:val="StyleUnderline"/>
        </w:rPr>
        <w:t xml:space="preserve"> and </w:t>
      </w:r>
      <w:r w:rsidRPr="00997221">
        <w:rPr>
          <w:rStyle w:val="Emphasis"/>
        </w:rPr>
        <w:t>global dominance</w:t>
      </w:r>
      <w:r w:rsidRPr="00DD4C51">
        <w:rPr>
          <w:rStyle w:val="StyleUnderline"/>
        </w:rPr>
        <w:t xml:space="preserve"> of the</w:t>
      </w:r>
      <w:r w:rsidRPr="00997221">
        <w:rPr>
          <w:sz w:val="16"/>
        </w:rPr>
        <w:t xml:space="preserve"> </w:t>
      </w:r>
      <w:r w:rsidRPr="00DD4C51">
        <w:rPr>
          <w:rStyle w:val="StyleUnderline"/>
        </w:rPr>
        <w:t>U</w:t>
      </w:r>
      <w:r w:rsidRPr="00997221">
        <w:rPr>
          <w:sz w:val="16"/>
        </w:rPr>
        <w:t xml:space="preserve">nited </w:t>
      </w:r>
      <w:r w:rsidRPr="00DD4C51">
        <w:rPr>
          <w:rStyle w:val="StyleUnderline"/>
        </w:rPr>
        <w:t>S</w:t>
      </w:r>
      <w:r w:rsidRPr="00997221">
        <w:rPr>
          <w:sz w:val="16"/>
        </w:rPr>
        <w:t xml:space="preserve">tates. </w:t>
      </w:r>
      <w:r w:rsidRPr="00DD4C51">
        <w:rPr>
          <w:rStyle w:val="StyleUnderline"/>
        </w:rPr>
        <w:t xml:space="preserve">American hegemony in the current moment of </w:t>
      </w:r>
      <w:proofErr w:type="spellStart"/>
      <w:r w:rsidRPr="00DD4C51">
        <w:rPr>
          <w:rStyle w:val="StyleUnderline"/>
        </w:rPr>
        <w:t>militarised</w:t>
      </w:r>
      <w:proofErr w:type="spellEnd"/>
      <w:r w:rsidRPr="00DD4C51">
        <w:rPr>
          <w:rStyle w:val="StyleUnderline"/>
        </w:rPr>
        <w:t xml:space="preserve"> </w:t>
      </w:r>
      <w:proofErr w:type="spellStart"/>
      <w:r w:rsidRPr="00DD4C51">
        <w:rPr>
          <w:rStyle w:val="StyleUnderline"/>
        </w:rPr>
        <w:t>globalisation</w:t>
      </w:r>
      <w:proofErr w:type="spellEnd"/>
      <w:r w:rsidRPr="00DD4C51">
        <w:rPr>
          <w:rStyle w:val="StyleUnderline"/>
        </w:rPr>
        <w:t xml:space="preserve"> and post-Cold War ‘empire’ is inscribed by a </w:t>
      </w:r>
      <w:r w:rsidRPr="00997221">
        <w:rPr>
          <w:rStyle w:val="Emphasis"/>
        </w:rPr>
        <w:t>specific production</w:t>
      </w:r>
      <w:r w:rsidRPr="00DD4C51">
        <w:rPr>
          <w:rStyle w:val="StyleUnderline"/>
        </w:rPr>
        <w:t xml:space="preserve"> of power that </w:t>
      </w:r>
      <w:r w:rsidRPr="00997221">
        <w:rPr>
          <w:rStyle w:val="Emphasis"/>
        </w:rPr>
        <w:t>enmeshes</w:t>
      </w:r>
      <w:r w:rsidRPr="00DD4C51">
        <w:rPr>
          <w:rStyle w:val="StyleUnderline"/>
        </w:rPr>
        <w:t xml:space="preserve">, </w:t>
      </w:r>
      <w:r w:rsidRPr="00997221">
        <w:rPr>
          <w:rStyle w:val="Emphasis"/>
        </w:rPr>
        <w:t>alters</w:t>
      </w:r>
      <w:r w:rsidRPr="00DD4C51">
        <w:rPr>
          <w:rStyle w:val="StyleUnderline"/>
        </w:rPr>
        <w:t xml:space="preserve"> and </w:t>
      </w:r>
      <w:r w:rsidRPr="00997221">
        <w:rPr>
          <w:rStyle w:val="Emphasis"/>
        </w:rPr>
        <w:t>fundamentally forms</w:t>
      </w:r>
      <w:r w:rsidRPr="00DD4C51">
        <w:rPr>
          <w:rStyle w:val="StyleUnderline"/>
        </w:rPr>
        <w:t xml:space="preserve"> U</w:t>
      </w:r>
      <w:r w:rsidRPr="00997221">
        <w:rPr>
          <w:sz w:val="16"/>
        </w:rPr>
        <w:t xml:space="preserve">nited </w:t>
      </w:r>
      <w:r w:rsidRPr="00DD4C51">
        <w:rPr>
          <w:rStyle w:val="StyleUnderline"/>
        </w:rPr>
        <w:t>S</w:t>
      </w:r>
      <w:r w:rsidRPr="00997221">
        <w:rPr>
          <w:sz w:val="16"/>
        </w:rPr>
        <w:t xml:space="preserve">tates economic and political global </w:t>
      </w:r>
      <w:r w:rsidRPr="00DD4C51">
        <w:rPr>
          <w:rStyle w:val="StyleUnderline"/>
        </w:rPr>
        <w:t>ascendancy</w:t>
      </w:r>
      <w:r w:rsidRPr="00997221">
        <w:rPr>
          <w:sz w:val="16"/>
        </w:rPr>
        <w:t xml:space="preserve">. I reference this period-specific enactment of dominance—and its strategic rearrangements of relatively discrete technologies of power—as American ‘globality.’ This will foreground the vacillations and frequent structural-institutional overlap between ad hoc (allegedly temporary and reactive) and rigidly </w:t>
      </w:r>
      <w:proofErr w:type="spellStart"/>
      <w:r w:rsidRPr="00997221">
        <w:rPr>
          <w:sz w:val="16"/>
        </w:rPr>
        <w:t>formalised</w:t>
      </w:r>
      <w:proofErr w:type="spellEnd"/>
      <w:r w:rsidRPr="00997221">
        <w:rPr>
          <w:sz w:val="16"/>
        </w:rPr>
        <w:t xml:space="preserve"> (rigorously </w:t>
      </w:r>
      <w:proofErr w:type="spellStart"/>
      <w:r w:rsidRPr="00997221">
        <w:rPr>
          <w:sz w:val="16"/>
        </w:rPr>
        <w:t>institutionalised</w:t>
      </w:r>
      <w:proofErr w:type="spellEnd"/>
      <w:r w:rsidRPr="00997221">
        <w:rPr>
          <w:sz w:val="16"/>
        </w:rPr>
        <w:t xml:space="preserve">, as well as juridically and culturally legitimated) techniques of domination across political geographies large and small. I contend that </w:t>
      </w:r>
      <w:r w:rsidRPr="00DD4C51">
        <w:rPr>
          <w:rStyle w:val="StyleUnderline"/>
        </w:rPr>
        <w:t>the particular production of U</w:t>
      </w:r>
      <w:r w:rsidRPr="00997221">
        <w:rPr>
          <w:sz w:val="16"/>
        </w:rPr>
        <w:t xml:space="preserve">nited </w:t>
      </w:r>
      <w:r w:rsidRPr="00DD4C51">
        <w:rPr>
          <w:rStyle w:val="StyleUnderline"/>
        </w:rPr>
        <w:t>S</w:t>
      </w:r>
      <w:r w:rsidRPr="00997221">
        <w:rPr>
          <w:sz w:val="16"/>
        </w:rPr>
        <w:t xml:space="preserve">tates </w:t>
      </w:r>
      <w:r w:rsidRPr="00DD4C51">
        <w:rPr>
          <w:rStyle w:val="StyleUnderline"/>
        </w:rPr>
        <w:t>global power in which we are all differently encircled, (dis)located and implicated</w:t>
      </w:r>
      <w:r w:rsidRPr="00997221">
        <w:rPr>
          <w:sz w:val="16"/>
        </w:rPr>
        <w:t xml:space="preserve"> at the current moment </w:t>
      </w:r>
      <w:r w:rsidRPr="00DD4C51">
        <w:rPr>
          <w:rStyle w:val="StyleUnderline"/>
        </w:rPr>
        <w:t xml:space="preserve">works and weaves through the </w:t>
      </w:r>
      <w:proofErr w:type="spellStart"/>
      <w:r w:rsidRPr="00997221">
        <w:rPr>
          <w:rStyle w:val="Emphasis"/>
        </w:rPr>
        <w:t>institutionality</w:t>
      </w:r>
      <w:proofErr w:type="spellEnd"/>
      <w:r w:rsidRPr="00DD4C51">
        <w:rPr>
          <w:rStyle w:val="StyleUnderline"/>
        </w:rPr>
        <w:t xml:space="preserve">, </w:t>
      </w:r>
      <w:r w:rsidRPr="00997221">
        <w:rPr>
          <w:rStyle w:val="Emphasis"/>
        </w:rPr>
        <w:t>state violence</w:t>
      </w:r>
      <w:r w:rsidRPr="00DD4C51">
        <w:rPr>
          <w:rStyle w:val="StyleUnderline"/>
        </w:rPr>
        <w:t xml:space="preserve"> and </w:t>
      </w:r>
      <w:r w:rsidRPr="00997221">
        <w:rPr>
          <w:rStyle w:val="Emphasis"/>
        </w:rPr>
        <w:t>socially ordering/disrupting logic</w:t>
      </w:r>
      <w:r w:rsidRPr="00DD4C51">
        <w:rPr>
          <w:rStyle w:val="StyleUnderline"/>
        </w:rPr>
        <w:t xml:space="preserve"> of the </w:t>
      </w:r>
      <w:r w:rsidRPr="00997221">
        <w:rPr>
          <w:rStyle w:val="Emphasis"/>
        </w:rPr>
        <w:t>U</w:t>
      </w:r>
      <w:r w:rsidRPr="00997221">
        <w:rPr>
          <w:sz w:val="16"/>
        </w:rPr>
        <w:t xml:space="preserve">nited </w:t>
      </w:r>
      <w:r w:rsidRPr="00997221">
        <w:rPr>
          <w:rStyle w:val="Emphasis"/>
        </w:rPr>
        <w:t>S</w:t>
      </w:r>
      <w:r w:rsidRPr="00997221">
        <w:rPr>
          <w:sz w:val="16"/>
        </w:rPr>
        <w:t xml:space="preserve">tates </w:t>
      </w:r>
      <w:r w:rsidRPr="00997221">
        <w:rPr>
          <w:rStyle w:val="Emphasis"/>
        </w:rPr>
        <w:t>prison regime</w:t>
      </w:r>
      <w:r w:rsidRPr="00DD4C51">
        <w:rPr>
          <w:rStyle w:val="StyleUnderline"/>
        </w:rPr>
        <w:t xml:space="preserve">. The </w:t>
      </w:r>
      <w:r w:rsidRPr="00997221">
        <w:rPr>
          <w:rStyle w:val="Emphasis"/>
        </w:rPr>
        <w:t>eminently visceral</w:t>
      </w:r>
      <w:r w:rsidRPr="00DD4C51">
        <w:rPr>
          <w:rStyle w:val="StyleUnderline"/>
        </w:rPr>
        <w:t xml:space="preserve"> and </w:t>
      </w:r>
      <w:r w:rsidRPr="00997221">
        <w:rPr>
          <w:rStyle w:val="Emphasis"/>
        </w:rPr>
        <w:t>persistently abstracted logic of bodily domination</w:t>
      </w:r>
      <w:r w:rsidRPr="00DD4C51">
        <w:rPr>
          <w:rStyle w:val="StyleUnderline"/>
        </w:rPr>
        <w:t xml:space="preserve"> that </w:t>
      </w:r>
      <w:proofErr w:type="spellStart"/>
      <w:r w:rsidRPr="00DD4C51">
        <w:rPr>
          <w:rStyle w:val="StyleUnderline"/>
        </w:rPr>
        <w:t>crystallises</w:t>
      </w:r>
      <w:proofErr w:type="spellEnd"/>
      <w:r w:rsidRPr="00DD4C51">
        <w:rPr>
          <w:rStyle w:val="StyleUnderline"/>
        </w:rPr>
        <w:t xml:space="preserve"> in the regime of the American prison is </w:t>
      </w:r>
      <w:r w:rsidRPr="00997221">
        <w:rPr>
          <w:rStyle w:val="Emphasis"/>
        </w:rPr>
        <w:t>fundamental</w:t>
      </w:r>
      <w:r w:rsidRPr="00DD4C51">
        <w:rPr>
          <w:rStyle w:val="StyleUnderline"/>
        </w:rPr>
        <w:t>, not ancillary, to U</w:t>
      </w:r>
      <w:r w:rsidRPr="00997221">
        <w:rPr>
          <w:sz w:val="16"/>
        </w:rPr>
        <w:t xml:space="preserve">nited </w:t>
      </w:r>
      <w:r w:rsidRPr="00DD4C51">
        <w:rPr>
          <w:rStyle w:val="StyleUnderline"/>
        </w:rPr>
        <w:t>S</w:t>
      </w:r>
      <w:r w:rsidRPr="00997221">
        <w:rPr>
          <w:sz w:val="16"/>
        </w:rPr>
        <w:t xml:space="preserve">tates </w:t>
      </w:r>
      <w:r w:rsidRPr="00997221">
        <w:rPr>
          <w:rStyle w:val="Emphasis"/>
        </w:rPr>
        <w:t>state-mediated</w:t>
      </w:r>
      <w:r w:rsidRPr="00DD4C51">
        <w:rPr>
          <w:rStyle w:val="StyleUnderline"/>
        </w:rPr>
        <w:t xml:space="preserve"> and </w:t>
      </w:r>
      <w:r w:rsidRPr="00997221">
        <w:rPr>
          <w:rStyle w:val="Emphasis"/>
        </w:rPr>
        <w:t>state-sanctioned methods</w:t>
      </w:r>
      <w:r w:rsidRPr="00DD4C51">
        <w:rPr>
          <w:rStyle w:val="StyleUnderline"/>
        </w:rPr>
        <w:t xml:space="preserve"> of legitimated ‘local’ violence at sites </w:t>
      </w:r>
      <w:r w:rsidRPr="00997221">
        <w:rPr>
          <w:rStyle w:val="Emphasis"/>
        </w:rPr>
        <w:t>across the planetary horizon</w:t>
      </w:r>
      <w:r w:rsidRPr="00997221">
        <w:rPr>
          <w:sz w:val="16"/>
        </w:rPr>
        <w:t xml:space="preserve">. </w:t>
      </w:r>
    </w:p>
    <w:p w14:paraId="15A00639" w14:textId="77777777" w:rsidR="008773A8" w:rsidRPr="00997221" w:rsidRDefault="008773A8" w:rsidP="008773A8">
      <w:pPr>
        <w:rPr>
          <w:sz w:val="16"/>
        </w:rPr>
      </w:pPr>
      <w:r w:rsidRPr="00A76889">
        <w:rPr>
          <w:rStyle w:val="StyleUnderline"/>
        </w:rPr>
        <w:t xml:space="preserve">While massive state-produced violence is </w:t>
      </w:r>
      <w:r w:rsidRPr="00997221">
        <w:rPr>
          <w:rStyle w:val="Emphasis"/>
        </w:rPr>
        <w:t>inseparable</w:t>
      </w:r>
      <w:r w:rsidRPr="00A76889">
        <w:rPr>
          <w:rStyle w:val="StyleUnderline"/>
        </w:rPr>
        <w:t xml:space="preserve"> from the history of U</w:t>
      </w:r>
      <w:r w:rsidRPr="00997221">
        <w:rPr>
          <w:sz w:val="16"/>
        </w:rPr>
        <w:t xml:space="preserve">nited </w:t>
      </w:r>
      <w:r w:rsidRPr="00A76889">
        <w:rPr>
          <w:rStyle w:val="StyleUnderline"/>
        </w:rPr>
        <w:t>S</w:t>
      </w:r>
      <w:r w:rsidRPr="00997221">
        <w:rPr>
          <w:sz w:val="16"/>
        </w:rPr>
        <w:t xml:space="preserve">tates </w:t>
      </w:r>
      <w:r w:rsidRPr="00A76889">
        <w:rPr>
          <w:rStyle w:val="StyleUnderline"/>
        </w:rPr>
        <w:t>statecraft generally, the emergence of the prison as a</w:t>
      </w:r>
      <w:r w:rsidRPr="00997221">
        <w:rPr>
          <w:sz w:val="16"/>
        </w:rPr>
        <w:t xml:space="preserve"> </w:t>
      </w:r>
      <w:proofErr w:type="spellStart"/>
      <w:r w:rsidRPr="00997221">
        <w:rPr>
          <w:sz w:val="16"/>
        </w:rPr>
        <w:t>labour-intensive</w:t>
      </w:r>
      <w:proofErr w:type="spellEnd"/>
      <w:r w:rsidRPr="00997221">
        <w:rPr>
          <w:sz w:val="16"/>
        </w:rPr>
        <w:t xml:space="preserve">, political and cultural </w:t>
      </w:r>
      <w:proofErr w:type="spellStart"/>
      <w:r w:rsidRPr="00A76889">
        <w:rPr>
          <w:rStyle w:val="StyleUnderline"/>
        </w:rPr>
        <w:t>naturalisation</w:t>
      </w:r>
      <w:proofErr w:type="spellEnd"/>
      <w:r w:rsidRPr="00A76889">
        <w:rPr>
          <w:rStyle w:val="StyleUnderline"/>
        </w:rPr>
        <w:t xml:space="preserve"> of a symbiosis between</w:t>
      </w:r>
      <w:r w:rsidRPr="00997221">
        <w:rPr>
          <w:sz w:val="16"/>
        </w:rPr>
        <w:t xml:space="preserve"> a) </w:t>
      </w:r>
      <w:r w:rsidRPr="00997221">
        <w:rPr>
          <w:rStyle w:val="Emphasis"/>
        </w:rPr>
        <w:t>technologies of strategic bodily immobilization</w:t>
      </w:r>
      <w:r w:rsidRPr="00A76889">
        <w:rPr>
          <w:rStyle w:val="StyleUnderline"/>
        </w:rPr>
        <w:t xml:space="preserve"> and</w:t>
      </w:r>
      <w:r w:rsidRPr="00997221">
        <w:rPr>
          <w:sz w:val="16"/>
        </w:rPr>
        <w:t xml:space="preserve"> b) intimately (though no less systemically) formed </w:t>
      </w:r>
      <w:r w:rsidRPr="00997221">
        <w:rPr>
          <w:rStyle w:val="Emphasis"/>
        </w:rPr>
        <w:t>methodologies of coercion</w:t>
      </w:r>
      <w:r w:rsidRPr="00A76889">
        <w:rPr>
          <w:rStyle w:val="StyleUnderline"/>
        </w:rPr>
        <w:t xml:space="preserve">, </w:t>
      </w:r>
      <w:r w:rsidRPr="00997221">
        <w:rPr>
          <w:rStyle w:val="Emphasis"/>
        </w:rPr>
        <w:t>manipulation</w:t>
      </w:r>
      <w:r w:rsidRPr="00A76889">
        <w:rPr>
          <w:rStyle w:val="StyleUnderline"/>
        </w:rPr>
        <w:t xml:space="preserve"> and </w:t>
      </w:r>
      <w:r w:rsidRPr="00997221">
        <w:rPr>
          <w:rStyle w:val="Emphasis"/>
        </w:rPr>
        <w:t>bodily violence</w:t>
      </w:r>
      <w:r w:rsidRPr="00997221">
        <w:rPr>
          <w:sz w:val="16"/>
        </w:rPr>
        <w:t xml:space="preserve"> (in excess of human rights conceptions of ‘prison torture’) </w:t>
      </w:r>
      <w:r w:rsidRPr="00A76889">
        <w:rPr>
          <w:rStyle w:val="StyleUnderline"/>
        </w:rPr>
        <w:t xml:space="preserve">is an </w:t>
      </w:r>
      <w:r w:rsidRPr="00997221">
        <w:rPr>
          <w:rStyle w:val="Emphasis"/>
        </w:rPr>
        <w:t>authentically new global project</w:t>
      </w:r>
      <w:r w:rsidRPr="00997221">
        <w:rPr>
          <w:sz w:val="16"/>
        </w:rPr>
        <w:t xml:space="preserve">. </w:t>
      </w:r>
      <w:r w:rsidRPr="00A76889">
        <w:rPr>
          <w:rStyle w:val="StyleUnderline"/>
        </w:rPr>
        <w:t>Within the enactment of hegemonic U</w:t>
      </w:r>
      <w:r w:rsidRPr="00997221">
        <w:rPr>
          <w:sz w:val="16"/>
        </w:rPr>
        <w:t xml:space="preserve">nited </w:t>
      </w:r>
      <w:r w:rsidRPr="00A76889">
        <w:rPr>
          <w:rStyle w:val="StyleUnderline"/>
        </w:rPr>
        <w:t>S</w:t>
      </w:r>
      <w:r w:rsidRPr="00997221">
        <w:rPr>
          <w:sz w:val="16"/>
        </w:rPr>
        <w:t xml:space="preserve">tates State </w:t>
      </w:r>
      <w:r w:rsidRPr="00A76889">
        <w:rPr>
          <w:rStyle w:val="StyleUnderline"/>
        </w:rPr>
        <w:t xml:space="preserve">projects that </w:t>
      </w:r>
      <w:r w:rsidRPr="00997221">
        <w:rPr>
          <w:rStyle w:val="Emphasis"/>
        </w:rPr>
        <w:t>stretch across the world with increasing force</w:t>
      </w:r>
      <w:r w:rsidRPr="00A76889">
        <w:rPr>
          <w:rStyle w:val="StyleUnderline"/>
        </w:rPr>
        <w:t xml:space="preserve">, a </w:t>
      </w:r>
      <w:r w:rsidRPr="00997221">
        <w:rPr>
          <w:rStyle w:val="Emphasis"/>
        </w:rPr>
        <w:t>logic of carceral violence</w:t>
      </w:r>
      <w:r w:rsidRPr="00A76889">
        <w:rPr>
          <w:rStyle w:val="StyleUnderline"/>
        </w:rPr>
        <w:t xml:space="preserve"> has become </w:t>
      </w:r>
      <w:r w:rsidRPr="00997221">
        <w:rPr>
          <w:rStyle w:val="Emphasis"/>
        </w:rPr>
        <w:t>inseparable</w:t>
      </w:r>
      <w:r w:rsidRPr="00A76889">
        <w:rPr>
          <w:rStyle w:val="StyleUnderline"/>
        </w:rPr>
        <w:t xml:space="preserve"> from the </w:t>
      </w:r>
      <w:r w:rsidRPr="00997221">
        <w:rPr>
          <w:rStyle w:val="Emphasis"/>
        </w:rPr>
        <w:t>conceptual</w:t>
      </w:r>
      <w:r w:rsidRPr="00A76889">
        <w:rPr>
          <w:rStyle w:val="StyleUnderline"/>
        </w:rPr>
        <w:t xml:space="preserve"> and </w:t>
      </w:r>
      <w:r w:rsidRPr="00997221">
        <w:rPr>
          <w:rStyle w:val="Emphasis"/>
        </w:rPr>
        <w:t>military apparatus of Global Americana</w:t>
      </w:r>
      <w:r w:rsidRPr="00997221">
        <w:rPr>
          <w:sz w:val="16"/>
        </w:rPr>
        <w:t xml:space="preserve"> at this historical conjuncture. </w:t>
      </w:r>
      <w:r w:rsidRPr="00A76889">
        <w:rPr>
          <w:rStyle w:val="StyleUnderline"/>
        </w:rPr>
        <w:t>The American prison reg</w:t>
      </w:r>
      <w:r>
        <w:rPr>
          <w:rStyle w:val="StyleUnderline"/>
        </w:rPr>
        <w:t xml:space="preserve">ime plays a </w:t>
      </w:r>
      <w:r w:rsidRPr="00997221">
        <w:rPr>
          <w:rStyle w:val="Emphasis"/>
        </w:rPr>
        <w:t>central</w:t>
      </w:r>
      <w:r>
        <w:rPr>
          <w:rStyle w:val="StyleUnderline"/>
        </w:rPr>
        <w:t xml:space="preserve"> and </w:t>
      </w:r>
      <w:r w:rsidRPr="00997221">
        <w:rPr>
          <w:rStyle w:val="Emphasis"/>
        </w:rPr>
        <w:t>amplified role</w:t>
      </w:r>
      <w:r w:rsidRPr="00A76889">
        <w:rPr>
          <w:rStyle w:val="StyleUnderline"/>
        </w:rPr>
        <w:t xml:space="preserve"> within the </w:t>
      </w:r>
      <w:r w:rsidRPr="00997221">
        <w:rPr>
          <w:rStyle w:val="StyleUnderline"/>
        </w:rPr>
        <w:t xml:space="preserve">emergence of a </w:t>
      </w:r>
      <w:proofErr w:type="spellStart"/>
      <w:r w:rsidRPr="00997221">
        <w:rPr>
          <w:rStyle w:val="StyleUnderline"/>
        </w:rPr>
        <w:t>militarised</w:t>
      </w:r>
      <w:proofErr w:type="spellEnd"/>
      <w:r w:rsidRPr="00997221">
        <w:rPr>
          <w:rStyle w:val="StyleUnderline"/>
        </w:rPr>
        <w:t xml:space="preserve"> American global legitimacy</w:t>
      </w:r>
      <w:r w:rsidRPr="00997221">
        <w:rPr>
          <w:sz w:val="16"/>
        </w:rPr>
        <w:t xml:space="preserve"> (that is, a ‘legitimacy’ </w:t>
      </w:r>
      <w:r w:rsidRPr="00A76889">
        <w:rPr>
          <w:rStyle w:val="StyleUnderline"/>
        </w:rPr>
        <w:t xml:space="preserve">ordained by </w:t>
      </w:r>
      <w:r w:rsidRPr="00997221">
        <w:rPr>
          <w:rStyle w:val="Emphasis"/>
        </w:rPr>
        <w:t>breathtaking military capacities</w:t>
      </w:r>
      <w:r w:rsidRPr="00A76889">
        <w:rPr>
          <w:rStyle w:val="StyleUnderline"/>
        </w:rPr>
        <w:t xml:space="preserve"> and </w:t>
      </w:r>
      <w:r w:rsidRPr="00997221">
        <w:rPr>
          <w:rStyle w:val="Emphasis"/>
        </w:rPr>
        <w:t>deployments</w:t>
      </w:r>
      <w:r w:rsidRPr="00997221">
        <w:rPr>
          <w:sz w:val="16"/>
        </w:rPr>
        <w:t xml:space="preserve">). By way of example, a recent public relations visit by a delegation of United States elected officials to the maximum security units at the military prison in Guantánamo Bay, Cuba, signified the importance of the global United States prison apparatus to the fabrication of American globality as something good for the world. The visit was, in one sense, a </w:t>
      </w:r>
      <w:proofErr w:type="spellStart"/>
      <w:r w:rsidRPr="00997221">
        <w:rPr>
          <w:sz w:val="16"/>
        </w:rPr>
        <w:t>ritualised</w:t>
      </w:r>
      <w:proofErr w:type="spellEnd"/>
      <w:r w:rsidRPr="00997221">
        <w:rPr>
          <w:sz w:val="16"/>
        </w:rPr>
        <w:t xml:space="preserve"> performance of ‘war on terror’ cultural/knowledge production. What, literally and allegorically, does Guantánamo Bay mean within the global schema of contemporary United States dominance? Here, it is the prominence of the prison as a staged scene, forming an institutional base for the statecraft of Global Americana, that demands theoretical attention: </w:t>
      </w:r>
    </w:p>
    <w:p w14:paraId="371B64FE" w14:textId="77777777" w:rsidR="008773A8" w:rsidRPr="00997221" w:rsidRDefault="008773A8" w:rsidP="008773A8">
      <w:pPr>
        <w:rPr>
          <w:sz w:val="16"/>
        </w:rPr>
      </w:pPr>
      <w:r w:rsidRPr="00997221">
        <w:rPr>
          <w:sz w:val="16"/>
        </w:rPr>
        <w:t xml:space="preserve">As part of a major Pentagon public relations offensive, dozens of lawmakers are being flown to the maximum-security units here for VIP tours conducted by generals who portray the cells as safe and even comfortable places for suspected terrorists to spend their days. One aim of the PR offensive is to head off calls from lawmakers of both parties for an independent commission . . . to look into the conditions and activities at the Guantánamo Bay prison. The administration is also trying to fend off proposed Senate GOP legislation to ensure humane treatment of prisoners and to restrict interrogation tactics. Republican and Democratic lawmakers say they are drawn to the prison out of curiosity and concern about the physical conditions and treatment of prisoners. House Government Reform Committee Chairman Thomas M. Davis III (R-Va.), who led a small delegation Monday, said close scrutiny is essential to improving the United States’ image abroad and ‘winning the hearts and minds of the modern Arab world.’ (Allen 2005: A01, emphasis added) </w:t>
      </w:r>
    </w:p>
    <w:p w14:paraId="30FE252A" w14:textId="77777777" w:rsidR="008773A8" w:rsidRPr="00CC435F" w:rsidRDefault="008773A8" w:rsidP="008773A8">
      <w:pPr>
        <w:rPr>
          <w:sz w:val="16"/>
          <w:szCs w:val="16"/>
        </w:rPr>
      </w:pPr>
      <w:r w:rsidRPr="00997221">
        <w:rPr>
          <w:sz w:val="16"/>
        </w:rPr>
        <w:t xml:space="preserve">In this chapter, I am concerned with the integral role of the United States prison regime in the material/cultural production of American globality, as well as with </w:t>
      </w:r>
      <w:r w:rsidRPr="00997221">
        <w:rPr>
          <w:rStyle w:val="StyleUnderline"/>
        </w:rPr>
        <w:t xml:space="preserve">the prison’s particular function as a </w:t>
      </w:r>
      <w:r w:rsidRPr="00997221">
        <w:rPr>
          <w:rStyle w:val="Emphasis"/>
        </w:rPr>
        <w:t>methodology of power</w:t>
      </w:r>
      <w:r w:rsidRPr="00997221">
        <w:rPr>
          <w:rStyle w:val="StyleUnderline"/>
        </w:rPr>
        <w:t xml:space="preserve"> and </w:t>
      </w:r>
      <w:r w:rsidRPr="00997221">
        <w:rPr>
          <w:rStyle w:val="Emphasis"/>
        </w:rPr>
        <w:t>dominance</w:t>
      </w:r>
      <w:r w:rsidRPr="00997221">
        <w:rPr>
          <w:sz w:val="16"/>
        </w:rPr>
        <w:t xml:space="preserve"> that </w:t>
      </w:r>
      <w:r w:rsidRPr="00997221">
        <w:rPr>
          <w:rStyle w:val="Emphasis"/>
        </w:rPr>
        <w:t>specifically reproduces the perpetuity</w:t>
      </w:r>
      <w:r w:rsidRPr="00997221">
        <w:rPr>
          <w:sz w:val="16"/>
        </w:rPr>
        <w:t xml:space="preserve"> (that is, the presumptive endlessness) </w:t>
      </w:r>
      <w:r w:rsidRPr="00997221">
        <w:rPr>
          <w:rStyle w:val="StyleUnderline"/>
        </w:rPr>
        <w:t>of the ‘</w:t>
      </w:r>
      <w:r w:rsidRPr="00997221">
        <w:rPr>
          <w:rStyle w:val="Emphasis"/>
        </w:rPr>
        <w:t>war on terror</w:t>
      </w:r>
      <w:r w:rsidRPr="00997221">
        <w:rPr>
          <w:rStyle w:val="StyleUnderline"/>
        </w:rPr>
        <w:t>.’</w:t>
      </w:r>
      <w:r w:rsidRPr="00997221">
        <w:rPr>
          <w:sz w:val="16"/>
        </w:rPr>
        <w:t xml:space="preserve"> In the previous passage, </w:t>
      </w:r>
      <w:r w:rsidRPr="00997221">
        <w:rPr>
          <w:rStyle w:val="StyleUnderline"/>
        </w:rPr>
        <w:t xml:space="preserve">the </w:t>
      </w:r>
      <w:r w:rsidRPr="00997221">
        <w:rPr>
          <w:rStyle w:val="Emphasis"/>
        </w:rPr>
        <w:t>State’s attempt to structure</w:t>
      </w:r>
      <w:r w:rsidRPr="00997221">
        <w:rPr>
          <w:sz w:val="16"/>
        </w:rPr>
        <w:t xml:space="preserve"> public discourse and </w:t>
      </w:r>
      <w:r w:rsidRPr="00997221">
        <w:rPr>
          <w:rStyle w:val="Emphasis"/>
        </w:rPr>
        <w:t>debate</w:t>
      </w:r>
      <w:r w:rsidRPr="00AE7E29">
        <w:rPr>
          <w:rStyle w:val="StyleUnderline"/>
        </w:rPr>
        <w:t xml:space="preserve"> does not revolve around </w:t>
      </w:r>
      <w:r w:rsidRPr="00997221">
        <w:rPr>
          <w:rStyle w:val="StyleUnderline"/>
        </w:rPr>
        <w:t xml:space="preserve">the question of </w:t>
      </w:r>
      <w:r w:rsidRPr="00AE7E29">
        <w:rPr>
          <w:rStyle w:val="Emphasis"/>
        </w:rPr>
        <w:t>whether the prison should be a central component of perpetual global war-making</w:t>
      </w:r>
      <w:r w:rsidRPr="00997221">
        <w:rPr>
          <w:rStyle w:val="StyleUnderline"/>
        </w:rPr>
        <w:t>, but rather around the fabrication of a ‘</w:t>
      </w:r>
      <w:r w:rsidRPr="00AE7E29">
        <w:rPr>
          <w:rStyle w:val="Emphasis"/>
        </w:rPr>
        <w:t>moral high ground</w:t>
      </w:r>
      <w:r w:rsidRPr="00997221">
        <w:rPr>
          <w:rStyle w:val="StyleUnderline"/>
        </w:rPr>
        <w:t xml:space="preserve">’ that </w:t>
      </w:r>
      <w:r w:rsidRPr="00AE7E29">
        <w:rPr>
          <w:rStyle w:val="Emphasis"/>
        </w:rPr>
        <w:t>preserves</w:t>
      </w:r>
      <w:r w:rsidRPr="00997221">
        <w:rPr>
          <w:rStyle w:val="StyleUnderline"/>
        </w:rPr>
        <w:t xml:space="preserve"> and </w:t>
      </w:r>
      <w:r w:rsidRPr="00AE7E29">
        <w:rPr>
          <w:rStyle w:val="Emphasis"/>
        </w:rPr>
        <w:t xml:space="preserve">enhances the prison’s </w:t>
      </w:r>
      <w:proofErr w:type="spellStart"/>
      <w:r w:rsidRPr="00AE7E29">
        <w:rPr>
          <w:rStyle w:val="Emphasis"/>
        </w:rPr>
        <w:t>mobilisation</w:t>
      </w:r>
      <w:proofErr w:type="spellEnd"/>
      <w:r w:rsidRPr="00997221">
        <w:rPr>
          <w:rStyle w:val="StyleUnderline"/>
        </w:rPr>
        <w:t xml:space="preserve"> as a technology of </w:t>
      </w:r>
      <w:r w:rsidRPr="00AE7E29">
        <w:rPr>
          <w:rStyle w:val="Emphasis"/>
        </w:rPr>
        <w:t>righteous war</w:t>
      </w:r>
      <w:r w:rsidRPr="00997221">
        <w:rPr>
          <w:sz w:val="16"/>
        </w:rPr>
        <w:t>. To ‘win the hearts and minds of the Arab world’ through a carceral administrative strategy (here, a vague notion of ‘close scrutiny’) enlightens a critical component of American globality’s discursive and institutional architecture. Even utterances of transparent absurdity, within this arrangement of state-</w:t>
      </w:r>
      <w:r w:rsidRPr="00CC435F">
        <w:rPr>
          <w:sz w:val="16"/>
          <w:szCs w:val="16"/>
        </w:rPr>
        <w:t xml:space="preserve">formed ideological </w:t>
      </w:r>
      <w:proofErr w:type="spellStart"/>
      <w:r w:rsidRPr="00CC435F">
        <w:rPr>
          <w:sz w:val="16"/>
          <w:szCs w:val="16"/>
        </w:rPr>
        <w:t>labour</w:t>
      </w:r>
      <w:proofErr w:type="spellEnd"/>
      <w:r w:rsidRPr="00CC435F">
        <w:rPr>
          <w:sz w:val="16"/>
          <w:szCs w:val="16"/>
        </w:rPr>
        <w:t xml:space="preserve"> and </w:t>
      </w:r>
      <w:proofErr w:type="spellStart"/>
      <w:r w:rsidRPr="00CC435F">
        <w:rPr>
          <w:sz w:val="16"/>
          <w:szCs w:val="16"/>
        </w:rPr>
        <w:t>militarised</w:t>
      </w:r>
      <w:proofErr w:type="spellEnd"/>
      <w:r w:rsidRPr="00CC435F">
        <w:rPr>
          <w:sz w:val="16"/>
          <w:szCs w:val="16"/>
        </w:rPr>
        <w:t xml:space="preserve"> power, illuminate the centrality of the prison regime to United States war-making and ‘peace-keeping’: </w:t>
      </w:r>
    </w:p>
    <w:p w14:paraId="20E47B46" w14:textId="77777777" w:rsidR="008773A8" w:rsidRPr="00CC435F" w:rsidRDefault="008773A8" w:rsidP="008773A8">
      <w:pPr>
        <w:rPr>
          <w:sz w:val="16"/>
          <w:szCs w:val="16"/>
        </w:rPr>
      </w:pPr>
      <w:r w:rsidRPr="00CC435F">
        <w:rPr>
          <w:sz w:val="16"/>
          <w:szCs w:val="16"/>
        </w:rPr>
        <w:t xml:space="preserve">The tours appear to be having the intended effect. Some lawmakers who have made the trip one or more times have praised the conditions there in interviews with their hometown television stations and newspapers. Rep. Jon Porter (Rep-Nevada), part of Monday’s tour, said of the inmates he had seen from a distance: ‘Many of them are happy to be there.’ (Allen 2005: A01; emphasis added] </w:t>
      </w:r>
    </w:p>
    <w:p w14:paraId="7859FD0D" w14:textId="77777777" w:rsidR="008773A8" w:rsidRPr="00CC435F" w:rsidRDefault="008773A8" w:rsidP="008773A8">
      <w:pPr>
        <w:rPr>
          <w:sz w:val="16"/>
          <w:szCs w:val="16"/>
        </w:rPr>
      </w:pPr>
      <w:r w:rsidRPr="00CC435F">
        <w:rPr>
          <w:sz w:val="16"/>
          <w:szCs w:val="16"/>
        </w:rPr>
        <w:t>It would be an egregious political and intellectual mistake to dismiss— hence under-</w:t>
      </w:r>
      <w:proofErr w:type="spellStart"/>
      <w:r w:rsidRPr="00CC435F">
        <w:rPr>
          <w:sz w:val="16"/>
          <w:szCs w:val="16"/>
        </w:rPr>
        <w:t>theorise</w:t>
      </w:r>
      <w:proofErr w:type="spellEnd"/>
      <w:r w:rsidRPr="00CC435F">
        <w:rPr>
          <w:sz w:val="16"/>
          <w:szCs w:val="16"/>
        </w:rPr>
        <w:t xml:space="preserve"> and politically </w:t>
      </w:r>
      <w:proofErr w:type="spellStart"/>
      <w:r w:rsidRPr="00CC435F">
        <w:rPr>
          <w:sz w:val="16"/>
          <w:szCs w:val="16"/>
        </w:rPr>
        <w:t>minimise</w:t>
      </w:r>
      <w:proofErr w:type="spellEnd"/>
      <w:r w:rsidRPr="00CC435F">
        <w:rPr>
          <w:sz w:val="16"/>
          <w:szCs w:val="16"/>
        </w:rPr>
        <w:t>—such public relations campaigns and state-</w:t>
      </w:r>
      <w:proofErr w:type="spellStart"/>
      <w:r w:rsidRPr="00CC435F">
        <w:rPr>
          <w:sz w:val="16"/>
          <w:szCs w:val="16"/>
        </w:rPr>
        <w:t>organised</w:t>
      </w:r>
      <w:proofErr w:type="spellEnd"/>
      <w:r w:rsidRPr="00CC435F">
        <w:rPr>
          <w:sz w:val="16"/>
          <w:szCs w:val="16"/>
        </w:rPr>
        <w:t xml:space="preserve"> knowledge productions as simple reflections of the United States Government’s endemic corruption, arrogance or stupidity. Rather, I am interested in meditating on the historical question that envelops the moment of this particular pronouncement of global power: What are the conditions of possibility for Porter’s absurdly profound assertion, particularly in the face of massively accumulated evidence (including mounting survivors’ testimonials) indicating that the structure of feeling coerced by the United States prison regime is, in fact, terror? </w:t>
      </w:r>
    </w:p>
    <w:p w14:paraId="2F4DC6A6" w14:textId="77777777" w:rsidR="008773A8" w:rsidRPr="00997221" w:rsidRDefault="008773A8" w:rsidP="008773A8">
      <w:pPr>
        <w:rPr>
          <w:sz w:val="16"/>
        </w:rPr>
      </w:pPr>
      <w:r w:rsidRPr="00997221">
        <w:rPr>
          <w:sz w:val="16"/>
        </w:rPr>
        <w:t xml:space="preserve">The remainder of this chapter examines how layered, complex </w:t>
      </w:r>
      <w:r w:rsidRPr="00997221">
        <w:rPr>
          <w:rStyle w:val="StyleUnderline"/>
        </w:rPr>
        <w:t>technologies of imprisonment</w:t>
      </w:r>
      <w:r w:rsidRPr="00997221">
        <w:rPr>
          <w:sz w:val="16"/>
        </w:rPr>
        <w:t xml:space="preserve">, across scales of </w:t>
      </w:r>
      <w:proofErr w:type="spellStart"/>
      <w:r w:rsidRPr="00997221">
        <w:rPr>
          <w:sz w:val="16"/>
        </w:rPr>
        <w:t>individualising</w:t>
      </w:r>
      <w:proofErr w:type="spellEnd"/>
      <w:r w:rsidRPr="00997221">
        <w:rPr>
          <w:sz w:val="16"/>
        </w:rPr>
        <w:t xml:space="preserve"> and mass-based techniques of bodily </w:t>
      </w:r>
      <w:proofErr w:type="spellStart"/>
      <w:r w:rsidRPr="00997221">
        <w:rPr>
          <w:sz w:val="16"/>
        </w:rPr>
        <w:t>immobilisation</w:t>
      </w:r>
      <w:proofErr w:type="spellEnd"/>
      <w:r w:rsidRPr="00997221">
        <w:rPr>
          <w:sz w:val="16"/>
        </w:rPr>
        <w:t xml:space="preserve">, </w:t>
      </w:r>
      <w:r w:rsidRPr="00997221">
        <w:rPr>
          <w:rStyle w:val="StyleUnderline"/>
        </w:rPr>
        <w:t xml:space="preserve">have come to form the premises of a </w:t>
      </w:r>
      <w:r w:rsidRPr="00AE7E29">
        <w:rPr>
          <w:rStyle w:val="Emphasis"/>
        </w:rPr>
        <w:t>global antisocial formation</w:t>
      </w:r>
      <w:r w:rsidRPr="00997221">
        <w:rPr>
          <w:rStyle w:val="StyleUnderline"/>
        </w:rPr>
        <w:t xml:space="preserve"> that is </w:t>
      </w:r>
      <w:r w:rsidRPr="00AE7E29">
        <w:rPr>
          <w:rStyle w:val="Emphasis"/>
        </w:rPr>
        <w:t>fundamental</w:t>
      </w:r>
      <w:r w:rsidRPr="00997221">
        <w:rPr>
          <w:rStyle w:val="StyleUnderline"/>
        </w:rPr>
        <w:t xml:space="preserve"> to the </w:t>
      </w:r>
      <w:r w:rsidRPr="00AE7E29">
        <w:rPr>
          <w:rStyle w:val="Emphasis"/>
        </w:rPr>
        <w:t>very intelligibility</w:t>
      </w:r>
      <w:r w:rsidRPr="00997221">
        <w:rPr>
          <w:rStyle w:val="StyleUnderline"/>
        </w:rPr>
        <w:t xml:space="preserve"> of ‘</w:t>
      </w:r>
      <w:r w:rsidRPr="00AE7E29">
        <w:rPr>
          <w:rStyle w:val="Emphasis"/>
        </w:rPr>
        <w:t>America</w:t>
      </w:r>
      <w:r w:rsidRPr="00997221">
        <w:rPr>
          <w:rStyle w:val="StyleUnderline"/>
        </w:rPr>
        <w:t>’</w:t>
      </w:r>
      <w:r w:rsidRPr="00997221">
        <w:rPr>
          <w:sz w:val="16"/>
        </w:rPr>
        <w:t xml:space="preserve">—as an ideological and cultural gravity of identity and identification, global formation of material and spatial dominion/occupation, and, perhaps most importantly, </w:t>
      </w:r>
      <w:r w:rsidRPr="00997221">
        <w:rPr>
          <w:rStyle w:val="StyleUnderline"/>
        </w:rPr>
        <w:t xml:space="preserve">as a </w:t>
      </w:r>
      <w:r w:rsidRPr="00AE7E29">
        <w:rPr>
          <w:rStyle w:val="Emphasis"/>
        </w:rPr>
        <w:t xml:space="preserve">racially constituted </w:t>
      </w:r>
      <w:proofErr w:type="spellStart"/>
      <w:r w:rsidRPr="00AE7E29">
        <w:rPr>
          <w:rStyle w:val="Emphasis"/>
        </w:rPr>
        <w:t>mobilisation</w:t>
      </w:r>
      <w:proofErr w:type="spellEnd"/>
      <w:r w:rsidRPr="00AE7E29">
        <w:rPr>
          <w:rStyle w:val="Emphasis"/>
        </w:rPr>
        <w:t xml:space="preserve"> of </w:t>
      </w:r>
      <w:proofErr w:type="spellStart"/>
      <w:r w:rsidRPr="00AE7E29">
        <w:rPr>
          <w:rStyle w:val="Emphasis"/>
        </w:rPr>
        <w:t>militarised</w:t>
      </w:r>
      <w:proofErr w:type="spellEnd"/>
      <w:r w:rsidRPr="00AE7E29">
        <w:rPr>
          <w:rStyle w:val="Emphasis"/>
        </w:rPr>
        <w:t xml:space="preserve"> policing</w:t>
      </w:r>
      <w:r w:rsidRPr="00997221">
        <w:rPr>
          <w:rStyle w:val="StyleUnderline"/>
        </w:rPr>
        <w:t xml:space="preserve"> and </w:t>
      </w:r>
      <w:r w:rsidRPr="00AE7E29">
        <w:rPr>
          <w:rStyle w:val="Emphasis"/>
        </w:rPr>
        <w:t>juridical force</w:t>
      </w:r>
      <w:r w:rsidRPr="00997221">
        <w:rPr>
          <w:rStyle w:val="StyleUnderline"/>
        </w:rPr>
        <w:t>. ‘The Prison’</w:t>
      </w:r>
      <w:r w:rsidRPr="00997221">
        <w:rPr>
          <w:sz w:val="16"/>
        </w:rPr>
        <w:t xml:space="preserve"> (</w:t>
      </w:r>
      <w:r w:rsidRPr="00997221">
        <w:rPr>
          <w:rStyle w:val="StyleUnderline"/>
        </w:rPr>
        <w:t xml:space="preserve">as both a </w:t>
      </w:r>
      <w:r w:rsidRPr="00AE7E29">
        <w:rPr>
          <w:rStyle w:val="Emphasis"/>
        </w:rPr>
        <w:t>geographic</w:t>
      </w:r>
      <w:r w:rsidRPr="00997221">
        <w:rPr>
          <w:rStyle w:val="StyleUnderline"/>
        </w:rPr>
        <w:t xml:space="preserve"> and </w:t>
      </w:r>
      <w:r w:rsidRPr="00AE7E29">
        <w:rPr>
          <w:rStyle w:val="Emphasis"/>
        </w:rPr>
        <w:t>discursive production</w:t>
      </w:r>
      <w:r w:rsidRPr="00997221">
        <w:rPr>
          <w:sz w:val="16"/>
        </w:rPr>
        <w:t xml:space="preserve">)1 </w:t>
      </w:r>
      <w:r w:rsidRPr="00997221">
        <w:rPr>
          <w:rStyle w:val="StyleUnderline"/>
        </w:rPr>
        <w:t>is</w:t>
      </w:r>
      <w:r w:rsidRPr="00997221">
        <w:rPr>
          <w:sz w:val="16"/>
        </w:rPr>
        <w:t xml:space="preserve"> conceptually and institutionally </w:t>
      </w:r>
      <w:r w:rsidRPr="00AE7E29">
        <w:rPr>
          <w:rStyle w:val="Emphasis"/>
        </w:rPr>
        <w:t>constitutive</w:t>
      </w:r>
      <w:r w:rsidRPr="00997221">
        <w:rPr>
          <w:rStyle w:val="StyleUnderline"/>
        </w:rPr>
        <w:t xml:space="preserve"> of contemporary ‘</w:t>
      </w:r>
      <w:r w:rsidRPr="00AE7E29">
        <w:rPr>
          <w:rStyle w:val="Emphasis"/>
        </w:rPr>
        <w:t>empire</w:t>
      </w:r>
      <w:r w:rsidRPr="00997221">
        <w:rPr>
          <w:rStyle w:val="StyleUnderline"/>
        </w:rPr>
        <w:t xml:space="preserve">,’ the </w:t>
      </w:r>
      <w:r w:rsidRPr="00AE7E29">
        <w:rPr>
          <w:rStyle w:val="Emphasis"/>
        </w:rPr>
        <w:t>earthly social ordering</w:t>
      </w:r>
      <w:r w:rsidRPr="00997221">
        <w:rPr>
          <w:rStyle w:val="StyleUnderline"/>
        </w:rPr>
        <w:t xml:space="preserve"> that is simultaneously </w:t>
      </w:r>
      <w:proofErr w:type="spellStart"/>
      <w:r w:rsidRPr="00AE7E29">
        <w:rPr>
          <w:rStyle w:val="Emphasis"/>
        </w:rPr>
        <w:t>emblematised</w:t>
      </w:r>
      <w:proofErr w:type="spellEnd"/>
      <w:r w:rsidRPr="00997221">
        <w:rPr>
          <w:rStyle w:val="StyleUnderline"/>
        </w:rPr>
        <w:t xml:space="preserve"> and </w:t>
      </w:r>
      <w:proofErr w:type="spellStart"/>
      <w:r w:rsidRPr="00AE7E29">
        <w:rPr>
          <w:rStyle w:val="Emphasis"/>
        </w:rPr>
        <w:t>mobilised</w:t>
      </w:r>
      <w:proofErr w:type="spellEnd"/>
      <w:r w:rsidRPr="00997221">
        <w:rPr>
          <w:rStyle w:val="StyleUnderline"/>
        </w:rPr>
        <w:t xml:space="preserve"> by the U</w:t>
      </w:r>
      <w:r w:rsidRPr="00997221">
        <w:rPr>
          <w:sz w:val="16"/>
        </w:rPr>
        <w:t xml:space="preserve">nited </w:t>
      </w:r>
      <w:r w:rsidRPr="00997221">
        <w:rPr>
          <w:rStyle w:val="StyleUnderline"/>
        </w:rPr>
        <w:t>S</w:t>
      </w:r>
      <w:r w:rsidRPr="00997221">
        <w:rPr>
          <w:sz w:val="16"/>
        </w:rPr>
        <w:t xml:space="preserve">tates in the current historical moment. This is to suggest, at the outset, that </w:t>
      </w:r>
      <w:r w:rsidRPr="00997221">
        <w:rPr>
          <w:rStyle w:val="StyleUnderline"/>
        </w:rPr>
        <w:t xml:space="preserve">the arrangement of </w:t>
      </w:r>
      <w:r w:rsidRPr="00AE7E29">
        <w:rPr>
          <w:rStyle w:val="Emphasis"/>
        </w:rPr>
        <w:t>juridically coded bodily violence</w:t>
      </w:r>
      <w:r w:rsidRPr="00997221">
        <w:rPr>
          <w:sz w:val="16"/>
        </w:rPr>
        <w:t xml:space="preserve"> that is breathtakingly </w:t>
      </w:r>
      <w:r w:rsidRPr="00997221">
        <w:rPr>
          <w:rStyle w:val="StyleUnderline"/>
        </w:rPr>
        <w:t xml:space="preserve">coordinated and </w:t>
      </w:r>
      <w:proofErr w:type="spellStart"/>
      <w:r w:rsidRPr="00997221">
        <w:rPr>
          <w:rStyle w:val="StyleUnderline"/>
        </w:rPr>
        <w:t>institutionalised</w:t>
      </w:r>
      <w:proofErr w:type="spellEnd"/>
      <w:r w:rsidRPr="00997221">
        <w:rPr>
          <w:rStyle w:val="StyleUnderline"/>
        </w:rPr>
        <w:t xml:space="preserve"> by the U</w:t>
      </w:r>
      <w:r w:rsidRPr="00997221">
        <w:rPr>
          <w:sz w:val="16"/>
        </w:rPr>
        <w:t xml:space="preserve">nited </w:t>
      </w:r>
      <w:r w:rsidRPr="00997221">
        <w:rPr>
          <w:rStyle w:val="StyleUnderline"/>
        </w:rPr>
        <w:t>S</w:t>
      </w:r>
      <w:r w:rsidRPr="00997221">
        <w:rPr>
          <w:sz w:val="16"/>
        </w:rPr>
        <w:t xml:space="preserve">tates </w:t>
      </w:r>
      <w:r w:rsidRPr="00997221">
        <w:rPr>
          <w:rStyle w:val="StyleUnderline"/>
        </w:rPr>
        <w:t>carceral regime generates a logic</w:t>
      </w:r>
      <w:r w:rsidRPr="00997221">
        <w:rPr>
          <w:sz w:val="16"/>
        </w:rPr>
        <w:t xml:space="preserve"> of (anti)social formation </w:t>
      </w:r>
      <w:r w:rsidRPr="00997221">
        <w:rPr>
          <w:rStyle w:val="StyleUnderline"/>
        </w:rPr>
        <w:t xml:space="preserve">that </w:t>
      </w:r>
      <w:r w:rsidRPr="00AE7E29">
        <w:rPr>
          <w:rStyle w:val="Emphasis"/>
        </w:rPr>
        <w:t>fundamentally exceeds the ‘national’ geography</w:t>
      </w:r>
      <w:r w:rsidRPr="00997221">
        <w:rPr>
          <w:rStyle w:val="StyleUnderline"/>
        </w:rPr>
        <w:t xml:space="preserve"> within which it is</w:t>
      </w:r>
      <w:r w:rsidRPr="00997221">
        <w:rPr>
          <w:sz w:val="16"/>
        </w:rPr>
        <w:t xml:space="preserve"> nominally </w:t>
      </w:r>
      <w:r w:rsidRPr="00997221">
        <w:rPr>
          <w:rStyle w:val="StyleUnderline"/>
        </w:rPr>
        <w:t>situated</w:t>
      </w:r>
      <w:r w:rsidRPr="00997221">
        <w:rPr>
          <w:sz w:val="16"/>
        </w:rPr>
        <w:t xml:space="preserve">. By way of </w:t>
      </w:r>
      <w:proofErr w:type="spellStart"/>
      <w:r w:rsidRPr="00997221">
        <w:rPr>
          <w:sz w:val="16"/>
        </w:rPr>
        <w:t>elabouration</w:t>
      </w:r>
      <w:proofErr w:type="spellEnd"/>
      <w:r w:rsidRPr="00997221">
        <w:rPr>
          <w:sz w:val="16"/>
        </w:rPr>
        <w:t xml:space="preserve">, I consider the historical and theoretical </w:t>
      </w:r>
      <w:proofErr w:type="spellStart"/>
      <w:r w:rsidRPr="00997221">
        <w:rPr>
          <w:sz w:val="16"/>
        </w:rPr>
        <w:t>specifi</w:t>
      </w:r>
      <w:proofErr w:type="spellEnd"/>
      <w:r w:rsidRPr="00997221">
        <w:rPr>
          <w:sz w:val="16"/>
        </w:rPr>
        <w:t xml:space="preserve"> city of the emergent global </w:t>
      </w:r>
      <w:proofErr w:type="spellStart"/>
      <w:r w:rsidRPr="00997221">
        <w:rPr>
          <w:sz w:val="16"/>
        </w:rPr>
        <w:t>institutionality</w:t>
      </w:r>
      <w:proofErr w:type="spellEnd"/>
      <w:r w:rsidRPr="00997221">
        <w:rPr>
          <w:sz w:val="16"/>
        </w:rPr>
        <w:t xml:space="preserve"> of the United States prison, by which I mean the modality of the prison’s material </w:t>
      </w:r>
      <w:proofErr w:type="spellStart"/>
      <w:r w:rsidRPr="00997221">
        <w:rPr>
          <w:sz w:val="16"/>
        </w:rPr>
        <w:t>signifi</w:t>
      </w:r>
      <w:proofErr w:type="spellEnd"/>
      <w:r w:rsidRPr="00997221">
        <w:rPr>
          <w:sz w:val="16"/>
        </w:rPr>
        <w:t xml:space="preserve"> cation of American occupation and hegemony across localities, as well as its qualitative expansion as a working architecture of global relations of dominance. This suggests that </w:t>
      </w:r>
      <w:r w:rsidRPr="00997221">
        <w:rPr>
          <w:rStyle w:val="StyleUnderline"/>
        </w:rPr>
        <w:t>the</w:t>
      </w:r>
      <w:r w:rsidRPr="00997221">
        <w:rPr>
          <w:sz w:val="16"/>
        </w:rPr>
        <w:t xml:space="preserve"> making and remaking, </w:t>
      </w:r>
      <w:r w:rsidRPr="00AE7E29">
        <w:rPr>
          <w:rStyle w:val="Emphasis"/>
        </w:rPr>
        <w:t>mapping</w:t>
      </w:r>
      <w:r w:rsidRPr="00997221">
        <w:rPr>
          <w:rStyle w:val="StyleUnderline"/>
        </w:rPr>
        <w:t xml:space="preserve"> and </w:t>
      </w:r>
      <w:r w:rsidRPr="00AE7E29">
        <w:rPr>
          <w:rStyle w:val="Emphasis"/>
        </w:rPr>
        <w:t>remapping</w:t>
      </w:r>
      <w:r w:rsidRPr="00997221">
        <w:rPr>
          <w:rStyle w:val="StyleUnderline"/>
        </w:rPr>
        <w:t xml:space="preserve"> of the U</w:t>
      </w:r>
      <w:r w:rsidRPr="00997221">
        <w:rPr>
          <w:sz w:val="16"/>
        </w:rPr>
        <w:t xml:space="preserve">nited </w:t>
      </w:r>
      <w:r w:rsidRPr="00997221">
        <w:rPr>
          <w:rStyle w:val="StyleUnderline"/>
        </w:rPr>
        <w:t>S</w:t>
      </w:r>
      <w:r w:rsidRPr="00997221">
        <w:rPr>
          <w:sz w:val="16"/>
        </w:rPr>
        <w:t xml:space="preserve">tates </w:t>
      </w:r>
      <w:r w:rsidRPr="00997221">
        <w:rPr>
          <w:rStyle w:val="StyleUnderline"/>
        </w:rPr>
        <w:t xml:space="preserve">prison as a </w:t>
      </w:r>
      <w:r w:rsidRPr="00AE7E29">
        <w:rPr>
          <w:rStyle w:val="Emphasis"/>
        </w:rPr>
        <w:t>specific arrangement of state-mediated domination</w:t>
      </w:r>
      <w:r w:rsidRPr="00997221">
        <w:rPr>
          <w:rStyle w:val="StyleUnderline"/>
        </w:rPr>
        <w:t xml:space="preserve"> and </w:t>
      </w:r>
      <w:r w:rsidRPr="00AE7E29">
        <w:rPr>
          <w:rStyle w:val="Emphasis"/>
        </w:rPr>
        <w:t>global dominion</w:t>
      </w:r>
      <w:r w:rsidRPr="00997221">
        <w:rPr>
          <w:rStyle w:val="StyleUnderline"/>
        </w:rPr>
        <w:t xml:space="preserve"> also situates the prison as a </w:t>
      </w:r>
      <w:r w:rsidRPr="00AE7E29">
        <w:rPr>
          <w:rStyle w:val="Emphasis"/>
        </w:rPr>
        <w:t>constitutive</w:t>
      </w:r>
      <w:r w:rsidRPr="00997221">
        <w:rPr>
          <w:sz w:val="16"/>
        </w:rPr>
        <w:t xml:space="preserve"> rather than ancillary or marginally complementary </w:t>
      </w:r>
      <w:r w:rsidRPr="00AE7E29">
        <w:rPr>
          <w:rStyle w:val="Emphasis"/>
        </w:rPr>
        <w:t>component</w:t>
      </w:r>
      <w:r w:rsidRPr="00997221">
        <w:rPr>
          <w:rStyle w:val="StyleUnderline"/>
        </w:rPr>
        <w:t xml:space="preserve"> of the </w:t>
      </w:r>
      <w:r w:rsidRPr="00AE7E29">
        <w:rPr>
          <w:rStyle w:val="Emphasis"/>
        </w:rPr>
        <w:t>current global order</w:t>
      </w:r>
      <w:r w:rsidRPr="00997221">
        <w:rPr>
          <w:sz w:val="16"/>
        </w:rPr>
        <w:t>.</w:t>
      </w:r>
    </w:p>
    <w:p w14:paraId="07DC049C" w14:textId="11182728" w:rsidR="008773A8" w:rsidRDefault="008773A8" w:rsidP="008773A8">
      <w:pPr>
        <w:pStyle w:val="Heading3"/>
      </w:pPr>
      <w:r>
        <w:t>Transformative Justice Good</w:t>
      </w:r>
    </w:p>
    <w:p w14:paraId="66A2DA3C" w14:textId="109B2331" w:rsidR="008773A8" w:rsidRDefault="008773A8" w:rsidP="008773A8"/>
    <w:p w14:paraId="19148193" w14:textId="77777777" w:rsidR="008773A8" w:rsidRDefault="008773A8" w:rsidP="008773A8">
      <w:pPr>
        <w:pStyle w:val="Heading4"/>
      </w:pPr>
      <w:r>
        <w:t>Transformative justice is necessary because it focuses on the social conditions that create violence</w:t>
      </w:r>
    </w:p>
    <w:p w14:paraId="42BB98ED" w14:textId="77777777" w:rsidR="008773A8" w:rsidRDefault="008773A8" w:rsidP="008773A8">
      <w:r>
        <w:t xml:space="preserve">Sophia </w:t>
      </w:r>
      <w:proofErr w:type="spellStart"/>
      <w:r w:rsidRPr="00B60725">
        <w:rPr>
          <w:rStyle w:val="Style13ptBold"/>
        </w:rPr>
        <w:t>Boutilier</w:t>
      </w:r>
      <w:proofErr w:type="spellEnd"/>
      <w:r w:rsidRPr="00B60725">
        <w:rPr>
          <w:rStyle w:val="Style13ptBold"/>
        </w:rPr>
        <w:t xml:space="preserve"> 18</w:t>
      </w:r>
      <w:r>
        <w:t xml:space="preserve">,  </w:t>
      </w:r>
      <w:proofErr w:type="spellStart"/>
      <w:r>
        <w:t>Ph.d</w:t>
      </w:r>
      <w:proofErr w:type="spellEnd"/>
      <w:r>
        <w:t xml:space="preserve"> Candidate, Department of Sociology, Stony Brook University, “The Case for Reparative and Transformative Justice Approaches to Sexual Violence in Canada: A Proposal to Pilot and Test New Approaches.” November, online pdf</w:t>
      </w:r>
    </w:p>
    <w:p w14:paraId="31E6A29A" w14:textId="77777777" w:rsidR="008773A8" w:rsidRPr="00C9270F" w:rsidRDefault="008773A8" w:rsidP="008773A8">
      <w:pPr>
        <w:rPr>
          <w:sz w:val="8"/>
        </w:rPr>
      </w:pPr>
      <w:r w:rsidRPr="00C9270F">
        <w:rPr>
          <w:sz w:val="8"/>
        </w:rPr>
        <w:t xml:space="preserve">While the benefits of restorative justice can be seen above, certain needs remain unmet (Koss and Achilles 2008). </w:t>
      </w:r>
      <w:r w:rsidRPr="00C9270F">
        <w:rPr>
          <w:rStyle w:val="StyleUnderline"/>
        </w:rPr>
        <w:t>Many restorative programs are court-mandated and cannot address the bottlenecks that prevent sexual</w:t>
      </w:r>
      <w:r>
        <w:rPr>
          <w:rStyle w:val="StyleUnderline"/>
        </w:rPr>
        <w:t xml:space="preserve"> </w:t>
      </w:r>
      <w:r w:rsidRPr="00C9270F">
        <w:rPr>
          <w:rStyle w:val="StyleUnderline"/>
        </w:rPr>
        <w:t>violence from being reported in the first place</w:t>
      </w:r>
      <w:r w:rsidRPr="00C9270F">
        <w:rPr>
          <w:sz w:val="8"/>
        </w:rPr>
        <w:t xml:space="preserve">. </w:t>
      </w:r>
      <w:r w:rsidRPr="00C9270F">
        <w:rPr>
          <w:rStyle w:val="Emphasis"/>
        </w:rPr>
        <w:t>Restorative justice does not necessarily include the structural</w:t>
      </w:r>
      <w:r>
        <w:rPr>
          <w:rStyle w:val="Emphasis"/>
        </w:rPr>
        <w:t xml:space="preserve"> </w:t>
      </w:r>
      <w:r w:rsidRPr="00C9270F">
        <w:rPr>
          <w:rStyle w:val="Emphasis"/>
        </w:rPr>
        <w:t>critique embedded in transformative justice</w:t>
      </w:r>
      <w:r w:rsidRPr="00C9270F">
        <w:rPr>
          <w:sz w:val="8"/>
        </w:rPr>
        <w:t xml:space="preserve">. </w:t>
      </w:r>
      <w:r w:rsidRPr="00C9270F">
        <w:rPr>
          <w:rStyle w:val="StyleUnderline"/>
        </w:rPr>
        <w:t>It also risks focusing too much on rehabilitation for the offender,</w:t>
      </w:r>
      <w:r>
        <w:rPr>
          <w:rStyle w:val="StyleUnderline"/>
        </w:rPr>
        <w:t xml:space="preserve"> </w:t>
      </w:r>
      <w:r w:rsidRPr="00C9270F">
        <w:rPr>
          <w:rStyle w:val="StyleUnderline"/>
        </w:rPr>
        <w:t>and not enough on restitution for the victim</w:t>
      </w:r>
      <w:r w:rsidRPr="00C9270F">
        <w:rPr>
          <w:sz w:val="8"/>
        </w:rPr>
        <w:t xml:space="preserve"> (Coker 2006, </w:t>
      </w:r>
      <w:proofErr w:type="spellStart"/>
      <w:r w:rsidRPr="00C9270F">
        <w:rPr>
          <w:sz w:val="8"/>
        </w:rPr>
        <w:t>Wemmers</w:t>
      </w:r>
      <w:proofErr w:type="spellEnd"/>
      <w:r w:rsidRPr="00C9270F">
        <w:rPr>
          <w:sz w:val="8"/>
        </w:rPr>
        <w:t xml:space="preserve"> 2017). Canada has recognized the need for more effective responses to sexual violence (Minister for Employment, Workforce Development and </w:t>
      </w:r>
      <w:proofErr w:type="spellStart"/>
      <w:r w:rsidRPr="00C9270F">
        <w:rPr>
          <w:sz w:val="8"/>
        </w:rPr>
        <w:t>Labour</w:t>
      </w:r>
      <w:proofErr w:type="spellEnd"/>
      <w:r w:rsidRPr="00C9270F">
        <w:rPr>
          <w:sz w:val="8"/>
        </w:rPr>
        <w:t xml:space="preserve">, 2017). </w:t>
      </w:r>
      <w:r w:rsidRPr="00C9270F">
        <w:rPr>
          <w:rStyle w:val="StyleUnderline"/>
        </w:rPr>
        <w:t>We propose extending restorative approaches to incorporate</w:t>
      </w:r>
      <w:r>
        <w:rPr>
          <w:rStyle w:val="StyleUnderline"/>
        </w:rPr>
        <w:t xml:space="preserve"> </w:t>
      </w:r>
      <w:r w:rsidRPr="00C9270F">
        <w:rPr>
          <w:rStyle w:val="StyleUnderline"/>
        </w:rPr>
        <w:t>reparative and transformative principles</w:t>
      </w:r>
      <w:r w:rsidRPr="00C9270F">
        <w:rPr>
          <w:sz w:val="8"/>
        </w:rPr>
        <w:t xml:space="preserve">. We call for the design, piloting, and evaluating of non-mandated programs outside of the criminal justice system14. 5.0 5.1 REPARATIVE PRINCIPLES </w:t>
      </w:r>
      <w:r w:rsidRPr="00C9270F">
        <w:rPr>
          <w:rStyle w:val="StyleUnderline"/>
        </w:rPr>
        <w:t>Reparation refers to making amends for wrongs done (</w:t>
      </w:r>
      <w:proofErr w:type="spellStart"/>
      <w:r w:rsidRPr="00C9270F">
        <w:rPr>
          <w:rStyle w:val="StyleUnderline"/>
        </w:rPr>
        <w:t>Wemmers</w:t>
      </w:r>
      <w:proofErr w:type="spellEnd"/>
      <w:r w:rsidRPr="00C9270F">
        <w:rPr>
          <w:rStyle w:val="StyleUnderline"/>
        </w:rPr>
        <w:t xml:space="preserve"> 2017, 191). Reparations can take many forms</w:t>
      </w:r>
      <w:r>
        <w:rPr>
          <w:rStyle w:val="StyleUnderline"/>
        </w:rPr>
        <w:t xml:space="preserve"> </w:t>
      </w:r>
      <w:r w:rsidRPr="00C9270F">
        <w:rPr>
          <w:rStyle w:val="StyleUnderline"/>
        </w:rPr>
        <w:t>including restitution, rehabilitation, compensation, guarantees of non-repetition, and satisfaction, which help</w:t>
      </w:r>
      <w:r>
        <w:rPr>
          <w:rStyle w:val="StyleUnderline"/>
        </w:rPr>
        <w:t xml:space="preserve"> </w:t>
      </w:r>
      <w:r w:rsidRPr="00C9270F">
        <w:rPr>
          <w:rStyle w:val="StyleUnderline"/>
        </w:rPr>
        <w:t>victims to heal and regain a sense of control over their lives</w:t>
      </w:r>
      <w:r w:rsidRPr="00C9270F">
        <w:rPr>
          <w:sz w:val="8"/>
        </w:rPr>
        <w:t xml:space="preserve"> (</w:t>
      </w:r>
      <w:proofErr w:type="spellStart"/>
      <w:r w:rsidRPr="00C9270F">
        <w:rPr>
          <w:sz w:val="8"/>
        </w:rPr>
        <w:t>Wemmers</w:t>
      </w:r>
      <w:proofErr w:type="spellEnd"/>
      <w:r w:rsidRPr="00C9270F">
        <w:rPr>
          <w:sz w:val="8"/>
        </w:rPr>
        <w:t xml:space="preserve"> 2017). This approach takes restorative values for recognition, information, participation, and safety, and augments them to guide the process toward the best outcome for the victim. </w:t>
      </w:r>
      <w:r w:rsidRPr="00C9270F">
        <w:rPr>
          <w:rStyle w:val="StyleUnderline"/>
        </w:rPr>
        <w:t>The approach emphasizes reparation, victims’ procedural rights, and victims’</w:t>
      </w:r>
      <w:r>
        <w:rPr>
          <w:rStyle w:val="StyleUnderline"/>
        </w:rPr>
        <w:t xml:space="preserve"> </w:t>
      </w:r>
      <w:r w:rsidRPr="00C9270F">
        <w:rPr>
          <w:rStyle w:val="StyleUnderline"/>
        </w:rPr>
        <w:t>experience of the justice process</w:t>
      </w:r>
      <w:r w:rsidRPr="00C9270F">
        <w:rPr>
          <w:sz w:val="8"/>
        </w:rPr>
        <w:t xml:space="preserve"> (Goetz 2014, </w:t>
      </w:r>
      <w:proofErr w:type="spellStart"/>
      <w:r w:rsidRPr="00C9270F">
        <w:rPr>
          <w:sz w:val="8"/>
        </w:rPr>
        <w:t>Wemmers</w:t>
      </w:r>
      <w:proofErr w:type="spellEnd"/>
      <w:r w:rsidRPr="00C9270F">
        <w:rPr>
          <w:sz w:val="8"/>
        </w:rPr>
        <w:t xml:space="preserve"> 2017). As distinct from restorative conferencing, reparation can be offered without dialogue with the offender. </w:t>
      </w:r>
      <w:r w:rsidRPr="00C9270F">
        <w:rPr>
          <w:rStyle w:val="StyleUnderline"/>
        </w:rPr>
        <w:t>By treating victims’ rights as human rights, reparative justice puts the victim’s</w:t>
      </w:r>
      <w:r>
        <w:rPr>
          <w:rStyle w:val="StyleUnderline"/>
        </w:rPr>
        <w:t xml:space="preserve"> </w:t>
      </w:r>
      <w:r w:rsidRPr="00C9270F">
        <w:rPr>
          <w:rStyle w:val="StyleUnderline"/>
        </w:rPr>
        <w:t xml:space="preserve">experience at the </w:t>
      </w:r>
      <w:proofErr w:type="spellStart"/>
      <w:r w:rsidRPr="00C9270F">
        <w:rPr>
          <w:rStyle w:val="StyleUnderline"/>
        </w:rPr>
        <w:t>centre</w:t>
      </w:r>
      <w:proofErr w:type="spellEnd"/>
      <w:r w:rsidRPr="00C9270F">
        <w:rPr>
          <w:rStyle w:val="StyleUnderline"/>
        </w:rPr>
        <w:t xml:space="preserve"> of the justice process while respecting the rights of the offender</w:t>
      </w:r>
      <w:r>
        <w:rPr>
          <w:rStyle w:val="StyleUnderline"/>
        </w:rPr>
        <w:t xml:space="preserve"> </w:t>
      </w:r>
      <w:r w:rsidRPr="00C9270F">
        <w:rPr>
          <w:rStyle w:val="StyleUnderline"/>
        </w:rPr>
        <w:t>(</w:t>
      </w:r>
      <w:proofErr w:type="spellStart"/>
      <w:r w:rsidRPr="00C9270F">
        <w:rPr>
          <w:rStyle w:val="StyleUnderline"/>
        </w:rPr>
        <w:t>Wemmers</w:t>
      </w:r>
      <w:proofErr w:type="spellEnd"/>
      <w:r w:rsidRPr="00C9270F">
        <w:rPr>
          <w:rStyle w:val="StyleUnderline"/>
        </w:rPr>
        <w:t xml:space="preserve"> 2017).</w:t>
      </w:r>
      <w:r>
        <w:rPr>
          <w:rStyle w:val="StyleUnderline"/>
        </w:rPr>
        <w:t xml:space="preserve"> </w:t>
      </w:r>
      <w:r w:rsidRPr="00C9270F">
        <w:rPr>
          <w:sz w:val="8"/>
        </w:rPr>
        <w:t xml:space="preserve">TRANSFORMATIVE PRINCIPLES Sexual violence is not “just” violence, but a structured form of oppression15 most commonly carried out by men against women and LGBTI individuals (Khan et al 2018, Koss and Achilles 2008, </w:t>
      </w:r>
      <w:proofErr w:type="spellStart"/>
      <w:r w:rsidRPr="00C9270F">
        <w:rPr>
          <w:sz w:val="8"/>
        </w:rPr>
        <w:t>Wemers</w:t>
      </w:r>
      <w:proofErr w:type="spellEnd"/>
      <w:r w:rsidRPr="00C9270F">
        <w:rPr>
          <w:sz w:val="8"/>
        </w:rPr>
        <w:t xml:space="preserve"> 2017). </w:t>
      </w:r>
      <w:r w:rsidRPr="00C9270F">
        <w:rPr>
          <w:rStyle w:val="StyleUnderline"/>
        </w:rPr>
        <w:t>Challenging oppression requires challenging patriarchy and rape culture in pursuit of social justice</w:t>
      </w:r>
      <w:r w:rsidRPr="00C9270F">
        <w:rPr>
          <w:sz w:val="8"/>
        </w:rPr>
        <w:t>. It</w:t>
      </w:r>
      <w:r>
        <w:rPr>
          <w:rStyle w:val="StyleUnderline"/>
        </w:rPr>
        <w:t xml:space="preserve"> </w:t>
      </w:r>
      <w:r w:rsidRPr="00C9270F">
        <w:rPr>
          <w:rStyle w:val="StyleUnderline"/>
        </w:rPr>
        <w:t xml:space="preserve">requires “accountability for past </w:t>
      </w:r>
      <w:proofErr w:type="spellStart"/>
      <w:r w:rsidRPr="00C9270F">
        <w:rPr>
          <w:rStyle w:val="StyleUnderline"/>
        </w:rPr>
        <w:t>behaviour</w:t>
      </w:r>
      <w:proofErr w:type="spellEnd"/>
      <w:r w:rsidRPr="00C9270F">
        <w:rPr>
          <w:rStyle w:val="StyleUnderline"/>
        </w:rPr>
        <w:t xml:space="preserve"> and transformation of future </w:t>
      </w:r>
      <w:proofErr w:type="spellStart"/>
      <w:r w:rsidRPr="00C9270F">
        <w:rPr>
          <w:rStyle w:val="StyleUnderline"/>
        </w:rPr>
        <w:t>behaviour</w:t>
      </w:r>
      <w:proofErr w:type="spellEnd"/>
      <w:r w:rsidRPr="00C9270F">
        <w:rPr>
          <w:rStyle w:val="StyleUnderline"/>
        </w:rPr>
        <w:t>” (Gen5 2017, 55).</w:t>
      </w:r>
      <w:r>
        <w:rPr>
          <w:rStyle w:val="StyleUnderline"/>
        </w:rPr>
        <w:t xml:space="preserve"> </w:t>
      </w:r>
      <w:r w:rsidRPr="00C9270F">
        <w:rPr>
          <w:sz w:val="8"/>
        </w:rPr>
        <w:t xml:space="preserve">According to Generation Five, an organization dedicated to ending child sexual abuse, </w:t>
      </w:r>
      <w:r w:rsidRPr="00C9270F">
        <w:rPr>
          <w:rStyle w:val="StyleUnderline"/>
        </w:rPr>
        <w:t>the goals of</w:t>
      </w:r>
      <w:r>
        <w:rPr>
          <w:rStyle w:val="StyleUnderline"/>
        </w:rPr>
        <w:t xml:space="preserve"> </w:t>
      </w:r>
      <w:r w:rsidRPr="00C9270F">
        <w:rPr>
          <w:rStyle w:val="StyleUnderline"/>
        </w:rPr>
        <w:t>transformative justice are “survivor safety, healing, and agency; accountability and transformation of those</w:t>
      </w:r>
      <w:r>
        <w:rPr>
          <w:rStyle w:val="StyleUnderline"/>
        </w:rPr>
        <w:t xml:space="preserve"> </w:t>
      </w:r>
      <w:r w:rsidRPr="00C9270F">
        <w:rPr>
          <w:rStyle w:val="StyleUnderline"/>
        </w:rPr>
        <w:t>who abuse; community response and accountability, and transformation of the community and social</w:t>
      </w:r>
      <w:r>
        <w:rPr>
          <w:rStyle w:val="StyleUnderline"/>
        </w:rPr>
        <w:t xml:space="preserve"> </w:t>
      </w:r>
      <w:r w:rsidRPr="00C9270F">
        <w:rPr>
          <w:rStyle w:val="StyleUnderline"/>
        </w:rPr>
        <w:t>conditions that create and perpetuate violence” (Gen5 2017).</w:t>
      </w:r>
      <w:r>
        <w:rPr>
          <w:rStyle w:val="StyleUnderline"/>
        </w:rPr>
        <w:t xml:space="preserve"> </w:t>
      </w:r>
      <w:r w:rsidRPr="00C9270F">
        <w:rPr>
          <w:sz w:val="8"/>
        </w:rPr>
        <w:t xml:space="preserve">A MODEL TO MOVE TOWARD </w:t>
      </w:r>
      <w:r w:rsidRPr="00C9270F">
        <w:rPr>
          <w:rStyle w:val="StyleUnderline"/>
        </w:rPr>
        <w:t>Combining the insights of restorative, reparative, and transformative justice behooves us to see violence</w:t>
      </w:r>
      <w:r>
        <w:rPr>
          <w:rStyle w:val="StyleUnderline"/>
        </w:rPr>
        <w:t xml:space="preserve"> </w:t>
      </w:r>
      <w:r w:rsidRPr="00C9270F">
        <w:rPr>
          <w:rStyle w:val="StyleUnderline"/>
        </w:rPr>
        <w:t>as occurring with an ecosystem of persons, places, and ideas</w:t>
      </w:r>
      <w:r w:rsidRPr="00C9270F">
        <w:rPr>
          <w:sz w:val="8"/>
        </w:rPr>
        <w:t xml:space="preserve"> (</w:t>
      </w:r>
      <w:proofErr w:type="spellStart"/>
      <w:r w:rsidRPr="00C9270F">
        <w:rPr>
          <w:sz w:val="8"/>
        </w:rPr>
        <w:t>Bronfrenbrenner</w:t>
      </w:r>
      <w:proofErr w:type="spellEnd"/>
      <w:r w:rsidRPr="00C9270F">
        <w:rPr>
          <w:sz w:val="8"/>
        </w:rPr>
        <w:t xml:space="preserve"> 1977). For example, sexual violence could occur when a woman and a man (persons) are at a party where there is heavy drinking (place), and where it is assumed that consent has been granted if a woman is drunk and kisses a man (ideas). </w:t>
      </w:r>
      <w:r w:rsidRPr="00C9270F">
        <w:rPr>
          <w:rStyle w:val="Emphasis"/>
        </w:rPr>
        <w:t>Accordingly, all three areas must be addressed to reduce risk and prevent sexual violence.</w:t>
      </w:r>
      <w:r>
        <w:rPr>
          <w:rStyle w:val="Emphasis"/>
        </w:rPr>
        <w:t xml:space="preserve"> </w:t>
      </w:r>
      <w:r w:rsidRPr="00C9270F">
        <w:rPr>
          <w:rStyle w:val="StyleUnderline"/>
        </w:rPr>
        <w:t>Transformative justice requires “social analysis and critique of ‘power-over’</w:t>
      </w:r>
      <w:r>
        <w:rPr>
          <w:rStyle w:val="StyleUnderline"/>
        </w:rPr>
        <w:t xml:space="preserve"> </w:t>
      </w:r>
      <w:r w:rsidRPr="00C9270F">
        <w:rPr>
          <w:rStyle w:val="StyleUnderline"/>
        </w:rPr>
        <w:t>dynamics and relationships; community education regarding dynamics of violence;</w:t>
      </w:r>
      <w:r>
        <w:rPr>
          <w:rStyle w:val="StyleUnderline"/>
        </w:rPr>
        <w:t xml:space="preserve"> </w:t>
      </w:r>
      <w:r w:rsidRPr="00C9270F">
        <w:rPr>
          <w:rStyle w:val="StyleUnderline"/>
        </w:rPr>
        <w:t>understandings of trauma and healing; community-based interventions; community</w:t>
      </w:r>
      <w:r>
        <w:rPr>
          <w:rStyle w:val="StyleUnderline"/>
        </w:rPr>
        <w:t xml:space="preserve"> </w:t>
      </w:r>
      <w:r w:rsidRPr="00C9270F">
        <w:rPr>
          <w:rStyle w:val="StyleUnderline"/>
        </w:rPr>
        <w:t>organizing to change social and political institutions, norms; and access to</w:t>
      </w:r>
      <w:r>
        <w:rPr>
          <w:rStyle w:val="StyleUnderline"/>
        </w:rPr>
        <w:t xml:space="preserve"> </w:t>
      </w:r>
      <w:r w:rsidRPr="00C9270F">
        <w:rPr>
          <w:rStyle w:val="StyleUnderline"/>
        </w:rPr>
        <w:t>resources</w:t>
      </w:r>
      <w:r w:rsidRPr="00C9270F">
        <w:rPr>
          <w:sz w:val="8"/>
        </w:rPr>
        <w:t>” (Gen5 2017, 37). The following table synthesizes – but does not exhaust - key principles from the literature, adopting elements of reparative justice (reparations, procedural rights, justice experience) (</w:t>
      </w:r>
      <w:proofErr w:type="spellStart"/>
      <w:r w:rsidRPr="00C9270F">
        <w:rPr>
          <w:sz w:val="8"/>
        </w:rPr>
        <w:t>Wemmers</w:t>
      </w:r>
      <w:proofErr w:type="spellEnd"/>
      <w:r w:rsidRPr="00C9270F">
        <w:rPr>
          <w:sz w:val="8"/>
        </w:rPr>
        <w:t xml:space="preserve"> 2017) and transformative justice (social justice/structural critique) as necessary components. Principles are presented in random order. </w:t>
      </w:r>
      <w:r w:rsidRPr="00C9270F">
        <w:rPr>
          <w:rStyle w:val="StyleUnderline"/>
        </w:rPr>
        <w:t>Drawing on successful initiatives and theories of victim-</w:t>
      </w:r>
      <w:proofErr w:type="spellStart"/>
      <w:r w:rsidRPr="00C9270F">
        <w:rPr>
          <w:rStyle w:val="StyleUnderline"/>
        </w:rPr>
        <w:t>centred</w:t>
      </w:r>
      <w:proofErr w:type="spellEnd"/>
      <w:r w:rsidRPr="00C9270F">
        <w:rPr>
          <w:rStyle w:val="StyleUnderline"/>
        </w:rPr>
        <w:t xml:space="preserve"> justice, we propose a model to be designed and</w:t>
      </w:r>
      <w:r>
        <w:rPr>
          <w:rStyle w:val="StyleUnderline"/>
        </w:rPr>
        <w:t xml:space="preserve"> </w:t>
      </w:r>
      <w:r w:rsidRPr="00C9270F">
        <w:rPr>
          <w:rStyle w:val="StyleUnderline"/>
        </w:rPr>
        <w:t xml:space="preserve">piloted by key stakeholders both on </w:t>
      </w:r>
      <w:proofErr w:type="spellStart"/>
      <w:r w:rsidRPr="00C9270F">
        <w:rPr>
          <w:rStyle w:val="StyleUnderline"/>
        </w:rPr>
        <w:t>post secondary</w:t>
      </w:r>
      <w:proofErr w:type="spellEnd"/>
      <w:r w:rsidRPr="00C9270F">
        <w:rPr>
          <w:rStyle w:val="StyleUnderline"/>
        </w:rPr>
        <w:t xml:space="preserve"> campuses and community-based organizations throughout</w:t>
      </w:r>
      <w:r>
        <w:rPr>
          <w:rStyle w:val="StyleUnderline"/>
        </w:rPr>
        <w:t xml:space="preserve"> </w:t>
      </w:r>
      <w:r w:rsidRPr="00C9270F">
        <w:rPr>
          <w:rStyle w:val="StyleUnderline"/>
        </w:rPr>
        <w:t>Canada. We believe an effective approach will be one that is embedded in partnerships between government,</w:t>
      </w:r>
      <w:r>
        <w:rPr>
          <w:rStyle w:val="StyleUnderline"/>
        </w:rPr>
        <w:t xml:space="preserve"> </w:t>
      </w:r>
      <w:r w:rsidRPr="00C9270F">
        <w:rPr>
          <w:rStyle w:val="StyleUnderline"/>
        </w:rPr>
        <w:t>academics, sexual assault experts and diverse community based organizations. Bearing in mind the elements</w:t>
      </w:r>
      <w:r>
        <w:rPr>
          <w:rStyle w:val="StyleUnderline"/>
        </w:rPr>
        <w:t xml:space="preserve"> </w:t>
      </w:r>
      <w:r w:rsidRPr="00C9270F">
        <w:rPr>
          <w:rStyle w:val="StyleUnderline"/>
        </w:rPr>
        <w:t>outlined in Table 1, we imagine aspects of the justice approach in the following schematic</w:t>
      </w:r>
      <w:r w:rsidRPr="00C9270F">
        <w:rPr>
          <w:sz w:val="8"/>
        </w:rPr>
        <w:t xml:space="preserve">. </w:t>
      </w:r>
    </w:p>
    <w:p w14:paraId="77F8B400" w14:textId="77777777" w:rsidR="008773A8" w:rsidRDefault="008773A8" w:rsidP="008773A8"/>
    <w:p w14:paraId="1B1E5DD6" w14:textId="77777777" w:rsidR="008773A8" w:rsidRDefault="008773A8" w:rsidP="008773A8"/>
    <w:p w14:paraId="77029BB4" w14:textId="77777777" w:rsidR="008773A8" w:rsidRPr="00C8552D" w:rsidRDefault="008773A8" w:rsidP="008773A8"/>
    <w:p w14:paraId="2AA1B7CA" w14:textId="77777777" w:rsidR="008773A8" w:rsidRPr="008773A8" w:rsidRDefault="008773A8" w:rsidP="008773A8"/>
    <w:p w14:paraId="58574DAD" w14:textId="77777777" w:rsidR="00DE1713" w:rsidRPr="00D37640" w:rsidRDefault="00DE1713" w:rsidP="00DE1713">
      <w:pPr>
        <w:pStyle w:val="Heading3"/>
      </w:pPr>
      <w:r>
        <w:t xml:space="preserve">A2: Innovation </w:t>
      </w:r>
    </w:p>
    <w:p w14:paraId="284BB92B" w14:textId="77777777" w:rsidR="00DE1713" w:rsidRDefault="00DE1713" w:rsidP="00DE1713">
      <w:pPr>
        <w:pStyle w:val="Heading4"/>
      </w:pPr>
      <w:r>
        <w:t>Neoliberalism stifles innovation for public goods-this link turns all their technology and innovation arguments</w:t>
      </w:r>
    </w:p>
    <w:p w14:paraId="7C0B7FDB" w14:textId="77777777" w:rsidR="00DE1713" w:rsidRDefault="00DE1713" w:rsidP="00DE1713">
      <w:pPr>
        <w:rPr>
          <w:b/>
          <w:sz w:val="24"/>
        </w:rPr>
      </w:pPr>
      <w:proofErr w:type="spellStart"/>
      <w:r>
        <w:rPr>
          <w:b/>
          <w:sz w:val="24"/>
        </w:rPr>
        <w:t>Palecek</w:t>
      </w:r>
      <w:proofErr w:type="spellEnd"/>
      <w:r>
        <w:rPr>
          <w:b/>
          <w:sz w:val="24"/>
        </w:rPr>
        <w:t xml:space="preserve">, </w:t>
      </w:r>
      <w:r w:rsidRPr="008A3505">
        <w:t>author, editor and Marxist academic,</w:t>
      </w:r>
      <w:r>
        <w:rPr>
          <w:b/>
          <w:sz w:val="24"/>
        </w:rPr>
        <w:t xml:space="preserve"> 9</w:t>
      </w:r>
    </w:p>
    <w:p w14:paraId="60350192" w14:textId="77777777" w:rsidR="00DE1713" w:rsidRDefault="00DE1713" w:rsidP="00DE1713">
      <w:r>
        <w:t>(Mike, “Capitalism Versus Science”, 8-12, http://www.marxist.com/capitalism-versus-science.htm)</w:t>
      </w:r>
    </w:p>
    <w:p w14:paraId="6C8A388B" w14:textId="77777777" w:rsidR="00DE1713" w:rsidRDefault="00DE1713" w:rsidP="00DE1713">
      <w:pPr>
        <w:rPr>
          <w:sz w:val="14"/>
        </w:rPr>
      </w:pPr>
      <w:r w:rsidRPr="001B41FD">
        <w:rPr>
          <w:rStyle w:val="StyleUnderline"/>
          <w:highlight w:val="cyan"/>
        </w:rPr>
        <w:t xml:space="preserve">We are </w:t>
      </w:r>
      <w:r w:rsidRPr="000A1EDB">
        <w:rPr>
          <w:rStyle w:val="StyleUnderline"/>
        </w:rPr>
        <w:t>constantly</w:t>
      </w:r>
      <w:r>
        <w:rPr>
          <w:rStyle w:val="StyleUnderline"/>
        </w:rPr>
        <w:t xml:space="preserve"> </w:t>
      </w:r>
      <w:r w:rsidRPr="001B41FD">
        <w:rPr>
          <w:rStyle w:val="StyleUnderline"/>
          <w:highlight w:val="cyan"/>
        </w:rPr>
        <w:t>bombarded with the</w:t>
      </w:r>
      <w:r>
        <w:rPr>
          <w:rStyle w:val="StyleUnderline"/>
        </w:rPr>
        <w:t xml:space="preserve"> </w:t>
      </w:r>
      <w:r w:rsidRPr="001B41FD">
        <w:rPr>
          <w:rStyle w:val="StyleUnderline"/>
          <w:highlight w:val="cyan"/>
        </w:rPr>
        <w:t xml:space="preserve">myth </w:t>
      </w:r>
      <w:r w:rsidRPr="000A1EDB">
        <w:rPr>
          <w:rStyle w:val="StyleUnderline"/>
        </w:rPr>
        <w:t>that</w:t>
      </w:r>
      <w:r>
        <w:rPr>
          <w:rStyle w:val="StyleUnderline"/>
        </w:rPr>
        <w:t xml:space="preserve"> </w:t>
      </w:r>
      <w:r w:rsidRPr="001B41FD">
        <w:rPr>
          <w:rStyle w:val="StyleUnderline"/>
          <w:highlight w:val="cyan"/>
        </w:rPr>
        <w:t>capitalism drives innovation</w:t>
      </w:r>
      <w:r>
        <w:rPr>
          <w:rStyle w:val="StyleUnderline"/>
        </w:rPr>
        <w:t xml:space="preserve">, </w:t>
      </w:r>
      <w:r w:rsidRPr="001B41FD">
        <w:rPr>
          <w:rStyle w:val="StyleUnderline"/>
          <w:highlight w:val="cyan"/>
        </w:rPr>
        <w:t>tech</w:t>
      </w:r>
      <w:r>
        <w:rPr>
          <w:rStyle w:val="StyleUnderline"/>
        </w:rPr>
        <w:t xml:space="preserve">nology, </w:t>
      </w:r>
      <w:r w:rsidRPr="001B41FD">
        <w:rPr>
          <w:rStyle w:val="StyleUnderline"/>
          <w:highlight w:val="cyan"/>
        </w:rPr>
        <w:t>and scientific advancement</w:t>
      </w:r>
      <w:r>
        <w:rPr>
          <w:rStyle w:val="StyleUnderline"/>
        </w:rPr>
        <w:t>.</w:t>
      </w:r>
      <w:r>
        <w:rPr>
          <w:sz w:val="14"/>
        </w:rPr>
        <w:t xml:space="preserve"> </w:t>
      </w:r>
      <w:r>
        <w:rPr>
          <w:rStyle w:val="StyleUnderline"/>
        </w:rPr>
        <w:t>We are told that competition,</w:t>
      </w:r>
      <w:r>
        <w:rPr>
          <w:sz w:val="14"/>
        </w:rPr>
        <w:t xml:space="preserve"> combined </w:t>
      </w:r>
      <w:r>
        <w:rPr>
          <w:rStyle w:val="StyleUnderline"/>
        </w:rPr>
        <w:t>with the profit motive, pushes science to new frontiers</w:t>
      </w:r>
      <w:r>
        <w:rPr>
          <w:sz w:val="14"/>
        </w:rPr>
        <w:t xml:space="preserve"> and gives big corporations incentive to invent new medicines, drugs, and treatments. </w:t>
      </w:r>
      <w:r>
        <w:rPr>
          <w:rStyle w:val="StyleUnderline"/>
        </w:rPr>
        <w:t>The free market</w:t>
      </w:r>
      <w:r>
        <w:rPr>
          <w:sz w:val="14"/>
        </w:rPr>
        <w:t>, we are told</w:t>
      </w:r>
      <w:r>
        <w:rPr>
          <w:rStyle w:val="StyleUnderline"/>
        </w:rPr>
        <w:t xml:space="preserve">, is the greatest motivator for human advance. </w:t>
      </w:r>
      <w:r>
        <w:rPr>
          <w:sz w:val="14"/>
        </w:rPr>
        <w:t xml:space="preserve">But </w:t>
      </w:r>
      <w:r>
        <w:rPr>
          <w:rStyle w:val="StyleUnderline"/>
        </w:rPr>
        <w:t>in fact</w:t>
      </w:r>
      <w:r>
        <w:rPr>
          <w:sz w:val="14"/>
        </w:rPr>
        <w:t xml:space="preserve">, </w:t>
      </w:r>
      <w:r w:rsidRPr="001B41FD">
        <w:rPr>
          <w:rStyle w:val="StyleUnderline"/>
          <w:highlight w:val="cyan"/>
        </w:rPr>
        <w:t xml:space="preserve">the </w:t>
      </w:r>
      <w:r w:rsidRPr="008B7649">
        <w:rPr>
          <w:rStyle w:val="StyleUnderline"/>
        </w:rPr>
        <w:t>precise</w:t>
      </w:r>
      <w:r>
        <w:rPr>
          <w:rStyle w:val="StyleUnderline"/>
        </w:rPr>
        <w:t xml:space="preserve"> </w:t>
      </w:r>
      <w:r w:rsidRPr="001B41FD">
        <w:rPr>
          <w:rStyle w:val="StyleUnderline"/>
          <w:highlight w:val="cyan"/>
        </w:rPr>
        <w:t>opposite is true.</w:t>
      </w:r>
      <w:r>
        <w:rPr>
          <w:rStyle w:val="StyleUnderline"/>
        </w:rPr>
        <w:t xml:space="preserve"> </w:t>
      </w:r>
      <w:r w:rsidRPr="001B41FD">
        <w:rPr>
          <w:rStyle w:val="StyleUnderline"/>
          <w:highlight w:val="cyan"/>
        </w:rPr>
        <w:t>Patents, profits, and private ownership</w:t>
      </w:r>
      <w:r>
        <w:rPr>
          <w:sz w:val="14"/>
        </w:rPr>
        <w:t xml:space="preserve"> of the means of production </w:t>
      </w:r>
      <w:r w:rsidRPr="001B41FD">
        <w:rPr>
          <w:rStyle w:val="StyleUnderline"/>
          <w:highlight w:val="cyan"/>
        </w:rPr>
        <w:t>are</w:t>
      </w:r>
      <w:r>
        <w:rPr>
          <w:rStyle w:val="StyleUnderline"/>
        </w:rPr>
        <w:t xml:space="preserve"> </w:t>
      </w:r>
      <w:r>
        <w:rPr>
          <w:sz w:val="14"/>
        </w:rPr>
        <w:t xml:space="preserve">actually </w:t>
      </w:r>
      <w:r w:rsidRPr="001B41FD">
        <w:rPr>
          <w:rStyle w:val="StyleUnderline"/>
          <w:highlight w:val="cyan"/>
        </w:rPr>
        <w:t>the greatest fetters science has known</w:t>
      </w:r>
      <w:r>
        <w:rPr>
          <w:sz w:val="14"/>
        </w:rPr>
        <w:t xml:space="preserve"> in recent history. Capitalism is holding back every aspect of human development, and science and technology is no exception. </w:t>
      </w:r>
      <w:r>
        <w:rPr>
          <w:rStyle w:val="StyleUnderline"/>
          <w:sz w:val="16"/>
        </w:rPr>
        <w:t>The most recent and blatant example of private ownership serving as a barrier to advancement can be found in the Ida fossil</w:t>
      </w:r>
      <w:r>
        <w:rPr>
          <w:sz w:val="14"/>
        </w:rPr>
        <w:t xml:space="preserve">. </w:t>
      </w:r>
      <w:proofErr w:type="spellStart"/>
      <w:r>
        <w:rPr>
          <w:sz w:val="14"/>
        </w:rPr>
        <w:t>Darwinius</w:t>
      </w:r>
      <w:proofErr w:type="spellEnd"/>
      <w:r>
        <w:rPr>
          <w:sz w:val="14"/>
        </w:rPr>
        <w:t xml:space="preserve"> </w:t>
      </w:r>
      <w:proofErr w:type="spellStart"/>
      <w:r>
        <w:rPr>
          <w:sz w:val="14"/>
        </w:rPr>
        <w:t>masillae</w:t>
      </w:r>
      <w:proofErr w:type="spellEnd"/>
      <w:r>
        <w:rPr>
          <w:sz w:val="14"/>
        </w:rPr>
        <w:t xml:space="preserve"> is a 47 million year old lemur that was recently “discovered”. Anyone and everyone interested in evolution cheered at the unveiling of a transitional species, linking upper primates and lower mammals. Ida has forward-facing eyes, short limbs, and even opposable thumbs. What is even more remarkable is the stunning condition she was preserved in. </w:t>
      </w:r>
      <w:r>
        <w:rPr>
          <w:rStyle w:val="StyleUnderline"/>
          <w:sz w:val="16"/>
        </w:rPr>
        <w:t>This fossil is 95% complete</w:t>
      </w:r>
      <w:r>
        <w:rPr>
          <w:sz w:val="14"/>
        </w:rPr>
        <w:t xml:space="preserve">. The outline of her fur is clearly visible and scientists have even been able to examine the contents of her stomach, determining that her last meal consisted of fruits, seeds, and leaves. </w:t>
      </w:r>
      <w:r>
        <w:rPr>
          <w:rStyle w:val="StyleUnderline"/>
          <w:sz w:val="16"/>
        </w:rPr>
        <w:t>Enthusiasts are flocking to New York’s Museum of Natural History</w:t>
      </w:r>
      <w:r>
        <w:rPr>
          <w:sz w:val="14"/>
        </w:rPr>
        <w:t xml:space="preserve"> </w:t>
      </w:r>
      <w:r>
        <w:rPr>
          <w:rStyle w:val="StyleUnderline"/>
          <w:sz w:val="16"/>
        </w:rPr>
        <w:t>to get a glimpse of the landmark fossil</w:t>
      </w:r>
      <w:r>
        <w:rPr>
          <w:sz w:val="14"/>
        </w:rPr>
        <w:t xml:space="preserve">. So what does Ida have to do with capitalism? Well, she was actually unearthed in 1983 and has been held by a private collector ever since. The collector didn’t realize the significance of the fossil (not surprising since he is not a paleontologist) and so it just collected dust for 25 years. </w:t>
      </w:r>
      <w:r>
        <w:rPr>
          <w:rStyle w:val="StyleUnderline"/>
          <w:sz w:val="16"/>
        </w:rPr>
        <w:t>There is a large international market for fossils. Capitalism has reduced these treasures</w:t>
      </w:r>
      <w:r>
        <w:rPr>
          <w:sz w:val="14"/>
        </w:rPr>
        <w:t xml:space="preserve">, which rightly belong to all of humanity, </w:t>
      </w:r>
      <w:r>
        <w:rPr>
          <w:rStyle w:val="StyleUnderline"/>
          <w:sz w:val="16"/>
        </w:rPr>
        <w:t>to</w:t>
      </w:r>
      <w:r>
        <w:rPr>
          <w:sz w:val="14"/>
        </w:rPr>
        <w:t xml:space="preserve"> mere </w:t>
      </w:r>
      <w:r>
        <w:rPr>
          <w:rStyle w:val="StyleUnderline"/>
          <w:sz w:val="16"/>
        </w:rPr>
        <w:t>commodities.</w:t>
      </w:r>
      <w:r>
        <w:rPr>
          <w:sz w:val="14"/>
        </w:rPr>
        <w:t xml:space="preserve"> Privately held fossils are regularly leased to museums so that they may be studied or displayed. Private fossil collections tour the world, where they can make money for their owners, instead of undergoing serious study. And countless rare specimens sit in the warehouses of investment companies, or the living rooms of collectors serving as nothing more than a conversation piece. </w:t>
      </w:r>
      <w:r>
        <w:rPr>
          <w:rStyle w:val="StyleUnderline"/>
          <w:sz w:val="16"/>
        </w:rPr>
        <w:t>It is impossible to know how many important fossils are sitting, waiting to be discovered in some millionaire’s office</w:t>
      </w:r>
      <w:r>
        <w:rPr>
          <w:sz w:val="14"/>
        </w:rPr>
        <w:t xml:space="preserve">. </w:t>
      </w:r>
      <w:r>
        <w:rPr>
          <w:rStyle w:val="StyleUnderline"/>
        </w:rPr>
        <w:t xml:space="preserve">The </w:t>
      </w:r>
      <w:r w:rsidRPr="001B41FD">
        <w:rPr>
          <w:rStyle w:val="StyleUnderline"/>
          <w:highlight w:val="cyan"/>
        </w:rPr>
        <w:t>pharma</w:t>
      </w:r>
      <w:r>
        <w:rPr>
          <w:rStyle w:val="StyleUnderline"/>
        </w:rPr>
        <w:t xml:space="preserve">ceutical industry </w:t>
      </w:r>
      <w:r w:rsidRPr="001B41FD">
        <w:rPr>
          <w:rStyle w:val="StyleUnderline"/>
          <w:highlight w:val="cyan"/>
        </w:rPr>
        <w:t>is well known for price gouging</w:t>
      </w:r>
      <w:r>
        <w:rPr>
          <w:rStyle w:val="StyleUnderline"/>
        </w:rPr>
        <w:t xml:space="preserve"> </w:t>
      </w:r>
      <w:r w:rsidRPr="001B41FD">
        <w:rPr>
          <w:rStyle w:val="StyleUnderline"/>
          <w:highlight w:val="cyan"/>
        </w:rPr>
        <w:t>and refusing to distribute medicines</w:t>
      </w:r>
      <w:r>
        <w:rPr>
          <w:sz w:val="14"/>
        </w:rPr>
        <w:t xml:space="preserve"> to those who can’t afford it. </w:t>
      </w:r>
      <w:r w:rsidRPr="006F2FE0">
        <w:rPr>
          <w:rStyle w:val="StyleUnderline"/>
        </w:rPr>
        <w:t>The lack of drugs to combat the AIDS pandemic</w:t>
      </w:r>
      <w:r w:rsidRPr="006F2FE0">
        <w:rPr>
          <w:sz w:val="14"/>
        </w:rPr>
        <w:t xml:space="preserve">, particularly in Africa, </w:t>
      </w:r>
      <w:r w:rsidRPr="006F2FE0">
        <w:rPr>
          <w:rStyle w:val="StyleUnderline"/>
        </w:rPr>
        <w:t>is enough to prove capitalism’s inability to distribute medicine to t</w:t>
      </w:r>
      <w:r w:rsidRPr="00FF1139">
        <w:rPr>
          <w:rStyle w:val="StyleUnderline"/>
        </w:rPr>
        <w:t>hose in need</w:t>
      </w:r>
      <w:r w:rsidRPr="00FF1139">
        <w:rPr>
          <w:sz w:val="14"/>
        </w:rPr>
        <w:t>. But what</w:t>
      </w:r>
      <w:r>
        <w:rPr>
          <w:sz w:val="14"/>
        </w:rPr>
        <w:t xml:space="preserve"> role does the profit motive play in developing new drugs? The big pharmaceuticals have an equally damning record in the research and development side of their industry. </w:t>
      </w:r>
      <w:r>
        <w:rPr>
          <w:rStyle w:val="StyleUnderline"/>
        </w:rPr>
        <w:t>AIDS patients can pay tens of thousands of dollars per year for the medication they need to keep them alive.</w:t>
      </w:r>
      <w:r>
        <w:rPr>
          <w:sz w:val="14"/>
        </w:rPr>
        <w:t xml:space="preserve"> In 2003, when a new drug called </w:t>
      </w:r>
      <w:proofErr w:type="spellStart"/>
      <w:r>
        <w:rPr>
          <w:sz w:val="14"/>
        </w:rPr>
        <w:t>Fuzeon</w:t>
      </w:r>
      <w:proofErr w:type="spellEnd"/>
      <w:r>
        <w:rPr>
          <w:sz w:val="14"/>
        </w:rPr>
        <w:t xml:space="preserve"> was introduced, there was an outcry over the cost, which would hit patients with a bill of over $20,000 per year. Roche's chairman and chief executive, Franz </w:t>
      </w:r>
      <w:proofErr w:type="spellStart"/>
      <w:r>
        <w:rPr>
          <w:sz w:val="14"/>
        </w:rPr>
        <w:t>Humer</w:t>
      </w:r>
      <w:proofErr w:type="spellEnd"/>
      <w:r>
        <w:rPr>
          <w:sz w:val="14"/>
        </w:rPr>
        <w:t xml:space="preserve"> tried to justify the price tag, “We need to make a decent rate of return on our innovations. This is a major breakthrough therapy… I can't imagine a society that doesn't want that innovation to continue.” But the innovation that Mr. </w:t>
      </w:r>
      <w:proofErr w:type="spellStart"/>
      <w:r>
        <w:rPr>
          <w:sz w:val="14"/>
        </w:rPr>
        <w:t>Humer</w:t>
      </w:r>
      <w:proofErr w:type="spellEnd"/>
      <w:r>
        <w:rPr>
          <w:sz w:val="14"/>
        </w:rPr>
        <w:t xml:space="preserve"> speaks of is only half-hearted. </w:t>
      </w:r>
      <w:r w:rsidRPr="001B41FD">
        <w:rPr>
          <w:rStyle w:val="StyleUnderline"/>
          <w:highlight w:val="cyan"/>
        </w:rPr>
        <w:t xml:space="preserve">Drug companies are not motivated by </w:t>
      </w:r>
      <w:r w:rsidRPr="001B41FD">
        <w:rPr>
          <w:rStyle w:val="Emphasis"/>
          <w:highlight w:val="cyan"/>
        </w:rPr>
        <w:t>compassion</w:t>
      </w:r>
      <w:r w:rsidRPr="001B41FD">
        <w:rPr>
          <w:rStyle w:val="StyleUnderline"/>
          <w:highlight w:val="cyan"/>
        </w:rPr>
        <w:t xml:space="preserve">; they are motivated by </w:t>
      </w:r>
      <w:r w:rsidRPr="001B41FD">
        <w:rPr>
          <w:rStyle w:val="Emphasis"/>
          <w:highlight w:val="cyan"/>
        </w:rPr>
        <w:t>cash</w:t>
      </w:r>
      <w:r>
        <w:rPr>
          <w:sz w:val="14"/>
        </w:rPr>
        <w:t xml:space="preserve">. To a drug company, a person with AIDS is not a patient, but a customer. The </w:t>
      </w:r>
      <w:r w:rsidRPr="001B41FD">
        <w:rPr>
          <w:rStyle w:val="StyleUnderline"/>
          <w:highlight w:val="cyan"/>
        </w:rPr>
        <w:t>pharma</w:t>
      </w:r>
      <w:r>
        <w:rPr>
          <w:rStyle w:val="StyleUnderline"/>
        </w:rPr>
        <w:t xml:space="preserve">ceutical industry </w:t>
      </w:r>
      <w:r w:rsidRPr="001B41FD">
        <w:rPr>
          <w:rStyle w:val="StyleUnderline"/>
          <w:highlight w:val="cyan"/>
        </w:rPr>
        <w:t>has a</w:t>
      </w:r>
      <w:r>
        <w:rPr>
          <w:rStyle w:val="StyleUnderline"/>
        </w:rPr>
        <w:t xml:space="preserve"> financial </w:t>
      </w:r>
      <w:r w:rsidRPr="001B41FD">
        <w:rPr>
          <w:rStyle w:val="StyleUnderline"/>
          <w:highlight w:val="cyan"/>
        </w:rPr>
        <w:t xml:space="preserve">incentive to make sure that these people are </w:t>
      </w:r>
      <w:r w:rsidRPr="001B41FD">
        <w:rPr>
          <w:rStyle w:val="BoldUnderlineChar"/>
          <w:rFonts w:eastAsia="Calibri"/>
          <w:highlight w:val="cyan"/>
        </w:rPr>
        <w:t>repeat-customers, consequently there is very little research being done to find a cure</w:t>
      </w:r>
      <w:r>
        <w:rPr>
          <w:rStyle w:val="BoldUnderlineChar"/>
          <w:rFonts w:eastAsia="Calibri"/>
        </w:rPr>
        <w:t xml:space="preserve">. </w:t>
      </w:r>
      <w:r>
        <w:rPr>
          <w:sz w:val="14"/>
        </w:rPr>
        <w:t xml:space="preserve">Most research done by the private sector is centered on finding new anti-retroviral drugs - drugs that patients will have to continue taking for a lifetime. </w:t>
      </w:r>
      <w:r>
        <w:rPr>
          <w:rStyle w:val="StyleUnderline"/>
        </w:rPr>
        <w:t>There has been a push to fund research for an AIDS vaccine</w:t>
      </w:r>
      <w:r>
        <w:rPr>
          <w:sz w:val="14"/>
        </w:rPr>
        <w:t xml:space="preserve"> and, more recently, an effective microbicide. </w:t>
      </w:r>
      <w:r>
        <w:rPr>
          <w:rStyle w:val="StyleUnderline"/>
        </w:rPr>
        <w:t>However, the vast majority of this funding comes from government and non-profit groups</w:t>
      </w:r>
      <w:r>
        <w:rPr>
          <w:sz w:val="14"/>
        </w:rPr>
        <w:t xml:space="preserve">. </w:t>
      </w:r>
      <w:r w:rsidRPr="008B7649">
        <w:rPr>
          <w:rStyle w:val="StyleUnderline"/>
        </w:rPr>
        <w:t>The</w:t>
      </w:r>
      <w:r>
        <w:rPr>
          <w:rStyle w:val="StyleUnderline"/>
        </w:rPr>
        <w:t xml:space="preserve"> pharmaceutical industry </w:t>
      </w:r>
      <w:r>
        <w:rPr>
          <w:sz w:val="14"/>
        </w:rPr>
        <w:t xml:space="preserve">simply </w:t>
      </w:r>
      <w:r>
        <w:rPr>
          <w:rStyle w:val="StyleUnderline"/>
        </w:rPr>
        <w:t>isn’t funding the research</w:t>
      </w:r>
      <w:r>
        <w:rPr>
          <w:sz w:val="14"/>
        </w:rPr>
        <w:t xml:space="preserve"> to tackle this pandemic. And why would they? No company on earth would fund research that is specifically designed to put them out of business. Similar problems arise in other areas of medical research. In the cancer field an extremely promising drug was discovered in early 2007. </w:t>
      </w:r>
      <w:r>
        <w:rPr>
          <w:rStyle w:val="StyleUnderline"/>
        </w:rPr>
        <w:t>Researchers at the University of Alberta discovered that a simple molecule DCA can reactivate mitochondria in cancer cells</w:t>
      </w:r>
      <w:r>
        <w:rPr>
          <w:sz w:val="14"/>
        </w:rPr>
        <w:t xml:space="preserve">, allowing them to die like normal cells. </w:t>
      </w:r>
      <w:r>
        <w:rPr>
          <w:rStyle w:val="StyleUnderline"/>
        </w:rPr>
        <w:t xml:space="preserve">DCA </w:t>
      </w:r>
      <w:r w:rsidRPr="00FF1139">
        <w:rPr>
          <w:rStyle w:val="StyleUnderline"/>
        </w:rPr>
        <w:t xml:space="preserve">was found to be extremely effective against many forms of cancer </w:t>
      </w:r>
      <w:r w:rsidRPr="00FF1139">
        <w:rPr>
          <w:sz w:val="14"/>
        </w:rPr>
        <w:t xml:space="preserve">in the laboratory and shows promise for being an actual cure for cancer. </w:t>
      </w:r>
      <w:r w:rsidRPr="00FF1139">
        <w:rPr>
          <w:rStyle w:val="StyleUnderline"/>
        </w:rPr>
        <w:t>DCA has been used for decades to treat people with mitochondria</w:t>
      </w:r>
      <w:r w:rsidRPr="00FF1139">
        <w:rPr>
          <w:sz w:val="14"/>
        </w:rPr>
        <w:t xml:space="preserve"> </w:t>
      </w:r>
      <w:r w:rsidRPr="00FF1139">
        <w:rPr>
          <w:rStyle w:val="StyleUnderline"/>
        </w:rPr>
        <w:t>disorders.</w:t>
      </w:r>
      <w:r w:rsidRPr="00FF1139">
        <w:rPr>
          <w:sz w:val="14"/>
        </w:rPr>
        <w:t xml:space="preserve"> Its effects on the human body are therefore well known, making the development process much simpler. </w:t>
      </w:r>
      <w:r w:rsidRPr="00FF1139">
        <w:rPr>
          <w:rStyle w:val="StyleUnderline"/>
        </w:rPr>
        <w:t>But clinical trials of DCA have been slowed by funding issues.</w:t>
      </w:r>
      <w:r w:rsidRPr="00FF1139">
        <w:rPr>
          <w:sz w:val="14"/>
        </w:rPr>
        <w:t xml:space="preserve"> </w:t>
      </w:r>
      <w:r w:rsidRPr="00FF1139">
        <w:rPr>
          <w:rStyle w:val="StyleUnderline"/>
        </w:rPr>
        <w:t>DCA is not patented or patentable</w:t>
      </w:r>
      <w:r w:rsidRPr="00FF1139">
        <w:rPr>
          <w:sz w:val="14"/>
        </w:rPr>
        <w:t>. Drug companies will not have the ability to make massive profits off the production of this drug, so they are not interested. Researchers have been forced to raise</w:t>
      </w:r>
      <w:r>
        <w:rPr>
          <w:sz w:val="14"/>
        </w:rPr>
        <w:t xml:space="preserve"> money themselves to fund their important work. Initial trials, on a small scale, are now under way and the preliminary results are very encouraging. But it has been two years since this breakthrough was made and serious study is only just getting underway. The U of A’s faculty of medicine has been forced to beg for money from government and non-profit organizations. To date, they have not received a single cent from a for-profit medical organization. The lack of research into potential non-patentable cures does not stop at DCA. There is an entire industry built up around so-called alternative natural remedies. Many people, this author included, are skeptical about the claims made by those that support alternative medicines. Richard Dawkins is quick to point out that “If a healing technique is demonstrated to have curative properties in properly controlled double-blind trials, it ceases to be alternative. It simply...becomes medicine.” But this black and white view does not take into account the limitations placed on science by capitalism. The refusal to fund the testing needed to verify non-patentable alternative medicines has two damaging effects. First, we are kept in the dark about potentially effective medications. And second, the modern-day snake oil salesmen that peddle false cures are given credibility by the few alternative treatments that do work. Technology and Industry The manufacturing industry in particular is supposed to be where capitalist innovation is in its element. We are told that competition between companies will lead to better products, lower prices, new technology and new innovation. But again, </w:t>
      </w:r>
      <w:r>
        <w:rPr>
          <w:rStyle w:val="StyleUnderline"/>
        </w:rPr>
        <w:t>upon closer inspection we see private interests serving as more of a barrier than an enabler</w:t>
      </w:r>
      <w:r>
        <w:rPr>
          <w:sz w:val="14"/>
        </w:rPr>
        <w:t xml:space="preserve">. </w:t>
      </w:r>
      <w:r w:rsidRPr="001B41FD">
        <w:rPr>
          <w:rStyle w:val="BoldUnderlineChar"/>
          <w:rFonts w:eastAsia="Calibri"/>
          <w:highlight w:val="cyan"/>
        </w:rPr>
        <w:t>Patents and trade secrets</w:t>
      </w:r>
      <w:r>
        <w:rPr>
          <w:rStyle w:val="BoldUnderlineChar"/>
          <w:rFonts w:eastAsia="Calibri"/>
        </w:rPr>
        <w:t xml:space="preserve"> </w:t>
      </w:r>
      <w:r w:rsidRPr="001B41FD">
        <w:rPr>
          <w:rStyle w:val="BoldUnderlineChar"/>
          <w:rFonts w:eastAsia="Calibri"/>
          <w:highlight w:val="cyan"/>
        </w:rPr>
        <w:t>prevent new techn</w:t>
      </w:r>
      <w:r>
        <w:rPr>
          <w:rStyle w:val="BoldUnderlineChar"/>
          <w:rFonts w:eastAsia="Calibri"/>
        </w:rPr>
        <w:t>ologies</w:t>
      </w:r>
      <w:r>
        <w:rPr>
          <w:rStyle w:val="StyleUnderline"/>
        </w:rPr>
        <w:t xml:space="preserve"> </w:t>
      </w:r>
      <w:r w:rsidRPr="001B41FD">
        <w:rPr>
          <w:rStyle w:val="StyleUnderline"/>
          <w:highlight w:val="cyan"/>
        </w:rPr>
        <w:t>from being developed</w:t>
      </w:r>
      <w:r w:rsidRPr="001B41FD">
        <w:rPr>
          <w:sz w:val="14"/>
          <w:highlight w:val="cyan"/>
        </w:rPr>
        <w:t xml:space="preserve">. </w:t>
      </w:r>
      <w:r w:rsidRPr="001B41FD">
        <w:rPr>
          <w:rStyle w:val="BoldUnderlineChar"/>
          <w:rFonts w:eastAsia="Calibri"/>
          <w:highlight w:val="cyan"/>
        </w:rPr>
        <w:t>The oil industry</w:t>
      </w:r>
      <w:r>
        <w:rPr>
          <w:sz w:val="14"/>
        </w:rPr>
        <w:t xml:space="preserve"> in particular </w:t>
      </w:r>
      <w:r w:rsidRPr="001B41FD">
        <w:rPr>
          <w:rStyle w:val="BoldUnderlineChar"/>
          <w:rFonts w:eastAsia="Calibri"/>
          <w:highlight w:val="cyan"/>
        </w:rPr>
        <w:t>has</w:t>
      </w:r>
      <w:r w:rsidRPr="001B41FD">
        <w:rPr>
          <w:rStyle w:val="StyleUnderline"/>
          <w:highlight w:val="cyan"/>
        </w:rPr>
        <w:t xml:space="preserve"> a long history of purchasing</w:t>
      </w:r>
      <w:r w:rsidRPr="001B41FD">
        <w:rPr>
          <w:sz w:val="14"/>
          <w:highlight w:val="cyan"/>
        </w:rPr>
        <w:t xml:space="preserve"> </w:t>
      </w:r>
      <w:r w:rsidRPr="001B41FD">
        <w:rPr>
          <w:rStyle w:val="BoldUnderlineChar"/>
          <w:rFonts w:eastAsia="Calibri"/>
          <w:highlight w:val="cyan"/>
        </w:rPr>
        <w:t>patents</w:t>
      </w:r>
      <w:r>
        <w:rPr>
          <w:sz w:val="14"/>
        </w:rPr>
        <w:t xml:space="preserve">, simply </w:t>
      </w:r>
      <w:r w:rsidRPr="001B41FD">
        <w:rPr>
          <w:rStyle w:val="BoldUnderlineChar"/>
          <w:rFonts w:eastAsia="Calibri"/>
          <w:highlight w:val="cyan"/>
        </w:rPr>
        <w:t>to</w:t>
      </w:r>
      <w:r>
        <w:rPr>
          <w:rStyle w:val="BoldUnderlineChar"/>
          <w:rFonts w:eastAsia="Calibri"/>
        </w:rPr>
        <w:t xml:space="preserve"> </w:t>
      </w:r>
      <w:r w:rsidRPr="001B41FD">
        <w:rPr>
          <w:rStyle w:val="BoldUnderlineChar"/>
          <w:rFonts w:eastAsia="Calibri"/>
          <w:highlight w:val="cyan"/>
        </w:rPr>
        <w:t>prevent</w:t>
      </w:r>
      <w:r>
        <w:rPr>
          <w:sz w:val="14"/>
        </w:rPr>
        <w:t xml:space="preserve"> the </w:t>
      </w:r>
      <w:r w:rsidRPr="001B41FD">
        <w:rPr>
          <w:rStyle w:val="BoldUnderlineChar"/>
          <w:rFonts w:eastAsia="Calibri"/>
          <w:highlight w:val="cyan"/>
        </w:rPr>
        <w:t>products from</w:t>
      </w:r>
      <w:r w:rsidRPr="001B41FD">
        <w:rPr>
          <w:rStyle w:val="StyleUnderline"/>
          <w:highlight w:val="cyan"/>
        </w:rPr>
        <w:t xml:space="preserve"> ever </w:t>
      </w:r>
      <w:r w:rsidRPr="001B41FD">
        <w:rPr>
          <w:rStyle w:val="BoldUnderlineChar"/>
          <w:rFonts w:eastAsia="Calibri"/>
          <w:highlight w:val="cyan"/>
        </w:rPr>
        <w:t>coming to market</w:t>
      </w:r>
      <w:r>
        <w:rPr>
          <w:sz w:val="14"/>
        </w:rPr>
        <w:t xml:space="preserve">. </w:t>
      </w:r>
      <w:r>
        <w:rPr>
          <w:rStyle w:val="StyleUnderline"/>
        </w:rPr>
        <w:t>Competition</w:t>
      </w:r>
      <w:r>
        <w:rPr>
          <w:sz w:val="14"/>
        </w:rPr>
        <w:t xml:space="preserve"> can serve as a motivator for the development of new products. But as we have already seen above, it can also serve as a motivator to prevent new products from ever seeing the light of day. Companies will not only refuse to fund research for the development of a product that might hurt their industry, but in some cases they will go to extraordinary lengths to prevent anyone else from doing the same research. The 2006 documentary "Who Killed the Electric Car" goes into great detail about the role of big oil companies, auto manufacturers, and the US Federal Government in preventing an alternative vehicle from hitting the road. The filmmaker claims that auto companies would lose out if an electric vehicle was ever produced because of the simplicity of their maintenance. The replacement parts side of the auto industry would be decimated. Oil companies would see a dramatic reduction in the demand for their products as the world switched to electric vehicles. It is claimed that hydrogen fuel cells, which have very little chance of being developed into a useful technology, are used as a distraction from real alternatives. The film maker blasts the American government for directing research away from electric vehicles and towards </w:t>
      </w:r>
      <w:r w:rsidRPr="00FF1139">
        <w:rPr>
          <w:sz w:val="14"/>
        </w:rPr>
        <w:t>hydrogen</w:t>
      </w:r>
      <w:r>
        <w:rPr>
          <w:sz w:val="14"/>
        </w:rPr>
        <w:t xml:space="preserve"> fuel cells. But the most damning accusations are against major oil companies and auto manufacturers. The film suggests that </w:t>
      </w:r>
      <w:r w:rsidRPr="001B41FD">
        <w:rPr>
          <w:rStyle w:val="StyleUnderline"/>
          <w:highlight w:val="cyan"/>
        </w:rPr>
        <w:t>auto companies have</w:t>
      </w:r>
      <w:r>
        <w:rPr>
          <w:rStyle w:val="StyleUnderline"/>
        </w:rPr>
        <w:t xml:space="preserve"> </w:t>
      </w:r>
      <w:r w:rsidRPr="001B41FD">
        <w:rPr>
          <w:rStyle w:val="StyleUnderline"/>
          <w:highlight w:val="cyan"/>
        </w:rPr>
        <w:t>sabotaged</w:t>
      </w:r>
      <w:r>
        <w:rPr>
          <w:rStyle w:val="StyleUnderline"/>
        </w:rPr>
        <w:t xml:space="preserve"> their own </w:t>
      </w:r>
      <w:r w:rsidRPr="001B41FD">
        <w:rPr>
          <w:rStyle w:val="StyleUnderline"/>
          <w:highlight w:val="cyan"/>
        </w:rPr>
        <w:t>research into electric cars</w:t>
      </w:r>
      <w:r>
        <w:rPr>
          <w:rStyle w:val="StyleUnderline"/>
        </w:rPr>
        <w:t>.</w:t>
      </w:r>
      <w:r>
        <w:rPr>
          <w:sz w:val="14"/>
        </w:rPr>
        <w:t xml:space="preserve"> What’s worse, is that </w:t>
      </w:r>
      <w:r w:rsidRPr="001B41FD">
        <w:rPr>
          <w:rStyle w:val="StyleUnderline"/>
          <w:highlight w:val="cyan"/>
        </w:rPr>
        <w:t>oil companies</w:t>
      </w:r>
      <w:r>
        <w:rPr>
          <w:sz w:val="14"/>
        </w:rPr>
        <w:t xml:space="preserve"> have </w:t>
      </w:r>
      <w:r w:rsidRPr="001B41FD">
        <w:rPr>
          <w:rStyle w:val="StyleUnderline"/>
          <w:highlight w:val="cyan"/>
        </w:rPr>
        <w:t>purchased</w:t>
      </w:r>
      <w:r>
        <w:rPr>
          <w:rStyle w:val="StyleUnderline"/>
        </w:rPr>
        <w:t xml:space="preserve"> the </w:t>
      </w:r>
      <w:r w:rsidRPr="001B41FD">
        <w:rPr>
          <w:rStyle w:val="StyleUnderline"/>
          <w:highlight w:val="cyan"/>
        </w:rPr>
        <w:t>patents</w:t>
      </w:r>
      <w:r>
        <w:rPr>
          <w:rStyle w:val="StyleUnderline"/>
        </w:rPr>
        <w:t xml:space="preserve"> </w:t>
      </w:r>
      <w:r w:rsidRPr="001B41FD">
        <w:rPr>
          <w:rStyle w:val="StyleUnderline"/>
          <w:highlight w:val="cyan"/>
        </w:rPr>
        <w:t>for</w:t>
      </w:r>
      <w:r>
        <w:rPr>
          <w:sz w:val="14"/>
        </w:rPr>
        <w:t xml:space="preserve"> NiMH </w:t>
      </w:r>
      <w:r w:rsidRPr="001B41FD">
        <w:rPr>
          <w:rStyle w:val="StyleUnderline"/>
          <w:highlight w:val="cyan"/>
        </w:rPr>
        <w:t>batteries to prevent them from being used in electric vehicles</w:t>
      </w:r>
      <w:r>
        <w:rPr>
          <w:rStyle w:val="StyleUnderline"/>
        </w:rPr>
        <w:t>.</w:t>
      </w:r>
      <w:r>
        <w:rPr>
          <w:sz w:val="14"/>
        </w:rPr>
        <w:t xml:space="preserve"> These are the same batteries that are used in laptop computers and large batteries of this type would make the electric vehicle possible. But </w:t>
      </w:r>
      <w:r>
        <w:rPr>
          <w:rStyle w:val="StyleUnderline"/>
        </w:rPr>
        <w:t>Chevron maintains veto power over any licensing or use of NiMH battery technology</w:t>
      </w:r>
      <w:r>
        <w:rPr>
          <w:sz w:val="14"/>
        </w:rPr>
        <w:t xml:space="preserve">. They continue to refuse to sell these batteries for research purposes. Some hybrid vehicles are now using NiMH batteries, but hybrid vehicles, while improving mileage, still rely on fossil fuels. While the purchasing of patents is an effective way of shelving new innovations, there are certainly other ways the capitalist system holds back research and development. </w:t>
      </w:r>
      <w:r w:rsidRPr="001B41FD">
        <w:rPr>
          <w:rStyle w:val="StyleUnderline"/>
          <w:highlight w:val="cyan"/>
        </w:rPr>
        <w:t>The</w:t>
      </w:r>
      <w:r>
        <w:rPr>
          <w:rStyle w:val="StyleUnderline"/>
        </w:rPr>
        <w:t xml:space="preserve"> very </w:t>
      </w:r>
      <w:r w:rsidRPr="001B41FD">
        <w:rPr>
          <w:rStyle w:val="StyleUnderline"/>
          <w:highlight w:val="cyan"/>
        </w:rPr>
        <w:t>nature of a system</w:t>
      </w:r>
      <w:r>
        <w:rPr>
          <w:rStyle w:val="StyleUnderline"/>
        </w:rPr>
        <w:t xml:space="preserve"> </w:t>
      </w:r>
      <w:r w:rsidRPr="001B41FD">
        <w:rPr>
          <w:rStyle w:val="StyleUnderline"/>
          <w:highlight w:val="cyan"/>
        </w:rPr>
        <w:t>based on competition</w:t>
      </w:r>
      <w:r>
        <w:rPr>
          <w:rStyle w:val="StyleUnderline"/>
        </w:rPr>
        <w:t xml:space="preserve"> </w:t>
      </w:r>
      <w:r w:rsidRPr="001B41FD">
        <w:rPr>
          <w:rStyle w:val="StyleUnderline"/>
          <w:highlight w:val="cyan"/>
        </w:rPr>
        <w:t>makes collaborative research impossible</w:t>
      </w:r>
      <w:r>
        <w:rPr>
          <w:sz w:val="14"/>
        </w:rPr>
        <w:t xml:space="preserve">. </w:t>
      </w:r>
      <w:r>
        <w:rPr>
          <w:sz w:val="10"/>
          <w:szCs w:val="10"/>
        </w:rPr>
        <w:t xml:space="preserve">Whether it be the pharmaceutical industry, the auto industry or any other, capitalism divides the best engineers and scientists among competing corporations. Anyone involved in research or product development is forced to sign a confidentiality agreement as a condition of employment. Not only are these people prevented from working together, they are not even allowed to compare their notes! Peer review is supposed to be an important piece of the scientific method. Often, major advancements are made, not by an individual group researchers, but by many groups of researchers. One team develops one piece of the puzzle, someone else discovers another and still another team of scientists puts all of the pieces together. How can a system based on competition foster such collaborative efforts? Simply stated, it can’t. The governments of the world clearly recognize this as a problem; every time they are met with a serious crisis, they throw their free-market ideals out the window and turn to the public sector. It has been argued many times that World War Two was won by nationalization and planning. Capitalism in Britain was essentially put on hold, so that the war effort could be effectively organized. In the United States, such large scale nationalization did not take place, but when it came to research and development, the private sector was not trusted to handle it on their own. Fearing that the Nazis were developing the atomic bomb, the US government initiated a massive public program to ensure they were the first to wield a weapon of mass destruction. The Manhattan project succeeded where private industry could not. At one point, over 130,000 people were working on the project. The world’s best and brightest were brought together into a massive collaborative undertaking. They discovered more about nuclear fission in the span of a few years, than they had in the decades since the first atom was split in 1919. Regardless of what one thinks of the atom bomb, this was doubtlessly one of the greatest scientific advancements of the 20th century. Science, technology and economic planning Sputnik 1 was the first Earth-orbiting artificial satellite. It was launched by the Soviet Union on 4 October 1957. Work by Gregory R Todd. The ultimate proof of capitalism’s hindrance of science and technology comes not from capitalism, but from the alternative. While the Soviet Union under Stalin was far from the ideal socialist society (something which we have explained extensively elsewhere), its history gives us valuable insight into the potential of a nationalized planned economy. In 1917 the Bolsheviks took control of a backwards, semi-feudal, third world country that had been ruined by the First World War. In a matter of decades, it was transformed into a leading super-power. The USSR would go on to be the first to put a satellite into orbit, the first to put a man in space, and the first to build a permanently manned outpost in space. Soviet scientists pushed the frontiers of knowledge, particularly in the areas of Mathematics, Astronomy, Nuclear Physics, Space Exploration and Chemistry. Many Soviet era scientists have been awarded Nobel prizes in various fields. These successes are particularly stunning, when one considers the state the country was in when capitalism was overthrown. How were such advancements possible? How did the Soviet Union go from having a population that was 90% illiterate, to having more scientists, doctors and engineers per capita than any other country on Earth in just a few decades? The superiority of the nationalized planned economy and the break from the madness of capitalism is the only explanation. The first step in this process was simply the recognition that science was a priority. Under capitalism, the ability of private companies to develop science and technology is limited by a narrow view of what is profitable. Companies do not plan to advance technology, they plan to build a marketable product and will only do what is necessary to bring that product to market. The Soviets immediately recognized the importance of the overall development of science and technology and linked it to the development of the country as a whole. This broad view allowed them to put substantial resources into all areas of study. Another vital component of their success was the massive expansion of education. By abolishing private schools and providing free education at all levels, individuals in the population were able to meet their potential. A citizen could continue their studies as long as they were capable. By contrast, even many advanced capitalist countries have been unable to eliminate illiteracy today, let alone open up university education to all who are able. Under capitalism, massive financial barriers are placed in front of students, which prevent large portions of the population from reaching their potential. When half of the world’s population is forced to live on less than two dollars a day, we can only conclude that massive reserves of human talent are being wasted. The soviet government immediately tore down all the barriers on science that strangle innovation within the capitalist system. Patents, trade secrets, and private industry were eliminated. This allowed for more collaborative research across fields and a free flow of information between institutions. Religious prejudices that had long held back rational study were pushed aside. One only has to look at the ban on stem-cell research under the Bush regime to see the negative effects religious bigotry can have on science. But it wasn’t all good news under Stalinism. Just as the bureaucracy hindered the development of the economy, it also hindered certain areas of study. While the many barriers of capitalism were broken down, in some cases new ones were erected as the direction of scientific study was subjugated to the needs and desires of the bureaucracy. In the most extreme cases, certain fields of study were outlawed entirely and leading scientists were arrested and sent to </w:t>
      </w:r>
      <w:proofErr w:type="spellStart"/>
      <w:r>
        <w:rPr>
          <w:sz w:val="10"/>
          <w:szCs w:val="10"/>
        </w:rPr>
        <w:t>labour</w:t>
      </w:r>
      <w:proofErr w:type="spellEnd"/>
      <w:r>
        <w:rPr>
          <w:sz w:val="10"/>
          <w:szCs w:val="10"/>
        </w:rPr>
        <w:t xml:space="preserve"> camps in Siberia. One of the most outrageous cases was Stalin’s contempt for chromosomal genetics. The study of genetics was banned and several prominent geneticists, including </w:t>
      </w:r>
      <w:proofErr w:type="spellStart"/>
      <w:r>
        <w:rPr>
          <w:sz w:val="10"/>
          <w:szCs w:val="10"/>
        </w:rPr>
        <w:t>Agol</w:t>
      </w:r>
      <w:proofErr w:type="spellEnd"/>
      <w:r>
        <w:rPr>
          <w:sz w:val="10"/>
          <w:szCs w:val="10"/>
        </w:rPr>
        <w:t xml:space="preserve">, </w:t>
      </w:r>
      <w:proofErr w:type="spellStart"/>
      <w:r>
        <w:rPr>
          <w:sz w:val="10"/>
          <w:szCs w:val="10"/>
        </w:rPr>
        <w:t>Levit</w:t>
      </w:r>
      <w:proofErr w:type="spellEnd"/>
      <w:r>
        <w:rPr>
          <w:sz w:val="10"/>
          <w:szCs w:val="10"/>
        </w:rPr>
        <w:t xml:space="preserve"> and </w:t>
      </w:r>
      <w:proofErr w:type="spellStart"/>
      <w:r>
        <w:rPr>
          <w:sz w:val="10"/>
          <w:szCs w:val="10"/>
        </w:rPr>
        <w:t>Nadson</w:t>
      </w:r>
      <w:proofErr w:type="spellEnd"/>
      <w:r>
        <w:rPr>
          <w:sz w:val="10"/>
          <w:szCs w:val="10"/>
        </w:rPr>
        <w:t xml:space="preserve"> were executed. Nikolai Vavilov, one of the Soviet Union’s great geneticists was sent to a </w:t>
      </w:r>
      <w:proofErr w:type="spellStart"/>
      <w:r>
        <w:rPr>
          <w:sz w:val="10"/>
          <w:szCs w:val="10"/>
        </w:rPr>
        <w:t>labour</w:t>
      </w:r>
      <w:proofErr w:type="spellEnd"/>
      <w:r>
        <w:rPr>
          <w:sz w:val="10"/>
          <w:szCs w:val="10"/>
        </w:rPr>
        <w:t xml:space="preserve"> camp, where he died in 1943. This ban wasn’t overturned until the </w:t>
      </w:r>
      <w:proofErr w:type="spellStart"/>
      <w:r>
        <w:rPr>
          <w:sz w:val="10"/>
          <w:szCs w:val="10"/>
        </w:rPr>
        <w:t>mid 1960s</w:t>
      </w:r>
      <w:proofErr w:type="spellEnd"/>
      <w:r>
        <w:rPr>
          <w:sz w:val="10"/>
          <w:szCs w:val="10"/>
        </w:rPr>
        <w:t>. These crimes were not crimes of socialism, but of Stalinism</w:t>
      </w:r>
      <w:r>
        <w:rPr>
          <w:sz w:val="14"/>
        </w:rPr>
        <w:t xml:space="preserve">. </w:t>
      </w:r>
      <w:r w:rsidRPr="001B41FD">
        <w:rPr>
          <w:rStyle w:val="StyleUnderline"/>
          <w:highlight w:val="cyan"/>
        </w:rPr>
        <w:t>Under a democratically planned economy</w:t>
      </w:r>
      <w:r>
        <w:rPr>
          <w:sz w:val="14"/>
        </w:rPr>
        <w:t xml:space="preserve">, </w:t>
      </w:r>
      <w:r w:rsidRPr="001B41FD">
        <w:rPr>
          <w:rStyle w:val="Emphasis"/>
          <w:highlight w:val="cyan"/>
        </w:rPr>
        <w:t>there would be no reason for</w:t>
      </w:r>
      <w:r>
        <w:rPr>
          <w:sz w:val="14"/>
        </w:rPr>
        <w:t xml:space="preserve"> such </w:t>
      </w:r>
      <w:r w:rsidRPr="001B41FD">
        <w:rPr>
          <w:rStyle w:val="Emphasis"/>
          <w:highlight w:val="cyan"/>
        </w:rPr>
        <w:t>atrocities</w:t>
      </w:r>
      <w:r>
        <w:rPr>
          <w:rStyle w:val="StyleUnderline"/>
        </w:rPr>
        <w:t>.</w:t>
      </w:r>
      <w:r>
        <w:rPr>
          <w:sz w:val="14"/>
        </w:rPr>
        <w:t xml:space="preserve"> Today, it is the task of those interested in science and socialism to learn the lessons of history. </w:t>
      </w:r>
      <w:r w:rsidRPr="001B41FD">
        <w:rPr>
          <w:rStyle w:val="BoldUnderlineChar"/>
          <w:rFonts w:eastAsia="Calibri"/>
          <w:highlight w:val="cyan"/>
        </w:rPr>
        <w:t>Science is being held back by private interests</w:t>
      </w:r>
      <w:r>
        <w:rPr>
          <w:sz w:val="14"/>
        </w:rPr>
        <w:t xml:space="preserve"> and industry. A lack of resources for education and research keep doors closed to young aspiring minds. Religious interference locks science in a cage and declares important fields of study off-limits. </w:t>
      </w:r>
      <w:r>
        <w:rPr>
          <w:rStyle w:val="StyleUnderline"/>
        </w:rPr>
        <w:t>The chains of the free-market prevent meaningful research from being done. Private companies refuse to let new technologies out of their back rooms.</w:t>
      </w:r>
      <w:r>
        <w:rPr>
          <w:sz w:val="14"/>
        </w:rPr>
        <w:t xml:space="preserve"> Private collectors hold unique and important specimens for their own personal amusement. Potential cures for deadly diseases are tossed aside to clear the way for research into the latest drug to cure erectile dysfunction. This is madness. </w:t>
      </w:r>
      <w:r w:rsidRPr="001B41FD">
        <w:rPr>
          <w:rStyle w:val="BoldUnderlineChar"/>
          <w:rFonts w:eastAsia="Calibri"/>
          <w:highlight w:val="cyan"/>
        </w:rPr>
        <w:t>Capitalism does not drive innovation, but hinders it</w:t>
      </w:r>
      <w:r>
        <w:rPr>
          <w:rStyle w:val="BoldUnderlineChar"/>
          <w:rFonts w:eastAsia="Calibri"/>
        </w:rPr>
        <w:t xml:space="preserve"> at every step. </w:t>
      </w:r>
      <w:r w:rsidRPr="00C02401">
        <w:rPr>
          <w:rStyle w:val="Emphasis"/>
        </w:rPr>
        <w:t>Humanity today is being held back</w:t>
      </w:r>
      <w:r w:rsidRPr="00C02401">
        <w:rPr>
          <w:rStyle w:val="BoldUnderlineChar"/>
          <w:rFonts w:eastAsia="Calibri"/>
        </w:rPr>
        <w:t xml:space="preserve"> by an economic system designed to enslave the majority</w:t>
      </w:r>
      <w:r>
        <w:rPr>
          <w:sz w:val="14"/>
        </w:rPr>
        <w:t xml:space="preserve"> for the benefit of a minority. Every aspect of human development is hindered by the erroneously-named free-market. With the development of computers, the internet and new technologies, humanity stands at the doorstep of a bright future of scientific advancement and prosperity. We are learning more and more about every aspect of our existence. </w:t>
      </w:r>
      <w:r>
        <w:rPr>
          <w:rStyle w:val="StyleUnderline"/>
        </w:rPr>
        <w:t>What was once impossible,</w:t>
      </w:r>
      <w:r>
        <w:rPr>
          <w:sz w:val="14"/>
        </w:rPr>
        <w:t xml:space="preserve"> </w:t>
      </w:r>
      <w:r>
        <w:rPr>
          <w:rStyle w:val="StyleUnderline"/>
        </w:rPr>
        <w:t>is now tangible</w:t>
      </w:r>
      <w:r>
        <w:rPr>
          <w:sz w:val="14"/>
        </w:rPr>
        <w:t>. What was once a mystery, is now understood. What was once veiled, is now in plain sight. The advancement of scientific knowledge will one day put even the farthest reaches of the universe at our fingertips. The only thing that stands in our way is capitalism.</w:t>
      </w:r>
    </w:p>
    <w:p w14:paraId="0DA82C07" w14:textId="77777777" w:rsidR="00DE1713" w:rsidRDefault="00DE1713" w:rsidP="00DE1713">
      <w:pPr>
        <w:rPr>
          <w:sz w:val="14"/>
        </w:rPr>
      </w:pPr>
    </w:p>
    <w:p w14:paraId="1A163627" w14:textId="77777777" w:rsidR="00DE1713" w:rsidRDefault="00DE1713" w:rsidP="00DE1713">
      <w:pPr>
        <w:pStyle w:val="Heading3"/>
        <w:ind w:firstLine="720"/>
      </w:pPr>
      <w:r>
        <w:t xml:space="preserve">A2: </w:t>
      </w:r>
      <w:proofErr w:type="spellStart"/>
      <w:r>
        <w:t>Neolib</w:t>
      </w:r>
      <w:proofErr w:type="spellEnd"/>
      <w:r>
        <w:t xml:space="preserve"> Peaceful </w:t>
      </w:r>
    </w:p>
    <w:p w14:paraId="612841D8" w14:textId="77777777" w:rsidR="00DE1713" w:rsidRPr="00394A41" w:rsidRDefault="00DE1713" w:rsidP="00DE1713">
      <w:pPr>
        <w:pStyle w:val="Heading4"/>
        <w:rPr>
          <w:rStyle w:val="Style13ptBold"/>
          <w:b/>
        </w:rPr>
      </w:pPr>
      <w:r w:rsidRPr="00394A41">
        <w:rPr>
          <w:rStyle w:val="Style13ptBold"/>
          <w:b/>
        </w:rPr>
        <w:t xml:space="preserve">This is a NEG argument – data proves world peace is possible – but their approach obscures the role that US militarism plays in contributing to global violence – only rejecting their representations can prevent a self-fulfilling prophecy </w:t>
      </w:r>
    </w:p>
    <w:p w14:paraId="6072E6D7" w14:textId="77777777" w:rsidR="00DE1713" w:rsidRPr="0054541D" w:rsidRDefault="00DE1713" w:rsidP="00DE1713">
      <w:pPr>
        <w:rPr>
          <w:rStyle w:val="Style13ptBold"/>
        </w:rPr>
      </w:pPr>
      <w:r w:rsidRPr="0054541D">
        <w:rPr>
          <w:rStyle w:val="Style13ptBold"/>
        </w:rPr>
        <w:t>Horgan</w:t>
      </w:r>
      <w:r w:rsidRPr="001B41FD">
        <w:t>, Director of the Center for Science Writings @ Stevens Institute of Technology,</w:t>
      </w:r>
      <w:r w:rsidRPr="0054541D">
        <w:rPr>
          <w:rStyle w:val="Style13ptBold"/>
        </w:rPr>
        <w:t xml:space="preserve"> 15 </w:t>
      </w:r>
    </w:p>
    <w:p w14:paraId="330EAB1C" w14:textId="77777777" w:rsidR="00DE1713" w:rsidRDefault="00DE1713" w:rsidP="00DE1713">
      <w:r>
        <w:t xml:space="preserve">(John, “Would Global Violence Decline Faster If U.S. Was Less Militaristic?,” </w:t>
      </w:r>
      <w:hyperlink r:id="rId7" w:history="1">
        <w:r w:rsidRPr="0017105F">
          <w:rPr>
            <w:rStyle w:val="Hyperlink"/>
          </w:rPr>
          <w:t>http://blogs.scientificamerican.com/cross-check/would-global-violence-decline-faster-if-u-s-was-less-militaristic/</w:t>
        </w:r>
      </w:hyperlink>
      <w:r>
        <w:t xml:space="preserve">) </w:t>
      </w:r>
    </w:p>
    <w:p w14:paraId="54C72551" w14:textId="77777777" w:rsidR="00DE1713" w:rsidRDefault="00DE1713" w:rsidP="00DE1713">
      <w:pPr>
        <w:rPr>
          <w:rStyle w:val="Emphasis"/>
        </w:rPr>
      </w:pPr>
      <w:r w:rsidRPr="00ED4D0A">
        <w:rPr>
          <w:rStyle w:val="StyleUnderline"/>
        </w:rPr>
        <w:t>Pinker and Mack urge journalists,</w:t>
      </w:r>
      <w:r w:rsidRPr="00D75D05">
        <w:rPr>
          <w:sz w:val="14"/>
        </w:rPr>
        <w:t xml:space="preserve"> and all of us</w:t>
      </w:r>
      <w:r w:rsidRPr="00ED4D0A">
        <w:rPr>
          <w:rStyle w:val="StyleUnderline"/>
        </w:rPr>
        <w:t>, to "consult the analyses of quantitative datasets on violence that are now just a few clicks away</w:t>
      </w:r>
      <w:r w:rsidRPr="00D75D05">
        <w:rPr>
          <w:sz w:val="14"/>
        </w:rPr>
        <w:t xml:space="preserve">. An evidence-based mindset on the state of the world would bring many benefits. It would calibrate our national and international responses to the magnitude of the dangers that face us." </w:t>
      </w:r>
      <w:r w:rsidRPr="00ED4D0A">
        <w:rPr>
          <w:rStyle w:val="StyleUnderline"/>
        </w:rPr>
        <w:t xml:space="preserve">I'm all for an "evidence-based mind-set," especially if it counteracts the widespread fatalism of our era about the prospects for peace, which can become </w:t>
      </w:r>
      <w:r w:rsidRPr="00ED4D0A">
        <w:rPr>
          <w:rStyle w:val="Emphasis"/>
        </w:rPr>
        <w:t>self-fulfilling</w:t>
      </w:r>
      <w:r w:rsidRPr="00ED4D0A">
        <w:rPr>
          <w:rStyle w:val="StyleUnderline"/>
        </w:rPr>
        <w:t xml:space="preserve">. </w:t>
      </w:r>
      <w:r w:rsidRPr="00D75D05">
        <w:rPr>
          <w:sz w:val="14"/>
        </w:rPr>
        <w:t xml:space="preserve">That's why I discuss the recent decline of war in my book The End of War and in posts on this site—for example, in my recent rebuttal of the fears of some environmentalists that global warming might provoke more war. But my mindset diverges in a crucial way from that of Pinker and Mack. While noting that </w:t>
      </w:r>
      <w:r w:rsidRPr="00ED4D0A">
        <w:rPr>
          <w:rStyle w:val="StyleUnderline"/>
        </w:rPr>
        <w:t xml:space="preserve">many conflicts around the world involve "radical Islamist groups," </w:t>
      </w:r>
      <w:r w:rsidRPr="001B41FD">
        <w:rPr>
          <w:rStyle w:val="StyleUnderline"/>
          <w:highlight w:val="cyan"/>
        </w:rPr>
        <w:t>Pinker and Mack fail to recognize</w:t>
      </w:r>
      <w:r w:rsidRPr="00ED4D0A">
        <w:rPr>
          <w:rStyle w:val="StyleUnderline"/>
        </w:rPr>
        <w:t xml:space="preserve"> the </w:t>
      </w:r>
      <w:r w:rsidRPr="001B41FD">
        <w:rPr>
          <w:rStyle w:val="StyleUnderline"/>
          <w:highlight w:val="cyan"/>
        </w:rPr>
        <w:t>enormous contributions of the U.S.,</w:t>
      </w:r>
      <w:r w:rsidRPr="00ED4D0A">
        <w:rPr>
          <w:rStyle w:val="StyleUnderline"/>
        </w:rPr>
        <w:t xml:space="preserve"> especially since September 11, 2001, </w:t>
      </w:r>
      <w:r w:rsidRPr="001B41FD">
        <w:rPr>
          <w:rStyle w:val="StyleUnderline"/>
          <w:highlight w:val="cyan"/>
        </w:rPr>
        <w:t>to global violence</w:t>
      </w:r>
      <w:r w:rsidRPr="00ED4D0A">
        <w:rPr>
          <w:rStyle w:val="StyleUnderline"/>
        </w:rPr>
        <w:t xml:space="preserve">. </w:t>
      </w:r>
      <w:proofErr w:type="spellStart"/>
      <w:r w:rsidRPr="00D75D05">
        <w:rPr>
          <w:sz w:val="14"/>
        </w:rPr>
        <w:t>Pinker's</w:t>
      </w:r>
      <w:proofErr w:type="spellEnd"/>
      <w:r w:rsidRPr="00D75D05">
        <w:rPr>
          <w:sz w:val="14"/>
        </w:rPr>
        <w:t xml:space="preserve"> 2011 book The Better Angels of Our Nature, an exhaustive documentation of the decline of violence, suffers from this same oversight. The Costs of War Project, based at Brown University's Watson Institute for International Studies, has compiled data on wars that the U.S. has been waging since 2001 in Afghanistan, Iraq and Pakistan. (Explaining the inclusion of Pakistan, Costs of War notes: "The armed conflict in Pakistan, which the US helps the Pakistani military fight by funding, equipping and training them, is in many ways more intense than in Afghanistan although it receives less coverage in the US news.") As the graph above shows, </w:t>
      </w:r>
      <w:r w:rsidRPr="00D75D05">
        <w:rPr>
          <w:rStyle w:val="StyleUnderline"/>
        </w:rPr>
        <w:t xml:space="preserve">the </w:t>
      </w:r>
      <w:r w:rsidRPr="001B41FD">
        <w:rPr>
          <w:rStyle w:val="StyleUnderline"/>
          <w:highlight w:val="cyan"/>
        </w:rPr>
        <w:t>three wars have claimed more than 350,000 lives</w:t>
      </w:r>
      <w:r w:rsidRPr="00D75D05">
        <w:rPr>
          <w:rStyle w:val="StyleUnderline"/>
        </w:rPr>
        <w:t xml:space="preserve"> so far, including "armed forces on all sides, contractors, journalists, humanitarian workers" and at least 220,000 civilians. </w:t>
      </w:r>
      <w:r w:rsidRPr="001B41FD">
        <w:rPr>
          <w:rStyle w:val="StyleUnderline"/>
          <w:highlight w:val="cyan"/>
        </w:rPr>
        <w:t xml:space="preserve">Hundreds of thousands more civilians have died of disease, exposure, malnutrition and "indirect" consequences of </w:t>
      </w:r>
      <w:r w:rsidRPr="0088244D">
        <w:rPr>
          <w:rStyle w:val="StyleUnderline"/>
        </w:rPr>
        <w:t>the conflicts</w:t>
      </w:r>
      <w:r w:rsidRPr="0088244D">
        <w:rPr>
          <w:sz w:val="14"/>
        </w:rPr>
        <w:t xml:space="preserve">, </w:t>
      </w:r>
      <w:r w:rsidRPr="0088244D">
        <w:rPr>
          <w:rStyle w:val="StyleUnderline"/>
        </w:rPr>
        <w:t>and more than 6 million have been</w:t>
      </w:r>
      <w:r w:rsidRPr="00D75D05">
        <w:rPr>
          <w:rStyle w:val="StyleUnderline"/>
        </w:rPr>
        <w:t xml:space="preserve"> forced from their homes</w:t>
      </w:r>
      <w:r w:rsidRPr="00D75D05">
        <w:rPr>
          <w:sz w:val="14"/>
        </w:rPr>
        <w:t>. More than 6,800 U.S. soldiers have died in the conflicts—and an almost equal number of military contractors--and more than 970,000 troops have filed disability claims. Costs of War does not estimate the number of civilians killed directly by U.S. forces. But according to the reputable group Iraq Body Count, between 2003 and 2001, U.S.-led coalition forces were directly responsible for 15,060 civilian deaths in Iraq. Rather than eliminating violent extremism</w:t>
      </w:r>
      <w:r w:rsidRPr="00D75D05">
        <w:rPr>
          <w:rStyle w:val="StyleUnderline"/>
        </w:rPr>
        <w:t>, U.S. military actions have arguably exacerbated it.</w:t>
      </w:r>
      <w:r w:rsidRPr="00D75D05">
        <w:rPr>
          <w:sz w:val="14"/>
        </w:rPr>
        <w:t xml:space="preserve"> According to The New York Times, </w:t>
      </w:r>
      <w:r w:rsidRPr="00D75D05">
        <w:rPr>
          <w:rStyle w:val="StyleUnderline"/>
        </w:rPr>
        <w:t xml:space="preserve">one of the suspects in the Charlie Hebdo massacre was allegedly radicalized </w:t>
      </w:r>
      <w:r w:rsidRPr="00D75D05">
        <w:rPr>
          <w:rStyle w:val="Emphasis"/>
        </w:rPr>
        <w:t>by "fury over the United States’</w:t>
      </w:r>
      <w:r w:rsidRPr="00D75D05">
        <w:rPr>
          <w:rStyle w:val="StyleUnderline"/>
        </w:rPr>
        <w:t xml:space="preserve"> invasion of Iraq in 2003, particularly the mistreatment of Muslims held at Abu Ghraib prison."</w:t>
      </w:r>
      <w:r>
        <w:rPr>
          <w:rStyle w:val="StyleUnderline"/>
        </w:rPr>
        <w:t xml:space="preserve"> </w:t>
      </w:r>
      <w:r w:rsidRPr="001B41FD">
        <w:rPr>
          <w:rStyle w:val="StyleUnderline"/>
          <w:highlight w:val="cyan"/>
        </w:rPr>
        <w:t xml:space="preserve">The U.S. </w:t>
      </w:r>
      <w:r w:rsidRPr="001B41FD">
        <w:rPr>
          <w:rStyle w:val="Emphasis"/>
          <w:highlight w:val="cyan"/>
        </w:rPr>
        <w:t>contributes to violence</w:t>
      </w:r>
      <w:r w:rsidRPr="00D75D05">
        <w:rPr>
          <w:sz w:val="14"/>
        </w:rPr>
        <w:t>—and the threat thereof--</w:t>
      </w:r>
      <w:r w:rsidRPr="00D75D05">
        <w:rPr>
          <w:rStyle w:val="StyleUnderline"/>
        </w:rPr>
        <w:t>in other less direct ways</w:t>
      </w:r>
      <w:r w:rsidRPr="00D75D05">
        <w:rPr>
          <w:sz w:val="14"/>
        </w:rPr>
        <w:t xml:space="preserve">. </w:t>
      </w:r>
      <w:r w:rsidRPr="001B41FD">
        <w:rPr>
          <w:rStyle w:val="StyleUnderline"/>
          <w:highlight w:val="cyan"/>
        </w:rPr>
        <w:t>The U.S. is</w:t>
      </w:r>
      <w:r w:rsidRPr="00D75D05">
        <w:rPr>
          <w:rStyle w:val="StyleUnderline"/>
        </w:rPr>
        <w:t xml:space="preserve"> </w:t>
      </w:r>
      <w:r w:rsidRPr="001B41FD">
        <w:rPr>
          <w:rStyle w:val="StyleUnderline"/>
          <w:highlight w:val="cyan"/>
        </w:rPr>
        <w:t>the dominant</w:t>
      </w:r>
      <w:r w:rsidRPr="00D75D05">
        <w:rPr>
          <w:rStyle w:val="StyleUnderline"/>
        </w:rPr>
        <w:t xml:space="preserve"> innovator, </w:t>
      </w:r>
      <w:r w:rsidRPr="001B41FD">
        <w:rPr>
          <w:rStyle w:val="StyleUnderline"/>
          <w:highlight w:val="cyan"/>
        </w:rPr>
        <w:t>manufacturer and exporter of arms in the world</w:t>
      </w:r>
      <w:r w:rsidRPr="00D75D05">
        <w:rPr>
          <w:sz w:val="14"/>
        </w:rPr>
        <w:t xml:space="preserve">. </w:t>
      </w:r>
      <w:r w:rsidRPr="001B41FD">
        <w:rPr>
          <w:rStyle w:val="StyleUnderline"/>
          <w:highlight w:val="cyan"/>
        </w:rPr>
        <w:t>Aggressive U.S. development and</w:t>
      </w:r>
      <w:r w:rsidRPr="00D75D05">
        <w:rPr>
          <w:rStyle w:val="StyleUnderline"/>
        </w:rPr>
        <w:t xml:space="preserve"> </w:t>
      </w:r>
      <w:r w:rsidRPr="001B41FD">
        <w:rPr>
          <w:rStyle w:val="StyleUnderline"/>
          <w:highlight w:val="cyan"/>
        </w:rPr>
        <w:t>deployment of drones and cyber-weapons</w:t>
      </w:r>
      <w:r w:rsidRPr="00D75D05">
        <w:rPr>
          <w:rStyle w:val="StyleUnderline"/>
        </w:rPr>
        <w:t xml:space="preserve"> have </w:t>
      </w:r>
      <w:r w:rsidRPr="001B41FD">
        <w:rPr>
          <w:rStyle w:val="StyleUnderline"/>
          <w:highlight w:val="cyan"/>
        </w:rPr>
        <w:t>inspired other nations</w:t>
      </w:r>
      <w:r w:rsidRPr="00D75D05">
        <w:rPr>
          <w:rStyle w:val="StyleUnderline"/>
        </w:rPr>
        <w:t xml:space="preserve"> </w:t>
      </w:r>
      <w:r w:rsidRPr="00D75D05">
        <w:rPr>
          <w:rStyle w:val="Emphasis"/>
        </w:rPr>
        <w:t>to pursue these technologies.</w:t>
      </w:r>
      <w:r>
        <w:rPr>
          <w:rStyle w:val="Emphasis"/>
        </w:rPr>
        <w:t xml:space="preserve"> </w:t>
      </w:r>
      <w:r w:rsidRPr="00D75D05">
        <w:rPr>
          <w:sz w:val="14"/>
        </w:rPr>
        <w:t xml:space="preserve">That brings me to another valuable but flawed essay, "The Tragedy of the American Military," by journalist James Fallows. Writing in The Atlantic, Fallows argues that the post-9/11 U.S. military has become virtually immune to criticism either from within or from civilians; as a result, it has become dysfunctional, dedicated less to maintaining security than to maintaining its bloated budgets. Fallows does an excellent job analyzing how the Pentagon wastes its resources on such colossal boondoggles as the F-35 fighter jet, which has been plagued with "delays, cost overruns and mechanical problems" and may end up costing taxpayers $1.5 trillion. He notes that, in spite of recent dips in Defense Department budget, the U.S. is now spending more than $1 trillion annually on national security, not even counting the interest paid on the military-related debt. "After adjustments for inflation," he elaborates, "the United States will spend about 50 percent more on the military this year than its average through the Cold War and Vietnam War. </w:t>
      </w:r>
      <w:r w:rsidRPr="001B41FD">
        <w:rPr>
          <w:rStyle w:val="StyleUnderline"/>
          <w:highlight w:val="cyan"/>
        </w:rPr>
        <w:t>It will spend about as much as the next 10 nations combined</w:t>
      </w:r>
      <w:r w:rsidRPr="001B41FD">
        <w:rPr>
          <w:sz w:val="14"/>
          <w:highlight w:val="cyan"/>
        </w:rPr>
        <w:t>—</w:t>
      </w:r>
      <w:r w:rsidRPr="00D75D05">
        <w:rPr>
          <w:rStyle w:val="StyleUnderline"/>
        </w:rPr>
        <w:t xml:space="preserve">three to five times as much as China, depending on how you count, and </w:t>
      </w:r>
      <w:r w:rsidRPr="00D75D05">
        <w:rPr>
          <w:rStyle w:val="Emphasis"/>
        </w:rPr>
        <w:t>seven to nine times as much as Russia.</w:t>
      </w:r>
      <w:r w:rsidRPr="00D75D05">
        <w:rPr>
          <w:sz w:val="14"/>
        </w:rPr>
        <w:t xml:space="preserve"> </w:t>
      </w:r>
      <w:r w:rsidRPr="001B41FD">
        <w:rPr>
          <w:rStyle w:val="StyleUnderline"/>
          <w:highlight w:val="cyan"/>
        </w:rPr>
        <w:t>The world as a whole spends</w:t>
      </w:r>
      <w:r w:rsidRPr="00D75D05">
        <w:rPr>
          <w:rStyle w:val="StyleUnderline"/>
        </w:rPr>
        <w:t xml:space="preserve"> about </w:t>
      </w:r>
      <w:r w:rsidRPr="001B41FD">
        <w:rPr>
          <w:rStyle w:val="StyleUnderline"/>
          <w:highlight w:val="cyan"/>
        </w:rPr>
        <w:t>2 percent of its total income on its militaries; the United States, about 4 percent."</w:t>
      </w:r>
      <w:r>
        <w:rPr>
          <w:rStyle w:val="StyleUnderline"/>
        </w:rPr>
        <w:t xml:space="preserve"> </w:t>
      </w:r>
      <w:r w:rsidRPr="00D75D05">
        <w:rPr>
          <w:sz w:val="14"/>
        </w:rPr>
        <w:t xml:space="preserve">Recent U.S. wars could end up costing as much as $6 trillion, Fallows says. "Yet from a strategic perspective, to say nothing of the human costs, most of those dollars might as well have been burned." Our actions "brought no lasting stability to, nor advance of U.S. interests in, that part of the world." Fallow's essay, like that of Pinker and Mack, suffers from a flawed conclusion. The major problem with our military, he suggests, is that it is ineffective, especially relative to its cost. He recommends reforms in the structure of the military and its civilian oversight to make the armed forces more competent and cost-efficient. Our ultimate goal, he says, should be to "choose our wars more wisely, and win them." I disagree. </w:t>
      </w:r>
      <w:r w:rsidRPr="001B41FD">
        <w:rPr>
          <w:rStyle w:val="StyleUnderline"/>
          <w:highlight w:val="cyan"/>
        </w:rPr>
        <w:t xml:space="preserve">Rather than worrying about how to win wars, we should seek to </w:t>
      </w:r>
      <w:r w:rsidRPr="001B41FD">
        <w:rPr>
          <w:rStyle w:val="Emphasis"/>
          <w:highlight w:val="cyan"/>
        </w:rPr>
        <w:t>prevent</w:t>
      </w:r>
      <w:r w:rsidRPr="00D75D05">
        <w:rPr>
          <w:rStyle w:val="Emphasis"/>
        </w:rPr>
        <w:t xml:space="preserve"> </w:t>
      </w:r>
      <w:r w:rsidRPr="001B41FD">
        <w:rPr>
          <w:rStyle w:val="Emphasis"/>
          <w:highlight w:val="cyan"/>
        </w:rPr>
        <w:t>them</w:t>
      </w:r>
      <w:r w:rsidRPr="00D75D05">
        <w:rPr>
          <w:rStyle w:val="Emphasis"/>
        </w:rPr>
        <w:t xml:space="preserve"> from breaking out in the first place</w:t>
      </w:r>
      <w:r w:rsidRPr="00D75D05">
        <w:rPr>
          <w:rStyle w:val="StyleUnderline"/>
        </w:rPr>
        <w:t>.</w:t>
      </w:r>
      <w:r w:rsidRPr="00D75D05">
        <w:rPr>
          <w:sz w:val="14"/>
        </w:rPr>
        <w:t xml:space="preserve"> </w:t>
      </w:r>
      <w:r w:rsidRPr="001B41FD">
        <w:rPr>
          <w:rStyle w:val="StyleUnderline"/>
          <w:highlight w:val="cyan"/>
        </w:rPr>
        <w:t>Our</w:t>
      </w:r>
      <w:r w:rsidRPr="00D75D05">
        <w:rPr>
          <w:rStyle w:val="StyleUnderline"/>
        </w:rPr>
        <w:t xml:space="preserve"> ultimate </w:t>
      </w:r>
      <w:r w:rsidRPr="001B41FD">
        <w:rPr>
          <w:rStyle w:val="StyleUnderline"/>
          <w:highlight w:val="cyan"/>
        </w:rPr>
        <w:t>goal should be for the</w:t>
      </w:r>
      <w:r w:rsidRPr="00D75D05">
        <w:rPr>
          <w:rStyle w:val="StyleUnderline"/>
        </w:rPr>
        <w:t xml:space="preserve"> U.S. </w:t>
      </w:r>
      <w:r w:rsidRPr="001B41FD">
        <w:rPr>
          <w:rStyle w:val="StyleUnderline"/>
          <w:highlight w:val="cyan"/>
        </w:rPr>
        <w:t>armed forces</w:t>
      </w:r>
      <w:r w:rsidRPr="00D75D05">
        <w:rPr>
          <w:rStyle w:val="StyleUnderline"/>
        </w:rPr>
        <w:t>—and all armed forces--</w:t>
      </w:r>
      <w:r w:rsidRPr="001B41FD">
        <w:rPr>
          <w:rStyle w:val="StyleUnderline"/>
          <w:highlight w:val="cyan"/>
        </w:rPr>
        <w:t xml:space="preserve">to </w:t>
      </w:r>
      <w:r w:rsidRPr="001B41FD">
        <w:rPr>
          <w:rStyle w:val="Emphasis"/>
          <w:highlight w:val="cyan"/>
        </w:rPr>
        <w:t>become obsolete</w:t>
      </w:r>
      <w:r w:rsidRPr="001B41FD">
        <w:rPr>
          <w:rStyle w:val="StyleUnderline"/>
          <w:highlight w:val="cyan"/>
        </w:rPr>
        <w:t xml:space="preserve">. </w:t>
      </w:r>
      <w:r w:rsidRPr="001B41FD">
        <w:rPr>
          <w:rStyle w:val="Emphasis"/>
          <w:highlight w:val="cyan"/>
        </w:rPr>
        <w:t>Impossible?</w:t>
      </w:r>
      <w:r w:rsidRPr="00D75D05">
        <w:rPr>
          <w:rStyle w:val="Emphasis"/>
        </w:rPr>
        <w:t xml:space="preserve"> </w:t>
      </w:r>
      <w:r w:rsidRPr="001B41FD">
        <w:rPr>
          <w:rStyle w:val="Emphasis"/>
          <w:highlight w:val="cyan"/>
        </w:rPr>
        <w:t>Not at all.</w:t>
      </w:r>
      <w:r w:rsidRPr="001B41FD">
        <w:rPr>
          <w:sz w:val="14"/>
          <w:highlight w:val="cyan"/>
        </w:rPr>
        <w:t xml:space="preserve"> </w:t>
      </w:r>
      <w:r w:rsidRPr="001B41FD">
        <w:rPr>
          <w:rStyle w:val="StyleUnderline"/>
          <w:highlight w:val="cyan"/>
        </w:rPr>
        <w:t>As the data</w:t>
      </w:r>
      <w:r w:rsidRPr="00D75D05">
        <w:rPr>
          <w:rStyle w:val="StyleUnderline"/>
        </w:rPr>
        <w:t xml:space="preserve"> presented by</w:t>
      </w:r>
      <w:r w:rsidRPr="00D75D05">
        <w:rPr>
          <w:sz w:val="14"/>
        </w:rPr>
        <w:t xml:space="preserve"> </w:t>
      </w:r>
      <w:r w:rsidRPr="00D75D05">
        <w:rPr>
          <w:rStyle w:val="StyleUnderline"/>
        </w:rPr>
        <w:t xml:space="preserve">Pinker and Mack </w:t>
      </w:r>
      <w:r w:rsidRPr="001B41FD">
        <w:rPr>
          <w:rStyle w:val="StyleUnderline"/>
          <w:highlight w:val="cyan"/>
        </w:rPr>
        <w:t>show</w:t>
      </w:r>
      <w:r w:rsidRPr="001B41FD">
        <w:rPr>
          <w:sz w:val="14"/>
          <w:highlight w:val="cyan"/>
        </w:rPr>
        <w:t xml:space="preserve">, </w:t>
      </w:r>
      <w:r w:rsidRPr="001B41FD">
        <w:rPr>
          <w:rStyle w:val="StyleUnderline"/>
          <w:highlight w:val="cyan"/>
        </w:rPr>
        <w:t>humanity is</w:t>
      </w:r>
      <w:r w:rsidRPr="00D75D05">
        <w:rPr>
          <w:rStyle w:val="StyleUnderline"/>
        </w:rPr>
        <w:t xml:space="preserve"> already </w:t>
      </w:r>
      <w:r w:rsidRPr="001B41FD">
        <w:rPr>
          <w:rStyle w:val="StyleUnderline"/>
          <w:highlight w:val="cyan"/>
        </w:rPr>
        <w:t>headed in the right direction</w:t>
      </w:r>
      <w:r w:rsidRPr="00D75D05">
        <w:rPr>
          <w:sz w:val="14"/>
        </w:rPr>
        <w:t xml:space="preserve">. </w:t>
      </w:r>
      <w:r w:rsidRPr="001B41FD">
        <w:rPr>
          <w:rStyle w:val="StyleUnderline"/>
          <w:highlight w:val="cyan"/>
        </w:rPr>
        <w:t xml:space="preserve">If the U.S. can transform itself from </w:t>
      </w:r>
      <w:r w:rsidRPr="001B41FD">
        <w:rPr>
          <w:rStyle w:val="Emphasis"/>
          <w:highlight w:val="cyan"/>
        </w:rPr>
        <w:t>a warmonger</w:t>
      </w:r>
      <w:r w:rsidRPr="001B41FD">
        <w:rPr>
          <w:rStyle w:val="StyleUnderline"/>
          <w:highlight w:val="cyan"/>
        </w:rPr>
        <w:t xml:space="preserve"> into the leader of </w:t>
      </w:r>
      <w:r w:rsidRPr="001B41FD">
        <w:rPr>
          <w:rStyle w:val="Emphasis"/>
          <w:highlight w:val="cyan"/>
        </w:rPr>
        <w:t>an international peace movement</w:t>
      </w:r>
      <w:r w:rsidRPr="001B41FD">
        <w:rPr>
          <w:rStyle w:val="StyleUnderline"/>
          <w:highlight w:val="cyan"/>
        </w:rPr>
        <w:t xml:space="preserve">, </w:t>
      </w:r>
      <w:r w:rsidRPr="001B41FD">
        <w:rPr>
          <w:rStyle w:val="Emphasis"/>
          <w:highlight w:val="cyan"/>
        </w:rPr>
        <w:t>war could end soon</w:t>
      </w:r>
      <w:r w:rsidRPr="00D75D05">
        <w:rPr>
          <w:rStyle w:val="Emphasis"/>
        </w:rPr>
        <w:t>.</w:t>
      </w:r>
    </w:p>
    <w:p w14:paraId="76EF6D96" w14:textId="77777777" w:rsidR="00DE1713" w:rsidRDefault="00DE1713" w:rsidP="00DE1713">
      <w:pPr>
        <w:rPr>
          <w:rStyle w:val="Emphasis"/>
        </w:rPr>
      </w:pPr>
    </w:p>
    <w:p w14:paraId="5A4C198A" w14:textId="77777777" w:rsidR="00DE1713" w:rsidRDefault="00DE1713" w:rsidP="00DE1713">
      <w:pPr>
        <w:pStyle w:val="Heading4"/>
      </w:pPr>
      <w:r>
        <w:t xml:space="preserve">Their representation of the US-led order as the guarantee of peace ignores the passive role neoliberalism plays in creating organized violence beyond the state level – their stats are self-serving and downplay slow violence which outweighs the case   </w:t>
      </w:r>
    </w:p>
    <w:p w14:paraId="347C9B53" w14:textId="77777777" w:rsidR="00DE1713" w:rsidRPr="004148B6" w:rsidRDefault="00DE1713" w:rsidP="00DE1713">
      <w:pPr>
        <w:rPr>
          <w:rStyle w:val="Style13ptBold"/>
        </w:rPr>
      </w:pPr>
      <w:r w:rsidRPr="004148B6">
        <w:rPr>
          <w:rStyle w:val="Style13ptBold"/>
        </w:rPr>
        <w:t xml:space="preserve">Gregory, Geography Prof @ University of British Columbia, 10 </w:t>
      </w:r>
    </w:p>
    <w:p w14:paraId="2B5F90FA" w14:textId="77777777" w:rsidR="00DE1713" w:rsidRDefault="00DE1713" w:rsidP="00DE1713">
      <w:r>
        <w:t xml:space="preserve">(Derek, “War and peace,” Trans Inst Br </w:t>
      </w:r>
      <w:proofErr w:type="spellStart"/>
      <w:r>
        <w:t>Geogr</w:t>
      </w:r>
      <w:proofErr w:type="spellEnd"/>
      <w:r>
        <w:t xml:space="preserve"> NS 35 154–186 2010, </w:t>
      </w:r>
      <w:hyperlink r:id="rId8" w:history="1">
        <w:r w:rsidRPr="00862CEE">
          <w:rPr>
            <w:rStyle w:val="Hyperlink"/>
          </w:rPr>
          <w:t>http://roundtable.kein.org/sites/newtable.kein.org/files/GREGORY%20War%20and%20Peace.pdf</w:t>
        </w:r>
      </w:hyperlink>
      <w:r>
        <w:t xml:space="preserve">, ava) </w:t>
      </w:r>
    </w:p>
    <w:p w14:paraId="0C4987C9" w14:textId="77777777" w:rsidR="00DE1713" w:rsidRPr="0045194A" w:rsidRDefault="00DE1713" w:rsidP="00DE1713">
      <w:pPr>
        <w:rPr>
          <w:sz w:val="14"/>
        </w:rPr>
      </w:pPr>
      <w:r w:rsidRPr="0045194A">
        <w:rPr>
          <w:sz w:val="14"/>
        </w:rPr>
        <w:t xml:space="preserve">Ferguson is not alone in his silence. Many of </w:t>
      </w:r>
      <w:r w:rsidRPr="001B41FD">
        <w:rPr>
          <w:rStyle w:val="StyleUnderline"/>
          <w:highlight w:val="cyan"/>
        </w:rPr>
        <w:t>those who regard</w:t>
      </w:r>
      <w:r w:rsidRPr="004148B6">
        <w:rPr>
          <w:rStyle w:val="StyleUnderline"/>
        </w:rPr>
        <w:t>ed</w:t>
      </w:r>
      <w:r w:rsidRPr="0045194A">
        <w:rPr>
          <w:sz w:val="14"/>
        </w:rPr>
        <w:t xml:space="preserve"> those continuing </w:t>
      </w:r>
      <w:r w:rsidRPr="001B41FD">
        <w:rPr>
          <w:rStyle w:val="StyleUnderline"/>
          <w:highlight w:val="cyan"/>
        </w:rPr>
        <w:t>conflicts as ‘remote’</w:t>
      </w:r>
      <w:r w:rsidRPr="001B41FD">
        <w:rPr>
          <w:sz w:val="14"/>
          <w:highlight w:val="cyan"/>
        </w:rPr>
        <w:t xml:space="preserve">– </w:t>
      </w:r>
      <w:r w:rsidRPr="001B41FD">
        <w:rPr>
          <w:rStyle w:val="StyleUnderline"/>
          <w:highlight w:val="cyan"/>
        </w:rPr>
        <w:t>which excludes the millions to whom those ‘theatres’ were their homes</w:t>
      </w:r>
      <w:r w:rsidRPr="0045194A">
        <w:rPr>
          <w:sz w:val="14"/>
        </w:rPr>
        <w:t xml:space="preserve"> – </w:t>
      </w:r>
      <w:r w:rsidRPr="001B41FD">
        <w:rPr>
          <w:rStyle w:val="StyleUnderline"/>
          <w:highlight w:val="cyan"/>
        </w:rPr>
        <w:t>elected to repress</w:t>
      </w:r>
      <w:r w:rsidRPr="0045194A">
        <w:rPr>
          <w:sz w:val="14"/>
        </w:rPr>
        <w:t xml:space="preserve"> or to re-script </w:t>
      </w:r>
      <w:r w:rsidRPr="001B41FD">
        <w:rPr>
          <w:rStyle w:val="StyleUnderline"/>
          <w:highlight w:val="cyan"/>
        </w:rPr>
        <w:t>the role of the global North</w:t>
      </w:r>
      <w:r w:rsidRPr="001B41FD">
        <w:rPr>
          <w:sz w:val="14"/>
          <w:highlight w:val="cyan"/>
        </w:rPr>
        <w:t xml:space="preserve"> </w:t>
      </w:r>
      <w:r w:rsidRPr="001B41FD">
        <w:rPr>
          <w:rStyle w:val="StyleUnderline"/>
          <w:highlight w:val="cyan"/>
        </w:rPr>
        <w:t>in provoking</w:t>
      </w:r>
      <w:r w:rsidRPr="001B41FD">
        <w:rPr>
          <w:sz w:val="14"/>
          <w:highlight w:val="cyan"/>
        </w:rPr>
        <w:t xml:space="preserve"> </w:t>
      </w:r>
      <w:r w:rsidRPr="001B41FD">
        <w:rPr>
          <w:rStyle w:val="StyleUnderline"/>
          <w:highlight w:val="cyan"/>
        </w:rPr>
        <w:t>violence in the global South</w:t>
      </w:r>
      <w:r w:rsidRPr="0045194A">
        <w:rPr>
          <w:sz w:val="14"/>
        </w:rPr>
        <w:t xml:space="preserve">. </w:t>
      </w:r>
      <w:r w:rsidRPr="004148B6">
        <w:rPr>
          <w:rStyle w:val="StyleUnderline"/>
        </w:rPr>
        <w:t>Hence</w:t>
      </w:r>
      <w:r w:rsidRPr="0045194A">
        <w:rPr>
          <w:sz w:val="14"/>
        </w:rPr>
        <w:t xml:space="preserve"> </w:t>
      </w:r>
      <w:r w:rsidRPr="004148B6">
        <w:rPr>
          <w:rStyle w:val="StyleUnderline"/>
        </w:rPr>
        <w:t>Mueller’s</w:t>
      </w:r>
      <w:r w:rsidRPr="0045194A">
        <w:rPr>
          <w:sz w:val="14"/>
        </w:rPr>
        <w:t xml:space="preserve"> (2009) </w:t>
      </w:r>
      <w:r w:rsidRPr="004148B6">
        <w:rPr>
          <w:rStyle w:val="StyleUnderline"/>
        </w:rPr>
        <w:t>claim</w:t>
      </w:r>
      <w:r w:rsidRPr="0045194A">
        <w:rPr>
          <w:sz w:val="14"/>
        </w:rPr>
        <w:t xml:space="preserve"> that, asymptotically, </w:t>
      </w:r>
      <w:r w:rsidRPr="004148B6">
        <w:rPr>
          <w:rStyle w:val="StyleUnderline"/>
        </w:rPr>
        <w:t>‘war has almost ceased to exist’</w:t>
      </w:r>
      <w:r w:rsidRPr="0045194A">
        <w:rPr>
          <w:sz w:val="14"/>
        </w:rPr>
        <w:t xml:space="preserve">, at least </w:t>
      </w:r>
      <w:r w:rsidRPr="004148B6">
        <w:rPr>
          <w:rStyle w:val="StyleUnderline"/>
        </w:rPr>
        <w:t>between</w:t>
      </w:r>
      <w:r w:rsidRPr="0045194A">
        <w:rPr>
          <w:sz w:val="14"/>
        </w:rPr>
        <w:t xml:space="preserve"> ‘advanced states’ or ‘</w:t>
      </w:r>
      <w:proofErr w:type="spellStart"/>
      <w:r w:rsidRPr="004148B6">
        <w:rPr>
          <w:rStyle w:val="StyleUnderline"/>
        </w:rPr>
        <w:t>civilised</w:t>
      </w:r>
      <w:proofErr w:type="spellEnd"/>
      <w:r w:rsidRPr="004148B6">
        <w:rPr>
          <w:rStyle w:val="StyleUnderline"/>
        </w:rPr>
        <w:t xml:space="preserve"> nations’</w:t>
      </w:r>
      <w:r w:rsidRPr="0045194A">
        <w:rPr>
          <w:sz w:val="14"/>
        </w:rPr>
        <w:t xml:space="preserve">. Within those states, </w:t>
      </w:r>
      <w:r w:rsidRPr="004148B6">
        <w:rPr>
          <w:rStyle w:val="StyleUnderline"/>
        </w:rPr>
        <w:t xml:space="preserve">amnesia has now become so common that </w:t>
      </w:r>
      <w:proofErr w:type="spellStart"/>
      <w:r w:rsidRPr="004148B6">
        <w:rPr>
          <w:rStyle w:val="StyleUnderline"/>
        </w:rPr>
        <w:t>Judt</w:t>
      </w:r>
      <w:proofErr w:type="spellEnd"/>
      <w:r w:rsidRPr="0045194A">
        <w:rPr>
          <w:sz w:val="14"/>
        </w:rPr>
        <w:t xml:space="preserve"> (2008) </w:t>
      </w:r>
      <w:r w:rsidRPr="004148B6">
        <w:rPr>
          <w:rStyle w:val="StyleUnderline"/>
        </w:rPr>
        <w:t>describes the</w:t>
      </w:r>
      <w:r w:rsidRPr="0045194A">
        <w:rPr>
          <w:sz w:val="14"/>
        </w:rPr>
        <w:t xml:space="preserve"> </w:t>
      </w:r>
      <w:r w:rsidRPr="004148B6">
        <w:rPr>
          <w:rStyle w:val="StyleUnderline"/>
        </w:rPr>
        <w:t>20th century as</w:t>
      </w:r>
      <w:r w:rsidRPr="0045194A">
        <w:rPr>
          <w:sz w:val="14"/>
        </w:rPr>
        <w:t xml:space="preserve"> the </w:t>
      </w:r>
      <w:r w:rsidRPr="004148B6">
        <w:rPr>
          <w:rStyle w:val="StyleUnderline"/>
        </w:rPr>
        <w:t>forgotten</w:t>
      </w:r>
      <w:r w:rsidRPr="0045194A">
        <w:rPr>
          <w:sz w:val="14"/>
        </w:rPr>
        <w:t xml:space="preserve"> century. ‘We have become stridently insistent that the past has little of interest to teach us’, he writes: ‘Ours, we assert, is a new world; its risks and opportunities are without precedent.’ He suggests that </w:t>
      </w:r>
      <w:r w:rsidRPr="004148B6">
        <w:rPr>
          <w:rStyle w:val="StyleUnderline"/>
        </w:rPr>
        <w:t>‘</w:t>
      </w:r>
      <w:r w:rsidRPr="001B41FD">
        <w:rPr>
          <w:rStyle w:val="StyleUnderline"/>
          <w:highlight w:val="cyan"/>
        </w:rPr>
        <w:t>in our haste to put the twentieth century behind us’</w:t>
      </w:r>
      <w:r w:rsidRPr="004148B6">
        <w:rPr>
          <w:rStyle w:val="StyleUnderline"/>
        </w:rPr>
        <w:t xml:space="preserve">, to lock horror and misery in the attic-rooms of our memories and museums, </w:t>
      </w:r>
      <w:r w:rsidRPr="001B41FD">
        <w:rPr>
          <w:rStyle w:val="StyleUnderline"/>
          <w:highlight w:val="cyan"/>
        </w:rPr>
        <w:t>we</w:t>
      </w:r>
      <w:r w:rsidRPr="0045194A">
        <w:rPr>
          <w:sz w:val="14"/>
        </w:rPr>
        <w:t xml:space="preserve"> – </w:t>
      </w:r>
      <w:r w:rsidRPr="004148B6">
        <w:rPr>
          <w:rStyle w:val="StyleUnderline"/>
        </w:rPr>
        <w:t>particularly the</w:t>
      </w:r>
      <w:r w:rsidRPr="0045194A">
        <w:rPr>
          <w:sz w:val="14"/>
        </w:rPr>
        <w:t xml:space="preserve"> ‘we’ that is </w:t>
      </w:r>
      <w:r w:rsidRPr="004148B6">
        <w:rPr>
          <w:rStyle w:val="StyleUnderline"/>
        </w:rPr>
        <w:t>US</w:t>
      </w:r>
      <w:r w:rsidRPr="0045194A">
        <w:rPr>
          <w:sz w:val="14"/>
        </w:rPr>
        <w:t>, so to speak –‘</w:t>
      </w:r>
      <w:r w:rsidRPr="001B41FD">
        <w:rPr>
          <w:rStyle w:val="StyleUnderline"/>
          <w:highlight w:val="cyan"/>
        </w:rPr>
        <w:t>have forgotten the meaning of war’</w:t>
      </w:r>
      <w:r w:rsidRPr="004148B6">
        <w:rPr>
          <w:rStyle w:val="StyleUnderline"/>
        </w:rPr>
        <w:t>.</w:t>
      </w:r>
      <w:r w:rsidRPr="0045194A">
        <w:rPr>
          <w:sz w:val="14"/>
        </w:rPr>
        <w:t xml:space="preserve"> The parenthetical qualification is necessary because in Europe the remains of two world wars are etched deep into the cultural landscape. There, some have seen salvation in Europe’s construction of ‘civilian states’ out of the wreckage </w:t>
      </w:r>
      <w:r w:rsidRPr="0045194A">
        <w:rPr>
          <w:rStyle w:val="StyleUnderline"/>
        </w:rPr>
        <w:t>–‘the obsolescence of war is not a global phenomenon’,</w:t>
      </w:r>
      <w:r w:rsidRPr="0045194A">
        <w:rPr>
          <w:sz w:val="14"/>
        </w:rPr>
        <w:t xml:space="preserve"> Sheehan (2007, xvii) argues, ‘</w:t>
      </w:r>
      <w:r w:rsidRPr="0045194A">
        <w:rPr>
          <w:rStyle w:val="StyleUnderline"/>
        </w:rPr>
        <w:t>but a European one</w:t>
      </w:r>
      <w:r w:rsidRPr="0045194A">
        <w:rPr>
          <w:sz w:val="14"/>
        </w:rPr>
        <w:t xml:space="preserve">, the product of Europe’s distinctive history in the twentieth century’– while </w:t>
      </w:r>
      <w:r w:rsidRPr="0045194A">
        <w:rPr>
          <w:rStyle w:val="StyleUnderline"/>
        </w:rPr>
        <w:t>others have sought</w:t>
      </w:r>
      <w:r w:rsidRPr="0045194A">
        <w:rPr>
          <w:sz w:val="14"/>
        </w:rPr>
        <w:t xml:space="preserve"> </w:t>
      </w:r>
      <w:r w:rsidRPr="0045194A">
        <w:rPr>
          <w:rStyle w:val="StyleUnderline"/>
        </w:rPr>
        <w:t>redemption in</w:t>
      </w:r>
      <w:r w:rsidRPr="0045194A">
        <w:rPr>
          <w:sz w:val="14"/>
        </w:rPr>
        <w:t xml:space="preserve"> the constitutively (‘core’) European pursuit of </w:t>
      </w:r>
      <w:r w:rsidRPr="0045194A">
        <w:rPr>
          <w:rStyle w:val="StyleUnderline"/>
        </w:rPr>
        <w:t>Kant’s perpetual peace</w:t>
      </w:r>
      <w:r w:rsidRPr="0045194A">
        <w:rPr>
          <w:sz w:val="14"/>
        </w:rPr>
        <w:t xml:space="preserve"> (Habermas 2006). But the meaning of modern war is not confined to those terrible global conflicts, and their </w:t>
      </w:r>
      <w:proofErr w:type="spellStart"/>
      <w:r w:rsidRPr="0045194A">
        <w:rPr>
          <w:sz w:val="14"/>
        </w:rPr>
        <w:t>exorbitation</w:t>
      </w:r>
      <w:proofErr w:type="spellEnd"/>
      <w:r w:rsidRPr="0045194A">
        <w:rPr>
          <w:sz w:val="14"/>
        </w:rPr>
        <w:t xml:space="preserve"> of war as ‘total war’ was not a bolt from the blue. Its arc can be traced back to the Napoleonic wars. Bell locates the origins of a </w:t>
      </w:r>
      <w:proofErr w:type="spellStart"/>
      <w:r w:rsidRPr="0045194A">
        <w:rPr>
          <w:sz w:val="14"/>
        </w:rPr>
        <w:t>recognisably</w:t>
      </w:r>
      <w:proofErr w:type="spellEnd"/>
      <w:r w:rsidRPr="0045194A">
        <w:rPr>
          <w:sz w:val="14"/>
        </w:rPr>
        <w:t xml:space="preserve"> modern culture of war in those ferocious campaigns and their ‘extraordinary transformation in the scope and intensity of warfare’ (2007, 7). It was then, too, that the ill-fated French occupation of Egypt in 1798 and the savage expeditions through the Levant inaugurated what Said (1978, 87) saw as a modern, profoundly martial Orientalism that was to be reactivated time and time again throughout the 20th and on in to our own century. We should remember, too, that Napoleon also had to contend with insurgencies in Egypt and in Europe; 19th-century war cannot be reduced to a succession of battles between the armies of contending states, any more than it can in subsequent centuries when, as </w:t>
      </w:r>
      <w:proofErr w:type="spellStart"/>
      <w:r w:rsidRPr="0045194A">
        <w:rPr>
          <w:sz w:val="14"/>
        </w:rPr>
        <w:t>Judt</w:t>
      </w:r>
      <w:proofErr w:type="spellEnd"/>
      <w:r w:rsidRPr="0045194A">
        <w:rPr>
          <w:sz w:val="14"/>
        </w:rPr>
        <w:t xml:space="preserve"> (2008, 6) reminds, war has ‘frequently meant civil war, often under the cover of occupation or “liberation”‘. If these observations qualify the usual European genealogy of modern war, then its supersession cannot be a European conceit either. </w:t>
      </w:r>
      <w:r w:rsidRPr="0045194A">
        <w:rPr>
          <w:rStyle w:val="StyleUnderline"/>
        </w:rPr>
        <w:t>Across the Atlantic a number of critics worry that, in the wake of 9/11, t</w:t>
      </w:r>
      <w:r w:rsidRPr="001B41FD">
        <w:rPr>
          <w:rStyle w:val="StyleUnderline"/>
          <w:highlight w:val="cyan"/>
        </w:rPr>
        <w:t>he U</w:t>
      </w:r>
      <w:r w:rsidRPr="0045194A">
        <w:rPr>
          <w:rStyle w:val="StyleUnderline"/>
        </w:rPr>
        <w:t xml:space="preserve">nited </w:t>
      </w:r>
      <w:r w:rsidRPr="001B41FD">
        <w:rPr>
          <w:rStyle w:val="StyleUnderline"/>
          <w:highlight w:val="cyan"/>
        </w:rPr>
        <w:t>S</w:t>
      </w:r>
      <w:r w:rsidRPr="0045194A">
        <w:rPr>
          <w:rStyle w:val="StyleUnderline"/>
        </w:rPr>
        <w:t xml:space="preserve">tates </w:t>
      </w:r>
      <w:r w:rsidRPr="001B41FD">
        <w:rPr>
          <w:rStyle w:val="StyleUnderline"/>
          <w:highlight w:val="cyan"/>
        </w:rPr>
        <w:t>continues to prepare</w:t>
      </w:r>
      <w:r w:rsidRPr="0045194A">
        <w:rPr>
          <w:rStyle w:val="StyleUnderline"/>
        </w:rPr>
        <w:t xml:space="preserve"> its ‘serial warriors’ </w:t>
      </w:r>
      <w:r w:rsidRPr="001B41FD">
        <w:rPr>
          <w:rStyle w:val="StyleUnderline"/>
          <w:highlight w:val="cyan"/>
        </w:rPr>
        <w:t>for perpetual war</w:t>
      </w:r>
      <w:r w:rsidRPr="001B41FD">
        <w:rPr>
          <w:sz w:val="14"/>
          <w:highlight w:val="cyan"/>
        </w:rPr>
        <w:t xml:space="preserve"> (</w:t>
      </w:r>
      <w:r w:rsidRPr="0045194A">
        <w:rPr>
          <w:sz w:val="14"/>
        </w:rPr>
        <w:t xml:space="preserve">Young 2005; Bromwich 2009). </w:t>
      </w:r>
      <w:r w:rsidRPr="001B41FD">
        <w:rPr>
          <w:rStyle w:val="StyleUnderline"/>
          <w:highlight w:val="cyan"/>
        </w:rPr>
        <w:t>The Pentagon has divided the globe into</w:t>
      </w:r>
      <w:r w:rsidRPr="0045194A">
        <w:rPr>
          <w:sz w:val="14"/>
        </w:rPr>
        <w:t xml:space="preserve"> six </w:t>
      </w:r>
      <w:r w:rsidRPr="0045194A">
        <w:rPr>
          <w:rStyle w:val="StyleUnderline"/>
        </w:rPr>
        <w:t xml:space="preserve">Areas </w:t>
      </w:r>
      <w:r w:rsidRPr="001B41FD">
        <w:rPr>
          <w:rStyle w:val="StyleUnderline"/>
          <w:highlight w:val="cyan"/>
        </w:rPr>
        <w:t>of</w:t>
      </w:r>
      <w:r w:rsidRPr="001B41FD">
        <w:rPr>
          <w:sz w:val="14"/>
          <w:highlight w:val="cyan"/>
        </w:rPr>
        <w:t xml:space="preserve"> </w:t>
      </w:r>
      <w:r w:rsidRPr="001B41FD">
        <w:rPr>
          <w:rStyle w:val="StyleUnderline"/>
          <w:highlight w:val="cyan"/>
        </w:rPr>
        <w:t>Responsibility</w:t>
      </w:r>
      <w:r w:rsidRPr="0045194A">
        <w:rPr>
          <w:sz w:val="14"/>
        </w:rPr>
        <w:t xml:space="preserve"> assigned to unified combatant commands – like US Central Command, or CENTCOM (Morrissey 2009) – and relies on a veritable ‘empire of bases’ to project its global military power (Figure 1).2 And yet </w:t>
      </w:r>
      <w:proofErr w:type="spellStart"/>
      <w:r w:rsidRPr="0045194A">
        <w:rPr>
          <w:sz w:val="14"/>
        </w:rPr>
        <w:t>Englehardt</w:t>
      </w:r>
      <w:proofErr w:type="spellEnd"/>
      <w:r w:rsidRPr="0045194A">
        <w:rPr>
          <w:sz w:val="14"/>
        </w:rPr>
        <w:t xml:space="preserve"> reckons that </w:t>
      </w:r>
      <w:r w:rsidRPr="0045194A">
        <w:rPr>
          <w:rStyle w:val="StyleUnderline"/>
        </w:rPr>
        <w:t xml:space="preserve">it’s hard for Americans to grasp that </w:t>
      </w:r>
      <w:r w:rsidRPr="001B41FD">
        <w:rPr>
          <w:rStyle w:val="StyleUnderline"/>
          <w:highlight w:val="cyan"/>
        </w:rPr>
        <w:t>Washington is a war capital,</w:t>
      </w:r>
      <w:r w:rsidRPr="0045194A">
        <w:rPr>
          <w:rStyle w:val="StyleUnderline"/>
        </w:rPr>
        <w:t xml:space="preserve"> that the United States is a war state</w:t>
      </w:r>
      <w:r w:rsidRPr="0045194A">
        <w:rPr>
          <w:sz w:val="14"/>
        </w:rPr>
        <w:t xml:space="preserve">, that </w:t>
      </w:r>
      <w:r w:rsidRPr="001B41FD">
        <w:rPr>
          <w:rStyle w:val="StyleUnderline"/>
          <w:highlight w:val="cyan"/>
        </w:rPr>
        <w:t>it garrisons much of the planet</w:t>
      </w:r>
      <w:r w:rsidRPr="0045194A">
        <w:rPr>
          <w:sz w:val="14"/>
        </w:rPr>
        <w:t xml:space="preserve">, and that </w:t>
      </w:r>
      <w:r w:rsidRPr="001B41FD">
        <w:rPr>
          <w:rStyle w:val="StyleUnderline"/>
          <w:highlight w:val="cyan"/>
        </w:rPr>
        <w:t>the</w:t>
      </w:r>
      <w:r w:rsidRPr="001B41FD">
        <w:rPr>
          <w:sz w:val="14"/>
          <w:highlight w:val="cyan"/>
        </w:rPr>
        <w:t xml:space="preserve"> </w:t>
      </w:r>
      <w:r w:rsidRPr="001B41FD">
        <w:rPr>
          <w:rStyle w:val="StyleUnderline"/>
          <w:highlight w:val="cyan"/>
        </w:rPr>
        <w:t>norm</w:t>
      </w:r>
      <w:r w:rsidRPr="0045194A">
        <w:rPr>
          <w:sz w:val="14"/>
        </w:rPr>
        <w:t xml:space="preserve"> for us </w:t>
      </w:r>
      <w:r w:rsidRPr="001B41FD">
        <w:rPr>
          <w:rStyle w:val="StyleUnderline"/>
          <w:highlight w:val="cyan"/>
        </w:rPr>
        <w:t>is</w:t>
      </w:r>
      <w:r w:rsidRPr="0045194A">
        <w:rPr>
          <w:sz w:val="14"/>
        </w:rPr>
        <w:t xml:space="preserve"> to be at </w:t>
      </w:r>
      <w:r w:rsidRPr="001B41FD">
        <w:rPr>
          <w:rStyle w:val="StyleUnderline"/>
          <w:highlight w:val="cyan"/>
        </w:rPr>
        <w:t>war</w:t>
      </w:r>
      <w:r w:rsidRPr="0045194A">
        <w:rPr>
          <w:sz w:val="14"/>
        </w:rPr>
        <w:t xml:space="preserve"> somewhere </w:t>
      </w:r>
      <w:r w:rsidRPr="001B41FD">
        <w:rPr>
          <w:rStyle w:val="StyleUnderline"/>
          <w:highlight w:val="cyan"/>
        </w:rPr>
        <w:t>at any moment</w:t>
      </w:r>
      <w:r w:rsidRPr="0045194A">
        <w:rPr>
          <w:sz w:val="14"/>
        </w:rPr>
        <w:t xml:space="preserve">. (2009) Writing barely a year after the presidential election, he ruefully observed that the Bush administration, ‘the most militarily obsessed administration in our history, which year after year submitted ever more bloated Pentagon budgets to Congress’, was succeeded by the Obama administration that had already submitted an even larger one. There are of course differences in foreign and military policy between the two, but </w:t>
      </w:r>
      <w:r w:rsidRPr="001B41FD">
        <w:rPr>
          <w:rStyle w:val="StyleUnderline"/>
          <w:highlight w:val="cyan"/>
        </w:rPr>
        <w:t>re-scripting</w:t>
      </w:r>
      <w:r w:rsidRPr="0045194A">
        <w:rPr>
          <w:rStyle w:val="StyleUnderline"/>
        </w:rPr>
        <w:t xml:space="preserve"> the war in </w:t>
      </w:r>
      <w:r w:rsidRPr="001B41FD">
        <w:rPr>
          <w:rStyle w:val="StyleUnderline"/>
          <w:highlight w:val="cyan"/>
        </w:rPr>
        <w:t>Afghanistan as</w:t>
      </w:r>
      <w:r w:rsidRPr="0045194A">
        <w:rPr>
          <w:rStyle w:val="StyleUnderline"/>
        </w:rPr>
        <w:t xml:space="preserve"> ‘the </w:t>
      </w:r>
      <w:r w:rsidRPr="001B41FD">
        <w:rPr>
          <w:rStyle w:val="StyleUnderline"/>
          <w:highlight w:val="cyan"/>
        </w:rPr>
        <w:t>good</w:t>
      </w:r>
      <w:r w:rsidRPr="0045194A">
        <w:rPr>
          <w:rStyle w:val="StyleUnderline"/>
        </w:rPr>
        <w:t xml:space="preserve"> war’,</w:t>
      </w:r>
      <w:r w:rsidRPr="0045194A">
        <w:rPr>
          <w:sz w:val="14"/>
        </w:rPr>
        <w:t xml:space="preserve"> a war of necessity, even a Just War – the comparison is with Bush’s Iraq war – </w:t>
      </w:r>
      <w:r w:rsidRPr="001B41FD">
        <w:rPr>
          <w:rStyle w:val="StyleUnderline"/>
          <w:highlight w:val="cyan"/>
        </w:rPr>
        <w:t>continues to license</w:t>
      </w:r>
      <w:r w:rsidRPr="0045194A">
        <w:rPr>
          <w:sz w:val="14"/>
        </w:rPr>
        <w:t xml:space="preserve"> the re-scripting of </w:t>
      </w:r>
      <w:r w:rsidRPr="001B41FD">
        <w:rPr>
          <w:rStyle w:val="StyleUnderline"/>
          <w:highlight w:val="cyan"/>
        </w:rPr>
        <w:t>a succession of</w:t>
      </w:r>
      <w:r w:rsidRPr="0045194A">
        <w:rPr>
          <w:sz w:val="14"/>
        </w:rPr>
        <w:t xml:space="preserve"> other </w:t>
      </w:r>
      <w:r w:rsidRPr="001B41FD">
        <w:rPr>
          <w:rStyle w:val="StyleUnderline"/>
          <w:highlight w:val="cyan"/>
        </w:rPr>
        <w:t>wars from Korea</w:t>
      </w:r>
      <w:r w:rsidRPr="0045194A">
        <w:rPr>
          <w:sz w:val="14"/>
        </w:rPr>
        <w:t xml:space="preserve"> or even </w:t>
      </w:r>
      <w:r w:rsidRPr="001B41FD">
        <w:rPr>
          <w:rStyle w:val="StyleUnderline"/>
          <w:highlight w:val="cyan"/>
        </w:rPr>
        <w:t>the Philippines</w:t>
      </w:r>
      <w:r w:rsidRPr="0045194A">
        <w:rPr>
          <w:sz w:val="14"/>
        </w:rPr>
        <w:t xml:space="preserve"> to Afghanistan (</w:t>
      </w:r>
      <w:r w:rsidRPr="001B41FD">
        <w:rPr>
          <w:rStyle w:val="StyleUnderline"/>
          <w:highlight w:val="cyan"/>
        </w:rPr>
        <w:t>and beyond</w:t>
      </w:r>
      <w:r w:rsidRPr="001B41FD">
        <w:rPr>
          <w:sz w:val="14"/>
          <w:highlight w:val="cyan"/>
        </w:rPr>
        <w:t xml:space="preserve">) </w:t>
      </w:r>
      <w:r w:rsidRPr="001B41FD">
        <w:rPr>
          <w:rStyle w:val="StyleUnderline"/>
          <w:highlight w:val="cyan"/>
        </w:rPr>
        <w:t>as the imaginative</w:t>
      </w:r>
      <w:r w:rsidRPr="001B41FD">
        <w:rPr>
          <w:sz w:val="14"/>
          <w:highlight w:val="cyan"/>
        </w:rPr>
        <w:t xml:space="preserve"> </w:t>
      </w:r>
      <w:r w:rsidRPr="001B41FD">
        <w:rPr>
          <w:rStyle w:val="StyleUnderline"/>
          <w:highlight w:val="cyan"/>
        </w:rPr>
        <w:t>scene fo</w:t>
      </w:r>
      <w:r w:rsidRPr="0045194A">
        <w:rPr>
          <w:rStyle w:val="StyleUnderline"/>
        </w:rPr>
        <w:t xml:space="preserve">r a heroic </w:t>
      </w:r>
      <w:r w:rsidRPr="001B41FD">
        <w:rPr>
          <w:rStyle w:val="StyleUnderline"/>
          <w:highlight w:val="cyan"/>
        </w:rPr>
        <w:t>interventionism</w:t>
      </w:r>
      <w:r w:rsidRPr="0045194A">
        <w:rPr>
          <w:sz w:val="14"/>
        </w:rPr>
        <w:t xml:space="preserve"> by the United States and its allies – Kipling’s ‘savage wars of peace’ now waged by a stern but kindly Uncle Sam (Boot 2003a) – that endorses a </w:t>
      </w:r>
      <w:proofErr w:type="spellStart"/>
      <w:r w:rsidRPr="0045194A">
        <w:rPr>
          <w:sz w:val="14"/>
        </w:rPr>
        <w:t>hypermasculinised</w:t>
      </w:r>
      <w:proofErr w:type="spellEnd"/>
      <w:r w:rsidRPr="0045194A">
        <w:rPr>
          <w:sz w:val="14"/>
        </w:rPr>
        <w:t xml:space="preserve"> military humanism (</w:t>
      </w:r>
      <w:proofErr w:type="spellStart"/>
      <w:r w:rsidRPr="0045194A">
        <w:rPr>
          <w:sz w:val="14"/>
        </w:rPr>
        <w:t>Barkawi</w:t>
      </w:r>
      <w:proofErr w:type="spellEnd"/>
      <w:r w:rsidRPr="0045194A">
        <w:rPr>
          <w:sz w:val="14"/>
        </w:rPr>
        <w:t xml:space="preserve"> 2004; </w:t>
      </w:r>
      <w:proofErr w:type="spellStart"/>
      <w:r w:rsidRPr="0045194A">
        <w:rPr>
          <w:sz w:val="14"/>
        </w:rPr>
        <w:t>Douzinas</w:t>
      </w:r>
      <w:proofErr w:type="spellEnd"/>
      <w:r w:rsidRPr="0045194A">
        <w:rPr>
          <w:sz w:val="14"/>
        </w:rPr>
        <w:t xml:space="preserve"> 2003). </w:t>
      </w:r>
      <w:r w:rsidRPr="0045194A">
        <w:rPr>
          <w:rStyle w:val="StyleUnderline"/>
        </w:rPr>
        <w:t>The</w:t>
      </w:r>
      <w:r w:rsidRPr="0045194A">
        <w:rPr>
          <w:sz w:val="14"/>
        </w:rPr>
        <w:t xml:space="preserve"> shifting fortunes of inter-state wars and ‘small wars’ since the Second World War have been charted by two major projects: the Correlates of War project (</w:t>
      </w:r>
      <w:r w:rsidRPr="0045194A">
        <w:rPr>
          <w:rStyle w:val="StyleUnderline"/>
        </w:rPr>
        <w:t>COW</w:t>
      </w:r>
      <w:r w:rsidRPr="0045194A">
        <w:rPr>
          <w:sz w:val="14"/>
        </w:rPr>
        <w:t>) at the University of Michigan, devoted to ‘the systematic accumulation of scientific knowledge about war’, and the joint attempt to establish an Armed Conflict Dataset by the Uppsala Conflict Data Program in Sweden (</w:t>
      </w:r>
      <w:r w:rsidRPr="0045194A">
        <w:rPr>
          <w:rStyle w:val="StyleUnderline"/>
        </w:rPr>
        <w:t>UCDP</w:t>
      </w:r>
      <w:r w:rsidRPr="0045194A">
        <w:rPr>
          <w:sz w:val="14"/>
        </w:rPr>
        <w:t>), the International Peace Research Institute in Norway (</w:t>
      </w:r>
      <w:r w:rsidRPr="0045194A">
        <w:rPr>
          <w:rStyle w:val="StyleUnderline"/>
        </w:rPr>
        <w:t>PRIO</w:t>
      </w:r>
      <w:r w:rsidRPr="0045194A">
        <w:rPr>
          <w:sz w:val="14"/>
        </w:rPr>
        <w:t xml:space="preserve">) </w:t>
      </w:r>
      <w:r w:rsidRPr="0045194A">
        <w:rPr>
          <w:rStyle w:val="StyleUnderline"/>
        </w:rPr>
        <w:t>and</w:t>
      </w:r>
      <w:r w:rsidRPr="0045194A">
        <w:rPr>
          <w:sz w:val="14"/>
        </w:rPr>
        <w:t xml:space="preserve"> the Human Security Report Project in Canada (HSRP). </w:t>
      </w:r>
      <w:r w:rsidRPr="001B41FD">
        <w:rPr>
          <w:rStyle w:val="Emphasis"/>
          <w:highlight w:val="cyan"/>
        </w:rPr>
        <w:t>Any quantitative assessment is a battlefield of its own,</w:t>
      </w:r>
      <w:r w:rsidRPr="001B41FD">
        <w:rPr>
          <w:rStyle w:val="StyleUnderline"/>
          <w:highlight w:val="cyan"/>
        </w:rPr>
        <w:t xml:space="preserve"> involving disputes over definitions</w:t>
      </w:r>
      <w:r w:rsidRPr="0045194A">
        <w:rPr>
          <w:rStyle w:val="StyleUnderline"/>
        </w:rPr>
        <w:t xml:space="preserve"> and data</w:t>
      </w:r>
      <w:r w:rsidRPr="0045194A">
        <w:rPr>
          <w:sz w:val="14"/>
        </w:rPr>
        <w:t xml:space="preserve"> and, for that matter</w:t>
      </w:r>
      <w:r w:rsidRPr="00195A5E">
        <w:rPr>
          <w:rStyle w:val="Emphasis"/>
        </w:rPr>
        <w:t xml:space="preserve">, over </w:t>
      </w:r>
      <w:r w:rsidRPr="001B41FD">
        <w:rPr>
          <w:rStyle w:val="Emphasis"/>
          <w:highlight w:val="cyan"/>
        </w:rPr>
        <w:t>the reduction of military violence to abstract metrics</w:t>
      </w:r>
      <w:r w:rsidRPr="00195A5E">
        <w:rPr>
          <w:rStyle w:val="Emphasis"/>
        </w:rPr>
        <w:t xml:space="preserve"> and body counts</w:t>
      </w:r>
      <w:r w:rsidRPr="0045194A">
        <w:rPr>
          <w:rStyle w:val="StyleUnderline"/>
        </w:rPr>
        <w:t>. This holds for individual wars</w:t>
      </w:r>
      <w:r w:rsidRPr="0045194A">
        <w:rPr>
          <w:sz w:val="14"/>
        </w:rPr>
        <w:t xml:space="preserve"> – think, for example, of the debates that have raged over estimates of casualties in Iraq – but it applies a fortiori to any global audit. </w:t>
      </w:r>
      <w:r w:rsidRPr="0045194A">
        <w:rPr>
          <w:rStyle w:val="StyleUnderline"/>
        </w:rPr>
        <w:t xml:space="preserve">The </w:t>
      </w:r>
      <w:r w:rsidRPr="001B41FD">
        <w:rPr>
          <w:rStyle w:val="StyleUnderline"/>
          <w:highlight w:val="cyan"/>
        </w:rPr>
        <w:t>sources</w:t>
      </w:r>
      <w:r w:rsidRPr="0045194A">
        <w:rPr>
          <w:rStyle w:val="StyleUnderline"/>
        </w:rPr>
        <w:t xml:space="preserve"> for such studies </w:t>
      </w:r>
      <w:r w:rsidRPr="001B41FD">
        <w:rPr>
          <w:rStyle w:val="StyleUnderline"/>
          <w:highlight w:val="cyan"/>
        </w:rPr>
        <w:t>are</w:t>
      </w:r>
      <w:r w:rsidRPr="0045194A">
        <w:rPr>
          <w:rStyle w:val="StyleUnderline"/>
        </w:rPr>
        <w:t xml:space="preserve"> inevitably</w:t>
      </w:r>
      <w:r w:rsidRPr="0045194A">
        <w:rPr>
          <w:sz w:val="14"/>
        </w:rPr>
        <w:t xml:space="preserve"> </w:t>
      </w:r>
      <w:r w:rsidRPr="001B41FD">
        <w:rPr>
          <w:rStyle w:val="StyleUnderline"/>
          <w:highlight w:val="cyan"/>
        </w:rPr>
        <w:t>uneven</w:t>
      </w:r>
      <w:r w:rsidRPr="0045194A">
        <w:rPr>
          <w:rStyle w:val="StyleUnderline"/>
        </w:rPr>
        <w:t xml:space="preserve"> and, as</w:t>
      </w:r>
      <w:r w:rsidRPr="0045194A">
        <w:rPr>
          <w:sz w:val="14"/>
        </w:rPr>
        <w:t xml:space="preserve"> </w:t>
      </w:r>
      <w:proofErr w:type="spellStart"/>
      <w:r w:rsidRPr="0045194A">
        <w:rPr>
          <w:sz w:val="14"/>
        </w:rPr>
        <w:t>Østerud</w:t>
      </w:r>
      <w:proofErr w:type="spellEnd"/>
      <w:r w:rsidRPr="0045194A">
        <w:rPr>
          <w:sz w:val="14"/>
        </w:rPr>
        <w:t xml:space="preserve"> (2008a 2008b) reminds us, ‘</w:t>
      </w:r>
      <w:r w:rsidRPr="001B41FD">
        <w:rPr>
          <w:rStyle w:val="StyleUnderline"/>
          <w:highlight w:val="cyan"/>
        </w:rPr>
        <w:t>deaths from decentralized</w:t>
      </w:r>
      <w:r w:rsidRPr="0045194A">
        <w:rPr>
          <w:rStyle w:val="StyleUnderline"/>
        </w:rPr>
        <w:t xml:space="preserve"> and fragmented</w:t>
      </w:r>
      <w:r w:rsidRPr="0045194A">
        <w:rPr>
          <w:sz w:val="14"/>
        </w:rPr>
        <w:t xml:space="preserve"> </w:t>
      </w:r>
      <w:r w:rsidRPr="001B41FD">
        <w:rPr>
          <w:rStyle w:val="StyleUnderline"/>
          <w:highlight w:val="cyan"/>
        </w:rPr>
        <w:t>violence are</w:t>
      </w:r>
      <w:r w:rsidRPr="0045194A">
        <w:rPr>
          <w:sz w:val="14"/>
        </w:rPr>
        <w:t xml:space="preserve"> probably </w:t>
      </w:r>
      <w:r w:rsidRPr="001B41FD">
        <w:rPr>
          <w:rStyle w:val="StyleUnderline"/>
          <w:highlight w:val="cyan"/>
        </w:rPr>
        <w:t>underreported</w:t>
      </w:r>
      <w:r w:rsidRPr="0045194A">
        <w:rPr>
          <w:sz w:val="14"/>
        </w:rPr>
        <w:t xml:space="preserve"> </w:t>
      </w:r>
      <w:r w:rsidRPr="0045194A">
        <w:rPr>
          <w:rStyle w:val="StyleUnderline"/>
        </w:rPr>
        <w:t>relative to</w:t>
      </w:r>
      <w:r w:rsidRPr="0045194A">
        <w:rPr>
          <w:sz w:val="14"/>
        </w:rPr>
        <w:t xml:space="preserve"> deaths from more </w:t>
      </w:r>
      <w:r w:rsidRPr="0045194A">
        <w:rPr>
          <w:rStyle w:val="StyleUnderline"/>
        </w:rPr>
        <w:t>centralized</w:t>
      </w:r>
      <w:r w:rsidRPr="0045194A">
        <w:rPr>
          <w:sz w:val="14"/>
        </w:rPr>
        <w:t xml:space="preserve"> and concentrated </w:t>
      </w:r>
      <w:r w:rsidRPr="0045194A">
        <w:rPr>
          <w:rStyle w:val="StyleUnderline"/>
        </w:rPr>
        <w:t>violence’</w:t>
      </w:r>
      <w:r w:rsidRPr="0045194A">
        <w:rPr>
          <w:sz w:val="14"/>
        </w:rPr>
        <w:t xml:space="preserve"> (2008a, 226). The screening and sorting devices that have to be used in these approaches only compound the difficulty. Most </w:t>
      </w:r>
      <w:r w:rsidRPr="001B41FD">
        <w:rPr>
          <w:rStyle w:val="StyleUnderline"/>
          <w:highlight w:val="cyan"/>
        </w:rPr>
        <w:t>quantitative studies</w:t>
      </w:r>
      <w:r w:rsidRPr="0045194A">
        <w:rPr>
          <w:rStyle w:val="StyleUnderline"/>
        </w:rPr>
        <w:t xml:space="preserve"> </w:t>
      </w:r>
      <w:r w:rsidRPr="0045194A">
        <w:rPr>
          <w:sz w:val="14"/>
        </w:rPr>
        <w:t xml:space="preserve">count as a ‘war’ only armed conflicts that produce at least 1000 deaths each year, which is a necessarily arbitrary threshold, and the common restriction to ‘battle-field’ or ‘battle-related deaths’ excludes many other deaths attributable to military or paramilitary violence. Although these tallies include civilians caught in the crossfire, they </w:t>
      </w:r>
      <w:r w:rsidRPr="001B41FD">
        <w:rPr>
          <w:rStyle w:val="StyleUnderline"/>
          <w:highlight w:val="cyan"/>
        </w:rPr>
        <w:t>exclude</w:t>
      </w:r>
      <w:r w:rsidRPr="0045194A">
        <w:rPr>
          <w:rStyle w:val="StyleUnderline"/>
        </w:rPr>
        <w:t xml:space="preserve"> </w:t>
      </w:r>
      <w:r w:rsidRPr="001B41FD">
        <w:rPr>
          <w:rStyle w:val="StyleUnderline"/>
          <w:highlight w:val="cyan"/>
        </w:rPr>
        <w:t>deaths from</w:t>
      </w:r>
      <w:r w:rsidRPr="0045194A">
        <w:rPr>
          <w:rStyle w:val="StyleUnderline"/>
        </w:rPr>
        <w:t xml:space="preserve"> </w:t>
      </w:r>
      <w:proofErr w:type="spellStart"/>
      <w:r w:rsidRPr="0045194A">
        <w:rPr>
          <w:rStyle w:val="StyleUnderline"/>
        </w:rPr>
        <w:t>warinduced</w:t>
      </w:r>
      <w:proofErr w:type="spellEnd"/>
      <w:r w:rsidRPr="0045194A">
        <w:rPr>
          <w:rStyle w:val="StyleUnderline"/>
        </w:rPr>
        <w:t xml:space="preserve"> </w:t>
      </w:r>
      <w:r w:rsidRPr="001B41FD">
        <w:rPr>
          <w:rStyle w:val="StyleUnderline"/>
          <w:highlight w:val="cyan"/>
        </w:rPr>
        <w:t>disease</w:t>
      </w:r>
      <w:r w:rsidRPr="0045194A">
        <w:rPr>
          <w:rStyle w:val="StyleUnderline"/>
        </w:rPr>
        <w:t xml:space="preserve"> or </w:t>
      </w:r>
      <w:r w:rsidRPr="001B41FD">
        <w:rPr>
          <w:rStyle w:val="StyleUnderline"/>
          <w:highlight w:val="cyan"/>
        </w:rPr>
        <w:t>starvation</w:t>
      </w:r>
      <w:r w:rsidRPr="0045194A">
        <w:rPr>
          <w:rStyle w:val="StyleUnderline"/>
        </w:rPr>
        <w:t xml:space="preserve"> and, crucially, ‘the deliberate killing of </w:t>
      </w:r>
      <w:r w:rsidRPr="001B41FD">
        <w:rPr>
          <w:rStyle w:val="StyleUnderline"/>
          <w:highlight w:val="cyan"/>
        </w:rPr>
        <w:t>unarmed civilians’</w:t>
      </w:r>
      <w:r w:rsidRPr="0045194A">
        <w:rPr>
          <w:rStyle w:val="StyleUnderline"/>
        </w:rPr>
        <w:t xml:space="preserve">. </w:t>
      </w:r>
      <w:r w:rsidRPr="0045194A">
        <w:rPr>
          <w:rStyle w:val="Emphasis"/>
        </w:rPr>
        <w:t>These are serious limitations.</w:t>
      </w:r>
      <w:r w:rsidRPr="0045194A">
        <w:rPr>
          <w:sz w:val="14"/>
        </w:rPr>
        <w:t xml:space="preserve"> </w:t>
      </w:r>
      <w:r w:rsidRPr="0045194A">
        <w:rPr>
          <w:rStyle w:val="StyleUnderline"/>
        </w:rPr>
        <w:t>To erase the deliberate killing of civilians makes a mockery</w:t>
      </w:r>
      <w:r w:rsidRPr="0045194A">
        <w:rPr>
          <w:sz w:val="14"/>
        </w:rPr>
        <w:t xml:space="preserve"> not only </w:t>
      </w:r>
      <w:r w:rsidRPr="0045194A">
        <w:rPr>
          <w:rStyle w:val="StyleUnderline"/>
        </w:rPr>
        <w:t>of the ‘new wars’</w:t>
      </w:r>
      <w:r w:rsidRPr="0045194A">
        <w:rPr>
          <w:sz w:val="14"/>
        </w:rPr>
        <w:t xml:space="preserve"> I describe below, which are widely supposed to focus on civilians as targets, but also of old ones. What are we then to make of the bombing offensives of the Second World War? For these reasons, I also rely on a third, more recent project, the Consolidated List of Wars developed by the Event Data Project on Conflict and Security (EDACS) at the Free University of Berlin. This provides a database that reworks the thresholds used in other projects and, in distinguishing inter-state wars from other kinds of war, operates with a threshold of 1000 military or civilian deaths (</w:t>
      </w:r>
      <w:proofErr w:type="spellStart"/>
      <w:r w:rsidRPr="0045194A">
        <w:rPr>
          <w:sz w:val="14"/>
        </w:rPr>
        <w:t>Chojnacki</w:t>
      </w:r>
      <w:proofErr w:type="spellEnd"/>
      <w:r w:rsidRPr="0045194A">
        <w:rPr>
          <w:sz w:val="14"/>
        </w:rPr>
        <w:t xml:space="preserve"> and </w:t>
      </w:r>
      <w:proofErr w:type="spellStart"/>
      <w:r w:rsidRPr="0045194A">
        <w:rPr>
          <w:sz w:val="14"/>
        </w:rPr>
        <w:t>Reisch</w:t>
      </w:r>
      <w:proofErr w:type="spellEnd"/>
      <w:r w:rsidRPr="0045194A">
        <w:rPr>
          <w:sz w:val="14"/>
        </w:rPr>
        <w:t xml:space="preserve"> 2008). These body counts (and the temporal limits their exclusions assign to war) are defective in another sense, however, because </w:t>
      </w:r>
      <w:r w:rsidRPr="0045194A">
        <w:rPr>
          <w:rStyle w:val="StyleUnderline"/>
        </w:rPr>
        <w:t>casualties do not end with the end of war</w:t>
      </w:r>
      <w:r w:rsidRPr="0045194A">
        <w:rPr>
          <w:sz w:val="14"/>
        </w:rPr>
        <w:t xml:space="preserve">. Nixon (2007, 163) writes about </w:t>
      </w:r>
      <w:r w:rsidRPr="0045194A">
        <w:rPr>
          <w:rStyle w:val="StyleUnderline"/>
        </w:rPr>
        <w:t>the ‘slow violence’</w:t>
      </w:r>
      <w:r w:rsidRPr="0045194A">
        <w:rPr>
          <w:sz w:val="14"/>
        </w:rPr>
        <w:t xml:space="preserve"> of landmines, cluster bombs and other unexploded ordnance. It </w:t>
      </w:r>
      <w:r w:rsidRPr="0045194A">
        <w:rPr>
          <w:rStyle w:val="StyleUnderline"/>
        </w:rPr>
        <w:t>costs roughly 100 more</w:t>
      </w:r>
      <w:r w:rsidRPr="0045194A">
        <w:rPr>
          <w:sz w:val="14"/>
        </w:rPr>
        <w:t xml:space="preserve"> to remove a landmine than to lay it, and in consequence: One hundred million unexploded mines lie inches beneath our planet’s skin. Each year they kill 24,000 civilians and maim many times that number. They kill and maim on behalf of wars that ended long ago… In neither space nor time can mine-terrorized communities draw a clear line separating war from peace. (Nixon 2007, 163) But, as Nixon </w:t>
      </w:r>
      <w:proofErr w:type="spellStart"/>
      <w:r w:rsidRPr="0045194A">
        <w:rPr>
          <w:sz w:val="14"/>
        </w:rPr>
        <w:t>emphasises</w:t>
      </w:r>
      <w:proofErr w:type="spellEnd"/>
      <w:r w:rsidRPr="0045194A">
        <w:rPr>
          <w:sz w:val="14"/>
        </w:rPr>
        <w:t xml:space="preserve">, other lines can be drawn. </w:t>
      </w:r>
      <w:r w:rsidRPr="0045194A">
        <w:rPr>
          <w:rStyle w:val="StyleUnderline"/>
        </w:rPr>
        <w:t>Unexploded ordnance is heavily concentrated in some of the most impoverished places on the planet, often on the front lines of the Cold War in the South, including Afghanistan</w:t>
      </w:r>
      <w:r w:rsidRPr="0045194A">
        <w:rPr>
          <w:sz w:val="14"/>
        </w:rPr>
        <w:t xml:space="preserve"> (the most intensively mined state in the world), Cambodia, Laos, Vietnam, Somalia, Angola, Mozambique, Nicaragua and El Salvador. Landmines not only kill directly; they also have a dramatic effect on local political ecologies, since they are typically used to interdict land-based resources and hence food supplies. In Mozambique, for example, large areas of prime agricultural land were sown with mines and have remained unworkable for years, which has forced farmers to bring marginal lands into cultivation with serious consequences for land degradation and food security (Unruh et al. 2003). </w:t>
      </w:r>
      <w:r w:rsidRPr="0045194A">
        <w:rPr>
          <w:rStyle w:val="StyleUnderline"/>
        </w:rPr>
        <w:t xml:space="preserve">Other </w:t>
      </w:r>
      <w:r w:rsidRPr="001B41FD">
        <w:rPr>
          <w:rStyle w:val="StyleUnderline"/>
          <w:highlight w:val="cyan"/>
        </w:rPr>
        <w:t>slow killers</w:t>
      </w:r>
      <w:r w:rsidRPr="0045194A">
        <w:rPr>
          <w:rStyle w:val="StyleUnderline"/>
        </w:rPr>
        <w:t xml:space="preserve"> that </w:t>
      </w:r>
      <w:r w:rsidRPr="001B41FD">
        <w:rPr>
          <w:rStyle w:val="StyleUnderline"/>
          <w:highlight w:val="cyan"/>
        </w:rPr>
        <w:t>disproportionately ravage populations in the South</w:t>
      </w:r>
      <w:r w:rsidRPr="0045194A">
        <w:rPr>
          <w:rStyle w:val="StyleUnderline"/>
        </w:rPr>
        <w:t xml:space="preserve"> also </w:t>
      </w:r>
      <w:r w:rsidRPr="001B41FD">
        <w:rPr>
          <w:rStyle w:val="StyleUnderline"/>
          <w:highlight w:val="cyan"/>
        </w:rPr>
        <w:t>reach back to attack those in the North</w:t>
      </w:r>
      <w:r w:rsidRPr="001B41FD">
        <w:rPr>
          <w:sz w:val="14"/>
          <w:highlight w:val="cyan"/>
        </w:rPr>
        <w:t>.</w:t>
      </w:r>
      <w:r w:rsidRPr="0045194A">
        <w:rPr>
          <w:sz w:val="14"/>
        </w:rPr>
        <w:t xml:space="preserve"> Thus Blackmore (2005, 164–99) writes of ‘war after war’ – the long-term effects of exposure to agents like dioxins or depleted uranium3 – and there are countless killings ‘out of place’ by veterans returning to the North from war-zones in the South suffering from post-traumatic stress disorder. These remarks are not intended to disparage the importance of quantitative studies. While I despair of those who reduce war to a mortuary </w:t>
      </w:r>
      <w:proofErr w:type="spellStart"/>
      <w:r w:rsidRPr="0045194A">
        <w:rPr>
          <w:sz w:val="14"/>
        </w:rPr>
        <w:t>balancesheet</w:t>
      </w:r>
      <w:proofErr w:type="spellEnd"/>
      <w:r w:rsidRPr="0045194A">
        <w:rPr>
          <w:sz w:val="14"/>
        </w:rPr>
        <w:t xml:space="preserve"> – what Arundhati Roy (2002, 111) called the algebra of infinite justice: ‘How many dead Afghans for every dead American?’ – the raw numbers do mean something. But </w:t>
      </w:r>
      <w:r w:rsidRPr="0045194A">
        <w:rPr>
          <w:rStyle w:val="StyleUnderline"/>
        </w:rPr>
        <w:t>there is a world of meaning hidden behind the tallies and tabulations, which can never summon up the terror, grief and suffering that constitute the common currency of war</w:t>
      </w:r>
      <w:r w:rsidRPr="0045194A">
        <w:rPr>
          <w:sz w:val="14"/>
        </w:rPr>
        <w:t xml:space="preserve"> (cf. Hyndman 2007). With these qualifications in place, the most relevant findings from these projects for my purposes are these. First, casting a long shadow over everything that follows, more than two million battle deaths have occurred worldwide in nearly every decade since the end of the Second World War. It bears repeating that this figure underestimates the carnage because the toll is limited to ‘battle deaths’.4 Second, </w:t>
      </w:r>
      <w:r w:rsidRPr="0045194A">
        <w:rPr>
          <w:rStyle w:val="StyleUnderline"/>
        </w:rPr>
        <w:t>the number of inter-state wars</w:t>
      </w:r>
      <w:r w:rsidRPr="0045194A">
        <w:rPr>
          <w:sz w:val="14"/>
        </w:rPr>
        <w:t xml:space="preserve"> has remained low since the end of the Second World War; they declined and even briefly disappeared in the last decade of the 20th century, but </w:t>
      </w:r>
      <w:r w:rsidRPr="0045194A">
        <w:rPr>
          <w:rStyle w:val="StyleUnderline"/>
        </w:rPr>
        <w:t>reappeared at the start of the present century. T</w:t>
      </w:r>
      <w:r w:rsidRPr="0045194A">
        <w:rPr>
          <w:sz w:val="14"/>
        </w:rPr>
        <w:t xml:space="preserve">hird, while intra-state wars were more frequent than inter-state wars throughout the 19th and 20th centuries (with the exception of the 1930s), by the end of the 20th century their numbers were increasing dramatically, with a corresponding increase in intra-state wars that drew in other states. </w:t>
      </w:r>
      <w:r w:rsidRPr="0045194A">
        <w:rPr>
          <w:rStyle w:val="StyleUnderline"/>
        </w:rPr>
        <w:t>The considerable rise in the number of armed conflicts between the end of the Second World War and the end of the Cold War was almost entirely accounted for by the increase in conflicts within states in the global South</w:t>
      </w:r>
      <w:r w:rsidRPr="0045194A">
        <w:rPr>
          <w:sz w:val="14"/>
        </w:rPr>
        <w:t xml:space="preserve"> (</w:t>
      </w:r>
      <w:proofErr w:type="spellStart"/>
      <w:r w:rsidRPr="0045194A">
        <w:rPr>
          <w:sz w:val="14"/>
        </w:rPr>
        <w:t>Sarkees</w:t>
      </w:r>
      <w:proofErr w:type="spellEnd"/>
      <w:r w:rsidRPr="0045194A">
        <w:rPr>
          <w:sz w:val="14"/>
        </w:rPr>
        <w:t xml:space="preserve"> et al. 2003, 61–4). The number of intra-state wars declined steeply after 1992, though they continued to account for the vast majority of armed conflicts around the world; some have seen this trend continuing into the 21st century – in 2005 the Human Security Report trumpeted ‘a less violent world’ – but others have detected a marked increase since the last fin de </w:t>
      </w:r>
      <w:proofErr w:type="spellStart"/>
      <w:r w:rsidRPr="0045194A">
        <w:rPr>
          <w:sz w:val="14"/>
        </w:rPr>
        <w:t>sie`cle</w:t>
      </w:r>
      <w:proofErr w:type="spellEnd"/>
      <w:r w:rsidRPr="0045194A">
        <w:rPr>
          <w:sz w:val="14"/>
        </w:rPr>
        <w:t xml:space="preserve"> (</w:t>
      </w:r>
      <w:proofErr w:type="spellStart"/>
      <w:r w:rsidRPr="0045194A">
        <w:rPr>
          <w:sz w:val="14"/>
        </w:rPr>
        <w:t>Chojnacki</w:t>
      </w:r>
      <w:proofErr w:type="spellEnd"/>
      <w:r w:rsidRPr="0045194A">
        <w:rPr>
          <w:sz w:val="14"/>
        </w:rPr>
        <w:t xml:space="preserve"> and </w:t>
      </w:r>
      <w:proofErr w:type="spellStart"/>
      <w:r w:rsidRPr="0045194A">
        <w:rPr>
          <w:sz w:val="14"/>
        </w:rPr>
        <w:t>Reisch</w:t>
      </w:r>
      <w:proofErr w:type="spellEnd"/>
      <w:r w:rsidRPr="0045194A">
        <w:rPr>
          <w:sz w:val="14"/>
        </w:rPr>
        <w:t xml:space="preserve"> 2008; </w:t>
      </w:r>
      <w:proofErr w:type="spellStart"/>
      <w:r w:rsidRPr="0045194A">
        <w:rPr>
          <w:sz w:val="14"/>
        </w:rPr>
        <w:t>Harbom</w:t>
      </w:r>
      <w:proofErr w:type="spellEnd"/>
      <w:r w:rsidRPr="0045194A">
        <w:rPr>
          <w:sz w:val="14"/>
        </w:rPr>
        <w:t xml:space="preserve"> and </w:t>
      </w:r>
      <w:proofErr w:type="spellStart"/>
      <w:r w:rsidRPr="0045194A">
        <w:rPr>
          <w:sz w:val="14"/>
        </w:rPr>
        <w:t>Wallensteen</w:t>
      </w:r>
      <w:proofErr w:type="spellEnd"/>
      <w:r w:rsidRPr="0045194A">
        <w:rPr>
          <w:sz w:val="14"/>
        </w:rPr>
        <w:t xml:space="preserve"> 2009). Whatever one makes of the small print, it is clear that it </w:t>
      </w:r>
      <w:r w:rsidRPr="0045194A">
        <w:rPr>
          <w:rStyle w:val="StyleUnderline"/>
        </w:rPr>
        <w:t>is ‘small wars’</w:t>
      </w:r>
      <w:r w:rsidRPr="0045194A">
        <w:rPr>
          <w:sz w:val="14"/>
        </w:rPr>
        <w:t xml:space="preserve"> (wars that are not fought between sovereign states) that </w:t>
      </w:r>
      <w:r w:rsidRPr="0045194A">
        <w:rPr>
          <w:rStyle w:val="StyleUnderline"/>
        </w:rPr>
        <w:t>dominate the databases</w:t>
      </w:r>
      <w:r w:rsidRPr="0045194A">
        <w:rPr>
          <w:sz w:val="14"/>
        </w:rPr>
        <w:t xml:space="preserve">. Today’s intra-state wars have overlapping geographies: </w:t>
      </w:r>
      <w:r w:rsidRPr="0045194A">
        <w:rPr>
          <w:rStyle w:val="StyleUnderline"/>
        </w:rPr>
        <w:t>they are staged disproportionately in the global South</w:t>
      </w:r>
      <w:r w:rsidRPr="0045194A">
        <w:rPr>
          <w:sz w:val="14"/>
        </w:rPr>
        <w:t xml:space="preserve">, they involve a complex and shifting reticulation of territorial allegiances, and they are the selective sites of military intervention by the global North. But as </w:t>
      </w:r>
      <w:proofErr w:type="spellStart"/>
      <w:r w:rsidRPr="0045194A">
        <w:rPr>
          <w:sz w:val="14"/>
        </w:rPr>
        <w:t>Orford</w:t>
      </w:r>
      <w:proofErr w:type="spellEnd"/>
      <w:r w:rsidRPr="0045194A">
        <w:rPr>
          <w:sz w:val="14"/>
        </w:rPr>
        <w:t xml:space="preserve"> (2003, 85–7) notes, </w:t>
      </w:r>
      <w:r w:rsidRPr="0045194A">
        <w:rPr>
          <w:rStyle w:val="StyleUnderline"/>
        </w:rPr>
        <w:t>it is often the nexus of South–North relations that provokes violence there in the first place.</w:t>
      </w:r>
      <w:r w:rsidRPr="0045194A">
        <w:rPr>
          <w:sz w:val="14"/>
        </w:rPr>
        <w:t xml:space="preserve"> She calls into question the ‘</w:t>
      </w:r>
      <w:r w:rsidRPr="001B41FD">
        <w:rPr>
          <w:rStyle w:val="StyleUnderline"/>
          <w:highlight w:val="cyan"/>
        </w:rPr>
        <w:t>imaginative geography of intervention’</w:t>
      </w:r>
      <w:r w:rsidRPr="0045194A">
        <w:rPr>
          <w:sz w:val="14"/>
        </w:rPr>
        <w:t xml:space="preserve"> that </w:t>
      </w:r>
      <w:r w:rsidRPr="001B41FD">
        <w:rPr>
          <w:rStyle w:val="StyleUnderline"/>
          <w:highlight w:val="cyan"/>
        </w:rPr>
        <w:t>creates a convenient distance between ‘the space of the</w:t>
      </w:r>
      <w:r w:rsidRPr="001B41FD">
        <w:rPr>
          <w:sz w:val="14"/>
          <w:highlight w:val="cyan"/>
        </w:rPr>
        <w:t xml:space="preserve"> </w:t>
      </w:r>
      <w:r w:rsidRPr="001B41FD">
        <w:rPr>
          <w:rStyle w:val="StyleUnderline"/>
          <w:highlight w:val="cyan"/>
        </w:rPr>
        <w:t>international community and the space of violence or terror’</w:t>
      </w:r>
      <w:r w:rsidRPr="001B41FD">
        <w:rPr>
          <w:sz w:val="14"/>
          <w:highlight w:val="cyan"/>
        </w:rPr>
        <w:t xml:space="preserve">, </w:t>
      </w:r>
      <w:r w:rsidRPr="00890F3A">
        <w:rPr>
          <w:rStyle w:val="StyleUnderline"/>
        </w:rPr>
        <w:t>in</w:t>
      </w:r>
      <w:r w:rsidRPr="0045194A">
        <w:rPr>
          <w:rStyle w:val="StyleUnderline"/>
        </w:rPr>
        <w:t xml:space="preserve"> order </w:t>
      </w:r>
      <w:r w:rsidRPr="001B41FD">
        <w:rPr>
          <w:rStyle w:val="StyleUnderline"/>
          <w:highlight w:val="cyan"/>
        </w:rPr>
        <w:t>to represent the North as</w:t>
      </w:r>
      <w:r w:rsidRPr="001B41FD">
        <w:rPr>
          <w:sz w:val="14"/>
          <w:highlight w:val="cyan"/>
        </w:rPr>
        <w:t xml:space="preserve"> ‘</w:t>
      </w:r>
      <w:r w:rsidRPr="001B41FD">
        <w:rPr>
          <w:rStyle w:val="StyleUnderline"/>
          <w:highlight w:val="cyan"/>
        </w:rPr>
        <w:t>absent from the scene of violence</w:t>
      </w:r>
      <w:r w:rsidRPr="0045194A">
        <w:rPr>
          <w:sz w:val="14"/>
        </w:rPr>
        <w:t xml:space="preserve"> and suffering </w:t>
      </w:r>
      <w:r w:rsidRPr="001B41FD">
        <w:rPr>
          <w:rStyle w:val="StyleUnderline"/>
          <w:highlight w:val="cyan"/>
        </w:rPr>
        <w:t>until it intervenes as a</w:t>
      </w:r>
      <w:r w:rsidRPr="0045194A">
        <w:rPr>
          <w:rStyle w:val="StyleUnderline"/>
        </w:rPr>
        <w:t xml:space="preserve"> heroic </w:t>
      </w:r>
      <w:proofErr w:type="spellStart"/>
      <w:r w:rsidRPr="001B41FD">
        <w:rPr>
          <w:rStyle w:val="StyleUnderline"/>
          <w:highlight w:val="cyan"/>
        </w:rPr>
        <w:t>saviour</w:t>
      </w:r>
      <w:proofErr w:type="spellEnd"/>
      <w:r w:rsidRPr="001B41FD">
        <w:rPr>
          <w:rStyle w:val="StyleUnderline"/>
          <w:highlight w:val="cyan"/>
        </w:rPr>
        <w:t>’</w:t>
      </w:r>
      <w:r w:rsidRPr="0045194A">
        <w:rPr>
          <w:rStyle w:val="StyleUnderline"/>
        </w:rPr>
        <w:t>.</w:t>
      </w:r>
      <w:r w:rsidRPr="0045194A">
        <w:rPr>
          <w:sz w:val="14"/>
        </w:rPr>
        <w:t xml:space="preserve"> On her contrary reading, international institutions (not least the International Monetary Fund and the World Bank) are often structurally implicated in these situations long before political violence erupts. This is an indispensable qualification; small wars are rarely purely local affairs. </w:t>
      </w:r>
      <w:proofErr w:type="spellStart"/>
      <w:r w:rsidRPr="0045194A">
        <w:rPr>
          <w:sz w:val="14"/>
        </w:rPr>
        <w:t>Chojnacki</w:t>
      </w:r>
      <w:proofErr w:type="spellEnd"/>
      <w:r w:rsidRPr="0045194A">
        <w:rPr>
          <w:sz w:val="14"/>
        </w:rPr>
        <w:t xml:space="preserve"> (2006) describes them as ‘the dominant war phenomenon on the global scale’ and distinguishes ‘ordinary’ intra-state wars between a state and non-state actors (a war of secession, for example, or a military coup) from ‘sub-state wars’ between (mostly) non-state actors. In his view, it is the latter that have increased most significantly over the last two decades (Figure 2), and he argues that they have involved a substantial change in the ‘structures and dynamics of conflict’: </w:t>
      </w:r>
      <w:r w:rsidRPr="001B41FD">
        <w:rPr>
          <w:rStyle w:val="Emphasis"/>
          <w:highlight w:val="cyan"/>
        </w:rPr>
        <w:t>The state has lost its monopoly of the legitimate</w:t>
      </w:r>
      <w:r w:rsidRPr="0045194A">
        <w:rPr>
          <w:rStyle w:val="Emphasis"/>
        </w:rPr>
        <w:t xml:space="preserve"> use of </w:t>
      </w:r>
      <w:r w:rsidRPr="001B41FD">
        <w:rPr>
          <w:rStyle w:val="Emphasis"/>
          <w:highlight w:val="cyan"/>
        </w:rPr>
        <w:t>force</w:t>
      </w:r>
      <w:r w:rsidRPr="0045194A">
        <w:rPr>
          <w:sz w:val="14"/>
        </w:rPr>
        <w:t xml:space="preserve"> … or is unwilling to enforce it effectively against combating local groups (e.g. in Nigeria or parts of Pakistan). </w:t>
      </w:r>
      <w:r w:rsidRPr="0045194A">
        <w:rPr>
          <w:rStyle w:val="StyleUnderline"/>
        </w:rPr>
        <w:t>In</w:t>
      </w:r>
      <w:r w:rsidRPr="0045194A">
        <w:rPr>
          <w:sz w:val="14"/>
        </w:rPr>
        <w:t xml:space="preserve"> other </w:t>
      </w:r>
      <w:r w:rsidRPr="0045194A">
        <w:rPr>
          <w:rStyle w:val="StyleUnderline"/>
        </w:rPr>
        <w:t>sub-state wars the monopoly</w:t>
      </w:r>
      <w:r w:rsidRPr="0045194A">
        <w:rPr>
          <w:sz w:val="14"/>
        </w:rPr>
        <w:t xml:space="preserve"> of violence </w:t>
      </w:r>
      <w:r w:rsidRPr="0045194A">
        <w:rPr>
          <w:rStyle w:val="StyleUnderline"/>
        </w:rPr>
        <w:t>has</w:t>
      </w:r>
      <w:r w:rsidRPr="0045194A">
        <w:rPr>
          <w:sz w:val="14"/>
        </w:rPr>
        <w:t xml:space="preserve"> at least temporarily </w:t>
      </w:r>
      <w:r w:rsidRPr="0045194A">
        <w:rPr>
          <w:rStyle w:val="StyleUnderline"/>
        </w:rPr>
        <w:t>collapsed</w:t>
      </w:r>
      <w:r w:rsidRPr="0045194A">
        <w:rPr>
          <w:sz w:val="14"/>
        </w:rPr>
        <w:t xml:space="preserve"> (Somalia, Lebanon) or is geographically restricted to the capital or confined regions (Chad, Afghanistan). In exchange, </w:t>
      </w:r>
      <w:r w:rsidRPr="0045194A">
        <w:rPr>
          <w:rStyle w:val="StyleUnderline"/>
        </w:rPr>
        <w:t>non-state actors</w:t>
      </w:r>
      <w:r w:rsidRPr="0045194A">
        <w:rPr>
          <w:sz w:val="14"/>
        </w:rPr>
        <w:t xml:space="preserve"> (warlords, local or ethnic militia) are able to </w:t>
      </w:r>
      <w:r w:rsidRPr="0045194A">
        <w:rPr>
          <w:rStyle w:val="StyleUnderline"/>
        </w:rPr>
        <w:t>establish alternative</w:t>
      </w:r>
      <w:r w:rsidRPr="0045194A">
        <w:rPr>
          <w:sz w:val="14"/>
        </w:rPr>
        <w:t xml:space="preserve">, </w:t>
      </w:r>
      <w:r w:rsidRPr="0045194A">
        <w:rPr>
          <w:rStyle w:val="StyleUnderline"/>
        </w:rPr>
        <w:t>territorially restricted</w:t>
      </w:r>
      <w:r w:rsidRPr="0045194A">
        <w:rPr>
          <w:sz w:val="14"/>
        </w:rPr>
        <w:t xml:space="preserve"> </w:t>
      </w:r>
      <w:r w:rsidRPr="0045194A">
        <w:rPr>
          <w:rStyle w:val="StyleUnderline"/>
        </w:rPr>
        <w:t>forms of centralized violence</w:t>
      </w:r>
      <w:r w:rsidRPr="0045194A">
        <w:rPr>
          <w:sz w:val="14"/>
        </w:rPr>
        <w:t>. In these instances, actor constellations can no longer be reduced to the state on the one hand and more or less organized rebel groups, which direct their political and military strategy in accordance with the principle of statehood on the other. Rather, multiple zones of military and political control emerge, giving rise to partially overlapping loyalties and identities. (</w:t>
      </w:r>
      <w:proofErr w:type="spellStart"/>
      <w:r w:rsidRPr="0045194A">
        <w:rPr>
          <w:sz w:val="14"/>
        </w:rPr>
        <w:t>Chojnacki</w:t>
      </w:r>
      <w:proofErr w:type="spellEnd"/>
      <w:r w:rsidRPr="0045194A">
        <w:rPr>
          <w:sz w:val="14"/>
        </w:rPr>
        <w:t xml:space="preserve"> 2006, 39–40) </w:t>
      </w:r>
      <w:proofErr w:type="spellStart"/>
      <w:r w:rsidRPr="0045194A">
        <w:rPr>
          <w:sz w:val="14"/>
        </w:rPr>
        <w:t>Chojnacki</w:t>
      </w:r>
      <w:proofErr w:type="spellEnd"/>
      <w:r w:rsidRPr="0045194A">
        <w:rPr>
          <w:sz w:val="14"/>
        </w:rPr>
        <w:t xml:space="preserve"> (2006, 42) concedes that </w:t>
      </w:r>
      <w:r w:rsidRPr="0045194A">
        <w:rPr>
          <w:rStyle w:val="StyleUnderline"/>
        </w:rPr>
        <w:t xml:space="preserve">the mutation and </w:t>
      </w:r>
      <w:proofErr w:type="spellStart"/>
      <w:r w:rsidRPr="0045194A">
        <w:rPr>
          <w:rStyle w:val="StyleUnderline"/>
        </w:rPr>
        <w:t>hybridisation</w:t>
      </w:r>
      <w:proofErr w:type="spellEnd"/>
      <w:r w:rsidRPr="0045194A">
        <w:rPr>
          <w:rStyle w:val="StyleUnderline"/>
        </w:rPr>
        <w:t xml:space="preserve"> of war makes</w:t>
      </w:r>
      <w:r w:rsidRPr="0045194A">
        <w:rPr>
          <w:sz w:val="14"/>
        </w:rPr>
        <w:t xml:space="preserve"> these </w:t>
      </w:r>
      <w:r w:rsidRPr="0045194A">
        <w:rPr>
          <w:rStyle w:val="StyleUnderline"/>
        </w:rPr>
        <w:t>typological distinctions increasingly problematic</w:t>
      </w:r>
      <w:r w:rsidRPr="0045194A">
        <w:rPr>
          <w:sz w:val="14"/>
        </w:rPr>
        <w:t xml:space="preserve"> – or at any rate turns their black and white categories into so many shades of grey – and draws particular attention to the </w:t>
      </w:r>
      <w:proofErr w:type="spellStart"/>
      <w:r w:rsidRPr="0045194A">
        <w:rPr>
          <w:sz w:val="14"/>
        </w:rPr>
        <w:t>transnationalisation</w:t>
      </w:r>
      <w:proofErr w:type="spellEnd"/>
      <w:r w:rsidRPr="0045194A">
        <w:rPr>
          <w:sz w:val="14"/>
        </w:rPr>
        <w:t xml:space="preserve"> of conflict and the emergence of complex conflict systems involving proxies and </w:t>
      </w:r>
      <w:proofErr w:type="spellStart"/>
      <w:r w:rsidRPr="0045194A">
        <w:rPr>
          <w:sz w:val="14"/>
        </w:rPr>
        <w:t>privatisations</w:t>
      </w:r>
      <w:proofErr w:type="spellEnd"/>
      <w:r w:rsidRPr="0045194A">
        <w:rPr>
          <w:sz w:val="14"/>
        </w:rPr>
        <w:t xml:space="preserve">. </w:t>
      </w:r>
      <w:proofErr w:type="spellStart"/>
      <w:r w:rsidRPr="0045194A">
        <w:rPr>
          <w:sz w:val="14"/>
        </w:rPr>
        <w:t>Østrud</w:t>
      </w:r>
      <w:proofErr w:type="spellEnd"/>
      <w:r w:rsidRPr="0045194A">
        <w:rPr>
          <w:sz w:val="14"/>
        </w:rPr>
        <w:t xml:space="preserve"> (2008a, 230) goes further, insisting that ‘</w:t>
      </w:r>
      <w:r w:rsidRPr="0045194A">
        <w:rPr>
          <w:rStyle w:val="StyleUnderline"/>
        </w:rPr>
        <w:t xml:space="preserve">the seamless web of </w:t>
      </w:r>
      <w:r w:rsidRPr="001B41FD">
        <w:rPr>
          <w:rStyle w:val="StyleUnderline"/>
          <w:highlight w:val="cyan"/>
        </w:rPr>
        <w:t>contemporary violence’</w:t>
      </w:r>
      <w:r w:rsidRPr="001B41FD">
        <w:rPr>
          <w:sz w:val="14"/>
          <w:highlight w:val="cyan"/>
        </w:rPr>
        <w:t xml:space="preserve"> </w:t>
      </w:r>
      <w:r w:rsidRPr="001B41FD">
        <w:rPr>
          <w:rStyle w:val="StyleUnderline"/>
          <w:highlight w:val="cyan"/>
        </w:rPr>
        <w:t>makes</w:t>
      </w:r>
      <w:r w:rsidRPr="0045194A">
        <w:rPr>
          <w:rStyle w:val="StyleUnderline"/>
        </w:rPr>
        <w:t xml:space="preserve"> the </w:t>
      </w:r>
      <w:proofErr w:type="spellStart"/>
      <w:r w:rsidRPr="0045194A">
        <w:rPr>
          <w:rStyle w:val="StyleUnderline"/>
        </w:rPr>
        <w:t>categorisations</w:t>
      </w:r>
      <w:proofErr w:type="spellEnd"/>
      <w:r w:rsidRPr="0045194A">
        <w:rPr>
          <w:rStyle w:val="StyleUnderline"/>
        </w:rPr>
        <w:t xml:space="preserve"> of the </w:t>
      </w:r>
      <w:r w:rsidRPr="001B41FD">
        <w:rPr>
          <w:rStyle w:val="StyleUnderline"/>
          <w:highlight w:val="cyan"/>
        </w:rPr>
        <w:t>databases</w:t>
      </w:r>
      <w:r w:rsidRPr="001B41FD">
        <w:rPr>
          <w:sz w:val="14"/>
          <w:highlight w:val="cyan"/>
        </w:rPr>
        <w:t xml:space="preserve"> </w:t>
      </w:r>
      <w:r w:rsidRPr="001B41FD">
        <w:rPr>
          <w:rStyle w:val="StyleUnderline"/>
          <w:highlight w:val="cyan"/>
        </w:rPr>
        <w:t>actively misleading</w:t>
      </w:r>
      <w:r w:rsidRPr="0045194A">
        <w:rPr>
          <w:sz w:val="14"/>
        </w:rPr>
        <w:t>. In many contemporary conflicts</w:t>
      </w:r>
      <w:r w:rsidRPr="0045194A">
        <w:rPr>
          <w:rStyle w:val="StyleUnderline"/>
        </w:rPr>
        <w:t>, ‘there are deadly no peace – no war situations in which the prevailing types of violence are missed by the categorizations and coding rules of the most prominent databases on war’</w:t>
      </w:r>
      <w:r w:rsidRPr="0045194A">
        <w:rPr>
          <w:sz w:val="14"/>
        </w:rPr>
        <w:t xml:space="preserve">. In fact, </w:t>
      </w:r>
      <w:r w:rsidRPr="0045194A">
        <w:rPr>
          <w:rStyle w:val="StyleUnderline"/>
        </w:rPr>
        <w:t>t</w:t>
      </w:r>
      <w:r w:rsidRPr="001B41FD">
        <w:rPr>
          <w:rStyle w:val="StyleUnderline"/>
          <w:highlight w:val="cyan"/>
        </w:rPr>
        <w:t>h</w:t>
      </w:r>
      <w:r w:rsidRPr="0045194A">
        <w:rPr>
          <w:rStyle w:val="StyleUnderline"/>
        </w:rPr>
        <w:t>e blurring of categories and the indeterminacy of parameters have become the watchwords of war. War</w:t>
      </w:r>
      <w:r w:rsidRPr="0045194A">
        <w:rPr>
          <w:sz w:val="14"/>
        </w:rPr>
        <w:t xml:space="preserve">, observes </w:t>
      </w:r>
      <w:proofErr w:type="spellStart"/>
      <w:r w:rsidRPr="0045194A">
        <w:rPr>
          <w:sz w:val="14"/>
        </w:rPr>
        <w:t>Joenniemi</w:t>
      </w:r>
      <w:proofErr w:type="spellEnd"/>
      <w:r w:rsidRPr="0045194A">
        <w:rPr>
          <w:sz w:val="14"/>
        </w:rPr>
        <w:t xml:space="preserve"> (2008), </w:t>
      </w:r>
      <w:r w:rsidRPr="0045194A">
        <w:rPr>
          <w:rStyle w:val="StyleUnderline"/>
        </w:rPr>
        <w:t>has become unfixed</w:t>
      </w:r>
      <w:r w:rsidRPr="0045194A">
        <w:rPr>
          <w:sz w:val="14"/>
        </w:rPr>
        <w:t>, its concepts un-moored. This is not a scholastic affair; the new slipperiness has the most acutely material consequences. The terms used to describe war (or to claim that it is something else altogether) shape its public response, its military conduct and its legal regulation. For this reason, some have sought to reinstate the conventional categories – fighting to fix the old concepts – while others have sought to elaborate new ones. It is to this that I now turn.</w:t>
      </w:r>
    </w:p>
    <w:p w14:paraId="7BEAF000" w14:textId="77777777" w:rsidR="00DE1713" w:rsidRPr="00DD205C" w:rsidRDefault="00DE1713" w:rsidP="00DE1713">
      <w:pPr>
        <w:pStyle w:val="Heading4"/>
        <w:rPr>
          <w:rStyle w:val="Style13ptBold"/>
          <w:b/>
        </w:rPr>
      </w:pPr>
      <w:r w:rsidRPr="00DD205C">
        <w:rPr>
          <w:rStyle w:val="Style13ptBold"/>
          <w:b/>
        </w:rPr>
        <w:t xml:space="preserve">Prefer our data – theirs obscures the US’s role in instigating violence  </w:t>
      </w:r>
    </w:p>
    <w:p w14:paraId="7F0622DD" w14:textId="77777777" w:rsidR="00DE1713" w:rsidRPr="006D4AAC" w:rsidRDefault="00DE1713" w:rsidP="00DE1713">
      <w:pPr>
        <w:rPr>
          <w:rStyle w:val="Style13ptBold"/>
        </w:rPr>
      </w:pPr>
      <w:r w:rsidRPr="006D4AAC">
        <w:rPr>
          <w:rStyle w:val="Style13ptBold"/>
        </w:rPr>
        <w:t xml:space="preserve">Herman, Finance Prof @ University of Pennsylvania, 14 </w:t>
      </w:r>
    </w:p>
    <w:p w14:paraId="297463A9" w14:textId="77777777" w:rsidR="00DE1713" w:rsidRDefault="00DE1713" w:rsidP="00DE1713">
      <w:r>
        <w:t>(Edward S. Herman is professor emeritus of finance at the Wharton School, University of Pennsylvania, “Reality Denial : Apologetics for Western-Imperial Violence,” Global Research, 7-28-14, DOA: 1-23-14, http://www.globalresearch.ca/reality-denial-apologetics-for-western-imperial-violence/32066)</w:t>
      </w:r>
    </w:p>
    <w:p w14:paraId="7120091B" w14:textId="77777777" w:rsidR="00DE1713" w:rsidRDefault="00DE1713" w:rsidP="00DE1713">
      <w:pPr>
        <w:rPr>
          <w:rStyle w:val="Emphasis"/>
        </w:rPr>
      </w:pPr>
      <w:r w:rsidRPr="00460CA2">
        <w:rPr>
          <w:sz w:val="16"/>
        </w:rPr>
        <w:t xml:space="preserve">As we have noted, </w:t>
      </w:r>
      <w:r w:rsidRPr="001C3B3C">
        <w:rPr>
          <w:rStyle w:val="StyleUnderline"/>
        </w:rPr>
        <w:t>Pinker</w:t>
      </w:r>
      <w:r w:rsidRPr="00460CA2">
        <w:rPr>
          <w:sz w:val="16"/>
        </w:rPr>
        <w:t xml:space="preserve"> </w:t>
      </w:r>
      <w:r w:rsidRPr="001C3B3C">
        <w:rPr>
          <w:rStyle w:val="StyleUnderline"/>
        </w:rPr>
        <w:t>employs the “preferential method”</w:t>
      </w:r>
      <w:r w:rsidRPr="00460CA2">
        <w:rPr>
          <w:sz w:val="16"/>
        </w:rPr>
        <w:t xml:space="preserve"> of research, </w:t>
      </w:r>
      <w:r w:rsidRPr="001C3B3C">
        <w:rPr>
          <w:rStyle w:val="StyleUnderline"/>
        </w:rPr>
        <w:t>uncritically using sources that support his claims and ideological agenda</w:t>
      </w:r>
      <w:r w:rsidRPr="00460CA2">
        <w:rPr>
          <w:sz w:val="16"/>
        </w:rPr>
        <w:t xml:space="preserve">, and ignoring or criticizing harshly those that take positions incompatible with his. In our favorite example, he often cites John Mueller’s work, but never mentions this same author’s 1999 article with Karl Mueller that claims the UN-U.S. “sanctions of mass destruction” against Iraq were historically unique mass killers of civilians, a strategic silence almost surely determined by the fact that the U.S. and its democratic allies were the killers.[162] </w:t>
      </w:r>
      <w:r w:rsidRPr="001C3B3C">
        <w:rPr>
          <w:rStyle w:val="StyleUnderline"/>
        </w:rPr>
        <w:t>Pinker never mentions</w:t>
      </w:r>
      <w:r w:rsidRPr="00460CA2">
        <w:rPr>
          <w:sz w:val="16"/>
        </w:rPr>
        <w:t xml:space="preserve"> </w:t>
      </w:r>
      <w:r w:rsidRPr="001C3B3C">
        <w:rPr>
          <w:rStyle w:val="StyleUnderline"/>
        </w:rPr>
        <w:t>Amartya Sen or</w:t>
      </w:r>
      <w:r w:rsidRPr="00460CA2">
        <w:rPr>
          <w:sz w:val="16"/>
        </w:rPr>
        <w:t xml:space="preserve"> Jean </w:t>
      </w:r>
      <w:proofErr w:type="spellStart"/>
      <w:r w:rsidRPr="001C3B3C">
        <w:rPr>
          <w:rStyle w:val="StyleUnderline"/>
        </w:rPr>
        <w:t>Drèze</w:t>
      </w:r>
      <w:proofErr w:type="spellEnd"/>
      <w:r w:rsidRPr="00460CA2">
        <w:rPr>
          <w:sz w:val="16"/>
        </w:rPr>
        <w:t xml:space="preserve">, both distinguished scholars whose work often covers ground similar to </w:t>
      </w:r>
      <w:proofErr w:type="spellStart"/>
      <w:r w:rsidRPr="00460CA2">
        <w:rPr>
          <w:sz w:val="16"/>
        </w:rPr>
        <w:t>Pinker’s</w:t>
      </w:r>
      <w:proofErr w:type="spellEnd"/>
      <w:r w:rsidRPr="00460CA2">
        <w:rPr>
          <w:sz w:val="16"/>
        </w:rPr>
        <w:t xml:space="preserve"> in Better Angels, again almost surely </w:t>
      </w:r>
      <w:r w:rsidRPr="00272B86">
        <w:rPr>
          <w:rStyle w:val="StyleUnderline"/>
        </w:rPr>
        <w:t>because</w:t>
      </w:r>
      <w:r w:rsidRPr="00460CA2">
        <w:rPr>
          <w:sz w:val="16"/>
        </w:rPr>
        <w:t xml:space="preserve"> </w:t>
      </w:r>
      <w:r w:rsidRPr="001B41FD">
        <w:rPr>
          <w:rStyle w:val="StyleUnderline"/>
          <w:highlight w:val="cyan"/>
        </w:rPr>
        <w:t xml:space="preserve">Sen and </w:t>
      </w:r>
      <w:proofErr w:type="spellStart"/>
      <w:r w:rsidRPr="001B41FD">
        <w:rPr>
          <w:rStyle w:val="StyleUnderline"/>
          <w:highlight w:val="cyan"/>
        </w:rPr>
        <w:t>Drèze</w:t>
      </w:r>
      <w:proofErr w:type="spellEnd"/>
      <w:r w:rsidRPr="001B41FD">
        <w:rPr>
          <w:rStyle w:val="StyleUnderline"/>
          <w:highlight w:val="cyan"/>
        </w:rPr>
        <w:t xml:space="preserve"> deal with </w:t>
      </w:r>
      <w:r w:rsidRPr="001B41FD">
        <w:rPr>
          <w:rStyle w:val="Emphasis"/>
          <w:highlight w:val="cyan"/>
        </w:rPr>
        <w:t>structural violence</w:t>
      </w:r>
      <w:r w:rsidRPr="00272B86">
        <w:rPr>
          <w:rStyle w:val="Emphasis"/>
        </w:rPr>
        <w:t xml:space="preserve"> under capitalism</w:t>
      </w:r>
      <w:r w:rsidRPr="00460CA2">
        <w:rPr>
          <w:sz w:val="16"/>
        </w:rPr>
        <w:t xml:space="preserve">, do not regard the Mao-era famine in China as a case of deliberate mass killing, and </w:t>
      </w:r>
      <w:r w:rsidRPr="00272B86">
        <w:rPr>
          <w:rStyle w:val="StyleUnderline"/>
        </w:rPr>
        <w:t xml:space="preserve">contend </w:t>
      </w:r>
      <w:r w:rsidRPr="00AD490B">
        <w:rPr>
          <w:rStyle w:val="StyleUnderline"/>
        </w:rPr>
        <w:t>that deaths in India under the “endemic undernutrition and deprivation”</w:t>
      </w:r>
      <w:r w:rsidRPr="00AD490B">
        <w:rPr>
          <w:sz w:val="16"/>
        </w:rPr>
        <w:t xml:space="preserve"> of its capitalist system </w:t>
      </w:r>
      <w:r w:rsidRPr="00AD490B">
        <w:rPr>
          <w:rStyle w:val="Emphasis"/>
        </w:rPr>
        <w:t>greatly exceeded China’s famine deaths</w:t>
      </w:r>
      <w:r w:rsidRPr="00460CA2">
        <w:rPr>
          <w:sz w:val="16"/>
        </w:rPr>
        <w:t xml:space="preserve">. Separately, Sen also stresses the diversity and tradition of tolerance within Islam, as Pinker never does, and writes that </w:t>
      </w:r>
      <w:r w:rsidRPr="00D5469F">
        <w:rPr>
          <w:rStyle w:val="StyleUnderline"/>
        </w:rPr>
        <w:t xml:space="preserve">the “hard sell of ‘Western liberalism’” notwithstanding, </w:t>
      </w:r>
      <w:r w:rsidRPr="001B41FD">
        <w:rPr>
          <w:rStyle w:val="StyleUnderline"/>
          <w:highlight w:val="cyan"/>
        </w:rPr>
        <w:t>the “valuing of freedom is not confined to one culture only</w:t>
      </w:r>
      <w:r w:rsidRPr="00460CA2">
        <w:rPr>
          <w:sz w:val="16"/>
        </w:rPr>
        <w:t xml:space="preserve">, </w:t>
      </w:r>
      <w:r w:rsidRPr="00272B86">
        <w:rPr>
          <w:rStyle w:val="StyleUnderline"/>
        </w:rPr>
        <w:t>and the Western traditions are not the only ones that prepare us for a freedom-based approach to social understanding</w:t>
      </w:r>
      <w:r w:rsidRPr="00460CA2">
        <w:rPr>
          <w:sz w:val="16"/>
        </w:rPr>
        <w:t xml:space="preserve">,”[163] Instead, Pinker and his sources focus only on Islam’s backwardness and violent proclivities, and “What went wrong?” There is no index reference to Sen or </w:t>
      </w:r>
      <w:proofErr w:type="spellStart"/>
      <w:r w:rsidRPr="00460CA2">
        <w:rPr>
          <w:sz w:val="16"/>
        </w:rPr>
        <w:t>Drèze</w:t>
      </w:r>
      <w:proofErr w:type="spellEnd"/>
      <w:r w:rsidRPr="00460CA2">
        <w:rPr>
          <w:sz w:val="16"/>
        </w:rPr>
        <w:t xml:space="preserve"> in Better Angels, but there are eight indexed references to Rudolf </w:t>
      </w:r>
      <w:proofErr w:type="spellStart"/>
      <w:r w:rsidRPr="00460CA2">
        <w:rPr>
          <w:sz w:val="16"/>
        </w:rPr>
        <w:t>Rummel</w:t>
      </w:r>
      <w:proofErr w:type="spellEnd"/>
      <w:r w:rsidRPr="00460CA2">
        <w:rPr>
          <w:sz w:val="16"/>
        </w:rPr>
        <w:t xml:space="preserve"> in </w:t>
      </w:r>
      <w:proofErr w:type="spellStart"/>
      <w:r w:rsidRPr="00460CA2">
        <w:rPr>
          <w:sz w:val="16"/>
        </w:rPr>
        <w:t>Pinker’s</w:t>
      </w:r>
      <w:proofErr w:type="spellEnd"/>
      <w:r w:rsidRPr="00460CA2">
        <w:rPr>
          <w:sz w:val="16"/>
        </w:rPr>
        <w:t xml:space="preserve"> book, and four works by </w:t>
      </w:r>
      <w:proofErr w:type="spellStart"/>
      <w:r w:rsidRPr="00460CA2">
        <w:rPr>
          <w:sz w:val="16"/>
        </w:rPr>
        <w:t>Rummel</w:t>
      </w:r>
      <w:proofErr w:type="spellEnd"/>
      <w:r w:rsidRPr="00460CA2">
        <w:rPr>
          <w:sz w:val="16"/>
        </w:rPr>
        <w:t xml:space="preserve"> are listed in </w:t>
      </w:r>
      <w:proofErr w:type="spellStart"/>
      <w:r w:rsidRPr="00460CA2">
        <w:rPr>
          <w:sz w:val="16"/>
        </w:rPr>
        <w:t>Pinker’s</w:t>
      </w:r>
      <w:proofErr w:type="spellEnd"/>
      <w:r w:rsidRPr="00460CA2">
        <w:rPr>
          <w:sz w:val="16"/>
        </w:rPr>
        <w:t xml:space="preserve"> bibliography, including the website for </w:t>
      </w:r>
      <w:proofErr w:type="spellStart"/>
      <w:r w:rsidRPr="00460CA2">
        <w:rPr>
          <w:sz w:val="16"/>
        </w:rPr>
        <w:t>Rummel’s</w:t>
      </w:r>
      <w:proofErr w:type="spellEnd"/>
      <w:r w:rsidRPr="00460CA2">
        <w:rPr>
          <w:sz w:val="16"/>
        </w:rPr>
        <w:t xml:space="preserve"> work at the University of Hawaii. A far-right fanatic, </w:t>
      </w:r>
      <w:proofErr w:type="spellStart"/>
      <w:r w:rsidRPr="00460CA2">
        <w:rPr>
          <w:sz w:val="16"/>
        </w:rPr>
        <w:t>Rummel’s</w:t>
      </w:r>
      <w:proofErr w:type="spellEnd"/>
      <w:r w:rsidRPr="00460CA2">
        <w:rPr>
          <w:sz w:val="16"/>
        </w:rPr>
        <w:t xml:space="preserve"> blog, A </w:t>
      </w:r>
      <w:proofErr w:type="spellStart"/>
      <w:r w:rsidRPr="00460CA2">
        <w:rPr>
          <w:sz w:val="16"/>
        </w:rPr>
        <w:t>Freedomist</w:t>
      </w:r>
      <w:proofErr w:type="spellEnd"/>
      <w:r w:rsidRPr="00460CA2">
        <w:rPr>
          <w:sz w:val="16"/>
        </w:rPr>
        <w:t xml:space="preserve"> View, rivals that of the Birchers. In the first year of the Obama presidency, </w:t>
      </w:r>
      <w:proofErr w:type="spellStart"/>
      <w:r w:rsidRPr="00460CA2">
        <w:rPr>
          <w:sz w:val="16"/>
        </w:rPr>
        <w:t>Rummel</w:t>
      </w:r>
      <w:proofErr w:type="spellEnd"/>
      <w:r w:rsidRPr="00460CA2">
        <w:rPr>
          <w:sz w:val="16"/>
        </w:rPr>
        <w:t xml:space="preserve"> called Obama a “1960’s anti-war, socialist-radical activist” who believes “in love not war,” and he assailed Obama for putting a crimp in the use of torture, thereby “undermining intelligence operations” by the good guys. </w:t>
      </w:r>
      <w:proofErr w:type="spellStart"/>
      <w:r w:rsidRPr="00460CA2">
        <w:rPr>
          <w:sz w:val="16"/>
        </w:rPr>
        <w:t>Rummel</w:t>
      </w:r>
      <w:proofErr w:type="spellEnd"/>
      <w:r w:rsidRPr="00460CA2">
        <w:rPr>
          <w:sz w:val="16"/>
        </w:rPr>
        <w:t xml:space="preserve"> also warned that Obama’s plans called for “unnecessarily closing Guantanamo detention camp by January 22, 2010 as a sop to world and domestic leftist opinion”—a fear that has yet to be realized.[164] </w:t>
      </w:r>
      <w:proofErr w:type="spellStart"/>
      <w:r w:rsidRPr="00460CA2">
        <w:rPr>
          <w:sz w:val="16"/>
        </w:rPr>
        <w:t>Rummel</w:t>
      </w:r>
      <w:proofErr w:type="spellEnd"/>
      <w:r w:rsidRPr="00460CA2">
        <w:rPr>
          <w:sz w:val="16"/>
        </w:rPr>
        <w:t xml:space="preserve"> even wrote that Obama and his associates were carrying out a coup </w:t>
      </w:r>
      <w:proofErr w:type="spellStart"/>
      <w:r w:rsidRPr="00460CA2">
        <w:rPr>
          <w:sz w:val="16"/>
        </w:rPr>
        <w:t>d’etat</w:t>
      </w:r>
      <w:proofErr w:type="spellEnd"/>
      <w:r w:rsidRPr="00460CA2">
        <w:rPr>
          <w:sz w:val="16"/>
        </w:rPr>
        <w:t xml:space="preserve"> in the United States, and he was worried that under leftwing pressure the United States might fail to save Afghanistan, just as the left had forced a regrettable U.S. withdrawal from Vietnam four decades earlier.[165] In what purports to be his scholarly work, </w:t>
      </w:r>
      <w:proofErr w:type="spellStart"/>
      <w:r w:rsidRPr="00460CA2">
        <w:rPr>
          <w:sz w:val="16"/>
        </w:rPr>
        <w:t>Rummel</w:t>
      </w:r>
      <w:proofErr w:type="spellEnd"/>
      <w:r w:rsidRPr="00460CA2">
        <w:rPr>
          <w:sz w:val="16"/>
        </w:rPr>
        <w:t xml:space="preserve"> writes that “U.S. democide in [the Vietnam] war is most difficult to calculate,” but finds that “A prudent figure may be 5,500 overall.”[166] In contrast, he estimated that the “communist” government of North Vietnam was responsible for 1,669,000 democidal deaths in the war, or more than 300 times as many as killed by the U.S. war machine. This remarkable pair of claims is based on two factors: </w:t>
      </w:r>
      <w:proofErr w:type="spellStart"/>
      <w:r w:rsidRPr="00460CA2">
        <w:rPr>
          <w:sz w:val="16"/>
        </w:rPr>
        <w:t>Rummel’s</w:t>
      </w:r>
      <w:proofErr w:type="spellEnd"/>
      <w:r w:rsidRPr="00460CA2">
        <w:rPr>
          <w:sz w:val="16"/>
        </w:rPr>
        <w:t xml:space="preserve"> requirement that in order for deaths to count as “democide,” the killing of non-combatants must be carried out by agents acting on behalf of a government, with the clear intent to kill members of a targeted population;[167] and </w:t>
      </w:r>
      <w:proofErr w:type="spellStart"/>
      <w:r w:rsidRPr="00460CA2">
        <w:rPr>
          <w:sz w:val="16"/>
        </w:rPr>
        <w:t>Rummel’s</w:t>
      </w:r>
      <w:proofErr w:type="spellEnd"/>
      <w:r w:rsidRPr="00460CA2">
        <w:rPr>
          <w:sz w:val="16"/>
        </w:rPr>
        <w:t xml:space="preserve"> own deep ideological belief that whereas communist regimes target and kill non-combatants on a regular and systematic basis, the U.S. government meticulously upholds the laws of war and strives to protect civilians (with the rarest exceptions). Free-fire zones,[168] high-level saturation bombing, destruction of villages in order to “save them,” napalm, cluster bombs, the use of “six times” the tonnage of “bombs and shells” against Vietnam (South and North) than it used during all of World War II (acknowledged by </w:t>
      </w:r>
      <w:proofErr w:type="spellStart"/>
      <w:r w:rsidRPr="00460CA2">
        <w:rPr>
          <w:sz w:val="16"/>
        </w:rPr>
        <w:t>Rummel</w:t>
      </w:r>
      <w:proofErr w:type="spellEnd"/>
      <w:r w:rsidRPr="00460CA2">
        <w:rPr>
          <w:sz w:val="16"/>
        </w:rPr>
        <w:t xml:space="preserve">[169]), and the widespread application of chemical weapons to destroy civilian crops (Operation Ranch Hand), the last causing crippling damage to hundreds of thousands of Vietnamese children,[170] fail to resonate with </w:t>
      </w:r>
      <w:proofErr w:type="spellStart"/>
      <w:r w:rsidRPr="00460CA2">
        <w:rPr>
          <w:sz w:val="16"/>
        </w:rPr>
        <w:t>Rummel</w:t>
      </w:r>
      <w:proofErr w:type="spellEnd"/>
      <w:r w:rsidRPr="00460CA2">
        <w:rPr>
          <w:sz w:val="16"/>
        </w:rPr>
        <w:t xml:space="preserve">, for whom it remains an article of faith that the United States did not deliberately harm civilians in the war (and does not as a matter of policy). “[W]hat many…sources label as [U.S.] atrocities or massacres may, by the Geneva Conventions and other accepted rules of warfare, be legitimate military actions or accidents of war,” he counters. Indeed, the “most important fact of this bombing was the scrupulous care with which targets were selected and bombed,” with the United States limiting “attacks to purely military targets….” “Civilians were killed,” he concedes, “but these deaths were collateral to bombing military targets….”[171] These are truths that </w:t>
      </w:r>
      <w:proofErr w:type="spellStart"/>
      <w:r w:rsidRPr="00460CA2">
        <w:rPr>
          <w:sz w:val="16"/>
        </w:rPr>
        <w:t>Rummel</w:t>
      </w:r>
      <w:proofErr w:type="spellEnd"/>
      <w:r w:rsidRPr="00460CA2">
        <w:rPr>
          <w:sz w:val="16"/>
        </w:rPr>
        <w:t xml:space="preserve"> accepts for no reason other than that they pertain to his government and to the communist enemy, and possess a kind of self-evident status for him. This is extreme fanaticism masquerading as scholarship. In contrast with Sen and </w:t>
      </w:r>
      <w:proofErr w:type="spellStart"/>
      <w:r w:rsidRPr="00460CA2">
        <w:rPr>
          <w:sz w:val="16"/>
        </w:rPr>
        <w:t>Drèze</w:t>
      </w:r>
      <w:proofErr w:type="spellEnd"/>
      <w:r w:rsidRPr="00460CA2">
        <w:rPr>
          <w:sz w:val="16"/>
        </w:rPr>
        <w:t xml:space="preserve">, </w:t>
      </w:r>
      <w:proofErr w:type="spellStart"/>
      <w:r w:rsidRPr="00272B86">
        <w:rPr>
          <w:rStyle w:val="StyleUnderline"/>
        </w:rPr>
        <w:t>Rummel</w:t>
      </w:r>
      <w:proofErr w:type="spellEnd"/>
      <w:r w:rsidRPr="00272B86">
        <w:rPr>
          <w:rStyle w:val="StyleUnderline"/>
        </w:rPr>
        <w:t xml:space="preserve"> writes that more than 35 million people were “murdered” in the “Chinese Communist Anthill,”</w:t>
      </w:r>
      <w:r w:rsidRPr="00460CA2">
        <w:rPr>
          <w:sz w:val="16"/>
        </w:rPr>
        <w:t xml:space="preserve"> and of the famine victims he writes that “27 million starved to death,” every one of them “sacrificed for the most massive, total social engineering projects ever forced on any society in modern history….”[172] </w:t>
      </w:r>
      <w:r w:rsidRPr="00272B86">
        <w:rPr>
          <w:rStyle w:val="StyleUnderline"/>
        </w:rPr>
        <w:t xml:space="preserve">But </w:t>
      </w:r>
      <w:proofErr w:type="spellStart"/>
      <w:r w:rsidRPr="00272B86">
        <w:rPr>
          <w:rStyle w:val="StyleUnderline"/>
        </w:rPr>
        <w:t>Rummel</w:t>
      </w:r>
      <w:proofErr w:type="spellEnd"/>
      <w:r w:rsidRPr="00272B86">
        <w:rPr>
          <w:rStyle w:val="StyleUnderline"/>
        </w:rPr>
        <w:t xml:space="preserve"> says what Pinker wants to hear, so while Sen is ignored, </w:t>
      </w:r>
      <w:proofErr w:type="spellStart"/>
      <w:r w:rsidRPr="00272B86">
        <w:rPr>
          <w:rStyle w:val="StyleUnderline"/>
        </w:rPr>
        <w:t>Rummel</w:t>
      </w:r>
      <w:proofErr w:type="spellEnd"/>
      <w:r w:rsidRPr="00272B86">
        <w:rPr>
          <w:rStyle w:val="StyleUnderline"/>
        </w:rPr>
        <w:t xml:space="preserve"> is promoted to serious authority and his numbers are used profusely and uncritically in Better Angels.</w:t>
      </w:r>
      <w:r>
        <w:rPr>
          <w:rStyle w:val="StyleUnderline"/>
        </w:rPr>
        <w:t xml:space="preserve"> </w:t>
      </w:r>
      <w:r w:rsidRPr="00460CA2">
        <w:rPr>
          <w:sz w:val="16"/>
        </w:rPr>
        <w:t xml:space="preserve">In a similar fashion, </w:t>
      </w:r>
      <w:r w:rsidRPr="001B41FD">
        <w:rPr>
          <w:rStyle w:val="StyleUnderline"/>
          <w:highlight w:val="cyan"/>
        </w:rPr>
        <w:t>Pinker makes lavish use of</w:t>
      </w:r>
      <w:r w:rsidRPr="00D5469F">
        <w:rPr>
          <w:rStyle w:val="StyleUnderline"/>
        </w:rPr>
        <w:t xml:space="preserve"> the </w:t>
      </w:r>
      <w:r w:rsidRPr="001B41FD">
        <w:rPr>
          <w:rStyle w:val="StyleUnderline"/>
          <w:highlight w:val="cyan"/>
        </w:rPr>
        <w:t>estimates</w:t>
      </w:r>
      <w:r w:rsidRPr="00D5469F">
        <w:rPr>
          <w:rStyle w:val="StyleUnderline"/>
        </w:rPr>
        <w:t xml:space="preserve"> </w:t>
      </w:r>
      <w:r w:rsidRPr="001B41FD">
        <w:rPr>
          <w:rStyle w:val="StyleUnderline"/>
          <w:highlight w:val="cyan"/>
        </w:rPr>
        <w:t>of</w:t>
      </w:r>
      <w:r w:rsidRPr="00D5469F">
        <w:rPr>
          <w:rStyle w:val="StyleUnderline"/>
        </w:rPr>
        <w:t xml:space="preserve"> a contingent of mainly</w:t>
      </w:r>
      <w:r w:rsidRPr="001B41FD">
        <w:rPr>
          <w:rStyle w:val="StyleUnderline"/>
          <w:highlight w:val="cyan"/>
        </w:rPr>
        <w:t xml:space="preserve"> government- and foundation-funded experts devoted,</w:t>
      </w:r>
      <w:r w:rsidRPr="00460CA2">
        <w:rPr>
          <w:sz w:val="16"/>
        </w:rPr>
        <w:t xml:space="preserve"> like him, </w:t>
      </w:r>
      <w:r w:rsidRPr="001B41FD">
        <w:rPr>
          <w:rStyle w:val="StyleUnderline"/>
          <w:highlight w:val="cyan"/>
        </w:rPr>
        <w:t>to showing</w:t>
      </w:r>
      <w:r w:rsidRPr="00272B86">
        <w:rPr>
          <w:rStyle w:val="StyleUnderline"/>
        </w:rPr>
        <w:t xml:space="preserve"> that </w:t>
      </w:r>
      <w:r w:rsidRPr="001B41FD">
        <w:rPr>
          <w:rStyle w:val="StyleUnderline"/>
          <w:highlight w:val="cyan"/>
        </w:rPr>
        <w:t>war has been declining</w:t>
      </w:r>
      <w:r w:rsidRPr="00460CA2">
        <w:rPr>
          <w:sz w:val="16"/>
        </w:rPr>
        <w:t xml:space="preserve"> </w:t>
      </w:r>
      <w:r w:rsidRPr="00272B86">
        <w:rPr>
          <w:rStyle w:val="StyleUnderline"/>
        </w:rPr>
        <w:t>in importance</w:t>
      </w:r>
      <w:r w:rsidRPr="00460CA2">
        <w:rPr>
          <w:sz w:val="16"/>
        </w:rPr>
        <w:t>—</w:t>
      </w:r>
      <w:r w:rsidRPr="001B41FD">
        <w:rPr>
          <w:rStyle w:val="Emphasis"/>
          <w:highlight w:val="cyan"/>
        </w:rPr>
        <w:t>especially in the</w:t>
      </w:r>
      <w:r w:rsidRPr="00272B86">
        <w:rPr>
          <w:rStyle w:val="Emphasis"/>
        </w:rPr>
        <w:t xml:space="preserve"> more </w:t>
      </w:r>
      <w:r w:rsidRPr="001B41FD">
        <w:rPr>
          <w:rStyle w:val="Emphasis"/>
          <w:highlight w:val="cyan"/>
        </w:rPr>
        <w:t>civilized</w:t>
      </w:r>
      <w:r w:rsidRPr="00272B86">
        <w:rPr>
          <w:rStyle w:val="Emphasis"/>
        </w:rPr>
        <w:t xml:space="preserve">, lighter-skinned </w:t>
      </w:r>
      <w:r w:rsidRPr="001B41FD">
        <w:rPr>
          <w:rStyle w:val="Emphasis"/>
          <w:highlight w:val="cyan"/>
        </w:rPr>
        <w:t>parts of the world</w:t>
      </w:r>
      <w:r w:rsidRPr="00460CA2">
        <w:rPr>
          <w:sz w:val="16"/>
        </w:rPr>
        <w:t>—</w:t>
      </w:r>
      <w:r w:rsidRPr="00272B86">
        <w:rPr>
          <w:rStyle w:val="StyleUnderline"/>
        </w:rPr>
        <w:t>and is becoming less harmful even to the darker-skinned peoples in the countries under attack</w:t>
      </w:r>
      <w:r w:rsidRPr="00460CA2">
        <w:rPr>
          <w:sz w:val="16"/>
        </w:rPr>
        <w:t xml:space="preserve">. The claims of these individuals and groups are often as preposterous as </w:t>
      </w:r>
      <w:proofErr w:type="spellStart"/>
      <w:r w:rsidRPr="00460CA2">
        <w:rPr>
          <w:sz w:val="16"/>
        </w:rPr>
        <w:t>Rummel’s</w:t>
      </w:r>
      <w:proofErr w:type="spellEnd"/>
      <w:r w:rsidRPr="00460CA2">
        <w:rPr>
          <w:sz w:val="16"/>
        </w:rPr>
        <w:t xml:space="preserve">—even if they are better at keeping their right-wing biases under wraps. One of </w:t>
      </w:r>
      <w:proofErr w:type="spellStart"/>
      <w:r w:rsidRPr="00460CA2">
        <w:rPr>
          <w:sz w:val="16"/>
        </w:rPr>
        <w:t>Pinker’s</w:t>
      </w:r>
      <w:proofErr w:type="spellEnd"/>
      <w:r w:rsidRPr="00460CA2">
        <w:rPr>
          <w:sz w:val="16"/>
        </w:rPr>
        <w:t xml:space="preserve"> major government-funded sources is the Human Security Report Project (HSRP) at Simon Fraser University (Vancouver, Canada).[173] </w:t>
      </w:r>
      <w:r w:rsidRPr="00272B86">
        <w:rPr>
          <w:rStyle w:val="StyleUnderline"/>
        </w:rPr>
        <w:t>HSRP’s Report 2009/2010 advanced many of the global themes reiterated in Better Angels,</w:t>
      </w:r>
      <w:r w:rsidRPr="00460CA2">
        <w:rPr>
          <w:sz w:val="16"/>
        </w:rPr>
        <w:t xml:space="preserve"> </w:t>
      </w:r>
      <w:r w:rsidRPr="00272B86">
        <w:rPr>
          <w:rStyle w:val="StyleUnderline"/>
        </w:rPr>
        <w:t>in particular the decline of interstate wars since the “end of the Cold War” and the development of a new “global security architecture.”[</w:t>
      </w:r>
      <w:r w:rsidRPr="00460CA2">
        <w:rPr>
          <w:sz w:val="16"/>
        </w:rPr>
        <w:t xml:space="preserve">174] It is revealing that HSRP makes only one mention of NATO in its entire report: As one of the “international organizations…[that] have increased the number of their peace operations” during the same years.[175] Like Pinker, </w:t>
      </w:r>
      <w:r w:rsidRPr="001B41FD">
        <w:rPr>
          <w:rStyle w:val="StyleUnderline"/>
          <w:highlight w:val="cyan"/>
        </w:rPr>
        <w:t>HSRP lauds the alleged “democratic peace</w:t>
      </w:r>
      <w:r w:rsidRPr="001B41FD">
        <w:rPr>
          <w:sz w:val="16"/>
          <w:highlight w:val="cyan"/>
        </w:rPr>
        <w:t>”</w:t>
      </w:r>
      <w:r w:rsidRPr="00460CA2">
        <w:rPr>
          <w:sz w:val="16"/>
        </w:rPr>
        <w:t xml:space="preserve"> that has seen the number of “democracies” double while the number of dictatorships was cut-in-half. HSRP admits that the “democratic peace thesis” has some holes in it, because although “</w:t>
      </w:r>
      <w:r w:rsidRPr="001B41FD">
        <w:rPr>
          <w:rStyle w:val="StyleUnderline"/>
          <w:highlight w:val="cyan"/>
        </w:rPr>
        <w:t>democracies</w:t>
      </w:r>
      <w:r w:rsidRPr="00460CA2">
        <w:rPr>
          <w:sz w:val="16"/>
        </w:rPr>
        <w:t xml:space="preserve">” no longer fight wars among themselves, “they </w:t>
      </w:r>
      <w:r w:rsidRPr="001B41FD">
        <w:rPr>
          <w:rStyle w:val="Emphasis"/>
          <w:highlight w:val="cyan"/>
        </w:rPr>
        <w:t>frequently fight nondemocracies.”</w:t>
      </w:r>
      <w:r w:rsidRPr="006D4AAC">
        <w:rPr>
          <w:sz w:val="16"/>
        </w:rPr>
        <w:t xml:space="preserve">[176] </w:t>
      </w:r>
      <w:r w:rsidRPr="001B41FD">
        <w:rPr>
          <w:rStyle w:val="Emphasis"/>
          <w:highlight w:val="cyan"/>
        </w:rPr>
        <w:t>Never-mind who starts these wars</w:t>
      </w:r>
      <w:r w:rsidRPr="001B41FD">
        <w:rPr>
          <w:sz w:val="16"/>
          <w:highlight w:val="cyan"/>
        </w:rPr>
        <w:t xml:space="preserve">, </w:t>
      </w:r>
      <w:r w:rsidRPr="001B41FD">
        <w:rPr>
          <w:rStyle w:val="Emphasis"/>
          <w:highlight w:val="cyan"/>
        </w:rPr>
        <w:t>what real purposes they advance</w:t>
      </w:r>
      <w:r w:rsidRPr="001B41FD">
        <w:rPr>
          <w:sz w:val="16"/>
          <w:highlight w:val="cyan"/>
        </w:rPr>
        <w:t xml:space="preserve">, </w:t>
      </w:r>
      <w:r w:rsidRPr="00D5469F">
        <w:rPr>
          <w:rStyle w:val="StyleUnderline"/>
        </w:rPr>
        <w:t>and</w:t>
      </w:r>
      <w:r w:rsidRPr="006D4AAC">
        <w:rPr>
          <w:sz w:val="16"/>
        </w:rPr>
        <w:t xml:space="preserve"> whether they are consistent with the UN Charter and international law, </w:t>
      </w:r>
      <w:r w:rsidRPr="001B41FD">
        <w:rPr>
          <w:rStyle w:val="Emphasis"/>
          <w:highlight w:val="cyan"/>
        </w:rPr>
        <w:t>their targets are</w:t>
      </w:r>
      <w:r w:rsidRPr="006D4AAC">
        <w:rPr>
          <w:rStyle w:val="Emphasis"/>
        </w:rPr>
        <w:t xml:space="preserve"> bad guys</w:t>
      </w:r>
      <w:r w:rsidRPr="006D4AAC">
        <w:rPr>
          <w:sz w:val="16"/>
        </w:rPr>
        <w:t>—“non-democracies,” “</w:t>
      </w:r>
      <w:r w:rsidRPr="001B41FD">
        <w:rPr>
          <w:rStyle w:val="StyleUnderline"/>
          <w:highlight w:val="cyan"/>
        </w:rPr>
        <w:t>rogue</w:t>
      </w:r>
      <w:r w:rsidRPr="006D4AAC">
        <w:rPr>
          <w:sz w:val="16"/>
        </w:rPr>
        <w:t xml:space="preserve"> states,” “</w:t>
      </w:r>
      <w:r w:rsidRPr="001B41FD">
        <w:rPr>
          <w:rStyle w:val="StyleUnderline"/>
          <w:highlight w:val="cyan"/>
        </w:rPr>
        <w:t>failed states</w:t>
      </w:r>
      <w:r w:rsidRPr="006D4AAC">
        <w:rPr>
          <w:sz w:val="16"/>
        </w:rPr>
        <w:t>,” “</w:t>
      </w:r>
      <w:r w:rsidRPr="00460CA2">
        <w:rPr>
          <w:sz w:val="16"/>
        </w:rPr>
        <w:t xml:space="preserve">terrorist havens,” and the like. </w:t>
      </w:r>
      <w:r w:rsidRPr="00272B86">
        <w:rPr>
          <w:rStyle w:val="StyleUnderline"/>
        </w:rPr>
        <w:t>The 50 NATO member and partner states contributing troops and materiel to the U.S. war in Afghanistan as of early 2012</w:t>
      </w:r>
      <w:r w:rsidRPr="00460CA2">
        <w:rPr>
          <w:sz w:val="16"/>
        </w:rPr>
        <w:t xml:space="preserve">[177] </w:t>
      </w:r>
      <w:r w:rsidRPr="00272B86">
        <w:rPr>
          <w:rStyle w:val="StyleUnderline"/>
        </w:rPr>
        <w:t>were engaged in “</w:t>
      </w:r>
      <w:r w:rsidRPr="006D4AAC">
        <w:rPr>
          <w:rStyle w:val="StyleUnderline"/>
        </w:rPr>
        <w:t>counterterrorism,”</w:t>
      </w:r>
      <w:r w:rsidRPr="00272B86">
        <w:rPr>
          <w:rStyle w:val="StyleUnderline"/>
        </w:rPr>
        <w:t xml:space="preserve"> “peacemaking,” “security,” and “state-” and “democracy-building.”</w:t>
      </w:r>
      <w:r w:rsidRPr="00460CA2">
        <w:rPr>
          <w:sz w:val="16"/>
        </w:rPr>
        <w:t xml:space="preserve"> </w:t>
      </w:r>
      <w:r w:rsidRPr="00272B86">
        <w:rPr>
          <w:rStyle w:val="StyleUnderline"/>
        </w:rPr>
        <w:t xml:space="preserve">The fact that </w:t>
      </w:r>
      <w:r w:rsidRPr="001B41FD">
        <w:rPr>
          <w:rStyle w:val="StyleUnderline"/>
          <w:highlight w:val="cyan"/>
        </w:rPr>
        <w:t>troops</w:t>
      </w:r>
      <w:r w:rsidRPr="006D4AAC">
        <w:rPr>
          <w:rStyle w:val="StyleUnderline"/>
        </w:rPr>
        <w:t xml:space="preserve"> from this</w:t>
      </w:r>
      <w:r w:rsidRPr="00272B86">
        <w:rPr>
          <w:rStyle w:val="StyleUnderline"/>
        </w:rPr>
        <w:t xml:space="preserve"> many countries were </w:t>
      </w:r>
      <w:r w:rsidRPr="001B41FD">
        <w:rPr>
          <w:rStyle w:val="StyleUnderline"/>
          <w:highlight w:val="cyan"/>
        </w:rPr>
        <w:t>participating in</w:t>
      </w:r>
      <w:r w:rsidRPr="00272B86">
        <w:rPr>
          <w:rStyle w:val="StyleUnderline"/>
        </w:rPr>
        <w:t xml:space="preserve"> these alleged </w:t>
      </w:r>
      <w:r w:rsidRPr="001B41FD">
        <w:rPr>
          <w:rStyle w:val="StyleUnderline"/>
          <w:highlight w:val="cyan"/>
        </w:rPr>
        <w:t>missions</w:t>
      </w:r>
      <w:r w:rsidRPr="00272B86">
        <w:rPr>
          <w:rStyle w:val="StyleUnderline"/>
        </w:rPr>
        <w:t xml:space="preserve"> thus </w:t>
      </w:r>
      <w:r w:rsidRPr="001B41FD">
        <w:rPr>
          <w:rStyle w:val="StyleUnderline"/>
          <w:highlight w:val="cyan"/>
        </w:rPr>
        <w:t xml:space="preserve">cannot be regarded as </w:t>
      </w:r>
      <w:r w:rsidRPr="001B41FD">
        <w:rPr>
          <w:rStyle w:val="Emphasis"/>
          <w:highlight w:val="cyan"/>
        </w:rPr>
        <w:t>counter-evidence</w:t>
      </w:r>
      <w:r w:rsidRPr="00272B86">
        <w:rPr>
          <w:rStyle w:val="Emphasis"/>
        </w:rPr>
        <w:t xml:space="preserve"> </w:t>
      </w:r>
      <w:r w:rsidRPr="001B41FD">
        <w:rPr>
          <w:rStyle w:val="Emphasis"/>
          <w:highlight w:val="cyan"/>
        </w:rPr>
        <w:t>for the “New Peace”</w:t>
      </w:r>
      <w:r w:rsidRPr="00272B86">
        <w:rPr>
          <w:rStyle w:val="Emphasis"/>
        </w:rPr>
        <w:t xml:space="preserve"> and the “democratic peace</w:t>
      </w:r>
      <w:r w:rsidRPr="00D5469F">
        <w:rPr>
          <w:rStyle w:val="Emphasis"/>
        </w:rPr>
        <w:t>,”</w:t>
      </w:r>
      <w:r w:rsidRPr="001B41FD">
        <w:rPr>
          <w:rStyle w:val="Emphasis"/>
          <w:highlight w:val="cyan"/>
        </w:rPr>
        <w:t xml:space="preserve"> but rather as support for both of them.</w:t>
      </w:r>
      <w:r w:rsidRPr="001B41FD">
        <w:rPr>
          <w:sz w:val="16"/>
          <w:highlight w:val="cyan"/>
        </w:rPr>
        <w:t>[</w:t>
      </w:r>
      <w:r w:rsidRPr="00460CA2">
        <w:rPr>
          <w:sz w:val="16"/>
        </w:rPr>
        <w:t xml:space="preserve">178] </w:t>
      </w:r>
      <w:r w:rsidRPr="001B41FD">
        <w:rPr>
          <w:rStyle w:val="Emphasis"/>
          <w:highlight w:val="cyan"/>
        </w:rPr>
        <w:t>The Western Great Powers are good.</w:t>
      </w:r>
      <w:r>
        <w:rPr>
          <w:rStyle w:val="Emphasis"/>
        </w:rPr>
        <w:t xml:space="preserve"> </w:t>
      </w:r>
      <w:r w:rsidRPr="00460CA2">
        <w:rPr>
          <w:sz w:val="16"/>
        </w:rPr>
        <w:t xml:space="preserve">The development of “Islamic political violence” is a “particular source of disquiet for security planners in the West,” the HSPR adds, as “in 2008 four of the five most deadly conflicts in the world—Iraq, Afghanistan, Pakistan, and Somalia—pitted Islamic insurgents against national governments and their U.S. and other supporters.”[179] </w:t>
      </w:r>
      <w:r w:rsidRPr="00272B86">
        <w:rPr>
          <w:rStyle w:val="StyleUnderline"/>
        </w:rPr>
        <w:t xml:space="preserve">Like the “democratic peace,” which remains peaceful even though the “democracies” go right on attacking other countries, the Iraqi, Afghan, Pakistani, and Somali </w:t>
      </w:r>
      <w:r w:rsidRPr="00D5469F">
        <w:rPr>
          <w:rStyle w:val="StyleUnderline"/>
        </w:rPr>
        <w:t xml:space="preserve">theaters remain deadly due to “Islamic political violence,” </w:t>
      </w:r>
      <w:r w:rsidRPr="00D5469F">
        <w:rPr>
          <w:rStyle w:val="Emphasis"/>
        </w:rPr>
        <w:t>not due to the attacks by the United States</w:t>
      </w:r>
      <w:r w:rsidRPr="00272B86">
        <w:rPr>
          <w:rStyle w:val="Emphasis"/>
        </w:rPr>
        <w:t xml:space="preserve"> and its allies.</w:t>
      </w:r>
      <w:r>
        <w:rPr>
          <w:rStyle w:val="Emphasis"/>
        </w:rPr>
        <w:t xml:space="preserve"> </w:t>
      </w:r>
      <w:r w:rsidRPr="00460CA2">
        <w:rPr>
          <w:sz w:val="16"/>
        </w:rPr>
        <w:t xml:space="preserve">Among </w:t>
      </w:r>
      <w:proofErr w:type="spellStart"/>
      <w:r w:rsidRPr="00460CA2">
        <w:rPr>
          <w:sz w:val="16"/>
        </w:rPr>
        <w:t>Pinker’s</w:t>
      </w:r>
      <w:proofErr w:type="spellEnd"/>
      <w:r w:rsidRPr="00460CA2">
        <w:rPr>
          <w:sz w:val="16"/>
        </w:rPr>
        <w:t xml:space="preserve"> sources, definitional sleights-of-hand such as these abound. A 2011 paper by the International Peace Research Institute of Oslo (PRIO) concluded in its comparison of its own work and that carried out by the Uppsala Conflict Data Program in Sweden (UCDP) that both “</w:t>
      </w:r>
      <w:r w:rsidRPr="001B41FD">
        <w:rPr>
          <w:rStyle w:val="StyleUnderline"/>
          <w:highlight w:val="cyan"/>
        </w:rPr>
        <w:t>datasets agree</w:t>
      </w:r>
      <w:r w:rsidRPr="00272B86">
        <w:rPr>
          <w:rStyle w:val="StyleUnderline"/>
        </w:rPr>
        <w:t xml:space="preserve"> that the </w:t>
      </w:r>
      <w:r w:rsidRPr="001B41FD">
        <w:rPr>
          <w:rStyle w:val="StyleUnderline"/>
          <w:highlight w:val="cyan"/>
        </w:rPr>
        <w:t>severity</w:t>
      </w:r>
      <w:r w:rsidRPr="00272B86">
        <w:rPr>
          <w:rStyle w:val="StyleUnderline"/>
        </w:rPr>
        <w:t xml:space="preserve"> </w:t>
      </w:r>
      <w:r w:rsidRPr="001B41FD">
        <w:rPr>
          <w:rStyle w:val="StyleUnderline"/>
          <w:highlight w:val="cyan"/>
        </w:rPr>
        <w:t>of war</w:t>
      </w:r>
      <w:r w:rsidRPr="00272B86">
        <w:rPr>
          <w:rStyle w:val="StyleUnderline"/>
        </w:rPr>
        <w:t xml:space="preserve">, as </w:t>
      </w:r>
      <w:r w:rsidRPr="001B41FD">
        <w:rPr>
          <w:rStyle w:val="StyleUnderline"/>
          <w:highlight w:val="cyan"/>
        </w:rPr>
        <w:t>measured by</w:t>
      </w:r>
      <w:r w:rsidRPr="00272B86">
        <w:rPr>
          <w:rStyle w:val="StyleUnderline"/>
        </w:rPr>
        <w:t xml:space="preserve"> the annual </w:t>
      </w:r>
      <w:r w:rsidRPr="001B41FD">
        <w:rPr>
          <w:rStyle w:val="StyleUnderline"/>
          <w:highlight w:val="cyan"/>
        </w:rPr>
        <w:t>battle deaths, has decrease</w:t>
      </w:r>
      <w:r w:rsidRPr="001B41FD">
        <w:rPr>
          <w:sz w:val="16"/>
          <w:highlight w:val="cyan"/>
        </w:rPr>
        <w:t>d</w:t>
      </w:r>
      <w:r w:rsidRPr="00460CA2">
        <w:rPr>
          <w:sz w:val="16"/>
        </w:rPr>
        <w:t xml:space="preserve"> over the past twenty years,” and that “it seems evident that war is waning.”[180] But </w:t>
      </w:r>
      <w:r w:rsidRPr="00272B86">
        <w:rPr>
          <w:rStyle w:val="StyleUnderline"/>
        </w:rPr>
        <w:t xml:space="preserve">the strength </w:t>
      </w:r>
      <w:r w:rsidRPr="00AD490B">
        <w:rPr>
          <w:rStyle w:val="StyleUnderline"/>
        </w:rPr>
        <w:t xml:space="preserve">of </w:t>
      </w:r>
      <w:r w:rsidRPr="001B41FD">
        <w:rPr>
          <w:rStyle w:val="StyleUnderline"/>
          <w:highlight w:val="cyan"/>
        </w:rPr>
        <w:t>the</w:t>
      </w:r>
      <w:r w:rsidRPr="00AD490B">
        <w:rPr>
          <w:rStyle w:val="StyleUnderline"/>
        </w:rPr>
        <w:t xml:space="preserve">se </w:t>
      </w:r>
      <w:r w:rsidRPr="001B41FD">
        <w:rPr>
          <w:rStyle w:val="StyleUnderline"/>
          <w:highlight w:val="cyan"/>
        </w:rPr>
        <w:t>claim</w:t>
      </w:r>
      <w:r w:rsidRPr="00AD490B">
        <w:rPr>
          <w:rStyle w:val="StyleUnderline"/>
        </w:rPr>
        <w:t>s</w:t>
      </w:r>
      <w:r w:rsidRPr="00272B86">
        <w:rPr>
          <w:rStyle w:val="StyleUnderline"/>
        </w:rPr>
        <w:t xml:space="preserve"> </w:t>
      </w:r>
      <w:r w:rsidRPr="001B41FD">
        <w:rPr>
          <w:rStyle w:val="StyleUnderline"/>
          <w:highlight w:val="cyan"/>
        </w:rPr>
        <w:t>is exaggerated greatly by the fact that</w:t>
      </w:r>
      <w:r w:rsidRPr="00272B86">
        <w:rPr>
          <w:rStyle w:val="StyleUnderline"/>
        </w:rPr>
        <w:t xml:space="preserve"> </w:t>
      </w:r>
      <w:r w:rsidRPr="001B41FD">
        <w:rPr>
          <w:rStyle w:val="StyleUnderline"/>
          <w:highlight w:val="cyan"/>
        </w:rPr>
        <w:t xml:space="preserve">the UCDP and PRIO focus on </w:t>
      </w:r>
      <w:r w:rsidRPr="001B41FD">
        <w:rPr>
          <w:rStyle w:val="Emphasis"/>
          <w:highlight w:val="cyan"/>
        </w:rPr>
        <w:t>direct</w:t>
      </w:r>
      <w:r w:rsidRPr="00272B86">
        <w:rPr>
          <w:rStyle w:val="Emphasis"/>
        </w:rPr>
        <w:t xml:space="preserve"> or “</w:t>
      </w:r>
      <w:r w:rsidRPr="001B41FD">
        <w:rPr>
          <w:rStyle w:val="Emphasis"/>
          <w:highlight w:val="cyan"/>
        </w:rPr>
        <w:t>battle</w:t>
      </w:r>
      <w:r w:rsidRPr="00272B86">
        <w:rPr>
          <w:rStyle w:val="Emphasis"/>
        </w:rPr>
        <w:t xml:space="preserve">-related </w:t>
      </w:r>
      <w:r w:rsidRPr="001B41FD">
        <w:rPr>
          <w:rStyle w:val="Emphasis"/>
          <w:highlight w:val="cyan"/>
        </w:rPr>
        <w:t>deaths</w:t>
      </w:r>
      <w:r w:rsidRPr="00272B86">
        <w:rPr>
          <w:rStyle w:val="Emphasis"/>
        </w:rPr>
        <w:t xml:space="preserve">” </w:t>
      </w:r>
      <w:r w:rsidRPr="001B41FD">
        <w:rPr>
          <w:rStyle w:val="StyleUnderline"/>
          <w:highlight w:val="cyan"/>
        </w:rPr>
        <w:t>to the exclusion of deaths</w:t>
      </w:r>
      <w:r w:rsidRPr="001B41FD">
        <w:rPr>
          <w:sz w:val="16"/>
          <w:highlight w:val="cyan"/>
        </w:rPr>
        <w:t xml:space="preserve"> </w:t>
      </w:r>
      <w:r w:rsidRPr="001B41FD">
        <w:rPr>
          <w:rStyle w:val="Emphasis"/>
          <w:highlight w:val="cyan"/>
        </w:rPr>
        <w:t>that can be far more numerous during wartime</w:t>
      </w:r>
      <w:r w:rsidRPr="00460CA2">
        <w:rPr>
          <w:sz w:val="16"/>
        </w:rPr>
        <w:t xml:space="preserve">, </w:t>
      </w:r>
      <w:r w:rsidRPr="00272B86">
        <w:rPr>
          <w:rStyle w:val="StyleUnderline"/>
        </w:rPr>
        <w:t>but are not directly related to actual battles.[</w:t>
      </w:r>
      <w:r w:rsidRPr="00460CA2">
        <w:rPr>
          <w:sz w:val="16"/>
        </w:rPr>
        <w:t xml:space="preserve">181] “Direct deaths…conform to our basic intuition of what it means for an agent to be responsible for an effect that it causes,” Pinker argues in defense of this method, “namely that the agent foresees the effect, intends for it to happen, and makes it happen via a chain of events that does not have too many uncontrollable intervening variables.” He continues:[182] The problem with estimating indirect [or non-battle-related] deaths is that it requires us to undertake the philosophical exercise of stimulating in our imagination the possible world in which the war didn’t occur and estimating the number of deaths that took place in that world, which then is used as a baseline. And that requires something close to omniscience….If Saddam Hussein had not been deposed, would he have gone on to kill more political enemies than the number of people who died in the intercommunal violence following his defeat?…Estimating indirect deaths requires answering these sorts of questions in a consistent way for hundreds of conflicts, an impossible undertaking. (299-300) Not only </w:t>
      </w:r>
      <w:r w:rsidRPr="006D4AAC">
        <w:rPr>
          <w:rStyle w:val="Emphasis"/>
        </w:rPr>
        <w:t>is</w:t>
      </w:r>
      <w:r w:rsidRPr="00272B86">
        <w:rPr>
          <w:rStyle w:val="Emphasis"/>
        </w:rPr>
        <w:t xml:space="preserve"> this a disingenuous argument,</w:t>
      </w:r>
      <w:r w:rsidRPr="00460CA2">
        <w:rPr>
          <w:sz w:val="16"/>
        </w:rPr>
        <w:t xml:space="preserve"> </w:t>
      </w:r>
      <w:r w:rsidRPr="00272B86">
        <w:rPr>
          <w:rStyle w:val="StyleUnderline"/>
        </w:rPr>
        <w:t xml:space="preserve">and </w:t>
      </w:r>
      <w:proofErr w:type="spellStart"/>
      <w:r w:rsidRPr="00272B86">
        <w:rPr>
          <w:rStyle w:val="StyleUnderline"/>
        </w:rPr>
        <w:t>Pinker’s</w:t>
      </w:r>
      <w:proofErr w:type="spellEnd"/>
      <w:r w:rsidRPr="00272B86">
        <w:rPr>
          <w:rStyle w:val="StyleUnderline"/>
        </w:rPr>
        <w:t xml:space="preserve"> counter-example of Iraq outlandish,</w:t>
      </w:r>
      <w:r w:rsidRPr="00460CA2">
        <w:rPr>
          <w:sz w:val="16"/>
        </w:rPr>
        <w:t xml:space="preserve"> but Pinker himself doesn’t believe it, as he and his sources violate it whenever they deal with communist regimes. For these regimes (e.g., Stalin, Mao, and Pol Pot), attributing indirect, non-combat-related deaths to a deliberate plan requires no imaginative leap at all—the communists are maximally guilty for all of them, and estimating deaths poses no methodological problems. (See “Communism versus Capitalism,” above.) </w:t>
      </w:r>
      <w:r w:rsidRPr="00272B86">
        <w:rPr>
          <w:rStyle w:val="StyleUnderline"/>
        </w:rPr>
        <w:t xml:space="preserve">Like </w:t>
      </w:r>
      <w:proofErr w:type="spellStart"/>
      <w:r w:rsidRPr="00272B86">
        <w:rPr>
          <w:rStyle w:val="StyleUnderline"/>
        </w:rPr>
        <w:t>Rummel</w:t>
      </w:r>
      <w:proofErr w:type="spellEnd"/>
      <w:r w:rsidRPr="00272B86">
        <w:rPr>
          <w:rStyle w:val="StyleUnderline"/>
        </w:rPr>
        <w:t xml:space="preserve">, </w:t>
      </w:r>
      <w:r w:rsidRPr="001B41FD">
        <w:rPr>
          <w:rStyle w:val="StyleUnderline"/>
          <w:highlight w:val="cyan"/>
        </w:rPr>
        <w:t xml:space="preserve">the HSRP, UCDP, and PRIO </w:t>
      </w:r>
      <w:r w:rsidRPr="001B41FD">
        <w:rPr>
          <w:rStyle w:val="Emphasis"/>
          <w:highlight w:val="cyan"/>
        </w:rPr>
        <w:t xml:space="preserve">minimize U.S.- </w:t>
      </w:r>
      <w:r w:rsidRPr="00AA0BF8">
        <w:rPr>
          <w:rStyle w:val="Emphasis"/>
        </w:rPr>
        <w:t xml:space="preserve">and Western-led </w:t>
      </w:r>
      <w:proofErr w:type="spellStart"/>
      <w:r w:rsidRPr="00AA0BF8">
        <w:rPr>
          <w:rStyle w:val="Emphasis"/>
        </w:rPr>
        <w:t>warmaking</w:t>
      </w:r>
      <w:proofErr w:type="spellEnd"/>
      <w:r w:rsidRPr="00AA0BF8">
        <w:rPr>
          <w:rStyle w:val="Emphasis"/>
        </w:rPr>
        <w:t xml:space="preserve"> and </w:t>
      </w:r>
      <w:r w:rsidRPr="001B41FD">
        <w:rPr>
          <w:rStyle w:val="Emphasis"/>
          <w:highlight w:val="cyan"/>
        </w:rPr>
        <w:t>killing</w:t>
      </w:r>
      <w:r w:rsidRPr="00272B86">
        <w:rPr>
          <w:rStyle w:val="StyleUnderline"/>
        </w:rPr>
        <w:t>.</w:t>
      </w:r>
      <w:r w:rsidRPr="00460CA2">
        <w:rPr>
          <w:sz w:val="16"/>
        </w:rPr>
        <w:t xml:space="preserve"> Indeed, so systematic are the UCDP and PRIO labors to this end[183] that </w:t>
      </w:r>
      <w:r w:rsidRPr="001B41FD">
        <w:rPr>
          <w:rStyle w:val="StyleUnderline"/>
          <w:highlight w:val="cyan"/>
        </w:rPr>
        <w:t>they treat the U.S. role in the wars</w:t>
      </w:r>
      <w:r w:rsidRPr="00272B86">
        <w:rPr>
          <w:rStyle w:val="StyleUnderline"/>
        </w:rPr>
        <w:t xml:space="preserve"> in the Koreas</w:t>
      </w:r>
      <w:r w:rsidRPr="00460CA2">
        <w:rPr>
          <w:sz w:val="16"/>
        </w:rPr>
        <w:t xml:space="preserve"> (1950-1953)[184] </w:t>
      </w:r>
      <w:r w:rsidRPr="00272B86">
        <w:rPr>
          <w:rStyle w:val="StyleUnderline"/>
        </w:rPr>
        <w:t>and Vietnam</w:t>
      </w:r>
      <w:r w:rsidRPr="00460CA2">
        <w:rPr>
          <w:sz w:val="16"/>
        </w:rPr>
        <w:t xml:space="preserve"> (1954-1975)[185] </w:t>
      </w:r>
      <w:r w:rsidRPr="001B41FD">
        <w:rPr>
          <w:rStyle w:val="StyleUnderline"/>
          <w:highlight w:val="cyan"/>
        </w:rPr>
        <w:t>as “secondary</w:t>
      </w:r>
      <w:r w:rsidRPr="001B41FD">
        <w:rPr>
          <w:sz w:val="16"/>
          <w:highlight w:val="cyan"/>
        </w:rPr>
        <w:t>,”</w:t>
      </w:r>
      <w:r w:rsidRPr="00460CA2">
        <w:rPr>
          <w:sz w:val="16"/>
        </w:rPr>
        <w:t xml:space="preserve"> that is, </w:t>
      </w:r>
      <w:r w:rsidRPr="00272B86">
        <w:rPr>
          <w:rStyle w:val="StyleUnderline"/>
        </w:rPr>
        <w:t xml:space="preserve">as merely providing support to the governments of South Korea and South Vietnam, </w:t>
      </w:r>
      <w:r w:rsidRPr="001B41FD">
        <w:rPr>
          <w:rStyle w:val="StyleUnderline"/>
          <w:highlight w:val="cyan"/>
        </w:rPr>
        <w:t>even though the</w:t>
      </w:r>
      <w:r w:rsidRPr="00272B86">
        <w:rPr>
          <w:rStyle w:val="StyleUnderline"/>
        </w:rPr>
        <w:t xml:space="preserve"> </w:t>
      </w:r>
      <w:r w:rsidRPr="001B41FD">
        <w:rPr>
          <w:rStyle w:val="Emphasis"/>
          <w:highlight w:val="cyan"/>
        </w:rPr>
        <w:t>U</w:t>
      </w:r>
      <w:r w:rsidRPr="00272B86">
        <w:rPr>
          <w:rStyle w:val="StyleUnderline"/>
        </w:rPr>
        <w:t xml:space="preserve">nited </w:t>
      </w:r>
      <w:r w:rsidRPr="001B41FD">
        <w:rPr>
          <w:rStyle w:val="StyleUnderline"/>
          <w:highlight w:val="cyan"/>
        </w:rPr>
        <w:t>S</w:t>
      </w:r>
      <w:r w:rsidRPr="00272B86">
        <w:rPr>
          <w:rStyle w:val="StyleUnderline"/>
        </w:rPr>
        <w:t xml:space="preserve">tates </w:t>
      </w:r>
      <w:r w:rsidRPr="001B41FD">
        <w:rPr>
          <w:rStyle w:val="StyleUnderline"/>
          <w:highlight w:val="cyan"/>
        </w:rPr>
        <w:t>established</w:t>
      </w:r>
      <w:r w:rsidRPr="00272B86">
        <w:rPr>
          <w:rStyle w:val="StyleUnderline"/>
        </w:rPr>
        <w:t xml:space="preserve"> these </w:t>
      </w:r>
      <w:r w:rsidRPr="001B41FD">
        <w:rPr>
          <w:rStyle w:val="StyleUnderline"/>
          <w:highlight w:val="cyan"/>
        </w:rPr>
        <w:t>governments</w:t>
      </w:r>
      <w:r w:rsidRPr="00460CA2">
        <w:rPr>
          <w:sz w:val="16"/>
        </w:rPr>
        <w:t xml:space="preserve"> (in 1945 and 1954), </w:t>
      </w:r>
      <w:r w:rsidRPr="001B41FD">
        <w:rPr>
          <w:rStyle w:val="StyleUnderline"/>
          <w:highlight w:val="cyan"/>
        </w:rPr>
        <w:t>and</w:t>
      </w:r>
      <w:r w:rsidRPr="001B41FD">
        <w:rPr>
          <w:sz w:val="16"/>
          <w:highlight w:val="cyan"/>
        </w:rPr>
        <w:t xml:space="preserve"> </w:t>
      </w:r>
      <w:r w:rsidRPr="001B41FD">
        <w:rPr>
          <w:rStyle w:val="StyleUnderline"/>
          <w:highlight w:val="cyan"/>
        </w:rPr>
        <w:t>bore</w:t>
      </w:r>
      <w:r w:rsidRPr="00272B86">
        <w:rPr>
          <w:rStyle w:val="StyleUnderline"/>
        </w:rPr>
        <w:t xml:space="preserve"> </w:t>
      </w:r>
      <w:r w:rsidRPr="001B41FD">
        <w:rPr>
          <w:rStyle w:val="StyleUnderline"/>
          <w:highlight w:val="cyan"/>
        </w:rPr>
        <w:t>overwhelming responsibility for</w:t>
      </w:r>
      <w:r w:rsidRPr="00272B86">
        <w:rPr>
          <w:rStyle w:val="StyleUnderline"/>
        </w:rPr>
        <w:t xml:space="preserve"> </w:t>
      </w:r>
      <w:r w:rsidRPr="00D5469F">
        <w:rPr>
          <w:rStyle w:val="StyleUnderline"/>
        </w:rPr>
        <w:t>most</w:t>
      </w:r>
      <w:r w:rsidRPr="00272B86">
        <w:rPr>
          <w:rStyle w:val="StyleUnderline"/>
        </w:rPr>
        <w:t xml:space="preserve"> of the </w:t>
      </w:r>
      <w:r w:rsidRPr="001B41FD">
        <w:rPr>
          <w:rStyle w:val="StyleUnderline"/>
          <w:highlight w:val="cyan"/>
        </w:rPr>
        <w:t>killing</w:t>
      </w:r>
      <w:r w:rsidRPr="00272B86">
        <w:rPr>
          <w:rStyle w:val="StyleUnderline"/>
        </w:rPr>
        <w:t xml:space="preserve"> and destruction in the wars</w:t>
      </w:r>
      <w:r w:rsidRPr="00460CA2">
        <w:rPr>
          <w:sz w:val="16"/>
        </w:rPr>
        <w:t xml:space="preserve">. (Also see “’Islamic Violence’,” above, for how the UCDP-PRIO minimizes the U.S. role in Afghanistan and Iraq in the past decade.) </w:t>
      </w:r>
      <w:r w:rsidRPr="001B41FD">
        <w:rPr>
          <w:rStyle w:val="Emphasis"/>
          <w:highlight w:val="cyan"/>
        </w:rPr>
        <w:t>In the same dataset</w:t>
      </w:r>
      <w:r w:rsidRPr="001B41FD">
        <w:rPr>
          <w:sz w:val="16"/>
          <w:highlight w:val="cyan"/>
        </w:rPr>
        <w:t xml:space="preserve">, </w:t>
      </w:r>
      <w:r w:rsidRPr="001B41FD">
        <w:rPr>
          <w:rStyle w:val="StyleUnderline"/>
          <w:highlight w:val="cyan"/>
        </w:rPr>
        <w:t>the U.S. overthrow of</w:t>
      </w:r>
      <w:r w:rsidRPr="00460CA2">
        <w:rPr>
          <w:sz w:val="16"/>
        </w:rPr>
        <w:t xml:space="preserve"> </w:t>
      </w:r>
      <w:proofErr w:type="spellStart"/>
      <w:r w:rsidRPr="00460CA2">
        <w:rPr>
          <w:sz w:val="16"/>
        </w:rPr>
        <w:t>Jacobo</w:t>
      </w:r>
      <w:proofErr w:type="spellEnd"/>
      <w:r w:rsidRPr="00460CA2">
        <w:rPr>
          <w:sz w:val="16"/>
        </w:rPr>
        <w:t xml:space="preserve"> </w:t>
      </w:r>
      <w:r w:rsidRPr="001B41FD">
        <w:rPr>
          <w:rStyle w:val="StyleUnderline"/>
          <w:highlight w:val="cyan"/>
        </w:rPr>
        <w:t>Arbenz in Guatemala</w:t>
      </w:r>
      <w:r w:rsidRPr="00460CA2">
        <w:rPr>
          <w:sz w:val="16"/>
        </w:rPr>
        <w:t xml:space="preserve"> in 1954 </w:t>
      </w:r>
      <w:r w:rsidRPr="001B41FD">
        <w:rPr>
          <w:rStyle w:val="StyleUnderline"/>
          <w:highlight w:val="cyan"/>
        </w:rPr>
        <w:t>is treated as an “internal” armed conflict</w:t>
      </w:r>
      <w:r w:rsidRPr="00460CA2">
        <w:rPr>
          <w:sz w:val="16"/>
        </w:rPr>
        <w:t xml:space="preserve"> between the Arbenz government and the “Forces of Carlos Castillo </w:t>
      </w:r>
      <w:proofErr w:type="spellStart"/>
      <w:r w:rsidRPr="00460CA2">
        <w:rPr>
          <w:sz w:val="16"/>
        </w:rPr>
        <w:t>Armas</w:t>
      </w:r>
      <w:proofErr w:type="spellEnd"/>
      <w:r w:rsidRPr="00460CA2">
        <w:rPr>
          <w:sz w:val="16"/>
        </w:rPr>
        <w:t xml:space="preserve">,” with the U.S. role suppressed.[186] </w:t>
      </w:r>
      <w:r w:rsidRPr="00272B86">
        <w:rPr>
          <w:rStyle w:val="StyleUnderline"/>
        </w:rPr>
        <w:t xml:space="preserve">The </w:t>
      </w:r>
      <w:r w:rsidRPr="001B41FD">
        <w:rPr>
          <w:rStyle w:val="StyleUnderline"/>
          <w:highlight w:val="cyan"/>
        </w:rPr>
        <w:t>violence</w:t>
      </w:r>
      <w:r w:rsidRPr="00272B86">
        <w:rPr>
          <w:rStyle w:val="StyleUnderline"/>
        </w:rPr>
        <w:t xml:space="preserve"> </w:t>
      </w:r>
      <w:r w:rsidRPr="001B41FD">
        <w:rPr>
          <w:rStyle w:val="StyleUnderline"/>
          <w:highlight w:val="cyan"/>
        </w:rPr>
        <w:t xml:space="preserve">generated by </w:t>
      </w:r>
      <w:r w:rsidRPr="00D5469F">
        <w:rPr>
          <w:rStyle w:val="StyleUnderline"/>
        </w:rPr>
        <w:t xml:space="preserve">the </w:t>
      </w:r>
      <w:r w:rsidRPr="001B41FD">
        <w:rPr>
          <w:rStyle w:val="StyleUnderline"/>
          <w:highlight w:val="cyan"/>
        </w:rPr>
        <w:t xml:space="preserve">counterinsurgency </w:t>
      </w:r>
      <w:r w:rsidRPr="00D5469F">
        <w:rPr>
          <w:rStyle w:val="StyleUnderline"/>
        </w:rPr>
        <w:t>regimes</w:t>
      </w:r>
      <w:r w:rsidRPr="00272B86">
        <w:rPr>
          <w:rStyle w:val="StyleUnderline"/>
        </w:rPr>
        <w:t xml:space="preserve"> of Guatemala</w:t>
      </w:r>
      <w:r w:rsidRPr="00460CA2">
        <w:rPr>
          <w:sz w:val="16"/>
        </w:rPr>
        <w:t xml:space="preserve"> (1965-1995)[187] and El Salvador (1979-1991)[188] </w:t>
      </w:r>
      <w:r w:rsidRPr="001B41FD">
        <w:rPr>
          <w:rStyle w:val="StyleUnderline"/>
          <w:highlight w:val="cyan"/>
        </w:rPr>
        <w:t>is</w:t>
      </w:r>
      <w:r w:rsidRPr="00460CA2">
        <w:rPr>
          <w:sz w:val="16"/>
        </w:rPr>
        <w:t xml:space="preserve"> once again </w:t>
      </w:r>
      <w:r w:rsidRPr="001B41FD">
        <w:rPr>
          <w:rStyle w:val="Emphasis"/>
          <w:highlight w:val="cyan"/>
        </w:rPr>
        <w:t>treated as the result of “internal” armed conflicts</w:t>
      </w:r>
      <w:r w:rsidRPr="00460CA2">
        <w:rPr>
          <w:sz w:val="16"/>
        </w:rPr>
        <w:t xml:space="preserve">, </w:t>
      </w:r>
      <w:r w:rsidRPr="001B41FD">
        <w:rPr>
          <w:rStyle w:val="StyleUnderline"/>
          <w:highlight w:val="cyan"/>
        </w:rPr>
        <w:t xml:space="preserve">with no mention of the </w:t>
      </w:r>
      <w:r w:rsidRPr="001B41FD">
        <w:rPr>
          <w:rStyle w:val="Emphasis"/>
          <w:highlight w:val="cyan"/>
        </w:rPr>
        <w:t>crucial</w:t>
      </w:r>
      <w:r w:rsidRPr="001B41FD">
        <w:rPr>
          <w:rStyle w:val="StyleUnderline"/>
          <w:highlight w:val="cyan"/>
        </w:rPr>
        <w:t xml:space="preserve"> U.S. role</w:t>
      </w:r>
      <w:r w:rsidRPr="00272B86">
        <w:rPr>
          <w:rStyle w:val="StyleUnderline"/>
        </w:rPr>
        <w:t xml:space="preserve"> in </w:t>
      </w:r>
      <w:r w:rsidRPr="00272B86">
        <w:rPr>
          <w:rStyle w:val="Emphasis"/>
        </w:rPr>
        <w:t>arming</w:t>
      </w:r>
      <w:r w:rsidRPr="00272B86">
        <w:rPr>
          <w:rStyle w:val="StyleUnderline"/>
        </w:rPr>
        <w:t xml:space="preserve">, </w:t>
      </w:r>
      <w:r w:rsidRPr="00272B86">
        <w:rPr>
          <w:rStyle w:val="Emphasis"/>
        </w:rPr>
        <w:t>training</w:t>
      </w:r>
      <w:r w:rsidRPr="00272B86">
        <w:rPr>
          <w:rStyle w:val="StyleUnderline"/>
        </w:rPr>
        <w:t xml:space="preserve">, and </w:t>
      </w:r>
      <w:r w:rsidRPr="00272B86">
        <w:rPr>
          <w:rStyle w:val="Emphasis"/>
        </w:rPr>
        <w:t>supporting</w:t>
      </w:r>
      <w:r w:rsidRPr="00272B86">
        <w:rPr>
          <w:rStyle w:val="StyleUnderline"/>
        </w:rPr>
        <w:t xml:space="preserve"> these regimes.</w:t>
      </w:r>
      <w:r w:rsidRPr="00460CA2">
        <w:rPr>
          <w:sz w:val="16"/>
        </w:rPr>
        <w:t xml:space="preserve"> In Nicaragua, </w:t>
      </w:r>
      <w:r w:rsidRPr="00272B86">
        <w:rPr>
          <w:rStyle w:val="StyleUnderline"/>
        </w:rPr>
        <w:t>the U.S. role first in supporting the Somoza dictatorship against the Sandinistas rebels</w:t>
      </w:r>
      <w:r w:rsidRPr="00460CA2">
        <w:rPr>
          <w:sz w:val="16"/>
        </w:rPr>
        <w:t xml:space="preserve"> (1978-1979) </w:t>
      </w:r>
      <w:r w:rsidRPr="00272B86">
        <w:rPr>
          <w:rStyle w:val="StyleUnderline"/>
        </w:rPr>
        <w:t>and later in creating and supporting the Contras and the FDN against the Sandinista government</w:t>
      </w:r>
      <w:r w:rsidRPr="00460CA2">
        <w:rPr>
          <w:sz w:val="16"/>
        </w:rPr>
        <w:t xml:space="preserve"> (1980-1989) </w:t>
      </w:r>
      <w:r w:rsidRPr="00272B86">
        <w:rPr>
          <w:rStyle w:val="StyleUnderline"/>
        </w:rPr>
        <w:t>is</w:t>
      </w:r>
      <w:r w:rsidRPr="00460CA2">
        <w:rPr>
          <w:sz w:val="16"/>
        </w:rPr>
        <w:t xml:space="preserve"> also </w:t>
      </w:r>
      <w:r w:rsidRPr="00272B86">
        <w:rPr>
          <w:rStyle w:val="Emphasis"/>
        </w:rPr>
        <w:t>suppressed</w:t>
      </w:r>
      <w:r w:rsidRPr="00460CA2">
        <w:rPr>
          <w:sz w:val="16"/>
        </w:rPr>
        <w:t xml:space="preserve">.[189] Many other examples could be added. In contrast, </w:t>
      </w:r>
      <w:r w:rsidRPr="00272B86">
        <w:rPr>
          <w:rStyle w:val="StyleUnderline"/>
        </w:rPr>
        <w:t>the Soviet role in Hungary</w:t>
      </w:r>
      <w:r w:rsidRPr="00460CA2">
        <w:rPr>
          <w:sz w:val="16"/>
        </w:rPr>
        <w:t xml:space="preserve"> (1956)[190] </w:t>
      </w:r>
      <w:r w:rsidRPr="00272B86">
        <w:rPr>
          <w:rStyle w:val="StyleUnderline"/>
        </w:rPr>
        <w:t>and later Afghanistan</w:t>
      </w:r>
      <w:r w:rsidRPr="00460CA2">
        <w:rPr>
          <w:sz w:val="16"/>
        </w:rPr>
        <w:t xml:space="preserve"> (1979)[191] </w:t>
      </w:r>
      <w:r w:rsidRPr="00272B86">
        <w:rPr>
          <w:rStyle w:val="Emphasis"/>
        </w:rPr>
        <w:t>is treated as “primary,”</w:t>
      </w:r>
      <w:r w:rsidRPr="00460CA2">
        <w:rPr>
          <w:sz w:val="16"/>
        </w:rPr>
        <w:t xml:space="preserve"> </w:t>
      </w:r>
      <w:r w:rsidRPr="00272B86">
        <w:rPr>
          <w:rStyle w:val="StyleUnderline"/>
        </w:rPr>
        <w:t>with these armed conflicts classified as “</w:t>
      </w:r>
      <w:r w:rsidRPr="00272B86">
        <w:rPr>
          <w:rStyle w:val="Emphasis"/>
        </w:rPr>
        <w:t>interstate</w:t>
      </w:r>
      <w:r w:rsidRPr="00272B86">
        <w:rPr>
          <w:rStyle w:val="StyleUnderline"/>
        </w:rPr>
        <w:t xml:space="preserve">,” </w:t>
      </w:r>
      <w:r w:rsidRPr="00460CA2">
        <w:rPr>
          <w:sz w:val="16"/>
        </w:rPr>
        <w:t xml:space="preserve">that is, as occurring between the Soviet Union and Hungary and Afghanistan, with both initiated by acts of cross-border Soviet aggression. </w:t>
      </w:r>
      <w:r w:rsidRPr="001B41FD">
        <w:rPr>
          <w:rStyle w:val="Emphasis"/>
          <w:highlight w:val="cyan"/>
        </w:rPr>
        <w:t>It is on the basis of methodologies as politicized</w:t>
      </w:r>
      <w:r w:rsidRPr="00272B86">
        <w:rPr>
          <w:rStyle w:val="StyleUnderline"/>
        </w:rPr>
        <w:t xml:space="preserve"> as these </w:t>
      </w:r>
      <w:r w:rsidRPr="001B41FD">
        <w:rPr>
          <w:rStyle w:val="StyleUnderline"/>
          <w:highlight w:val="cyan"/>
        </w:rPr>
        <w:t xml:space="preserve">that the </w:t>
      </w:r>
      <w:r w:rsidRPr="001B41FD">
        <w:rPr>
          <w:rStyle w:val="Emphasis"/>
          <w:highlight w:val="cyan"/>
        </w:rPr>
        <w:t>“Long Peace,”</w:t>
      </w:r>
      <w:r w:rsidRPr="001B41FD">
        <w:rPr>
          <w:rStyle w:val="StyleUnderline"/>
          <w:highlight w:val="cyan"/>
        </w:rPr>
        <w:t xml:space="preserve"> the </w:t>
      </w:r>
      <w:r w:rsidRPr="001B41FD">
        <w:rPr>
          <w:rStyle w:val="Emphasis"/>
          <w:highlight w:val="cyan"/>
        </w:rPr>
        <w:t>“New Peace,” and</w:t>
      </w:r>
      <w:r w:rsidRPr="001B41FD">
        <w:rPr>
          <w:rStyle w:val="StyleUnderline"/>
          <w:highlight w:val="cyan"/>
        </w:rPr>
        <w:t xml:space="preserve"> the </w:t>
      </w:r>
      <w:r w:rsidRPr="001B41FD">
        <w:rPr>
          <w:rStyle w:val="Emphasis"/>
          <w:highlight w:val="cyan"/>
        </w:rPr>
        <w:t>“Democratic Peace”</w:t>
      </w:r>
      <w:r w:rsidRPr="001B41FD">
        <w:rPr>
          <w:rStyle w:val="StyleUnderline"/>
          <w:highlight w:val="cyan"/>
        </w:rPr>
        <w:t xml:space="preserve"> </w:t>
      </w:r>
      <w:r w:rsidRPr="001B41FD">
        <w:rPr>
          <w:rStyle w:val="Emphasis"/>
          <w:highlight w:val="cyan"/>
        </w:rPr>
        <w:t>have been constructed</w:t>
      </w:r>
      <w:r w:rsidRPr="00272B86">
        <w:rPr>
          <w:rStyle w:val="StyleUnderline"/>
        </w:rPr>
        <w:t>.</w:t>
      </w:r>
      <w:r w:rsidRPr="00460CA2">
        <w:rPr>
          <w:sz w:val="16"/>
        </w:rPr>
        <w:t xml:space="preserve"> Among Pinker and the rest of the “waning of war” cadre, </w:t>
      </w:r>
      <w:r w:rsidRPr="001B41FD">
        <w:rPr>
          <w:rStyle w:val="Emphasis"/>
          <w:highlight w:val="cyan"/>
        </w:rPr>
        <w:t>the imperial role of the U</w:t>
      </w:r>
      <w:r w:rsidRPr="00272B86">
        <w:rPr>
          <w:rStyle w:val="Emphasis"/>
        </w:rPr>
        <w:t xml:space="preserve">nited </w:t>
      </w:r>
      <w:r w:rsidRPr="001B41FD">
        <w:rPr>
          <w:rStyle w:val="Emphasis"/>
          <w:highlight w:val="cyan"/>
        </w:rPr>
        <w:t>S</w:t>
      </w:r>
      <w:r w:rsidRPr="00272B86">
        <w:rPr>
          <w:rStyle w:val="Emphasis"/>
        </w:rPr>
        <w:t xml:space="preserve">tates simply </w:t>
      </w:r>
      <w:r w:rsidRPr="001B41FD">
        <w:rPr>
          <w:rStyle w:val="Emphasis"/>
          <w:highlight w:val="cyan"/>
        </w:rPr>
        <w:t>disappears</w:t>
      </w:r>
      <w:r w:rsidRPr="00272B86">
        <w:rPr>
          <w:rStyle w:val="Emphasis"/>
        </w:rPr>
        <w:t>.</w:t>
      </w:r>
    </w:p>
    <w:p w14:paraId="750A5248" w14:textId="77777777" w:rsidR="00DE1713" w:rsidRPr="00D75D05" w:rsidRDefault="00DE1713" w:rsidP="00DE1713">
      <w:pPr>
        <w:rPr>
          <w:rStyle w:val="StyleUnderline"/>
        </w:rPr>
      </w:pPr>
    </w:p>
    <w:p w14:paraId="2997F15E" w14:textId="07B46F64" w:rsidR="00DE1713" w:rsidRDefault="00DE1713" w:rsidP="00DE1713">
      <w:pPr>
        <w:pStyle w:val="Heading3"/>
        <w:rPr>
          <w:rFonts w:asciiTheme="minorHAnsi" w:hAnsiTheme="minorHAnsi" w:cs="Times New Roman"/>
        </w:rPr>
      </w:pPr>
      <w:proofErr w:type="spellStart"/>
      <w:r>
        <w:rPr>
          <w:rFonts w:asciiTheme="minorHAnsi" w:hAnsiTheme="minorHAnsi" w:cs="Times New Roman"/>
        </w:rPr>
        <w:t>Neolib</w:t>
      </w:r>
      <w:proofErr w:type="spellEnd"/>
      <w:r>
        <w:rPr>
          <w:rFonts w:asciiTheme="minorHAnsi" w:hAnsiTheme="minorHAnsi" w:cs="Times New Roman"/>
        </w:rPr>
        <w:t xml:space="preserve"> Bad=Extinction</w:t>
      </w:r>
    </w:p>
    <w:p w14:paraId="3021F7F1" w14:textId="22319D43" w:rsidR="00DE1713" w:rsidRDefault="00DE1713" w:rsidP="00DE1713"/>
    <w:p w14:paraId="4CDBB7D2" w14:textId="77777777" w:rsidR="00DE1713" w:rsidRPr="00DE1713" w:rsidRDefault="00DE1713" w:rsidP="00DE1713">
      <w:pPr>
        <w:pStyle w:val="Heading4"/>
        <w:rPr>
          <w:bCs/>
          <w:u w:val="single"/>
        </w:rPr>
      </w:pPr>
      <w:r w:rsidRPr="00DE1713">
        <w:rPr>
          <w:bCs/>
        </w:rPr>
        <w:t xml:space="preserve">Fascism and global capitalism are a </w:t>
      </w:r>
      <w:r w:rsidRPr="00DE1713">
        <w:rPr>
          <w:bCs/>
          <w:u w:val="single"/>
        </w:rPr>
        <w:t>convergent phenomenon</w:t>
      </w:r>
      <w:r w:rsidRPr="00DE1713">
        <w:rPr>
          <w:bCs/>
        </w:rPr>
        <w:t xml:space="preserve"> that will cause </w:t>
      </w:r>
      <w:r w:rsidRPr="00DE1713">
        <w:rPr>
          <w:bCs/>
          <w:u w:val="single"/>
        </w:rPr>
        <w:t>extinction</w:t>
      </w:r>
      <w:r w:rsidRPr="00DE1713">
        <w:rPr>
          <w:bCs/>
        </w:rPr>
        <w:t xml:space="preserve"> through </w:t>
      </w:r>
      <w:r w:rsidRPr="00DE1713">
        <w:rPr>
          <w:bCs/>
          <w:u w:val="single"/>
        </w:rPr>
        <w:t>climate change</w:t>
      </w:r>
      <w:r w:rsidRPr="00DE1713">
        <w:rPr>
          <w:bCs/>
        </w:rPr>
        <w:t xml:space="preserve">, </w:t>
      </w:r>
      <w:r w:rsidRPr="00DE1713">
        <w:rPr>
          <w:bCs/>
          <w:u w:val="single"/>
        </w:rPr>
        <w:t>eco collapse</w:t>
      </w:r>
      <w:r w:rsidRPr="00DE1713">
        <w:rPr>
          <w:bCs/>
        </w:rPr>
        <w:t xml:space="preserve">, and </w:t>
      </w:r>
      <w:r w:rsidRPr="00DE1713">
        <w:rPr>
          <w:bCs/>
          <w:u w:val="single"/>
        </w:rPr>
        <w:t>unchecked adventurism</w:t>
      </w:r>
      <w:r w:rsidRPr="00DE1713">
        <w:rPr>
          <w:bCs/>
        </w:rPr>
        <w:t xml:space="preserve"> – the alternative is a </w:t>
      </w:r>
      <w:r w:rsidRPr="00DE1713">
        <w:rPr>
          <w:bCs/>
          <w:u w:val="single"/>
        </w:rPr>
        <w:t>revolutionary transfer of authority</w:t>
      </w:r>
      <w:r w:rsidRPr="00DE1713">
        <w:rPr>
          <w:bCs/>
        </w:rPr>
        <w:t xml:space="preserve"> through the creation of </w:t>
      </w:r>
      <w:r w:rsidRPr="00DE1713">
        <w:rPr>
          <w:bCs/>
          <w:u w:val="single"/>
        </w:rPr>
        <w:t>prefigurative post-capitalist institutions</w:t>
      </w:r>
      <w:r w:rsidRPr="00DE1713">
        <w:rPr>
          <w:bCs/>
        </w:rPr>
        <w:t xml:space="preserve"> through </w:t>
      </w:r>
      <w:r w:rsidRPr="00DE1713">
        <w:rPr>
          <w:bCs/>
          <w:u w:val="single"/>
        </w:rPr>
        <w:t>local community building</w:t>
      </w:r>
      <w:r w:rsidRPr="00DE1713">
        <w:rPr>
          <w:bCs/>
        </w:rPr>
        <w:t xml:space="preserve"> that creates </w:t>
      </w:r>
      <w:r w:rsidRPr="00DE1713">
        <w:rPr>
          <w:bCs/>
          <w:u w:val="single"/>
        </w:rPr>
        <w:t>successful templates</w:t>
      </w:r>
      <w:r w:rsidRPr="00DE1713">
        <w:rPr>
          <w:bCs/>
        </w:rPr>
        <w:t xml:space="preserve"> for large scale organizing by </w:t>
      </w:r>
      <w:r w:rsidRPr="00DE1713">
        <w:rPr>
          <w:bCs/>
          <w:u w:val="single"/>
        </w:rPr>
        <w:t>lowering the value</w:t>
      </w:r>
      <w:r w:rsidRPr="00DE1713">
        <w:rPr>
          <w:bCs/>
        </w:rPr>
        <w:t xml:space="preserve"> of the </w:t>
      </w:r>
      <w:proofErr w:type="spellStart"/>
      <w:r w:rsidRPr="00DE1713">
        <w:rPr>
          <w:bCs/>
        </w:rPr>
        <w:t>squo</w:t>
      </w:r>
      <w:proofErr w:type="spellEnd"/>
      <w:r w:rsidRPr="00DE1713">
        <w:rPr>
          <w:bCs/>
        </w:rPr>
        <w:t xml:space="preserve">. The </w:t>
      </w:r>
      <w:proofErr w:type="spellStart"/>
      <w:r w:rsidRPr="00DE1713">
        <w:rPr>
          <w:bCs/>
        </w:rPr>
        <w:t>aff</w:t>
      </w:r>
      <w:proofErr w:type="spellEnd"/>
      <w:r w:rsidRPr="00DE1713">
        <w:rPr>
          <w:bCs/>
        </w:rPr>
        <w:t xml:space="preserve"> </w:t>
      </w:r>
      <w:r w:rsidRPr="00DE1713">
        <w:rPr>
          <w:bCs/>
          <w:u w:val="single"/>
        </w:rPr>
        <w:t>raises the value</w:t>
      </w:r>
      <w:r w:rsidRPr="00DE1713">
        <w:rPr>
          <w:bCs/>
        </w:rPr>
        <w:t xml:space="preserve"> of </w:t>
      </w:r>
      <w:r w:rsidRPr="00DE1713">
        <w:rPr>
          <w:bCs/>
          <w:u w:val="single"/>
        </w:rPr>
        <w:t>existing institutions</w:t>
      </w:r>
      <w:r w:rsidRPr="00DE1713">
        <w:rPr>
          <w:bCs/>
        </w:rPr>
        <w:t xml:space="preserve"> which only </w:t>
      </w:r>
      <w:r w:rsidRPr="00DE1713">
        <w:rPr>
          <w:bCs/>
          <w:u w:val="single"/>
        </w:rPr>
        <w:t>cements their grip</w:t>
      </w:r>
    </w:p>
    <w:p w14:paraId="2427D7EB" w14:textId="77777777" w:rsidR="00DE1713" w:rsidRDefault="00DE1713" w:rsidP="00DE1713">
      <w:r>
        <w:rPr>
          <w:rStyle w:val="Style13ptBold"/>
        </w:rPr>
        <w:t>Horvath</w:t>
      </w:r>
      <w:r>
        <w:t xml:space="preserve"> et al </w:t>
      </w:r>
      <w:r>
        <w:rPr>
          <w:rStyle w:val="Style13ptBold"/>
        </w:rPr>
        <w:t>17</w:t>
      </w:r>
      <w:r>
        <w:t xml:space="preserve"> [Katie Horvath is a community organizer who recently left institution-based organizing to work on building dual power and creating the next system in Detroit. She holds a bachelor’s degree in sociocultural anthropology from Princeton University. Dayton Martindale is an assistant editor at In These Times. His writing and activism have engaged with a variety of movements for social change, most notably campaigns for climate justice and animal liberation. His work has appeared in In These Times, Earth Island Journal, Truthout, and The Nassau Weekly. He holds a bachelor’s degree in astrophysical sciences from Princeton University. Matthew </w:t>
      </w:r>
      <w:proofErr w:type="spellStart"/>
      <w:r>
        <w:t>Porges</w:t>
      </w:r>
      <w:proofErr w:type="spellEnd"/>
      <w:r>
        <w:t xml:space="preserve"> is a writer and researcher based in Brussels, Belgium. He specializes in the intersection of geopolitics and the environment, with a focus on North Africa. His work has taken him to Morocco, Algeria, Western Sahara, Mauritania, and India. John Michael Colón is a writer based in Brooklyn, New York. His interests include avant-garde art and literature, intellectual history, heterodox economics, sociology, and publishing. He has done reporting for USA Today and the Asbury Park Press, and produced news and cultural programming for WPRB 103.3 FM. Recently graduated with a degree in comparative literature, he is beginning a career as a poet, novelist, and freelance essayist for little magazines. Mason </w:t>
      </w:r>
      <w:proofErr w:type="spellStart"/>
      <w:r>
        <w:t>Herson</w:t>
      </w:r>
      <w:proofErr w:type="spellEnd"/>
      <w:r>
        <w:t>-Hord is an organizer for Motor City Freedom Riders, building power with bus riders to fight for better public transportation in Metro Detroit. His main political and academic focuses are decolonization, radical feminism, and bioregionalism. He is a graduate of Princeton University’s Near Eastern studies department. Community, Democracy, and Mutual Aid: Toward Dual Power and Beyond. 2017. https://thenextsystem.org/sites/default/files/2017-07/Symbiosis_AtLargeFirst-corrected-2.pdf]</w:t>
      </w:r>
    </w:p>
    <w:p w14:paraId="27932A0A" w14:textId="77777777" w:rsidR="00DE1713" w:rsidRDefault="00DE1713" w:rsidP="00DE1713">
      <w:pPr>
        <w:rPr>
          <w:sz w:val="16"/>
        </w:rPr>
      </w:pPr>
      <w:r>
        <w:rPr>
          <w:u w:val="single"/>
        </w:rPr>
        <w:t xml:space="preserve">Today’s political situation hangs in a </w:t>
      </w:r>
      <w:r>
        <w:rPr>
          <w:rStyle w:val="Emphasis"/>
        </w:rPr>
        <w:t>limbo of crisis</w:t>
      </w:r>
      <w:r>
        <w:rPr>
          <w:sz w:val="16"/>
        </w:rPr>
        <w:t xml:space="preserve">, </w:t>
      </w:r>
      <w:r>
        <w:rPr>
          <w:u w:val="single"/>
        </w:rPr>
        <w:t xml:space="preserve">in which </w:t>
      </w:r>
      <w:r>
        <w:rPr>
          <w:rStyle w:val="Emphasis"/>
        </w:rPr>
        <w:t>nothing fundamentally changes</w:t>
      </w:r>
      <w:r>
        <w:rPr>
          <w:u w:val="single"/>
        </w:rPr>
        <w:t xml:space="preserve"> despite a seemingly </w:t>
      </w:r>
      <w:r>
        <w:rPr>
          <w:rStyle w:val="Emphasis"/>
        </w:rPr>
        <w:t>endless series of catastrophes</w:t>
      </w:r>
      <w:r>
        <w:rPr>
          <w:sz w:val="16"/>
        </w:rPr>
        <w:t xml:space="preserve">. </w:t>
      </w:r>
      <w:r>
        <w:rPr>
          <w:highlight w:val="cyan"/>
          <w:u w:val="single"/>
        </w:rPr>
        <w:t xml:space="preserve">Capitalism’s structural imperatives for </w:t>
      </w:r>
      <w:r>
        <w:rPr>
          <w:rStyle w:val="Emphasis"/>
          <w:highlight w:val="cyan"/>
        </w:rPr>
        <w:t>endless growth</w:t>
      </w:r>
      <w:r>
        <w:rPr>
          <w:highlight w:val="cyan"/>
          <w:u w:val="single"/>
        </w:rPr>
        <w:t xml:space="preserve"> and </w:t>
      </w:r>
      <w:r>
        <w:rPr>
          <w:rStyle w:val="Emphasis"/>
          <w:highlight w:val="cyan"/>
        </w:rPr>
        <w:t>privatized</w:t>
      </w:r>
      <w:r>
        <w:rPr>
          <w:rStyle w:val="Emphasis"/>
        </w:rPr>
        <w:t xml:space="preserve"> </w:t>
      </w:r>
      <w:r>
        <w:rPr>
          <w:rStyle w:val="Emphasis"/>
          <w:highlight w:val="cyan"/>
        </w:rPr>
        <w:t>gain for externalized costs</w:t>
      </w:r>
      <w:r>
        <w:rPr>
          <w:u w:val="single"/>
        </w:rPr>
        <w:t xml:space="preserve"> have </w:t>
      </w:r>
      <w:r>
        <w:rPr>
          <w:highlight w:val="cyan"/>
          <w:u w:val="single"/>
        </w:rPr>
        <w:t xml:space="preserve">pushed our </w:t>
      </w:r>
      <w:r>
        <w:rPr>
          <w:rStyle w:val="Emphasis"/>
          <w:highlight w:val="cyan"/>
        </w:rPr>
        <w:t>global climate</w:t>
      </w:r>
      <w:r>
        <w:rPr>
          <w:u w:val="single"/>
        </w:rPr>
        <w:t xml:space="preserve"> rapidly </w:t>
      </w:r>
      <w:r>
        <w:rPr>
          <w:highlight w:val="cyan"/>
          <w:u w:val="single"/>
        </w:rPr>
        <w:t>toward</w:t>
      </w:r>
      <w:r>
        <w:rPr>
          <w:u w:val="single"/>
        </w:rPr>
        <w:t xml:space="preserve"> the brink of </w:t>
      </w:r>
      <w:r>
        <w:rPr>
          <w:rStyle w:val="Emphasis"/>
          <w:highlight w:val="cyan"/>
        </w:rPr>
        <w:t>total destabilization</w:t>
      </w:r>
      <w:r>
        <w:rPr>
          <w:sz w:val="16"/>
        </w:rPr>
        <w:t xml:space="preserve">. </w:t>
      </w:r>
      <w:r>
        <w:rPr>
          <w:rStyle w:val="Emphasis"/>
          <w:highlight w:val="cyan"/>
        </w:rPr>
        <w:t>Habitat destruction</w:t>
      </w:r>
      <w:r>
        <w:rPr>
          <w:u w:val="single"/>
        </w:rPr>
        <w:t xml:space="preserve">, </w:t>
      </w:r>
      <w:r>
        <w:rPr>
          <w:rStyle w:val="Emphasis"/>
        </w:rPr>
        <w:t>over</w:t>
      </w:r>
      <w:r>
        <w:rPr>
          <w:rStyle w:val="Emphasis"/>
          <w:highlight w:val="cyan"/>
        </w:rPr>
        <w:t>exploitation of resources</w:t>
      </w:r>
      <w:r>
        <w:rPr>
          <w:u w:val="single"/>
        </w:rPr>
        <w:t xml:space="preserve">, </w:t>
      </w:r>
      <w:r>
        <w:rPr>
          <w:highlight w:val="cyan"/>
          <w:u w:val="single"/>
        </w:rPr>
        <w:t xml:space="preserve">and </w:t>
      </w:r>
      <w:r>
        <w:rPr>
          <w:rStyle w:val="Emphasis"/>
          <w:highlight w:val="cyan"/>
        </w:rPr>
        <w:t>pollution</w:t>
      </w:r>
      <w:r>
        <w:rPr>
          <w:u w:val="single"/>
        </w:rPr>
        <w:t xml:space="preserve"> have </w:t>
      </w:r>
      <w:r>
        <w:rPr>
          <w:rStyle w:val="Emphasis"/>
          <w:highlight w:val="cyan"/>
        </w:rPr>
        <w:t>eroded the ecological base</w:t>
      </w:r>
      <w:r>
        <w:rPr>
          <w:highlight w:val="cyan"/>
          <w:u w:val="single"/>
        </w:rPr>
        <w:t xml:space="preserve"> of</w:t>
      </w:r>
      <w:r>
        <w:rPr>
          <w:u w:val="single"/>
        </w:rPr>
        <w:t xml:space="preserve"> (</w:t>
      </w:r>
      <w:r>
        <w:rPr>
          <w:highlight w:val="cyan"/>
          <w:u w:val="single"/>
        </w:rPr>
        <w:t>human</w:t>
      </w:r>
      <w:r>
        <w:rPr>
          <w:u w:val="single"/>
        </w:rPr>
        <w:t xml:space="preserve"> and non-human) </w:t>
      </w:r>
      <w:r>
        <w:rPr>
          <w:highlight w:val="cyan"/>
          <w:u w:val="single"/>
        </w:rPr>
        <w:t>communities</w:t>
      </w:r>
      <w:r>
        <w:rPr>
          <w:u w:val="single"/>
        </w:rPr>
        <w:t xml:space="preserve"> the world over, </w:t>
      </w:r>
      <w:r>
        <w:rPr>
          <w:highlight w:val="cyan"/>
          <w:u w:val="single"/>
        </w:rPr>
        <w:t xml:space="preserve">driving the </w:t>
      </w:r>
      <w:r>
        <w:rPr>
          <w:rStyle w:val="Emphasis"/>
          <w:highlight w:val="cyan"/>
        </w:rPr>
        <w:t>worst</w:t>
      </w:r>
      <w:r>
        <w:rPr>
          <w:rStyle w:val="Emphasis"/>
        </w:rPr>
        <w:t xml:space="preserve"> mass </w:t>
      </w:r>
      <w:r>
        <w:rPr>
          <w:rStyle w:val="Emphasis"/>
          <w:highlight w:val="cyan"/>
        </w:rPr>
        <w:t>extinction</w:t>
      </w:r>
      <w:r>
        <w:rPr>
          <w:rStyle w:val="Emphasis"/>
        </w:rPr>
        <w:t xml:space="preserve"> event</w:t>
      </w:r>
      <w:r>
        <w:rPr>
          <w:u w:val="single"/>
        </w:rPr>
        <w:t xml:space="preserve"> </w:t>
      </w:r>
      <w:r>
        <w:rPr>
          <w:highlight w:val="cyan"/>
          <w:u w:val="single"/>
        </w:rPr>
        <w:t>since</w:t>
      </w:r>
      <w:r>
        <w:rPr>
          <w:u w:val="single"/>
        </w:rPr>
        <w:t xml:space="preserve"> an asteroid wiped out </w:t>
      </w:r>
      <w:r>
        <w:rPr>
          <w:rStyle w:val="Emphasis"/>
          <w:highlight w:val="cyan"/>
        </w:rPr>
        <w:t>the dinosaurs</w:t>
      </w:r>
      <w:r>
        <w:rPr>
          <w:sz w:val="16"/>
        </w:rPr>
        <w:t xml:space="preserve">. </w:t>
      </w:r>
      <w:r>
        <w:rPr>
          <w:highlight w:val="cyan"/>
          <w:u w:val="single"/>
        </w:rPr>
        <w:t xml:space="preserve">A </w:t>
      </w:r>
      <w:r>
        <w:rPr>
          <w:rStyle w:val="Emphasis"/>
          <w:highlight w:val="cyan"/>
        </w:rPr>
        <w:t>tiny transnational ruling class</w:t>
      </w:r>
      <w:r>
        <w:rPr>
          <w:highlight w:val="cyan"/>
          <w:u w:val="single"/>
        </w:rPr>
        <w:t xml:space="preserve"> leverages its position</w:t>
      </w:r>
      <w:r>
        <w:rPr>
          <w:u w:val="single"/>
        </w:rPr>
        <w:t xml:space="preserve"> in the global economy </w:t>
      </w:r>
      <w:r>
        <w:rPr>
          <w:highlight w:val="cyan"/>
          <w:u w:val="single"/>
        </w:rPr>
        <w:t>to</w:t>
      </w:r>
      <w:r>
        <w:rPr>
          <w:u w:val="single"/>
        </w:rPr>
        <w:t xml:space="preserve"> extract extraordinary amounts of untaxed wealth and </w:t>
      </w:r>
      <w:r>
        <w:rPr>
          <w:highlight w:val="cyan"/>
          <w:u w:val="single"/>
        </w:rPr>
        <w:t>keep billions in poverty</w:t>
      </w:r>
      <w:r>
        <w:rPr>
          <w:sz w:val="16"/>
        </w:rPr>
        <w:t xml:space="preserve">. </w:t>
      </w:r>
      <w:r>
        <w:rPr>
          <w:u w:val="single"/>
        </w:rPr>
        <w:t xml:space="preserve">Divided global working classes compete for survival in a race to the bottom. </w:t>
      </w:r>
      <w:r>
        <w:rPr>
          <w:rStyle w:val="Emphasis"/>
          <w:highlight w:val="cyan"/>
        </w:rPr>
        <w:t>Even</w:t>
      </w:r>
      <w:r>
        <w:rPr>
          <w:u w:val="single"/>
        </w:rPr>
        <w:t xml:space="preserve"> the </w:t>
      </w:r>
      <w:r>
        <w:rPr>
          <w:rStyle w:val="Emphasis"/>
          <w:highlight w:val="cyan"/>
        </w:rPr>
        <w:t>middle classes</w:t>
      </w:r>
      <w:r>
        <w:rPr>
          <w:u w:val="single"/>
        </w:rPr>
        <w:t xml:space="preserve"> in rich countries </w:t>
      </w:r>
      <w:r>
        <w:rPr>
          <w:highlight w:val="cyan"/>
          <w:u w:val="single"/>
        </w:rPr>
        <w:t>have been hollowed</w:t>
      </w:r>
      <w:r>
        <w:rPr>
          <w:u w:val="single"/>
        </w:rPr>
        <w:t xml:space="preserve"> out and </w:t>
      </w:r>
      <w:r>
        <w:rPr>
          <w:rStyle w:val="Emphasis"/>
          <w:highlight w:val="cyan"/>
        </w:rPr>
        <w:t>robbed of political power</w:t>
      </w:r>
      <w:r>
        <w:rPr>
          <w:u w:val="single"/>
        </w:rPr>
        <w:t xml:space="preserve"> as postwar social democracy has morphed into neoliberalism</w:t>
      </w:r>
      <w:r>
        <w:rPr>
          <w:sz w:val="16"/>
        </w:rPr>
        <w:t>.</w:t>
      </w:r>
    </w:p>
    <w:p w14:paraId="53C0890A" w14:textId="77777777" w:rsidR="00DE1713" w:rsidRDefault="00DE1713" w:rsidP="00DE1713">
      <w:pPr>
        <w:rPr>
          <w:sz w:val="16"/>
        </w:rPr>
      </w:pPr>
      <w:r>
        <w:rPr>
          <w:rStyle w:val="Emphasis"/>
          <w:highlight w:val="cyan"/>
        </w:rPr>
        <w:t>“Democratic” institutions</w:t>
      </w:r>
      <w:r>
        <w:rPr>
          <w:sz w:val="16"/>
        </w:rPr>
        <w:t xml:space="preserve">, supposedly designed to secure the common good through the power of an enfranchised public, </w:t>
      </w:r>
      <w:r>
        <w:rPr>
          <w:highlight w:val="cyan"/>
          <w:u w:val="single"/>
        </w:rPr>
        <w:t xml:space="preserve">seem </w:t>
      </w:r>
      <w:r>
        <w:rPr>
          <w:rStyle w:val="Emphasis"/>
          <w:highlight w:val="cyan"/>
        </w:rPr>
        <w:t>powerless</w:t>
      </w:r>
      <w:r>
        <w:rPr>
          <w:u w:val="single"/>
        </w:rPr>
        <w:t xml:space="preserve"> to stop any of this</w:t>
      </w:r>
      <w:r>
        <w:rPr>
          <w:sz w:val="16"/>
        </w:rPr>
        <w:t xml:space="preserve">. </w:t>
      </w:r>
      <w:r>
        <w:rPr>
          <w:highlight w:val="cyan"/>
          <w:u w:val="single"/>
        </w:rPr>
        <w:t>The power of ordinary people</w:t>
      </w:r>
      <w:r>
        <w:rPr>
          <w:u w:val="single"/>
        </w:rPr>
        <w:t xml:space="preserve"> over their own lives </w:t>
      </w:r>
      <w:r>
        <w:rPr>
          <w:highlight w:val="cyan"/>
          <w:u w:val="single"/>
        </w:rPr>
        <w:t>has eroded</w:t>
      </w:r>
      <w:r>
        <w:rPr>
          <w:u w:val="single"/>
        </w:rPr>
        <w:t xml:space="preserve"> from the 1970s onward </w:t>
      </w:r>
      <w:r>
        <w:rPr>
          <w:highlight w:val="cyan"/>
          <w:u w:val="single"/>
        </w:rPr>
        <w:t>as</w:t>
      </w:r>
      <w:r>
        <w:rPr>
          <w:u w:val="single"/>
        </w:rPr>
        <w:t xml:space="preserve"> capitalist </w:t>
      </w:r>
      <w:r>
        <w:rPr>
          <w:highlight w:val="cyan"/>
          <w:u w:val="single"/>
        </w:rPr>
        <w:t>elites</w:t>
      </w:r>
      <w:r>
        <w:rPr>
          <w:u w:val="single"/>
        </w:rPr>
        <w:t xml:space="preserve"> have </w:t>
      </w:r>
      <w:r>
        <w:rPr>
          <w:highlight w:val="cyan"/>
          <w:u w:val="single"/>
        </w:rPr>
        <w:t>recaptured the state and returned us to</w:t>
      </w:r>
      <w:r>
        <w:rPr>
          <w:u w:val="single"/>
        </w:rPr>
        <w:t xml:space="preserve"> an era of </w:t>
      </w:r>
      <w:r>
        <w:rPr>
          <w:rStyle w:val="Emphasis"/>
          <w:highlight w:val="cyan"/>
        </w:rPr>
        <w:t>privatization</w:t>
      </w:r>
      <w:r>
        <w:rPr>
          <w:sz w:val="16"/>
        </w:rPr>
        <w:t xml:space="preserve">, </w:t>
      </w:r>
      <w:r>
        <w:rPr>
          <w:rStyle w:val="Emphasis"/>
          <w:highlight w:val="cyan"/>
        </w:rPr>
        <w:t>deregulation</w:t>
      </w:r>
      <w:r>
        <w:rPr>
          <w:sz w:val="16"/>
          <w:highlight w:val="cyan"/>
        </w:rPr>
        <w:t xml:space="preserve">, </w:t>
      </w:r>
      <w:r>
        <w:rPr>
          <w:highlight w:val="cyan"/>
          <w:u w:val="single"/>
        </w:rPr>
        <w:t xml:space="preserve">and </w:t>
      </w:r>
      <w:r>
        <w:rPr>
          <w:rStyle w:val="Emphasis"/>
          <w:highlight w:val="cyan"/>
        </w:rPr>
        <w:t>austerity</w:t>
      </w:r>
      <w:r>
        <w:rPr>
          <w:u w:val="single"/>
        </w:rPr>
        <w:t xml:space="preserve"> while nationalist and </w:t>
      </w:r>
      <w:r>
        <w:rPr>
          <w:rStyle w:val="Emphasis"/>
        </w:rPr>
        <w:t>neofascist movements</w:t>
      </w:r>
      <w:r>
        <w:rPr>
          <w:u w:val="single"/>
        </w:rPr>
        <w:t xml:space="preserve"> scapegoat the vulnerable in response</w:t>
      </w:r>
      <w:r>
        <w:rPr>
          <w:sz w:val="16"/>
        </w:rPr>
        <w:t xml:space="preserve">. Meanwhile, </w:t>
      </w:r>
      <w:r>
        <w:rPr>
          <w:rStyle w:val="Emphasis"/>
          <w:highlight w:val="cyan"/>
        </w:rPr>
        <w:t>imperial adventurism</w:t>
      </w:r>
      <w:r>
        <w:rPr>
          <w:u w:val="single"/>
        </w:rPr>
        <w:t xml:space="preserve"> </w:t>
      </w:r>
      <w:r>
        <w:rPr>
          <w:highlight w:val="cyan"/>
          <w:u w:val="single"/>
        </w:rPr>
        <w:t>continues</w:t>
      </w:r>
      <w:r>
        <w:rPr>
          <w:u w:val="single"/>
        </w:rPr>
        <w:t xml:space="preserve"> to </w:t>
      </w:r>
      <w:r>
        <w:rPr>
          <w:rStyle w:val="Emphasis"/>
        </w:rPr>
        <w:t>displace millions</w:t>
      </w:r>
      <w:r>
        <w:rPr>
          <w:u w:val="single"/>
        </w:rPr>
        <w:t xml:space="preserve"> </w:t>
      </w:r>
      <w:r>
        <w:rPr>
          <w:highlight w:val="cyan"/>
          <w:u w:val="single"/>
        </w:rPr>
        <w:t>through</w:t>
      </w:r>
      <w:r>
        <w:rPr>
          <w:u w:val="single"/>
        </w:rPr>
        <w:t xml:space="preserve"> ever </w:t>
      </w:r>
      <w:r>
        <w:rPr>
          <w:rStyle w:val="Emphasis"/>
          <w:highlight w:val="cyan"/>
        </w:rPr>
        <w:t>new wars</w:t>
      </w:r>
      <w:r>
        <w:rPr>
          <w:rStyle w:val="Emphasis"/>
        </w:rPr>
        <w:t xml:space="preserve"> and conflicts</w:t>
      </w:r>
      <w:r>
        <w:rPr>
          <w:sz w:val="16"/>
        </w:rPr>
        <w:t xml:space="preserve">. </w:t>
      </w:r>
      <w:r>
        <w:rPr>
          <w:highlight w:val="cyan"/>
          <w:u w:val="single"/>
        </w:rPr>
        <w:t xml:space="preserve">The likelihood of </w:t>
      </w:r>
      <w:r>
        <w:rPr>
          <w:rStyle w:val="Emphasis"/>
          <w:highlight w:val="cyan"/>
        </w:rPr>
        <w:t>further economic crisis</w:t>
      </w:r>
      <w:r>
        <w:rPr>
          <w:u w:val="single"/>
        </w:rPr>
        <w:t xml:space="preserve"> and the </w:t>
      </w:r>
      <w:r>
        <w:rPr>
          <w:rStyle w:val="Emphasis"/>
        </w:rPr>
        <w:t>looming ecological cliff</w:t>
      </w:r>
      <w:r>
        <w:rPr>
          <w:u w:val="single"/>
        </w:rPr>
        <w:t xml:space="preserve"> </w:t>
      </w:r>
      <w:r>
        <w:rPr>
          <w:highlight w:val="cyan"/>
          <w:u w:val="single"/>
        </w:rPr>
        <w:t xml:space="preserve">all promise to </w:t>
      </w:r>
      <w:r>
        <w:rPr>
          <w:rStyle w:val="Emphasis"/>
          <w:highlight w:val="cyan"/>
        </w:rPr>
        <w:t>intensify</w:t>
      </w:r>
      <w:r>
        <w:rPr>
          <w:u w:val="single"/>
        </w:rPr>
        <w:t xml:space="preserve"> the </w:t>
      </w:r>
      <w:r>
        <w:rPr>
          <w:highlight w:val="cyan"/>
          <w:u w:val="single"/>
        </w:rPr>
        <w:t>global</w:t>
      </w:r>
      <w:r>
        <w:rPr>
          <w:u w:val="single"/>
        </w:rPr>
        <w:t xml:space="preserve"> trend toward </w:t>
      </w:r>
      <w:r>
        <w:rPr>
          <w:rStyle w:val="Emphasis"/>
        </w:rPr>
        <w:t>suffering</w:t>
      </w:r>
      <w:r>
        <w:rPr>
          <w:u w:val="single"/>
        </w:rPr>
        <w:t xml:space="preserve">, </w:t>
      </w:r>
      <w:r>
        <w:rPr>
          <w:rStyle w:val="Emphasis"/>
          <w:highlight w:val="cyan"/>
        </w:rPr>
        <w:t>violence</w:t>
      </w:r>
      <w:r>
        <w:rPr>
          <w:u w:val="single"/>
        </w:rPr>
        <w:t xml:space="preserve">, and </w:t>
      </w:r>
      <w:r>
        <w:rPr>
          <w:rStyle w:val="Emphasis"/>
        </w:rPr>
        <w:t>tyranny</w:t>
      </w:r>
      <w:r>
        <w:rPr>
          <w:u w:val="single"/>
        </w:rPr>
        <w:t xml:space="preserve"> beyond anything seen yet</w:t>
      </w:r>
      <w:r>
        <w:rPr>
          <w:sz w:val="16"/>
        </w:rPr>
        <w:t>.</w:t>
      </w:r>
    </w:p>
    <w:p w14:paraId="1C562272" w14:textId="77777777" w:rsidR="00DE1713" w:rsidRDefault="00DE1713" w:rsidP="00DE1713">
      <w:pPr>
        <w:rPr>
          <w:sz w:val="16"/>
        </w:rPr>
      </w:pPr>
      <w:r>
        <w:rPr>
          <w:highlight w:val="cyan"/>
          <w:u w:val="single"/>
        </w:rPr>
        <w:t>Underlying this</w:t>
      </w:r>
      <w:r>
        <w:rPr>
          <w:u w:val="single"/>
        </w:rPr>
        <w:t xml:space="preserve"> systemic crisis </w:t>
      </w:r>
      <w:r>
        <w:rPr>
          <w:highlight w:val="cyan"/>
          <w:u w:val="single"/>
        </w:rPr>
        <w:t xml:space="preserve">is a </w:t>
      </w:r>
      <w:r>
        <w:rPr>
          <w:rStyle w:val="Emphasis"/>
          <w:highlight w:val="cyan"/>
        </w:rPr>
        <w:t>deficit of democracy</w:t>
      </w:r>
      <w:r>
        <w:rPr>
          <w:sz w:val="16"/>
        </w:rPr>
        <w:t xml:space="preserve">. The European Union and global financial institutions (which exert considerable control over the policy decisions of indebted developing nations dependent on investment and trade from the Global North) are managed by an unelected technocracy beholden to transnational capitalist interests. A rigorous quantitative study of American politics recently demonstrated that the policy preferences of the lowest earning 90 percent of Americans have no independent effect on government policy decisions; instead, lawmakers respond exclusively to the interests of corporations and the wealthiest 10 percent. As the authors conclude, “Americas claims to being a democratic society are seriously threatened.”2 </w:t>
      </w:r>
      <w:r>
        <w:rPr>
          <w:u w:val="single"/>
        </w:rPr>
        <w:t xml:space="preserve">Even in allegedly democratic nations, the </w:t>
      </w:r>
      <w:r>
        <w:rPr>
          <w:rStyle w:val="Emphasis"/>
          <w:highlight w:val="cyan"/>
        </w:rPr>
        <w:t>institutions</w:t>
      </w:r>
      <w:r>
        <w:rPr>
          <w:highlight w:val="cyan"/>
          <w:u w:val="single"/>
        </w:rPr>
        <w:t xml:space="preserve"> that </w:t>
      </w:r>
      <w:r>
        <w:rPr>
          <w:rStyle w:val="Emphasis"/>
          <w:highlight w:val="cyan"/>
        </w:rPr>
        <w:t>channel</w:t>
      </w:r>
      <w:r>
        <w:rPr>
          <w:rStyle w:val="Emphasis"/>
        </w:rPr>
        <w:t xml:space="preserve"> national </w:t>
      </w:r>
      <w:r>
        <w:rPr>
          <w:rStyle w:val="Emphasis"/>
          <w:highlight w:val="cyan"/>
        </w:rPr>
        <w:t>decision-making</w:t>
      </w:r>
      <w:r>
        <w:rPr>
          <w:highlight w:val="cyan"/>
          <w:u w:val="single"/>
        </w:rPr>
        <w:t xml:space="preserve"> are </w:t>
      </w:r>
      <w:r>
        <w:rPr>
          <w:rStyle w:val="Emphasis"/>
          <w:highlight w:val="cyan"/>
        </w:rPr>
        <w:t>structurally incapable</w:t>
      </w:r>
      <w:r>
        <w:rPr>
          <w:highlight w:val="cyan"/>
          <w:u w:val="single"/>
        </w:rPr>
        <w:t xml:space="preserve"> of</w:t>
      </w:r>
      <w:r>
        <w:rPr>
          <w:u w:val="single"/>
        </w:rPr>
        <w:t xml:space="preserve"> </w:t>
      </w:r>
      <w:r>
        <w:rPr>
          <w:rStyle w:val="Emphasis"/>
          <w:highlight w:val="cyan"/>
        </w:rPr>
        <w:t>staving off</w:t>
      </w:r>
      <w:r>
        <w:rPr>
          <w:rStyle w:val="Emphasis"/>
        </w:rPr>
        <w:t xml:space="preserve"> ecological</w:t>
      </w:r>
      <w:r>
        <w:rPr>
          <w:u w:val="single"/>
        </w:rPr>
        <w:t xml:space="preserve"> and </w:t>
      </w:r>
      <w:r>
        <w:rPr>
          <w:rStyle w:val="Emphasis"/>
        </w:rPr>
        <w:t xml:space="preserve">economic </w:t>
      </w:r>
      <w:r>
        <w:rPr>
          <w:rStyle w:val="Emphasis"/>
          <w:highlight w:val="cyan"/>
        </w:rPr>
        <w:t>collapse</w:t>
      </w:r>
      <w:r>
        <w:rPr>
          <w:u w:val="single"/>
        </w:rPr>
        <w:t xml:space="preserve">, and securing a decent life for everyone. What </w:t>
      </w:r>
      <w:r>
        <w:rPr>
          <w:highlight w:val="cyan"/>
          <w:u w:val="single"/>
        </w:rPr>
        <w:t>we face</w:t>
      </w:r>
      <w:r>
        <w:rPr>
          <w:u w:val="single"/>
        </w:rPr>
        <w:t xml:space="preserve"> is </w:t>
      </w:r>
      <w:r>
        <w:rPr>
          <w:highlight w:val="cyan"/>
          <w:u w:val="single"/>
        </w:rPr>
        <w:t>a</w:t>
      </w:r>
      <w:r>
        <w:rPr>
          <w:u w:val="single"/>
        </w:rPr>
        <w:t xml:space="preserve"> </w:t>
      </w:r>
      <w:r>
        <w:rPr>
          <w:rStyle w:val="Emphasis"/>
        </w:rPr>
        <w:t xml:space="preserve">colossal </w:t>
      </w:r>
      <w:r>
        <w:rPr>
          <w:rStyle w:val="Emphasis"/>
          <w:highlight w:val="cyan"/>
        </w:rPr>
        <w:t>collective action problem</w:t>
      </w:r>
      <w:r>
        <w:rPr>
          <w:sz w:val="16"/>
        </w:rPr>
        <w:t>.</w:t>
      </w:r>
    </w:p>
    <w:p w14:paraId="2F7432C7" w14:textId="77777777" w:rsidR="00DE1713" w:rsidRDefault="00DE1713" w:rsidP="00DE1713">
      <w:pPr>
        <w:rPr>
          <w:sz w:val="16"/>
        </w:rPr>
      </w:pPr>
      <w:r>
        <w:rPr>
          <w:sz w:val="16"/>
        </w:rPr>
        <w:t>Our Theory of Social Change</w:t>
      </w:r>
    </w:p>
    <w:p w14:paraId="17CCBB16" w14:textId="77777777" w:rsidR="00DE1713" w:rsidRDefault="00DE1713" w:rsidP="00DE1713">
      <w:pPr>
        <w:rPr>
          <w:sz w:val="16"/>
        </w:rPr>
      </w:pPr>
      <w:r>
        <w:rPr>
          <w:sz w:val="16"/>
        </w:rPr>
        <w:t xml:space="preserve">The German-American political philosopher Hannah </w:t>
      </w:r>
      <w:r>
        <w:rPr>
          <w:u w:val="single"/>
        </w:rPr>
        <w:t>Arendt argued</w:t>
      </w:r>
      <w:r>
        <w:rPr>
          <w:sz w:val="16"/>
        </w:rPr>
        <w:t xml:space="preserve"> that </w:t>
      </w:r>
      <w:r>
        <w:rPr>
          <w:u w:val="single"/>
        </w:rPr>
        <w:t xml:space="preserve">intolerable situations such as ours could be cast aside by the public’s </w:t>
      </w:r>
      <w:r>
        <w:rPr>
          <w:rStyle w:val="Emphasis"/>
        </w:rPr>
        <w:t>revolutionary withdrawal</w:t>
      </w:r>
      <w:r>
        <w:rPr>
          <w:u w:val="single"/>
        </w:rPr>
        <w:t xml:space="preserve"> of support from </w:t>
      </w:r>
      <w:r>
        <w:rPr>
          <w:rStyle w:val="Emphasis"/>
        </w:rPr>
        <w:t>governing institutions</w:t>
      </w:r>
      <w:r>
        <w:rPr>
          <w:sz w:val="16"/>
        </w:rPr>
        <w:t>. As a prominent theorist of totalitarianism, political violence, and direct democracy, Arendt developed important concepts that help disentangle the problems humanity currently faces and indicate a way forward.3</w:t>
      </w:r>
    </w:p>
    <w:p w14:paraId="2431F6B6" w14:textId="77777777" w:rsidR="00DE1713" w:rsidRDefault="00DE1713" w:rsidP="00DE1713">
      <w:pPr>
        <w:rPr>
          <w:sz w:val="16"/>
        </w:rPr>
      </w:pPr>
      <w:r>
        <w:rPr>
          <w:sz w:val="16"/>
        </w:rPr>
        <w:t>Power is conventionally understood in politics as the ability to make others do things, often through violence or coercion to enforce obedience and domination. In On Violence, however, Arendt demonstrates that power works quite differently in actual human societies. She defines “power” as people’s ability to act in concert—the capacity for collective action, and thus a property of groups, not individuals. Leaders possess their power only because their constituents have empowered them to direct the group’s collective action.</w:t>
      </w:r>
    </w:p>
    <w:p w14:paraId="2BD2750B" w14:textId="77777777" w:rsidR="00DE1713" w:rsidRDefault="00DE1713" w:rsidP="00DE1713">
      <w:pPr>
        <w:rPr>
          <w:sz w:val="16"/>
        </w:rPr>
      </w:pPr>
      <w:r>
        <w:rPr>
          <w:sz w:val="16"/>
        </w:rPr>
        <w:t>Arendt argues that all power, in every political system from dictatorships to participatory democracies, emerges from public support. No dictator can carry out his or her will without obedience from subjects; nor can any project requiring collective action be achieved without the support, begrudging or enthusiastic, of the group. When people begin to withdraw their support and refuse to obey, a government may turn to violence, but its control lasts only as long as the army or police choose to obey. “Where commands are no longer obeyed,” Arendt writes, “the means of violence are of no use... Everything depends on the power behind the violence.”4 The understanding that power emerges from collective action, rather than from force, is a key component of our transitional vision.</w:t>
      </w:r>
    </w:p>
    <w:p w14:paraId="43E0E111" w14:textId="77777777" w:rsidR="00DE1713" w:rsidRDefault="00DE1713" w:rsidP="00DE1713">
      <w:pPr>
        <w:rPr>
          <w:sz w:val="16"/>
        </w:rPr>
      </w:pPr>
      <w:r>
        <w:rPr>
          <w:u w:val="single"/>
        </w:rPr>
        <w:t>As a revolutionary political strategy, however</w:t>
      </w:r>
      <w:r>
        <w:rPr>
          <w:sz w:val="16"/>
        </w:rPr>
        <w:t xml:space="preserve"> (rather than a mere description of certain past political events), </w:t>
      </w:r>
      <w:r>
        <w:rPr>
          <w:highlight w:val="cyan"/>
          <w:u w:val="single"/>
        </w:rPr>
        <w:t>Arendt’s theory</w:t>
      </w:r>
      <w:r>
        <w:rPr>
          <w:u w:val="single"/>
        </w:rPr>
        <w:t xml:space="preserve"> of power </w:t>
      </w:r>
      <w:r>
        <w:rPr>
          <w:highlight w:val="cyan"/>
          <w:u w:val="single"/>
        </w:rPr>
        <w:t>requires</w:t>
      </w:r>
      <w:r>
        <w:rPr>
          <w:u w:val="single"/>
        </w:rPr>
        <w:t xml:space="preserve"> several </w:t>
      </w:r>
      <w:r>
        <w:rPr>
          <w:rStyle w:val="Emphasis"/>
          <w:highlight w:val="cyan"/>
        </w:rPr>
        <w:t>modifications</w:t>
      </w:r>
      <w:r>
        <w:rPr>
          <w:sz w:val="16"/>
        </w:rPr>
        <w:t xml:space="preserve">. First, </w:t>
      </w:r>
      <w:r>
        <w:rPr>
          <w:highlight w:val="cyan"/>
          <w:u w:val="single"/>
        </w:rPr>
        <w:t>without</w:t>
      </w:r>
      <w:r>
        <w:rPr>
          <w:u w:val="single"/>
        </w:rPr>
        <w:t xml:space="preserve"> preexisting </w:t>
      </w:r>
      <w:r>
        <w:rPr>
          <w:highlight w:val="cyan"/>
          <w:u w:val="single"/>
        </w:rPr>
        <w:t>mass organization</w:t>
      </w:r>
      <w:r>
        <w:rPr>
          <w:sz w:val="16"/>
        </w:rPr>
        <w:t xml:space="preserve">, </w:t>
      </w:r>
      <w:r>
        <w:rPr>
          <w:highlight w:val="cyan"/>
          <w:u w:val="single"/>
        </w:rPr>
        <w:t>the</w:t>
      </w:r>
      <w:r>
        <w:rPr>
          <w:sz w:val="16"/>
          <w:highlight w:val="cyan"/>
        </w:rPr>
        <w:t xml:space="preserve"> </w:t>
      </w:r>
      <w:r>
        <w:rPr>
          <w:highlight w:val="cyan"/>
          <w:u w:val="single"/>
        </w:rPr>
        <w:t>public has no</w:t>
      </w:r>
      <w:r>
        <w:rPr>
          <w:u w:val="single"/>
        </w:rPr>
        <w:t xml:space="preserve"> </w:t>
      </w:r>
      <w:r>
        <w:rPr>
          <w:highlight w:val="cyan"/>
          <w:u w:val="single"/>
        </w:rPr>
        <w:t>way to collectively withdraw</w:t>
      </w:r>
      <w:r>
        <w:rPr>
          <w:u w:val="single"/>
        </w:rPr>
        <w:t xml:space="preserve"> its sup</w:t>
      </w:r>
      <w:r>
        <w:rPr>
          <w:sz w:val="16"/>
        </w:rPr>
        <w:t>port.</w:t>
      </w:r>
    </w:p>
    <w:p w14:paraId="25271A40" w14:textId="77777777" w:rsidR="00DE1713" w:rsidRDefault="00DE1713" w:rsidP="00DE1713">
      <w:pPr>
        <w:rPr>
          <w:sz w:val="16"/>
        </w:rPr>
      </w:pPr>
      <w:r>
        <w:rPr>
          <w:u w:val="single"/>
        </w:rPr>
        <w:t xml:space="preserve">Individuals </w:t>
      </w:r>
      <w:r>
        <w:rPr>
          <w:rStyle w:val="Emphasis"/>
        </w:rPr>
        <w:t>acting alone</w:t>
      </w:r>
      <w:r>
        <w:rPr>
          <w:u w:val="single"/>
        </w:rPr>
        <w:t xml:space="preserve"> have </w:t>
      </w:r>
      <w:r>
        <w:rPr>
          <w:rStyle w:val="Emphasis"/>
        </w:rPr>
        <w:t>no impact</w:t>
      </w:r>
      <w:r>
        <w:rPr>
          <w:u w:val="single"/>
        </w:rPr>
        <w:t xml:space="preserve"> on the state’s power</w:t>
      </w:r>
      <w:r>
        <w:rPr>
          <w:sz w:val="16"/>
        </w:rPr>
        <w:t xml:space="preserve">. This is why </w:t>
      </w:r>
      <w:proofErr w:type="spellStart"/>
      <w:r>
        <w:rPr>
          <w:sz w:val="16"/>
        </w:rPr>
        <w:t>Arend</w:t>
      </w:r>
      <w:proofErr w:type="spellEnd"/>
      <w:r>
        <w:rPr>
          <w:sz w:val="16"/>
        </w:rPr>
        <w:t>-tian revolutions (Hungary in 1956, Czechoslovakia in 1989, and Tunisia in 2011) occur only in exceedingly rare moments of crisis.</w:t>
      </w:r>
    </w:p>
    <w:p w14:paraId="6826D141" w14:textId="77777777" w:rsidR="00DE1713" w:rsidRDefault="00DE1713" w:rsidP="00DE1713">
      <w:pPr>
        <w:rPr>
          <w:sz w:val="16"/>
        </w:rPr>
      </w:pPr>
      <w:r>
        <w:rPr>
          <w:sz w:val="16"/>
        </w:rPr>
        <w:t xml:space="preserve">Second, </w:t>
      </w:r>
      <w:r>
        <w:rPr>
          <w:u w:val="single"/>
        </w:rPr>
        <w:t xml:space="preserve">most </w:t>
      </w:r>
      <w:r>
        <w:rPr>
          <w:highlight w:val="cyan"/>
          <w:u w:val="single"/>
        </w:rPr>
        <w:t>people will never</w:t>
      </w:r>
      <w:r>
        <w:rPr>
          <w:u w:val="single"/>
        </w:rPr>
        <w:t xml:space="preserve"> even consider </w:t>
      </w:r>
      <w:r>
        <w:rPr>
          <w:highlight w:val="cyan"/>
          <w:u w:val="single"/>
        </w:rPr>
        <w:t>retract</w:t>
      </w:r>
      <w:r>
        <w:rPr>
          <w:u w:val="single"/>
        </w:rPr>
        <w:t xml:space="preserve">ing support for governing institutions </w:t>
      </w:r>
      <w:r>
        <w:rPr>
          <w:highlight w:val="cyan"/>
          <w:u w:val="single"/>
        </w:rPr>
        <w:t xml:space="preserve">if they don’t see </w:t>
      </w:r>
      <w:r>
        <w:rPr>
          <w:rStyle w:val="Emphasis"/>
          <w:highlight w:val="cyan"/>
        </w:rPr>
        <w:t>viable alternatives</w:t>
      </w:r>
      <w:r>
        <w:rPr>
          <w:sz w:val="16"/>
        </w:rPr>
        <w:t xml:space="preserve">. As Antonio Gramsci explained a century ago, </w:t>
      </w:r>
      <w:r>
        <w:rPr>
          <w:highlight w:val="cyan"/>
          <w:u w:val="single"/>
        </w:rPr>
        <w:t xml:space="preserve">the ruling class’s </w:t>
      </w:r>
      <w:r>
        <w:rPr>
          <w:rStyle w:val="Emphasis"/>
          <w:highlight w:val="cyan"/>
        </w:rPr>
        <w:t>cultural hegemony</w:t>
      </w:r>
      <w:r>
        <w:rPr>
          <w:u w:val="single"/>
        </w:rPr>
        <w:t xml:space="preserve"> </w:t>
      </w:r>
      <w:r>
        <w:rPr>
          <w:highlight w:val="cyan"/>
          <w:u w:val="single"/>
        </w:rPr>
        <w:t>can be</w:t>
      </w:r>
      <w:r>
        <w:rPr>
          <w:u w:val="single"/>
        </w:rPr>
        <w:t xml:space="preserve"> </w:t>
      </w:r>
      <w:r>
        <w:rPr>
          <w:highlight w:val="cyan"/>
          <w:u w:val="single"/>
        </w:rPr>
        <w:t>undermined only by</w:t>
      </w:r>
      <w:r>
        <w:rPr>
          <w:u w:val="single"/>
        </w:rPr>
        <w:t xml:space="preserve"> what he called a </w:t>
      </w:r>
      <w:r>
        <w:rPr>
          <w:rStyle w:val="Emphasis"/>
        </w:rPr>
        <w:t>“</w:t>
      </w:r>
      <w:r>
        <w:rPr>
          <w:rStyle w:val="Emphasis"/>
          <w:highlight w:val="cyan"/>
        </w:rPr>
        <w:t>war of position</w:t>
      </w:r>
      <w:r>
        <w:rPr>
          <w:rStyle w:val="Emphasis"/>
        </w:rPr>
        <w:t>”</w:t>
      </w:r>
      <w:r>
        <w:rPr>
          <w:sz w:val="16"/>
        </w:rPr>
        <w:t xml:space="preserve">— </w:t>
      </w:r>
      <w:r>
        <w:rPr>
          <w:highlight w:val="cyan"/>
          <w:u w:val="single"/>
        </w:rPr>
        <w:t xml:space="preserve">developing a </w:t>
      </w:r>
      <w:r>
        <w:rPr>
          <w:rStyle w:val="Emphasis"/>
          <w:highlight w:val="cyan"/>
        </w:rPr>
        <w:t>material and cultural base</w:t>
      </w:r>
      <w:r>
        <w:rPr>
          <w:u w:val="single"/>
        </w:rPr>
        <w:t xml:space="preserve"> within the working class </w:t>
      </w:r>
      <w:r>
        <w:rPr>
          <w:highlight w:val="cyan"/>
          <w:u w:val="single"/>
        </w:rPr>
        <w:t xml:space="preserve">to craft an </w:t>
      </w:r>
      <w:r>
        <w:rPr>
          <w:rStyle w:val="Emphasis"/>
          <w:highlight w:val="cyan"/>
        </w:rPr>
        <w:t>oppositional narrative</w:t>
      </w:r>
      <w:r>
        <w:rPr>
          <w:highlight w:val="cyan"/>
          <w:u w:val="single"/>
        </w:rPr>
        <w:t xml:space="preserve"> and</w:t>
      </w:r>
      <w:r>
        <w:rPr>
          <w:u w:val="single"/>
        </w:rPr>
        <w:t xml:space="preserve"> to </w:t>
      </w:r>
      <w:r>
        <w:rPr>
          <w:rStyle w:val="Emphasis"/>
          <w:highlight w:val="cyan"/>
        </w:rPr>
        <w:t>organize oppositional institutions</w:t>
      </w:r>
      <w:r>
        <w:rPr>
          <w:sz w:val="16"/>
        </w:rPr>
        <w:t xml:space="preserve">.5 </w:t>
      </w:r>
      <w:r>
        <w:rPr>
          <w:u w:val="single"/>
        </w:rPr>
        <w:t>The organization of unions, worker-owned firms, and housing cooperatives is what makes socialism a real, lived possibility around which greater movement-building can occur.</w:t>
      </w:r>
    </w:p>
    <w:p w14:paraId="343699CF" w14:textId="77777777" w:rsidR="00DE1713" w:rsidRDefault="00DE1713" w:rsidP="00DE1713">
      <w:pPr>
        <w:rPr>
          <w:sz w:val="16"/>
        </w:rPr>
      </w:pPr>
      <w:r>
        <w:rPr>
          <w:sz w:val="16"/>
        </w:rPr>
        <w:t xml:space="preserve">Third, </w:t>
      </w:r>
      <w:r>
        <w:rPr>
          <w:u w:val="single"/>
        </w:rPr>
        <w:t>withdrawal has serious costs</w:t>
      </w:r>
      <w:r>
        <w:rPr>
          <w:sz w:val="16"/>
        </w:rPr>
        <w:t xml:space="preserve">. </w:t>
      </w:r>
      <w:r>
        <w:rPr>
          <w:u w:val="single"/>
        </w:rPr>
        <w:t>Even absent violent repression</w:t>
      </w:r>
      <w:r>
        <w:rPr>
          <w:sz w:val="16"/>
        </w:rPr>
        <w:t xml:space="preserve"> (a feature of even today’s most liberal democracies), </w:t>
      </w:r>
      <w:r>
        <w:rPr>
          <w:u w:val="single"/>
        </w:rPr>
        <w:t xml:space="preserve">we are made </w:t>
      </w:r>
      <w:r>
        <w:rPr>
          <w:rStyle w:val="Emphasis"/>
        </w:rPr>
        <w:t>dependent</w:t>
      </w:r>
      <w:r>
        <w:rPr>
          <w:u w:val="single"/>
        </w:rPr>
        <w:t xml:space="preserve"> on capitalist and state institutions for access to basic survival needs and avenues for collective action</w:t>
      </w:r>
      <w:r>
        <w:rPr>
          <w:sz w:val="16"/>
        </w:rPr>
        <w:t xml:space="preserve">. </w:t>
      </w:r>
      <w:r>
        <w:rPr>
          <w:u w:val="single"/>
        </w:rPr>
        <w:t xml:space="preserve">Transcending capitalism and the state thus requires having </w:t>
      </w:r>
      <w:r>
        <w:rPr>
          <w:rStyle w:val="Emphasis"/>
        </w:rPr>
        <w:t>alternative institutions</w:t>
      </w:r>
      <w:r>
        <w:rPr>
          <w:sz w:val="16"/>
        </w:rPr>
        <w:t xml:space="preserve"> in place </w:t>
      </w:r>
      <w:r>
        <w:rPr>
          <w:u w:val="single"/>
        </w:rPr>
        <w:t>to meet those needs and organize people to act powerfully in concert with one another</w:t>
      </w:r>
      <w:r>
        <w:rPr>
          <w:sz w:val="16"/>
        </w:rPr>
        <w:t>. Retracting support without engaging in such oppositional institutions is hardly distinguishable from apathy.</w:t>
      </w:r>
    </w:p>
    <w:p w14:paraId="2DB762F5" w14:textId="77777777" w:rsidR="00DE1713" w:rsidRDefault="00DE1713" w:rsidP="00DE1713">
      <w:pPr>
        <w:rPr>
          <w:sz w:val="16"/>
        </w:rPr>
      </w:pPr>
      <w:r>
        <w:rPr>
          <w:sz w:val="16"/>
        </w:rPr>
        <w:t xml:space="preserve">Fourth, </w:t>
      </w:r>
      <w:r>
        <w:rPr>
          <w:u w:val="single"/>
        </w:rPr>
        <w:t xml:space="preserve">we cannot neglect the preformation of the </w:t>
      </w:r>
      <w:r>
        <w:rPr>
          <w:rStyle w:val="Emphasis"/>
        </w:rPr>
        <w:t>post-revolutionary society</w:t>
      </w:r>
      <w:r>
        <w:rPr>
          <w:sz w:val="16"/>
        </w:rPr>
        <w:t xml:space="preserve">— </w:t>
      </w:r>
      <w:r>
        <w:rPr>
          <w:u w:val="single"/>
        </w:rPr>
        <w:t xml:space="preserve">the need to </w:t>
      </w:r>
      <w:r>
        <w:rPr>
          <w:rStyle w:val="Emphasis"/>
        </w:rPr>
        <w:t>actively create institutions</w:t>
      </w:r>
      <w:r>
        <w:rPr>
          <w:u w:val="single"/>
        </w:rPr>
        <w:t xml:space="preserve"> to </w:t>
      </w:r>
      <w:r>
        <w:rPr>
          <w:rStyle w:val="Emphasis"/>
        </w:rPr>
        <w:t>replace the ones we have</w:t>
      </w:r>
      <w:r>
        <w:rPr>
          <w:u w:val="single"/>
        </w:rPr>
        <w:t xml:space="preserve"> now</w:t>
      </w:r>
      <w:r>
        <w:rPr>
          <w:sz w:val="16"/>
        </w:rPr>
        <w:t xml:space="preserve">. Arendt has somewhat romantic notions of the forms of organic democratic politics that emerge in the vacuum following a mass public retraction of support for governing institutions. To a certain extent, history is on her side. The Syrian </w:t>
      </w:r>
      <w:proofErr w:type="spellStart"/>
      <w:r>
        <w:rPr>
          <w:sz w:val="16"/>
        </w:rPr>
        <w:t>Kurds’democratic</w:t>
      </w:r>
      <w:proofErr w:type="spellEnd"/>
      <w:r>
        <w:rPr>
          <w:sz w:val="16"/>
        </w:rPr>
        <w:t xml:space="preserve"> </w:t>
      </w:r>
      <w:proofErr w:type="spellStart"/>
      <w:r>
        <w:rPr>
          <w:sz w:val="16"/>
        </w:rPr>
        <w:t>confederalism</w:t>
      </w:r>
      <w:proofErr w:type="spellEnd"/>
      <w:r>
        <w:rPr>
          <w:sz w:val="16"/>
        </w:rPr>
        <w:t xml:space="preserve"> in Rojava; the </w:t>
      </w:r>
      <w:proofErr w:type="spellStart"/>
      <w:r>
        <w:rPr>
          <w:sz w:val="16"/>
        </w:rPr>
        <w:t>workers’councils</w:t>
      </w:r>
      <w:proofErr w:type="spellEnd"/>
      <w:r>
        <w:rPr>
          <w:sz w:val="16"/>
        </w:rPr>
        <w:t xml:space="preserve"> of revolutionary Russia, Germany, and Hungary; the Paris Commune; Argentina’s factory takeovers; and Catalonia’s anarchist revolution all exemplify community-rooted participatory politics emerging out of revolutionary crisis. More complex institutional arrangements to manage and coordinate society as a whole, however, are beyond the reach of spontaneous face-to-face democracy. Far from expressing public will, such institutions are usually seized or assembled by whichever party or faction is best positioned to capitalize on the conditions of vacuum and uncertainty (as Arendt herself notes and criticizes).'* </w:t>
      </w:r>
      <w:r>
        <w:rPr>
          <w:highlight w:val="cyan"/>
          <w:u w:val="single"/>
        </w:rPr>
        <w:t xml:space="preserve">A </w:t>
      </w:r>
      <w:r>
        <w:rPr>
          <w:rStyle w:val="Emphasis"/>
          <w:highlight w:val="cyan"/>
        </w:rPr>
        <w:t>revolutionary transfer of authority</w:t>
      </w:r>
      <w:r>
        <w:rPr>
          <w:u w:val="single"/>
        </w:rPr>
        <w:t xml:space="preserve"> to popular organs of radical democracy </w:t>
      </w:r>
      <w:r>
        <w:rPr>
          <w:highlight w:val="cyan"/>
          <w:u w:val="single"/>
        </w:rPr>
        <w:t>requires</w:t>
      </w:r>
      <w:r>
        <w:rPr>
          <w:u w:val="single"/>
        </w:rPr>
        <w:t xml:space="preserve"> the </w:t>
      </w:r>
      <w:r>
        <w:rPr>
          <w:rStyle w:val="Emphasis"/>
          <w:highlight w:val="cyan"/>
        </w:rPr>
        <w:t>preexistence</w:t>
      </w:r>
      <w:r>
        <w:rPr>
          <w:highlight w:val="cyan"/>
          <w:u w:val="single"/>
        </w:rPr>
        <w:t xml:space="preserve"> of</w:t>
      </w:r>
      <w:r>
        <w:rPr>
          <w:u w:val="single"/>
        </w:rPr>
        <w:t xml:space="preserve"> such </w:t>
      </w:r>
      <w:r>
        <w:rPr>
          <w:rStyle w:val="Emphasis"/>
        </w:rPr>
        <w:t>participatory institutions</w:t>
      </w:r>
      <w:r>
        <w:rPr>
          <w:u w:val="single"/>
        </w:rPr>
        <w:t>, not a naive faith that they will be conjured into being out of a general strike, mass retraction of public support, or insurrectionary upheaval</w:t>
      </w:r>
      <w:r>
        <w:rPr>
          <w:sz w:val="16"/>
        </w:rPr>
        <w:t>.</w:t>
      </w:r>
    </w:p>
    <w:p w14:paraId="6F5C12CA" w14:textId="77777777" w:rsidR="00DE1713" w:rsidRDefault="00DE1713" w:rsidP="00DE1713">
      <w:pPr>
        <w:rPr>
          <w:sz w:val="16"/>
        </w:rPr>
      </w:pPr>
      <w:r>
        <w:rPr>
          <w:sz w:val="16"/>
        </w:rPr>
        <w:t xml:space="preserve">Arendt’s analysis of the sources of state power, we contend, generally applies to capitalist institutions too (though they are, of course, shored up by the state). </w:t>
      </w:r>
      <w:r>
        <w:rPr>
          <w:u w:val="single"/>
        </w:rPr>
        <w:t xml:space="preserve">These can be supplanted only by creating </w:t>
      </w:r>
      <w:r>
        <w:rPr>
          <w:rStyle w:val="Emphasis"/>
          <w:highlight w:val="cyan"/>
        </w:rPr>
        <w:t>sustainable</w:t>
      </w:r>
      <w:r>
        <w:rPr>
          <w:u w:val="single"/>
        </w:rPr>
        <w:t xml:space="preserve">, </w:t>
      </w:r>
      <w:r>
        <w:rPr>
          <w:rStyle w:val="Emphasis"/>
          <w:highlight w:val="cyan"/>
        </w:rPr>
        <w:t>egalitarian</w:t>
      </w:r>
      <w:r>
        <w:rPr>
          <w:rStyle w:val="Emphasis"/>
        </w:rPr>
        <w:t xml:space="preserve"> </w:t>
      </w:r>
      <w:r>
        <w:rPr>
          <w:rStyle w:val="Emphasis"/>
          <w:highlight w:val="cyan"/>
        </w:rPr>
        <w:t>alternatives</w:t>
      </w:r>
      <w:r>
        <w:rPr>
          <w:highlight w:val="cyan"/>
          <w:u w:val="single"/>
        </w:rPr>
        <w:t xml:space="preserve"> to </w:t>
      </w:r>
      <w:r>
        <w:rPr>
          <w:rStyle w:val="Emphasis"/>
          <w:highlight w:val="cyan"/>
        </w:rPr>
        <w:t>sap</w:t>
      </w:r>
      <w:r>
        <w:rPr>
          <w:u w:val="single"/>
        </w:rPr>
        <w:t xml:space="preserve"> their </w:t>
      </w:r>
      <w:r>
        <w:rPr>
          <w:rStyle w:val="Emphasis"/>
          <w:highlight w:val="cyan"/>
        </w:rPr>
        <w:t>public dependency and approval</w:t>
      </w:r>
      <w:r>
        <w:rPr>
          <w:sz w:val="16"/>
        </w:rPr>
        <w:t xml:space="preserve">. An effective political strategy for the present must combine the best of Arendt’s intuitions about the workings of power in society and possibilities for popular revolution, with an organizing vision of community institution building. </w:t>
      </w:r>
      <w:r>
        <w:rPr>
          <w:highlight w:val="cyan"/>
          <w:u w:val="single"/>
        </w:rPr>
        <w:t>With</w:t>
      </w:r>
      <w:r>
        <w:rPr>
          <w:u w:val="single"/>
        </w:rPr>
        <w:t xml:space="preserve"> such </w:t>
      </w:r>
      <w:r>
        <w:rPr>
          <w:rStyle w:val="Emphasis"/>
          <w:highlight w:val="cyan"/>
        </w:rPr>
        <w:t>dim prospects</w:t>
      </w:r>
      <w:r>
        <w:rPr>
          <w:highlight w:val="cyan"/>
          <w:u w:val="single"/>
        </w:rPr>
        <w:t xml:space="preserve"> for</w:t>
      </w:r>
      <w:r>
        <w:rPr>
          <w:u w:val="single"/>
        </w:rPr>
        <w:t xml:space="preserve"> </w:t>
      </w:r>
      <w:r>
        <w:rPr>
          <w:rStyle w:val="Emphasis"/>
        </w:rPr>
        <w:t xml:space="preserve">sufficient </w:t>
      </w:r>
      <w:r>
        <w:rPr>
          <w:rStyle w:val="Emphasis"/>
          <w:highlight w:val="cyan"/>
        </w:rPr>
        <w:t>progress</w:t>
      </w:r>
      <w:r>
        <w:rPr>
          <w:highlight w:val="cyan"/>
          <w:u w:val="single"/>
        </w:rPr>
        <w:t xml:space="preserve"> through </w:t>
      </w:r>
      <w:r>
        <w:rPr>
          <w:rStyle w:val="Emphasis"/>
          <w:highlight w:val="cyan"/>
        </w:rPr>
        <w:t>existing</w:t>
      </w:r>
      <w:r>
        <w:rPr>
          <w:rStyle w:val="Emphasis"/>
        </w:rPr>
        <w:t xml:space="preserve"> institutional </w:t>
      </w:r>
      <w:r>
        <w:rPr>
          <w:rStyle w:val="Emphasis"/>
          <w:highlight w:val="cyan"/>
        </w:rPr>
        <w:t>channels</w:t>
      </w:r>
      <w:r>
        <w:rPr>
          <w:sz w:val="16"/>
        </w:rPr>
        <w:t xml:space="preserve">, </w:t>
      </w:r>
      <w:r>
        <w:rPr>
          <w:highlight w:val="cyan"/>
          <w:u w:val="single"/>
        </w:rPr>
        <w:t>new</w:t>
      </w:r>
      <w:r>
        <w:rPr>
          <w:u w:val="single"/>
        </w:rPr>
        <w:t xml:space="preserve"> democratic and cooperative </w:t>
      </w:r>
      <w:r>
        <w:rPr>
          <w:highlight w:val="cyan"/>
          <w:u w:val="single"/>
        </w:rPr>
        <w:t xml:space="preserve">institutions must be built from the </w:t>
      </w:r>
      <w:r>
        <w:rPr>
          <w:rStyle w:val="Emphasis"/>
          <w:highlight w:val="cyan"/>
        </w:rPr>
        <w:t>ground up</w:t>
      </w:r>
      <w:r>
        <w:rPr>
          <w:sz w:val="16"/>
        </w:rPr>
        <w:t>.</w:t>
      </w:r>
    </w:p>
    <w:p w14:paraId="3A49BBA8" w14:textId="77777777" w:rsidR="00DE1713" w:rsidRDefault="00DE1713" w:rsidP="00DE1713">
      <w:pPr>
        <w:rPr>
          <w:sz w:val="16"/>
        </w:rPr>
      </w:pPr>
      <w:r>
        <w:rPr>
          <w:sz w:val="16"/>
        </w:rPr>
        <w:t xml:space="preserve">In early stages, </w:t>
      </w:r>
      <w:r>
        <w:rPr>
          <w:highlight w:val="cyan"/>
          <w:u w:val="single"/>
        </w:rPr>
        <w:t>crafting</w:t>
      </w:r>
      <w:r>
        <w:rPr>
          <w:u w:val="single"/>
        </w:rPr>
        <w:t xml:space="preserve"> the </w:t>
      </w:r>
      <w:r>
        <w:rPr>
          <w:highlight w:val="cyan"/>
          <w:u w:val="single"/>
        </w:rPr>
        <w:t>political infrastructure of radical democracy</w:t>
      </w:r>
      <w:r>
        <w:rPr>
          <w:u w:val="single"/>
        </w:rPr>
        <w:t xml:space="preserve"> and libertarian socialism </w:t>
      </w:r>
      <w:r>
        <w:rPr>
          <w:highlight w:val="cyan"/>
          <w:u w:val="single"/>
        </w:rPr>
        <w:t>will be</w:t>
      </w:r>
      <w:r>
        <w:rPr>
          <w:u w:val="single"/>
        </w:rPr>
        <w:t xml:space="preserve"> mainly </w:t>
      </w:r>
      <w:r>
        <w:rPr>
          <w:rStyle w:val="Emphasis"/>
          <w:highlight w:val="cyan"/>
        </w:rPr>
        <w:t>local</w:t>
      </w:r>
      <w:r>
        <w:rPr>
          <w:sz w:val="16"/>
        </w:rPr>
        <w:t xml:space="preserve">, </w:t>
      </w:r>
      <w:r>
        <w:rPr>
          <w:highlight w:val="cyan"/>
          <w:u w:val="single"/>
        </w:rPr>
        <w:t xml:space="preserve">through </w:t>
      </w:r>
      <w:r>
        <w:rPr>
          <w:rStyle w:val="Emphasis"/>
          <w:highlight w:val="cyan"/>
        </w:rPr>
        <w:t>outgrowths and codifications</w:t>
      </w:r>
      <w:r>
        <w:rPr>
          <w:highlight w:val="cyan"/>
          <w:u w:val="single"/>
        </w:rPr>
        <w:t xml:space="preserve"> of </w:t>
      </w:r>
      <w:r>
        <w:rPr>
          <w:rStyle w:val="Emphasis"/>
          <w:highlight w:val="cyan"/>
        </w:rPr>
        <w:t>existing social processes</w:t>
      </w:r>
      <w:r>
        <w:rPr>
          <w:highlight w:val="cyan"/>
          <w:u w:val="single"/>
        </w:rPr>
        <w:t xml:space="preserve"> that can be </w:t>
      </w:r>
      <w:r>
        <w:rPr>
          <w:rStyle w:val="Emphasis"/>
          <w:highlight w:val="cyan"/>
        </w:rPr>
        <w:t>expanded into mainstream practice</w:t>
      </w:r>
      <w:r>
        <w:rPr>
          <w:u w:val="single"/>
        </w:rPr>
        <w:t xml:space="preserve"> and incorporated </w:t>
      </w:r>
      <w:r>
        <w:rPr>
          <w:highlight w:val="cyan"/>
          <w:u w:val="single"/>
        </w:rPr>
        <w:t>into a broader strategy</w:t>
      </w:r>
      <w:r>
        <w:rPr>
          <w:sz w:val="16"/>
        </w:rPr>
        <w:t xml:space="preserve">. The community institutions proposed here are modular. They can stand alone as individual projects, fine-tuned to solve specific problems created by the current system’s failures, but they are designed to be organized as a network. </w:t>
      </w:r>
      <w:r>
        <w:rPr>
          <w:highlight w:val="cyan"/>
          <w:u w:val="single"/>
        </w:rPr>
        <w:t xml:space="preserve">By </w:t>
      </w:r>
      <w:r>
        <w:rPr>
          <w:rStyle w:val="Emphasis"/>
          <w:highlight w:val="cyan"/>
        </w:rPr>
        <w:t>working together</w:t>
      </w:r>
      <w:r>
        <w:rPr>
          <w:highlight w:val="cyan"/>
          <w:u w:val="single"/>
        </w:rPr>
        <w:t xml:space="preserve"> and </w:t>
      </w:r>
      <w:r>
        <w:rPr>
          <w:rStyle w:val="Emphasis"/>
          <w:highlight w:val="cyan"/>
        </w:rPr>
        <w:t>mutually reinforcing</w:t>
      </w:r>
      <w:r>
        <w:rPr>
          <w:rStyle w:val="Emphasis"/>
        </w:rPr>
        <w:t xml:space="preserve"> </w:t>
      </w:r>
      <w:r>
        <w:rPr>
          <w:rStyle w:val="Emphasis"/>
          <w:highlight w:val="cyan"/>
        </w:rPr>
        <w:t>one another</w:t>
      </w:r>
      <w:r>
        <w:rPr>
          <w:sz w:val="16"/>
        </w:rPr>
        <w:t xml:space="preserve">, </w:t>
      </w:r>
      <w:r>
        <w:rPr>
          <w:highlight w:val="cyan"/>
          <w:u w:val="single"/>
        </w:rPr>
        <w:t>these</w:t>
      </w:r>
      <w:r>
        <w:rPr>
          <w:sz w:val="16"/>
        </w:rPr>
        <w:t xml:space="preserve"> </w:t>
      </w:r>
      <w:r>
        <w:rPr>
          <w:u w:val="single"/>
        </w:rPr>
        <w:t xml:space="preserve">institutions </w:t>
      </w:r>
      <w:r>
        <w:rPr>
          <w:highlight w:val="cyan"/>
          <w:u w:val="single"/>
        </w:rPr>
        <w:t>can</w:t>
      </w:r>
      <w:r>
        <w:rPr>
          <w:u w:val="single"/>
        </w:rPr>
        <w:t xml:space="preserve"> qualitatively </w:t>
      </w:r>
      <w:r>
        <w:rPr>
          <w:highlight w:val="cyan"/>
          <w:u w:val="single"/>
        </w:rPr>
        <w:t xml:space="preserve">change the power relations of a </w:t>
      </w:r>
      <w:r>
        <w:rPr>
          <w:rStyle w:val="Emphasis"/>
          <w:highlight w:val="cyan"/>
        </w:rPr>
        <w:t>city or neighborhood</w:t>
      </w:r>
      <w:r>
        <w:rPr>
          <w:sz w:val="16"/>
        </w:rPr>
        <w:t xml:space="preserve">, </w:t>
      </w:r>
      <w:r>
        <w:rPr>
          <w:highlight w:val="cyan"/>
          <w:u w:val="single"/>
        </w:rPr>
        <w:t xml:space="preserve">and </w:t>
      </w:r>
      <w:r>
        <w:rPr>
          <w:rStyle w:val="Emphasis"/>
          <w:highlight w:val="cyan"/>
        </w:rPr>
        <w:t>lay the</w:t>
      </w:r>
      <w:r>
        <w:rPr>
          <w:rStyle w:val="Emphasis"/>
        </w:rPr>
        <w:t xml:space="preserve"> </w:t>
      </w:r>
      <w:r>
        <w:rPr>
          <w:rStyle w:val="Emphasis"/>
          <w:highlight w:val="cyan"/>
        </w:rPr>
        <w:t>groundwork</w:t>
      </w:r>
      <w:r>
        <w:rPr>
          <w:highlight w:val="cyan"/>
          <w:u w:val="single"/>
        </w:rPr>
        <w:t xml:space="preserve"> for </w:t>
      </w:r>
      <w:r>
        <w:rPr>
          <w:rStyle w:val="Emphasis"/>
          <w:highlight w:val="cyan"/>
        </w:rPr>
        <w:t>new macro-structures</w:t>
      </w:r>
      <w:r>
        <w:rPr>
          <w:u w:val="single"/>
        </w:rPr>
        <w:t xml:space="preserve"> of </w:t>
      </w:r>
      <w:r>
        <w:rPr>
          <w:rStyle w:val="Emphasis"/>
        </w:rPr>
        <w:t>self-governance</w:t>
      </w:r>
      <w:r>
        <w:rPr>
          <w:u w:val="single"/>
        </w:rPr>
        <w:t xml:space="preserve"> and </w:t>
      </w:r>
      <w:r>
        <w:rPr>
          <w:rStyle w:val="Emphasis"/>
        </w:rPr>
        <w:t>civil society</w:t>
      </w:r>
      <w:r>
        <w:rPr>
          <w:sz w:val="16"/>
        </w:rPr>
        <w:t xml:space="preserve">. </w:t>
      </w:r>
      <w:r>
        <w:rPr>
          <w:highlight w:val="cyan"/>
          <w:u w:val="single"/>
        </w:rPr>
        <w:t xml:space="preserve">Through </w:t>
      </w:r>
      <w:r>
        <w:rPr>
          <w:rStyle w:val="Emphasis"/>
          <w:highlight w:val="cyan"/>
        </w:rPr>
        <w:t>engineering</w:t>
      </w:r>
      <w:r>
        <w:rPr>
          <w:u w:val="single"/>
        </w:rPr>
        <w:t xml:space="preserve"> and </w:t>
      </w:r>
      <w:r>
        <w:rPr>
          <w:rStyle w:val="Emphasis"/>
        </w:rPr>
        <w:t>managing</w:t>
      </w:r>
      <w:r>
        <w:rPr>
          <w:u w:val="single"/>
        </w:rPr>
        <w:t xml:space="preserve"> </w:t>
      </w:r>
      <w:r>
        <w:rPr>
          <w:highlight w:val="cyan"/>
          <w:u w:val="single"/>
        </w:rPr>
        <w:t xml:space="preserve">new </w:t>
      </w:r>
      <w:r>
        <w:rPr>
          <w:rStyle w:val="Emphasis"/>
          <w:highlight w:val="cyan"/>
        </w:rPr>
        <w:t>institutions of their own</w:t>
      </w:r>
      <w:r>
        <w:rPr>
          <w:sz w:val="16"/>
          <w:highlight w:val="cyan"/>
        </w:rPr>
        <w:t xml:space="preserve">, </w:t>
      </w:r>
      <w:r>
        <w:rPr>
          <w:highlight w:val="cyan"/>
          <w:u w:val="single"/>
        </w:rPr>
        <w:t>communities can cultivate</w:t>
      </w:r>
      <w:r>
        <w:rPr>
          <w:u w:val="single"/>
        </w:rPr>
        <w:t xml:space="preserve"> a </w:t>
      </w:r>
      <w:r>
        <w:rPr>
          <w:rStyle w:val="Emphasis"/>
        </w:rPr>
        <w:t xml:space="preserve">creative and </w:t>
      </w:r>
      <w:r>
        <w:rPr>
          <w:rStyle w:val="Emphasis"/>
          <w:highlight w:val="cyan"/>
        </w:rPr>
        <w:t>communal spirit</w:t>
      </w:r>
      <w:r>
        <w:rPr>
          <w:highlight w:val="cyan"/>
          <w:u w:val="single"/>
        </w:rPr>
        <w:t xml:space="preserve"> that will</w:t>
      </w:r>
      <w:r>
        <w:rPr>
          <w:u w:val="single"/>
        </w:rPr>
        <w:t xml:space="preserve"> </w:t>
      </w:r>
      <w:r>
        <w:rPr>
          <w:highlight w:val="cyan"/>
          <w:u w:val="single"/>
        </w:rPr>
        <w:t>empower them to take control of their lives</w:t>
      </w:r>
      <w:r>
        <w:rPr>
          <w:sz w:val="16"/>
        </w:rPr>
        <w:t xml:space="preserve">, </w:t>
      </w:r>
      <w:r>
        <w:rPr>
          <w:rStyle w:val="Emphasis"/>
          <w:highlight w:val="cyan"/>
        </w:rPr>
        <w:t>connect</w:t>
      </w:r>
      <w:r>
        <w:rPr>
          <w:u w:val="single"/>
        </w:rPr>
        <w:t xml:space="preserve"> to one another </w:t>
      </w:r>
      <w:r>
        <w:rPr>
          <w:highlight w:val="cyan"/>
          <w:u w:val="single"/>
        </w:rPr>
        <w:t>across cultural and geographic distances</w:t>
      </w:r>
      <w:r>
        <w:rPr>
          <w:u w:val="single"/>
        </w:rPr>
        <w:t xml:space="preserve">, </w:t>
      </w:r>
      <w:r>
        <w:rPr>
          <w:highlight w:val="cyan"/>
          <w:u w:val="single"/>
        </w:rPr>
        <w:t xml:space="preserve">and develop </w:t>
      </w:r>
      <w:r>
        <w:rPr>
          <w:u w:val="single"/>
        </w:rPr>
        <w:t xml:space="preserve">the </w:t>
      </w:r>
      <w:r>
        <w:rPr>
          <w:rStyle w:val="Emphasis"/>
          <w:highlight w:val="cyan"/>
        </w:rPr>
        <w:t>egalitarian foundations</w:t>
      </w:r>
      <w:r>
        <w:rPr>
          <w:highlight w:val="cyan"/>
          <w:u w:val="single"/>
        </w:rPr>
        <w:t xml:space="preserve"> of a </w:t>
      </w:r>
      <w:r>
        <w:rPr>
          <w:rStyle w:val="Emphasis"/>
          <w:highlight w:val="cyan"/>
        </w:rPr>
        <w:t>new society</w:t>
      </w:r>
      <w:r>
        <w:rPr>
          <w:sz w:val="16"/>
        </w:rPr>
        <w:t xml:space="preserve">. </w:t>
      </w:r>
      <w:r>
        <w:rPr>
          <w:u w:val="single"/>
        </w:rPr>
        <w:t xml:space="preserve">Only such a process serves as the basis of a truly </w:t>
      </w:r>
      <w:r>
        <w:rPr>
          <w:rStyle w:val="Emphasis"/>
        </w:rPr>
        <w:t xml:space="preserve">democratic </w:t>
      </w:r>
      <w:proofErr w:type="spellStart"/>
      <w:r>
        <w:rPr>
          <w:rStyle w:val="Emphasis"/>
        </w:rPr>
        <w:t>ecosocialism</w:t>
      </w:r>
      <w:proofErr w:type="spellEnd"/>
      <w:r>
        <w:rPr>
          <w:sz w:val="16"/>
        </w:rPr>
        <w:t>.</w:t>
      </w:r>
    </w:p>
    <w:p w14:paraId="39B0E1A4" w14:textId="77777777" w:rsidR="00DE1713" w:rsidRDefault="00DE1713" w:rsidP="00DE1713">
      <w:pPr>
        <w:rPr>
          <w:sz w:val="16"/>
        </w:rPr>
      </w:pPr>
      <w:r>
        <w:rPr>
          <w:sz w:val="16"/>
        </w:rPr>
        <w:t>Most of the community institutions discussed here are not new inventions, but have been developed through generations of popular struggle all over the world. The challenge taken up here is to synthesize them into a unified anti-capitalist strategy at every level of society.</w:t>
      </w:r>
    </w:p>
    <w:p w14:paraId="51CD209A" w14:textId="77777777" w:rsidR="00DE1713" w:rsidRDefault="00DE1713" w:rsidP="00DE1713">
      <w:pPr>
        <w:rPr>
          <w:sz w:val="16"/>
        </w:rPr>
      </w:pPr>
      <w:r>
        <w:rPr>
          <w:u w:val="single"/>
        </w:rPr>
        <w:t>Particular institutional arrangements will likely depend on local needs and conditions, but possibilities include worker-owned cooperatives, neighborhood councils, community land trusts, local food distribution systems, mutual aid networks, community-owned energy, popular education models, time banks, childcare centers, community health clinics, and more</w:t>
      </w:r>
      <w:r>
        <w:rPr>
          <w:sz w:val="16"/>
        </w:rPr>
        <w:t xml:space="preserve">. </w:t>
      </w:r>
      <w:r>
        <w:rPr>
          <w:u w:val="single"/>
        </w:rPr>
        <w:t>Specific institutions will be discussed</w:t>
      </w:r>
      <w:r>
        <w:rPr>
          <w:sz w:val="16"/>
        </w:rPr>
        <w:t xml:space="preserve"> as illustrative examples of political possibilities, </w:t>
      </w:r>
      <w:r>
        <w:rPr>
          <w:u w:val="single"/>
        </w:rPr>
        <w:t>but the understanding is that</w:t>
      </w:r>
      <w:r>
        <w:rPr>
          <w:sz w:val="16"/>
        </w:rPr>
        <w:t xml:space="preserve"> </w:t>
      </w:r>
      <w:r>
        <w:rPr>
          <w:rStyle w:val="Emphasis"/>
          <w:highlight w:val="cyan"/>
        </w:rPr>
        <w:t>radical democracy</w:t>
      </w:r>
      <w:r>
        <w:rPr>
          <w:highlight w:val="cyan"/>
          <w:u w:val="single"/>
        </w:rPr>
        <w:t xml:space="preserve"> means </w:t>
      </w:r>
      <w:r>
        <w:rPr>
          <w:rStyle w:val="Emphasis"/>
          <w:highlight w:val="cyan"/>
        </w:rPr>
        <w:t>ordinary people</w:t>
      </w:r>
      <w:r>
        <w:rPr>
          <w:highlight w:val="cyan"/>
          <w:u w:val="single"/>
        </w:rPr>
        <w:t xml:space="preserve"> possess</w:t>
      </w:r>
      <w:r>
        <w:rPr>
          <w:u w:val="single"/>
        </w:rPr>
        <w:t xml:space="preserve"> the </w:t>
      </w:r>
      <w:r>
        <w:rPr>
          <w:highlight w:val="cyan"/>
          <w:u w:val="single"/>
        </w:rPr>
        <w:t xml:space="preserve">power to </w:t>
      </w:r>
      <w:r>
        <w:rPr>
          <w:rStyle w:val="Emphasis"/>
          <w:highlight w:val="cyan"/>
        </w:rPr>
        <w:t>innovate</w:t>
      </w:r>
      <w:r>
        <w:rPr>
          <w:u w:val="single"/>
        </w:rPr>
        <w:t xml:space="preserve">, </w:t>
      </w:r>
      <w:r>
        <w:rPr>
          <w:rStyle w:val="Emphasis"/>
          <w:highlight w:val="cyan"/>
        </w:rPr>
        <w:t>modify</w:t>
      </w:r>
      <w:r>
        <w:rPr>
          <w:u w:val="single"/>
        </w:rPr>
        <w:t xml:space="preserve">, </w:t>
      </w:r>
      <w:r>
        <w:rPr>
          <w:rStyle w:val="Emphasis"/>
          <w:highlight w:val="cyan"/>
        </w:rPr>
        <w:t>discard</w:t>
      </w:r>
      <w:r>
        <w:rPr>
          <w:highlight w:val="cyan"/>
          <w:u w:val="single"/>
        </w:rPr>
        <w:t xml:space="preserve">, or </w:t>
      </w:r>
      <w:r>
        <w:rPr>
          <w:rStyle w:val="Emphasis"/>
          <w:highlight w:val="cyan"/>
        </w:rPr>
        <w:t>replace</w:t>
      </w:r>
      <w:r>
        <w:rPr>
          <w:u w:val="single"/>
        </w:rPr>
        <w:t xml:space="preserve"> them </w:t>
      </w:r>
      <w:r>
        <w:rPr>
          <w:rStyle w:val="Emphasis"/>
          <w:highlight w:val="cyan"/>
        </w:rPr>
        <w:t>as they wish</w:t>
      </w:r>
      <w:r>
        <w:rPr>
          <w:u w:val="single"/>
        </w:rPr>
        <w:t xml:space="preserve">, </w:t>
      </w:r>
      <w:r>
        <w:rPr>
          <w:highlight w:val="cyan"/>
          <w:u w:val="single"/>
        </w:rPr>
        <w:t xml:space="preserve">as part of a </w:t>
      </w:r>
      <w:r>
        <w:rPr>
          <w:rStyle w:val="Emphasis"/>
          <w:highlight w:val="cyan"/>
        </w:rPr>
        <w:t>global conversation</w:t>
      </w:r>
      <w:r>
        <w:rPr>
          <w:highlight w:val="cyan"/>
          <w:u w:val="single"/>
        </w:rPr>
        <w:t xml:space="preserve"> of </w:t>
      </w:r>
      <w:r>
        <w:rPr>
          <w:rStyle w:val="Emphasis"/>
          <w:highlight w:val="cyan"/>
        </w:rPr>
        <w:t>open-source experimentation</w:t>
      </w:r>
      <w:r>
        <w:rPr>
          <w:sz w:val="16"/>
        </w:rPr>
        <w:t>. Underpinning this strategic vision is a spirit of pragmatism. If what a community builds works, it can be exported elsewhere with local adjustments—much as the goals and protest methods of the Movements of the Squares were rapidly adopted and adapted by social movements around the world.</w:t>
      </w:r>
    </w:p>
    <w:p w14:paraId="45688D7C" w14:textId="77777777" w:rsidR="00DE1713" w:rsidRDefault="00DE1713" w:rsidP="00DE1713"/>
    <w:p w14:paraId="646ADC78" w14:textId="77777777" w:rsidR="00DE1713" w:rsidRPr="00DE1713" w:rsidRDefault="00DE1713" w:rsidP="00DE1713"/>
    <w:p w14:paraId="6D539CCA" w14:textId="23CA7930" w:rsidR="00DE1713" w:rsidRPr="00D37640" w:rsidRDefault="00DE1713" w:rsidP="00DE1713">
      <w:pPr>
        <w:pStyle w:val="Heading3"/>
        <w:rPr>
          <w:rFonts w:asciiTheme="minorHAnsi" w:hAnsiTheme="minorHAnsi" w:cs="Times New Roman"/>
        </w:rPr>
      </w:pPr>
      <w:r w:rsidRPr="00D37640">
        <w:rPr>
          <w:rFonts w:asciiTheme="minorHAnsi" w:hAnsiTheme="minorHAnsi" w:cs="Times New Roman"/>
        </w:rPr>
        <w:t>Root Cause – Climate</w:t>
      </w:r>
    </w:p>
    <w:p w14:paraId="3BB2D93C" w14:textId="77777777" w:rsidR="00DE1713" w:rsidRPr="00D37640" w:rsidRDefault="00DE1713" w:rsidP="00DE1713">
      <w:pPr>
        <w:pStyle w:val="Heading4"/>
        <w:rPr>
          <w:rFonts w:asciiTheme="minorHAnsi" w:hAnsiTheme="minorHAnsi" w:cs="Times New Roman"/>
        </w:rPr>
      </w:pPr>
      <w:proofErr w:type="spellStart"/>
      <w:r w:rsidRPr="00D37640">
        <w:rPr>
          <w:rFonts w:asciiTheme="minorHAnsi" w:hAnsiTheme="minorHAnsi" w:cs="Times New Roman"/>
        </w:rPr>
        <w:t>Neolib</w:t>
      </w:r>
      <w:proofErr w:type="spellEnd"/>
      <w:r w:rsidRPr="00D37640">
        <w:rPr>
          <w:rFonts w:asciiTheme="minorHAnsi" w:hAnsiTheme="minorHAnsi" w:cs="Times New Roman"/>
        </w:rPr>
        <w:t xml:space="preserve"> undermines the basis for environmental resilience </w:t>
      </w:r>
    </w:p>
    <w:p w14:paraId="5744A358" w14:textId="77777777" w:rsidR="00DE1713" w:rsidRPr="00D37640" w:rsidRDefault="00DE1713" w:rsidP="00DE1713">
      <w:pPr>
        <w:rPr>
          <w:rStyle w:val="Style13ptBold"/>
          <w:rFonts w:asciiTheme="minorHAnsi" w:hAnsiTheme="minorHAnsi"/>
        </w:rPr>
      </w:pPr>
      <w:r w:rsidRPr="00D37640">
        <w:rPr>
          <w:rStyle w:val="Style13ptBold"/>
          <w:rFonts w:asciiTheme="minorHAnsi" w:hAnsiTheme="minorHAnsi"/>
        </w:rPr>
        <w:t xml:space="preserve">Queally, citing Professor Steffen, 15 </w:t>
      </w:r>
    </w:p>
    <w:p w14:paraId="7F3B4AEB" w14:textId="77777777" w:rsidR="00DE1713" w:rsidRPr="00D37640" w:rsidRDefault="00DE1713" w:rsidP="00DE1713">
      <w:pPr>
        <w:rPr>
          <w:rFonts w:asciiTheme="minorHAnsi" w:hAnsiTheme="minorHAnsi"/>
        </w:rPr>
      </w:pPr>
      <w:r w:rsidRPr="00D37640">
        <w:rPr>
          <w:rFonts w:asciiTheme="minorHAnsi" w:hAnsiTheme="minorHAnsi"/>
        </w:rPr>
        <w:t xml:space="preserve">(Jon Queally, staff writer, citing Professor Will Steffen, a researcher at the Centre and the Australian National University, Canberra, who conducted a study on this published  January 2015“That Was Easy: In Just 60 Years, Neoliberal Capitalism Has Nearly Broken Planet Earth,” 1-16-15, DOA: 1-17-15, </w:t>
      </w:r>
      <w:hyperlink r:id="rId9" w:history="1">
        <w:r w:rsidRPr="00D37640">
          <w:rPr>
            <w:rStyle w:val="Hyperlink"/>
            <w:rFonts w:asciiTheme="minorHAnsi" w:hAnsiTheme="minorHAnsi"/>
          </w:rPr>
          <w:t>http://www.commondreams.org/news/2015/01/16/was-easy-just-60-years-neoliberal-capitalism-has-nearly-broken-planet-earth</w:t>
        </w:r>
      </w:hyperlink>
      <w:r w:rsidRPr="00D37640">
        <w:rPr>
          <w:rFonts w:asciiTheme="minorHAnsi" w:hAnsiTheme="minorHAnsi"/>
        </w:rPr>
        <w:t xml:space="preserve">) </w:t>
      </w:r>
    </w:p>
    <w:p w14:paraId="20B6256A" w14:textId="77777777" w:rsidR="00DE1713" w:rsidRPr="00D37640" w:rsidRDefault="00DE1713" w:rsidP="00DE1713">
      <w:pPr>
        <w:rPr>
          <w:rStyle w:val="StyleUnderline"/>
          <w:rFonts w:asciiTheme="minorHAnsi" w:hAnsiTheme="minorHAnsi"/>
        </w:rPr>
      </w:pPr>
      <w:r w:rsidRPr="002C5B81">
        <w:rPr>
          <w:rFonts w:asciiTheme="minorHAnsi" w:hAnsiTheme="minorHAnsi"/>
          <w:sz w:val="12"/>
        </w:rPr>
        <w:t xml:space="preserve">Related to the findings of the first study, the second report examines what it calls the "Great Acceleration" and is an assessment of the speed and influence that specific factors have had in damaging the planetary systems described in Planetary Boundaries 2.0. Using a series of indicators, </w:t>
      </w:r>
      <w:r w:rsidRPr="00D37640">
        <w:rPr>
          <w:rStyle w:val="StyleUnderline"/>
          <w:rFonts w:asciiTheme="minorHAnsi" w:hAnsiTheme="minorHAnsi"/>
        </w:rPr>
        <w:t>the study compares</w:t>
      </w:r>
      <w:r w:rsidRPr="002C5B81">
        <w:rPr>
          <w:rFonts w:asciiTheme="minorHAnsi" w:hAnsiTheme="minorHAnsi"/>
          <w:sz w:val="12"/>
        </w:rPr>
        <w:t xml:space="preserve"> the relationship, over time, between 12 </w:t>
      </w:r>
      <w:r w:rsidRPr="00D37640">
        <w:rPr>
          <w:rStyle w:val="StyleUnderline"/>
          <w:rFonts w:asciiTheme="minorHAnsi" w:hAnsiTheme="minorHAnsi"/>
        </w:rPr>
        <w:t>'socio</w:t>
      </w:r>
      <w:r w:rsidRPr="002C5B81">
        <w:rPr>
          <w:rFonts w:asciiTheme="minorHAnsi" w:hAnsiTheme="minorHAnsi"/>
          <w:sz w:val="12"/>
        </w:rPr>
        <w:t>-</w:t>
      </w:r>
      <w:r w:rsidRPr="00D37640">
        <w:rPr>
          <w:rStyle w:val="StyleUnderline"/>
          <w:rFonts w:asciiTheme="minorHAnsi" w:hAnsiTheme="minorHAnsi"/>
        </w:rPr>
        <w:t>economic factors'</w:t>
      </w:r>
      <w:r w:rsidRPr="002C5B81">
        <w:rPr>
          <w:rFonts w:asciiTheme="minorHAnsi" w:hAnsiTheme="minorHAnsi"/>
          <w:sz w:val="12"/>
        </w:rPr>
        <w:t>—including economic growth (GDP); population; foreign direct investment; energy consumption; and water use—</w:t>
      </w:r>
      <w:r w:rsidRPr="00D37640">
        <w:rPr>
          <w:rStyle w:val="StyleUnderline"/>
          <w:rFonts w:asciiTheme="minorHAnsi" w:hAnsiTheme="minorHAnsi"/>
        </w:rPr>
        <w:t>on</w:t>
      </w:r>
      <w:r w:rsidRPr="002C5B81">
        <w:rPr>
          <w:rFonts w:asciiTheme="minorHAnsi" w:hAnsiTheme="minorHAnsi"/>
          <w:sz w:val="12"/>
        </w:rPr>
        <w:t xml:space="preserve"> one side with 12 </w:t>
      </w:r>
      <w:r w:rsidRPr="00D37640">
        <w:rPr>
          <w:rStyle w:val="StyleUnderline"/>
          <w:rFonts w:asciiTheme="minorHAnsi" w:hAnsiTheme="minorHAnsi"/>
        </w:rPr>
        <w:t>'Earth system trends'</w:t>
      </w:r>
      <w:r w:rsidRPr="002C5B81">
        <w:rPr>
          <w:rFonts w:asciiTheme="minorHAnsi" w:hAnsiTheme="minorHAnsi"/>
          <w:sz w:val="12"/>
        </w:rPr>
        <w:t xml:space="preserve">—like the carbon cycle; the nitrogen cycle and biodiversity—on the other. Using what it calls a "planetary dashboard," the research charts the spread and speed of human activity from the start of the industrial revolution in 1750 to 2010, and the subsequent changes in the Earth System – e.g. greenhouse gas levels, ocean acidification, deforestation and biodiversity deterioration. </w:t>
      </w:r>
      <w:r w:rsidRPr="00D37640">
        <w:rPr>
          <w:rStyle w:val="StyleUnderline"/>
          <w:rFonts w:asciiTheme="minorHAnsi" w:hAnsiTheme="minorHAnsi"/>
        </w:rPr>
        <w:t xml:space="preserve">The </w:t>
      </w:r>
      <w:r w:rsidRPr="001B41FD">
        <w:rPr>
          <w:rStyle w:val="StyleUnderline"/>
          <w:rFonts w:asciiTheme="minorHAnsi" w:hAnsiTheme="minorHAnsi"/>
          <w:highlight w:val="cyan"/>
        </w:rPr>
        <w:t>analysis found</w:t>
      </w:r>
      <w:r w:rsidRPr="002C5B81">
        <w:rPr>
          <w:rFonts w:asciiTheme="minorHAnsi" w:hAnsiTheme="minorHAnsi"/>
          <w:sz w:val="12"/>
        </w:rPr>
        <w:t xml:space="preserve"> that </w:t>
      </w:r>
      <w:r w:rsidRPr="00D37640">
        <w:rPr>
          <w:rStyle w:val="StyleUnderline"/>
          <w:rFonts w:asciiTheme="minorHAnsi" w:hAnsiTheme="minorHAnsi"/>
        </w:rPr>
        <w:t xml:space="preserve">increased </w:t>
      </w:r>
      <w:r w:rsidRPr="001B41FD">
        <w:rPr>
          <w:rStyle w:val="StyleUnderline"/>
          <w:rFonts w:asciiTheme="minorHAnsi" w:hAnsiTheme="minorHAnsi"/>
          <w:highlight w:val="cyan"/>
        </w:rPr>
        <w:t>human activity</w:t>
      </w:r>
      <w:r w:rsidRPr="002C5B81">
        <w:rPr>
          <w:rFonts w:asciiTheme="minorHAnsi" w:hAnsiTheme="minorHAnsi"/>
          <w:sz w:val="12"/>
        </w:rPr>
        <w:t>—and "predominantly the global economic system"—</w:t>
      </w:r>
      <w:r w:rsidRPr="001B41FD">
        <w:rPr>
          <w:rStyle w:val="Emphasis"/>
          <w:rFonts w:asciiTheme="minorHAnsi" w:hAnsiTheme="minorHAnsi"/>
          <w:highlight w:val="cyan"/>
        </w:rPr>
        <w:t>has unseated all other factors as the primary driver of change</w:t>
      </w:r>
      <w:r w:rsidRPr="002C5B81">
        <w:rPr>
          <w:rFonts w:asciiTheme="minorHAnsi" w:hAnsiTheme="minorHAnsi"/>
          <w:sz w:val="12"/>
        </w:rPr>
        <w:t xml:space="preserve"> in the Earth System, which the report describes as "the sum of our planet's interacting physical, chemical, biological and human processes." The most striking, i.e. "accelerated," changes to that system have occurred in the last sixty years. "</w:t>
      </w:r>
      <w:r w:rsidRPr="00D37640">
        <w:rPr>
          <w:rStyle w:val="StyleUnderline"/>
          <w:rFonts w:asciiTheme="minorHAnsi" w:hAnsiTheme="minorHAnsi"/>
        </w:rPr>
        <w:t xml:space="preserve">It is difficult to overestimate </w:t>
      </w:r>
      <w:r w:rsidRPr="00D37640">
        <w:rPr>
          <w:rStyle w:val="Emphasis"/>
          <w:rFonts w:asciiTheme="minorHAnsi" w:hAnsiTheme="minorHAnsi"/>
        </w:rPr>
        <w:t>the scale</w:t>
      </w:r>
      <w:r w:rsidRPr="00D37640">
        <w:rPr>
          <w:rStyle w:val="StyleUnderline"/>
          <w:rFonts w:asciiTheme="minorHAnsi" w:hAnsiTheme="minorHAnsi"/>
        </w:rPr>
        <w:t xml:space="preserve"> and </w:t>
      </w:r>
      <w:r w:rsidRPr="00D37640">
        <w:rPr>
          <w:rStyle w:val="Emphasis"/>
          <w:rFonts w:asciiTheme="minorHAnsi" w:hAnsiTheme="minorHAnsi"/>
        </w:rPr>
        <w:t>speed of change</w:t>
      </w:r>
      <w:r w:rsidRPr="002C5B81">
        <w:rPr>
          <w:rFonts w:asciiTheme="minorHAnsi" w:hAnsiTheme="minorHAnsi"/>
          <w:sz w:val="12"/>
        </w:rPr>
        <w:t xml:space="preserve">. In a single lifetime humanity has become a geological force at the planetary-scale," said Steffen, who also led the Acceleration study. The conclusion that the world's dominant economic model—a globalized form of </w:t>
      </w:r>
      <w:r w:rsidRPr="001B41FD">
        <w:rPr>
          <w:rStyle w:val="StyleUnderline"/>
          <w:rFonts w:asciiTheme="minorHAnsi" w:hAnsiTheme="minorHAnsi"/>
          <w:highlight w:val="cyan"/>
        </w:rPr>
        <w:t>neolib</w:t>
      </w:r>
      <w:r w:rsidRPr="002C5B81">
        <w:rPr>
          <w:rFonts w:asciiTheme="minorHAnsi" w:hAnsiTheme="minorHAnsi"/>
          <w:sz w:val="12"/>
        </w:rPr>
        <w:t>eral capitalism, largely based on international trade and fueled by extracting and consuming natural resources—</w:t>
      </w:r>
      <w:r w:rsidRPr="001B41FD">
        <w:rPr>
          <w:rStyle w:val="StyleUnderline"/>
          <w:rFonts w:asciiTheme="minorHAnsi" w:hAnsiTheme="minorHAnsi"/>
          <w:highlight w:val="cyan"/>
        </w:rPr>
        <w:t>is the driving force</w:t>
      </w:r>
      <w:r w:rsidRPr="002C5B81">
        <w:rPr>
          <w:rFonts w:asciiTheme="minorHAnsi" w:hAnsiTheme="minorHAnsi"/>
          <w:sz w:val="12"/>
          <w:highlight w:val="cyan"/>
        </w:rPr>
        <w:t xml:space="preserve"> </w:t>
      </w:r>
      <w:r w:rsidRPr="001B41FD">
        <w:rPr>
          <w:rStyle w:val="Emphasis"/>
          <w:rFonts w:asciiTheme="minorHAnsi" w:hAnsiTheme="minorHAnsi"/>
          <w:highlight w:val="cyan"/>
        </w:rPr>
        <w:t>behind planetary destruction</w:t>
      </w:r>
      <w:r w:rsidRPr="002C5B81">
        <w:rPr>
          <w:rFonts w:asciiTheme="minorHAnsi" w:hAnsiTheme="minorHAnsi"/>
          <w:sz w:val="12"/>
        </w:rPr>
        <w:t xml:space="preserve"> will not come as a shock, but </w:t>
      </w:r>
      <w:r w:rsidRPr="001B41FD">
        <w:rPr>
          <w:rStyle w:val="StyleUnderline"/>
          <w:rFonts w:asciiTheme="minorHAnsi" w:hAnsiTheme="minorHAnsi"/>
          <w:highlight w:val="cyan"/>
        </w:rPr>
        <w:t>the model's</w:t>
      </w:r>
      <w:r w:rsidRPr="00D37640">
        <w:rPr>
          <w:rStyle w:val="StyleUnderline"/>
          <w:rFonts w:asciiTheme="minorHAnsi" w:hAnsiTheme="minorHAnsi"/>
        </w:rPr>
        <w:t xml:space="preserve"> detailed </w:t>
      </w:r>
      <w:r w:rsidRPr="001B41FD">
        <w:rPr>
          <w:rStyle w:val="StyleUnderline"/>
          <w:rFonts w:asciiTheme="minorHAnsi" w:hAnsiTheme="minorHAnsi"/>
          <w:highlight w:val="cyan"/>
        </w:rPr>
        <w:t>description</w:t>
      </w:r>
      <w:r w:rsidRPr="002C5B81">
        <w:rPr>
          <w:rFonts w:asciiTheme="minorHAnsi" w:hAnsiTheme="minorHAnsi"/>
          <w:sz w:val="12"/>
        </w:rPr>
        <w:t xml:space="preserve"> of how this has worked since the middle of the 20th century </w:t>
      </w:r>
      <w:r w:rsidRPr="001B41FD">
        <w:rPr>
          <w:rStyle w:val="Emphasis"/>
          <w:rFonts w:asciiTheme="minorHAnsi" w:hAnsiTheme="minorHAnsi"/>
          <w:highlight w:val="cyan"/>
        </w:rPr>
        <w:t>makes a</w:t>
      </w:r>
      <w:r w:rsidRPr="00D37640">
        <w:rPr>
          <w:rStyle w:val="Emphasis"/>
          <w:rFonts w:asciiTheme="minorHAnsi" w:hAnsiTheme="minorHAnsi"/>
        </w:rPr>
        <w:t xml:space="preserve"> </w:t>
      </w:r>
      <w:r w:rsidRPr="001B41FD">
        <w:rPr>
          <w:rStyle w:val="Emphasis"/>
          <w:rFonts w:asciiTheme="minorHAnsi" w:hAnsiTheme="minorHAnsi"/>
          <w:highlight w:val="cyan"/>
        </w:rPr>
        <w:t>more substantial case</w:t>
      </w:r>
      <w:r w:rsidRPr="00D37640">
        <w:rPr>
          <w:rStyle w:val="Emphasis"/>
          <w:rFonts w:asciiTheme="minorHAnsi" w:hAnsiTheme="minorHAnsi"/>
        </w:rPr>
        <w:t xml:space="preserve"> </w:t>
      </w:r>
      <w:r w:rsidRPr="001B41FD">
        <w:rPr>
          <w:rStyle w:val="Emphasis"/>
          <w:rFonts w:asciiTheme="minorHAnsi" w:hAnsiTheme="minorHAnsi"/>
          <w:highlight w:val="cyan"/>
        </w:rPr>
        <w:t>than many previous attempts.</w:t>
      </w:r>
      <w:r w:rsidRPr="002C5B81">
        <w:rPr>
          <w:rFonts w:asciiTheme="minorHAnsi" w:hAnsiTheme="minorHAnsi"/>
          <w:sz w:val="12"/>
        </w:rPr>
        <w:t xml:space="preserve"> "When we first aggregated these datasets, we expected to see major changes but </w:t>
      </w:r>
      <w:r w:rsidRPr="00D37640">
        <w:rPr>
          <w:rStyle w:val="StyleUnderline"/>
          <w:rFonts w:asciiTheme="minorHAnsi" w:hAnsiTheme="minorHAnsi"/>
        </w:rPr>
        <w:t>what surprised us was the timing.</w:t>
      </w:r>
      <w:r w:rsidRPr="002C5B81">
        <w:rPr>
          <w:rFonts w:asciiTheme="minorHAnsi" w:hAnsiTheme="minorHAnsi"/>
          <w:sz w:val="12"/>
        </w:rPr>
        <w:t xml:space="preserve"> </w:t>
      </w:r>
      <w:r w:rsidRPr="001B41FD">
        <w:rPr>
          <w:rStyle w:val="Emphasis"/>
          <w:rFonts w:asciiTheme="minorHAnsi" w:hAnsiTheme="minorHAnsi"/>
          <w:highlight w:val="cyan"/>
        </w:rPr>
        <w:t>Almost all graphs show the same pattern</w:t>
      </w:r>
      <w:r w:rsidRPr="002C5B81">
        <w:rPr>
          <w:rFonts w:asciiTheme="minorHAnsi" w:hAnsiTheme="minorHAnsi"/>
          <w:sz w:val="12"/>
        </w:rPr>
        <w:t xml:space="preserve">. </w:t>
      </w:r>
      <w:r w:rsidRPr="001B41FD">
        <w:rPr>
          <w:rStyle w:val="StyleUnderline"/>
          <w:rFonts w:asciiTheme="minorHAnsi" w:hAnsiTheme="minorHAnsi"/>
          <w:highlight w:val="cyan"/>
        </w:rPr>
        <w:t>The most dramatic shifts</w:t>
      </w:r>
      <w:r w:rsidRPr="00D37640">
        <w:rPr>
          <w:rStyle w:val="StyleUnderline"/>
          <w:rFonts w:asciiTheme="minorHAnsi" w:hAnsiTheme="minorHAnsi"/>
        </w:rPr>
        <w:t xml:space="preserve"> have </w:t>
      </w:r>
      <w:r w:rsidRPr="001B41FD">
        <w:rPr>
          <w:rStyle w:val="StyleUnderline"/>
          <w:rFonts w:asciiTheme="minorHAnsi" w:hAnsiTheme="minorHAnsi"/>
          <w:highlight w:val="cyan"/>
        </w:rPr>
        <w:t>occurred since 1950</w:t>
      </w:r>
      <w:r w:rsidRPr="002C5B81">
        <w:rPr>
          <w:rFonts w:asciiTheme="minorHAnsi" w:hAnsiTheme="minorHAnsi"/>
          <w:sz w:val="12"/>
        </w:rPr>
        <w:t xml:space="preserve">. We can say that </w:t>
      </w:r>
      <w:r w:rsidRPr="00D37640">
        <w:rPr>
          <w:rStyle w:val="StyleUnderline"/>
          <w:rFonts w:asciiTheme="minorHAnsi" w:hAnsiTheme="minorHAnsi"/>
        </w:rPr>
        <w:t>around</w:t>
      </w:r>
      <w:r w:rsidRPr="002C5B81">
        <w:rPr>
          <w:rFonts w:asciiTheme="minorHAnsi" w:hAnsiTheme="minorHAnsi"/>
          <w:sz w:val="12"/>
        </w:rPr>
        <w:t xml:space="preserve"> 1950 was </w:t>
      </w:r>
      <w:r w:rsidRPr="001B41FD">
        <w:rPr>
          <w:rStyle w:val="Emphasis"/>
          <w:rFonts w:asciiTheme="minorHAnsi" w:hAnsiTheme="minorHAnsi"/>
          <w:highlight w:val="cyan"/>
        </w:rPr>
        <w:t>the start of</w:t>
      </w:r>
      <w:r w:rsidRPr="00D37640">
        <w:rPr>
          <w:rStyle w:val="Emphasis"/>
          <w:rFonts w:asciiTheme="minorHAnsi" w:hAnsiTheme="minorHAnsi"/>
        </w:rPr>
        <w:t xml:space="preserve"> the Great </w:t>
      </w:r>
      <w:r w:rsidRPr="001B41FD">
        <w:rPr>
          <w:rStyle w:val="Emphasis"/>
          <w:rFonts w:asciiTheme="minorHAnsi" w:hAnsiTheme="minorHAnsi"/>
          <w:highlight w:val="cyan"/>
        </w:rPr>
        <w:t>Acceleration</w:t>
      </w:r>
      <w:r w:rsidRPr="002C5B81">
        <w:rPr>
          <w:rFonts w:asciiTheme="minorHAnsi" w:hAnsiTheme="minorHAnsi"/>
          <w:sz w:val="12"/>
        </w:rPr>
        <w:t xml:space="preserve">," says Steffen. "After 1950 we can see that </w:t>
      </w:r>
      <w:r w:rsidRPr="00D37640">
        <w:rPr>
          <w:rStyle w:val="StyleUnderline"/>
          <w:rFonts w:asciiTheme="minorHAnsi" w:hAnsiTheme="minorHAnsi"/>
        </w:rPr>
        <w:t>major Earth System changes became directly linked to changes largely related to the global economic system</w:t>
      </w:r>
      <w:r w:rsidRPr="002C5B81">
        <w:rPr>
          <w:rFonts w:asciiTheme="minorHAnsi" w:hAnsiTheme="minorHAnsi"/>
          <w:sz w:val="12"/>
        </w:rPr>
        <w:t>. This is a new phenomenon and indicates that humanity has a new responsibility at a global level for the planet." The paper makes a point to acknowledge that consumption patterns and the rise of what has become known as the Anthropocene Era does not fall equally on the human population and its examination of the economic system which is underpinning planetary destruction is one rife with inequality, in which certain populations consume at vastly higher levels than others. According to the report, "</w:t>
      </w:r>
      <w:r w:rsidRPr="001B41FD">
        <w:rPr>
          <w:rStyle w:val="StyleUnderline"/>
          <w:rFonts w:asciiTheme="minorHAnsi" w:hAnsiTheme="minorHAnsi"/>
          <w:highlight w:val="cyan"/>
        </w:rPr>
        <w:t>The</w:t>
      </w:r>
      <w:r w:rsidRPr="002C5B81">
        <w:rPr>
          <w:rFonts w:asciiTheme="minorHAnsi" w:hAnsiTheme="minorHAnsi"/>
          <w:sz w:val="12"/>
        </w:rPr>
        <w:t xml:space="preserve"> new </w:t>
      </w:r>
      <w:r w:rsidRPr="001B41FD">
        <w:rPr>
          <w:rStyle w:val="StyleUnderline"/>
          <w:rFonts w:asciiTheme="minorHAnsi" w:hAnsiTheme="minorHAnsi"/>
          <w:highlight w:val="cyan"/>
        </w:rPr>
        <w:t>study</w:t>
      </w:r>
      <w:r w:rsidRPr="002C5B81">
        <w:rPr>
          <w:rFonts w:asciiTheme="minorHAnsi" w:hAnsiTheme="minorHAnsi"/>
          <w:sz w:val="12"/>
        </w:rPr>
        <w:t xml:space="preserve"> also </w:t>
      </w:r>
      <w:r w:rsidRPr="001B41FD">
        <w:rPr>
          <w:rStyle w:val="StyleUnderline"/>
          <w:rFonts w:asciiTheme="minorHAnsi" w:hAnsiTheme="minorHAnsi"/>
          <w:highlight w:val="cyan"/>
        </w:rPr>
        <w:t>concludes</w:t>
      </w:r>
      <w:r w:rsidRPr="002C5B81">
        <w:rPr>
          <w:rFonts w:asciiTheme="minorHAnsi" w:hAnsiTheme="minorHAnsi"/>
          <w:sz w:val="12"/>
        </w:rPr>
        <w:t xml:space="preserve"> that the bulk of economic activity, and so too, for now, </w:t>
      </w:r>
      <w:r w:rsidRPr="001B41FD">
        <w:rPr>
          <w:rStyle w:val="StyleUnderline"/>
          <w:rFonts w:asciiTheme="minorHAnsi" w:hAnsiTheme="minorHAnsi"/>
          <w:highlight w:val="cyan"/>
        </w:rPr>
        <w:t>the lion's share of consumption</w:t>
      </w:r>
      <w:r w:rsidRPr="002C5B81">
        <w:rPr>
          <w:rFonts w:asciiTheme="minorHAnsi" w:hAnsiTheme="minorHAnsi"/>
          <w:sz w:val="12"/>
          <w:highlight w:val="cyan"/>
        </w:rPr>
        <w:t xml:space="preserve">, </w:t>
      </w:r>
      <w:r w:rsidRPr="001B41FD">
        <w:rPr>
          <w:rStyle w:val="StyleUnderline"/>
          <w:rFonts w:asciiTheme="minorHAnsi" w:hAnsiTheme="minorHAnsi"/>
          <w:highlight w:val="cyan"/>
        </w:rPr>
        <w:t>remain</w:t>
      </w:r>
      <w:r w:rsidRPr="00D37640">
        <w:rPr>
          <w:rStyle w:val="StyleUnderline"/>
          <w:rFonts w:asciiTheme="minorHAnsi" w:hAnsiTheme="minorHAnsi"/>
        </w:rPr>
        <w:t xml:space="preserve"> largely </w:t>
      </w:r>
      <w:r w:rsidRPr="001B41FD">
        <w:rPr>
          <w:rStyle w:val="StyleUnderline"/>
          <w:rFonts w:asciiTheme="minorHAnsi" w:hAnsiTheme="minorHAnsi"/>
          <w:highlight w:val="cyan"/>
        </w:rPr>
        <w:t>within</w:t>
      </w:r>
      <w:r w:rsidRPr="00D37640">
        <w:rPr>
          <w:rStyle w:val="StyleUnderline"/>
          <w:rFonts w:asciiTheme="minorHAnsi" w:hAnsiTheme="minorHAnsi"/>
        </w:rPr>
        <w:t xml:space="preserve"> the </w:t>
      </w:r>
      <w:r w:rsidRPr="001B41FD">
        <w:rPr>
          <w:rStyle w:val="StyleUnderline"/>
          <w:rFonts w:asciiTheme="minorHAnsi" w:hAnsiTheme="minorHAnsi"/>
          <w:highlight w:val="cyan"/>
        </w:rPr>
        <w:t>OECD</w:t>
      </w:r>
      <w:r w:rsidRPr="00D37640">
        <w:rPr>
          <w:rStyle w:val="StyleUnderline"/>
          <w:rFonts w:asciiTheme="minorHAnsi" w:hAnsiTheme="minorHAnsi"/>
        </w:rPr>
        <w:t xml:space="preserve"> countries</w:t>
      </w:r>
      <w:r w:rsidRPr="002C5B81">
        <w:rPr>
          <w:rFonts w:asciiTheme="minorHAnsi" w:hAnsiTheme="minorHAnsi"/>
          <w:sz w:val="12"/>
        </w:rPr>
        <w:t xml:space="preserve">, which in 2010 accounted for about 74% of global GDP but only 18% of the global population. </w:t>
      </w:r>
      <w:r w:rsidRPr="001B41FD">
        <w:rPr>
          <w:rStyle w:val="StyleUnderline"/>
          <w:rFonts w:asciiTheme="minorHAnsi" w:hAnsiTheme="minorHAnsi"/>
          <w:highlight w:val="cyan"/>
        </w:rPr>
        <w:t>This points to</w:t>
      </w:r>
      <w:r w:rsidRPr="00D37640">
        <w:rPr>
          <w:rStyle w:val="StyleUnderline"/>
          <w:rFonts w:asciiTheme="minorHAnsi" w:hAnsiTheme="minorHAnsi"/>
        </w:rPr>
        <w:t xml:space="preserve"> the profound scale of global i</w:t>
      </w:r>
      <w:r w:rsidRPr="001B41FD">
        <w:rPr>
          <w:rStyle w:val="StyleUnderline"/>
          <w:rFonts w:asciiTheme="minorHAnsi" w:hAnsiTheme="minorHAnsi"/>
          <w:highlight w:val="cyan"/>
        </w:rPr>
        <w:t>nequality</w:t>
      </w:r>
      <w:r w:rsidRPr="002C5B81">
        <w:rPr>
          <w:rFonts w:asciiTheme="minorHAnsi" w:hAnsiTheme="minorHAnsi"/>
          <w:sz w:val="12"/>
        </w:rPr>
        <w:t xml:space="preserve">, </w:t>
      </w:r>
      <w:r w:rsidRPr="001B41FD">
        <w:rPr>
          <w:rStyle w:val="StyleUnderline"/>
          <w:rFonts w:asciiTheme="minorHAnsi" w:hAnsiTheme="minorHAnsi"/>
          <w:highlight w:val="cyan"/>
        </w:rPr>
        <w:t>which distorts</w:t>
      </w:r>
      <w:r w:rsidRPr="00D37640">
        <w:rPr>
          <w:rStyle w:val="StyleUnderline"/>
          <w:rFonts w:asciiTheme="minorHAnsi" w:hAnsiTheme="minorHAnsi"/>
        </w:rPr>
        <w:t xml:space="preserve"> </w:t>
      </w:r>
      <w:r w:rsidRPr="001B41FD">
        <w:rPr>
          <w:rStyle w:val="StyleUnderline"/>
          <w:rFonts w:asciiTheme="minorHAnsi" w:hAnsiTheme="minorHAnsi"/>
          <w:highlight w:val="cyan"/>
        </w:rPr>
        <w:t>the</w:t>
      </w:r>
      <w:r w:rsidRPr="00D37640">
        <w:rPr>
          <w:rStyle w:val="StyleUnderline"/>
          <w:rFonts w:asciiTheme="minorHAnsi" w:hAnsiTheme="minorHAnsi"/>
        </w:rPr>
        <w:t xml:space="preserve"> distribution of the </w:t>
      </w:r>
      <w:r w:rsidRPr="001B41FD">
        <w:rPr>
          <w:rStyle w:val="StyleUnderline"/>
          <w:rFonts w:asciiTheme="minorHAnsi" w:hAnsiTheme="minorHAnsi"/>
          <w:highlight w:val="cyan"/>
        </w:rPr>
        <w:t>benefits</w:t>
      </w:r>
      <w:r w:rsidRPr="00D37640">
        <w:rPr>
          <w:rStyle w:val="StyleUnderline"/>
          <w:rFonts w:asciiTheme="minorHAnsi" w:hAnsiTheme="minorHAnsi"/>
        </w:rPr>
        <w:t xml:space="preserve"> </w:t>
      </w:r>
      <w:r w:rsidRPr="002C5B81">
        <w:rPr>
          <w:rFonts w:asciiTheme="minorHAnsi" w:hAnsiTheme="minorHAnsi"/>
          <w:sz w:val="12"/>
        </w:rPr>
        <w:t xml:space="preserve">of the Great Acceleration </w:t>
      </w:r>
      <w:r w:rsidRPr="001B41FD">
        <w:rPr>
          <w:rStyle w:val="StyleUnderline"/>
          <w:rFonts w:asciiTheme="minorHAnsi" w:hAnsiTheme="minorHAnsi"/>
          <w:highlight w:val="cyan"/>
        </w:rPr>
        <w:t xml:space="preserve">and </w:t>
      </w:r>
      <w:r w:rsidRPr="001B41FD">
        <w:rPr>
          <w:rStyle w:val="Emphasis"/>
          <w:rFonts w:asciiTheme="minorHAnsi" w:hAnsiTheme="minorHAnsi"/>
          <w:highlight w:val="cyan"/>
        </w:rPr>
        <w:t>confounds international efforts</w:t>
      </w:r>
      <w:r w:rsidRPr="00D37640">
        <w:rPr>
          <w:rStyle w:val="Emphasis"/>
          <w:rFonts w:asciiTheme="minorHAnsi" w:hAnsiTheme="minorHAnsi"/>
        </w:rPr>
        <w:t xml:space="preserve">, </w:t>
      </w:r>
      <w:r w:rsidRPr="001B41FD">
        <w:rPr>
          <w:rStyle w:val="Emphasis"/>
          <w:rFonts w:asciiTheme="minorHAnsi" w:hAnsiTheme="minorHAnsi"/>
          <w:highlight w:val="cyan"/>
        </w:rPr>
        <w:t>for</w:t>
      </w:r>
      <w:r w:rsidRPr="00D37640">
        <w:rPr>
          <w:rStyle w:val="Emphasis"/>
          <w:rFonts w:asciiTheme="minorHAnsi" w:hAnsiTheme="minorHAnsi"/>
        </w:rPr>
        <w:t xml:space="preserve"> example </w:t>
      </w:r>
      <w:r w:rsidRPr="001B41FD">
        <w:rPr>
          <w:rStyle w:val="Emphasis"/>
          <w:rFonts w:asciiTheme="minorHAnsi" w:hAnsiTheme="minorHAnsi"/>
          <w:highlight w:val="cyan"/>
        </w:rPr>
        <w:t>climate agreements</w:t>
      </w:r>
      <w:r w:rsidRPr="002C5B81">
        <w:rPr>
          <w:rFonts w:asciiTheme="minorHAnsi" w:hAnsiTheme="minorHAnsi"/>
          <w:sz w:val="12"/>
        </w:rPr>
        <w:t xml:space="preserve">, </w:t>
      </w:r>
      <w:r w:rsidRPr="00D37640">
        <w:rPr>
          <w:rStyle w:val="Emphasis"/>
          <w:rFonts w:asciiTheme="minorHAnsi" w:hAnsiTheme="minorHAnsi"/>
        </w:rPr>
        <w:t xml:space="preserve">to deal with its impacts on the Earth System." </w:t>
      </w:r>
      <w:r w:rsidRPr="002C5B81">
        <w:rPr>
          <w:rFonts w:asciiTheme="minorHAnsi" w:hAnsiTheme="minorHAnsi"/>
          <w:sz w:val="12"/>
        </w:rPr>
        <w:t xml:space="preserve">A worrying trend, notes the paper, is how </w:t>
      </w:r>
      <w:r w:rsidRPr="001B41FD">
        <w:rPr>
          <w:rStyle w:val="StyleUnderline"/>
          <w:rFonts w:asciiTheme="minorHAnsi" w:hAnsiTheme="minorHAnsi"/>
          <w:highlight w:val="cyan"/>
        </w:rPr>
        <w:t>a growing global middle class</w:t>
      </w:r>
      <w:r w:rsidRPr="002C5B81">
        <w:rPr>
          <w:rFonts w:asciiTheme="minorHAnsi" w:hAnsiTheme="minorHAnsi"/>
          <w:sz w:val="12"/>
        </w:rPr>
        <w:t>—exemplified by those in the BRICS nations of Brazil, Russia, India, China, and South Africa—</w:t>
      </w:r>
      <w:r w:rsidRPr="001B41FD">
        <w:rPr>
          <w:rStyle w:val="StyleUnderline"/>
          <w:rFonts w:asciiTheme="minorHAnsi" w:hAnsiTheme="minorHAnsi"/>
          <w:highlight w:val="cyan"/>
        </w:rPr>
        <w:t>is an increasing threat</w:t>
      </w:r>
      <w:r w:rsidRPr="00D37640">
        <w:rPr>
          <w:rStyle w:val="StyleUnderline"/>
          <w:rFonts w:asciiTheme="minorHAnsi" w:hAnsiTheme="minorHAnsi"/>
        </w:rPr>
        <w:t xml:space="preserve"> </w:t>
      </w:r>
      <w:r w:rsidRPr="001B41FD">
        <w:rPr>
          <w:rStyle w:val="StyleUnderline"/>
          <w:rFonts w:asciiTheme="minorHAnsi" w:hAnsiTheme="minorHAnsi"/>
          <w:highlight w:val="cyan"/>
        </w:rPr>
        <w:t>to the</w:t>
      </w:r>
      <w:r w:rsidRPr="00D37640">
        <w:rPr>
          <w:rStyle w:val="StyleUnderline"/>
          <w:rFonts w:asciiTheme="minorHAnsi" w:hAnsiTheme="minorHAnsi"/>
        </w:rPr>
        <w:t xml:space="preserve"> </w:t>
      </w:r>
      <w:r w:rsidRPr="001B41FD">
        <w:rPr>
          <w:rStyle w:val="StyleUnderline"/>
          <w:rFonts w:asciiTheme="minorHAnsi" w:hAnsiTheme="minorHAnsi"/>
          <w:highlight w:val="cyan"/>
        </w:rPr>
        <w:t>planet</w:t>
      </w:r>
      <w:r w:rsidRPr="00D37640">
        <w:rPr>
          <w:rStyle w:val="StyleUnderline"/>
          <w:rFonts w:asciiTheme="minorHAnsi" w:hAnsiTheme="minorHAnsi"/>
        </w:rPr>
        <w:t xml:space="preserve"> as the consumer mindset</w:t>
      </w:r>
      <w:r w:rsidRPr="002C5B81">
        <w:rPr>
          <w:rFonts w:asciiTheme="minorHAnsi" w:hAnsiTheme="minorHAnsi"/>
          <w:sz w:val="12"/>
        </w:rPr>
        <w:t xml:space="preserve"> established in the OECD nations, particularly the U.S., </w:t>
      </w:r>
      <w:r w:rsidRPr="00D37640">
        <w:rPr>
          <w:rStyle w:val="StyleUnderline"/>
          <w:rFonts w:asciiTheme="minorHAnsi" w:hAnsiTheme="minorHAnsi"/>
        </w:rPr>
        <w:t>spreads</w:t>
      </w:r>
      <w:r w:rsidRPr="002C5B81">
        <w:rPr>
          <w:rFonts w:asciiTheme="minorHAnsi" w:hAnsiTheme="minorHAnsi"/>
          <w:sz w:val="12"/>
        </w:rPr>
        <w:t xml:space="preserve">. In an interview with the Guardian, Steffen spoke clearly about the overall impacts of the two new studies as he sounded the alarm over humanity's trajectory. </w:t>
      </w:r>
      <w:r w:rsidRPr="00D37640">
        <w:rPr>
          <w:rStyle w:val="StyleUnderline"/>
          <w:rFonts w:asciiTheme="minorHAnsi" w:hAnsiTheme="minorHAnsi"/>
        </w:rPr>
        <w:t>"People say the world is robust and that’s true,</w:t>
      </w:r>
      <w:r w:rsidRPr="002C5B81">
        <w:rPr>
          <w:rFonts w:asciiTheme="minorHAnsi" w:hAnsiTheme="minorHAnsi"/>
          <w:sz w:val="12"/>
        </w:rPr>
        <w:t xml:space="preserve"> </w:t>
      </w:r>
      <w:r w:rsidRPr="00D37640">
        <w:rPr>
          <w:rStyle w:val="StyleUnderline"/>
          <w:rFonts w:asciiTheme="minorHAnsi" w:hAnsiTheme="minorHAnsi"/>
        </w:rPr>
        <w:t>there will be life on Earth,</w:t>
      </w:r>
      <w:r w:rsidRPr="002C5B81">
        <w:rPr>
          <w:rFonts w:asciiTheme="minorHAnsi" w:hAnsiTheme="minorHAnsi"/>
          <w:sz w:val="12"/>
        </w:rPr>
        <w:t xml:space="preserve"> </w:t>
      </w:r>
      <w:r w:rsidRPr="00D37640">
        <w:rPr>
          <w:rStyle w:val="Emphasis"/>
          <w:rFonts w:asciiTheme="minorHAnsi" w:hAnsiTheme="minorHAnsi"/>
        </w:rPr>
        <w:t xml:space="preserve">but </w:t>
      </w:r>
      <w:r w:rsidRPr="001B41FD">
        <w:rPr>
          <w:rStyle w:val="Emphasis"/>
          <w:rFonts w:asciiTheme="minorHAnsi" w:hAnsiTheme="minorHAnsi"/>
          <w:highlight w:val="cyan"/>
        </w:rPr>
        <w:t>the Earth won’t be robust for us,"</w:t>
      </w:r>
      <w:r w:rsidRPr="002C5B81">
        <w:rPr>
          <w:rFonts w:asciiTheme="minorHAnsi" w:hAnsiTheme="minorHAnsi"/>
          <w:sz w:val="12"/>
        </w:rPr>
        <w:t xml:space="preserve"> he said. </w:t>
      </w:r>
      <w:r w:rsidRPr="00D37640">
        <w:rPr>
          <w:rStyle w:val="StyleUnderline"/>
          <w:rFonts w:asciiTheme="minorHAnsi" w:hAnsiTheme="minorHAnsi"/>
        </w:rPr>
        <w:t>"</w:t>
      </w:r>
      <w:r w:rsidRPr="001B41FD">
        <w:rPr>
          <w:rStyle w:val="StyleUnderline"/>
          <w:rFonts w:asciiTheme="minorHAnsi" w:hAnsiTheme="minorHAnsi"/>
          <w:highlight w:val="cyan"/>
        </w:rPr>
        <w:t>Some</w:t>
      </w:r>
      <w:r w:rsidRPr="00D37640">
        <w:rPr>
          <w:rStyle w:val="StyleUnderline"/>
          <w:rFonts w:asciiTheme="minorHAnsi" w:hAnsiTheme="minorHAnsi"/>
        </w:rPr>
        <w:t xml:space="preserve"> people </w:t>
      </w:r>
      <w:r w:rsidRPr="001B41FD">
        <w:rPr>
          <w:rStyle w:val="StyleUnderline"/>
          <w:rFonts w:asciiTheme="minorHAnsi" w:hAnsiTheme="minorHAnsi"/>
          <w:highlight w:val="cyan"/>
        </w:rPr>
        <w:t>say we can adapt due to tech</w:t>
      </w:r>
      <w:r w:rsidRPr="00D37640">
        <w:rPr>
          <w:rStyle w:val="StyleUnderline"/>
          <w:rFonts w:asciiTheme="minorHAnsi" w:hAnsiTheme="minorHAnsi"/>
        </w:rPr>
        <w:t xml:space="preserve">nology, but </w:t>
      </w:r>
      <w:r w:rsidRPr="001B41FD">
        <w:rPr>
          <w:rStyle w:val="StyleUnderline"/>
          <w:rFonts w:asciiTheme="minorHAnsi" w:hAnsiTheme="minorHAnsi"/>
          <w:highlight w:val="cyan"/>
        </w:rPr>
        <w:t>that’s</w:t>
      </w:r>
      <w:r w:rsidRPr="00D37640">
        <w:rPr>
          <w:rStyle w:val="StyleUnderline"/>
          <w:rFonts w:asciiTheme="minorHAnsi" w:hAnsiTheme="minorHAnsi"/>
        </w:rPr>
        <w:t xml:space="preserve"> a belief system</w:t>
      </w:r>
      <w:r w:rsidRPr="00D37640">
        <w:rPr>
          <w:rStyle w:val="Emphasis"/>
          <w:rFonts w:asciiTheme="minorHAnsi" w:hAnsiTheme="minorHAnsi"/>
        </w:rPr>
        <w:t xml:space="preserve">, it’s </w:t>
      </w:r>
      <w:r w:rsidRPr="001B41FD">
        <w:rPr>
          <w:rStyle w:val="Emphasis"/>
          <w:rFonts w:asciiTheme="minorHAnsi" w:hAnsiTheme="minorHAnsi"/>
          <w:highlight w:val="cyan"/>
        </w:rPr>
        <w:t>not based on fact</w:t>
      </w:r>
      <w:r w:rsidRPr="002C5B81">
        <w:rPr>
          <w:rFonts w:asciiTheme="minorHAnsi" w:hAnsiTheme="minorHAnsi"/>
          <w:sz w:val="12"/>
        </w:rPr>
        <w:t xml:space="preserve">. </w:t>
      </w:r>
      <w:r w:rsidRPr="001B41FD">
        <w:rPr>
          <w:rStyle w:val="Emphasis"/>
          <w:rFonts w:asciiTheme="minorHAnsi" w:hAnsiTheme="minorHAnsi"/>
          <w:highlight w:val="cyan"/>
        </w:rPr>
        <w:t>There is no</w:t>
      </w:r>
      <w:r w:rsidRPr="00D37640">
        <w:rPr>
          <w:rStyle w:val="Emphasis"/>
          <w:rFonts w:asciiTheme="minorHAnsi" w:hAnsiTheme="minorHAnsi"/>
        </w:rPr>
        <w:t xml:space="preserve"> convincing </w:t>
      </w:r>
      <w:r w:rsidRPr="001B41FD">
        <w:rPr>
          <w:rStyle w:val="Emphasis"/>
          <w:rFonts w:asciiTheme="minorHAnsi" w:hAnsiTheme="minorHAnsi"/>
          <w:highlight w:val="cyan"/>
        </w:rPr>
        <w:t>evidence that a large mammal</w:t>
      </w:r>
      <w:r w:rsidRPr="002C5B81">
        <w:rPr>
          <w:rFonts w:asciiTheme="minorHAnsi" w:hAnsiTheme="minorHAnsi"/>
          <w:sz w:val="12"/>
        </w:rPr>
        <w:t xml:space="preserve">, </w:t>
      </w:r>
      <w:r w:rsidRPr="00D37640">
        <w:rPr>
          <w:rStyle w:val="StyleUnderline"/>
          <w:rFonts w:asciiTheme="minorHAnsi" w:hAnsiTheme="minorHAnsi"/>
        </w:rPr>
        <w:t>with a core body temperature of 37C</w:t>
      </w:r>
      <w:r w:rsidRPr="002C5B81">
        <w:rPr>
          <w:rFonts w:asciiTheme="minorHAnsi" w:hAnsiTheme="minorHAnsi"/>
          <w:sz w:val="12"/>
        </w:rPr>
        <w:t xml:space="preserve">, </w:t>
      </w:r>
      <w:r w:rsidRPr="001B41FD">
        <w:rPr>
          <w:rStyle w:val="Emphasis"/>
          <w:rFonts w:asciiTheme="minorHAnsi" w:hAnsiTheme="minorHAnsi"/>
          <w:highlight w:val="cyan"/>
        </w:rPr>
        <w:t>will</w:t>
      </w:r>
      <w:r w:rsidRPr="00D37640">
        <w:rPr>
          <w:rStyle w:val="Emphasis"/>
          <w:rFonts w:asciiTheme="minorHAnsi" w:hAnsiTheme="minorHAnsi"/>
        </w:rPr>
        <w:t xml:space="preserve"> </w:t>
      </w:r>
      <w:r w:rsidRPr="001B41FD">
        <w:rPr>
          <w:rStyle w:val="Emphasis"/>
          <w:rFonts w:asciiTheme="minorHAnsi" w:hAnsiTheme="minorHAnsi"/>
          <w:highlight w:val="cyan"/>
        </w:rPr>
        <w:t>be able to evolve</w:t>
      </w:r>
      <w:r w:rsidRPr="00D37640">
        <w:rPr>
          <w:rStyle w:val="Emphasis"/>
          <w:rFonts w:asciiTheme="minorHAnsi" w:hAnsiTheme="minorHAnsi"/>
        </w:rPr>
        <w:t xml:space="preserve"> that </w:t>
      </w:r>
      <w:r w:rsidRPr="001B41FD">
        <w:rPr>
          <w:rStyle w:val="Emphasis"/>
          <w:rFonts w:asciiTheme="minorHAnsi" w:hAnsiTheme="minorHAnsi"/>
          <w:highlight w:val="cyan"/>
        </w:rPr>
        <w:t>quickly</w:t>
      </w:r>
      <w:r w:rsidRPr="002C5B81">
        <w:rPr>
          <w:rFonts w:asciiTheme="minorHAnsi" w:hAnsiTheme="minorHAnsi"/>
          <w:sz w:val="12"/>
        </w:rPr>
        <w:t xml:space="preserve">. Insects can, but </w:t>
      </w:r>
      <w:r w:rsidRPr="00D37640">
        <w:rPr>
          <w:rStyle w:val="StyleUnderline"/>
          <w:rFonts w:asciiTheme="minorHAnsi" w:hAnsiTheme="minorHAnsi"/>
        </w:rPr>
        <w:t>humans</w:t>
      </w:r>
      <w:r w:rsidRPr="002C5B81">
        <w:rPr>
          <w:rFonts w:asciiTheme="minorHAnsi" w:hAnsiTheme="minorHAnsi"/>
          <w:sz w:val="12"/>
        </w:rPr>
        <w:t xml:space="preserve"> </w:t>
      </w:r>
      <w:r w:rsidRPr="00D37640">
        <w:rPr>
          <w:rStyle w:val="StyleUnderline"/>
          <w:rFonts w:asciiTheme="minorHAnsi" w:hAnsiTheme="minorHAnsi"/>
        </w:rPr>
        <w:t>can’t</w:t>
      </w:r>
      <w:r w:rsidRPr="002C5B81">
        <w:rPr>
          <w:rFonts w:asciiTheme="minorHAnsi" w:hAnsiTheme="minorHAnsi"/>
          <w:sz w:val="12"/>
        </w:rPr>
        <w:t xml:space="preserve"> and that’s a problem." "It’s clear </w:t>
      </w:r>
      <w:r w:rsidRPr="00D37640">
        <w:rPr>
          <w:rStyle w:val="StyleUnderline"/>
          <w:rFonts w:asciiTheme="minorHAnsi" w:hAnsiTheme="minorHAnsi"/>
        </w:rPr>
        <w:t xml:space="preserve">the economic system is driving us towards an unsustainable future and </w:t>
      </w:r>
      <w:r w:rsidRPr="00D37640">
        <w:rPr>
          <w:rStyle w:val="Emphasis"/>
          <w:rFonts w:asciiTheme="minorHAnsi" w:hAnsiTheme="minorHAnsi"/>
        </w:rPr>
        <w:t>people of my daughter’s generation will find it increasingly hard to survive</w:t>
      </w:r>
      <w:r w:rsidRPr="002C5B81">
        <w:rPr>
          <w:rFonts w:asciiTheme="minorHAnsi" w:hAnsiTheme="minorHAnsi"/>
          <w:sz w:val="12"/>
        </w:rPr>
        <w:t xml:space="preserve">. History has shown that </w:t>
      </w:r>
      <w:proofErr w:type="spellStart"/>
      <w:r w:rsidRPr="001B41FD">
        <w:rPr>
          <w:rStyle w:val="StyleUnderline"/>
          <w:rFonts w:asciiTheme="minorHAnsi" w:hAnsiTheme="minorHAnsi"/>
          <w:highlight w:val="cyan"/>
        </w:rPr>
        <w:t>civilisations</w:t>
      </w:r>
      <w:proofErr w:type="spellEnd"/>
      <w:r w:rsidRPr="002C5B81">
        <w:rPr>
          <w:rFonts w:asciiTheme="minorHAnsi" w:hAnsiTheme="minorHAnsi"/>
          <w:sz w:val="12"/>
          <w:highlight w:val="cyan"/>
        </w:rPr>
        <w:t xml:space="preserve"> </w:t>
      </w:r>
      <w:r w:rsidRPr="002C5B81">
        <w:rPr>
          <w:rFonts w:asciiTheme="minorHAnsi" w:hAnsiTheme="minorHAnsi"/>
          <w:sz w:val="12"/>
        </w:rPr>
        <w:t xml:space="preserve">have risen, stuck to their core values and then </w:t>
      </w:r>
      <w:r w:rsidRPr="001B41FD">
        <w:rPr>
          <w:rStyle w:val="StyleUnderline"/>
          <w:rFonts w:asciiTheme="minorHAnsi" w:hAnsiTheme="minorHAnsi"/>
          <w:highlight w:val="cyan"/>
        </w:rPr>
        <w:t>collapse</w:t>
      </w:r>
      <w:r w:rsidRPr="002C5B81">
        <w:rPr>
          <w:rFonts w:asciiTheme="minorHAnsi" w:hAnsiTheme="minorHAnsi"/>
          <w:sz w:val="12"/>
        </w:rPr>
        <w:t xml:space="preserve">d </w:t>
      </w:r>
      <w:r w:rsidRPr="001B41FD">
        <w:rPr>
          <w:rStyle w:val="StyleUnderline"/>
          <w:rFonts w:asciiTheme="minorHAnsi" w:hAnsiTheme="minorHAnsi"/>
          <w:highlight w:val="cyan"/>
        </w:rPr>
        <w:t>because they didn’t</w:t>
      </w:r>
      <w:r w:rsidRPr="002C5B81">
        <w:rPr>
          <w:rFonts w:asciiTheme="minorHAnsi" w:hAnsiTheme="minorHAnsi"/>
          <w:sz w:val="12"/>
          <w:highlight w:val="cyan"/>
        </w:rPr>
        <w:t xml:space="preserve"> </w:t>
      </w:r>
      <w:r w:rsidRPr="001B41FD">
        <w:rPr>
          <w:rStyle w:val="StyleUnderline"/>
          <w:rFonts w:asciiTheme="minorHAnsi" w:hAnsiTheme="minorHAnsi"/>
          <w:highlight w:val="cyan"/>
        </w:rPr>
        <w:t>change. That’s where we are today."</w:t>
      </w:r>
      <w:r w:rsidRPr="002C5B81">
        <w:rPr>
          <w:rFonts w:asciiTheme="minorHAnsi" w:hAnsiTheme="minorHAnsi"/>
          <w:sz w:val="12"/>
          <w:highlight w:val="cyan"/>
        </w:rPr>
        <w:t xml:space="preserve"> </w:t>
      </w:r>
      <w:r w:rsidRPr="002C5B81">
        <w:rPr>
          <w:rFonts w:asciiTheme="minorHAnsi" w:hAnsiTheme="minorHAnsi"/>
          <w:sz w:val="12"/>
        </w:rPr>
        <w:t xml:space="preserve">What increasing amounts of strong evidence shows, he said, is that </w:t>
      </w:r>
      <w:r w:rsidRPr="00D37640">
        <w:rPr>
          <w:rStyle w:val="StyleUnderline"/>
          <w:rFonts w:asciiTheme="minorHAnsi" w:hAnsiTheme="minorHAnsi"/>
        </w:rPr>
        <w:t xml:space="preserve">there are "tipping points" the human race </w:t>
      </w:r>
      <w:r w:rsidRPr="00D37640">
        <w:rPr>
          <w:rStyle w:val="Emphasis"/>
          <w:rFonts w:asciiTheme="minorHAnsi" w:hAnsiTheme="minorHAnsi"/>
        </w:rPr>
        <w:t>should simply not "want to cross."</w:t>
      </w:r>
    </w:p>
    <w:p w14:paraId="06C619B8" w14:textId="77777777" w:rsidR="00DE1713" w:rsidRPr="00D37640" w:rsidRDefault="00DE1713" w:rsidP="00DE1713"/>
    <w:p w14:paraId="78D562E2" w14:textId="77777777" w:rsidR="00DE1713" w:rsidRPr="00D37640" w:rsidRDefault="00DE1713" w:rsidP="00DE1713">
      <w:pPr>
        <w:pStyle w:val="Heading4"/>
        <w:rPr>
          <w:rFonts w:asciiTheme="minorHAnsi" w:hAnsiTheme="minorHAnsi" w:cs="Times New Roman"/>
        </w:rPr>
      </w:pPr>
      <w:r w:rsidRPr="00D37640">
        <w:rPr>
          <w:rFonts w:asciiTheme="minorHAnsi" w:hAnsiTheme="minorHAnsi" w:cs="Times New Roman"/>
        </w:rPr>
        <w:t xml:space="preserve">Critique of growth is a prerequisite to addressing environmental crisis – climate change is an outgrowth of </w:t>
      </w:r>
      <w:proofErr w:type="spellStart"/>
      <w:r w:rsidRPr="00D37640">
        <w:rPr>
          <w:rFonts w:asciiTheme="minorHAnsi" w:hAnsiTheme="minorHAnsi" w:cs="Times New Roman"/>
        </w:rPr>
        <w:t>neolib</w:t>
      </w:r>
      <w:proofErr w:type="spellEnd"/>
      <w:r w:rsidRPr="00D37640">
        <w:rPr>
          <w:rFonts w:asciiTheme="minorHAnsi" w:hAnsiTheme="minorHAnsi" w:cs="Times New Roman"/>
        </w:rPr>
        <w:t xml:space="preserve"> </w:t>
      </w:r>
    </w:p>
    <w:p w14:paraId="2D3F7D67" w14:textId="77777777" w:rsidR="00DE1713" w:rsidRPr="00D37640" w:rsidRDefault="00DE1713" w:rsidP="00DE1713">
      <w:pPr>
        <w:rPr>
          <w:rFonts w:asciiTheme="minorHAnsi" w:hAnsiTheme="minorHAnsi"/>
        </w:rPr>
      </w:pPr>
      <w:r w:rsidRPr="00D37640">
        <w:rPr>
          <w:rStyle w:val="Style13ptBold"/>
          <w:rFonts w:asciiTheme="minorHAnsi" w:hAnsiTheme="minorHAnsi"/>
        </w:rPr>
        <w:t>Czech</w:t>
      </w:r>
      <w:r w:rsidRPr="00D37640">
        <w:rPr>
          <w:rFonts w:asciiTheme="minorHAnsi" w:hAnsiTheme="minorHAnsi"/>
        </w:rPr>
        <w:t>, PhD, Visiting Professor at Virginia Tech,</w:t>
      </w:r>
      <w:r w:rsidRPr="00D37640">
        <w:rPr>
          <w:rStyle w:val="Style13ptBold"/>
          <w:rFonts w:asciiTheme="minorHAnsi" w:hAnsiTheme="minorHAnsi"/>
        </w:rPr>
        <w:t xml:space="preserve"> 14</w:t>
      </w:r>
    </w:p>
    <w:p w14:paraId="77BA9149" w14:textId="77777777" w:rsidR="00DE1713" w:rsidRPr="00D37640" w:rsidRDefault="00DE1713" w:rsidP="00DE1713">
      <w:pPr>
        <w:rPr>
          <w:rFonts w:asciiTheme="minorHAnsi" w:hAnsiTheme="minorHAnsi"/>
        </w:rPr>
      </w:pPr>
      <w:r w:rsidRPr="00D37640">
        <w:rPr>
          <w:rFonts w:asciiTheme="minorHAnsi" w:hAnsiTheme="minorHAnsi"/>
        </w:rPr>
        <w:t>(Brian, , where he teaches ecological economics in the National Capitol Region “Climate Change: The Wrong Top Priority For Environmentalists And Conservation Professionals,” http://www.countercurrents.org/czech290114.htm)</w:t>
      </w:r>
    </w:p>
    <w:p w14:paraId="4B64988D" w14:textId="77777777" w:rsidR="00DE1713" w:rsidRPr="00D37640" w:rsidRDefault="00DE1713" w:rsidP="00DE1713">
      <w:pPr>
        <w:rPr>
          <w:rStyle w:val="Emphasis"/>
          <w:rFonts w:asciiTheme="minorHAnsi" w:hAnsiTheme="minorHAnsi"/>
        </w:rPr>
      </w:pPr>
      <w:r w:rsidRPr="00D37640">
        <w:rPr>
          <w:rFonts w:asciiTheme="minorHAnsi" w:hAnsiTheme="minorHAnsi"/>
          <w:sz w:val="16"/>
        </w:rPr>
        <w:t xml:space="preserve">First, just </w:t>
      </w:r>
      <w:r w:rsidRPr="00D37640">
        <w:rPr>
          <w:rStyle w:val="StyleUnderline"/>
          <w:rFonts w:asciiTheme="minorHAnsi" w:hAnsiTheme="minorHAnsi"/>
        </w:rPr>
        <w:t>like market hunting and habitat loss</w:t>
      </w:r>
      <w:r w:rsidRPr="00D37640">
        <w:rPr>
          <w:rFonts w:asciiTheme="minorHAnsi" w:hAnsiTheme="minorHAnsi"/>
          <w:sz w:val="16"/>
        </w:rPr>
        <w:t xml:space="preserve"> — </w:t>
      </w:r>
      <w:r w:rsidRPr="00D37640">
        <w:rPr>
          <w:rStyle w:val="StyleUnderline"/>
          <w:rFonts w:asciiTheme="minorHAnsi" w:hAnsiTheme="minorHAnsi"/>
        </w:rPr>
        <w:t>and unlike climate change</w:t>
      </w:r>
      <w:r w:rsidRPr="00D37640">
        <w:rPr>
          <w:rFonts w:asciiTheme="minorHAnsi" w:hAnsiTheme="minorHAnsi"/>
          <w:sz w:val="16"/>
        </w:rPr>
        <w:t xml:space="preserve"> — </w:t>
      </w:r>
      <w:r w:rsidRPr="00D37640">
        <w:rPr>
          <w:rStyle w:val="Emphasis"/>
          <w:rFonts w:asciiTheme="minorHAnsi" w:hAnsiTheme="minorHAnsi"/>
        </w:rPr>
        <w:t>economic growth</w:t>
      </w:r>
      <w:r w:rsidRPr="00D37640">
        <w:rPr>
          <w:rFonts w:asciiTheme="minorHAnsi" w:hAnsiTheme="minorHAnsi"/>
          <w:sz w:val="16"/>
        </w:rPr>
        <w:t xml:space="preserve"> </w:t>
      </w:r>
      <w:r w:rsidRPr="00D37640">
        <w:rPr>
          <w:rStyle w:val="StyleUnderline"/>
          <w:rFonts w:asciiTheme="minorHAnsi" w:hAnsiTheme="minorHAnsi"/>
        </w:rPr>
        <w:t>is readily observable.</w:t>
      </w:r>
      <w:r w:rsidRPr="00D37640">
        <w:rPr>
          <w:rFonts w:asciiTheme="minorHAnsi" w:hAnsiTheme="minorHAnsi"/>
          <w:sz w:val="16"/>
        </w:rPr>
        <w:t xml:space="preserve"> </w:t>
      </w:r>
      <w:r w:rsidRPr="00D37640">
        <w:rPr>
          <w:rStyle w:val="StyleUnderline"/>
          <w:rFonts w:asciiTheme="minorHAnsi" w:hAnsiTheme="minorHAnsi"/>
        </w:rPr>
        <w:t>Look around you and wherever you see an environmental problem</w:t>
      </w:r>
      <w:r w:rsidRPr="00D37640">
        <w:rPr>
          <w:rFonts w:asciiTheme="minorHAnsi" w:hAnsiTheme="minorHAnsi"/>
          <w:sz w:val="16"/>
        </w:rPr>
        <w:t xml:space="preserve">, note the cause. </w:t>
      </w:r>
      <w:r w:rsidRPr="00D37640">
        <w:rPr>
          <w:rStyle w:val="Emphasis"/>
          <w:rFonts w:asciiTheme="minorHAnsi" w:hAnsiTheme="minorHAnsi"/>
        </w:rPr>
        <w:t>It’s not a mystery. It’s “human activity”</w:t>
      </w:r>
      <w:r w:rsidRPr="00D37640">
        <w:rPr>
          <w:rFonts w:asciiTheme="minorHAnsi" w:hAnsiTheme="minorHAnsi"/>
          <w:sz w:val="16"/>
        </w:rPr>
        <w:t xml:space="preserve"> as some like to say, but even that is an inadequate phrase, lacking policy implications. Humans and their activities should not be made to sound like a blight on the planet. It’s not spiritual activity, or family activity, or civic activity that threatens our water supplies, endangers other species, and changes our climate. To be precise, </w:t>
      </w:r>
      <w:r w:rsidRPr="00D37640">
        <w:rPr>
          <w:rStyle w:val="StyleUnderline"/>
          <w:rFonts w:asciiTheme="minorHAnsi" w:hAnsiTheme="minorHAnsi"/>
        </w:rPr>
        <w:t>it’s human economic activity: the energy sector, agriculture, natural resource extraction, manufacturing, services</w:t>
      </w:r>
      <w:r w:rsidRPr="00D37640">
        <w:rPr>
          <w:rFonts w:asciiTheme="minorHAnsi" w:hAnsiTheme="minorHAnsi"/>
          <w:sz w:val="16"/>
        </w:rPr>
        <w:t xml:space="preserve">. </w:t>
      </w:r>
      <w:r w:rsidRPr="00D37640">
        <w:rPr>
          <w:rStyle w:val="StyleUnderline"/>
          <w:rFonts w:asciiTheme="minorHAnsi" w:hAnsiTheme="minorHAnsi"/>
        </w:rPr>
        <w:t>All the sectors</w:t>
      </w:r>
      <w:r w:rsidRPr="00D37640">
        <w:rPr>
          <w:rFonts w:asciiTheme="minorHAnsi" w:hAnsiTheme="minorHAnsi"/>
          <w:sz w:val="16"/>
        </w:rPr>
        <w:t xml:space="preserve"> — every single one of them in an integrated economy — </w:t>
      </w:r>
      <w:r w:rsidRPr="00D37640">
        <w:rPr>
          <w:rStyle w:val="StyleUnderline"/>
          <w:rFonts w:asciiTheme="minorHAnsi" w:hAnsiTheme="minorHAnsi"/>
        </w:rPr>
        <w:t>plus all the infrastructure</w:t>
      </w:r>
      <w:r w:rsidRPr="00D37640">
        <w:rPr>
          <w:rFonts w:asciiTheme="minorHAnsi" w:hAnsiTheme="minorHAnsi"/>
          <w:sz w:val="16"/>
        </w:rPr>
        <w:t xml:space="preserve"> (roads, power lines, dams, etc.), </w:t>
      </w:r>
      <w:r w:rsidRPr="00D37640">
        <w:rPr>
          <w:rStyle w:val="StyleUnderline"/>
          <w:rFonts w:asciiTheme="minorHAnsi" w:hAnsiTheme="minorHAnsi"/>
        </w:rPr>
        <w:t>plus the byproducts</w:t>
      </w:r>
      <w:r w:rsidRPr="00D37640">
        <w:rPr>
          <w:rFonts w:asciiTheme="minorHAnsi" w:hAnsiTheme="minorHAnsi"/>
          <w:sz w:val="16"/>
        </w:rPr>
        <w:t xml:space="preserve"> (pollutants including greenhouse gases) </w:t>
      </w:r>
      <w:r w:rsidRPr="00D37640">
        <w:rPr>
          <w:rStyle w:val="StyleUnderline"/>
          <w:rFonts w:asciiTheme="minorHAnsi" w:hAnsiTheme="minorHAnsi"/>
        </w:rPr>
        <w:t xml:space="preserve">and incidental effects including climate change. </w:t>
      </w:r>
      <w:r w:rsidRPr="00D37640">
        <w:rPr>
          <w:rFonts w:asciiTheme="minorHAnsi" w:hAnsiTheme="minorHAnsi"/>
          <w:sz w:val="16"/>
        </w:rPr>
        <w:t xml:space="preserve">Second, </w:t>
      </w:r>
      <w:r w:rsidRPr="00D37640">
        <w:rPr>
          <w:rStyle w:val="StyleUnderline"/>
          <w:rFonts w:asciiTheme="minorHAnsi" w:hAnsiTheme="minorHAnsi"/>
        </w:rPr>
        <w:t>economic growth can serve as an even better unifying front issue than climate change.</w:t>
      </w:r>
      <w:r w:rsidRPr="00D37640">
        <w:rPr>
          <w:rFonts w:asciiTheme="minorHAnsi" w:hAnsiTheme="minorHAnsi"/>
          <w:sz w:val="16"/>
        </w:rPr>
        <w:t xml:space="preserve"> </w:t>
      </w:r>
      <w:r w:rsidRPr="00D37640">
        <w:rPr>
          <w:rStyle w:val="StyleUnderline"/>
          <w:rFonts w:asciiTheme="minorHAnsi" w:hAnsiTheme="minorHAnsi"/>
        </w:rPr>
        <w:t xml:space="preserve">Climate change doesn’t cause all other environmental problems or the vast majority of conservation challenges. </w:t>
      </w:r>
      <w:r w:rsidRPr="00D37640">
        <w:rPr>
          <w:rStyle w:val="Emphasis"/>
          <w:rFonts w:asciiTheme="minorHAnsi" w:hAnsiTheme="minorHAnsi"/>
        </w:rPr>
        <w:t>Economic growth does</w:t>
      </w:r>
      <w:r w:rsidRPr="00D37640">
        <w:rPr>
          <w:rFonts w:asciiTheme="minorHAnsi" w:hAnsiTheme="minorHAnsi"/>
          <w:sz w:val="16"/>
        </w:rPr>
        <w:t xml:space="preserve">. All those issues faced by </w:t>
      </w:r>
      <w:proofErr w:type="spellStart"/>
      <w:r w:rsidRPr="00D37640">
        <w:rPr>
          <w:rFonts w:asciiTheme="minorHAnsi" w:hAnsiTheme="minorHAnsi"/>
          <w:sz w:val="16"/>
        </w:rPr>
        <w:t>envirocons</w:t>
      </w:r>
      <w:proofErr w:type="spellEnd"/>
      <w:r w:rsidRPr="00D37640">
        <w:rPr>
          <w:rFonts w:asciiTheme="minorHAnsi" w:hAnsiTheme="minorHAnsi"/>
          <w:sz w:val="16"/>
        </w:rPr>
        <w:t xml:space="preserve"> prior to climate change were being caused by an increasing population and its economic activities</w:t>
      </w:r>
      <w:r w:rsidRPr="00D37640">
        <w:rPr>
          <w:rStyle w:val="StyleUnderline"/>
          <w:rFonts w:asciiTheme="minorHAnsi" w:hAnsiTheme="minorHAnsi"/>
        </w:rPr>
        <w:t>. Now we can add climate change to that list of the effects of a constantly growing human economy</w:t>
      </w:r>
      <w:r w:rsidRPr="00D37640">
        <w:rPr>
          <w:rFonts w:asciiTheme="minorHAnsi" w:hAnsiTheme="minorHAnsi"/>
          <w:sz w:val="16"/>
        </w:rPr>
        <w:t xml:space="preserve">. </w:t>
      </w:r>
      <w:r w:rsidRPr="00D37640">
        <w:rPr>
          <w:rStyle w:val="Emphasis"/>
          <w:rFonts w:asciiTheme="minorHAnsi" w:hAnsiTheme="minorHAnsi"/>
        </w:rPr>
        <w:t>Fix the growth problem</w:t>
      </w:r>
      <w:r w:rsidRPr="00D37640">
        <w:rPr>
          <w:rFonts w:asciiTheme="minorHAnsi" w:hAnsiTheme="minorHAnsi"/>
          <w:sz w:val="16"/>
        </w:rPr>
        <w:t xml:space="preserve">, </w:t>
      </w:r>
      <w:r w:rsidRPr="00D37640">
        <w:rPr>
          <w:rStyle w:val="StyleUnderline"/>
          <w:rFonts w:asciiTheme="minorHAnsi" w:hAnsiTheme="minorHAnsi"/>
        </w:rPr>
        <w:t>and you go a long way toward fixing the climate change problem</w:t>
      </w:r>
      <w:r w:rsidRPr="00D37640">
        <w:rPr>
          <w:rFonts w:asciiTheme="minorHAnsi" w:hAnsiTheme="minorHAnsi"/>
          <w:sz w:val="16"/>
        </w:rPr>
        <w:t xml:space="preserve">. </w:t>
      </w:r>
      <w:r w:rsidRPr="00D37640">
        <w:rPr>
          <w:rStyle w:val="StyleUnderline"/>
          <w:rFonts w:asciiTheme="minorHAnsi" w:hAnsiTheme="minorHAnsi"/>
        </w:rPr>
        <w:t xml:space="preserve">Mountain-top removal and Keystone pipelines wouldn’t be so tempting if we weren’t </w:t>
      </w:r>
      <w:r w:rsidRPr="00D37640">
        <w:rPr>
          <w:rStyle w:val="Emphasis"/>
          <w:rFonts w:asciiTheme="minorHAnsi" w:hAnsiTheme="minorHAnsi"/>
        </w:rPr>
        <w:t xml:space="preserve">hell-bent on GDP growth. </w:t>
      </w:r>
      <w:r w:rsidRPr="00D37640">
        <w:rPr>
          <w:rFonts w:asciiTheme="minorHAnsi" w:hAnsiTheme="minorHAnsi"/>
          <w:sz w:val="16"/>
        </w:rPr>
        <w:t xml:space="preserve">Third, economic growth is already entrenched in the American lexicon. The phrase itself elicits no immediate backlash from the pulpit, Wall Street, or conservative radio shows and politicians. Economic growth is expected to be in the news every day. It’s a welcome topic. Now when the dialog starts, with the rest of the story about the problems caused by economic growth, debate will begin of course. But that’s exactly what we need. At least economic growth is not a non-starter, as climate change is in many circles. Fourth, </w:t>
      </w:r>
      <w:r w:rsidRPr="00D37640">
        <w:rPr>
          <w:rStyle w:val="StyleUnderline"/>
          <w:rFonts w:asciiTheme="minorHAnsi" w:hAnsiTheme="minorHAnsi"/>
        </w:rPr>
        <w:t>when it comes to really doing something, economic growth can be dealt with immediately at a fully developed policy table</w:t>
      </w:r>
      <w:r w:rsidRPr="00D37640">
        <w:rPr>
          <w:rFonts w:asciiTheme="minorHAnsi" w:hAnsiTheme="minorHAnsi"/>
          <w:sz w:val="16"/>
        </w:rPr>
        <w:t xml:space="preserve">. </w:t>
      </w:r>
      <w:r w:rsidRPr="00D37640">
        <w:rPr>
          <w:rStyle w:val="StyleUnderline"/>
          <w:rFonts w:asciiTheme="minorHAnsi" w:hAnsiTheme="minorHAnsi"/>
        </w:rPr>
        <w:t>It’s not like climate change where plenty of well-intentioned effort has manufactured almost no policy machinery.</w:t>
      </w:r>
      <w:r w:rsidRPr="00D37640">
        <w:rPr>
          <w:rFonts w:asciiTheme="minorHAnsi" w:hAnsiTheme="minorHAnsi"/>
          <w:sz w:val="16"/>
        </w:rPr>
        <w:t xml:space="preserve"> </w:t>
      </w:r>
      <w:r w:rsidRPr="00D37640">
        <w:rPr>
          <w:rStyle w:val="StyleUnderline"/>
          <w:rFonts w:asciiTheme="minorHAnsi" w:hAnsiTheme="minorHAnsi"/>
        </w:rPr>
        <w:t>No new conventions or treaties are needed for real effects on the rate of economic growth. At</w:t>
      </w:r>
      <w:r w:rsidRPr="00D37640">
        <w:rPr>
          <w:rFonts w:asciiTheme="minorHAnsi" w:hAnsiTheme="minorHAnsi"/>
          <w:sz w:val="16"/>
        </w:rPr>
        <w:t xml:space="preserve"> </w:t>
      </w:r>
      <w:r w:rsidRPr="00D37640">
        <w:rPr>
          <w:rStyle w:val="StyleUnderline"/>
          <w:rFonts w:asciiTheme="minorHAnsi" w:hAnsiTheme="minorHAnsi"/>
        </w:rPr>
        <w:t>the economic policy table</w:t>
      </w:r>
      <w:r w:rsidRPr="00D37640">
        <w:rPr>
          <w:rFonts w:asciiTheme="minorHAnsi" w:hAnsiTheme="minorHAnsi"/>
          <w:sz w:val="16"/>
        </w:rPr>
        <w:t xml:space="preserve">, </w:t>
      </w:r>
      <w:r w:rsidRPr="00D37640">
        <w:rPr>
          <w:rStyle w:val="StyleUnderline"/>
          <w:rFonts w:asciiTheme="minorHAnsi" w:hAnsiTheme="minorHAnsi"/>
        </w:rPr>
        <w:t xml:space="preserve">fiscal, monetary, and trade policy is already being crafted, but always in pursuit of growth. This policy table is set and waiting for chairs to be occupied by experts better-informed than the usual lineup of </w:t>
      </w:r>
      <w:r w:rsidRPr="00D37640">
        <w:rPr>
          <w:rStyle w:val="Emphasis"/>
          <w:rFonts w:asciiTheme="minorHAnsi" w:hAnsiTheme="minorHAnsi"/>
        </w:rPr>
        <w:t xml:space="preserve">Chicago School economists. </w:t>
      </w:r>
      <w:r w:rsidRPr="00D37640">
        <w:rPr>
          <w:rFonts w:asciiTheme="minorHAnsi" w:hAnsiTheme="minorHAnsi"/>
          <w:sz w:val="16"/>
        </w:rPr>
        <w:t xml:space="preserve">The need for well-rounded expertise at the economic policy table points to an immediate role for environmental bureaucrats and political appointees at the highest levels. For every economist from the Council of Economic Advisors, there should be an EPA administrator or conservation agency director explaining the costs of further growth. We need a long-overdue and ongoing discussion about the conflict between economic growth and: 1) environmental protection, 2) economic sustainability, 3) national security, and 4) international stability. Then lawmakers and presidents can make informed decisions about balancing economic and other goals. Hopefully in the coming decades we’ll be pursuing the establishment of a sustainable, steady state economy rather than unsustainable and increasingly destructive economic growth. Fifth, </w:t>
      </w:r>
      <w:r w:rsidRPr="00D37640">
        <w:rPr>
          <w:rStyle w:val="StyleUnderline"/>
          <w:rFonts w:asciiTheme="minorHAnsi" w:hAnsiTheme="minorHAnsi"/>
        </w:rPr>
        <w:t>addressing the threat of economic growth is a far more practical alternative than the wishful thinking about climate change action</w:t>
      </w:r>
      <w:r w:rsidRPr="00D37640">
        <w:rPr>
          <w:rFonts w:asciiTheme="minorHAnsi" w:hAnsiTheme="minorHAnsi"/>
          <w:sz w:val="16"/>
        </w:rPr>
        <w:t xml:space="preserve">. </w:t>
      </w:r>
      <w:r w:rsidRPr="00D37640">
        <w:rPr>
          <w:rStyle w:val="StyleUnderline"/>
          <w:rFonts w:asciiTheme="minorHAnsi" w:hAnsiTheme="minorHAnsi"/>
        </w:rPr>
        <w:t>This is easy to understand</w:t>
      </w:r>
      <w:r w:rsidRPr="00D37640">
        <w:rPr>
          <w:rFonts w:asciiTheme="minorHAnsi" w:hAnsiTheme="minorHAnsi"/>
          <w:sz w:val="16"/>
        </w:rPr>
        <w:t xml:space="preserve">, </w:t>
      </w:r>
      <w:r w:rsidRPr="00D37640">
        <w:rPr>
          <w:rStyle w:val="StyleUnderline"/>
          <w:rFonts w:asciiTheme="minorHAnsi" w:hAnsiTheme="minorHAnsi"/>
        </w:rPr>
        <w:t>but only when we remember that practicality is not a concept reserved for politics</w:t>
      </w:r>
      <w:r w:rsidRPr="00D37640">
        <w:rPr>
          <w:rFonts w:asciiTheme="minorHAnsi" w:hAnsiTheme="minorHAnsi"/>
          <w:sz w:val="16"/>
        </w:rPr>
        <w:t xml:space="preserve">. </w:t>
      </w:r>
      <w:r w:rsidRPr="00D37640">
        <w:rPr>
          <w:rStyle w:val="StyleUnderline"/>
          <w:rFonts w:asciiTheme="minorHAnsi" w:hAnsiTheme="minorHAnsi"/>
        </w:rPr>
        <w:t xml:space="preserve">Just because the acceptance of climate change is good enough for </w:t>
      </w:r>
      <w:proofErr w:type="spellStart"/>
      <w:r w:rsidRPr="00D37640">
        <w:rPr>
          <w:rStyle w:val="StyleUnderline"/>
          <w:rFonts w:asciiTheme="minorHAnsi" w:hAnsiTheme="minorHAnsi"/>
        </w:rPr>
        <w:t>gubment</w:t>
      </w:r>
      <w:proofErr w:type="spellEnd"/>
      <w:r w:rsidRPr="00D37640">
        <w:rPr>
          <w:rStyle w:val="StyleUnderline"/>
          <w:rFonts w:asciiTheme="minorHAnsi" w:hAnsiTheme="minorHAnsi"/>
        </w:rPr>
        <w:t xml:space="preserve"> work doesn’t make climate change a practical matter for spending taxpayer money or NGO dues on</w:t>
      </w:r>
      <w:r w:rsidRPr="00D37640">
        <w:rPr>
          <w:rFonts w:asciiTheme="minorHAnsi" w:hAnsiTheme="minorHAnsi"/>
          <w:sz w:val="16"/>
        </w:rPr>
        <w:t xml:space="preserve">. </w:t>
      </w:r>
      <w:r w:rsidRPr="00D37640">
        <w:rPr>
          <w:rStyle w:val="Emphasis"/>
          <w:rFonts w:asciiTheme="minorHAnsi" w:hAnsiTheme="minorHAnsi"/>
        </w:rPr>
        <w:t>Prioritizing climate change is like chopping at kudzu leaves instead of the roots.</w:t>
      </w:r>
      <w:r w:rsidRPr="00D37640">
        <w:rPr>
          <w:rFonts w:asciiTheme="minorHAnsi" w:hAnsiTheme="minorHAnsi"/>
          <w:sz w:val="16"/>
        </w:rPr>
        <w:t xml:space="preserve"> </w:t>
      </w:r>
      <w:r w:rsidRPr="00D37640">
        <w:rPr>
          <w:rStyle w:val="StyleUnderline"/>
          <w:rFonts w:asciiTheme="minorHAnsi" w:hAnsiTheme="minorHAnsi"/>
        </w:rPr>
        <w:t xml:space="preserve">It’s </w:t>
      </w:r>
      <w:r w:rsidRPr="00D37640">
        <w:rPr>
          <w:rStyle w:val="Emphasis"/>
          <w:rFonts w:asciiTheme="minorHAnsi" w:hAnsiTheme="minorHAnsi"/>
        </w:rPr>
        <w:t>not going to do a significant bit of good as long as the overriding policy goal is economic growth.</w:t>
      </w:r>
    </w:p>
    <w:p w14:paraId="6D3D3CF3" w14:textId="77777777" w:rsidR="00DE1713" w:rsidRPr="00D37640" w:rsidRDefault="00DE1713" w:rsidP="00DE1713">
      <w:pPr>
        <w:rPr>
          <w:rStyle w:val="Emphasis"/>
          <w:rFonts w:asciiTheme="minorHAnsi" w:hAnsiTheme="minorHAnsi"/>
        </w:rPr>
      </w:pPr>
    </w:p>
    <w:p w14:paraId="28878819" w14:textId="77777777" w:rsidR="00DE1713" w:rsidRPr="00D37640" w:rsidRDefault="00DE1713" w:rsidP="00DE1713">
      <w:pPr>
        <w:pStyle w:val="Heading3"/>
        <w:rPr>
          <w:rFonts w:asciiTheme="minorHAnsi" w:hAnsiTheme="minorHAnsi" w:cs="Times New Roman"/>
        </w:rPr>
      </w:pPr>
      <w:r w:rsidRPr="00D37640">
        <w:rPr>
          <w:rFonts w:asciiTheme="minorHAnsi" w:hAnsiTheme="minorHAnsi" w:cs="Times New Roman"/>
        </w:rPr>
        <w:t xml:space="preserve">Sustainability – 2NC </w:t>
      </w:r>
    </w:p>
    <w:p w14:paraId="727CFA53" w14:textId="77777777" w:rsidR="00DE1713" w:rsidRPr="00063165" w:rsidRDefault="00DE1713" w:rsidP="00DE1713">
      <w:pPr>
        <w:pStyle w:val="Heading4"/>
      </w:pPr>
      <w:r w:rsidRPr="00063165">
        <w:t xml:space="preserve">Neoliberalism creates rent seeking behavior, </w:t>
      </w:r>
      <w:proofErr w:type="spellStart"/>
      <w:r w:rsidRPr="00063165">
        <w:t>privitzation</w:t>
      </w:r>
      <w:proofErr w:type="spellEnd"/>
      <w:r w:rsidRPr="00063165">
        <w:t xml:space="preserve">, and gives all economic risk to the state and profits to elites – this </w:t>
      </w:r>
      <w:proofErr w:type="spellStart"/>
      <w:r w:rsidRPr="00063165">
        <w:t>gurantees</w:t>
      </w:r>
      <w:proofErr w:type="spellEnd"/>
      <w:r w:rsidRPr="00063165">
        <w:t xml:space="preserve"> economic crisis </w:t>
      </w:r>
    </w:p>
    <w:p w14:paraId="3F9C3ACA" w14:textId="77777777" w:rsidR="00DE1713" w:rsidRPr="00D37640" w:rsidRDefault="00DE1713" w:rsidP="00DE1713">
      <w:pPr>
        <w:rPr>
          <w:rFonts w:asciiTheme="minorHAnsi" w:hAnsiTheme="minorHAnsi"/>
        </w:rPr>
      </w:pPr>
      <w:r w:rsidRPr="00D37640">
        <w:rPr>
          <w:rStyle w:val="Style13ptBold"/>
          <w:rFonts w:asciiTheme="minorHAnsi" w:hAnsiTheme="minorHAnsi"/>
        </w:rPr>
        <w:t>Monbiot</w:t>
      </w:r>
      <w:r w:rsidRPr="00D37640">
        <w:rPr>
          <w:rFonts w:asciiTheme="minorHAnsi" w:hAnsiTheme="minorHAnsi"/>
        </w:rPr>
        <w:t xml:space="preserve">, guardian columnist and visiting professor, </w:t>
      </w:r>
      <w:r w:rsidRPr="00D37640">
        <w:rPr>
          <w:rStyle w:val="Style13ptBold"/>
          <w:rFonts w:asciiTheme="minorHAnsi" w:hAnsiTheme="minorHAnsi"/>
        </w:rPr>
        <w:t>16</w:t>
      </w:r>
      <w:r w:rsidRPr="00D37640">
        <w:rPr>
          <w:rFonts w:asciiTheme="minorHAnsi" w:hAnsiTheme="minorHAnsi"/>
        </w:rPr>
        <w:t xml:space="preserve"> </w:t>
      </w:r>
    </w:p>
    <w:p w14:paraId="67881BF1" w14:textId="77777777" w:rsidR="00DE1713" w:rsidRPr="00D37640" w:rsidRDefault="00DE1713" w:rsidP="00DE1713">
      <w:pPr>
        <w:rPr>
          <w:rFonts w:asciiTheme="minorHAnsi" w:hAnsiTheme="minorHAnsi"/>
        </w:rPr>
      </w:pPr>
      <w:r w:rsidRPr="00D37640">
        <w:rPr>
          <w:rFonts w:asciiTheme="minorHAnsi" w:hAnsiTheme="minorHAnsi"/>
        </w:rPr>
        <w:t xml:space="preserve">(George, visiting fellowships or professorships at the universities of Oxford (environmental policy), Bristol (philosophy), </w:t>
      </w:r>
      <w:proofErr w:type="spellStart"/>
      <w:r w:rsidRPr="00D37640">
        <w:rPr>
          <w:rFonts w:asciiTheme="minorHAnsi" w:hAnsiTheme="minorHAnsi"/>
        </w:rPr>
        <w:t>Keele</w:t>
      </w:r>
      <w:proofErr w:type="spellEnd"/>
      <w:r w:rsidRPr="00D37640">
        <w:rPr>
          <w:rFonts w:asciiTheme="minorHAnsi" w:hAnsiTheme="minorHAnsi"/>
        </w:rPr>
        <w:t xml:space="preserve"> (politics), Oxford Brookes (planning), and East London (environmental science) Neoliberalism – the ideology at the root of all our problems, </w:t>
      </w:r>
      <w:hyperlink r:id="rId10" w:history="1">
        <w:r w:rsidRPr="00D37640">
          <w:rPr>
            <w:rStyle w:val="Hyperlink"/>
            <w:rFonts w:asciiTheme="minorHAnsi" w:hAnsiTheme="minorHAnsi"/>
          </w:rPr>
          <w:t>https://www.theguardian.com/books/2016/apr/15/neoliberalism-ideology-problem-george-monbiot</w:t>
        </w:r>
      </w:hyperlink>
      <w:r w:rsidRPr="00D37640">
        <w:rPr>
          <w:rFonts w:asciiTheme="minorHAnsi" w:hAnsiTheme="minorHAnsi"/>
        </w:rPr>
        <w:t xml:space="preserve">) </w:t>
      </w:r>
    </w:p>
    <w:p w14:paraId="6BA4CE1B" w14:textId="77777777" w:rsidR="00DE1713" w:rsidRPr="00063165" w:rsidRDefault="00DE1713" w:rsidP="00DE1713">
      <w:pPr>
        <w:rPr>
          <w:rFonts w:asciiTheme="minorHAnsi" w:hAnsiTheme="minorHAnsi"/>
          <w:sz w:val="14"/>
        </w:rPr>
      </w:pPr>
      <w:r w:rsidRPr="00493C11">
        <w:rPr>
          <w:rStyle w:val="StyleUnderline"/>
        </w:rPr>
        <w:t xml:space="preserve">Where neoliberal </w:t>
      </w:r>
      <w:r w:rsidRPr="00C001A3">
        <w:rPr>
          <w:rStyle w:val="StyleUnderline"/>
          <w:highlight w:val="cyan"/>
        </w:rPr>
        <w:t>policies</w:t>
      </w:r>
      <w:r w:rsidRPr="00493C11">
        <w:rPr>
          <w:rStyle w:val="StyleUnderline"/>
        </w:rPr>
        <w:t xml:space="preserve"> cannot be imposed domestically, they </w:t>
      </w:r>
      <w:r w:rsidRPr="00C001A3">
        <w:rPr>
          <w:rStyle w:val="StyleUnderline"/>
          <w:highlight w:val="cyan"/>
        </w:rPr>
        <w:t>are imposed internationally</w:t>
      </w:r>
      <w:r w:rsidRPr="00493C11">
        <w:rPr>
          <w:rStyle w:val="StyleUnderline"/>
        </w:rPr>
        <w:t>, through trade treaties incorporating “investor-state dispute settlement”</w:t>
      </w:r>
      <w:r w:rsidRPr="00063165">
        <w:rPr>
          <w:rFonts w:asciiTheme="minorHAnsi" w:hAnsiTheme="minorHAnsi"/>
          <w:sz w:val="14"/>
        </w:rPr>
        <w:t xml:space="preserve">: offshore tribunals in which corporations can press for the removal of social and environmental protections. When parliaments have voted to restrict sales of cigarettes, protect water supplies from mining companies, freeze energy bills or prevent pharmaceutical firms from ripping off the state, corporations have sued, often successfully. Democracy is reduced to theatre. </w:t>
      </w:r>
      <w:r w:rsidRPr="00C001A3">
        <w:rPr>
          <w:rStyle w:val="StyleUnderline"/>
          <w:highlight w:val="cyan"/>
        </w:rPr>
        <w:t>Neoliberalism was not conceived as a self-serving racket</w:t>
      </w:r>
      <w:r w:rsidRPr="00493C11">
        <w:rPr>
          <w:rStyle w:val="StyleUnderline"/>
        </w:rPr>
        <w:t xml:space="preserve">, </w:t>
      </w:r>
      <w:r w:rsidRPr="00C001A3">
        <w:rPr>
          <w:rStyle w:val="StyleUnderline"/>
          <w:highlight w:val="cyan"/>
        </w:rPr>
        <w:t>but it rapidly became one</w:t>
      </w:r>
      <w:r w:rsidRPr="00063165">
        <w:rPr>
          <w:rFonts w:asciiTheme="minorHAnsi" w:hAnsiTheme="minorHAnsi"/>
          <w:sz w:val="14"/>
        </w:rPr>
        <w:t xml:space="preserve"> Another paradox of neoliberalism is that </w:t>
      </w:r>
      <w:r w:rsidRPr="00493C11">
        <w:rPr>
          <w:rStyle w:val="StyleUnderline"/>
        </w:rPr>
        <w:t>universal competition relies upon universal quantification and comparison</w:t>
      </w:r>
      <w:r w:rsidRPr="00063165">
        <w:rPr>
          <w:rFonts w:asciiTheme="minorHAnsi" w:hAnsiTheme="minorHAnsi"/>
          <w:sz w:val="14"/>
        </w:rPr>
        <w:t xml:space="preserve">. The result is that </w:t>
      </w:r>
      <w:r w:rsidRPr="00493C11">
        <w:rPr>
          <w:rStyle w:val="StyleUnderline"/>
        </w:rPr>
        <w:t>workers, job-seekers and public services of every kind are subject to a pettifogging, stifling regime of assessment and monitoring, designed to identify the winners and punish the losers</w:t>
      </w:r>
      <w:r w:rsidRPr="00063165">
        <w:rPr>
          <w:rFonts w:asciiTheme="minorHAnsi" w:hAnsiTheme="minorHAnsi"/>
          <w:sz w:val="14"/>
        </w:rPr>
        <w:t xml:space="preserve">. The doctrine that Von Mises proposed would free us from the bureaucratic nightmare of central planning has instead created one. Neoliberalism was not conceived as a self-serving racket, but it rapidly became one. Economic </w:t>
      </w:r>
      <w:r w:rsidRPr="00C001A3">
        <w:rPr>
          <w:rStyle w:val="Emphasis"/>
          <w:highlight w:val="cyan"/>
        </w:rPr>
        <w:t>growth has been markedly slower in the neoliberal era</w:t>
      </w:r>
      <w:r w:rsidRPr="00063165">
        <w:rPr>
          <w:rFonts w:asciiTheme="minorHAnsi" w:hAnsiTheme="minorHAnsi"/>
          <w:sz w:val="14"/>
        </w:rPr>
        <w:t xml:space="preserve"> (</w:t>
      </w:r>
      <w:r w:rsidRPr="00493C11">
        <w:rPr>
          <w:rStyle w:val="StyleUnderline"/>
        </w:rPr>
        <w:t>since 1980 in Britain and the U</w:t>
      </w:r>
      <w:r w:rsidRPr="00063165">
        <w:rPr>
          <w:rFonts w:asciiTheme="minorHAnsi" w:hAnsiTheme="minorHAnsi"/>
          <w:sz w:val="14"/>
        </w:rPr>
        <w:t xml:space="preserve">S) </w:t>
      </w:r>
      <w:r w:rsidRPr="00C001A3">
        <w:rPr>
          <w:rStyle w:val="StyleUnderline"/>
          <w:highlight w:val="cyan"/>
        </w:rPr>
        <w:t xml:space="preserve">than it was in the preceding decades; </w:t>
      </w:r>
      <w:r w:rsidRPr="00C001A3">
        <w:rPr>
          <w:rStyle w:val="Emphasis"/>
          <w:highlight w:val="cyan"/>
        </w:rPr>
        <w:t>but not for the very rich</w:t>
      </w:r>
      <w:r w:rsidRPr="00063165">
        <w:rPr>
          <w:rFonts w:asciiTheme="minorHAnsi" w:hAnsiTheme="minorHAnsi"/>
          <w:sz w:val="14"/>
        </w:rPr>
        <w:t xml:space="preserve">. </w:t>
      </w:r>
      <w:r w:rsidRPr="00C001A3">
        <w:rPr>
          <w:rStyle w:val="StyleUnderline"/>
          <w:highlight w:val="cyan"/>
        </w:rPr>
        <w:t>Inequality</w:t>
      </w:r>
      <w:r w:rsidRPr="00493C11">
        <w:rPr>
          <w:rStyle w:val="StyleUnderline"/>
        </w:rPr>
        <w:t xml:space="preserve"> in the distribution of both income and wealth, after 60 years of decline, </w:t>
      </w:r>
      <w:r w:rsidRPr="00C001A3">
        <w:rPr>
          <w:rStyle w:val="StyleUnderline"/>
          <w:highlight w:val="cyan"/>
        </w:rPr>
        <w:t>rose rapidly</w:t>
      </w:r>
      <w:r w:rsidRPr="00493C11">
        <w:rPr>
          <w:rStyle w:val="StyleUnderline"/>
        </w:rPr>
        <w:t xml:space="preserve"> in this era,</w:t>
      </w:r>
      <w:r w:rsidRPr="00063165">
        <w:rPr>
          <w:rFonts w:asciiTheme="minorHAnsi" w:hAnsiTheme="minorHAnsi"/>
          <w:sz w:val="14"/>
        </w:rPr>
        <w:t xml:space="preserve"> </w:t>
      </w:r>
      <w:r w:rsidRPr="00C001A3">
        <w:rPr>
          <w:rStyle w:val="StyleUnderline"/>
          <w:highlight w:val="cyan"/>
        </w:rPr>
        <w:t xml:space="preserve">due to the smashing of </w:t>
      </w:r>
      <w:r w:rsidRPr="00C001A3">
        <w:rPr>
          <w:rStyle w:val="Emphasis"/>
          <w:highlight w:val="cyan"/>
        </w:rPr>
        <w:t>trade unions</w:t>
      </w:r>
      <w:r w:rsidRPr="00C001A3">
        <w:rPr>
          <w:rFonts w:asciiTheme="minorHAnsi" w:hAnsiTheme="minorHAnsi"/>
          <w:sz w:val="14"/>
          <w:highlight w:val="cyan"/>
        </w:rPr>
        <w:t xml:space="preserve">, </w:t>
      </w:r>
      <w:r w:rsidRPr="00C001A3">
        <w:rPr>
          <w:rStyle w:val="Emphasis"/>
          <w:highlight w:val="cyan"/>
        </w:rPr>
        <w:t>tax reductions</w:t>
      </w:r>
      <w:r w:rsidRPr="00C001A3">
        <w:rPr>
          <w:rFonts w:asciiTheme="minorHAnsi" w:hAnsiTheme="minorHAnsi"/>
          <w:sz w:val="14"/>
          <w:highlight w:val="cyan"/>
        </w:rPr>
        <w:t xml:space="preserve">, </w:t>
      </w:r>
      <w:r w:rsidRPr="00C001A3">
        <w:rPr>
          <w:rStyle w:val="Emphasis"/>
          <w:highlight w:val="cyan"/>
        </w:rPr>
        <w:t>rising rents</w:t>
      </w:r>
      <w:r w:rsidRPr="00C001A3">
        <w:rPr>
          <w:rFonts w:asciiTheme="minorHAnsi" w:hAnsiTheme="minorHAnsi"/>
          <w:sz w:val="14"/>
          <w:highlight w:val="cyan"/>
        </w:rPr>
        <w:t xml:space="preserve">, </w:t>
      </w:r>
      <w:proofErr w:type="spellStart"/>
      <w:r w:rsidRPr="00C001A3">
        <w:rPr>
          <w:rStyle w:val="Emphasis"/>
          <w:highlight w:val="cyan"/>
        </w:rPr>
        <w:t>privatisation</w:t>
      </w:r>
      <w:proofErr w:type="spellEnd"/>
      <w:r w:rsidRPr="00C001A3">
        <w:rPr>
          <w:rStyle w:val="Emphasis"/>
          <w:highlight w:val="cyan"/>
        </w:rPr>
        <w:t xml:space="preserve"> and deregulation</w:t>
      </w:r>
      <w:r w:rsidRPr="00063165">
        <w:rPr>
          <w:rFonts w:asciiTheme="minorHAnsi" w:hAnsiTheme="minorHAnsi"/>
          <w:sz w:val="14"/>
        </w:rPr>
        <w:t xml:space="preserve">. The </w:t>
      </w:r>
      <w:proofErr w:type="spellStart"/>
      <w:r w:rsidRPr="00063165">
        <w:rPr>
          <w:rFonts w:asciiTheme="minorHAnsi" w:hAnsiTheme="minorHAnsi"/>
          <w:sz w:val="14"/>
        </w:rPr>
        <w:t>privatisation</w:t>
      </w:r>
      <w:proofErr w:type="spellEnd"/>
      <w:r w:rsidRPr="00063165">
        <w:rPr>
          <w:rFonts w:asciiTheme="minorHAnsi" w:hAnsiTheme="minorHAnsi"/>
          <w:sz w:val="14"/>
        </w:rPr>
        <w:t xml:space="preserve"> or marketisation of public services such as energy, water, trains, health, education, roads and prisons has enabled corporations to set up tollbooths in front of essential assets and charge rent, either to citizens or to government, for their use. Rent is another term for unearned income. </w:t>
      </w:r>
      <w:r w:rsidRPr="00493C11">
        <w:rPr>
          <w:rStyle w:val="StyleUnderline"/>
        </w:rPr>
        <w:t>When you pay an inflated price for a train ticket, only part of the fare compensates the operators for the money they spend on fuel, wages, rolling stock and other outlays</w:t>
      </w:r>
      <w:r w:rsidRPr="00063165">
        <w:rPr>
          <w:rFonts w:asciiTheme="minorHAnsi" w:hAnsiTheme="minorHAnsi"/>
          <w:sz w:val="14"/>
        </w:rPr>
        <w:t xml:space="preserve">. The rest reflects the fact that they have you over a barrel. Those who own and run the UK’s </w:t>
      </w:r>
      <w:proofErr w:type="spellStart"/>
      <w:r w:rsidRPr="00063165">
        <w:rPr>
          <w:rFonts w:asciiTheme="minorHAnsi" w:hAnsiTheme="minorHAnsi"/>
          <w:sz w:val="14"/>
        </w:rPr>
        <w:t>privatised</w:t>
      </w:r>
      <w:proofErr w:type="spellEnd"/>
      <w:r w:rsidRPr="00063165">
        <w:rPr>
          <w:rFonts w:asciiTheme="minorHAnsi" w:hAnsiTheme="minorHAnsi"/>
          <w:sz w:val="14"/>
        </w:rPr>
        <w:t xml:space="preserve"> or semi-</w:t>
      </w:r>
      <w:proofErr w:type="spellStart"/>
      <w:r w:rsidRPr="00063165">
        <w:rPr>
          <w:rFonts w:asciiTheme="minorHAnsi" w:hAnsiTheme="minorHAnsi"/>
          <w:sz w:val="14"/>
        </w:rPr>
        <w:t>privatised</w:t>
      </w:r>
      <w:proofErr w:type="spellEnd"/>
      <w:r w:rsidRPr="00063165">
        <w:rPr>
          <w:rFonts w:asciiTheme="minorHAnsi" w:hAnsiTheme="minorHAnsi"/>
          <w:sz w:val="14"/>
        </w:rPr>
        <w:t xml:space="preserve"> services make stupendous fortunes by investing little and charging much. In Russia and India, oligarchs acquired state assets through </w:t>
      </w:r>
      <w:proofErr w:type="spellStart"/>
      <w:r w:rsidRPr="00063165">
        <w:rPr>
          <w:rFonts w:asciiTheme="minorHAnsi" w:hAnsiTheme="minorHAnsi"/>
          <w:sz w:val="14"/>
        </w:rPr>
        <w:t>firesales</w:t>
      </w:r>
      <w:proofErr w:type="spellEnd"/>
      <w:r w:rsidRPr="00063165">
        <w:rPr>
          <w:rFonts w:asciiTheme="minorHAnsi" w:hAnsiTheme="minorHAnsi"/>
          <w:sz w:val="14"/>
        </w:rPr>
        <w:t xml:space="preserve">. In Mexico, Carlos Slim was granted control of almost all landline and mobile phone services and soon became the world’s richest man. </w:t>
      </w:r>
      <w:proofErr w:type="spellStart"/>
      <w:r w:rsidRPr="00063165">
        <w:rPr>
          <w:rFonts w:asciiTheme="minorHAnsi" w:hAnsiTheme="minorHAnsi"/>
          <w:sz w:val="14"/>
        </w:rPr>
        <w:t>Financialisation</w:t>
      </w:r>
      <w:proofErr w:type="spellEnd"/>
      <w:r w:rsidRPr="00063165">
        <w:rPr>
          <w:rFonts w:asciiTheme="minorHAnsi" w:hAnsiTheme="minorHAnsi"/>
          <w:sz w:val="14"/>
        </w:rPr>
        <w:t xml:space="preserve">, as Andrew Sayer notes in Why We Can’t Afford the Rich, has had a similar impact. “Like rent,” he argues, “interest is ... unearned income that accrues without any effort”. </w:t>
      </w:r>
      <w:r w:rsidRPr="00063165">
        <w:rPr>
          <w:rStyle w:val="StyleUnderline"/>
        </w:rPr>
        <w:t xml:space="preserve">As </w:t>
      </w:r>
      <w:r w:rsidRPr="00C001A3">
        <w:rPr>
          <w:rStyle w:val="StyleUnderline"/>
          <w:highlight w:val="cyan"/>
        </w:rPr>
        <w:t>the poor become poorer and the rich become richer</w:t>
      </w:r>
      <w:r w:rsidRPr="00063165">
        <w:rPr>
          <w:rStyle w:val="StyleUnderline"/>
        </w:rPr>
        <w:t>, the rich acquire increasing control over another crucial asset</w:t>
      </w:r>
      <w:r w:rsidRPr="00063165">
        <w:rPr>
          <w:rFonts w:asciiTheme="minorHAnsi" w:hAnsiTheme="minorHAnsi"/>
          <w:sz w:val="14"/>
        </w:rPr>
        <w:t xml:space="preserve">: money. </w:t>
      </w:r>
      <w:r w:rsidRPr="00063165">
        <w:rPr>
          <w:rStyle w:val="StyleUnderline"/>
        </w:rPr>
        <w:t>Interest payments, overwhelmingly, are a transfer of money from the poor to the rich.</w:t>
      </w:r>
      <w:r w:rsidRPr="00063165">
        <w:rPr>
          <w:rFonts w:asciiTheme="minorHAnsi" w:hAnsiTheme="minorHAnsi"/>
          <w:sz w:val="14"/>
        </w:rPr>
        <w:t xml:space="preserve"> </w:t>
      </w:r>
      <w:r w:rsidRPr="00063165">
        <w:rPr>
          <w:rStyle w:val="StyleUnderline"/>
        </w:rPr>
        <w:t>As property prices and the withdrawal of state funding load people with debt</w:t>
      </w:r>
      <w:r w:rsidRPr="00063165">
        <w:rPr>
          <w:rFonts w:asciiTheme="minorHAnsi" w:hAnsiTheme="minorHAnsi"/>
          <w:sz w:val="14"/>
        </w:rPr>
        <w:t xml:space="preserve"> (think of the switch from student grants to student loans), </w:t>
      </w:r>
      <w:r w:rsidRPr="00063165">
        <w:rPr>
          <w:rStyle w:val="StyleUnderline"/>
        </w:rPr>
        <w:t>the banks and their executives clean up</w:t>
      </w:r>
      <w:r w:rsidRPr="00063165">
        <w:rPr>
          <w:rFonts w:asciiTheme="minorHAnsi" w:hAnsiTheme="minorHAnsi"/>
          <w:sz w:val="14"/>
        </w:rPr>
        <w:t xml:space="preserve">. Sayer argues that the past four decades have been </w:t>
      </w:r>
      <w:proofErr w:type="spellStart"/>
      <w:r w:rsidRPr="00063165">
        <w:rPr>
          <w:rFonts w:asciiTheme="minorHAnsi" w:hAnsiTheme="minorHAnsi"/>
          <w:sz w:val="14"/>
        </w:rPr>
        <w:t>characterised</w:t>
      </w:r>
      <w:proofErr w:type="spellEnd"/>
      <w:r w:rsidRPr="00063165">
        <w:rPr>
          <w:rFonts w:asciiTheme="minorHAnsi" w:hAnsiTheme="minorHAnsi"/>
          <w:sz w:val="14"/>
        </w:rPr>
        <w:t xml:space="preserve"> by a transfer of wealth not only from the poor to the rich, but within the ranks of the wealthy: from those who make their money by producing new goods or services to those who make their money by controlling existing assets and harvesting rent, interest or capital gains. Earned income has been supplanted by unearned income. </w:t>
      </w:r>
      <w:r w:rsidRPr="00C001A3">
        <w:rPr>
          <w:rStyle w:val="Emphasis"/>
          <w:highlight w:val="cyan"/>
        </w:rPr>
        <w:t>Neoliberal policies are everywhere beset by market failures</w:t>
      </w:r>
      <w:r w:rsidRPr="00063165">
        <w:rPr>
          <w:rFonts w:asciiTheme="minorHAnsi" w:hAnsiTheme="minorHAnsi"/>
          <w:sz w:val="14"/>
        </w:rPr>
        <w:t xml:space="preserve">. </w:t>
      </w:r>
      <w:r w:rsidRPr="00063165">
        <w:rPr>
          <w:rStyle w:val="StyleUnderline"/>
        </w:rPr>
        <w:t xml:space="preserve">Not only are </w:t>
      </w:r>
      <w:r w:rsidRPr="00C001A3">
        <w:rPr>
          <w:rStyle w:val="StyleUnderline"/>
          <w:highlight w:val="cyan"/>
        </w:rPr>
        <w:t>the banks too big to fail</w:t>
      </w:r>
      <w:r w:rsidRPr="00063165">
        <w:rPr>
          <w:rStyle w:val="StyleUnderline"/>
        </w:rPr>
        <w:t>,</w:t>
      </w:r>
      <w:r w:rsidRPr="00063165">
        <w:rPr>
          <w:rFonts w:asciiTheme="minorHAnsi" w:hAnsiTheme="minorHAnsi"/>
          <w:sz w:val="14"/>
        </w:rPr>
        <w:t xml:space="preserve"> </w:t>
      </w:r>
      <w:r w:rsidRPr="00063165">
        <w:rPr>
          <w:rStyle w:val="StyleUnderline"/>
        </w:rPr>
        <w:t xml:space="preserve">but </w:t>
      </w:r>
      <w:r w:rsidRPr="00C001A3">
        <w:rPr>
          <w:rStyle w:val="StyleUnderline"/>
          <w:highlight w:val="cyan"/>
        </w:rPr>
        <w:t>so are the corporations now charged with delivering public services</w:t>
      </w:r>
      <w:r w:rsidRPr="00063165">
        <w:rPr>
          <w:rFonts w:asciiTheme="minorHAnsi" w:hAnsiTheme="minorHAnsi"/>
          <w:sz w:val="14"/>
        </w:rPr>
        <w:t xml:space="preserve">. As Tony </w:t>
      </w:r>
      <w:proofErr w:type="spellStart"/>
      <w:r w:rsidRPr="00063165">
        <w:rPr>
          <w:rFonts w:asciiTheme="minorHAnsi" w:hAnsiTheme="minorHAnsi"/>
          <w:sz w:val="14"/>
        </w:rPr>
        <w:t>Judt</w:t>
      </w:r>
      <w:proofErr w:type="spellEnd"/>
      <w:r w:rsidRPr="00063165">
        <w:rPr>
          <w:rFonts w:asciiTheme="minorHAnsi" w:hAnsiTheme="minorHAnsi"/>
          <w:sz w:val="14"/>
        </w:rPr>
        <w:t xml:space="preserve"> pointed out in Ill Fares the Land, </w:t>
      </w:r>
      <w:r w:rsidRPr="00063165">
        <w:rPr>
          <w:rStyle w:val="StyleUnderline"/>
        </w:rPr>
        <w:t>Hayek forgot that</w:t>
      </w:r>
      <w:r w:rsidRPr="00063165">
        <w:rPr>
          <w:rFonts w:asciiTheme="minorHAnsi" w:hAnsiTheme="minorHAnsi"/>
          <w:sz w:val="14"/>
        </w:rPr>
        <w:t xml:space="preserve"> </w:t>
      </w:r>
      <w:r w:rsidRPr="00C001A3">
        <w:rPr>
          <w:rStyle w:val="StyleUnderline"/>
          <w:highlight w:val="cyan"/>
        </w:rPr>
        <w:t>vital national services cannot be allowed to collapse</w:t>
      </w:r>
      <w:r w:rsidRPr="00063165">
        <w:rPr>
          <w:rStyle w:val="StyleUnderline"/>
        </w:rPr>
        <w:t>, which means that competition cannot run its course</w:t>
      </w:r>
      <w:r w:rsidRPr="00063165">
        <w:rPr>
          <w:rFonts w:asciiTheme="minorHAnsi" w:hAnsiTheme="minorHAnsi"/>
          <w:sz w:val="14"/>
        </w:rPr>
        <w:t xml:space="preserve">. </w:t>
      </w:r>
      <w:r w:rsidRPr="00C001A3">
        <w:rPr>
          <w:rStyle w:val="Emphasis"/>
          <w:highlight w:val="cyan"/>
        </w:rPr>
        <w:t>Business takes the profits, the state keeps the risk.</w:t>
      </w:r>
      <w:r w:rsidRPr="00C001A3">
        <w:rPr>
          <w:rFonts w:asciiTheme="minorHAnsi" w:hAnsiTheme="minorHAnsi"/>
          <w:sz w:val="14"/>
          <w:highlight w:val="cyan"/>
        </w:rPr>
        <w:t xml:space="preserve"> </w:t>
      </w:r>
      <w:r w:rsidRPr="00C001A3">
        <w:rPr>
          <w:rStyle w:val="Emphasis"/>
          <w:highlight w:val="cyan"/>
        </w:rPr>
        <w:t>The greater the failure, the more extreme the ideology becomes</w:t>
      </w:r>
      <w:r w:rsidRPr="00063165">
        <w:rPr>
          <w:rFonts w:asciiTheme="minorHAnsi" w:hAnsiTheme="minorHAnsi"/>
          <w:sz w:val="14"/>
        </w:rPr>
        <w:t xml:space="preserve">. </w:t>
      </w:r>
      <w:r w:rsidRPr="00063165">
        <w:rPr>
          <w:rStyle w:val="StyleUnderline"/>
        </w:rPr>
        <w:t xml:space="preserve">Governments use neoliberal crises as both excuse and opportunity to cut taxes, </w:t>
      </w:r>
      <w:proofErr w:type="spellStart"/>
      <w:r w:rsidRPr="00063165">
        <w:rPr>
          <w:rStyle w:val="StyleUnderline"/>
        </w:rPr>
        <w:t>privatise</w:t>
      </w:r>
      <w:proofErr w:type="spellEnd"/>
      <w:r w:rsidRPr="00063165">
        <w:rPr>
          <w:rStyle w:val="StyleUnderline"/>
        </w:rPr>
        <w:t xml:space="preserve"> remaining public services, rip holes in the social safety net, deregulate corporations and re-regulate citizens</w:t>
      </w:r>
      <w:r w:rsidRPr="00063165">
        <w:rPr>
          <w:rFonts w:asciiTheme="minorHAnsi" w:hAnsiTheme="minorHAnsi"/>
          <w:sz w:val="14"/>
        </w:rPr>
        <w:t xml:space="preserve">. The self-hating state now sinks its teeth into every organ of the public sector. Perhaps </w:t>
      </w:r>
      <w:r w:rsidRPr="00063165">
        <w:rPr>
          <w:rStyle w:val="StyleUnderline"/>
        </w:rPr>
        <w:t>the most dangerous impact of neoliberalism is not the economic crises it has caused, but the political crisis</w:t>
      </w:r>
      <w:r w:rsidRPr="00063165">
        <w:rPr>
          <w:rFonts w:asciiTheme="minorHAnsi" w:hAnsiTheme="minorHAnsi"/>
          <w:sz w:val="14"/>
        </w:rPr>
        <w:t xml:space="preserve">. As the domain of the state is reduced, our ability to change the course of our lives through voting also contracts. Instead, neoliberal theory asserts, people can exercise choice through spending. But some have more to spend than others: in the great consumer or shareholder democracy, votes are not equally distributed. The result is a disempowerment of the poor and middle. As parties of the right and former left adopt similar neoliberal policies, disempowerment turns to disenfranchisement. </w:t>
      </w:r>
      <w:r w:rsidRPr="00C001A3">
        <w:rPr>
          <w:rStyle w:val="StyleUnderline"/>
          <w:highlight w:val="cyan"/>
        </w:rPr>
        <w:t>Large numbers of people have been shed from politics</w:t>
      </w:r>
      <w:r w:rsidRPr="00063165">
        <w:rPr>
          <w:rFonts w:asciiTheme="minorHAnsi" w:hAnsiTheme="minorHAnsi"/>
          <w:sz w:val="14"/>
        </w:rPr>
        <w:t xml:space="preserve">. Chris </w:t>
      </w:r>
      <w:r w:rsidRPr="00063165">
        <w:rPr>
          <w:rStyle w:val="StyleUnderline"/>
        </w:rPr>
        <w:t>Hedges remarks that “fascist movements build their base not from the politically active but the politically inactive, the ‘losers’ who feel, often correctly, they have no voice or role to play in the political establishment”.</w:t>
      </w:r>
      <w:r w:rsidRPr="00063165">
        <w:rPr>
          <w:rFonts w:asciiTheme="minorHAnsi" w:hAnsiTheme="minorHAnsi"/>
          <w:sz w:val="14"/>
        </w:rPr>
        <w:t xml:space="preserve"> When political debate no longer speaks to us, people become responsive instead to slogans, symbols and sensation. To the admirers of Trump, for example, facts and arguments appear irrelevant. </w:t>
      </w:r>
      <w:proofErr w:type="spellStart"/>
      <w:r w:rsidRPr="00063165">
        <w:rPr>
          <w:rFonts w:asciiTheme="minorHAnsi" w:hAnsiTheme="minorHAnsi"/>
          <w:sz w:val="14"/>
        </w:rPr>
        <w:t>Judt</w:t>
      </w:r>
      <w:proofErr w:type="spellEnd"/>
      <w:r w:rsidRPr="00063165">
        <w:rPr>
          <w:rFonts w:asciiTheme="minorHAnsi" w:hAnsiTheme="minorHAnsi"/>
          <w:sz w:val="14"/>
        </w:rPr>
        <w:t xml:space="preserve"> explained that when the thick mesh of interactions between people and the state has been reduced to nothing but authority and obedience, the only remaining force that binds us is state power. </w:t>
      </w:r>
      <w:r w:rsidRPr="00063165">
        <w:rPr>
          <w:rStyle w:val="StyleUnderline"/>
        </w:rPr>
        <w:t>The totalitarianism Hayek feared is more likely to emerge when governments, having lost the moral authority that arises from the delivery of public services, are reduced to “cajoling, threatening and ultimately coercing people to obey them”.</w:t>
      </w:r>
      <w:r w:rsidRPr="00063165">
        <w:rPr>
          <w:rFonts w:asciiTheme="minorHAnsi" w:hAnsiTheme="minorHAnsi"/>
          <w:sz w:val="14"/>
        </w:rPr>
        <w:t xml:space="preserve"> *** Like communism, neoliberalism is the God that failed. But the zombie doctrine staggers on, and one of the reasons is its anonymity. Or rather, a cluster of anonymities. The invisible doctrine of the invisible hand is promoted by invisible backers. Slowly, very slowly, we have begun to discover the names of a few of them. We find that the Institute of Economic Affairs, which has argued forcefully in the media against the further regulation of the tobacco industry, has been secretly funded by British American Tobacco since 1963. We discover that Charles and David Koch, two of the richest men in the world, founded the institute that set up the Tea Party movement. We find that Charles Koch, in establishing one of his thinktanks, noted that “in order to avoid undesirable criticism, how the </w:t>
      </w:r>
      <w:proofErr w:type="spellStart"/>
      <w:r w:rsidRPr="00063165">
        <w:rPr>
          <w:rFonts w:asciiTheme="minorHAnsi" w:hAnsiTheme="minorHAnsi"/>
          <w:sz w:val="14"/>
        </w:rPr>
        <w:t>organisation</w:t>
      </w:r>
      <w:proofErr w:type="spellEnd"/>
      <w:r w:rsidRPr="00063165">
        <w:rPr>
          <w:rFonts w:asciiTheme="minorHAnsi" w:hAnsiTheme="minorHAnsi"/>
          <w:sz w:val="14"/>
        </w:rPr>
        <w:t xml:space="preserve"> is controlled and directed should not be widely advertised”.</w:t>
      </w:r>
    </w:p>
    <w:p w14:paraId="2C83CEAE" w14:textId="77777777" w:rsidR="00DE1713" w:rsidRDefault="00DE1713" w:rsidP="00DE1713">
      <w:pPr>
        <w:rPr>
          <w:rFonts w:asciiTheme="minorHAnsi" w:hAnsiTheme="minorHAnsi"/>
        </w:rPr>
      </w:pPr>
    </w:p>
    <w:p w14:paraId="579CC034" w14:textId="77777777" w:rsidR="00DE1713" w:rsidRDefault="00DE1713" w:rsidP="00DE1713">
      <w:pPr>
        <w:rPr>
          <w:rFonts w:asciiTheme="minorHAnsi" w:hAnsiTheme="minorHAnsi"/>
        </w:rPr>
      </w:pPr>
    </w:p>
    <w:p w14:paraId="3386604F" w14:textId="77777777" w:rsidR="00DE1713" w:rsidRPr="00DC09A1" w:rsidRDefault="00DE1713" w:rsidP="00DE1713">
      <w:pPr>
        <w:rPr>
          <w:rStyle w:val="Style13ptBold"/>
        </w:rPr>
      </w:pPr>
      <w:r w:rsidRPr="00DC09A1">
        <w:rPr>
          <w:rStyle w:val="Style13ptBold"/>
        </w:rPr>
        <w:t xml:space="preserve">Neoliberalism makes financial crisis inevitable – it fails by its own metrics since greed creates incentives for short term selfish thinking – reforms fail since the problem lies within the culture – transition will either happen through the ALT or through a messy economic crisis </w:t>
      </w:r>
    </w:p>
    <w:p w14:paraId="4529933C" w14:textId="77777777" w:rsidR="00DE1713" w:rsidRPr="00DC09A1" w:rsidRDefault="00DE1713" w:rsidP="00DE1713">
      <w:r w:rsidRPr="00DC09A1">
        <w:rPr>
          <w:rStyle w:val="Style13ptBold"/>
        </w:rPr>
        <w:t>Peters 13</w:t>
      </w:r>
      <w:r w:rsidRPr="00DC09A1">
        <w:t>—Michael, is professor of education at the University of Waikato in New Zealand and professor emeritus at the University of Illinois at Urbana-Champaign, “The Crisis of Finance Capitalism and the Exhaustion of Neoliberalism,” http://www.truth-out.org/opinion/item/17536-the-crisis-of-finance-capitalism-and-the-exhaustion-of-neoliberalism</w:t>
      </w:r>
    </w:p>
    <w:p w14:paraId="67024B26" w14:textId="77777777" w:rsidR="00DE1713" w:rsidRDefault="00DE1713" w:rsidP="00DE1713">
      <w:pPr>
        <w:rPr>
          <w:rStyle w:val="Emphasis"/>
        </w:rPr>
      </w:pPr>
      <w:r w:rsidRPr="00DC09A1">
        <w:rPr>
          <w:sz w:val="16"/>
        </w:rPr>
        <w:t>It has now been five years since the beginnings of the Global Financial Crisis (GFC). What has been learned - if anything - by international agencies about the nature of the crisis and how to manage macroeconomic policy? I</w:t>
      </w:r>
      <w:r w:rsidRPr="00DC09A1">
        <w:rPr>
          <w:rStyle w:val="StyleUnderline"/>
        </w:rPr>
        <w:t>n the wake of the crisis</w:t>
      </w:r>
      <w:r w:rsidRPr="0073286A">
        <w:rPr>
          <w:rStyle w:val="StyleUnderline"/>
        </w:rPr>
        <w:t xml:space="preserve">, ongoing problems of the Eurozone, slow and fragile growth in the </w:t>
      </w:r>
      <w:r w:rsidRPr="0073286A">
        <w:rPr>
          <w:rStyle w:val="Emphasis"/>
        </w:rPr>
        <w:t>U</w:t>
      </w:r>
      <w:r w:rsidRPr="00567DD3">
        <w:rPr>
          <w:sz w:val="16"/>
        </w:rPr>
        <w:t xml:space="preserve">nited </w:t>
      </w:r>
      <w:r w:rsidRPr="0073286A">
        <w:rPr>
          <w:rStyle w:val="Emphasis"/>
        </w:rPr>
        <w:t>S</w:t>
      </w:r>
      <w:r w:rsidRPr="00567DD3">
        <w:rPr>
          <w:sz w:val="16"/>
        </w:rPr>
        <w:t xml:space="preserve">tates </w:t>
      </w:r>
      <w:r w:rsidRPr="0073286A">
        <w:rPr>
          <w:rStyle w:val="StyleUnderline"/>
        </w:rPr>
        <w:t xml:space="preserve">and a slowdown of emerging economies, governments around the world have been </w:t>
      </w:r>
      <w:r w:rsidRPr="001958B7">
        <w:rPr>
          <w:rStyle w:val="StyleUnderline"/>
        </w:rPr>
        <w:t>reviewing the risks to insure economies against the systematic failure of banking and</w:t>
      </w:r>
      <w:r w:rsidRPr="001958B7">
        <w:rPr>
          <w:sz w:val="16"/>
        </w:rPr>
        <w:t xml:space="preserve"> </w:t>
      </w:r>
      <w:r w:rsidRPr="001958B7">
        <w:rPr>
          <w:rStyle w:val="StyleUnderline"/>
        </w:rPr>
        <w:t>insurance systems.</w:t>
      </w:r>
      <w:r w:rsidRPr="001958B7">
        <w:rPr>
          <w:sz w:val="16"/>
        </w:rPr>
        <w:t xml:space="preserve"> </w:t>
      </w:r>
      <w:r w:rsidRPr="001958B7">
        <w:rPr>
          <w:rStyle w:val="StyleUnderline"/>
        </w:rPr>
        <w:t>The GFC drew attention to market volatility, to knock-on effects of "too big to fail" entities, the dangers of high levels of public</w:t>
      </w:r>
      <w:r w:rsidRPr="0073286A">
        <w:rPr>
          <w:rStyle w:val="StyleUnderline"/>
        </w:rPr>
        <w:t xml:space="preserve"> debt and the risks associated with the massive growth and expansiveness of the finance sector vis-a-vis the real productive economy.</w:t>
      </w:r>
      <w:r w:rsidRPr="00567DD3">
        <w:rPr>
          <w:sz w:val="16"/>
        </w:rPr>
        <w:t xml:space="preserve"> Suddenly the role of the state and other extra-state agencies is back on the policy agenda as governments explore the scope of new regulatory tools designed to restructure banks, introduce new capital reserve levels and monitor professional standards. Greater thought has been given to the threats that the finance sector pose to the economy as a whole, and European governments in particular have sought to deal with these problems by pursuing austerity measures designed to cut levels of unsustainable public debt. </w:t>
      </w:r>
      <w:r w:rsidRPr="001B41FD">
        <w:rPr>
          <w:rStyle w:val="StyleUnderline"/>
          <w:highlight w:val="cyan"/>
        </w:rPr>
        <w:t>The systematic collapse of global financial institutions is</w:t>
      </w:r>
      <w:r w:rsidRPr="0073286A">
        <w:rPr>
          <w:rStyle w:val="StyleUnderline"/>
        </w:rPr>
        <w:t xml:space="preserve"> in part </w:t>
      </w:r>
      <w:r w:rsidRPr="001B41FD">
        <w:rPr>
          <w:rStyle w:val="StyleUnderline"/>
          <w:highlight w:val="cyan"/>
        </w:rPr>
        <w:t>a result of a</w:t>
      </w:r>
      <w:r w:rsidRPr="0073286A">
        <w:rPr>
          <w:rStyle w:val="StyleUnderline"/>
        </w:rPr>
        <w:t xml:space="preserve"> </w:t>
      </w:r>
      <w:r w:rsidRPr="00567DD3">
        <w:rPr>
          <w:rStyle w:val="Emphasis"/>
        </w:rPr>
        <w:t>number of interrelated problems</w:t>
      </w:r>
      <w:r w:rsidRPr="0073286A">
        <w:rPr>
          <w:rStyle w:val="StyleUnderline"/>
        </w:rPr>
        <w:t xml:space="preserve"> that indicate the many dimensions of the </w:t>
      </w:r>
      <w:r w:rsidRPr="00567DD3">
        <w:rPr>
          <w:rStyle w:val="Emphasis"/>
        </w:rPr>
        <w:t>crisis of finance capitalism</w:t>
      </w:r>
      <w:r w:rsidRPr="0073286A">
        <w:rPr>
          <w:rStyle w:val="StyleUnderline"/>
        </w:rPr>
        <w:t xml:space="preserve"> and </w:t>
      </w:r>
      <w:r w:rsidRPr="00567DD3">
        <w:rPr>
          <w:rStyle w:val="Emphasis"/>
        </w:rPr>
        <w:t xml:space="preserve">the exhaustion of </w:t>
      </w:r>
      <w:r w:rsidRPr="001B41FD">
        <w:rPr>
          <w:rStyle w:val="Emphasis"/>
          <w:highlight w:val="cyan"/>
        </w:rPr>
        <w:t>the neoliberal model</w:t>
      </w:r>
      <w:r w:rsidRPr="00567DD3">
        <w:rPr>
          <w:rStyle w:val="Emphasis"/>
        </w:rPr>
        <w:t xml:space="preserve"> of development: </w:t>
      </w:r>
      <w:r w:rsidRPr="001B41FD">
        <w:rPr>
          <w:rStyle w:val="StyleUnderline"/>
          <w:highlight w:val="cyan"/>
        </w:rPr>
        <w:t xml:space="preserve">The </w:t>
      </w:r>
      <w:r w:rsidRPr="00E64DA2">
        <w:rPr>
          <w:rStyle w:val="Emphasis"/>
        </w:rPr>
        <w:t>failure</w:t>
      </w:r>
      <w:r w:rsidRPr="00567DD3">
        <w:rPr>
          <w:rStyle w:val="StyleUnderline"/>
        </w:rPr>
        <w:t xml:space="preserve">, </w:t>
      </w:r>
      <w:r w:rsidRPr="00E64DA2">
        <w:rPr>
          <w:rStyle w:val="StyleUnderline"/>
        </w:rPr>
        <w:t>and</w:t>
      </w:r>
      <w:r w:rsidRPr="00567DD3">
        <w:rPr>
          <w:rStyle w:val="StyleUnderline"/>
        </w:rPr>
        <w:t xml:space="preserve"> </w:t>
      </w:r>
      <w:r w:rsidRPr="00567DD3">
        <w:rPr>
          <w:rStyle w:val="Emphasis"/>
        </w:rPr>
        <w:t>subsequent recapitalization</w:t>
      </w:r>
      <w:r w:rsidRPr="00567DD3">
        <w:rPr>
          <w:rStyle w:val="StyleUnderline"/>
        </w:rPr>
        <w:t xml:space="preserve">, </w:t>
      </w:r>
      <w:r w:rsidRPr="001B41FD">
        <w:rPr>
          <w:rStyle w:val="StyleUnderline"/>
          <w:highlight w:val="cyan"/>
        </w:rPr>
        <w:t xml:space="preserve">nationalization or </w:t>
      </w:r>
      <w:r w:rsidRPr="001B41FD">
        <w:rPr>
          <w:rStyle w:val="Emphasis"/>
          <w:highlight w:val="cyan"/>
        </w:rPr>
        <w:t>bailout</w:t>
      </w:r>
      <w:r w:rsidRPr="00567DD3">
        <w:rPr>
          <w:rStyle w:val="StyleUnderline"/>
        </w:rPr>
        <w:t xml:space="preserve"> </w:t>
      </w:r>
      <w:r w:rsidRPr="001B41FD">
        <w:rPr>
          <w:rStyle w:val="StyleUnderline"/>
          <w:highlight w:val="cyan"/>
        </w:rPr>
        <w:t>of</w:t>
      </w:r>
      <w:r w:rsidRPr="00567DD3">
        <w:rPr>
          <w:rStyle w:val="StyleUnderline"/>
        </w:rPr>
        <w:t xml:space="preserve"> major </w:t>
      </w:r>
      <w:r w:rsidRPr="001B41FD">
        <w:rPr>
          <w:rStyle w:val="StyleUnderline"/>
          <w:highlight w:val="cyan"/>
        </w:rPr>
        <w:t>banks leading</w:t>
      </w:r>
      <w:r w:rsidRPr="00567DD3">
        <w:rPr>
          <w:rStyle w:val="StyleUnderline"/>
        </w:rPr>
        <w:t xml:space="preserve"> </w:t>
      </w:r>
      <w:r w:rsidRPr="001B41FD">
        <w:rPr>
          <w:rStyle w:val="StyleUnderline"/>
          <w:highlight w:val="cyan"/>
        </w:rPr>
        <w:t xml:space="preserve">to </w:t>
      </w:r>
      <w:r w:rsidRPr="00E64DA2">
        <w:rPr>
          <w:rStyle w:val="StyleUnderline"/>
        </w:rPr>
        <w:t xml:space="preserve">an era of </w:t>
      </w:r>
      <w:r w:rsidRPr="001B41FD">
        <w:rPr>
          <w:rStyle w:val="StyleUnderline"/>
          <w:highlight w:val="cyan"/>
        </w:rPr>
        <w:t>"austerity</w:t>
      </w:r>
      <w:r w:rsidRPr="00567DD3">
        <w:rPr>
          <w:rStyle w:val="StyleUnderline"/>
        </w:rPr>
        <w:t xml:space="preserve"> </w:t>
      </w:r>
      <w:r w:rsidRPr="001B41FD">
        <w:rPr>
          <w:rStyle w:val="StyleUnderline"/>
          <w:highlight w:val="cyan"/>
        </w:rPr>
        <w:t>politics</w:t>
      </w:r>
      <w:r w:rsidRPr="00567DD3">
        <w:rPr>
          <w:rStyle w:val="StyleUnderline"/>
        </w:rPr>
        <w:t>" in Europe</w:t>
      </w:r>
      <w:r w:rsidRPr="00567DD3">
        <w:rPr>
          <w:sz w:val="16"/>
        </w:rPr>
        <w:t xml:space="preserve">; </w:t>
      </w:r>
      <w:r w:rsidRPr="001B41FD">
        <w:rPr>
          <w:rStyle w:val="StyleUnderline"/>
          <w:highlight w:val="cyan"/>
        </w:rPr>
        <w:t xml:space="preserve">The </w:t>
      </w:r>
      <w:r w:rsidRPr="001B41FD">
        <w:rPr>
          <w:rStyle w:val="Emphasis"/>
          <w:highlight w:val="cyan"/>
        </w:rPr>
        <w:t>massive growth of</w:t>
      </w:r>
      <w:r w:rsidRPr="00567DD3">
        <w:rPr>
          <w:rStyle w:val="Emphasis"/>
        </w:rPr>
        <w:t xml:space="preserve"> the world </w:t>
      </w:r>
      <w:r w:rsidRPr="001B41FD">
        <w:rPr>
          <w:rStyle w:val="Emphasis"/>
          <w:highlight w:val="cyan"/>
        </w:rPr>
        <w:t>derivatives market</w:t>
      </w:r>
      <w:r w:rsidRPr="001B41FD">
        <w:rPr>
          <w:rStyle w:val="StyleUnderline"/>
          <w:highlight w:val="cyan"/>
        </w:rPr>
        <w:t xml:space="preserve"> and</w:t>
      </w:r>
      <w:r w:rsidRPr="0073286A">
        <w:rPr>
          <w:rStyle w:val="StyleUnderline"/>
        </w:rPr>
        <w:t xml:space="preserve"> consequent </w:t>
      </w:r>
      <w:r w:rsidRPr="001B41FD">
        <w:rPr>
          <w:rStyle w:val="Emphasis"/>
          <w:highlight w:val="cyan"/>
        </w:rPr>
        <w:t>over-expansion of</w:t>
      </w:r>
      <w:r w:rsidRPr="00567DD3">
        <w:rPr>
          <w:rStyle w:val="Emphasis"/>
        </w:rPr>
        <w:t xml:space="preserve"> national </w:t>
      </w:r>
      <w:r w:rsidRPr="001B41FD">
        <w:rPr>
          <w:rStyle w:val="Emphasis"/>
          <w:highlight w:val="cyan"/>
        </w:rPr>
        <w:t>banking systems</w:t>
      </w:r>
      <w:r w:rsidRPr="0073286A">
        <w:rPr>
          <w:rStyle w:val="StyleUnderline"/>
        </w:rPr>
        <w:t xml:space="preserve"> in relation to the "productive economy";</w:t>
      </w:r>
      <w:r>
        <w:rPr>
          <w:rStyle w:val="StyleUnderline"/>
        </w:rPr>
        <w:t xml:space="preserve"> </w:t>
      </w:r>
      <w:r w:rsidRPr="00567DD3">
        <w:rPr>
          <w:rStyle w:val="Emphasis"/>
        </w:rPr>
        <w:t>The growth of unsustainable sovereign and national debt levels</w:t>
      </w:r>
      <w:r w:rsidRPr="00567DD3">
        <w:rPr>
          <w:sz w:val="16"/>
        </w:rPr>
        <w:t xml:space="preserve"> </w:t>
      </w:r>
      <w:r w:rsidRPr="00567DD3">
        <w:rPr>
          <w:rStyle w:val="StyleUnderline"/>
        </w:rPr>
        <w:t>resulting in sequestration</w:t>
      </w:r>
      <w:r w:rsidRPr="00567DD3">
        <w:rPr>
          <w:sz w:val="16"/>
        </w:rPr>
        <w:t xml:space="preserve"> and quantitative easing policies in the United States; The attempted regulation of tax evasion strategies by multinational companies; The tax evasion by wealthy individuals in a system of international tax-havens and trusts; The excessive bonuses and preferential shares given to CEOs even in the face of poor performance; The way that the EU (acting with the CEB and IMF) has exercised considerable fiscal and economic pressure on democratically elected governments to change policies; </w:t>
      </w:r>
      <w:r w:rsidRPr="0073286A">
        <w:rPr>
          <w:rStyle w:val="StyleUnderline"/>
        </w:rPr>
        <w:t xml:space="preserve">The </w:t>
      </w:r>
      <w:r w:rsidRPr="001B41FD">
        <w:rPr>
          <w:rStyle w:val="StyleUnderline"/>
          <w:highlight w:val="cyan"/>
        </w:rPr>
        <w:t>rapid growth of new</w:t>
      </w:r>
      <w:r w:rsidRPr="0073286A">
        <w:rPr>
          <w:rStyle w:val="StyleUnderline"/>
        </w:rPr>
        <w:t xml:space="preserve"> </w:t>
      </w:r>
      <w:r w:rsidRPr="00567DD3">
        <w:rPr>
          <w:rStyle w:val="Emphasis"/>
        </w:rPr>
        <w:t xml:space="preserve">information </w:t>
      </w:r>
      <w:r w:rsidRPr="001B41FD">
        <w:rPr>
          <w:rStyle w:val="Emphasis"/>
          <w:highlight w:val="cyan"/>
        </w:rPr>
        <w:t>tech</w:t>
      </w:r>
      <w:r w:rsidRPr="00567DD3">
        <w:rPr>
          <w:sz w:val="16"/>
        </w:rPr>
        <w:t xml:space="preserve">nologies that </w:t>
      </w:r>
      <w:r w:rsidRPr="001B41FD">
        <w:rPr>
          <w:rStyle w:val="StyleUnderline"/>
          <w:highlight w:val="cyan"/>
        </w:rPr>
        <w:t xml:space="preserve">produces </w:t>
      </w:r>
      <w:r w:rsidRPr="001B41FD">
        <w:rPr>
          <w:rStyle w:val="Emphasis"/>
          <w:highlight w:val="cyan"/>
        </w:rPr>
        <w:t>a new</w:t>
      </w:r>
      <w:r w:rsidRPr="00567DD3">
        <w:rPr>
          <w:rStyle w:val="Emphasis"/>
        </w:rPr>
        <w:t xml:space="preserve"> </w:t>
      </w:r>
      <w:r w:rsidRPr="001B41FD">
        <w:rPr>
          <w:rStyle w:val="Emphasis"/>
          <w:highlight w:val="cyan"/>
        </w:rPr>
        <w:t>global complexity</w:t>
      </w:r>
      <w:r w:rsidRPr="0073286A">
        <w:rPr>
          <w:rStyle w:val="StyleUnderline"/>
        </w:rPr>
        <w:t xml:space="preserve"> of high-frequency trading</w:t>
      </w:r>
      <w:r w:rsidRPr="00567DD3">
        <w:rPr>
          <w:sz w:val="16"/>
        </w:rPr>
        <w:t xml:space="preserve"> (HFT) </w:t>
      </w:r>
      <w:r w:rsidRPr="001B41FD">
        <w:rPr>
          <w:rStyle w:val="StyleUnderline"/>
          <w:highlight w:val="cyan"/>
        </w:rPr>
        <w:t xml:space="preserve">at a speed that </w:t>
      </w:r>
      <w:r w:rsidRPr="001B41FD">
        <w:rPr>
          <w:rStyle w:val="Emphasis"/>
          <w:highlight w:val="cyan"/>
        </w:rPr>
        <w:t>eludes</w:t>
      </w:r>
      <w:r w:rsidRPr="00567DD3">
        <w:rPr>
          <w:rStyle w:val="Emphasis"/>
        </w:rPr>
        <w:t xml:space="preserve"> national and regional </w:t>
      </w:r>
      <w:r w:rsidRPr="001B41FD">
        <w:rPr>
          <w:rStyle w:val="Emphasis"/>
          <w:highlight w:val="cyan"/>
        </w:rPr>
        <w:t>agencies</w:t>
      </w:r>
      <w:r w:rsidRPr="00567DD3">
        <w:rPr>
          <w:rStyle w:val="Emphasis"/>
        </w:rPr>
        <w:t xml:space="preserve"> </w:t>
      </w:r>
      <w:r w:rsidRPr="001B41FD">
        <w:rPr>
          <w:rStyle w:val="Emphasis"/>
          <w:highlight w:val="cyan"/>
        </w:rPr>
        <w:t>to</w:t>
      </w:r>
      <w:r w:rsidRPr="00567DD3">
        <w:rPr>
          <w:rStyle w:val="Emphasis"/>
        </w:rPr>
        <w:t xml:space="preserve"> effectively track or </w:t>
      </w:r>
      <w:r w:rsidRPr="001B41FD">
        <w:rPr>
          <w:rStyle w:val="Emphasis"/>
          <w:highlight w:val="cyan"/>
        </w:rPr>
        <w:t>regulate</w:t>
      </w:r>
      <w:r w:rsidRPr="0073286A">
        <w:rPr>
          <w:rStyle w:val="StyleUnderline"/>
        </w:rPr>
        <w:t>;</w:t>
      </w:r>
      <w:r>
        <w:rPr>
          <w:rStyle w:val="StyleUnderline"/>
        </w:rPr>
        <w:t xml:space="preserve"> </w:t>
      </w:r>
      <w:r w:rsidRPr="00567DD3">
        <w:rPr>
          <w:sz w:val="16"/>
        </w:rPr>
        <w:t xml:space="preserve">The decline of trust and misalignment of incentives at the very heart of the financial culture of equity markets; </w:t>
      </w:r>
      <w:r w:rsidRPr="0073286A">
        <w:rPr>
          <w:rStyle w:val="StyleUnderline"/>
        </w:rPr>
        <w:t xml:space="preserve">The fraudulent and criminal culture at the highest levels of the finance industry including the deliberate manipulation of the Libor exchange rate, with few criminal convictions except for </w:t>
      </w:r>
      <w:proofErr w:type="spellStart"/>
      <w:r w:rsidRPr="0073286A">
        <w:rPr>
          <w:rStyle w:val="StyleUnderline"/>
        </w:rPr>
        <w:t>ponzi</w:t>
      </w:r>
      <w:proofErr w:type="spellEnd"/>
      <w:r w:rsidRPr="0073286A">
        <w:rPr>
          <w:rStyle w:val="StyleUnderline"/>
        </w:rPr>
        <w:t>-schemers and insider-traders.</w:t>
      </w:r>
      <w:r>
        <w:rPr>
          <w:rStyle w:val="StyleUnderline"/>
        </w:rPr>
        <w:t xml:space="preserve"> </w:t>
      </w:r>
      <w:r w:rsidRPr="00567DD3">
        <w:rPr>
          <w:sz w:val="16"/>
        </w:rPr>
        <w:t>The heart of Anglophone finance capitalism is built on the twin pillars of Wall Street and the City of London, and the globalization of finance markets has increased this connectivity. In both these poles, the culture of the finance sector has come under increasing scrutiny. The final report of the "Kay Review of Equity Markets and Long-Term Decision-Making" (July 2012) concluded that "short-termism is a problem in UK equity markets and that the principal causes are the decline of trust and the misalignment of incentives throughout the equity investment chain" (p. 9). The Kay Review identifies "the systematic nature of the problems" and aims to restore trust and confidence in the investment chain through a variety of measures including "the application of fiduciary standards of care" and "diminish[</w:t>
      </w:r>
      <w:proofErr w:type="spellStart"/>
      <w:r w:rsidRPr="00567DD3">
        <w:rPr>
          <w:sz w:val="16"/>
        </w:rPr>
        <w:t>ing</w:t>
      </w:r>
      <w:proofErr w:type="spellEnd"/>
      <w:r w:rsidRPr="00567DD3">
        <w:rPr>
          <w:sz w:val="16"/>
        </w:rPr>
        <w:t xml:space="preserve">] the current role of trading and transactional cultures." Overall, </w:t>
      </w:r>
      <w:r w:rsidRPr="0073286A">
        <w:rPr>
          <w:rStyle w:val="StyleUnderline"/>
        </w:rPr>
        <w:t xml:space="preserve">the review focuses on defeating the short-termism of equity market traders and to reintroduce a concept of good stewardship of financial resources based on transparent and trustworthy financial intermediation. </w:t>
      </w:r>
      <w:r w:rsidRPr="00567DD3">
        <w:rPr>
          <w:sz w:val="16"/>
        </w:rPr>
        <w:t xml:space="preserve">The review is damning of the change in culture that has occurred since the 1970s that has benefitted traders at the expense of users. </w:t>
      </w:r>
      <w:r w:rsidRPr="0073286A">
        <w:rPr>
          <w:rStyle w:val="StyleUnderline"/>
        </w:rPr>
        <w:t xml:space="preserve">The financial system has been transformed since the 1970s by </w:t>
      </w:r>
      <w:proofErr w:type="spellStart"/>
      <w:r w:rsidRPr="0073286A">
        <w:rPr>
          <w:rStyle w:val="StyleUnderline"/>
        </w:rPr>
        <w:t>globalisation</w:t>
      </w:r>
      <w:proofErr w:type="spellEnd"/>
      <w:r w:rsidRPr="0073286A">
        <w:rPr>
          <w:rStyle w:val="StyleUnderline"/>
        </w:rPr>
        <w:t>, deregulation, and reregulation</w:t>
      </w:r>
      <w:r w:rsidRPr="00567DD3">
        <w:rPr>
          <w:sz w:val="16"/>
        </w:rPr>
        <w:t xml:space="preserve">. These developments changed the culture of UK financial institutions and the identity and </w:t>
      </w:r>
      <w:proofErr w:type="spellStart"/>
      <w:r w:rsidRPr="00567DD3">
        <w:rPr>
          <w:sz w:val="16"/>
        </w:rPr>
        <w:t>behaviour</w:t>
      </w:r>
      <w:proofErr w:type="spellEnd"/>
      <w:r w:rsidRPr="00567DD3">
        <w:rPr>
          <w:sz w:val="16"/>
        </w:rPr>
        <w:t xml:space="preserve"> of the leading participants. </w:t>
      </w:r>
      <w:r w:rsidRPr="0073286A">
        <w:rPr>
          <w:rStyle w:val="StyleUnderline"/>
        </w:rPr>
        <w:t xml:space="preserve">A culture which had </w:t>
      </w:r>
      <w:proofErr w:type="spellStart"/>
      <w:r w:rsidRPr="0073286A">
        <w:rPr>
          <w:rStyle w:val="StyleUnderline"/>
        </w:rPr>
        <w:t>emphasised</w:t>
      </w:r>
      <w:proofErr w:type="spellEnd"/>
      <w:r w:rsidRPr="0073286A">
        <w:rPr>
          <w:rStyle w:val="StyleUnderline"/>
        </w:rPr>
        <w:t xml:space="preserve"> trust relationships was replaced by one which gave primacy to trading. The trading culture has influenced the </w:t>
      </w:r>
      <w:proofErr w:type="spellStart"/>
      <w:r w:rsidRPr="0073286A">
        <w:rPr>
          <w:rStyle w:val="StyleUnderline"/>
        </w:rPr>
        <w:t>behaviour</w:t>
      </w:r>
      <w:proofErr w:type="spellEnd"/>
      <w:r w:rsidRPr="0073286A">
        <w:rPr>
          <w:rStyle w:val="StyleUnderline"/>
        </w:rPr>
        <w:t xml:space="preserve"> of market users</w:t>
      </w:r>
      <w:r w:rsidRPr="00567DD3">
        <w:rPr>
          <w:sz w:val="16"/>
        </w:rPr>
        <w:t xml:space="preserve"> - companies and savers - </w:t>
      </w:r>
      <w:r w:rsidRPr="0073286A">
        <w:rPr>
          <w:rStyle w:val="StyleUnderline"/>
        </w:rPr>
        <w:t>as well as market intermediaries. In the long run, the outcome has benefitted market participants more than market users</w:t>
      </w:r>
      <w:r w:rsidRPr="00567DD3">
        <w:rPr>
          <w:sz w:val="16"/>
        </w:rPr>
        <w:t xml:space="preserve"> (p. 88). John Kay has been a longtime critic of investment banking, which has been ruthless in dumping risk on hapless consumers. He suggests - as one commentator summarizes it in an interview with Kay - "there is an endemic culture in financial services that makes it incapable of learning from other disciplines," particularly from the study of complex systems that provides sophisticated analysis and understanding of how systems work and the damage that monocultures can inflict on the whole ecosystem. Kay is an advocate of what he calls "narrow </w:t>
      </w:r>
      <w:proofErr w:type="spellStart"/>
      <w:r w:rsidRPr="00567DD3">
        <w:rPr>
          <w:sz w:val="16"/>
        </w:rPr>
        <w:t>banking,"the</w:t>
      </w:r>
      <w:proofErr w:type="spellEnd"/>
      <w:r w:rsidRPr="00567DD3">
        <w:rPr>
          <w:sz w:val="16"/>
        </w:rPr>
        <w:t xml:space="preserve"> purpose of which is to protect the nonfinancial economy from financial instability: A much needed restructuring of the financial services industry would establish a retail sector focused on the needs of consumers, rather than on the promotion of products and the remuneration of producers. We could look forward to an industry in which new technologies are used, not just to reduce costs, but to deliver better services. We should establish a market in which customer satisfaction is the measure of success. That would be an outcome very different from our recent experience. But it is an outcome we can - and must - achieve (p. 5). Perhaps even more significant is Kay's (2009) comment, quoting Simon Johnson's (2009) The Quiet Coup. "The financial services industry is now the most powerful political force in Britain and the US." He goes on to say: If anyone doubted that, the last two years have demonstrated it. </w:t>
      </w:r>
      <w:r w:rsidRPr="0073286A">
        <w:rPr>
          <w:rStyle w:val="StyleUnderline"/>
        </w:rPr>
        <w:t>The industry has extracted subsidies and guarantees of extraordinary magnitude from the taxpayer without substantial conditions or significant reform.</w:t>
      </w:r>
      <w:r w:rsidRPr="00567DD3">
        <w:rPr>
          <w:sz w:val="16"/>
        </w:rPr>
        <w:t xml:space="preserve"> </w:t>
      </w:r>
      <w:r w:rsidRPr="0073286A">
        <w:rPr>
          <w:rStyle w:val="Emphasis"/>
        </w:rPr>
        <w:t xml:space="preserve">But </w:t>
      </w:r>
      <w:r w:rsidRPr="001B41FD">
        <w:rPr>
          <w:rStyle w:val="Emphasis"/>
          <w:highlight w:val="cyan"/>
        </w:rPr>
        <w:t>the central problems that give rise to the crisis have not been addressed</w:t>
      </w:r>
      <w:r w:rsidRPr="0073286A">
        <w:rPr>
          <w:rStyle w:val="Emphasis"/>
        </w:rPr>
        <w:t xml:space="preserve">, far less resolved. </w:t>
      </w:r>
      <w:r w:rsidRPr="001B41FD">
        <w:rPr>
          <w:rStyle w:val="Emphasis"/>
          <w:highlight w:val="cyan"/>
        </w:rPr>
        <w:t>It is</w:t>
      </w:r>
      <w:r w:rsidRPr="0073286A">
        <w:rPr>
          <w:rStyle w:val="Emphasis"/>
        </w:rPr>
        <w:t xml:space="preserve"> therefore </w:t>
      </w:r>
      <w:r w:rsidRPr="001B41FD">
        <w:rPr>
          <w:rStyle w:val="Emphasis"/>
          <w:highlight w:val="cyan"/>
        </w:rPr>
        <w:t>inevitable that crisis</w:t>
      </w:r>
      <w:r w:rsidRPr="0073286A">
        <w:rPr>
          <w:rStyle w:val="Emphasis"/>
        </w:rPr>
        <w:t xml:space="preserve"> </w:t>
      </w:r>
      <w:r w:rsidRPr="001B41FD">
        <w:rPr>
          <w:rStyle w:val="Emphasis"/>
          <w:highlight w:val="cyan"/>
        </w:rPr>
        <w:t>will recur</w:t>
      </w:r>
      <w:r w:rsidRPr="00567DD3">
        <w:rPr>
          <w:sz w:val="16"/>
        </w:rPr>
        <w:t xml:space="preserve"> (p. 94). </w:t>
      </w:r>
      <w:r w:rsidRPr="0073286A">
        <w:rPr>
          <w:rStyle w:val="StyleUnderline"/>
        </w:rPr>
        <w:t>Johnson's</w:t>
      </w:r>
      <w:r w:rsidRPr="00567DD3">
        <w:rPr>
          <w:sz w:val="16"/>
        </w:rPr>
        <w:t xml:space="preserve"> (2009) </w:t>
      </w:r>
      <w:r w:rsidRPr="0073286A">
        <w:rPr>
          <w:rStyle w:val="Emphasis"/>
        </w:rPr>
        <w:t>critique is even more devastating and plain</w:t>
      </w:r>
      <w:r w:rsidRPr="00567DD3">
        <w:rPr>
          <w:sz w:val="16"/>
        </w:rPr>
        <w:t xml:space="preserve">. He begins his article with the following paragraph: </w:t>
      </w:r>
      <w:r w:rsidRPr="0073286A">
        <w:rPr>
          <w:rStyle w:val="StyleUnderline"/>
        </w:rPr>
        <w:t xml:space="preserve">The crash has laid bare many unpleasant truths about the </w:t>
      </w:r>
      <w:r w:rsidRPr="0073286A">
        <w:rPr>
          <w:rStyle w:val="Emphasis"/>
        </w:rPr>
        <w:t>U</w:t>
      </w:r>
      <w:r w:rsidRPr="00567DD3">
        <w:rPr>
          <w:sz w:val="16"/>
        </w:rPr>
        <w:t xml:space="preserve">nited </w:t>
      </w:r>
      <w:r w:rsidRPr="0073286A">
        <w:rPr>
          <w:rStyle w:val="Emphasis"/>
        </w:rPr>
        <w:t>S</w:t>
      </w:r>
      <w:r w:rsidRPr="00567DD3">
        <w:rPr>
          <w:sz w:val="16"/>
        </w:rPr>
        <w:t xml:space="preserve">tates. </w:t>
      </w:r>
      <w:r w:rsidRPr="0073286A">
        <w:rPr>
          <w:rStyle w:val="StyleUnderline"/>
        </w:rPr>
        <w:t>One of the most alarming</w:t>
      </w:r>
      <w:r w:rsidRPr="00567DD3">
        <w:rPr>
          <w:sz w:val="16"/>
        </w:rPr>
        <w:t xml:space="preserve">, </w:t>
      </w:r>
      <w:r w:rsidRPr="0073286A">
        <w:rPr>
          <w:rStyle w:val="StyleUnderline"/>
        </w:rPr>
        <w:t xml:space="preserve">says a former chief economist of the </w:t>
      </w:r>
      <w:r w:rsidRPr="0073286A">
        <w:rPr>
          <w:rStyle w:val="Emphasis"/>
        </w:rPr>
        <w:t>I</w:t>
      </w:r>
      <w:r w:rsidRPr="00567DD3">
        <w:rPr>
          <w:sz w:val="16"/>
        </w:rPr>
        <w:t xml:space="preserve">nternational </w:t>
      </w:r>
      <w:r w:rsidRPr="0073286A">
        <w:rPr>
          <w:rStyle w:val="Emphasis"/>
        </w:rPr>
        <w:t>M</w:t>
      </w:r>
      <w:r w:rsidRPr="00567DD3">
        <w:rPr>
          <w:sz w:val="16"/>
        </w:rPr>
        <w:t xml:space="preserve">onetary </w:t>
      </w:r>
      <w:r w:rsidRPr="0073286A">
        <w:rPr>
          <w:rStyle w:val="Emphasis"/>
        </w:rPr>
        <w:t>F</w:t>
      </w:r>
      <w:r w:rsidRPr="00567DD3">
        <w:rPr>
          <w:sz w:val="16"/>
        </w:rPr>
        <w:t xml:space="preserve">und, </w:t>
      </w:r>
      <w:r w:rsidRPr="0073286A">
        <w:rPr>
          <w:rStyle w:val="Emphasis"/>
        </w:rPr>
        <w:t xml:space="preserve">is that </w:t>
      </w:r>
      <w:r w:rsidRPr="001B41FD">
        <w:rPr>
          <w:rStyle w:val="Emphasis"/>
          <w:highlight w:val="cyan"/>
        </w:rPr>
        <w:t>the finance industry has</w:t>
      </w:r>
      <w:r w:rsidRPr="0073286A">
        <w:rPr>
          <w:rStyle w:val="Emphasis"/>
        </w:rPr>
        <w:t xml:space="preserve"> effectively </w:t>
      </w:r>
      <w:r w:rsidRPr="001B41FD">
        <w:rPr>
          <w:rStyle w:val="Emphasis"/>
          <w:highlight w:val="cyan"/>
        </w:rPr>
        <w:t>captured our governmen</w:t>
      </w:r>
      <w:r w:rsidRPr="0073286A">
        <w:rPr>
          <w:rStyle w:val="Emphasis"/>
        </w:rPr>
        <w:t>t</w:t>
      </w:r>
      <w:r w:rsidRPr="00567DD3">
        <w:rPr>
          <w:sz w:val="16"/>
        </w:rPr>
        <w:t xml:space="preserve"> </w:t>
      </w:r>
      <w:r w:rsidRPr="0073286A">
        <w:rPr>
          <w:rStyle w:val="StyleUnderline"/>
        </w:rPr>
        <w:t>- a state of affairs that more typically describes emerging markets and is at the center of many emerging-market crises</w:t>
      </w:r>
      <w:r w:rsidRPr="00567DD3">
        <w:rPr>
          <w:sz w:val="16"/>
        </w:rPr>
        <w:t xml:space="preserve">. </w:t>
      </w:r>
      <w:r w:rsidRPr="0073286A">
        <w:rPr>
          <w:rStyle w:val="StyleUnderline"/>
        </w:rPr>
        <w:t xml:space="preserve">If the IMF's staff could speak freely about the U.S., it would tell us what it tells all countries in this situation: recovery will fail unless we break the financial oligarchy that is blocking essential reform. </w:t>
      </w:r>
      <w:r w:rsidRPr="001B41FD">
        <w:rPr>
          <w:rStyle w:val="Emphasis"/>
          <w:highlight w:val="cyan"/>
        </w:rPr>
        <w:t>And if we are to prevent a true depression, we're running out of time.</w:t>
      </w:r>
      <w:r>
        <w:rPr>
          <w:rStyle w:val="StyleUnderline"/>
        </w:rPr>
        <w:t xml:space="preserve"> </w:t>
      </w:r>
      <w:r w:rsidRPr="00567DD3">
        <w:rPr>
          <w:sz w:val="16"/>
        </w:rPr>
        <w:t xml:space="preserve">Sir </w:t>
      </w:r>
      <w:r w:rsidRPr="001958B7">
        <w:rPr>
          <w:sz w:val="16"/>
        </w:rPr>
        <w:t xml:space="preserve">Mervyn </w:t>
      </w:r>
      <w:r w:rsidRPr="001958B7">
        <w:rPr>
          <w:rStyle w:val="StyleUnderline"/>
        </w:rPr>
        <w:t>King</w:t>
      </w:r>
      <w:r w:rsidRPr="001958B7">
        <w:rPr>
          <w:sz w:val="16"/>
        </w:rPr>
        <w:t xml:space="preserve">, </w:t>
      </w:r>
      <w:r w:rsidRPr="001958B7">
        <w:rPr>
          <w:rStyle w:val="Emphasis"/>
        </w:rPr>
        <w:t>the outgoing governor of the Bank of England</w:t>
      </w:r>
      <w:r w:rsidRPr="001958B7">
        <w:rPr>
          <w:sz w:val="16"/>
        </w:rPr>
        <w:t xml:space="preserve">, in his last public appearance before the Parliament's treasury select committee </w:t>
      </w:r>
      <w:r w:rsidRPr="001958B7">
        <w:rPr>
          <w:rStyle w:val="StyleUnderline"/>
        </w:rPr>
        <w:t>complained that top banking officials were interfering with regulatory authority to make</w:t>
      </w:r>
      <w:r w:rsidRPr="0073286A">
        <w:rPr>
          <w:rStyle w:val="StyleUnderline"/>
        </w:rPr>
        <w:t xml:space="preserve"> banks safer by putting pressure on politicians and government officials to water down new rules to "force lenders to comply with a higher leverage ratio of 3 percent of capital as a proportion of total assets, years ahead of the Basel III global requirements."</w:t>
      </w:r>
      <w:r>
        <w:rPr>
          <w:rStyle w:val="StyleUnderline"/>
        </w:rPr>
        <w:t xml:space="preserve"> </w:t>
      </w:r>
      <w:r w:rsidRPr="001B41FD">
        <w:rPr>
          <w:rStyle w:val="Emphasis"/>
          <w:highlight w:val="cyan"/>
        </w:rPr>
        <w:t xml:space="preserve">The culture </w:t>
      </w:r>
      <w:r w:rsidRPr="001958B7">
        <w:rPr>
          <w:rStyle w:val="Emphasis"/>
        </w:rPr>
        <w:t xml:space="preserve">of banking </w:t>
      </w:r>
      <w:r w:rsidRPr="001B41FD">
        <w:rPr>
          <w:rStyle w:val="Emphasis"/>
          <w:highlight w:val="cyan"/>
        </w:rPr>
        <w:t xml:space="preserve">is </w:t>
      </w:r>
      <w:r w:rsidRPr="001958B7">
        <w:rPr>
          <w:rStyle w:val="Emphasis"/>
        </w:rPr>
        <w:t xml:space="preserve">endemically </w:t>
      </w:r>
      <w:r w:rsidRPr="001B41FD">
        <w:rPr>
          <w:rStyle w:val="Emphasis"/>
          <w:highlight w:val="cyan"/>
        </w:rPr>
        <w:t>fraudulent</w:t>
      </w:r>
      <w:r w:rsidRPr="001B41FD">
        <w:rPr>
          <w:sz w:val="16"/>
          <w:highlight w:val="cyan"/>
        </w:rPr>
        <w:t xml:space="preserve">, </w:t>
      </w:r>
      <w:r w:rsidRPr="001B41FD">
        <w:rPr>
          <w:rStyle w:val="Emphasis"/>
          <w:highlight w:val="cyan"/>
        </w:rPr>
        <w:t xml:space="preserve">and </w:t>
      </w:r>
      <w:r w:rsidRPr="001958B7">
        <w:rPr>
          <w:rStyle w:val="Emphasis"/>
        </w:rPr>
        <w:t xml:space="preserve">it has </w:t>
      </w:r>
      <w:r w:rsidRPr="001B41FD">
        <w:rPr>
          <w:rStyle w:val="Emphasis"/>
          <w:highlight w:val="cyan"/>
        </w:rPr>
        <w:t xml:space="preserve">bought off </w:t>
      </w:r>
      <w:r w:rsidRPr="001958B7">
        <w:rPr>
          <w:rStyle w:val="Emphasis"/>
        </w:rPr>
        <w:t xml:space="preserve">all political </w:t>
      </w:r>
      <w:r w:rsidRPr="001B41FD">
        <w:rPr>
          <w:rStyle w:val="Emphasis"/>
          <w:highlight w:val="cyan"/>
        </w:rPr>
        <w:t>opposition</w:t>
      </w:r>
      <w:r w:rsidRPr="00567DD3">
        <w:rPr>
          <w:sz w:val="16"/>
        </w:rPr>
        <w:t xml:space="preserve">. The fact is that fraudulent activity has been at the heart of international banking activities as demonstrated by the systematic manipulation of the Libor rate controlled by a small group of banks. </w:t>
      </w:r>
      <w:r w:rsidRPr="0073286A">
        <w:rPr>
          <w:rStyle w:val="Emphasis"/>
        </w:rPr>
        <w:t>The Libor also underpins world derivatives markets worth hundreds of trillions.</w:t>
      </w:r>
      <w:r w:rsidRPr="00567DD3">
        <w:rPr>
          <w:sz w:val="16"/>
        </w:rPr>
        <w:t xml:space="preserve"> The Libor scandal involved the manipulation of interest rates based on submissions by selected major banks in London. Banks either inflated or deflated submissions - profiting hugely from such manipulation. The Libor rate is used as the major standard reference for a range of financial products including many derivatives, mortgages and student loans. Some reports indicate that this fraudulent practice has been ongoing since the early 1990s. Given the huge trades of trillions of dollars, manipulated adjusted submissions of less than 1 percent offered easy and sometimes huge returns - up to over a trillion dollars. Despite coverup reviews by major banking authorities, including the IMF and the Bank of International Settlements, the story broke in 2008 and was covered by The Wall Street Journal regulatory investigations in 2011, implicating some of the world's largest banks including Barclays, Citibank, JP Morgan, Royal Bank of Scotland (RBS), HSBC, Deutsche Bank and nine others spread over three continents, some of which were later fined for their fraudulent behavior. </w:t>
      </w:r>
      <w:r w:rsidRPr="0073286A">
        <w:rPr>
          <w:rStyle w:val="StyleUnderline"/>
        </w:rPr>
        <w:t xml:space="preserve">The accusation of knowledge of the rate-fixing has been leveled at the highest authorities including </w:t>
      </w:r>
      <w:r w:rsidRPr="00567DD3">
        <w:rPr>
          <w:sz w:val="16"/>
        </w:rPr>
        <w:t xml:space="preserve">Treasury Secretary Tim </w:t>
      </w:r>
      <w:proofErr w:type="spellStart"/>
      <w:r w:rsidRPr="0073286A">
        <w:rPr>
          <w:rStyle w:val="StyleUnderline"/>
        </w:rPr>
        <w:t>Geitner</w:t>
      </w:r>
      <w:proofErr w:type="spellEnd"/>
      <w:r w:rsidRPr="00567DD3">
        <w:rPr>
          <w:sz w:val="16"/>
        </w:rPr>
        <w:t xml:space="preserve">. It is becoming apparent that the practice has existed for quite some time, that it was pervasive, involving the world's major banks, and that Libor fixing operated as a cartel. </w:t>
      </w:r>
      <w:r w:rsidRPr="00567DD3">
        <w:rPr>
          <w:rStyle w:val="StyleUnderline"/>
        </w:rPr>
        <w:t>This interest rate fixing fraud is being pursued currently by the US Department of Justice, the Commodity Futures Trading Commission (CFTC) and the UK Financial Service Authority among other national regulatory and prosecuting agencies.</w:t>
      </w:r>
      <w:r>
        <w:rPr>
          <w:rStyle w:val="StyleUnderline"/>
        </w:rPr>
        <w:t xml:space="preserve"> </w:t>
      </w:r>
      <w:r w:rsidRPr="00567DD3">
        <w:rPr>
          <w:sz w:val="16"/>
        </w:rPr>
        <w:t xml:space="preserve">Part of the story can be judged by the CFTC (2013) case against the Royal Bank of Scotland: The London Interbank Offered Rate ("Libor") is a leading global benchmark interest rate, critical to international financial markets. Libor is determined each day based on rates submitted by a select panel of banks. The rates contributed by the panel banks are supposed to reflect each bank's honest assessment of the costs of borrowing unsecured funds in the London interbank market, not the profit motives of traders. Over a period of more than four years, RBS violated this fundamental precept and undermined the integrity of Libor for Yen and Swiss Franc (p. 2). It is alleged that beginning in 2006 the RBS made hundreds of manipulations "to manipulate Yen and Swiss Franc Libor and, on numerous occasions, made false Libor submissions to benefit its derivatives and money market trading positions. At times, RBS also aided and abetted other panel banks' attempts to manipulate those same rates" (ibid.). The true gravity of the situation can be gauged by the following paragraph: Libor is the most widely used benchmark interest rate in the world. Approximately $350 trillion of notional swaps and $10 trillion of loans are indexed to Libor. It is the basis for settlement of interest rate futures and options contracts on many of the world's major futures and options exchanges and is used as a barometer to measure strain in money markets and is often a gauge of the market's expectation of future central bank interest rates. To be sure, Libor is fundamentally critical to financial markets and has an enormously widespread impact on global markets and consumers (p. 4). The RBS was ordered to desist from the Libor manipulation practices and to pay a fine of $350 million. Other measures were introduced to ensure the integrity of the benchmarking process. The Parliamentary Commission on Banking Standards was set up in July 2012 in the wake of the Libor scandal to investigate the culture of UK banking and its professional standards. The final report was released in June 2013. The chairman, Andrew </w:t>
      </w:r>
      <w:proofErr w:type="spellStart"/>
      <w:r w:rsidRPr="00567DD3">
        <w:rPr>
          <w:sz w:val="16"/>
        </w:rPr>
        <w:t>Tyrie</w:t>
      </w:r>
      <w:proofErr w:type="spellEnd"/>
      <w:r w:rsidRPr="00567DD3">
        <w:rPr>
          <w:sz w:val="16"/>
        </w:rPr>
        <w:t xml:space="preserve">, confirmed that banking malpractice was widespread and that both taxpayers and customers had lost out and the economy had suffered. The report "Changing Banking for Good" attempts to make bankers personally responsible, to reform bank governance and strengthen the powers of regulators. Some think that if the report's recommendations are implemented, it will destroy London as a global financial center. Others believe that the report does not go far enough and are skeptical whether the recommendations can or will be implemented. While proposing new rules and legislation and practical changes to the way in which banks are regulated in the UK is designed to enhance individual accountability and standards of governance, the report, rather than taking the opportunity to fully nationalize the RBS, makes practical recommendations of how to return partly state-owned banks to private ownership, naively believing that its recommendations can change banking culture and regulate it, despite banking's global and increasingly technological nature. </w:t>
      </w:r>
      <w:r w:rsidRPr="00567DD3">
        <w:rPr>
          <w:rStyle w:val="StyleUnderline"/>
        </w:rPr>
        <w:t>This problem-set concerns an essentially fraudulent culture that is a symptom only of a larger transformation that some commentators call "financialization," where the finance sector overshadows the real productive economy and takes control of it</w:t>
      </w:r>
      <w:r w:rsidRPr="001B41FD">
        <w:rPr>
          <w:rStyle w:val="Emphasis"/>
          <w:highlight w:val="cyan"/>
        </w:rPr>
        <w:t>. It is naïve</w:t>
      </w:r>
      <w:r w:rsidRPr="00567DD3">
        <w:rPr>
          <w:rStyle w:val="Emphasis"/>
        </w:rPr>
        <w:t xml:space="preserve"> in the extreme </w:t>
      </w:r>
      <w:r w:rsidRPr="001B41FD">
        <w:rPr>
          <w:rStyle w:val="Emphasis"/>
          <w:highlight w:val="cyan"/>
        </w:rPr>
        <w:t>to think</w:t>
      </w:r>
      <w:r w:rsidRPr="00567DD3">
        <w:rPr>
          <w:rStyle w:val="Emphasis"/>
        </w:rPr>
        <w:t xml:space="preserve"> that </w:t>
      </w:r>
      <w:r w:rsidRPr="001B41FD">
        <w:rPr>
          <w:rStyle w:val="Emphasis"/>
          <w:highlight w:val="cyan"/>
        </w:rPr>
        <w:t>a new set of</w:t>
      </w:r>
      <w:r w:rsidRPr="00567DD3">
        <w:rPr>
          <w:rStyle w:val="Emphasis"/>
        </w:rPr>
        <w:t xml:space="preserve"> prudential </w:t>
      </w:r>
      <w:r w:rsidRPr="001B41FD">
        <w:rPr>
          <w:rStyle w:val="Emphasis"/>
          <w:highlight w:val="cyan"/>
        </w:rPr>
        <w:t>standards can</w:t>
      </w:r>
      <w:r w:rsidRPr="00567DD3">
        <w:rPr>
          <w:rStyle w:val="Emphasis"/>
        </w:rPr>
        <w:t xml:space="preserve"> </w:t>
      </w:r>
      <w:r w:rsidRPr="001B41FD">
        <w:rPr>
          <w:rStyle w:val="Emphasis"/>
          <w:highlight w:val="cyan"/>
        </w:rPr>
        <w:t>change the finance culture when politicians</w:t>
      </w:r>
      <w:r w:rsidRPr="00567DD3">
        <w:rPr>
          <w:rStyle w:val="Emphasis"/>
        </w:rPr>
        <w:t xml:space="preserve"> themselves </w:t>
      </w:r>
      <w:r w:rsidRPr="001B41FD">
        <w:rPr>
          <w:rStyle w:val="Emphasis"/>
          <w:highlight w:val="cyan"/>
        </w:rPr>
        <w:t>created it</w:t>
      </w:r>
      <w:r w:rsidRPr="00567DD3">
        <w:rPr>
          <w:rStyle w:val="Emphasis"/>
        </w:rPr>
        <w:t>,</w:t>
      </w:r>
      <w:r w:rsidRPr="00567DD3">
        <w:rPr>
          <w:sz w:val="16"/>
        </w:rPr>
        <w:t xml:space="preserve"> starting </w:t>
      </w:r>
      <w:r w:rsidRPr="001958B7">
        <w:rPr>
          <w:rStyle w:val="StyleUnderline"/>
        </w:rPr>
        <w:t>with deregulation policies in the Reagan years, and when financiers hold the highest public office</w:t>
      </w:r>
      <w:r w:rsidRPr="00567DD3">
        <w:rPr>
          <w:sz w:val="16"/>
        </w:rPr>
        <w:t xml:space="preserve">. In one sense, the real power and influence is anchored in a set of beliefs about markets and finance, especially given its demonstrated immense profits in the 2000s with the invention of new financial products and the new information technologies exploiting the speed of transactions. </w:t>
      </w:r>
      <w:r w:rsidRPr="00567DD3">
        <w:rPr>
          <w:rStyle w:val="StyleUnderline"/>
        </w:rPr>
        <w:t>Under these circumstances the financial moguls hardly needed to buy favors or to exercise pressure: It was done for them by politicians and policy-makers.</w:t>
      </w:r>
      <w:r w:rsidRPr="00567DD3">
        <w:rPr>
          <w:sz w:val="16"/>
        </w:rPr>
        <w:t xml:space="preserve"> </w:t>
      </w:r>
      <w:r w:rsidRPr="00567DD3">
        <w:rPr>
          <w:rStyle w:val="StyleUnderline"/>
        </w:rPr>
        <w:t>Banks use the latest mathematical modeling to demonstrate risk profiles that popularized the belief that unregulated markets are virtually foolproof.</w:t>
      </w:r>
      <w:r w:rsidRPr="00567DD3">
        <w:rPr>
          <w:sz w:val="16"/>
        </w:rPr>
        <w:t xml:space="preserve"> </w:t>
      </w:r>
      <w:r w:rsidRPr="00567DD3">
        <w:rPr>
          <w:rStyle w:val="Emphasis"/>
        </w:rPr>
        <w:t>These attitudes still persist today, despite the crisis and the dangers of further crashes, constituting the greatest single stumbling block to genuine reform</w:t>
      </w:r>
      <w:r w:rsidRPr="00567DD3">
        <w:rPr>
          <w:sz w:val="16"/>
        </w:rPr>
        <w:t>. In the five years since the outbreak of the GFC, what progress has been made - especially in rethinking economic policy? This was the theme of the IMF conference "Rethinking Macro Policy II: First Steps and Early Lessons" held April 16–17, 2013. The results are not encouraging. In the panel discussion following the conference, Joseph Stiglitz addressed the issue directly: Th</w:t>
      </w:r>
      <w:r w:rsidRPr="00567DD3">
        <w:rPr>
          <w:rStyle w:val="StyleUnderline"/>
        </w:rPr>
        <w:t xml:space="preserve">e approximately 100 crises that have occurred during the last 30 years - </w:t>
      </w:r>
      <w:r w:rsidRPr="00567DD3">
        <w:rPr>
          <w:rStyle w:val="Emphasis"/>
        </w:rPr>
        <w:t>as liberalization policies became dominant</w:t>
      </w:r>
      <w:r w:rsidRPr="00567DD3">
        <w:rPr>
          <w:sz w:val="16"/>
        </w:rPr>
        <w:t xml:space="preserve"> - </w:t>
      </w:r>
      <w:r w:rsidRPr="00567DD3">
        <w:rPr>
          <w:rStyle w:val="StyleUnderline"/>
        </w:rPr>
        <w:t>have given us a wealth of experience and mountains of data</w:t>
      </w:r>
      <w:r w:rsidRPr="00567DD3">
        <w:rPr>
          <w:sz w:val="16"/>
        </w:rPr>
        <w:t xml:space="preserve"> . . . </w:t>
      </w:r>
      <w:r w:rsidRPr="00567DD3">
        <w:rPr>
          <w:rStyle w:val="StyleUnderline"/>
        </w:rPr>
        <w:t>The big lesson that this crisis forcibly brought home</w:t>
      </w:r>
      <w:r w:rsidRPr="00567DD3">
        <w:rPr>
          <w:sz w:val="16"/>
        </w:rPr>
        <w:t xml:space="preserve"> - </w:t>
      </w:r>
      <w:r w:rsidRPr="00567DD3">
        <w:rPr>
          <w:rStyle w:val="StyleUnderline"/>
        </w:rPr>
        <w:t>one we should have long known</w:t>
      </w:r>
      <w:r w:rsidRPr="00567DD3">
        <w:rPr>
          <w:sz w:val="16"/>
        </w:rPr>
        <w:t xml:space="preserve"> - </w:t>
      </w:r>
      <w:r w:rsidRPr="00567DD3">
        <w:rPr>
          <w:rStyle w:val="Emphasis"/>
        </w:rPr>
        <w:t xml:space="preserve">is that </w:t>
      </w:r>
      <w:r w:rsidRPr="001B41FD">
        <w:rPr>
          <w:rStyle w:val="Emphasis"/>
          <w:highlight w:val="cyan"/>
        </w:rPr>
        <w:t>economies are not</w:t>
      </w:r>
      <w:r w:rsidRPr="00567DD3">
        <w:rPr>
          <w:rStyle w:val="Emphasis"/>
        </w:rPr>
        <w:t xml:space="preserve"> necessarily efficient, </w:t>
      </w:r>
      <w:r w:rsidRPr="001B41FD">
        <w:rPr>
          <w:rStyle w:val="Emphasis"/>
          <w:highlight w:val="cyan"/>
        </w:rPr>
        <w:t>stable or self-correcting</w:t>
      </w:r>
      <w:r w:rsidRPr="00567DD3">
        <w:rPr>
          <w:rStyle w:val="Emphasis"/>
        </w:rPr>
        <w:t>.</w:t>
      </w:r>
      <w:r>
        <w:rPr>
          <w:rStyle w:val="Emphasis"/>
        </w:rPr>
        <w:t xml:space="preserve"> </w:t>
      </w:r>
      <w:r w:rsidRPr="00567DD3">
        <w:rPr>
          <w:sz w:val="16"/>
        </w:rPr>
        <w:t xml:space="preserve">Stiglitz draws attention to the need for structural transformation suggesting we may not return to high levels of employment and that reforms have been largely tinkering at the edges. Much of his consideration is devoted to the need for stronger regulation of the global finance industry. The other panel experts were equally pessimistic. George A. </w:t>
      </w:r>
      <w:proofErr w:type="spellStart"/>
      <w:r w:rsidRPr="00567DD3">
        <w:rPr>
          <w:sz w:val="16"/>
        </w:rPr>
        <w:t>Ackerloff</w:t>
      </w:r>
      <w:proofErr w:type="spellEnd"/>
      <w:r w:rsidRPr="00567DD3">
        <w:rPr>
          <w:sz w:val="16"/>
        </w:rPr>
        <w:t xml:space="preserve"> reflecting on the two-day conference proceedings used the image of a cat up a tree: "My view of the cat is the poor thing is there in the tree; it's going to fall, and we don't know what to do." Olivier Blanchard, IMF chief economist, suggested that there is no consensus on the future global financial architecture: Rethinking and reforms are both taking place. But we still do not know the final destination, be it for the redefinition of monetary policy, or the contours of financial regulation or the role of macroprudential tools. We have a general sense of direction, but we are largely navigating by sight. David Romer's remarks are perhaps the most sobering. He asks, "Where do we stand in terms of averting another financial and macroeconomic disaster?" and provides the answer: My reading of the evidence is that the events of the past few years are not an aberration, but just the most extreme manifestation of a broader pattern. And the relatively modest changes of the type discussed at the conference, and that in some cases policymakers are putting into place, are helpful but unlikely to be enough to prevent future financial shocks from inflicting large economic harms. He concludes: </w:t>
      </w:r>
      <w:r w:rsidRPr="00567DD3">
        <w:rPr>
          <w:rStyle w:val="StyleUnderline"/>
        </w:rPr>
        <w:t xml:space="preserve">After five years of catastrophic macroeconomic performance, "first steps and early lessons" </w:t>
      </w:r>
      <w:r w:rsidRPr="00567DD3">
        <w:rPr>
          <w:sz w:val="16"/>
        </w:rPr>
        <w:t xml:space="preserve">- to quote the conference title </w:t>
      </w:r>
      <w:r w:rsidRPr="00567DD3">
        <w:rPr>
          <w:rStyle w:val="Emphasis"/>
        </w:rPr>
        <w:t>- is not what we should be aiming for.</w:t>
      </w:r>
      <w:r w:rsidRPr="00567DD3">
        <w:rPr>
          <w:sz w:val="16"/>
        </w:rPr>
        <w:t xml:space="preserve"> Rather, </w:t>
      </w:r>
      <w:r w:rsidRPr="00567DD3">
        <w:rPr>
          <w:rStyle w:val="Emphasis"/>
        </w:rPr>
        <w:t>we should be looking for solutions to the ongoing current crisis and strong measures to minimize the chances of anything similar happening again</w:t>
      </w:r>
      <w:r w:rsidRPr="00567DD3">
        <w:rPr>
          <w:sz w:val="16"/>
        </w:rPr>
        <w:t xml:space="preserve">. I worry that the </w:t>
      </w:r>
      <w:r w:rsidRPr="001B41FD">
        <w:rPr>
          <w:rStyle w:val="StyleUnderline"/>
          <w:highlight w:val="cyan"/>
        </w:rPr>
        <w:t>reforms</w:t>
      </w:r>
      <w:r w:rsidRPr="00567DD3">
        <w:rPr>
          <w:rStyle w:val="StyleUnderline"/>
        </w:rPr>
        <w:t xml:space="preserve"> we are focusing on </w:t>
      </w:r>
      <w:r w:rsidRPr="001B41FD">
        <w:rPr>
          <w:rStyle w:val="StyleUnderline"/>
          <w:highlight w:val="cyan"/>
        </w:rPr>
        <w:t>are too small</w:t>
      </w:r>
      <w:r w:rsidRPr="00567DD3">
        <w:rPr>
          <w:rStyle w:val="StyleUnderline"/>
        </w:rPr>
        <w:t xml:space="preserve"> to do that and that </w:t>
      </w:r>
      <w:r w:rsidRPr="001B41FD">
        <w:rPr>
          <w:rStyle w:val="StyleUnderline"/>
          <w:highlight w:val="cyan"/>
        </w:rPr>
        <w:t>what is needed is a</w:t>
      </w:r>
      <w:r w:rsidRPr="00567DD3">
        <w:rPr>
          <w:sz w:val="16"/>
        </w:rPr>
        <w:t xml:space="preserve"> more </w:t>
      </w:r>
      <w:r w:rsidRPr="001B41FD">
        <w:rPr>
          <w:rStyle w:val="Emphasis"/>
          <w:highlight w:val="cyan"/>
        </w:rPr>
        <w:t>fundamental rethinking</w:t>
      </w:r>
      <w:r w:rsidRPr="00567DD3">
        <w:rPr>
          <w:rStyle w:val="Emphasis"/>
        </w:rPr>
        <w:t xml:space="preserve"> of the design of our financial system</w:t>
      </w:r>
      <w:r w:rsidRPr="00567DD3">
        <w:rPr>
          <w:sz w:val="16"/>
        </w:rPr>
        <w:t xml:space="preserve"> and of our frameworks for macroeconomic policy (bold in original). </w:t>
      </w:r>
      <w:r w:rsidRPr="00567DD3">
        <w:rPr>
          <w:rStyle w:val="StyleUnderline"/>
        </w:rPr>
        <w:t>The consensus is that what is required is fundamental transformation of finance capitalism and that the current neoliberal model is exhausted but there is no new thinking being generated about what alternatives we might pursue or how countries can regain control of their own destinies.</w:t>
      </w:r>
      <w:r>
        <w:rPr>
          <w:rStyle w:val="StyleUnderline"/>
        </w:rPr>
        <w:t xml:space="preserve"> </w:t>
      </w:r>
      <w:r w:rsidRPr="00567DD3">
        <w:rPr>
          <w:rStyle w:val="StyleUnderline"/>
        </w:rPr>
        <w:t xml:space="preserve">The sophisticated </w:t>
      </w:r>
      <w:r w:rsidRPr="001B41FD">
        <w:rPr>
          <w:rStyle w:val="StyleUnderline"/>
          <w:highlight w:val="cyan"/>
        </w:rPr>
        <w:t>analytics of</w:t>
      </w:r>
      <w:r w:rsidRPr="00567DD3">
        <w:rPr>
          <w:rStyle w:val="StyleUnderline"/>
        </w:rPr>
        <w:t xml:space="preserve"> massive </w:t>
      </w:r>
      <w:r w:rsidRPr="001B41FD">
        <w:rPr>
          <w:rStyle w:val="StyleUnderline"/>
          <w:highlight w:val="cyan"/>
        </w:rPr>
        <w:t>data</w:t>
      </w:r>
      <w:r w:rsidRPr="00567DD3">
        <w:rPr>
          <w:rStyle w:val="StyleUnderline"/>
        </w:rPr>
        <w:t>-sets, latest mathematical tools and rigorous modeling may provide an increasing measure of understanding of what went wrong or what the present dangers are</w:t>
      </w:r>
      <w:r w:rsidRPr="00567DD3">
        <w:rPr>
          <w:sz w:val="16"/>
        </w:rPr>
        <w:t xml:space="preserve">, but </w:t>
      </w:r>
      <w:r w:rsidRPr="00567DD3">
        <w:rPr>
          <w:rStyle w:val="Emphasis"/>
        </w:rPr>
        <w:t xml:space="preserve">these methods and tools of measurement </w:t>
      </w:r>
      <w:r w:rsidRPr="001B41FD">
        <w:rPr>
          <w:rStyle w:val="Emphasis"/>
          <w:highlight w:val="cyan"/>
        </w:rPr>
        <w:t>do not provide</w:t>
      </w:r>
      <w:r w:rsidRPr="00567DD3">
        <w:rPr>
          <w:rStyle w:val="Emphasis"/>
        </w:rPr>
        <w:t xml:space="preserve"> </w:t>
      </w:r>
      <w:r w:rsidRPr="001958B7">
        <w:rPr>
          <w:rStyle w:val="Emphasis"/>
        </w:rPr>
        <w:t>either imagination or values:</w:t>
      </w:r>
      <w:r w:rsidRPr="00567DD3">
        <w:rPr>
          <w:sz w:val="16"/>
        </w:rPr>
        <w:t xml:space="preserve"> </w:t>
      </w:r>
      <w:r w:rsidRPr="001B41FD">
        <w:rPr>
          <w:rStyle w:val="Emphasis"/>
          <w:highlight w:val="cyan"/>
        </w:rPr>
        <w:t>the imagination of a new system</w:t>
      </w:r>
      <w:r w:rsidRPr="00567DD3">
        <w:rPr>
          <w:sz w:val="16"/>
        </w:rPr>
        <w:t xml:space="preserve">, a more stable architecture; </w:t>
      </w:r>
      <w:r w:rsidRPr="001B41FD">
        <w:rPr>
          <w:rStyle w:val="Emphasis"/>
          <w:highlight w:val="cyan"/>
        </w:rPr>
        <w:t xml:space="preserve">the values of a </w:t>
      </w:r>
      <w:r w:rsidRPr="001958B7">
        <w:rPr>
          <w:rStyle w:val="Emphasis"/>
        </w:rPr>
        <w:t>system truly</w:t>
      </w:r>
      <w:r w:rsidRPr="00567DD3">
        <w:rPr>
          <w:rStyle w:val="Emphasis"/>
        </w:rPr>
        <w:t xml:space="preserve"> </w:t>
      </w:r>
      <w:r w:rsidRPr="001B41FD">
        <w:rPr>
          <w:rStyle w:val="Emphasis"/>
          <w:highlight w:val="cyan"/>
        </w:rPr>
        <w:t>redistributive</w:t>
      </w:r>
      <w:r w:rsidRPr="00567DD3">
        <w:rPr>
          <w:rStyle w:val="Emphasis"/>
        </w:rPr>
        <w:t xml:space="preserve"> and less damaging to </w:t>
      </w:r>
      <w:r w:rsidRPr="001B41FD">
        <w:rPr>
          <w:rStyle w:val="Emphasis"/>
          <w:highlight w:val="cyan"/>
        </w:rPr>
        <w:t>culture</w:t>
      </w:r>
      <w:r w:rsidRPr="00567DD3">
        <w:rPr>
          <w:rStyle w:val="Emphasis"/>
        </w:rPr>
        <w:t>, environment and people</w:t>
      </w:r>
      <w:r w:rsidRPr="00567DD3">
        <w:rPr>
          <w:sz w:val="16"/>
        </w:rPr>
        <w:t xml:space="preserve">. For this possibility to occur, I suspect </w:t>
      </w:r>
      <w:r w:rsidRPr="001B41FD">
        <w:rPr>
          <w:rStyle w:val="StyleUnderline"/>
          <w:highlight w:val="cyan"/>
        </w:rPr>
        <w:t xml:space="preserve">we will need </w:t>
      </w:r>
      <w:r w:rsidRPr="001958B7">
        <w:rPr>
          <w:rStyle w:val="StyleUnderline"/>
        </w:rPr>
        <w:t xml:space="preserve">either </w:t>
      </w:r>
      <w:r w:rsidRPr="001B41FD">
        <w:rPr>
          <w:rStyle w:val="StyleUnderline"/>
          <w:highlight w:val="cyan"/>
        </w:rPr>
        <w:t>another</w:t>
      </w:r>
      <w:r w:rsidRPr="001958B7">
        <w:rPr>
          <w:rStyle w:val="StyleUnderline"/>
        </w:rPr>
        <w:t xml:space="preserve"> </w:t>
      </w:r>
      <w:r w:rsidRPr="001B41FD">
        <w:rPr>
          <w:rStyle w:val="Emphasis"/>
          <w:highlight w:val="cyan"/>
        </w:rPr>
        <w:t>crash</w:t>
      </w:r>
      <w:r w:rsidRPr="001958B7">
        <w:rPr>
          <w:rStyle w:val="Emphasis"/>
        </w:rPr>
        <w:t xml:space="preserve"> deeper than the previous</w:t>
      </w:r>
      <w:r w:rsidRPr="001958B7">
        <w:rPr>
          <w:rStyle w:val="StyleUnderline"/>
        </w:rPr>
        <w:t xml:space="preserve"> </w:t>
      </w:r>
      <w:r w:rsidRPr="001958B7">
        <w:rPr>
          <w:rStyle w:val="Emphasis"/>
        </w:rPr>
        <w:t>one</w:t>
      </w:r>
      <w:r w:rsidRPr="001958B7">
        <w:rPr>
          <w:rStyle w:val="StyleUnderline"/>
        </w:rPr>
        <w:t xml:space="preserve"> </w:t>
      </w:r>
      <w:r w:rsidRPr="001B41FD">
        <w:rPr>
          <w:rStyle w:val="StyleUnderline"/>
          <w:highlight w:val="cyan"/>
        </w:rPr>
        <w:t xml:space="preserve">or </w:t>
      </w:r>
      <w:r w:rsidRPr="001B41FD">
        <w:rPr>
          <w:rStyle w:val="Emphasis"/>
          <w:highlight w:val="cyan"/>
        </w:rPr>
        <w:t>global revolution</w:t>
      </w:r>
      <w:r w:rsidRPr="00567DD3">
        <w:rPr>
          <w:sz w:val="16"/>
        </w:rPr>
        <w:t xml:space="preserve">: </w:t>
      </w:r>
      <w:r w:rsidRPr="00567DD3">
        <w:rPr>
          <w:rStyle w:val="Emphasis"/>
        </w:rPr>
        <w:t>The former seems a lot more likely.</w:t>
      </w:r>
    </w:p>
    <w:p w14:paraId="5E09CF4A" w14:textId="77777777" w:rsidR="00DE1713" w:rsidRDefault="00DE1713" w:rsidP="00DE1713">
      <w:pPr>
        <w:rPr>
          <w:rStyle w:val="Emphasis"/>
        </w:rPr>
      </w:pPr>
    </w:p>
    <w:p w14:paraId="39622599" w14:textId="77777777" w:rsidR="00DE1713" w:rsidRPr="00C24134" w:rsidRDefault="00DE1713" w:rsidP="00DE1713">
      <w:pPr>
        <w:pStyle w:val="Heading4"/>
      </w:pPr>
      <w:r>
        <w:t xml:space="preserve">Speculative bubbles and resource shortages make neoliberalism unrealistic – even if it works in theory, the practice causes political backlash that collapses institutional support for it – </w:t>
      </w:r>
      <w:proofErr w:type="spellStart"/>
      <w:r>
        <w:t>its</w:t>
      </w:r>
      <w:proofErr w:type="spellEnd"/>
      <w:r>
        <w:t xml:space="preserve"> only a question of when we transition </w:t>
      </w:r>
    </w:p>
    <w:p w14:paraId="05491EA6" w14:textId="77777777" w:rsidR="00DE1713" w:rsidRPr="0073286A" w:rsidRDefault="00DE1713" w:rsidP="00DE1713">
      <w:proofErr w:type="spellStart"/>
      <w:r w:rsidRPr="0073286A">
        <w:rPr>
          <w:rStyle w:val="Style13ptBold"/>
        </w:rPr>
        <w:t>Altvater</w:t>
      </w:r>
      <w:proofErr w:type="spellEnd"/>
      <w:r w:rsidRPr="0073286A">
        <w:rPr>
          <w:rStyle w:val="Style13ptBold"/>
        </w:rPr>
        <w:t xml:space="preserve"> 9</w:t>
      </w:r>
      <w:r w:rsidRPr="0073286A">
        <w:t xml:space="preserve">—Elmar, Professor of Political Science at the Otto-Suhr-Institute of the Free University of Berlin, </w:t>
      </w:r>
      <w:proofErr w:type="spellStart"/>
      <w:r w:rsidRPr="0073286A">
        <w:t>Postneoliberalism</w:t>
      </w:r>
      <w:proofErr w:type="spellEnd"/>
      <w:r w:rsidRPr="0073286A">
        <w:t xml:space="preserve"> or </w:t>
      </w:r>
      <w:proofErr w:type="spellStart"/>
      <w:r w:rsidRPr="0073286A">
        <w:t>postcapitalism</w:t>
      </w:r>
      <w:proofErr w:type="spellEnd"/>
      <w:r w:rsidRPr="0073286A">
        <w:t xml:space="preserve">? “The failure of neoliberalism in the financial market crisis,” development dialogue volume 51: http://rosalux-europa.info/userfiles/file/DD51.pdf#page=75 [] corrected for gendered language </w:t>
      </w:r>
    </w:p>
    <w:p w14:paraId="61298565" w14:textId="77777777" w:rsidR="00DE1713" w:rsidRPr="0073286A" w:rsidRDefault="00DE1713" w:rsidP="00DE1713">
      <w:pPr>
        <w:rPr>
          <w:sz w:val="16"/>
        </w:rPr>
      </w:pPr>
      <w:r w:rsidRPr="001B41FD">
        <w:rPr>
          <w:rStyle w:val="StyleUnderline"/>
          <w:highlight w:val="cyan"/>
        </w:rPr>
        <w:t>Global crisis tendencies during the</w:t>
      </w:r>
      <w:r w:rsidRPr="000B4577">
        <w:rPr>
          <w:rStyle w:val="StyleUnderline"/>
        </w:rPr>
        <w:t xml:space="preserve"> last quarter of the </w:t>
      </w:r>
      <w:r w:rsidRPr="001B41FD">
        <w:rPr>
          <w:rStyle w:val="StyleUnderline"/>
          <w:highlight w:val="cyan"/>
        </w:rPr>
        <w:t xml:space="preserve">20th century </w:t>
      </w:r>
      <w:r w:rsidRPr="001B41FD">
        <w:rPr>
          <w:rStyle w:val="Emphasis"/>
          <w:highlight w:val="cyan"/>
        </w:rPr>
        <w:t>regularly appeared</w:t>
      </w:r>
      <w:r w:rsidRPr="000B4577">
        <w:rPr>
          <w:rStyle w:val="Emphasis"/>
        </w:rPr>
        <w:t xml:space="preserve"> as crises</w:t>
      </w:r>
      <w:r w:rsidRPr="000B4577">
        <w:rPr>
          <w:rStyle w:val="StyleUnderline"/>
        </w:rPr>
        <w:t xml:space="preserve"> of the financial sector: the best-known hallmarks of the crisis cycle after the </w:t>
      </w:r>
      <w:proofErr w:type="spellStart"/>
      <w:r w:rsidRPr="000B4577">
        <w:rPr>
          <w:rStyle w:val="StyleUnderline"/>
        </w:rPr>
        <w:t>liberalisation</w:t>
      </w:r>
      <w:proofErr w:type="spellEnd"/>
      <w:r w:rsidRPr="000B4577">
        <w:rPr>
          <w:rStyle w:val="StyleUnderline"/>
        </w:rPr>
        <w:t xml:space="preserve"> of financial markets in the 1970s are the debt crisis of the Third World in the 1980s, then the financial and banking crisis of the 1990s</w:t>
      </w:r>
      <w:r w:rsidRPr="0073286A">
        <w:rPr>
          <w:sz w:val="16"/>
        </w:rPr>
        <w:t xml:space="preserve"> (the Peso crisis of 1994 and the devastating Asian crisis in 1997 with repercussions in Russia in 1998, and Turkey and Brazil in 1999), </w:t>
      </w:r>
      <w:r w:rsidRPr="000B4577">
        <w:rPr>
          <w:rStyle w:val="StyleUnderline"/>
        </w:rPr>
        <w:t>the Argentinean crisis</w:t>
      </w:r>
      <w:r w:rsidRPr="0073286A">
        <w:rPr>
          <w:sz w:val="16"/>
        </w:rPr>
        <w:t xml:space="preserve"> of 2001, which affected all aspects of economic and social life in the country, leaving much of its industry in ashes, </w:t>
      </w:r>
      <w:r w:rsidRPr="000B4577">
        <w:rPr>
          <w:rStyle w:val="StyleUnderline"/>
        </w:rPr>
        <w:t>the bursting of the new economy bubble in the US</w:t>
      </w:r>
      <w:r w:rsidRPr="0073286A">
        <w:rPr>
          <w:sz w:val="16"/>
        </w:rPr>
        <w:t xml:space="preserve"> in 2000, </w:t>
      </w:r>
      <w:r w:rsidRPr="000B4577">
        <w:rPr>
          <w:rStyle w:val="StyleUnderline"/>
        </w:rPr>
        <w:t>and</w:t>
      </w:r>
      <w:r w:rsidRPr="0073286A">
        <w:rPr>
          <w:sz w:val="16"/>
        </w:rPr>
        <w:t xml:space="preserve"> finally </w:t>
      </w:r>
      <w:r w:rsidRPr="000B4577">
        <w:rPr>
          <w:rStyle w:val="StyleUnderline"/>
        </w:rPr>
        <w:t>the ‘subprime crisis’ in the US in 2007</w:t>
      </w:r>
      <w:r w:rsidRPr="0073286A">
        <w:rPr>
          <w:sz w:val="16"/>
        </w:rPr>
        <w:t xml:space="preserve"> and the metastases that followed in many other market segments (credit cards, investment banks, insurance, credit default swaps and so forth.) and countries of the world. The end is (in autumn 2008) is not foreseeable. The last decades of the 20th and the first decades of the 21 </w:t>
      </w:r>
      <w:proofErr w:type="spellStart"/>
      <w:r w:rsidRPr="0073286A">
        <w:rPr>
          <w:sz w:val="16"/>
        </w:rPr>
        <w:t>st</w:t>
      </w:r>
      <w:proofErr w:type="spellEnd"/>
      <w:r w:rsidRPr="0073286A">
        <w:rPr>
          <w:sz w:val="16"/>
        </w:rPr>
        <w:t xml:space="preserve"> century will enter history as the era of the neoliberal financial disaster.</w:t>
      </w:r>
    </w:p>
    <w:p w14:paraId="10EF4B49" w14:textId="77777777" w:rsidR="00DE1713" w:rsidRPr="0073286A" w:rsidRDefault="00DE1713" w:rsidP="00DE1713">
      <w:pPr>
        <w:rPr>
          <w:sz w:val="16"/>
        </w:rPr>
      </w:pPr>
      <w:r w:rsidRPr="0073286A">
        <w:rPr>
          <w:sz w:val="16"/>
        </w:rPr>
        <w:t xml:space="preserve">At all events, </w:t>
      </w:r>
      <w:r w:rsidRPr="001B41FD">
        <w:rPr>
          <w:rStyle w:val="StyleUnderline"/>
          <w:highlight w:val="cyan"/>
        </w:rPr>
        <w:t>neoliberal promises of growth and stability</w:t>
      </w:r>
      <w:r w:rsidRPr="0073286A">
        <w:rPr>
          <w:sz w:val="16"/>
        </w:rPr>
        <w:t xml:space="preserve">, of </w:t>
      </w:r>
      <w:r w:rsidRPr="000B4577">
        <w:rPr>
          <w:rStyle w:val="StyleUnderline"/>
        </w:rPr>
        <w:t>employment and wealth</w:t>
      </w:r>
      <w:r w:rsidRPr="0073286A">
        <w:rPr>
          <w:sz w:val="16"/>
        </w:rPr>
        <w:t xml:space="preserve"> have </w:t>
      </w:r>
      <w:r w:rsidRPr="001B41FD">
        <w:rPr>
          <w:rStyle w:val="Emphasis"/>
          <w:highlight w:val="cyan"/>
        </w:rPr>
        <w:t>proved to be insincere ideology</w:t>
      </w:r>
      <w:r w:rsidRPr="001B41FD">
        <w:rPr>
          <w:sz w:val="16"/>
          <w:highlight w:val="cyan"/>
        </w:rPr>
        <w:t xml:space="preserve">, </w:t>
      </w:r>
      <w:r w:rsidRPr="001B41FD">
        <w:rPr>
          <w:rStyle w:val="Emphasis"/>
          <w:highlight w:val="cyan"/>
        </w:rPr>
        <w:t>grossly</w:t>
      </w:r>
      <w:r w:rsidRPr="001B41FD">
        <w:rPr>
          <w:sz w:val="16"/>
          <w:highlight w:val="cyan"/>
        </w:rPr>
        <w:t xml:space="preserve"> </w:t>
      </w:r>
      <w:r w:rsidRPr="001B41FD">
        <w:rPr>
          <w:rStyle w:val="Emphasis"/>
          <w:highlight w:val="cyan"/>
        </w:rPr>
        <w:t>false</w:t>
      </w:r>
      <w:r w:rsidRPr="001B41FD">
        <w:rPr>
          <w:sz w:val="16"/>
          <w:highlight w:val="cyan"/>
        </w:rPr>
        <w:t xml:space="preserve"> </w:t>
      </w:r>
      <w:r w:rsidRPr="001B41FD">
        <w:rPr>
          <w:rStyle w:val="StyleUnderline"/>
          <w:highlight w:val="cyan"/>
        </w:rPr>
        <w:t>and</w:t>
      </w:r>
      <w:r w:rsidRPr="000B4577">
        <w:rPr>
          <w:rStyle w:val="StyleUnderline"/>
        </w:rPr>
        <w:t xml:space="preserve"> </w:t>
      </w:r>
      <w:r w:rsidRPr="001B41FD">
        <w:rPr>
          <w:rStyle w:val="StyleUnderline"/>
          <w:highlight w:val="cyan"/>
        </w:rPr>
        <w:t>responsible for</w:t>
      </w:r>
      <w:r w:rsidRPr="000B4577">
        <w:rPr>
          <w:rStyle w:val="StyleUnderline"/>
        </w:rPr>
        <w:t xml:space="preserve"> the</w:t>
      </w:r>
      <w:r w:rsidRPr="0073286A">
        <w:rPr>
          <w:sz w:val="16"/>
        </w:rPr>
        <w:t xml:space="preserve"> </w:t>
      </w:r>
      <w:r w:rsidRPr="001B41FD">
        <w:rPr>
          <w:rStyle w:val="Emphasis"/>
          <w:highlight w:val="cyan"/>
        </w:rPr>
        <w:t>sufferings of</w:t>
      </w:r>
      <w:r w:rsidRPr="000B4577">
        <w:rPr>
          <w:rStyle w:val="Emphasis"/>
        </w:rPr>
        <w:t xml:space="preserve"> hundreds of </w:t>
      </w:r>
      <w:r w:rsidRPr="001B41FD">
        <w:rPr>
          <w:rStyle w:val="Emphasis"/>
          <w:highlight w:val="cyan"/>
        </w:rPr>
        <w:t>millions</w:t>
      </w:r>
      <w:r w:rsidRPr="0073286A">
        <w:rPr>
          <w:sz w:val="16"/>
        </w:rPr>
        <w:t xml:space="preserve"> of people around the world. </w:t>
      </w:r>
      <w:r w:rsidRPr="000B4577">
        <w:rPr>
          <w:rStyle w:val="StyleUnderline"/>
        </w:rPr>
        <w:t xml:space="preserve">No wonder that neoliberal ideology has lost much of its former attractiveness and thus much of its hegemonic power. </w:t>
      </w:r>
      <w:r w:rsidRPr="0073286A">
        <w:rPr>
          <w:sz w:val="16"/>
        </w:rPr>
        <w:t>The neoliberal crisis tendencies together with the loss of hegemonic attractiveness are the soil in which new economic policy concepts beyond neoliberalism are beginning to grow.</w:t>
      </w:r>
    </w:p>
    <w:p w14:paraId="4727EFF5" w14:textId="77777777" w:rsidR="00DE1713" w:rsidRPr="0073286A" w:rsidRDefault="00DE1713" w:rsidP="00DE1713">
      <w:pPr>
        <w:rPr>
          <w:sz w:val="16"/>
        </w:rPr>
      </w:pPr>
      <w:r w:rsidRPr="0073286A">
        <w:rPr>
          <w:sz w:val="16"/>
        </w:rPr>
        <w:t xml:space="preserve">In view of the financial disaster of 2008 and the series of recent financial crises since the ‘big-bang’ </w:t>
      </w:r>
      <w:proofErr w:type="spellStart"/>
      <w:r w:rsidRPr="0073286A">
        <w:rPr>
          <w:sz w:val="16"/>
        </w:rPr>
        <w:t>liberalisation</w:t>
      </w:r>
      <w:proofErr w:type="spellEnd"/>
      <w:r w:rsidRPr="0073286A">
        <w:rPr>
          <w:sz w:val="16"/>
        </w:rPr>
        <w:t xml:space="preserve"> of financial markets at the end of the 1970s it seems as if neoliberals themselves have changed their mind, the neoliberal belief system is breaking into pieces. First of all, one </w:t>
      </w:r>
      <w:r w:rsidRPr="000B4577">
        <w:rPr>
          <w:rStyle w:val="StyleUnderline"/>
        </w:rPr>
        <w:t xml:space="preserve">of the lessons learnt was that financial stability can only be achieved by means of </w:t>
      </w:r>
      <w:r w:rsidRPr="000B4577">
        <w:rPr>
          <w:rStyle w:val="Emphasis"/>
        </w:rPr>
        <w:t>political regulation</w:t>
      </w:r>
      <w:r w:rsidRPr="0073286A">
        <w:rPr>
          <w:sz w:val="16"/>
        </w:rPr>
        <w:t xml:space="preserve"> </w:t>
      </w:r>
      <w:r w:rsidRPr="000B4577">
        <w:rPr>
          <w:rStyle w:val="StyleUnderline"/>
        </w:rPr>
        <w:t>and not by the</w:t>
      </w:r>
      <w:r w:rsidRPr="0073286A">
        <w:rPr>
          <w:sz w:val="16"/>
        </w:rPr>
        <w:t xml:space="preserve"> </w:t>
      </w:r>
      <w:r w:rsidRPr="000B4577">
        <w:rPr>
          <w:rStyle w:val="StyleUnderline"/>
        </w:rPr>
        <w:t>working of the market mechanism</w:t>
      </w:r>
      <w:r w:rsidRPr="0073286A">
        <w:rPr>
          <w:sz w:val="16"/>
        </w:rPr>
        <w:t xml:space="preserve"> or by deploying the mechanisms of self-regulation of the financial industry. This was why, after the Asian crisis, the Financial Stability Forum (FSF) was established in 1998. Immediately after having being set up it began to elaborate on rules of improved transparency, prudence, surveillance - not least in order to avoid more radical proposals by global civil society movements such as ATTAO to control the capital account and even to outlaw certain financial activities (those of offshore financial </w:t>
      </w:r>
      <w:proofErr w:type="spellStart"/>
      <w:r w:rsidRPr="0073286A">
        <w:rPr>
          <w:sz w:val="16"/>
        </w:rPr>
        <w:t>centres</w:t>
      </w:r>
      <w:proofErr w:type="spellEnd"/>
      <w:r w:rsidRPr="0073286A">
        <w:rPr>
          <w:sz w:val="16"/>
        </w:rPr>
        <w:t>, hedge- and private equity funds, short-term speculation, and so forth.). It was no accident that ATTAC was founded in the same year in which the FSF was set up - the one as a civil society response to the financial disaster that was affecting so many millions of people, the other as an official response in order to re-establish financial stability for financial actors against the recent market turbulences.</w:t>
      </w:r>
    </w:p>
    <w:p w14:paraId="622D6BEF" w14:textId="77777777" w:rsidR="00DE1713" w:rsidRPr="0073286A" w:rsidRDefault="00DE1713" w:rsidP="00DE1713">
      <w:pPr>
        <w:rPr>
          <w:sz w:val="16"/>
        </w:rPr>
      </w:pPr>
      <w:r w:rsidRPr="0073286A">
        <w:rPr>
          <w:sz w:val="16"/>
        </w:rPr>
        <w:t xml:space="preserve">The extent of the contemporary crisis, however, goes much beyond the harmless reform proposals of the FSF and other bodies after the financial crises of developing and newly </w:t>
      </w:r>
      <w:proofErr w:type="spellStart"/>
      <w:r w:rsidRPr="0073286A">
        <w:rPr>
          <w:sz w:val="16"/>
        </w:rPr>
        <w:t>industrialising</w:t>
      </w:r>
      <w:proofErr w:type="spellEnd"/>
      <w:r w:rsidRPr="0073286A">
        <w:rPr>
          <w:sz w:val="16"/>
        </w:rPr>
        <w:t xml:space="preserve"> countries. In contrast to the latter the present-day crisis hit the metropolitan countries of the world system and therefore neoliberals discovered anew the state as an important and indispensable institution of economic (fiscal and monetary) </w:t>
      </w:r>
      <w:proofErr w:type="spellStart"/>
      <w:r w:rsidRPr="0073286A">
        <w:rPr>
          <w:sz w:val="16"/>
        </w:rPr>
        <w:t>stabilisation</w:t>
      </w:r>
      <w:proofErr w:type="spellEnd"/>
      <w:r w:rsidRPr="0073286A">
        <w:rPr>
          <w:sz w:val="16"/>
        </w:rPr>
        <w:t xml:space="preserve">, as a market actor of last resort. Even the most neoliberal governments like that of the UK and of the US did not hesitate to </w:t>
      </w:r>
      <w:proofErr w:type="spellStart"/>
      <w:r w:rsidRPr="0073286A">
        <w:rPr>
          <w:sz w:val="16"/>
        </w:rPr>
        <w:t>nationalise</w:t>
      </w:r>
      <w:proofErr w:type="spellEnd"/>
      <w:r w:rsidRPr="0073286A">
        <w:rPr>
          <w:sz w:val="16"/>
        </w:rPr>
        <w:t xml:space="preserve"> banks because of obvious market failures, the obvious shortcomings of neoliberal economic policy concepts (in the fields of fiscal and monetary policy) and the systemic risk that threatened the whole capitalist economy. This is the reason why even notorious neoliberals are joining the herd that is requesting less market self-regulation and more state intervention. </w:t>
      </w:r>
      <w:r w:rsidRPr="000B4577">
        <w:rPr>
          <w:rStyle w:val="StyleUnderline"/>
        </w:rPr>
        <w:t>Masses of peoples are affected by the recent financial crises</w:t>
      </w:r>
      <w:r w:rsidRPr="0073286A">
        <w:rPr>
          <w:sz w:val="16"/>
        </w:rPr>
        <w:t xml:space="preserve">. </w:t>
      </w:r>
      <w:r w:rsidRPr="000B4577">
        <w:rPr>
          <w:rStyle w:val="StyleUnderline"/>
        </w:rPr>
        <w:t>To mention only a few of the destructive consequences of financial crises: in the subprime crisis alone 5 million homeowners in the US lost their houses</w:t>
      </w:r>
      <w:r w:rsidRPr="0073286A">
        <w:rPr>
          <w:sz w:val="16"/>
        </w:rPr>
        <w:t xml:space="preserve"> - </w:t>
      </w:r>
      <w:r w:rsidRPr="000B4577">
        <w:rPr>
          <w:rStyle w:val="StyleUnderline"/>
        </w:rPr>
        <w:t>swelling the army of homeless peoples; tens of million peoples suffered under the crisis in Asia, many of them being pushed into dire poverty or even into abject misery; the debt crisis of the Third World in the 1980s cannot be forgotten, for it was responsible for a ‘lost decade' of development in Latin America and elsewhere.</w:t>
      </w:r>
      <w:r w:rsidRPr="0073286A">
        <w:rPr>
          <w:sz w:val="16"/>
        </w:rPr>
        <w:t xml:space="preserve"> As a result </w:t>
      </w:r>
      <w:r w:rsidRPr="001B41FD">
        <w:rPr>
          <w:rStyle w:val="Emphasis"/>
          <w:highlight w:val="cyan"/>
        </w:rPr>
        <w:t>popular resistance built up in many parts of the world</w:t>
      </w:r>
      <w:r w:rsidRPr="0073286A">
        <w:rPr>
          <w:sz w:val="16"/>
        </w:rPr>
        <w:t xml:space="preserve">, forming a growing alliance against neoliberal ideology and the subsequent policy concepts that were based on it. Today, however, </w:t>
      </w:r>
      <w:r w:rsidRPr="001B41FD">
        <w:rPr>
          <w:rStyle w:val="Emphasis"/>
          <w:highlight w:val="cyan"/>
        </w:rPr>
        <w:t xml:space="preserve">neoliberals themselves are </w:t>
      </w:r>
      <w:proofErr w:type="spellStart"/>
      <w:r w:rsidRPr="001B41FD">
        <w:rPr>
          <w:rStyle w:val="Emphasis"/>
          <w:highlight w:val="cyan"/>
        </w:rPr>
        <w:t>abandonning</w:t>
      </w:r>
      <w:proofErr w:type="spellEnd"/>
      <w:r w:rsidRPr="001B41FD">
        <w:rPr>
          <w:rStyle w:val="Emphasis"/>
          <w:highlight w:val="cyan"/>
        </w:rPr>
        <w:t xml:space="preserve"> their untenable positions</w:t>
      </w:r>
      <w:r w:rsidRPr="0073286A">
        <w:rPr>
          <w:sz w:val="16"/>
        </w:rPr>
        <w:t xml:space="preserve"> and trying to find refuge in the camp of their despised adversaries: those calling for less market and more regulation. Although they might prefer self-regulation by the banking industry itself and not by the state, they are not hesitating to ‘bring the state back in', in an even more radical way than in Keynesian times. They are transforming the crisis-ridden neoliberal capitalism based on financial markets into a kind of a ‘financial socialism' (Richard Sennett in The Financial Times, 8 October 2008).</w:t>
      </w:r>
    </w:p>
    <w:p w14:paraId="0392992D" w14:textId="77777777" w:rsidR="00DE1713" w:rsidRPr="0073286A" w:rsidRDefault="00DE1713" w:rsidP="00DE1713">
      <w:pPr>
        <w:rPr>
          <w:sz w:val="16"/>
        </w:rPr>
      </w:pPr>
      <w:r w:rsidRPr="0073286A">
        <w:rPr>
          <w:sz w:val="16"/>
        </w:rPr>
        <w:t xml:space="preserve">This is a step beyond the neoliberal mind-map; but is this tendency already the first sign of the emergence of a </w:t>
      </w:r>
      <w:proofErr w:type="spellStart"/>
      <w:r w:rsidRPr="0073286A">
        <w:rPr>
          <w:sz w:val="16"/>
        </w:rPr>
        <w:t>postneoliberal</w:t>
      </w:r>
      <w:proofErr w:type="spellEnd"/>
      <w:r w:rsidRPr="0073286A">
        <w:rPr>
          <w:sz w:val="16"/>
        </w:rPr>
        <w:t xml:space="preserve"> order of global finance?</w:t>
      </w:r>
    </w:p>
    <w:p w14:paraId="2A0B15A9" w14:textId="77777777" w:rsidR="00DE1713" w:rsidRPr="0073286A" w:rsidRDefault="00DE1713" w:rsidP="00DE1713">
      <w:pPr>
        <w:rPr>
          <w:sz w:val="16"/>
        </w:rPr>
      </w:pPr>
      <w:r w:rsidRPr="0073286A">
        <w:rPr>
          <w:sz w:val="16"/>
        </w:rPr>
        <w:t xml:space="preserve">In order to answer this question it is necessary to take the physical preconditions of neoliberal finance into account. While the profit rate on capital in the real economy underlies a tendency to decline, the rates of return on financial assets soar - at least for a certain period of time. Financial innovations and the creation of ever-new vehicles of financial investment pushed the yields of the financial sectors above the profits to be obtained in other industries. Since the </w:t>
      </w:r>
      <w:proofErr w:type="spellStart"/>
      <w:r w:rsidRPr="0073286A">
        <w:rPr>
          <w:sz w:val="16"/>
        </w:rPr>
        <w:t>liberalisation</w:t>
      </w:r>
      <w:proofErr w:type="spellEnd"/>
      <w:r w:rsidRPr="0073286A">
        <w:rPr>
          <w:sz w:val="16"/>
        </w:rPr>
        <w:t xml:space="preserve"> of financial markets statistical evidence in most OECD countries has shown interest rates much above the real growth rate of GNP. </w:t>
      </w:r>
      <w:r w:rsidRPr="000B4577">
        <w:rPr>
          <w:rStyle w:val="StyleUnderline"/>
        </w:rPr>
        <w:t xml:space="preserve">This relation is even more articulated in developing and newly </w:t>
      </w:r>
      <w:proofErr w:type="spellStart"/>
      <w:r w:rsidRPr="000B4577">
        <w:rPr>
          <w:rStyle w:val="StyleUnderline"/>
        </w:rPr>
        <w:t>industrialising</w:t>
      </w:r>
      <w:proofErr w:type="spellEnd"/>
      <w:r w:rsidRPr="000B4577">
        <w:rPr>
          <w:rStyle w:val="StyleUnderline"/>
        </w:rPr>
        <w:t xml:space="preserve"> countries because of higher risks and thus high spreads</w:t>
      </w:r>
      <w:r w:rsidRPr="0073286A">
        <w:rPr>
          <w:sz w:val="16"/>
        </w:rPr>
        <w:t xml:space="preserve"> (higher risk charges) </w:t>
      </w:r>
      <w:r w:rsidRPr="000B4577">
        <w:rPr>
          <w:rStyle w:val="StyleUnderline"/>
        </w:rPr>
        <w:t>on the prime rate</w:t>
      </w:r>
      <w:r w:rsidRPr="0073286A">
        <w:rPr>
          <w:sz w:val="16"/>
        </w:rPr>
        <w:t xml:space="preserve">. Since financial claims in the last instance have to be serviced out of real flows of income a redistribution of incomes and of wealth from the real to the financial economy is an inevitable outcome. </w:t>
      </w:r>
      <w:r w:rsidRPr="000B4577">
        <w:rPr>
          <w:rStyle w:val="StyleUnderline"/>
        </w:rPr>
        <w:t xml:space="preserve">Financial </w:t>
      </w:r>
      <w:proofErr w:type="spellStart"/>
      <w:r w:rsidRPr="000B4577">
        <w:rPr>
          <w:rStyle w:val="StyleUnderline"/>
        </w:rPr>
        <w:t>liberalisation</w:t>
      </w:r>
      <w:proofErr w:type="spellEnd"/>
      <w:r w:rsidRPr="000B4577">
        <w:rPr>
          <w:rStyle w:val="StyleUnderline"/>
        </w:rPr>
        <w:t xml:space="preserve"> and the subsequent financial innovations work as a mechanism of increasing the yields of financial assets and of repression of the real economy.</w:t>
      </w:r>
    </w:p>
    <w:p w14:paraId="064AC4B9" w14:textId="77777777" w:rsidR="00DE1713" w:rsidRPr="000B4577" w:rsidRDefault="00DE1713" w:rsidP="00DE1713">
      <w:pPr>
        <w:rPr>
          <w:rStyle w:val="StyleUnderline"/>
        </w:rPr>
      </w:pPr>
      <w:r w:rsidRPr="001B41FD">
        <w:rPr>
          <w:rStyle w:val="Emphasis"/>
          <w:highlight w:val="cyan"/>
        </w:rPr>
        <w:t>This constellation is inevitably crisis-prone</w:t>
      </w:r>
      <w:r w:rsidRPr="000B4577">
        <w:rPr>
          <w:rStyle w:val="StyleUnderline"/>
        </w:rPr>
        <w:t xml:space="preserve">. </w:t>
      </w:r>
      <w:r w:rsidRPr="001B41FD">
        <w:rPr>
          <w:rStyle w:val="StyleUnderline"/>
          <w:highlight w:val="cyan"/>
        </w:rPr>
        <w:t>Extremely high yields</w:t>
      </w:r>
      <w:r w:rsidRPr="000B4577">
        <w:rPr>
          <w:rStyle w:val="StyleUnderline"/>
        </w:rPr>
        <w:t xml:space="preserve"> on financial claims </w:t>
      </w:r>
      <w:r w:rsidRPr="001B41FD">
        <w:rPr>
          <w:rStyle w:val="StyleUnderline"/>
          <w:highlight w:val="cyan"/>
        </w:rPr>
        <w:t>require high real growth rates</w:t>
      </w:r>
      <w:r w:rsidRPr="0073286A">
        <w:rPr>
          <w:sz w:val="16"/>
        </w:rPr>
        <w:t xml:space="preserve">. </w:t>
      </w:r>
      <w:r w:rsidRPr="001B41FD">
        <w:rPr>
          <w:rStyle w:val="Emphasis"/>
          <w:highlight w:val="cyan"/>
        </w:rPr>
        <w:t>But growth meets</w:t>
      </w:r>
      <w:r w:rsidRPr="000B4577">
        <w:rPr>
          <w:rStyle w:val="Emphasis"/>
        </w:rPr>
        <w:t xml:space="preserve"> </w:t>
      </w:r>
      <w:r w:rsidRPr="001B41FD">
        <w:rPr>
          <w:rStyle w:val="Emphasis"/>
          <w:highlight w:val="cyan"/>
        </w:rPr>
        <w:t>social, natural</w:t>
      </w:r>
      <w:r w:rsidRPr="000B4577">
        <w:rPr>
          <w:rStyle w:val="Emphasis"/>
        </w:rPr>
        <w:t xml:space="preserve"> and even </w:t>
      </w:r>
      <w:r w:rsidRPr="001B41FD">
        <w:rPr>
          <w:rStyle w:val="Emphasis"/>
          <w:highlight w:val="cyan"/>
        </w:rPr>
        <w:t>economic limits</w:t>
      </w:r>
      <w:r w:rsidRPr="0073286A">
        <w:rPr>
          <w:sz w:val="16"/>
        </w:rPr>
        <w:t xml:space="preserve">. </w:t>
      </w:r>
      <w:r w:rsidRPr="001B41FD">
        <w:rPr>
          <w:rStyle w:val="StyleUnderline"/>
          <w:highlight w:val="cyan"/>
        </w:rPr>
        <w:t xml:space="preserve">Growth </w:t>
      </w:r>
      <w:r w:rsidRPr="006F0A77">
        <w:rPr>
          <w:rStyle w:val="StyleUnderline"/>
        </w:rPr>
        <w:t xml:space="preserve">is an obsession which only can be transformed into reality by </w:t>
      </w:r>
      <w:r w:rsidRPr="006F0A77">
        <w:rPr>
          <w:rStyle w:val="Emphasis"/>
        </w:rPr>
        <w:t>an acceleration of the process</w:t>
      </w:r>
      <w:r w:rsidRPr="006F0A77">
        <w:rPr>
          <w:rStyle w:val="StyleUnderline"/>
        </w:rPr>
        <w:t xml:space="preserve"> of </w:t>
      </w:r>
      <w:r w:rsidRPr="006F0A77">
        <w:rPr>
          <w:rStyle w:val="Emphasis"/>
        </w:rPr>
        <w:t>production</w:t>
      </w:r>
      <w:r w:rsidRPr="006F0A77">
        <w:rPr>
          <w:rStyle w:val="StyleUnderline"/>
        </w:rPr>
        <w:t xml:space="preserve"> and </w:t>
      </w:r>
      <w:r w:rsidRPr="006F0A77">
        <w:rPr>
          <w:rStyle w:val="Emphasis"/>
        </w:rPr>
        <w:t>reproduction</w:t>
      </w:r>
      <w:r w:rsidRPr="000B4577">
        <w:rPr>
          <w:rStyle w:val="StyleUnderline"/>
        </w:rPr>
        <w:t xml:space="preserve"> and by extending its spatial reach -that</w:t>
      </w:r>
      <w:r w:rsidRPr="0073286A">
        <w:rPr>
          <w:sz w:val="16"/>
        </w:rPr>
        <w:t xml:space="preserve"> is, </w:t>
      </w:r>
      <w:r w:rsidRPr="000B4577">
        <w:rPr>
          <w:rStyle w:val="StyleUnderline"/>
        </w:rPr>
        <w:t>by creating a typically capitalist time-space</w:t>
      </w:r>
      <w:r w:rsidRPr="0073286A">
        <w:rPr>
          <w:sz w:val="16"/>
        </w:rPr>
        <w:t xml:space="preserve"> </w:t>
      </w:r>
      <w:r w:rsidRPr="000B4577">
        <w:rPr>
          <w:rStyle w:val="StyleUnderline"/>
        </w:rPr>
        <w:t>regime</w:t>
      </w:r>
      <w:r w:rsidRPr="0073286A">
        <w:rPr>
          <w:sz w:val="16"/>
        </w:rPr>
        <w:t xml:space="preserve">. It </w:t>
      </w:r>
      <w:r w:rsidRPr="001B41FD">
        <w:rPr>
          <w:rStyle w:val="StyleUnderline"/>
          <w:highlight w:val="cyan"/>
        </w:rPr>
        <w:t xml:space="preserve">requires </w:t>
      </w:r>
      <w:r w:rsidRPr="000B4577">
        <w:rPr>
          <w:rStyle w:val="StyleUnderline"/>
        </w:rPr>
        <w:t xml:space="preserve">and fosters at the same time </w:t>
      </w:r>
      <w:r w:rsidRPr="001B41FD">
        <w:rPr>
          <w:rStyle w:val="StyleUnderline"/>
          <w:highlight w:val="cyan"/>
        </w:rPr>
        <w:t>high speed</w:t>
      </w:r>
      <w:r w:rsidRPr="000B4577">
        <w:rPr>
          <w:rStyle w:val="StyleUnderline"/>
        </w:rPr>
        <w:t xml:space="preserve">, high mobility and </w:t>
      </w:r>
      <w:r w:rsidRPr="001B41FD">
        <w:rPr>
          <w:rStyle w:val="StyleUnderline"/>
          <w:highlight w:val="cyan"/>
        </w:rPr>
        <w:t>massive use of resources</w:t>
      </w:r>
      <w:r w:rsidRPr="001B41FD">
        <w:rPr>
          <w:sz w:val="16"/>
          <w:highlight w:val="cyan"/>
        </w:rPr>
        <w:t xml:space="preserve"> </w:t>
      </w:r>
      <w:r w:rsidRPr="0073286A">
        <w:rPr>
          <w:sz w:val="16"/>
        </w:rPr>
        <w:t xml:space="preserve">(mass production and mass consumption). </w:t>
      </w:r>
      <w:r w:rsidRPr="001B41FD">
        <w:rPr>
          <w:rStyle w:val="StyleUnderline"/>
          <w:highlight w:val="cyan"/>
        </w:rPr>
        <w:t xml:space="preserve">It </w:t>
      </w:r>
      <w:r w:rsidRPr="000B4577">
        <w:rPr>
          <w:rStyle w:val="StyleUnderline"/>
        </w:rPr>
        <w:t xml:space="preserve">thus also </w:t>
      </w:r>
      <w:r w:rsidRPr="001B41FD">
        <w:rPr>
          <w:rStyle w:val="StyleUnderline"/>
          <w:highlight w:val="cyan"/>
        </w:rPr>
        <w:t xml:space="preserve">exerts massively negative effects on the environment and </w:t>
      </w:r>
      <w:r w:rsidRPr="000B4577">
        <w:rPr>
          <w:rStyle w:val="StyleUnderline"/>
        </w:rPr>
        <w:t xml:space="preserve">on </w:t>
      </w:r>
      <w:r w:rsidRPr="001B41FD">
        <w:rPr>
          <w:rStyle w:val="StyleUnderline"/>
          <w:highlight w:val="cyan"/>
        </w:rPr>
        <w:t>social life</w:t>
      </w:r>
      <w:r w:rsidRPr="000B4577">
        <w:rPr>
          <w:rStyle w:val="StyleUnderline"/>
        </w:rPr>
        <w:t xml:space="preserve">, </w:t>
      </w:r>
      <w:r w:rsidRPr="001B41FD">
        <w:rPr>
          <w:rStyle w:val="StyleUnderline"/>
          <w:highlight w:val="cyan"/>
        </w:rPr>
        <w:t xml:space="preserve">which follow other rhythms </w:t>
      </w:r>
      <w:r w:rsidRPr="000B4577">
        <w:rPr>
          <w:rStyle w:val="StyleUnderline"/>
        </w:rPr>
        <w:t>than those imposed by the neoliberal time-space regime.</w:t>
      </w:r>
    </w:p>
    <w:p w14:paraId="7D6995E4" w14:textId="77777777" w:rsidR="00DE1713" w:rsidRPr="0073286A" w:rsidRDefault="00DE1713" w:rsidP="00DE1713">
      <w:pPr>
        <w:rPr>
          <w:sz w:val="16"/>
        </w:rPr>
      </w:pPr>
      <w:r w:rsidRPr="000B4577">
        <w:rPr>
          <w:rStyle w:val="StyleUnderline"/>
        </w:rPr>
        <w:t>Neoliberalism’s disdain of nature and society is a consequence of the concept of the world as populated by men</w:t>
      </w:r>
      <w:r w:rsidRPr="0073286A">
        <w:rPr>
          <w:sz w:val="16"/>
        </w:rPr>
        <w:t xml:space="preserve"> (</w:t>
      </w:r>
      <w:r w:rsidRPr="000B4577">
        <w:rPr>
          <w:rStyle w:val="StyleUnderline"/>
        </w:rPr>
        <w:t xml:space="preserve">and women) who are simply following the utilitarian rationality of profit </w:t>
      </w:r>
      <w:proofErr w:type="spellStart"/>
      <w:r w:rsidRPr="000B4577">
        <w:rPr>
          <w:rStyle w:val="StyleUnderline"/>
        </w:rPr>
        <w:t>maximisation</w:t>
      </w:r>
      <w:proofErr w:type="spellEnd"/>
      <w:r w:rsidRPr="000B4577">
        <w:rPr>
          <w:rStyle w:val="StyleUnderline"/>
        </w:rPr>
        <w:t xml:space="preserve"> and thus acting as </w:t>
      </w:r>
      <w:proofErr w:type="spellStart"/>
      <w:r w:rsidRPr="000B4577">
        <w:rPr>
          <w:rStyle w:val="Emphasis"/>
        </w:rPr>
        <w:t>homines</w:t>
      </w:r>
      <w:proofErr w:type="spellEnd"/>
      <w:r w:rsidRPr="000B4577">
        <w:rPr>
          <w:rStyle w:val="Emphasis"/>
        </w:rPr>
        <w:t xml:space="preserve"> </w:t>
      </w:r>
      <w:proofErr w:type="spellStart"/>
      <w:r w:rsidRPr="000B4577">
        <w:rPr>
          <w:rStyle w:val="Emphasis"/>
        </w:rPr>
        <w:t>oeconomici</w:t>
      </w:r>
      <w:proofErr w:type="spellEnd"/>
      <w:r w:rsidRPr="0073286A">
        <w:rPr>
          <w:sz w:val="16"/>
        </w:rPr>
        <w:t xml:space="preserve">. </w:t>
      </w:r>
      <w:r w:rsidRPr="001B41FD">
        <w:rPr>
          <w:rStyle w:val="Emphasis"/>
          <w:highlight w:val="cyan"/>
        </w:rPr>
        <w:t xml:space="preserve">These </w:t>
      </w:r>
      <w:r w:rsidRPr="000B4577">
        <w:rPr>
          <w:rStyle w:val="Emphasis"/>
        </w:rPr>
        <w:t xml:space="preserve">rational </w:t>
      </w:r>
      <w:r w:rsidRPr="001B41FD">
        <w:rPr>
          <w:rStyle w:val="Emphasis"/>
          <w:highlight w:val="cyan"/>
        </w:rPr>
        <w:t>constructs operate in a</w:t>
      </w:r>
      <w:r w:rsidRPr="000B4577">
        <w:rPr>
          <w:rStyle w:val="Emphasis"/>
        </w:rPr>
        <w:t xml:space="preserve"> </w:t>
      </w:r>
      <w:proofErr w:type="spellStart"/>
      <w:r w:rsidRPr="001B41FD">
        <w:rPr>
          <w:rStyle w:val="Emphasis"/>
          <w:highlight w:val="cyan"/>
        </w:rPr>
        <w:t>spaceless</w:t>
      </w:r>
      <w:proofErr w:type="spellEnd"/>
      <w:r w:rsidRPr="001B41FD">
        <w:rPr>
          <w:rStyle w:val="Emphasis"/>
          <w:highlight w:val="cyan"/>
        </w:rPr>
        <w:t xml:space="preserve"> and timeless world,</w:t>
      </w:r>
      <w:r w:rsidRPr="001B41FD">
        <w:rPr>
          <w:sz w:val="16"/>
          <w:highlight w:val="cyan"/>
        </w:rPr>
        <w:t xml:space="preserve"> </w:t>
      </w:r>
      <w:r w:rsidRPr="0073286A">
        <w:rPr>
          <w:sz w:val="16"/>
        </w:rPr>
        <w:t xml:space="preserve">thus </w:t>
      </w:r>
      <w:r w:rsidRPr="001B41FD">
        <w:rPr>
          <w:rStyle w:val="Emphasis"/>
          <w:highlight w:val="cyan"/>
        </w:rPr>
        <w:t>lacking the coordinates of nature</w:t>
      </w:r>
      <w:r w:rsidRPr="0073286A">
        <w:rPr>
          <w:sz w:val="16"/>
        </w:rPr>
        <w:t xml:space="preserve">. </w:t>
      </w:r>
      <w:r w:rsidRPr="000B4577">
        <w:rPr>
          <w:rStyle w:val="StyleUnderline"/>
        </w:rPr>
        <w:t>The ‘annihilation of time by space and of space by time’,</w:t>
      </w:r>
      <w:r w:rsidRPr="0073286A">
        <w:rPr>
          <w:sz w:val="16"/>
        </w:rPr>
        <w:t xml:space="preserve"> which Marx mentions in the ‘Grundrisse’ </w:t>
      </w:r>
      <w:r w:rsidRPr="000B4577">
        <w:rPr>
          <w:rStyle w:val="Emphasis"/>
        </w:rPr>
        <w:t>is inscribed into the neoliberal belief system</w:t>
      </w:r>
      <w:r w:rsidRPr="0073286A">
        <w:rPr>
          <w:sz w:val="16"/>
        </w:rPr>
        <w:t xml:space="preserve">. It takes no notice of the specific characteristics of time and history, of space and territories. </w:t>
      </w:r>
      <w:r w:rsidRPr="000B4577">
        <w:rPr>
          <w:rStyle w:val="StyleUnderline"/>
        </w:rPr>
        <w:t>Only because of this reduction is it possible to develop and then apply an economic policy menu like that of the ‘Washington Consensus</w:t>
      </w:r>
      <w:r w:rsidRPr="0073286A">
        <w:rPr>
          <w:sz w:val="16"/>
        </w:rPr>
        <w:t xml:space="preserve">’: </w:t>
      </w:r>
      <w:r w:rsidRPr="000B4577">
        <w:rPr>
          <w:rStyle w:val="StyleUnderline"/>
        </w:rPr>
        <w:t xml:space="preserve">an economic policy recipe for all countries in all times which only have one characteristic in common </w:t>
      </w:r>
      <w:r w:rsidRPr="0073286A">
        <w:rPr>
          <w:sz w:val="16"/>
        </w:rPr>
        <w:t xml:space="preserve">- </w:t>
      </w:r>
      <w:r w:rsidRPr="000B4577">
        <w:rPr>
          <w:rStyle w:val="StyleUnderline"/>
        </w:rPr>
        <w:t>that they are highly indebted and that they therefore have to follow the rules of global financial markets and their regulating institutions</w:t>
      </w:r>
      <w:r w:rsidRPr="0073286A">
        <w:rPr>
          <w:sz w:val="16"/>
        </w:rPr>
        <w:t xml:space="preserve"> (in the first place the IMF).</w:t>
      </w:r>
    </w:p>
    <w:p w14:paraId="56A83DDE" w14:textId="77777777" w:rsidR="00DE1713" w:rsidRPr="0073286A" w:rsidRDefault="00DE1713" w:rsidP="00DE1713">
      <w:pPr>
        <w:rPr>
          <w:sz w:val="16"/>
        </w:rPr>
      </w:pPr>
      <w:r w:rsidRPr="0073286A">
        <w:rPr>
          <w:sz w:val="16"/>
        </w:rPr>
        <w:t xml:space="preserve">The system can only obey the rules of physical expansion and acceleration - that is, transforming the annihilation of time and space into reality - insofar as it has a specific ‘hardware’ at its disposal. </w:t>
      </w:r>
      <w:r w:rsidRPr="000B4577">
        <w:rPr>
          <w:rStyle w:val="StyleUnderline"/>
        </w:rPr>
        <w:t xml:space="preserve">This hardware consists first of all of fossil energy sources, especially oil, and the (industrial) technical and </w:t>
      </w:r>
      <w:proofErr w:type="spellStart"/>
      <w:r w:rsidRPr="000B4577">
        <w:rPr>
          <w:rStyle w:val="StyleUnderline"/>
        </w:rPr>
        <w:t>organisational</w:t>
      </w:r>
      <w:proofErr w:type="spellEnd"/>
      <w:r w:rsidRPr="000B4577">
        <w:rPr>
          <w:rStyle w:val="StyleUnderline"/>
        </w:rPr>
        <w:t xml:space="preserve"> (social) systems of their transformation into working energy</w:t>
      </w:r>
      <w:r w:rsidRPr="0073286A">
        <w:rPr>
          <w:sz w:val="16"/>
        </w:rPr>
        <w:t xml:space="preserve">. Oil has </w:t>
      </w:r>
      <w:proofErr w:type="spellStart"/>
      <w:r w:rsidRPr="0073286A">
        <w:rPr>
          <w:sz w:val="16"/>
        </w:rPr>
        <w:t>fuelled</w:t>
      </w:r>
      <w:proofErr w:type="spellEnd"/>
      <w:r w:rsidRPr="0073286A">
        <w:rPr>
          <w:sz w:val="16"/>
        </w:rPr>
        <w:t xml:space="preserve"> growth since the beginning of the 20th century and thus turned an apparent obsession into a real political concept for the economy over a long period of time. </w:t>
      </w:r>
      <w:r w:rsidRPr="000B4577">
        <w:rPr>
          <w:rStyle w:val="StyleUnderline"/>
        </w:rPr>
        <w:t>Economic growth since then has been the mania of economists, even of so-called alternative, non-neoliberal economists.</w:t>
      </w:r>
      <w:r w:rsidRPr="0073286A">
        <w:rPr>
          <w:sz w:val="16"/>
        </w:rPr>
        <w:t xml:space="preserve"> </w:t>
      </w:r>
      <w:r w:rsidRPr="001B41FD">
        <w:rPr>
          <w:rStyle w:val="StyleUnderline"/>
          <w:highlight w:val="cyan"/>
        </w:rPr>
        <w:t xml:space="preserve">They do not </w:t>
      </w:r>
      <w:r w:rsidRPr="000B4577">
        <w:rPr>
          <w:rStyle w:val="StyleUnderline"/>
        </w:rPr>
        <w:t xml:space="preserve">take into </w:t>
      </w:r>
      <w:r w:rsidRPr="001B41FD">
        <w:rPr>
          <w:rStyle w:val="StyleUnderline"/>
          <w:highlight w:val="cyan"/>
        </w:rPr>
        <w:t>consider</w:t>
      </w:r>
      <w:r w:rsidRPr="000B4577">
        <w:rPr>
          <w:rStyle w:val="StyleUnderline"/>
        </w:rPr>
        <w:t xml:space="preserve">ation that </w:t>
      </w:r>
      <w:r w:rsidRPr="001B41FD">
        <w:rPr>
          <w:rStyle w:val="StyleUnderline"/>
          <w:highlight w:val="cyan"/>
        </w:rPr>
        <w:t xml:space="preserve">growth of the </w:t>
      </w:r>
      <w:r w:rsidRPr="000B4577">
        <w:rPr>
          <w:rStyle w:val="StyleUnderline"/>
        </w:rPr>
        <w:t xml:space="preserve">real </w:t>
      </w:r>
      <w:r w:rsidRPr="001B41FD">
        <w:rPr>
          <w:rStyle w:val="StyleUnderline"/>
          <w:highlight w:val="cyan"/>
        </w:rPr>
        <w:t xml:space="preserve">economy </w:t>
      </w:r>
      <w:r w:rsidRPr="000B4577">
        <w:rPr>
          <w:rStyle w:val="StyleUnderline"/>
        </w:rPr>
        <w:t xml:space="preserve">and even the working of the ‘virtual’ financial sphere </w:t>
      </w:r>
      <w:r w:rsidRPr="001B41FD">
        <w:rPr>
          <w:rStyle w:val="StyleUnderline"/>
          <w:highlight w:val="cyan"/>
        </w:rPr>
        <w:t xml:space="preserve">are dependent on </w:t>
      </w:r>
      <w:r w:rsidRPr="000B4577">
        <w:rPr>
          <w:rStyle w:val="StyleUnderline"/>
        </w:rPr>
        <w:t xml:space="preserve">the </w:t>
      </w:r>
      <w:r w:rsidRPr="001B41FD">
        <w:rPr>
          <w:rStyle w:val="StyleUnderline"/>
          <w:highlight w:val="cyan"/>
        </w:rPr>
        <w:t xml:space="preserve">secure provision </w:t>
      </w:r>
      <w:r w:rsidRPr="000B4577">
        <w:rPr>
          <w:rStyle w:val="StyleUnderline"/>
        </w:rPr>
        <w:t>of fossil fuel for production and consumption</w:t>
      </w:r>
      <w:r w:rsidRPr="0073286A">
        <w:rPr>
          <w:sz w:val="16"/>
        </w:rPr>
        <w:t xml:space="preserve">, for </w:t>
      </w:r>
      <w:r w:rsidRPr="000B4577">
        <w:rPr>
          <w:rStyle w:val="StyleUnderline"/>
        </w:rPr>
        <w:t xml:space="preserve">transport and communication, and </w:t>
      </w:r>
      <w:r w:rsidRPr="001B41FD">
        <w:rPr>
          <w:rStyle w:val="StyleUnderline"/>
          <w:highlight w:val="cyan"/>
        </w:rPr>
        <w:t xml:space="preserve">most </w:t>
      </w:r>
      <w:r w:rsidRPr="000B4577">
        <w:rPr>
          <w:rStyle w:val="StyleUnderline"/>
        </w:rPr>
        <w:t xml:space="preserve">of them </w:t>
      </w:r>
      <w:r w:rsidRPr="001B41FD">
        <w:rPr>
          <w:rStyle w:val="StyleUnderline"/>
          <w:highlight w:val="cyan"/>
        </w:rPr>
        <w:t xml:space="preserve">are blind to </w:t>
      </w:r>
      <w:r w:rsidRPr="000B4577">
        <w:rPr>
          <w:rStyle w:val="StyleUnderline"/>
        </w:rPr>
        <w:t xml:space="preserve">the </w:t>
      </w:r>
      <w:r w:rsidRPr="001B41FD">
        <w:rPr>
          <w:rStyle w:val="StyleUnderline"/>
          <w:highlight w:val="cyan"/>
        </w:rPr>
        <w:t>contradiction between growth a</w:t>
      </w:r>
      <w:r w:rsidRPr="000B4577">
        <w:rPr>
          <w:rStyle w:val="StyleUnderline"/>
        </w:rPr>
        <w:t xml:space="preserve">s a geometrically extensive process and its fuels which are a finite resource, </w:t>
      </w:r>
      <w:r w:rsidRPr="001B41FD">
        <w:rPr>
          <w:rStyle w:val="StyleUnderline"/>
          <w:highlight w:val="cyan"/>
        </w:rPr>
        <w:t xml:space="preserve">and </w:t>
      </w:r>
      <w:r w:rsidRPr="000B4577">
        <w:rPr>
          <w:rStyle w:val="StyleUnderline"/>
        </w:rPr>
        <w:t xml:space="preserve">to </w:t>
      </w:r>
      <w:r w:rsidRPr="001B41FD">
        <w:rPr>
          <w:rStyle w:val="StyleUnderline"/>
          <w:highlight w:val="cyan"/>
        </w:rPr>
        <w:t xml:space="preserve">the </w:t>
      </w:r>
      <w:r w:rsidRPr="000B4577">
        <w:rPr>
          <w:rStyle w:val="StyleUnderline"/>
        </w:rPr>
        <w:t xml:space="preserve">fact that its </w:t>
      </w:r>
      <w:r w:rsidRPr="001B41FD">
        <w:rPr>
          <w:rStyle w:val="StyleUnderline"/>
          <w:highlight w:val="cyan"/>
        </w:rPr>
        <w:t xml:space="preserve">supply curve </w:t>
      </w:r>
      <w:r w:rsidRPr="000B4577">
        <w:rPr>
          <w:rStyle w:val="StyleUnderline"/>
        </w:rPr>
        <w:t xml:space="preserve">is not going up, but down. </w:t>
      </w:r>
      <w:r w:rsidRPr="000B4577">
        <w:rPr>
          <w:rStyle w:val="Emphasis"/>
        </w:rPr>
        <w:t>Oil is running out</w:t>
      </w:r>
      <w:r w:rsidRPr="0073286A">
        <w:rPr>
          <w:sz w:val="16"/>
        </w:rPr>
        <w:t xml:space="preserve">, </w:t>
      </w:r>
      <w:r w:rsidRPr="000B4577">
        <w:rPr>
          <w:rStyle w:val="Emphasis"/>
        </w:rPr>
        <w:t>the ‘hardware’ of the neoliberal system is flawed</w:t>
      </w:r>
      <w:r w:rsidRPr="0073286A">
        <w:rPr>
          <w:sz w:val="16"/>
        </w:rPr>
        <w:t xml:space="preserve">. The </w:t>
      </w:r>
      <w:r w:rsidRPr="000B4577">
        <w:rPr>
          <w:rStyle w:val="StyleUnderline"/>
        </w:rPr>
        <w:t>production</w:t>
      </w:r>
      <w:r w:rsidRPr="0073286A">
        <w:rPr>
          <w:sz w:val="16"/>
        </w:rPr>
        <w:t xml:space="preserve"> of oil </w:t>
      </w:r>
      <w:r w:rsidRPr="000B4577">
        <w:rPr>
          <w:rStyle w:val="Emphasis"/>
        </w:rPr>
        <w:t>is peaking</w:t>
      </w:r>
      <w:r w:rsidRPr="0073286A">
        <w:rPr>
          <w:sz w:val="16"/>
        </w:rPr>
        <w:t xml:space="preserve"> so that in the foreseeable future it will be less available than today, if available at all, and at increasing prices. </w:t>
      </w:r>
      <w:r w:rsidRPr="000B4577">
        <w:rPr>
          <w:rStyle w:val="StyleUnderline"/>
        </w:rPr>
        <w:t>The limits of oil supply turn out to become a physical hindrance to further growth and consequently to the high yields on financial assets</w:t>
      </w:r>
      <w:r w:rsidRPr="0073286A">
        <w:rPr>
          <w:sz w:val="16"/>
        </w:rPr>
        <w:t xml:space="preserve">. The financial sector in the last neoliberal decades has learned to claim the yields. Now, it must learn to change the </w:t>
      </w:r>
      <w:proofErr w:type="spellStart"/>
      <w:r w:rsidRPr="0073286A">
        <w:rPr>
          <w:sz w:val="16"/>
        </w:rPr>
        <w:t>programme</w:t>
      </w:r>
      <w:proofErr w:type="spellEnd"/>
      <w:r w:rsidRPr="0073286A">
        <w:rPr>
          <w:sz w:val="16"/>
        </w:rPr>
        <w:t xml:space="preserve"> of the ‘driver software’. </w:t>
      </w:r>
      <w:r w:rsidRPr="001B41FD">
        <w:rPr>
          <w:rStyle w:val="Emphasis"/>
          <w:highlight w:val="cyan"/>
        </w:rPr>
        <w:t>The neoliberal bonanza is over</w:t>
      </w:r>
      <w:r w:rsidRPr="0073286A">
        <w:rPr>
          <w:sz w:val="16"/>
        </w:rPr>
        <w:t xml:space="preserve">, </w:t>
      </w:r>
      <w:r w:rsidRPr="000B4577">
        <w:rPr>
          <w:rStyle w:val="Emphasis"/>
        </w:rPr>
        <w:t xml:space="preserve">the comfortable </w:t>
      </w:r>
      <w:r w:rsidRPr="001B41FD">
        <w:rPr>
          <w:rStyle w:val="Emphasis"/>
          <w:highlight w:val="cyan"/>
        </w:rPr>
        <w:t>times of plentiful oil are gone</w:t>
      </w:r>
      <w:r w:rsidRPr="000B4577">
        <w:rPr>
          <w:rStyle w:val="StyleUnderline"/>
        </w:rPr>
        <w:t>. The growth rates of the past cannot be achieved in the future unless a new paradigm of production, another time-space regime, emerges.</w:t>
      </w:r>
    </w:p>
    <w:p w14:paraId="0F5A592D" w14:textId="77777777" w:rsidR="00DE1713" w:rsidRPr="0073286A" w:rsidRDefault="00DE1713" w:rsidP="00DE1713">
      <w:pPr>
        <w:rPr>
          <w:sz w:val="16"/>
        </w:rPr>
      </w:pPr>
      <w:r w:rsidRPr="0073286A">
        <w:rPr>
          <w:sz w:val="16"/>
        </w:rPr>
        <w:t xml:space="preserve">Financial markets are providing the driver software of this time-space regime of acceleration and expansion: </w:t>
      </w:r>
      <w:r w:rsidRPr="000B4577">
        <w:rPr>
          <w:rStyle w:val="StyleUnderline"/>
        </w:rPr>
        <w:t>time is money</w:t>
      </w:r>
      <w:r w:rsidRPr="0073286A">
        <w:rPr>
          <w:sz w:val="16"/>
        </w:rPr>
        <w:t xml:space="preserve">, </w:t>
      </w:r>
      <w:r w:rsidRPr="000B4577">
        <w:rPr>
          <w:rStyle w:val="StyleUnderline"/>
        </w:rPr>
        <w:t>the shorter the cycles of financial investment the faster the returns and the higher the revenues to obtain.</w:t>
      </w:r>
      <w:r w:rsidRPr="0073286A">
        <w:rPr>
          <w:sz w:val="16"/>
        </w:rPr>
        <w:t xml:space="preserve"> </w:t>
      </w:r>
      <w:r w:rsidRPr="000B4577">
        <w:rPr>
          <w:rStyle w:val="StyleUnderline"/>
        </w:rPr>
        <w:t>The software is permanently improved by making use of financial innovations with the overarching objective to increase the financial yields</w:t>
      </w:r>
      <w:r w:rsidRPr="0073286A">
        <w:rPr>
          <w:sz w:val="16"/>
        </w:rPr>
        <w:t xml:space="preserve">. The software is ruthlessly applied and very often predatory and fraudulent. The drivers are designed to exploit all possible spaces for making money even when law and moral rules are obstacles to such an </w:t>
      </w:r>
      <w:proofErr w:type="spellStart"/>
      <w:r w:rsidRPr="0073286A">
        <w:rPr>
          <w:sz w:val="16"/>
        </w:rPr>
        <w:t>endeavour</w:t>
      </w:r>
      <w:proofErr w:type="spellEnd"/>
      <w:r w:rsidRPr="0073286A">
        <w:rPr>
          <w:sz w:val="16"/>
        </w:rPr>
        <w:t xml:space="preserve">. In these cases rules and laws have to be broken. </w:t>
      </w:r>
      <w:r w:rsidRPr="001B41FD">
        <w:rPr>
          <w:rStyle w:val="Emphasis"/>
          <w:highlight w:val="cyan"/>
        </w:rPr>
        <w:t xml:space="preserve">The </w:t>
      </w:r>
      <w:proofErr w:type="spellStart"/>
      <w:r w:rsidRPr="001B41FD">
        <w:rPr>
          <w:rStyle w:val="Emphasis"/>
          <w:highlight w:val="cyan"/>
        </w:rPr>
        <w:t>liberalisation</w:t>
      </w:r>
      <w:proofErr w:type="spellEnd"/>
      <w:r w:rsidRPr="001B41FD">
        <w:rPr>
          <w:rStyle w:val="Emphasis"/>
          <w:highlight w:val="cyan"/>
        </w:rPr>
        <w:t xml:space="preserve"> of financial markets opened the door to the criminal economy</w:t>
      </w:r>
      <w:r w:rsidRPr="000B4577">
        <w:rPr>
          <w:rStyle w:val="Emphasis"/>
        </w:rPr>
        <w:t>;</w:t>
      </w:r>
      <w:r w:rsidRPr="0073286A">
        <w:rPr>
          <w:sz w:val="16"/>
        </w:rPr>
        <w:t xml:space="preserve"> </w:t>
      </w:r>
      <w:r w:rsidRPr="000B4577">
        <w:rPr>
          <w:rStyle w:val="StyleUnderline"/>
        </w:rPr>
        <w:t xml:space="preserve">it was a method of issuing the </w:t>
      </w:r>
      <w:proofErr w:type="spellStart"/>
      <w:r w:rsidRPr="000B4577">
        <w:rPr>
          <w:rStyle w:val="StyleUnderline"/>
        </w:rPr>
        <w:t>licence</w:t>
      </w:r>
      <w:proofErr w:type="spellEnd"/>
      <w:r w:rsidRPr="000B4577">
        <w:rPr>
          <w:rStyle w:val="StyleUnderline"/>
        </w:rPr>
        <w:t xml:space="preserve"> to ‘print’ money.</w:t>
      </w:r>
      <w:r w:rsidRPr="0073286A">
        <w:rPr>
          <w:sz w:val="16"/>
        </w:rPr>
        <w:t xml:space="preserve"> </w:t>
      </w:r>
      <w:r w:rsidRPr="000B4577">
        <w:rPr>
          <w:rStyle w:val="StyleUnderline"/>
        </w:rPr>
        <w:t>No wonder that even ‘reputable’ financial institutions and big transnational corporations are involved in money laundering, grand corruption, illegal transfers, assistance to tax evasion, risky speculation, and so forth.</w:t>
      </w:r>
      <w:r w:rsidRPr="0073286A">
        <w:rPr>
          <w:sz w:val="16"/>
        </w:rPr>
        <w:t xml:space="preserve">. It is said that financial institutions are prudent and therefore avoid risks (risk aversion). But </w:t>
      </w:r>
      <w:r w:rsidRPr="000B4577">
        <w:rPr>
          <w:rStyle w:val="Emphasis"/>
        </w:rPr>
        <w:t xml:space="preserve">when </w:t>
      </w:r>
      <w:r w:rsidRPr="001B41FD">
        <w:rPr>
          <w:rStyle w:val="Emphasis"/>
          <w:highlight w:val="cyan"/>
        </w:rPr>
        <w:t xml:space="preserve">the </w:t>
      </w:r>
      <w:r w:rsidRPr="000B4577">
        <w:rPr>
          <w:rStyle w:val="Emphasis"/>
        </w:rPr>
        <w:t xml:space="preserve">driver </w:t>
      </w:r>
      <w:r w:rsidRPr="001B41FD">
        <w:rPr>
          <w:rStyle w:val="Emphasis"/>
          <w:highlight w:val="cyan"/>
        </w:rPr>
        <w:t xml:space="preserve">software allows </w:t>
      </w:r>
      <w:r w:rsidRPr="000B4577">
        <w:rPr>
          <w:rStyle w:val="Emphasis"/>
        </w:rPr>
        <w:t xml:space="preserve">for hiding the risks and </w:t>
      </w:r>
      <w:r w:rsidRPr="001B41FD">
        <w:rPr>
          <w:rStyle w:val="Emphasis"/>
          <w:highlight w:val="cyan"/>
        </w:rPr>
        <w:t xml:space="preserve">selling risky assets as secure </w:t>
      </w:r>
      <w:r w:rsidRPr="000B4577">
        <w:rPr>
          <w:rStyle w:val="Emphasis"/>
        </w:rPr>
        <w:t xml:space="preserve">ones </w:t>
      </w:r>
      <w:r w:rsidRPr="001B41FD">
        <w:rPr>
          <w:rStyle w:val="Emphasis"/>
          <w:highlight w:val="cyan"/>
        </w:rPr>
        <w:t xml:space="preserve">the speculation bubble can get </w:t>
      </w:r>
      <w:r w:rsidRPr="000B4577">
        <w:rPr>
          <w:rStyle w:val="Emphasis"/>
        </w:rPr>
        <w:t xml:space="preserve">ever bigger - until it </w:t>
      </w:r>
      <w:r w:rsidRPr="001B41FD">
        <w:rPr>
          <w:rStyle w:val="Emphasis"/>
          <w:highlight w:val="cyan"/>
        </w:rPr>
        <w:t>burst</w:t>
      </w:r>
      <w:r w:rsidRPr="000B4577">
        <w:rPr>
          <w:rStyle w:val="Emphasis"/>
        </w:rPr>
        <w:t>s.</w:t>
      </w:r>
      <w:r w:rsidRPr="0073286A">
        <w:rPr>
          <w:sz w:val="16"/>
        </w:rPr>
        <w:t xml:space="preserve"> This is exactly what happened in the most recent financial crisis, since 2007. This is an important reason why even official institutions of the global financial system triggered a debate on new regulations of financial markets - that is, on a new software of the time-space regime. The criteria for the quality of the driver software are disputed. The speculators want it to be as loose as possible, perhaps with some safeguards against a crash and with huge amounts of public money at their disposal, if possible without public control. Some political regulators are arguing in </w:t>
      </w:r>
      <w:proofErr w:type="spellStart"/>
      <w:r w:rsidRPr="0073286A">
        <w:rPr>
          <w:sz w:val="16"/>
        </w:rPr>
        <w:t>favour</w:t>
      </w:r>
      <w:proofErr w:type="spellEnd"/>
      <w:r w:rsidRPr="0073286A">
        <w:rPr>
          <w:sz w:val="16"/>
        </w:rPr>
        <w:t xml:space="preserve"> of control; social movements are even asking for full </w:t>
      </w:r>
      <w:proofErr w:type="spellStart"/>
      <w:r w:rsidRPr="0073286A">
        <w:rPr>
          <w:sz w:val="16"/>
        </w:rPr>
        <w:t>nationalisation</w:t>
      </w:r>
      <w:proofErr w:type="spellEnd"/>
      <w:r w:rsidRPr="0073286A">
        <w:rPr>
          <w:sz w:val="16"/>
        </w:rPr>
        <w:t xml:space="preserve"> of the financial system and for submitting it to democratic control in a democratic society. They also want the prohibition of certain financial vehicles, of highly speculative institutions and businesses, and they pose the question whether it is enough to exchange the software without also changing the hardware - that is, the energy regime and the mode of production, the social formation.</w:t>
      </w:r>
    </w:p>
    <w:p w14:paraId="181BB990" w14:textId="77777777" w:rsidR="00DE1713" w:rsidRPr="000B4577" w:rsidRDefault="00DE1713" w:rsidP="00DE1713">
      <w:pPr>
        <w:rPr>
          <w:rStyle w:val="StyleUnderline"/>
        </w:rPr>
      </w:pPr>
      <w:r w:rsidRPr="0073286A">
        <w:rPr>
          <w:sz w:val="16"/>
        </w:rPr>
        <w:t xml:space="preserve">Many observers have thought that the real economy is not affected by the crises of </w:t>
      </w:r>
      <w:proofErr w:type="spellStart"/>
      <w:r w:rsidRPr="0073286A">
        <w:rPr>
          <w:sz w:val="16"/>
        </w:rPr>
        <w:t>disembedded</w:t>
      </w:r>
      <w:proofErr w:type="spellEnd"/>
      <w:r w:rsidRPr="0073286A">
        <w:rPr>
          <w:sz w:val="16"/>
        </w:rPr>
        <w:t xml:space="preserve"> financial markets. However, capital follows a cyclical movement: Financial capital buys and invests in productive capital. Real means of production and </w:t>
      </w:r>
      <w:proofErr w:type="spellStart"/>
      <w:r w:rsidRPr="0073286A">
        <w:rPr>
          <w:sz w:val="16"/>
        </w:rPr>
        <w:t>labour</w:t>
      </w:r>
      <w:proofErr w:type="spellEnd"/>
      <w:r w:rsidRPr="0073286A">
        <w:rPr>
          <w:sz w:val="16"/>
        </w:rPr>
        <w:t xml:space="preserve"> together produce commodities to be sold on the market for money, so that at the end of the cycle capital appears as a financial stock (increased by a surplus) which again can be invested into real means of production and </w:t>
      </w:r>
      <w:proofErr w:type="spellStart"/>
      <w:r w:rsidRPr="0073286A">
        <w:rPr>
          <w:sz w:val="16"/>
        </w:rPr>
        <w:t>labour</w:t>
      </w:r>
      <w:proofErr w:type="spellEnd"/>
      <w:r w:rsidRPr="0073286A">
        <w:rPr>
          <w:sz w:val="16"/>
        </w:rPr>
        <w:t xml:space="preserve"> – or it can be used for speculation and investments in financial assets on financial markets. The accumulation cycle of capital thus encompasses the ‘real’ and the ‘financial’ economy; they are aggregates of the actually existing capitalist system and thus linked to the real world. Consequently, </w:t>
      </w:r>
      <w:r w:rsidRPr="000B4577">
        <w:rPr>
          <w:rStyle w:val="StyleUnderline"/>
        </w:rPr>
        <w:t>the financial crisis is also an expression of the contradictions of the real accumulation process as it has repercussions on the real world</w:t>
      </w:r>
      <w:r w:rsidRPr="0073286A">
        <w:rPr>
          <w:sz w:val="16"/>
        </w:rPr>
        <w:t xml:space="preserve">. Here it is necessary also to take into account time lags between fast-reacting financial flows and the inertia of the real economy. </w:t>
      </w:r>
      <w:r w:rsidRPr="000B4577">
        <w:rPr>
          <w:rStyle w:val="StyleUnderline"/>
        </w:rPr>
        <w:t xml:space="preserve">The consequences of financial turmoil for the real economy are </w:t>
      </w:r>
      <w:r w:rsidRPr="000B4577">
        <w:rPr>
          <w:rStyle w:val="Emphasis"/>
        </w:rPr>
        <w:t>extremely bitter,</w:t>
      </w:r>
      <w:r w:rsidRPr="0073286A">
        <w:rPr>
          <w:sz w:val="16"/>
        </w:rPr>
        <w:t xml:space="preserve"> as the history of the debt crisis of the 1980s, of the financial crises of the 1990s </w:t>
      </w:r>
      <w:r w:rsidRPr="000B4577">
        <w:rPr>
          <w:rStyle w:val="StyleUnderline"/>
        </w:rPr>
        <w:t xml:space="preserve">and of the </w:t>
      </w:r>
      <w:r w:rsidRPr="000B4577">
        <w:rPr>
          <w:rStyle w:val="Emphasis"/>
        </w:rPr>
        <w:t>‘subprime crisis’</w:t>
      </w:r>
      <w:r w:rsidRPr="000B4577">
        <w:rPr>
          <w:rStyle w:val="StyleUnderline"/>
        </w:rPr>
        <w:t xml:space="preserve"> and its aftereffects show</w:t>
      </w:r>
      <w:r w:rsidRPr="0073286A">
        <w:rPr>
          <w:sz w:val="16"/>
        </w:rPr>
        <w:t xml:space="preserve">: </w:t>
      </w:r>
      <w:r w:rsidRPr="000B4577">
        <w:rPr>
          <w:rStyle w:val="Emphasis"/>
        </w:rPr>
        <w:t>debtors cannot afford to service the debts, and thus their securities</w:t>
      </w:r>
      <w:r w:rsidRPr="0073286A">
        <w:rPr>
          <w:sz w:val="16"/>
        </w:rPr>
        <w:t xml:space="preserve"> - </w:t>
      </w:r>
      <w:r w:rsidRPr="000B4577">
        <w:rPr>
          <w:rStyle w:val="StyleUnderline"/>
        </w:rPr>
        <w:t>the ‘collateral’ of the debts - is taken away.</w:t>
      </w:r>
      <w:r w:rsidRPr="0073286A">
        <w:rPr>
          <w:sz w:val="16"/>
        </w:rPr>
        <w:t xml:space="preserve"> In the case of the current financial crisis this means that </w:t>
      </w:r>
      <w:r w:rsidRPr="000B4577">
        <w:rPr>
          <w:rStyle w:val="Emphasis"/>
        </w:rPr>
        <w:t>workers are losing not only their jobs but also their houses.</w:t>
      </w:r>
      <w:r w:rsidRPr="0073286A">
        <w:rPr>
          <w:sz w:val="16"/>
        </w:rPr>
        <w:t xml:space="preserve"> Moreover, they are cut off from access to new mortgage credits so that their real disposable income is becoming dramatically reduced. This might be interpreted as a ‘</w:t>
      </w:r>
      <w:proofErr w:type="spellStart"/>
      <w:r w:rsidRPr="0073286A">
        <w:rPr>
          <w:sz w:val="16"/>
        </w:rPr>
        <w:t>normalisation</w:t>
      </w:r>
      <w:proofErr w:type="spellEnd"/>
      <w:r w:rsidRPr="0073286A">
        <w:rPr>
          <w:sz w:val="16"/>
        </w:rPr>
        <w:t xml:space="preserve">’. </w:t>
      </w:r>
      <w:r w:rsidRPr="000B4577">
        <w:rPr>
          <w:rStyle w:val="StyleUnderline"/>
        </w:rPr>
        <w:t>The question</w:t>
      </w:r>
      <w:r w:rsidRPr="0073286A">
        <w:rPr>
          <w:sz w:val="16"/>
        </w:rPr>
        <w:t xml:space="preserve">, however, </w:t>
      </w:r>
      <w:r w:rsidRPr="000B4577">
        <w:rPr>
          <w:rStyle w:val="StyleUnderline"/>
        </w:rPr>
        <w:t xml:space="preserve">is why this </w:t>
      </w:r>
      <w:proofErr w:type="spellStart"/>
      <w:r w:rsidRPr="000B4577">
        <w:rPr>
          <w:rStyle w:val="StyleUnderline"/>
        </w:rPr>
        <w:t>normalisation</w:t>
      </w:r>
      <w:proofErr w:type="spellEnd"/>
      <w:r w:rsidRPr="000B4577">
        <w:rPr>
          <w:rStyle w:val="StyleUnderline"/>
        </w:rPr>
        <w:t xml:space="preserve"> has not been </w:t>
      </w:r>
      <w:proofErr w:type="spellStart"/>
      <w:r w:rsidRPr="000B4577">
        <w:rPr>
          <w:rStyle w:val="StyleUnderline"/>
        </w:rPr>
        <w:t>realised</w:t>
      </w:r>
      <w:proofErr w:type="spellEnd"/>
      <w:r w:rsidRPr="000B4577">
        <w:rPr>
          <w:rStyle w:val="StyleUnderline"/>
        </w:rPr>
        <w:t xml:space="preserve"> without pushing many people into economic distress.</w:t>
      </w:r>
    </w:p>
    <w:p w14:paraId="7AAA9536" w14:textId="77777777" w:rsidR="00DE1713" w:rsidRPr="0073286A" w:rsidRDefault="00DE1713" w:rsidP="00DE1713">
      <w:pPr>
        <w:rPr>
          <w:sz w:val="16"/>
        </w:rPr>
      </w:pPr>
      <w:r w:rsidRPr="0073286A">
        <w:rPr>
          <w:sz w:val="16"/>
        </w:rPr>
        <w:t>‘</w:t>
      </w:r>
      <w:r w:rsidRPr="000B4577">
        <w:rPr>
          <w:rStyle w:val="StyleUnderline"/>
        </w:rPr>
        <w:t xml:space="preserve">Contagion’ also has to be taken into account. This should not only be understood as the spread of financial crises over national boundaries, as in the case of the Asian crisis which spilled over from Thailand to its South-East Asian and East Asian </w:t>
      </w:r>
      <w:proofErr w:type="spellStart"/>
      <w:r w:rsidRPr="000B4577">
        <w:rPr>
          <w:rStyle w:val="StyleUnderline"/>
        </w:rPr>
        <w:t>neighbours</w:t>
      </w:r>
      <w:proofErr w:type="spellEnd"/>
      <w:r w:rsidRPr="000B4577">
        <w:rPr>
          <w:rStyle w:val="StyleUnderline"/>
        </w:rPr>
        <w:t xml:space="preserve">. </w:t>
      </w:r>
      <w:r w:rsidRPr="001B41FD">
        <w:rPr>
          <w:rStyle w:val="StyleUnderline"/>
          <w:highlight w:val="cyan"/>
        </w:rPr>
        <w:t>Financial crises</w:t>
      </w:r>
      <w:r w:rsidRPr="000B4577">
        <w:rPr>
          <w:rStyle w:val="StyleUnderline"/>
        </w:rPr>
        <w:t xml:space="preserve"> also </w:t>
      </w:r>
      <w:r w:rsidRPr="001B41FD">
        <w:rPr>
          <w:rStyle w:val="StyleUnderline"/>
          <w:highlight w:val="cyan"/>
        </w:rPr>
        <w:t xml:space="preserve">have a serious impact on </w:t>
      </w:r>
      <w:proofErr w:type="spellStart"/>
      <w:r w:rsidRPr="001B41FD">
        <w:rPr>
          <w:rStyle w:val="Emphasis"/>
          <w:highlight w:val="cyan"/>
        </w:rPr>
        <w:t>labour</w:t>
      </w:r>
      <w:proofErr w:type="spellEnd"/>
      <w:r w:rsidRPr="001B41FD">
        <w:rPr>
          <w:rStyle w:val="Emphasis"/>
          <w:highlight w:val="cyan"/>
        </w:rPr>
        <w:t xml:space="preserve"> </w:t>
      </w:r>
      <w:r w:rsidRPr="000B4577">
        <w:rPr>
          <w:rStyle w:val="Emphasis"/>
        </w:rPr>
        <w:t>markets</w:t>
      </w:r>
      <w:r w:rsidRPr="0073286A">
        <w:rPr>
          <w:sz w:val="16"/>
        </w:rPr>
        <w:t xml:space="preserve"> - that is, on the quantity and quality of </w:t>
      </w:r>
      <w:r w:rsidRPr="001B41FD">
        <w:rPr>
          <w:rStyle w:val="Emphasis"/>
          <w:highlight w:val="cyan"/>
        </w:rPr>
        <w:t>employment</w:t>
      </w:r>
      <w:r w:rsidRPr="0073286A">
        <w:rPr>
          <w:sz w:val="16"/>
        </w:rPr>
        <w:t xml:space="preserve">, on </w:t>
      </w:r>
      <w:r w:rsidRPr="001B41FD">
        <w:rPr>
          <w:rStyle w:val="Emphasis"/>
          <w:highlight w:val="cyan"/>
        </w:rPr>
        <w:t>the environment</w:t>
      </w:r>
      <w:r w:rsidRPr="0073286A">
        <w:rPr>
          <w:sz w:val="16"/>
        </w:rPr>
        <w:t xml:space="preserve">, </w:t>
      </w:r>
      <w:r w:rsidRPr="000B4577">
        <w:rPr>
          <w:rStyle w:val="Emphasis"/>
        </w:rPr>
        <w:t xml:space="preserve">and on the provision of </w:t>
      </w:r>
      <w:r w:rsidRPr="001B41FD">
        <w:rPr>
          <w:rStyle w:val="Emphasis"/>
          <w:highlight w:val="cyan"/>
        </w:rPr>
        <w:t>food</w:t>
      </w:r>
      <w:r w:rsidRPr="0073286A">
        <w:rPr>
          <w:sz w:val="16"/>
        </w:rPr>
        <w:t xml:space="preserve">. </w:t>
      </w:r>
      <w:r w:rsidRPr="000B4577">
        <w:rPr>
          <w:rStyle w:val="StyleUnderline"/>
        </w:rPr>
        <w:t xml:space="preserve">Financial crises have been the most effective vehicles for transforming formal </w:t>
      </w:r>
      <w:proofErr w:type="spellStart"/>
      <w:r w:rsidRPr="000B4577">
        <w:rPr>
          <w:rStyle w:val="StyleUnderline"/>
        </w:rPr>
        <w:t>labour</w:t>
      </w:r>
      <w:proofErr w:type="spellEnd"/>
      <w:r w:rsidRPr="000B4577">
        <w:rPr>
          <w:rStyle w:val="StyleUnderline"/>
        </w:rPr>
        <w:t xml:space="preserve"> into informal </w:t>
      </w:r>
      <w:proofErr w:type="spellStart"/>
      <w:r w:rsidRPr="000B4577">
        <w:rPr>
          <w:rStyle w:val="StyleUnderline"/>
        </w:rPr>
        <w:t>labour</w:t>
      </w:r>
      <w:proofErr w:type="spellEnd"/>
      <w:r w:rsidRPr="000B4577">
        <w:rPr>
          <w:rStyle w:val="StyleUnderline"/>
        </w:rPr>
        <w:t xml:space="preserve"> and thus inflating the informal economy of precarious work. In some structuralist interpretations the informal economy is not understood as a consequence of financial distress</w:t>
      </w:r>
      <w:r w:rsidRPr="0073286A">
        <w:rPr>
          <w:sz w:val="16"/>
        </w:rPr>
        <w:t xml:space="preserve">, </w:t>
      </w:r>
      <w:r w:rsidRPr="000B4577">
        <w:rPr>
          <w:rStyle w:val="StyleUnderline"/>
        </w:rPr>
        <w:t>but as a remedy against the most negative consequences of the crisis</w:t>
      </w:r>
      <w:r w:rsidRPr="0073286A">
        <w:rPr>
          <w:sz w:val="16"/>
        </w:rPr>
        <w:t xml:space="preserve">. In many parts of the world the informal economy is the only sector offering precarious jobs to otherwise unemployed peoples. This is the reason why </w:t>
      </w:r>
      <w:r w:rsidRPr="001B41FD">
        <w:rPr>
          <w:rStyle w:val="StyleUnderline"/>
          <w:highlight w:val="cyan"/>
        </w:rPr>
        <w:t>the informal sector</w:t>
      </w:r>
      <w:r w:rsidRPr="001B41FD">
        <w:rPr>
          <w:sz w:val="16"/>
          <w:highlight w:val="cyan"/>
        </w:rPr>
        <w:t xml:space="preserve"> </w:t>
      </w:r>
      <w:r w:rsidRPr="001B41FD">
        <w:rPr>
          <w:rStyle w:val="StyleUnderline"/>
          <w:highlight w:val="cyan"/>
        </w:rPr>
        <w:t xml:space="preserve">and its </w:t>
      </w:r>
      <w:r w:rsidRPr="000B4577">
        <w:rPr>
          <w:rStyle w:val="StyleUnderline"/>
        </w:rPr>
        <w:t xml:space="preserve">accompanying </w:t>
      </w:r>
      <w:r w:rsidRPr="001B41FD">
        <w:rPr>
          <w:rStyle w:val="StyleUnderline"/>
          <w:highlight w:val="cyan"/>
        </w:rPr>
        <w:t xml:space="preserve">ideology of self-help and individual responsibility </w:t>
      </w:r>
      <w:r w:rsidRPr="000B4577">
        <w:rPr>
          <w:rStyle w:val="StyleUnderline"/>
        </w:rPr>
        <w:t xml:space="preserve">paradoxically </w:t>
      </w:r>
      <w:r w:rsidRPr="001B41FD">
        <w:rPr>
          <w:rStyle w:val="StyleUnderline"/>
          <w:highlight w:val="cyan"/>
        </w:rPr>
        <w:t xml:space="preserve">are presented as a solution to </w:t>
      </w:r>
      <w:r w:rsidRPr="000B4577">
        <w:rPr>
          <w:rStyle w:val="StyleUnderline"/>
        </w:rPr>
        <w:t xml:space="preserve">the crisis of </w:t>
      </w:r>
      <w:r w:rsidRPr="001B41FD">
        <w:rPr>
          <w:rStyle w:val="StyleUnderline"/>
          <w:highlight w:val="cyan"/>
        </w:rPr>
        <w:t>neolib</w:t>
      </w:r>
      <w:r w:rsidRPr="000B4577">
        <w:rPr>
          <w:rStyle w:val="StyleUnderline"/>
        </w:rPr>
        <w:t>eralism, as a ‘neoliberalism from below’</w:t>
      </w:r>
      <w:r w:rsidRPr="0073286A">
        <w:rPr>
          <w:sz w:val="16"/>
        </w:rPr>
        <w:t xml:space="preserve">. </w:t>
      </w:r>
      <w:r w:rsidRPr="000B4577">
        <w:rPr>
          <w:rStyle w:val="StyleUnderline"/>
        </w:rPr>
        <w:t xml:space="preserve">It reconstructs the legitimacy of the system by </w:t>
      </w:r>
      <w:proofErr w:type="spellStart"/>
      <w:r w:rsidRPr="000B4577">
        <w:rPr>
          <w:rStyle w:val="StyleUnderline"/>
        </w:rPr>
        <w:t>organising</w:t>
      </w:r>
      <w:proofErr w:type="spellEnd"/>
      <w:r w:rsidRPr="000B4577">
        <w:rPr>
          <w:rStyle w:val="StyleUnderline"/>
        </w:rPr>
        <w:t xml:space="preserve"> popular consent from below</w:t>
      </w:r>
      <w:r w:rsidRPr="0073286A">
        <w:rPr>
          <w:sz w:val="16"/>
        </w:rPr>
        <w:t xml:space="preserve">. It is a telling example of the collusions of the neoliberal governments (from above) and the mentality from below - that is, the </w:t>
      </w:r>
      <w:proofErr w:type="spellStart"/>
      <w:r w:rsidRPr="0073286A">
        <w:rPr>
          <w:sz w:val="16"/>
        </w:rPr>
        <w:t>internalisation</w:t>
      </w:r>
      <w:proofErr w:type="spellEnd"/>
      <w:r w:rsidRPr="0073286A">
        <w:rPr>
          <w:sz w:val="16"/>
        </w:rPr>
        <w:t xml:space="preserve"> of neoliberal conditions into the thinking and action of people.</w:t>
      </w:r>
    </w:p>
    <w:p w14:paraId="7D2B38E4" w14:textId="77777777" w:rsidR="00DE1713" w:rsidRPr="0073286A" w:rsidRDefault="00DE1713" w:rsidP="00DE1713">
      <w:pPr>
        <w:rPr>
          <w:sz w:val="14"/>
        </w:rPr>
      </w:pPr>
      <w:r w:rsidRPr="0073286A">
        <w:rPr>
          <w:rStyle w:val="Emphasis"/>
        </w:rPr>
        <w:t>The spillover of financial crises on nature are also serious.</w:t>
      </w:r>
      <w:r w:rsidRPr="0073286A">
        <w:rPr>
          <w:sz w:val="14"/>
        </w:rPr>
        <w:t xml:space="preserve"> As we have already seen, the fossil resources essential for </w:t>
      </w:r>
      <w:proofErr w:type="spellStart"/>
      <w:r w:rsidRPr="0073286A">
        <w:rPr>
          <w:sz w:val="14"/>
        </w:rPr>
        <w:t>fuelling</w:t>
      </w:r>
      <w:proofErr w:type="spellEnd"/>
      <w:r w:rsidRPr="0073286A">
        <w:rPr>
          <w:sz w:val="14"/>
        </w:rPr>
        <w:t xml:space="preserve"> the neoliberal order are running out, not to speak about the harm done to the environment by actions which follow only the individual logic of selfish market actors. But neoliberalism would not be as successful as it has been if it did not offer an answer to the ecological challenge. For F.A. von Hayek markets are a powerful device for discovering new and innovative solutions to problems arising in the course of economic and social development. Therefore the creation of a market for tradable CO* emissions rights is viewed as an adequate means of overcoming the climate crisis. At the same time the new certificates offer new areas of profitable financial investments. After the recent crash of financial markets this is good news for financial investors searching for new areas of profitable investment. </w:t>
      </w:r>
      <w:r w:rsidRPr="000B4577">
        <w:rPr>
          <w:rStyle w:val="StyleUnderline"/>
        </w:rPr>
        <w:t>The market is considered to be very dynamic and able to create a future turnover</w:t>
      </w:r>
      <w:r w:rsidRPr="0073286A">
        <w:rPr>
          <w:sz w:val="14"/>
        </w:rPr>
        <w:t xml:space="preserve"> (after the extension of the Kyoto treaty to the whole world) of up to us$ 2000 billion. </w:t>
      </w:r>
      <w:r w:rsidRPr="000B4577">
        <w:rPr>
          <w:rStyle w:val="StyleUnderline"/>
        </w:rPr>
        <w:t xml:space="preserve">The food crisis as well as the price hike of commodities also offer new opportunities for financial speculation. These </w:t>
      </w:r>
      <w:r w:rsidRPr="001B41FD">
        <w:rPr>
          <w:rStyle w:val="StyleUnderline"/>
          <w:highlight w:val="cyan"/>
        </w:rPr>
        <w:t xml:space="preserve">developments may </w:t>
      </w:r>
      <w:proofErr w:type="spellStart"/>
      <w:r w:rsidRPr="001B41FD">
        <w:rPr>
          <w:rStyle w:val="StyleUnderline"/>
          <w:highlight w:val="cyan"/>
        </w:rPr>
        <w:t>stabilise</w:t>
      </w:r>
      <w:proofErr w:type="spellEnd"/>
      <w:r w:rsidRPr="001B41FD">
        <w:rPr>
          <w:rStyle w:val="StyleUnderline"/>
          <w:highlight w:val="cyan"/>
        </w:rPr>
        <w:t xml:space="preserve"> the </w:t>
      </w:r>
      <w:r w:rsidRPr="000B4577">
        <w:rPr>
          <w:rStyle w:val="StyleUnderline"/>
        </w:rPr>
        <w:t xml:space="preserve">neoliberal financial </w:t>
      </w:r>
      <w:r w:rsidRPr="001B41FD">
        <w:rPr>
          <w:rStyle w:val="StyleUnderline"/>
          <w:highlight w:val="cyan"/>
        </w:rPr>
        <w:t>system for a while</w:t>
      </w:r>
      <w:r w:rsidRPr="0073286A">
        <w:rPr>
          <w:sz w:val="14"/>
        </w:rPr>
        <w:t xml:space="preserve">, </w:t>
      </w:r>
      <w:r w:rsidRPr="001B41FD">
        <w:rPr>
          <w:rStyle w:val="Emphasis"/>
          <w:highlight w:val="cyan"/>
        </w:rPr>
        <w:t>until the bubble bursts again</w:t>
      </w:r>
      <w:r w:rsidRPr="000B4577">
        <w:rPr>
          <w:rStyle w:val="Emphasis"/>
        </w:rPr>
        <w:t>.</w:t>
      </w:r>
    </w:p>
    <w:p w14:paraId="7E3281D4" w14:textId="77777777" w:rsidR="00DE1713" w:rsidRPr="000B4577" w:rsidRDefault="00DE1713" w:rsidP="00DE1713">
      <w:pPr>
        <w:rPr>
          <w:rStyle w:val="StyleUnderline"/>
        </w:rPr>
      </w:pPr>
      <w:r w:rsidRPr="000B4577">
        <w:rPr>
          <w:rStyle w:val="StyleUnderline"/>
        </w:rPr>
        <w:t xml:space="preserve">This time the real world of the daily life of people all around the world, and not just the ‘real economy’, is involved and affected by the crisis. </w:t>
      </w:r>
      <w:r w:rsidRPr="001B41FD">
        <w:rPr>
          <w:rStyle w:val="Emphasis"/>
          <w:highlight w:val="cyan"/>
        </w:rPr>
        <w:t xml:space="preserve">Neoliberal finance </w:t>
      </w:r>
      <w:r w:rsidRPr="000B4577">
        <w:rPr>
          <w:rStyle w:val="Emphasis"/>
        </w:rPr>
        <w:t xml:space="preserve">more and more </w:t>
      </w:r>
      <w:r w:rsidRPr="001B41FD">
        <w:rPr>
          <w:rStyle w:val="Emphasis"/>
          <w:highlight w:val="cyan"/>
        </w:rPr>
        <w:t>is undermining the living conditions of [hu]mankind</w:t>
      </w:r>
      <w:r w:rsidRPr="000B4577">
        <w:rPr>
          <w:rStyle w:val="StyleUnderline"/>
        </w:rPr>
        <w:t>.</w:t>
      </w:r>
    </w:p>
    <w:p w14:paraId="72AB9DB8" w14:textId="77777777" w:rsidR="00DE1713" w:rsidRPr="00C24134" w:rsidRDefault="00DE1713" w:rsidP="00DE1713"/>
    <w:p w14:paraId="05D40C1A" w14:textId="77777777" w:rsidR="00DE1713" w:rsidRPr="00D37640" w:rsidRDefault="00DE1713" w:rsidP="00DE1713">
      <w:pPr>
        <w:pStyle w:val="Heading3"/>
        <w:rPr>
          <w:rFonts w:asciiTheme="minorHAnsi" w:hAnsiTheme="minorHAnsi" w:cs="Times New Roman"/>
        </w:rPr>
      </w:pPr>
      <w:r w:rsidRPr="00D37640">
        <w:rPr>
          <w:rFonts w:asciiTheme="minorHAnsi" w:hAnsiTheme="minorHAnsi" w:cs="Times New Roman"/>
        </w:rPr>
        <w:t xml:space="preserve">Ethics – 2NC </w:t>
      </w:r>
    </w:p>
    <w:p w14:paraId="32E0F17A" w14:textId="77777777" w:rsidR="00DE1713" w:rsidRPr="00D37640" w:rsidRDefault="00DE1713" w:rsidP="00DE1713">
      <w:pPr>
        <w:pStyle w:val="Heading4"/>
        <w:rPr>
          <w:rStyle w:val="Style13ptBold"/>
          <w:rFonts w:asciiTheme="minorHAnsi" w:hAnsiTheme="minorHAnsi" w:cs="Times New Roman"/>
          <w:b/>
        </w:rPr>
      </w:pPr>
      <w:r w:rsidRPr="00D37640">
        <w:rPr>
          <w:rStyle w:val="Style13ptBold"/>
          <w:rFonts w:asciiTheme="minorHAnsi" w:hAnsiTheme="minorHAnsi" w:cs="Times New Roman"/>
          <w:b/>
        </w:rPr>
        <w:t xml:space="preserve">Neoliberalism produces global injustice by eliminating a sense of common goods – survivalist politics erase collective decision-making creating the conditions for existential crisis – prioritize ethics    </w:t>
      </w:r>
    </w:p>
    <w:p w14:paraId="7A9C995A" w14:textId="77777777" w:rsidR="00DE1713" w:rsidRPr="00D37640" w:rsidRDefault="00DE1713" w:rsidP="00DE1713">
      <w:pPr>
        <w:rPr>
          <w:rFonts w:asciiTheme="minorHAnsi" w:hAnsiTheme="minorHAnsi"/>
        </w:rPr>
      </w:pPr>
      <w:r w:rsidRPr="00D37640">
        <w:rPr>
          <w:rStyle w:val="Style13ptBold"/>
          <w:rFonts w:asciiTheme="minorHAnsi" w:hAnsiTheme="minorHAnsi"/>
        </w:rPr>
        <w:t>Giroux</w:t>
      </w:r>
      <w:r w:rsidRPr="00D37640">
        <w:rPr>
          <w:rFonts w:asciiTheme="minorHAnsi" w:hAnsiTheme="minorHAnsi"/>
        </w:rPr>
        <w:t xml:space="preserve">, Chair for Scholarship in the Public Interest in the English and Cultural Studies Department @ McMaster University, </w:t>
      </w:r>
      <w:r w:rsidRPr="00D37640">
        <w:rPr>
          <w:rStyle w:val="Style13ptBold"/>
          <w:rFonts w:asciiTheme="minorHAnsi" w:hAnsiTheme="minorHAnsi"/>
        </w:rPr>
        <w:t>16</w:t>
      </w:r>
      <w:r w:rsidRPr="00D37640">
        <w:rPr>
          <w:rFonts w:asciiTheme="minorHAnsi" w:hAnsiTheme="minorHAnsi"/>
        </w:rPr>
        <w:t xml:space="preserve"> </w:t>
      </w:r>
    </w:p>
    <w:p w14:paraId="64B40F33" w14:textId="77777777" w:rsidR="00DE1713" w:rsidRPr="00D37640" w:rsidRDefault="00DE1713" w:rsidP="00DE1713">
      <w:pPr>
        <w:rPr>
          <w:rFonts w:asciiTheme="minorHAnsi" w:hAnsiTheme="minorHAnsi"/>
        </w:rPr>
      </w:pPr>
      <w:r w:rsidRPr="00D37640">
        <w:rPr>
          <w:rFonts w:asciiTheme="minorHAnsi" w:hAnsiTheme="minorHAnsi"/>
        </w:rPr>
        <w:t xml:space="preserve">(Henry, Henry Giroux on State Terrorism and the Ideological Weapons of Neoliberalism, </w:t>
      </w:r>
      <w:hyperlink r:id="rId11" w:history="1">
        <w:r w:rsidRPr="00D37640">
          <w:rPr>
            <w:rStyle w:val="Hyperlink"/>
            <w:rFonts w:asciiTheme="minorHAnsi" w:hAnsiTheme="minorHAnsi"/>
          </w:rPr>
          <w:t>http://www.truth-out.org/progressivepicks/item/35007-henry-giroux-on-state-terrorism-and-the-ideological-weapons-of-neoliberalism</w:t>
        </w:r>
      </w:hyperlink>
      <w:r w:rsidRPr="00D37640">
        <w:rPr>
          <w:rFonts w:asciiTheme="minorHAnsi" w:hAnsiTheme="minorHAnsi"/>
        </w:rPr>
        <w:t xml:space="preserve">) </w:t>
      </w:r>
    </w:p>
    <w:p w14:paraId="6AB7FAF4" w14:textId="77777777" w:rsidR="00DE1713" w:rsidRPr="00D37640" w:rsidRDefault="00DE1713" w:rsidP="00DE1713">
      <w:pPr>
        <w:rPr>
          <w:rFonts w:asciiTheme="minorHAnsi" w:hAnsiTheme="minorHAnsi"/>
          <w:sz w:val="14"/>
        </w:rPr>
      </w:pPr>
      <w:r w:rsidRPr="00D37640">
        <w:rPr>
          <w:rFonts w:asciiTheme="minorHAnsi" w:hAnsiTheme="minorHAnsi"/>
          <w:sz w:val="14"/>
        </w:rPr>
        <w:t xml:space="preserve">Describe the ideal citizen. How do we who have internalized the terrorist system move toward that ideal? </w:t>
      </w:r>
      <w:r w:rsidRPr="001B41FD">
        <w:rPr>
          <w:rStyle w:val="StyleUnderline"/>
          <w:rFonts w:asciiTheme="minorHAnsi" w:hAnsiTheme="minorHAnsi"/>
          <w:highlight w:val="cyan"/>
        </w:rPr>
        <w:t>The ideal citizen</w:t>
      </w:r>
      <w:r w:rsidRPr="00D37640">
        <w:rPr>
          <w:rFonts w:asciiTheme="minorHAnsi" w:hAnsiTheme="minorHAnsi"/>
          <w:sz w:val="14"/>
        </w:rPr>
        <w:t xml:space="preserve"> is someone who's more than a consumer: someone informed, who </w:t>
      </w:r>
      <w:r w:rsidRPr="001B41FD">
        <w:rPr>
          <w:rStyle w:val="Emphasis"/>
          <w:rFonts w:asciiTheme="minorHAnsi" w:hAnsiTheme="minorHAnsi"/>
          <w:highlight w:val="cyan"/>
        </w:rPr>
        <w:t>takes ethics seriously</w:t>
      </w:r>
      <w:r w:rsidRPr="00D37640">
        <w:rPr>
          <w:rFonts w:asciiTheme="minorHAnsi" w:hAnsiTheme="minorHAnsi"/>
          <w:sz w:val="14"/>
        </w:rPr>
        <w:t xml:space="preserve">, thinks critically, does not support self-interest as the only guiding principle for agency, </w:t>
      </w:r>
      <w:r w:rsidRPr="00D37640">
        <w:rPr>
          <w:rStyle w:val="StyleUnderline"/>
          <w:rFonts w:asciiTheme="minorHAnsi" w:hAnsiTheme="minorHAnsi"/>
        </w:rPr>
        <w:t>and</w:t>
      </w:r>
      <w:r w:rsidRPr="00D37640">
        <w:rPr>
          <w:rFonts w:asciiTheme="minorHAnsi" w:hAnsiTheme="minorHAnsi"/>
          <w:sz w:val="14"/>
        </w:rPr>
        <w:t xml:space="preserve"> who </w:t>
      </w:r>
      <w:r w:rsidRPr="00D37640">
        <w:rPr>
          <w:rStyle w:val="StyleUnderline"/>
          <w:rFonts w:asciiTheme="minorHAnsi" w:hAnsiTheme="minorHAnsi"/>
        </w:rPr>
        <w:t>can distinguish between</w:t>
      </w:r>
      <w:r w:rsidRPr="00D37640">
        <w:rPr>
          <w:rFonts w:asciiTheme="minorHAnsi" w:hAnsiTheme="minorHAnsi"/>
          <w:sz w:val="14"/>
        </w:rPr>
        <w:t xml:space="preserve"> </w:t>
      </w:r>
      <w:r w:rsidRPr="00D37640">
        <w:rPr>
          <w:rStyle w:val="Emphasis"/>
          <w:rFonts w:asciiTheme="minorHAnsi" w:hAnsiTheme="minorHAnsi"/>
        </w:rPr>
        <w:t>democracy and legalized injustice</w:t>
      </w:r>
      <w:r w:rsidRPr="00D37640">
        <w:rPr>
          <w:rFonts w:asciiTheme="minorHAnsi" w:hAnsiTheme="minorHAnsi"/>
          <w:sz w:val="14"/>
        </w:rPr>
        <w:t xml:space="preserve">. </w:t>
      </w:r>
      <w:r w:rsidRPr="001B41FD">
        <w:rPr>
          <w:rStyle w:val="StyleUnderline"/>
          <w:rFonts w:asciiTheme="minorHAnsi" w:hAnsiTheme="minorHAnsi"/>
          <w:highlight w:val="cyan"/>
        </w:rPr>
        <w:t>We need to ask how we can</w:t>
      </w:r>
      <w:r w:rsidRPr="00D37640">
        <w:rPr>
          <w:rStyle w:val="StyleUnderline"/>
          <w:rFonts w:asciiTheme="minorHAnsi" w:hAnsiTheme="minorHAnsi"/>
        </w:rPr>
        <w:t xml:space="preserve"> help to </w:t>
      </w:r>
      <w:r w:rsidRPr="001B41FD">
        <w:rPr>
          <w:rStyle w:val="StyleUnderline"/>
          <w:rFonts w:asciiTheme="minorHAnsi" w:hAnsiTheme="minorHAnsi"/>
          <w:highlight w:val="cyan"/>
        </w:rPr>
        <w:t>create</w:t>
      </w:r>
      <w:r w:rsidRPr="00D37640">
        <w:rPr>
          <w:rStyle w:val="StyleUnderline"/>
          <w:rFonts w:asciiTheme="minorHAnsi" w:hAnsiTheme="minorHAnsi"/>
        </w:rPr>
        <w:t xml:space="preserve"> economic</w:t>
      </w:r>
      <w:r w:rsidRPr="00D37640">
        <w:rPr>
          <w:rFonts w:asciiTheme="minorHAnsi" w:hAnsiTheme="minorHAnsi"/>
          <w:sz w:val="14"/>
        </w:rPr>
        <w:t xml:space="preserve">, social and political </w:t>
      </w:r>
      <w:r w:rsidRPr="001B41FD">
        <w:rPr>
          <w:rStyle w:val="StyleUnderline"/>
          <w:rFonts w:asciiTheme="minorHAnsi" w:hAnsiTheme="minorHAnsi"/>
          <w:highlight w:val="cyan"/>
        </w:rPr>
        <w:t>conditions</w:t>
      </w:r>
      <w:r w:rsidRPr="00D37640">
        <w:rPr>
          <w:rFonts w:asciiTheme="minorHAnsi" w:hAnsiTheme="minorHAnsi"/>
          <w:sz w:val="14"/>
        </w:rPr>
        <w:t xml:space="preserve"> </w:t>
      </w:r>
      <w:r w:rsidRPr="001B41FD">
        <w:rPr>
          <w:rStyle w:val="StyleUnderline"/>
          <w:rFonts w:asciiTheme="minorHAnsi" w:hAnsiTheme="minorHAnsi"/>
          <w:highlight w:val="cyan"/>
        </w:rPr>
        <w:t xml:space="preserve">so people </w:t>
      </w:r>
      <w:r w:rsidRPr="001B41FD">
        <w:rPr>
          <w:rStyle w:val="Emphasis"/>
          <w:rFonts w:asciiTheme="minorHAnsi" w:hAnsiTheme="minorHAnsi"/>
          <w:highlight w:val="cyan"/>
        </w:rPr>
        <w:t>can do more than survive</w:t>
      </w:r>
      <w:r w:rsidRPr="00D37640">
        <w:rPr>
          <w:rFonts w:asciiTheme="minorHAnsi" w:hAnsiTheme="minorHAnsi"/>
          <w:sz w:val="14"/>
        </w:rPr>
        <w:t xml:space="preserve">, so they can embrace their lives as a work in progress, a work of art filled with enormous possibilities rooted in a society that provides the political, personal and social rights that allow such behavior to unfold. For example, any viable democracy must create a social wage so time becomes a luxury rather than a deprivation. We should live to improve our lives and the lives of others with great compassion, dignity and a sense of justice. Large numbers of people should not be struggling just to survive, condemned to the perils of economic and political deprivation. Political rights and personal rights are useless without social rights: </w:t>
      </w:r>
      <w:r w:rsidRPr="001B41FD">
        <w:rPr>
          <w:rStyle w:val="StyleUnderline"/>
          <w:rFonts w:asciiTheme="minorHAnsi" w:hAnsiTheme="minorHAnsi"/>
          <w:highlight w:val="cyan"/>
        </w:rPr>
        <w:t>When you</w:t>
      </w:r>
      <w:r w:rsidRPr="00D37640">
        <w:rPr>
          <w:rStyle w:val="StyleUnderline"/>
          <w:rFonts w:asciiTheme="minorHAnsi" w:hAnsiTheme="minorHAnsi"/>
        </w:rPr>
        <w:t xml:space="preserve"> have to </w:t>
      </w:r>
      <w:r w:rsidRPr="001B41FD">
        <w:rPr>
          <w:rStyle w:val="StyleUnderline"/>
          <w:rFonts w:asciiTheme="minorHAnsi" w:hAnsiTheme="minorHAnsi"/>
          <w:highlight w:val="cyan"/>
        </w:rPr>
        <w:t>devote</w:t>
      </w:r>
      <w:r w:rsidRPr="00D37640">
        <w:rPr>
          <w:rStyle w:val="StyleUnderline"/>
          <w:rFonts w:asciiTheme="minorHAnsi" w:hAnsiTheme="minorHAnsi"/>
        </w:rPr>
        <w:t xml:space="preserve"> all </w:t>
      </w:r>
      <w:r w:rsidRPr="001B41FD">
        <w:rPr>
          <w:rStyle w:val="StyleUnderline"/>
          <w:rFonts w:asciiTheme="minorHAnsi" w:hAnsiTheme="minorHAnsi"/>
          <w:highlight w:val="cyan"/>
        </w:rPr>
        <w:t xml:space="preserve">your energy to </w:t>
      </w:r>
      <w:r w:rsidRPr="001B41FD">
        <w:rPr>
          <w:rStyle w:val="Emphasis"/>
          <w:rFonts w:asciiTheme="minorHAnsi" w:hAnsiTheme="minorHAnsi"/>
          <w:highlight w:val="cyan"/>
        </w:rPr>
        <w:t>survival</w:t>
      </w:r>
      <w:r w:rsidRPr="00D37640">
        <w:rPr>
          <w:rFonts w:asciiTheme="minorHAnsi" w:hAnsiTheme="minorHAnsi"/>
          <w:sz w:val="14"/>
        </w:rPr>
        <w:t xml:space="preserve">, </w:t>
      </w:r>
      <w:r w:rsidRPr="001B41FD">
        <w:rPr>
          <w:rStyle w:val="StyleUnderline"/>
          <w:rFonts w:asciiTheme="minorHAnsi" w:hAnsiTheme="minorHAnsi"/>
          <w:highlight w:val="cyan"/>
        </w:rPr>
        <w:t xml:space="preserve">you cannot care about </w:t>
      </w:r>
      <w:r w:rsidRPr="001B41FD">
        <w:rPr>
          <w:rStyle w:val="Emphasis"/>
          <w:rFonts w:asciiTheme="minorHAnsi" w:hAnsiTheme="minorHAnsi"/>
          <w:highlight w:val="cyan"/>
        </w:rPr>
        <w:t>who occupies</w:t>
      </w:r>
      <w:r w:rsidRPr="001B41FD">
        <w:rPr>
          <w:rFonts w:asciiTheme="minorHAnsi" w:hAnsiTheme="minorHAnsi"/>
          <w:sz w:val="14"/>
          <w:highlight w:val="cyan"/>
        </w:rPr>
        <w:t xml:space="preserve"> </w:t>
      </w:r>
      <w:r w:rsidRPr="001B41FD">
        <w:rPr>
          <w:rStyle w:val="Emphasis"/>
          <w:rFonts w:asciiTheme="minorHAnsi" w:hAnsiTheme="minorHAnsi"/>
          <w:highlight w:val="cyan"/>
        </w:rPr>
        <w:t>political office</w:t>
      </w:r>
      <w:r w:rsidRPr="00D37640">
        <w:rPr>
          <w:rStyle w:val="Emphasis"/>
          <w:rFonts w:asciiTheme="minorHAnsi" w:hAnsiTheme="minorHAnsi"/>
        </w:rPr>
        <w:t>,</w:t>
      </w:r>
      <w:r w:rsidRPr="00D37640">
        <w:rPr>
          <w:rFonts w:asciiTheme="minorHAnsi" w:hAnsiTheme="minorHAnsi"/>
          <w:sz w:val="14"/>
        </w:rPr>
        <w:t xml:space="preserve"> </w:t>
      </w:r>
      <w:r w:rsidRPr="001B41FD">
        <w:rPr>
          <w:rStyle w:val="Emphasis"/>
          <w:rFonts w:asciiTheme="minorHAnsi" w:hAnsiTheme="minorHAnsi"/>
          <w:highlight w:val="cyan"/>
        </w:rPr>
        <w:t>who else is suffering</w:t>
      </w:r>
      <w:r w:rsidRPr="00D37640">
        <w:rPr>
          <w:rFonts w:asciiTheme="minorHAnsi" w:hAnsiTheme="minorHAnsi"/>
          <w:sz w:val="14"/>
        </w:rPr>
        <w:t xml:space="preserve"> </w:t>
      </w:r>
      <w:r w:rsidRPr="00D37640">
        <w:rPr>
          <w:rStyle w:val="StyleUnderline"/>
          <w:rFonts w:asciiTheme="minorHAnsi" w:hAnsiTheme="minorHAnsi"/>
        </w:rPr>
        <w:t>or</w:t>
      </w:r>
      <w:r w:rsidRPr="00D37640">
        <w:rPr>
          <w:rFonts w:asciiTheme="minorHAnsi" w:hAnsiTheme="minorHAnsi"/>
          <w:sz w:val="14"/>
        </w:rPr>
        <w:t xml:space="preserve"> </w:t>
      </w:r>
      <w:r w:rsidRPr="001B41FD">
        <w:rPr>
          <w:rStyle w:val="Emphasis"/>
          <w:rFonts w:asciiTheme="minorHAnsi" w:hAnsiTheme="minorHAnsi"/>
          <w:highlight w:val="cyan"/>
        </w:rPr>
        <w:t xml:space="preserve">how to </w:t>
      </w:r>
      <w:r w:rsidRPr="00D37640">
        <w:rPr>
          <w:rStyle w:val="Emphasis"/>
          <w:rFonts w:asciiTheme="minorHAnsi" w:hAnsiTheme="minorHAnsi"/>
        </w:rPr>
        <w:t>address social problems</w:t>
      </w:r>
      <w:r w:rsidRPr="00D37640">
        <w:rPr>
          <w:rFonts w:asciiTheme="minorHAnsi" w:hAnsiTheme="minorHAnsi"/>
          <w:sz w:val="14"/>
        </w:rPr>
        <w:t xml:space="preserve"> </w:t>
      </w:r>
      <w:r w:rsidRPr="00D37640">
        <w:rPr>
          <w:rStyle w:val="StyleUnderline"/>
          <w:rFonts w:asciiTheme="minorHAnsi" w:hAnsiTheme="minorHAnsi"/>
        </w:rPr>
        <w:t>and</w:t>
      </w:r>
      <w:r w:rsidRPr="00D37640">
        <w:rPr>
          <w:rFonts w:asciiTheme="minorHAnsi" w:hAnsiTheme="minorHAnsi"/>
          <w:sz w:val="14"/>
        </w:rPr>
        <w:t xml:space="preserve"> </w:t>
      </w:r>
      <w:r w:rsidRPr="001B41FD">
        <w:rPr>
          <w:rStyle w:val="Emphasis"/>
          <w:rFonts w:asciiTheme="minorHAnsi" w:hAnsiTheme="minorHAnsi"/>
          <w:highlight w:val="cyan"/>
        </w:rPr>
        <w:t>work</w:t>
      </w:r>
      <w:r w:rsidRPr="00D37640">
        <w:rPr>
          <w:rStyle w:val="Emphasis"/>
          <w:rFonts w:asciiTheme="minorHAnsi" w:hAnsiTheme="minorHAnsi"/>
        </w:rPr>
        <w:t xml:space="preserve"> </w:t>
      </w:r>
      <w:r w:rsidRPr="001B41FD">
        <w:rPr>
          <w:rStyle w:val="Emphasis"/>
          <w:rFonts w:asciiTheme="minorHAnsi" w:hAnsiTheme="minorHAnsi"/>
          <w:highlight w:val="cyan"/>
        </w:rPr>
        <w:t>collectively</w:t>
      </w:r>
      <w:r w:rsidRPr="00D37640">
        <w:rPr>
          <w:rFonts w:asciiTheme="minorHAnsi" w:hAnsiTheme="minorHAnsi"/>
          <w:sz w:val="14"/>
        </w:rPr>
        <w:t xml:space="preserve"> with others </w:t>
      </w:r>
      <w:r w:rsidRPr="001B41FD">
        <w:rPr>
          <w:rStyle w:val="StyleUnderline"/>
          <w:rFonts w:asciiTheme="minorHAnsi" w:hAnsiTheme="minorHAnsi"/>
          <w:highlight w:val="cyan"/>
        </w:rPr>
        <w:t xml:space="preserve">to undo </w:t>
      </w:r>
      <w:r w:rsidRPr="001B41FD">
        <w:rPr>
          <w:rStyle w:val="Emphasis"/>
          <w:rFonts w:asciiTheme="minorHAnsi" w:hAnsiTheme="minorHAnsi"/>
          <w:highlight w:val="cyan"/>
        </w:rPr>
        <w:t>social injustices</w:t>
      </w:r>
      <w:r w:rsidRPr="00D37640">
        <w:rPr>
          <w:rFonts w:asciiTheme="minorHAnsi" w:hAnsiTheme="minorHAnsi"/>
          <w:sz w:val="14"/>
        </w:rPr>
        <w:t xml:space="preserve">. We must create the material conditions so people have some control over their lives and can break out of survival mode and the addiction to terrorism. We must provide access to forms of knowledge: history, science, politics, economics; embrace modes of education that liberate the imagination and delink education from the instrumental logic of becoming a good worker. We must create conditions such that people have some control over the institutions that shape their lives. Citizens must become stakeholders with power in and over crucial issues such as education, health care and economic equality. We need to provide all citizens with a sense of dignity and the power to have some control over the forces that shape their lives. How does </w:t>
      </w:r>
      <w:r w:rsidRPr="00D37640">
        <w:rPr>
          <w:rStyle w:val="StyleUnderline"/>
          <w:rFonts w:asciiTheme="minorHAnsi" w:hAnsiTheme="minorHAnsi"/>
        </w:rPr>
        <w:t>"the state"</w:t>
      </w:r>
      <w:r w:rsidRPr="00D37640">
        <w:rPr>
          <w:rFonts w:asciiTheme="minorHAnsi" w:hAnsiTheme="minorHAnsi"/>
          <w:sz w:val="14"/>
        </w:rPr>
        <w:t xml:space="preserve"> use the terrorism we read about in the mainstream media to legitimate its own forms of terrorism? It </w:t>
      </w:r>
      <w:r w:rsidRPr="00D37640">
        <w:rPr>
          <w:rStyle w:val="StyleUnderline"/>
          <w:rFonts w:asciiTheme="minorHAnsi" w:hAnsiTheme="minorHAnsi"/>
        </w:rPr>
        <w:t>manipulates terrorism to extend its power over all the commanding institutions of society</w:t>
      </w:r>
      <w:r w:rsidRPr="00D37640">
        <w:rPr>
          <w:rFonts w:asciiTheme="minorHAnsi" w:hAnsiTheme="minorHAnsi"/>
          <w:sz w:val="14"/>
        </w:rPr>
        <w:t xml:space="preserve">. </w:t>
      </w:r>
      <w:r w:rsidRPr="00D37640">
        <w:rPr>
          <w:rStyle w:val="StyleUnderline"/>
          <w:rFonts w:asciiTheme="minorHAnsi" w:hAnsiTheme="minorHAnsi"/>
        </w:rPr>
        <w:t>It mobilizes fear to legitimate itself and further concentrate class</w:t>
      </w:r>
      <w:r w:rsidRPr="00D37640">
        <w:rPr>
          <w:rFonts w:asciiTheme="minorHAnsi" w:hAnsiTheme="minorHAnsi"/>
          <w:sz w:val="14"/>
        </w:rPr>
        <w:t xml:space="preserve"> </w:t>
      </w:r>
      <w:r w:rsidRPr="00D37640">
        <w:rPr>
          <w:rStyle w:val="StyleUnderline"/>
          <w:rFonts w:asciiTheme="minorHAnsi" w:hAnsiTheme="minorHAnsi"/>
        </w:rPr>
        <w:t>power of the 1%.</w:t>
      </w:r>
      <w:r w:rsidRPr="00D37640">
        <w:rPr>
          <w:rFonts w:asciiTheme="minorHAnsi" w:hAnsiTheme="minorHAnsi"/>
          <w:sz w:val="14"/>
        </w:rPr>
        <w:t xml:space="preserve"> </w:t>
      </w:r>
      <w:r w:rsidRPr="001B41FD">
        <w:rPr>
          <w:rStyle w:val="Emphasis"/>
          <w:rFonts w:asciiTheme="minorHAnsi" w:hAnsiTheme="minorHAnsi"/>
          <w:highlight w:val="cyan"/>
        </w:rPr>
        <w:t>A culture of fear</w:t>
      </w:r>
      <w:r w:rsidRPr="00D37640">
        <w:rPr>
          <w:rStyle w:val="StyleUnderline"/>
          <w:rFonts w:asciiTheme="minorHAnsi" w:hAnsiTheme="minorHAnsi"/>
        </w:rPr>
        <w:t xml:space="preserve"> </w:t>
      </w:r>
      <w:r w:rsidRPr="001B41FD">
        <w:rPr>
          <w:rStyle w:val="StyleUnderline"/>
          <w:rFonts w:asciiTheme="minorHAnsi" w:hAnsiTheme="minorHAnsi"/>
          <w:highlight w:val="cyan"/>
        </w:rPr>
        <w:t>is cultivated</w:t>
      </w:r>
      <w:r w:rsidRPr="00D37640">
        <w:rPr>
          <w:rStyle w:val="StyleUnderline"/>
          <w:rFonts w:asciiTheme="minorHAnsi" w:hAnsiTheme="minorHAnsi"/>
        </w:rPr>
        <w:t xml:space="preserve"> in order </w:t>
      </w:r>
      <w:r w:rsidRPr="001B41FD">
        <w:rPr>
          <w:rStyle w:val="StyleUnderline"/>
          <w:rFonts w:asciiTheme="minorHAnsi" w:hAnsiTheme="minorHAnsi"/>
          <w:highlight w:val="cyan"/>
        </w:rPr>
        <w:t>to justify</w:t>
      </w:r>
      <w:r w:rsidRPr="00D37640">
        <w:rPr>
          <w:rStyle w:val="StyleUnderline"/>
          <w:rFonts w:asciiTheme="minorHAnsi" w:hAnsiTheme="minorHAnsi"/>
        </w:rPr>
        <w:t xml:space="preserve"> the need for more </w:t>
      </w:r>
      <w:r w:rsidRPr="001B41FD">
        <w:rPr>
          <w:rStyle w:val="Emphasis"/>
          <w:rFonts w:asciiTheme="minorHAnsi" w:hAnsiTheme="minorHAnsi"/>
          <w:highlight w:val="cyan"/>
        </w:rPr>
        <w:t>surveillance</w:t>
      </w:r>
      <w:r w:rsidRPr="00D37640">
        <w:rPr>
          <w:rFonts w:asciiTheme="minorHAnsi" w:hAnsiTheme="minorHAnsi"/>
          <w:sz w:val="14"/>
        </w:rPr>
        <w:t xml:space="preserve">, </w:t>
      </w:r>
      <w:r w:rsidRPr="001B41FD">
        <w:rPr>
          <w:rStyle w:val="Emphasis"/>
          <w:rFonts w:asciiTheme="minorHAnsi" w:hAnsiTheme="minorHAnsi"/>
          <w:highlight w:val="cyan"/>
        </w:rPr>
        <w:t>prisons</w:t>
      </w:r>
      <w:r w:rsidRPr="00D37640">
        <w:rPr>
          <w:rFonts w:asciiTheme="minorHAnsi" w:hAnsiTheme="minorHAnsi"/>
          <w:sz w:val="14"/>
        </w:rPr>
        <w:t xml:space="preserve"> </w:t>
      </w:r>
      <w:r w:rsidRPr="00D37640">
        <w:rPr>
          <w:rStyle w:val="StyleUnderline"/>
          <w:rFonts w:asciiTheme="minorHAnsi" w:hAnsiTheme="minorHAnsi"/>
        </w:rPr>
        <w:t>and</w:t>
      </w:r>
      <w:r w:rsidRPr="00D37640">
        <w:rPr>
          <w:rFonts w:asciiTheme="minorHAnsi" w:hAnsiTheme="minorHAnsi"/>
          <w:sz w:val="14"/>
        </w:rPr>
        <w:t xml:space="preserve"> </w:t>
      </w:r>
      <w:r w:rsidRPr="00D37640">
        <w:rPr>
          <w:rStyle w:val="Emphasis"/>
          <w:rFonts w:asciiTheme="minorHAnsi" w:hAnsiTheme="minorHAnsi"/>
        </w:rPr>
        <w:t>schools</w:t>
      </w:r>
      <w:r w:rsidRPr="00D37640">
        <w:rPr>
          <w:rFonts w:asciiTheme="minorHAnsi" w:hAnsiTheme="minorHAnsi"/>
          <w:sz w:val="14"/>
        </w:rPr>
        <w:t xml:space="preserve"> that are </w:t>
      </w:r>
      <w:r w:rsidRPr="00D37640">
        <w:rPr>
          <w:rStyle w:val="Emphasis"/>
          <w:rFonts w:asciiTheme="minorHAnsi" w:hAnsiTheme="minorHAnsi"/>
        </w:rPr>
        <w:t>modeled after jails</w:t>
      </w:r>
      <w:r w:rsidRPr="00D37640">
        <w:rPr>
          <w:rFonts w:asciiTheme="minorHAnsi" w:hAnsiTheme="minorHAnsi"/>
          <w:sz w:val="14"/>
        </w:rPr>
        <w:t xml:space="preserve">. Terrorism is the discourse of social exclusion, borders, walls, gated communities and the production of what Zygmunt Bauman has called disposable human beings. </w:t>
      </w:r>
      <w:r w:rsidRPr="001B41FD">
        <w:rPr>
          <w:rStyle w:val="StyleUnderline"/>
          <w:rFonts w:asciiTheme="minorHAnsi" w:hAnsiTheme="minorHAnsi"/>
          <w:highlight w:val="cyan"/>
        </w:rPr>
        <w:t>Underlying</w:t>
      </w:r>
      <w:r w:rsidRPr="00D37640">
        <w:rPr>
          <w:rStyle w:val="StyleUnderline"/>
          <w:rFonts w:asciiTheme="minorHAnsi" w:hAnsiTheme="minorHAnsi"/>
        </w:rPr>
        <w:t xml:space="preserve"> this machinery of </w:t>
      </w:r>
      <w:r w:rsidRPr="001B41FD">
        <w:rPr>
          <w:rStyle w:val="Emphasis"/>
          <w:rFonts w:asciiTheme="minorHAnsi" w:hAnsiTheme="minorHAnsi"/>
          <w:highlight w:val="cyan"/>
        </w:rPr>
        <w:t>terminal exclusion</w:t>
      </w:r>
      <w:r w:rsidRPr="001B41FD">
        <w:rPr>
          <w:rStyle w:val="StyleUnderline"/>
          <w:rFonts w:asciiTheme="minorHAnsi" w:hAnsiTheme="minorHAnsi"/>
          <w:highlight w:val="cyan"/>
        </w:rPr>
        <w:t xml:space="preserve"> are </w:t>
      </w:r>
      <w:r w:rsidRPr="001B41FD">
        <w:rPr>
          <w:rStyle w:val="Emphasis"/>
          <w:rFonts w:asciiTheme="minorHAnsi" w:hAnsiTheme="minorHAnsi"/>
          <w:highlight w:val="cyan"/>
        </w:rPr>
        <w:t>the metrics of war</w:t>
      </w:r>
      <w:r w:rsidRPr="00D37640">
        <w:rPr>
          <w:rStyle w:val="StyleUnderline"/>
          <w:rFonts w:asciiTheme="minorHAnsi" w:hAnsiTheme="minorHAnsi"/>
        </w:rPr>
        <w:t>,</w:t>
      </w:r>
      <w:r w:rsidRPr="00D37640">
        <w:rPr>
          <w:rFonts w:asciiTheme="minorHAnsi" w:hAnsiTheme="minorHAnsi"/>
          <w:sz w:val="14"/>
        </w:rPr>
        <w:t xml:space="preserve"> </w:t>
      </w:r>
      <w:r w:rsidRPr="00D37640">
        <w:rPr>
          <w:rStyle w:val="Emphasis"/>
          <w:rFonts w:asciiTheme="minorHAnsi" w:hAnsiTheme="minorHAnsi"/>
        </w:rPr>
        <w:t xml:space="preserve">the </w:t>
      </w:r>
      <w:r w:rsidRPr="001B41FD">
        <w:rPr>
          <w:rStyle w:val="Emphasis"/>
          <w:rFonts w:asciiTheme="minorHAnsi" w:hAnsiTheme="minorHAnsi"/>
          <w:highlight w:val="cyan"/>
        </w:rPr>
        <w:t>fear of vulnerability</w:t>
      </w:r>
      <w:r w:rsidRPr="00D37640">
        <w:rPr>
          <w:rFonts w:asciiTheme="minorHAnsi" w:hAnsiTheme="minorHAnsi"/>
          <w:sz w:val="14"/>
        </w:rPr>
        <w:t xml:space="preserve">, </w:t>
      </w:r>
      <w:r w:rsidRPr="00D37640">
        <w:rPr>
          <w:rStyle w:val="Emphasis"/>
          <w:rFonts w:asciiTheme="minorHAnsi" w:hAnsiTheme="minorHAnsi"/>
        </w:rPr>
        <w:t xml:space="preserve">the </w:t>
      </w:r>
      <w:r w:rsidRPr="001B41FD">
        <w:rPr>
          <w:rStyle w:val="Emphasis"/>
          <w:rFonts w:asciiTheme="minorHAnsi" w:hAnsiTheme="minorHAnsi"/>
          <w:highlight w:val="cyan"/>
        </w:rPr>
        <w:t>militarization of</w:t>
      </w:r>
      <w:r w:rsidRPr="00D37640">
        <w:rPr>
          <w:rStyle w:val="Emphasis"/>
          <w:rFonts w:asciiTheme="minorHAnsi" w:hAnsiTheme="minorHAnsi"/>
        </w:rPr>
        <w:t xml:space="preserve"> </w:t>
      </w:r>
      <w:r w:rsidRPr="001B41FD">
        <w:rPr>
          <w:rStyle w:val="Emphasis"/>
          <w:rFonts w:asciiTheme="minorHAnsi" w:hAnsiTheme="minorHAnsi"/>
          <w:highlight w:val="cyan"/>
        </w:rPr>
        <w:t>all social problems</w:t>
      </w:r>
      <w:r w:rsidRPr="00D37640">
        <w:rPr>
          <w:rFonts w:asciiTheme="minorHAnsi" w:hAnsiTheme="minorHAnsi"/>
          <w:sz w:val="14"/>
        </w:rPr>
        <w:t xml:space="preserve"> </w:t>
      </w:r>
      <w:r w:rsidRPr="00D37640">
        <w:rPr>
          <w:rStyle w:val="StyleUnderline"/>
          <w:rFonts w:asciiTheme="minorHAnsi" w:hAnsiTheme="minorHAnsi"/>
        </w:rPr>
        <w:t>and</w:t>
      </w:r>
      <w:r w:rsidRPr="00D37640">
        <w:rPr>
          <w:rFonts w:asciiTheme="minorHAnsi" w:hAnsiTheme="minorHAnsi"/>
          <w:sz w:val="14"/>
        </w:rPr>
        <w:t xml:space="preserve"> </w:t>
      </w:r>
      <w:r w:rsidRPr="001B41FD">
        <w:rPr>
          <w:rStyle w:val="Emphasis"/>
          <w:rFonts w:asciiTheme="minorHAnsi" w:hAnsiTheme="minorHAnsi"/>
          <w:highlight w:val="cyan"/>
        </w:rPr>
        <w:t>an embrace of permanent war</w:t>
      </w:r>
      <w:r w:rsidRPr="00D37640">
        <w:rPr>
          <w:rFonts w:asciiTheme="minorHAnsi" w:hAnsiTheme="minorHAnsi"/>
          <w:sz w:val="14"/>
        </w:rPr>
        <w:t xml:space="preserve">. At a deeper level, </w:t>
      </w:r>
      <w:r w:rsidRPr="00D37640">
        <w:rPr>
          <w:rStyle w:val="StyleUnderline"/>
          <w:rFonts w:asciiTheme="minorHAnsi" w:hAnsiTheme="minorHAnsi"/>
        </w:rPr>
        <w:t xml:space="preserve">there are traces of the fear of contamination and the </w:t>
      </w:r>
      <w:r w:rsidRPr="00D37640">
        <w:rPr>
          <w:rStyle w:val="Emphasis"/>
          <w:rFonts w:asciiTheme="minorHAnsi" w:hAnsiTheme="minorHAnsi"/>
        </w:rPr>
        <w:t>poisonous logic of racial purity</w:t>
      </w:r>
      <w:r w:rsidRPr="00D37640">
        <w:rPr>
          <w:rStyle w:val="StyleUnderline"/>
          <w:rFonts w:asciiTheme="minorHAnsi" w:hAnsiTheme="minorHAnsi"/>
        </w:rPr>
        <w:t>.</w:t>
      </w:r>
      <w:r w:rsidRPr="00D37640">
        <w:rPr>
          <w:rFonts w:asciiTheme="minorHAnsi" w:hAnsiTheme="minorHAnsi"/>
          <w:sz w:val="14"/>
        </w:rPr>
        <w:t xml:space="preserve"> At stake here is a warlike mentality with a paranoid edge, </w:t>
      </w:r>
      <w:r w:rsidRPr="00D37640">
        <w:rPr>
          <w:rStyle w:val="Emphasis"/>
          <w:rFonts w:asciiTheme="minorHAnsi" w:hAnsiTheme="minorHAnsi"/>
        </w:rPr>
        <w:t>one that views everyone else as a potential terrorist</w:t>
      </w:r>
      <w:r w:rsidRPr="00D37640">
        <w:rPr>
          <w:rFonts w:asciiTheme="minorHAnsi" w:hAnsiTheme="minorHAnsi"/>
          <w:sz w:val="14"/>
        </w:rPr>
        <w:t xml:space="preserve">. And I should say it's a specific notion of fear so limited, it paralyzes people and legitimates police, the surveillance state etc. It's about curtailing civil liberties and bombing other countries. When the West uses its notion of terrorism, it's entirely to extend its own power. Fear has multiple registers. But </w:t>
      </w:r>
      <w:r w:rsidRPr="00D37640">
        <w:rPr>
          <w:rStyle w:val="StyleUnderline"/>
          <w:rFonts w:asciiTheme="minorHAnsi" w:hAnsiTheme="minorHAnsi"/>
        </w:rPr>
        <w:t xml:space="preserve">under the guise of state terrorism, </w:t>
      </w:r>
      <w:r w:rsidRPr="001B41FD">
        <w:rPr>
          <w:rStyle w:val="StyleUnderline"/>
          <w:rFonts w:asciiTheme="minorHAnsi" w:hAnsiTheme="minorHAnsi"/>
          <w:highlight w:val="cyan"/>
        </w:rPr>
        <w:t>it is individualized</w:t>
      </w:r>
      <w:r w:rsidRPr="001B41FD">
        <w:rPr>
          <w:rFonts w:asciiTheme="minorHAnsi" w:hAnsiTheme="minorHAnsi"/>
          <w:sz w:val="14"/>
          <w:highlight w:val="cyan"/>
        </w:rPr>
        <w:t>,</w:t>
      </w:r>
      <w:r w:rsidRPr="00D37640">
        <w:rPr>
          <w:rFonts w:asciiTheme="minorHAnsi" w:hAnsiTheme="minorHAnsi"/>
          <w:sz w:val="14"/>
        </w:rPr>
        <w:t xml:space="preserve"> </w:t>
      </w:r>
      <w:r w:rsidRPr="001B41FD">
        <w:rPr>
          <w:rStyle w:val="StyleUnderline"/>
          <w:rFonts w:asciiTheme="minorHAnsi" w:hAnsiTheme="minorHAnsi"/>
          <w:highlight w:val="cyan"/>
        </w:rPr>
        <w:t>limited to the fear against one's self</w:t>
      </w:r>
      <w:r w:rsidRPr="00D37640">
        <w:rPr>
          <w:rStyle w:val="StyleUnderline"/>
          <w:rFonts w:asciiTheme="minorHAnsi" w:hAnsiTheme="minorHAnsi"/>
        </w:rPr>
        <w:t xml:space="preserve">. </w:t>
      </w:r>
      <w:r w:rsidRPr="001B41FD">
        <w:rPr>
          <w:rStyle w:val="StyleUnderline"/>
          <w:rFonts w:asciiTheme="minorHAnsi" w:hAnsiTheme="minorHAnsi"/>
          <w:highlight w:val="cyan"/>
        </w:rPr>
        <w:t xml:space="preserve">A more </w:t>
      </w:r>
      <w:r w:rsidRPr="001B41FD">
        <w:rPr>
          <w:rStyle w:val="Emphasis"/>
          <w:rFonts w:asciiTheme="minorHAnsi" w:hAnsiTheme="minorHAnsi"/>
          <w:highlight w:val="cyan"/>
        </w:rPr>
        <w:t>social understanding</w:t>
      </w:r>
      <w:r w:rsidRPr="00D37640">
        <w:rPr>
          <w:rFonts w:asciiTheme="minorHAnsi" w:hAnsiTheme="minorHAnsi"/>
          <w:sz w:val="14"/>
        </w:rPr>
        <w:t xml:space="preserve"> </w:t>
      </w:r>
      <w:r w:rsidRPr="00D37640">
        <w:rPr>
          <w:rStyle w:val="StyleUnderline"/>
          <w:rFonts w:asciiTheme="minorHAnsi" w:hAnsiTheme="minorHAnsi"/>
        </w:rPr>
        <w:t>of fear,</w:t>
      </w:r>
      <w:r w:rsidRPr="00D37640">
        <w:rPr>
          <w:rFonts w:asciiTheme="minorHAnsi" w:hAnsiTheme="minorHAnsi"/>
          <w:sz w:val="14"/>
        </w:rPr>
        <w:t xml:space="preserve"> one </w:t>
      </w:r>
      <w:r w:rsidRPr="00D37640">
        <w:rPr>
          <w:rStyle w:val="StyleUnderline"/>
          <w:rFonts w:asciiTheme="minorHAnsi" w:hAnsiTheme="minorHAnsi"/>
        </w:rPr>
        <w:t xml:space="preserve">that </w:t>
      </w:r>
      <w:r w:rsidRPr="001B41FD">
        <w:rPr>
          <w:rStyle w:val="StyleUnderline"/>
          <w:rFonts w:asciiTheme="minorHAnsi" w:hAnsiTheme="minorHAnsi"/>
          <w:highlight w:val="cyan"/>
        </w:rPr>
        <w:t>points to eradicating conditions</w:t>
      </w:r>
      <w:r w:rsidRPr="00D37640">
        <w:rPr>
          <w:rStyle w:val="StyleUnderline"/>
          <w:rFonts w:asciiTheme="minorHAnsi" w:hAnsiTheme="minorHAnsi"/>
        </w:rPr>
        <w:t xml:space="preserve"> </w:t>
      </w:r>
      <w:r w:rsidRPr="001B41FD">
        <w:rPr>
          <w:rStyle w:val="StyleUnderline"/>
          <w:rFonts w:asciiTheme="minorHAnsi" w:hAnsiTheme="minorHAnsi"/>
          <w:highlight w:val="cyan"/>
        </w:rPr>
        <w:t xml:space="preserve">such as </w:t>
      </w:r>
      <w:r w:rsidRPr="001B41FD">
        <w:rPr>
          <w:rStyle w:val="Emphasis"/>
          <w:rFonts w:asciiTheme="minorHAnsi" w:hAnsiTheme="minorHAnsi"/>
          <w:highlight w:val="cyan"/>
        </w:rPr>
        <w:t>poverty</w:t>
      </w:r>
      <w:r w:rsidRPr="001B41FD">
        <w:rPr>
          <w:rFonts w:asciiTheme="minorHAnsi" w:hAnsiTheme="minorHAnsi"/>
          <w:sz w:val="14"/>
          <w:highlight w:val="cyan"/>
        </w:rPr>
        <w:t xml:space="preserve">, </w:t>
      </w:r>
      <w:r w:rsidRPr="001B41FD">
        <w:rPr>
          <w:rStyle w:val="Emphasis"/>
          <w:rFonts w:asciiTheme="minorHAnsi" w:hAnsiTheme="minorHAnsi"/>
          <w:highlight w:val="cyan"/>
        </w:rPr>
        <w:t>the threat of</w:t>
      </w:r>
      <w:r w:rsidRPr="00D37640">
        <w:rPr>
          <w:rStyle w:val="Emphasis"/>
          <w:rFonts w:asciiTheme="minorHAnsi" w:hAnsiTheme="minorHAnsi"/>
        </w:rPr>
        <w:t xml:space="preserve"> </w:t>
      </w:r>
      <w:r w:rsidRPr="001B41FD">
        <w:rPr>
          <w:rStyle w:val="Emphasis"/>
          <w:rFonts w:asciiTheme="minorHAnsi" w:hAnsiTheme="minorHAnsi"/>
          <w:highlight w:val="cyan"/>
        </w:rPr>
        <w:t>nuclear war</w:t>
      </w:r>
      <w:r w:rsidRPr="001B41FD">
        <w:rPr>
          <w:rFonts w:asciiTheme="minorHAnsi" w:hAnsiTheme="minorHAnsi"/>
          <w:sz w:val="14"/>
          <w:highlight w:val="cyan"/>
        </w:rPr>
        <w:t xml:space="preserve"> </w:t>
      </w:r>
      <w:r w:rsidRPr="001B41FD">
        <w:rPr>
          <w:rStyle w:val="StyleUnderline"/>
          <w:rFonts w:asciiTheme="minorHAnsi" w:hAnsiTheme="minorHAnsi"/>
          <w:highlight w:val="cyan"/>
        </w:rPr>
        <w:t>and</w:t>
      </w:r>
      <w:r w:rsidRPr="001B41FD">
        <w:rPr>
          <w:rFonts w:asciiTheme="minorHAnsi" w:hAnsiTheme="minorHAnsi"/>
          <w:sz w:val="14"/>
          <w:highlight w:val="cyan"/>
        </w:rPr>
        <w:t xml:space="preserve"> </w:t>
      </w:r>
      <w:r w:rsidRPr="001B41FD">
        <w:rPr>
          <w:rStyle w:val="Emphasis"/>
          <w:rFonts w:asciiTheme="minorHAnsi" w:hAnsiTheme="minorHAnsi"/>
          <w:highlight w:val="cyan"/>
        </w:rPr>
        <w:t>ecological disaster</w:t>
      </w:r>
      <w:r w:rsidRPr="00D37640">
        <w:rPr>
          <w:rFonts w:asciiTheme="minorHAnsi" w:hAnsiTheme="minorHAnsi"/>
          <w:sz w:val="14"/>
        </w:rPr>
        <w:t xml:space="preserve">, among others, </w:t>
      </w:r>
      <w:r w:rsidRPr="001B41FD">
        <w:rPr>
          <w:rStyle w:val="Emphasis"/>
          <w:rFonts w:asciiTheme="minorHAnsi" w:hAnsiTheme="minorHAnsi"/>
          <w:highlight w:val="cyan"/>
        </w:rPr>
        <w:t>is erased</w:t>
      </w:r>
      <w:r w:rsidRPr="00D37640">
        <w:rPr>
          <w:rFonts w:asciiTheme="minorHAnsi" w:hAnsiTheme="minorHAnsi"/>
          <w:sz w:val="14"/>
        </w:rPr>
        <w:t xml:space="preserve">. </w:t>
      </w:r>
      <w:r w:rsidRPr="001B41FD">
        <w:rPr>
          <w:rStyle w:val="StyleUnderline"/>
          <w:rFonts w:asciiTheme="minorHAnsi" w:hAnsiTheme="minorHAnsi"/>
          <w:highlight w:val="cyan"/>
        </w:rPr>
        <w:t xml:space="preserve">These are fears in </w:t>
      </w:r>
      <w:r w:rsidRPr="001B41FD">
        <w:rPr>
          <w:rStyle w:val="Emphasis"/>
          <w:rFonts w:asciiTheme="minorHAnsi" w:hAnsiTheme="minorHAnsi"/>
          <w:highlight w:val="cyan"/>
        </w:rPr>
        <w:t>the service of democracy</w:t>
      </w:r>
      <w:r w:rsidRPr="00D37640">
        <w:rPr>
          <w:rFonts w:asciiTheme="minorHAnsi" w:hAnsiTheme="minorHAnsi"/>
          <w:sz w:val="14"/>
        </w:rPr>
        <w:t xml:space="preserve">. </w:t>
      </w:r>
      <w:r w:rsidRPr="00D37640">
        <w:rPr>
          <w:rStyle w:val="StyleUnderline"/>
          <w:rFonts w:asciiTheme="minorHAnsi" w:hAnsiTheme="minorHAnsi"/>
        </w:rPr>
        <w:t xml:space="preserve">These are very legitimate fears that have been </w:t>
      </w:r>
      <w:r w:rsidRPr="001B41FD">
        <w:rPr>
          <w:rStyle w:val="StyleUnderline"/>
          <w:rFonts w:asciiTheme="minorHAnsi" w:hAnsiTheme="minorHAnsi"/>
          <w:highlight w:val="cyan"/>
        </w:rPr>
        <w:t>erased by</w:t>
      </w:r>
      <w:r w:rsidRPr="00D37640">
        <w:rPr>
          <w:rStyle w:val="StyleUnderline"/>
          <w:rFonts w:asciiTheme="minorHAnsi" w:hAnsiTheme="minorHAnsi"/>
        </w:rPr>
        <w:t xml:space="preserve"> </w:t>
      </w:r>
      <w:r w:rsidRPr="001B41FD">
        <w:rPr>
          <w:rStyle w:val="Emphasis"/>
          <w:rFonts w:asciiTheme="minorHAnsi" w:hAnsiTheme="minorHAnsi"/>
          <w:highlight w:val="cyan"/>
        </w:rPr>
        <w:t>the military-oriented state</w:t>
      </w:r>
      <w:r w:rsidRPr="00D37640">
        <w:rPr>
          <w:rFonts w:asciiTheme="minorHAnsi" w:hAnsiTheme="minorHAnsi"/>
          <w:sz w:val="14"/>
        </w:rPr>
        <w:t xml:space="preserve">, </w:t>
      </w:r>
      <w:r w:rsidRPr="001B41FD">
        <w:rPr>
          <w:rStyle w:val="StyleUnderline"/>
          <w:rFonts w:asciiTheme="minorHAnsi" w:hAnsiTheme="minorHAnsi"/>
          <w:highlight w:val="cyan"/>
        </w:rPr>
        <w:t>which blows</w:t>
      </w:r>
      <w:r w:rsidRPr="00D37640">
        <w:rPr>
          <w:rStyle w:val="StyleUnderline"/>
          <w:rFonts w:asciiTheme="minorHAnsi" w:hAnsiTheme="minorHAnsi"/>
        </w:rPr>
        <w:t xml:space="preserve"> its </w:t>
      </w:r>
      <w:r w:rsidRPr="001B41FD">
        <w:rPr>
          <w:rStyle w:val="StyleUnderline"/>
          <w:rFonts w:asciiTheme="minorHAnsi" w:hAnsiTheme="minorHAnsi"/>
          <w:highlight w:val="cyan"/>
        </w:rPr>
        <w:t>chosen fears</w:t>
      </w:r>
      <w:r w:rsidRPr="00D37640">
        <w:rPr>
          <w:rStyle w:val="StyleUnderline"/>
          <w:rFonts w:asciiTheme="minorHAnsi" w:hAnsiTheme="minorHAnsi"/>
        </w:rPr>
        <w:t xml:space="preserve"> </w:t>
      </w:r>
      <w:r w:rsidRPr="001B41FD">
        <w:rPr>
          <w:rStyle w:val="StyleUnderline"/>
          <w:rFonts w:asciiTheme="minorHAnsi" w:hAnsiTheme="minorHAnsi"/>
          <w:highlight w:val="cyan"/>
        </w:rPr>
        <w:t>out of all proportion</w:t>
      </w:r>
      <w:r w:rsidRPr="00D37640">
        <w:rPr>
          <w:rFonts w:asciiTheme="minorHAnsi" w:hAnsiTheme="minorHAnsi"/>
          <w:sz w:val="14"/>
        </w:rPr>
        <w:t xml:space="preserve">. Of course, the other side of this is that </w:t>
      </w:r>
      <w:r w:rsidRPr="00D37640">
        <w:rPr>
          <w:rStyle w:val="StyleUnderline"/>
          <w:rFonts w:asciiTheme="minorHAnsi" w:hAnsiTheme="minorHAnsi"/>
        </w:rPr>
        <w:t>the narrowing of the conditions that prompt real fears are not only expunged</w:t>
      </w:r>
      <w:r w:rsidRPr="00D37640">
        <w:rPr>
          <w:rFonts w:asciiTheme="minorHAnsi" w:hAnsiTheme="minorHAnsi"/>
          <w:sz w:val="14"/>
        </w:rPr>
        <w:t xml:space="preserve">, </w:t>
      </w:r>
      <w:r w:rsidRPr="00D37640">
        <w:rPr>
          <w:rStyle w:val="StyleUnderline"/>
          <w:rFonts w:asciiTheme="minorHAnsi" w:hAnsiTheme="minorHAnsi"/>
        </w:rPr>
        <w:t xml:space="preserve">but the conditions are created in which it becomes </w:t>
      </w:r>
      <w:r w:rsidRPr="00D37640">
        <w:rPr>
          <w:rStyle w:val="Emphasis"/>
          <w:rFonts w:asciiTheme="minorHAnsi" w:hAnsiTheme="minorHAnsi"/>
        </w:rPr>
        <w:t>difficult</w:t>
      </w:r>
      <w:r w:rsidRPr="00D37640">
        <w:rPr>
          <w:rStyle w:val="StyleUnderline"/>
          <w:rFonts w:asciiTheme="minorHAnsi" w:hAnsiTheme="minorHAnsi"/>
        </w:rPr>
        <w:t xml:space="preserve"> for people to </w:t>
      </w:r>
      <w:r w:rsidRPr="00D37640">
        <w:rPr>
          <w:rStyle w:val="Emphasis"/>
          <w:rFonts w:asciiTheme="minorHAnsi" w:hAnsiTheme="minorHAnsi"/>
        </w:rPr>
        <w:t>connect the dots</w:t>
      </w:r>
      <w:r w:rsidRPr="00D37640">
        <w:rPr>
          <w:rFonts w:asciiTheme="minorHAnsi" w:hAnsiTheme="minorHAnsi"/>
          <w:sz w:val="14"/>
        </w:rPr>
        <w:t xml:space="preserve"> </w:t>
      </w:r>
      <w:r w:rsidRPr="00D37640">
        <w:rPr>
          <w:rStyle w:val="StyleUnderline"/>
          <w:rFonts w:asciiTheme="minorHAnsi" w:hAnsiTheme="minorHAnsi"/>
        </w:rPr>
        <w:t xml:space="preserve">in a world that is </w:t>
      </w:r>
      <w:r w:rsidRPr="00D37640">
        <w:rPr>
          <w:rStyle w:val="Emphasis"/>
          <w:rFonts w:asciiTheme="minorHAnsi" w:hAnsiTheme="minorHAnsi"/>
        </w:rPr>
        <w:t>deregulated</w:t>
      </w:r>
      <w:r w:rsidRPr="00D37640">
        <w:rPr>
          <w:rFonts w:asciiTheme="minorHAnsi" w:hAnsiTheme="minorHAnsi"/>
          <w:sz w:val="14"/>
        </w:rPr>
        <w:t xml:space="preserve">, </w:t>
      </w:r>
      <w:r w:rsidRPr="00D37640">
        <w:rPr>
          <w:rStyle w:val="Emphasis"/>
          <w:rFonts w:asciiTheme="minorHAnsi" w:hAnsiTheme="minorHAnsi"/>
        </w:rPr>
        <w:t>fragmented</w:t>
      </w:r>
      <w:r w:rsidRPr="00D37640">
        <w:rPr>
          <w:rFonts w:asciiTheme="minorHAnsi" w:hAnsiTheme="minorHAnsi"/>
          <w:sz w:val="14"/>
        </w:rPr>
        <w:t xml:space="preserve"> </w:t>
      </w:r>
      <w:r w:rsidRPr="00D37640">
        <w:rPr>
          <w:rStyle w:val="StyleUnderline"/>
          <w:rFonts w:asciiTheme="minorHAnsi" w:hAnsiTheme="minorHAnsi"/>
        </w:rPr>
        <w:t xml:space="preserve">and unable to comprehend how power works through a </w:t>
      </w:r>
      <w:r w:rsidRPr="00D37640">
        <w:rPr>
          <w:rStyle w:val="Emphasis"/>
          <w:rFonts w:asciiTheme="minorHAnsi" w:hAnsiTheme="minorHAnsi"/>
        </w:rPr>
        <w:t>comprehensive set of connections</w:t>
      </w:r>
      <w:r w:rsidRPr="00D37640">
        <w:rPr>
          <w:rStyle w:val="StyleUnderline"/>
          <w:rFonts w:asciiTheme="minorHAnsi" w:hAnsiTheme="minorHAnsi"/>
        </w:rPr>
        <w:t xml:space="preserve">. </w:t>
      </w:r>
      <w:r w:rsidRPr="00D37640">
        <w:rPr>
          <w:rFonts w:asciiTheme="minorHAnsi" w:hAnsiTheme="minorHAnsi"/>
          <w:sz w:val="14"/>
        </w:rPr>
        <w:t xml:space="preserve">Here's the classic example going back to our discussion about Flint. You have thousands of children suffering potentially from the impact of lead poisoning produced under a heartless regime of neoliberal corporate managers, and yet nobody is talking about this as an act of domestic terrorism. This is an act of violence that is a state-engineered crisis designed in order to lower corporate taxes and increase the profits of the financial elite, and it is done on the backs of children. And this act of domestic terrorism is repeated endlessly with the defunding of public schools, health care, public transportation and other vital services. Flint is not an isolated event; it is symptomatic of the forms of domestic terrorism implemented under the neoliberal, neoconservative and religious fundamentalists now in control of the American government. Please discuss the crucial distinction you make in the book between crisis and catastrophe. I think that what the difference between crisis and catastrophe suggests is a marked fault line between two different periods in American society. After World War II, there were crises but also a sense of hope. Crises such as the Great Depression, poverty, racism and other important issues would arise that were seen as a challenge to be confronted, challenges that demanded a collective response, one in which, for example, the state could be used to use its resources to meet such challenges. In this instance, crisis signified both a challenge and a moment of opportunity. After 1980, when the notion of a collective response to a crisis was disparaged (see for example, the response to Hurricane Katrina), crisis was transformed from a challenge that had to be met to a catastrophe that people had to endure and live with. The rhetoric of catastrophe haunts the current historical moment and is a sign of the times in which the American public has succumbed to a mix of anger and visions of gloom. </w:t>
      </w:r>
      <w:r w:rsidRPr="001B41FD">
        <w:rPr>
          <w:rStyle w:val="StyleUnderline"/>
          <w:rFonts w:asciiTheme="minorHAnsi" w:hAnsiTheme="minorHAnsi"/>
          <w:highlight w:val="cyan"/>
        </w:rPr>
        <w:t xml:space="preserve">This retreat into a society of individuals that </w:t>
      </w:r>
      <w:r w:rsidRPr="001B41FD">
        <w:rPr>
          <w:rStyle w:val="Emphasis"/>
          <w:rFonts w:asciiTheme="minorHAnsi" w:hAnsiTheme="minorHAnsi"/>
          <w:highlight w:val="cyan"/>
        </w:rPr>
        <w:t>had no sense of the public good</w:t>
      </w:r>
      <w:r w:rsidRPr="001B41FD">
        <w:rPr>
          <w:rFonts w:asciiTheme="minorHAnsi" w:hAnsiTheme="minorHAnsi"/>
          <w:sz w:val="14"/>
          <w:highlight w:val="cyan"/>
        </w:rPr>
        <w:t xml:space="preserve"> </w:t>
      </w:r>
      <w:r w:rsidRPr="00D37640">
        <w:rPr>
          <w:rStyle w:val="StyleUnderline"/>
          <w:rFonts w:asciiTheme="minorHAnsi" w:hAnsiTheme="minorHAnsi"/>
        </w:rPr>
        <w:t xml:space="preserve">not only </w:t>
      </w:r>
      <w:r w:rsidRPr="001B41FD">
        <w:rPr>
          <w:rStyle w:val="StyleUnderline"/>
          <w:rFonts w:asciiTheme="minorHAnsi" w:hAnsiTheme="minorHAnsi"/>
          <w:highlight w:val="cyan"/>
        </w:rPr>
        <w:t xml:space="preserve">undermined </w:t>
      </w:r>
      <w:r w:rsidRPr="001B41FD">
        <w:rPr>
          <w:rStyle w:val="Emphasis"/>
          <w:rFonts w:asciiTheme="minorHAnsi" w:hAnsiTheme="minorHAnsi"/>
          <w:highlight w:val="cyan"/>
        </w:rPr>
        <w:t>the state</w:t>
      </w:r>
      <w:r w:rsidRPr="001B41FD">
        <w:rPr>
          <w:rFonts w:asciiTheme="minorHAnsi" w:hAnsiTheme="minorHAnsi"/>
          <w:sz w:val="14"/>
          <w:highlight w:val="cyan"/>
        </w:rPr>
        <w:t xml:space="preserve"> </w:t>
      </w:r>
      <w:r w:rsidRPr="001B41FD">
        <w:rPr>
          <w:rStyle w:val="StyleUnderline"/>
          <w:rFonts w:asciiTheme="minorHAnsi" w:hAnsiTheme="minorHAnsi"/>
          <w:highlight w:val="cyan"/>
        </w:rPr>
        <w:t>as a productive</w:t>
      </w:r>
      <w:r w:rsidRPr="00D37640">
        <w:rPr>
          <w:rStyle w:val="StyleUnderline"/>
          <w:rFonts w:asciiTheme="minorHAnsi" w:hAnsiTheme="minorHAnsi"/>
        </w:rPr>
        <w:t xml:space="preserve"> </w:t>
      </w:r>
      <w:r w:rsidRPr="001B41FD">
        <w:rPr>
          <w:rStyle w:val="StyleUnderline"/>
          <w:rFonts w:asciiTheme="minorHAnsi" w:hAnsiTheme="minorHAnsi"/>
          <w:highlight w:val="cyan"/>
        </w:rPr>
        <w:t xml:space="preserve">resource for </w:t>
      </w:r>
      <w:r w:rsidRPr="00D37640">
        <w:rPr>
          <w:rStyle w:val="Emphasis"/>
          <w:rFonts w:asciiTheme="minorHAnsi" w:hAnsiTheme="minorHAnsi"/>
        </w:rPr>
        <w:t>the common good</w:t>
      </w:r>
      <w:r w:rsidRPr="00D37640">
        <w:rPr>
          <w:rStyle w:val="StyleUnderline"/>
          <w:rFonts w:asciiTheme="minorHAnsi" w:hAnsiTheme="minorHAnsi"/>
        </w:rPr>
        <w:t>,</w:t>
      </w:r>
      <w:r w:rsidRPr="00D37640">
        <w:rPr>
          <w:rFonts w:asciiTheme="minorHAnsi" w:hAnsiTheme="minorHAnsi"/>
          <w:sz w:val="14"/>
        </w:rPr>
        <w:t xml:space="preserve"> </w:t>
      </w:r>
      <w:r w:rsidRPr="00D37640">
        <w:rPr>
          <w:rStyle w:val="StyleUnderline"/>
          <w:rFonts w:asciiTheme="minorHAnsi" w:hAnsiTheme="minorHAnsi"/>
        </w:rPr>
        <w:t>but</w:t>
      </w:r>
      <w:r w:rsidRPr="00D37640">
        <w:rPr>
          <w:rFonts w:asciiTheme="minorHAnsi" w:hAnsiTheme="minorHAnsi"/>
          <w:sz w:val="14"/>
        </w:rPr>
        <w:t xml:space="preserve"> also </w:t>
      </w:r>
      <w:r w:rsidRPr="00D37640">
        <w:rPr>
          <w:rStyle w:val="StyleUnderline"/>
          <w:rFonts w:asciiTheme="minorHAnsi" w:hAnsiTheme="minorHAnsi"/>
        </w:rPr>
        <w:t xml:space="preserve">reinforced and normalized the notion that all problems </w:t>
      </w:r>
      <w:r w:rsidRPr="00D37640">
        <w:rPr>
          <w:rStyle w:val="Emphasis"/>
          <w:rFonts w:asciiTheme="minorHAnsi" w:hAnsiTheme="minorHAnsi"/>
        </w:rPr>
        <w:t>were to be laid at the feet of the individual</w:t>
      </w:r>
      <w:r w:rsidRPr="00D37640">
        <w:rPr>
          <w:rFonts w:asciiTheme="minorHAnsi" w:hAnsiTheme="minorHAnsi"/>
          <w:sz w:val="14"/>
        </w:rPr>
        <w:t xml:space="preserve">, </w:t>
      </w:r>
      <w:r w:rsidRPr="00D37640">
        <w:rPr>
          <w:rStyle w:val="StyleUnderline"/>
          <w:rFonts w:asciiTheme="minorHAnsi" w:hAnsiTheme="minorHAnsi"/>
        </w:rPr>
        <w:t xml:space="preserve">which in many cases only left them with attempts to </w:t>
      </w:r>
      <w:r w:rsidRPr="00D37640">
        <w:rPr>
          <w:rStyle w:val="Emphasis"/>
          <w:rFonts w:asciiTheme="minorHAnsi" w:hAnsiTheme="minorHAnsi"/>
        </w:rPr>
        <w:t>survive c</w:t>
      </w:r>
      <w:r w:rsidRPr="00D37640">
        <w:rPr>
          <w:rStyle w:val="StyleUnderline"/>
          <w:rFonts w:asciiTheme="minorHAnsi" w:hAnsiTheme="minorHAnsi"/>
        </w:rPr>
        <w:t xml:space="preserve">risis neither of </w:t>
      </w:r>
      <w:r w:rsidRPr="00D37640">
        <w:rPr>
          <w:rStyle w:val="Emphasis"/>
          <w:rFonts w:asciiTheme="minorHAnsi" w:hAnsiTheme="minorHAnsi"/>
        </w:rPr>
        <w:t>their making nor problems they could fix by themselves</w:t>
      </w:r>
      <w:r w:rsidRPr="00D37640">
        <w:rPr>
          <w:rFonts w:asciiTheme="minorHAnsi" w:hAnsiTheme="minorHAnsi"/>
          <w:sz w:val="14"/>
        </w:rPr>
        <w:t xml:space="preserve">. </w:t>
      </w:r>
      <w:r w:rsidRPr="00D37640">
        <w:rPr>
          <w:rStyle w:val="StyleUnderline"/>
          <w:rFonts w:asciiTheme="minorHAnsi" w:hAnsiTheme="minorHAnsi"/>
        </w:rPr>
        <w:t xml:space="preserve">Part of the logic of normalization and depoliticization reinforced the notion that in the transition from crisis to catastrophe </w:t>
      </w:r>
      <w:r w:rsidRPr="00D37640">
        <w:rPr>
          <w:rStyle w:val="Emphasis"/>
          <w:rFonts w:asciiTheme="minorHAnsi" w:hAnsiTheme="minorHAnsi"/>
        </w:rPr>
        <w:t>nothing could be done except to learn how to survive the effects of catastrophe</w:t>
      </w:r>
      <w:r w:rsidRPr="00D37640">
        <w:rPr>
          <w:rFonts w:asciiTheme="minorHAnsi" w:hAnsiTheme="minorHAnsi"/>
          <w:sz w:val="14"/>
        </w:rPr>
        <w:t xml:space="preserve">. </w:t>
      </w:r>
      <w:r w:rsidRPr="00D37640">
        <w:rPr>
          <w:rStyle w:val="Emphasis"/>
          <w:rFonts w:asciiTheme="minorHAnsi" w:hAnsiTheme="minorHAnsi"/>
        </w:rPr>
        <w:t>We live in the age of apocalypse</w:t>
      </w:r>
      <w:r w:rsidRPr="00D37640">
        <w:rPr>
          <w:rFonts w:asciiTheme="minorHAnsi" w:hAnsiTheme="minorHAnsi"/>
          <w:sz w:val="14"/>
        </w:rPr>
        <w:t xml:space="preserve"> </w:t>
      </w:r>
      <w:r w:rsidRPr="00D37640">
        <w:rPr>
          <w:rStyle w:val="StyleUnderline"/>
          <w:rFonts w:asciiTheme="minorHAnsi" w:hAnsiTheme="minorHAnsi"/>
        </w:rPr>
        <w:t>and the latter is defined largely as entertainment rather than a continuing crisis in democracy itself</w:t>
      </w:r>
      <w:r w:rsidRPr="00D37640">
        <w:rPr>
          <w:rFonts w:asciiTheme="minorHAnsi" w:hAnsiTheme="minorHAnsi"/>
          <w:sz w:val="14"/>
        </w:rPr>
        <w:t xml:space="preserve">. The apocalypse suggests nothing should be done; we can survive or we should call in a superman who probably will do nothing but teach us how to survive. </w:t>
      </w:r>
    </w:p>
    <w:p w14:paraId="2F236445" w14:textId="77777777" w:rsidR="00DE1713" w:rsidRPr="00D37640" w:rsidRDefault="00DE1713" w:rsidP="00DE1713">
      <w:pPr>
        <w:rPr>
          <w:rFonts w:asciiTheme="minorHAnsi" w:hAnsiTheme="minorHAnsi"/>
          <w:sz w:val="14"/>
        </w:rPr>
      </w:pPr>
    </w:p>
    <w:p w14:paraId="7BCA67AE" w14:textId="77777777" w:rsidR="00DE1713" w:rsidRPr="00D37640" w:rsidRDefault="00DE1713" w:rsidP="00DE1713">
      <w:pPr>
        <w:rPr>
          <w:rFonts w:asciiTheme="minorHAnsi" w:hAnsiTheme="minorHAnsi"/>
        </w:rPr>
      </w:pPr>
    </w:p>
    <w:p w14:paraId="1EF87C64" w14:textId="77777777" w:rsidR="00DE1713" w:rsidRPr="00D37640" w:rsidRDefault="00DE1713" w:rsidP="00DE1713">
      <w:pPr>
        <w:rPr>
          <w:rFonts w:asciiTheme="minorHAnsi" w:hAnsiTheme="minorHAnsi"/>
        </w:rPr>
      </w:pPr>
    </w:p>
    <w:p w14:paraId="3CCE97DA" w14:textId="77777777" w:rsidR="00DE1713" w:rsidRPr="00D37640" w:rsidRDefault="00DE1713" w:rsidP="00DE1713">
      <w:pPr>
        <w:rPr>
          <w:rFonts w:asciiTheme="minorHAnsi" w:hAnsiTheme="minorHAnsi"/>
        </w:rPr>
      </w:pPr>
    </w:p>
    <w:p w14:paraId="5CA45159" w14:textId="77777777" w:rsidR="00DE1713" w:rsidRPr="00D37640" w:rsidRDefault="00DE1713" w:rsidP="00DE1713">
      <w:pPr>
        <w:rPr>
          <w:rFonts w:asciiTheme="minorHAnsi" w:hAnsiTheme="minorHAnsi"/>
        </w:rPr>
      </w:pPr>
    </w:p>
    <w:p w14:paraId="26D1A44B" w14:textId="77777777" w:rsidR="00DE1713" w:rsidRPr="00D37640" w:rsidRDefault="00DE1713" w:rsidP="00DE1713">
      <w:pPr>
        <w:rPr>
          <w:rFonts w:asciiTheme="minorHAnsi" w:hAnsiTheme="minorHAnsi"/>
        </w:rPr>
      </w:pPr>
    </w:p>
    <w:p w14:paraId="61582D69" w14:textId="77777777" w:rsidR="00DE1713" w:rsidRPr="00D37640" w:rsidRDefault="00DE1713" w:rsidP="00DE1713">
      <w:pPr>
        <w:rPr>
          <w:rStyle w:val="Emphasis"/>
          <w:rFonts w:asciiTheme="minorHAnsi" w:hAnsiTheme="minorHAnsi"/>
        </w:rPr>
      </w:pPr>
    </w:p>
    <w:p w14:paraId="28038F91" w14:textId="77777777" w:rsidR="00DE1713" w:rsidRPr="001B41FD" w:rsidRDefault="00DE1713" w:rsidP="00DE1713"/>
    <w:p w14:paraId="24F14E58" w14:textId="77777777" w:rsidR="00DE1713" w:rsidRDefault="00DE1713" w:rsidP="00DE1713"/>
    <w:p w14:paraId="269543BE" w14:textId="0CBED851" w:rsidR="00DE1713" w:rsidRDefault="00DE1713" w:rsidP="00DE1713">
      <w:pPr>
        <w:pStyle w:val="Heading3"/>
      </w:pPr>
      <w:proofErr w:type="spellStart"/>
      <w:r>
        <w:t>Heg</w:t>
      </w:r>
      <w:proofErr w:type="spellEnd"/>
      <w:r>
        <w:t xml:space="preserve"> Bad---2AC</w:t>
      </w:r>
    </w:p>
    <w:p w14:paraId="107D5F17" w14:textId="34B5A9A8" w:rsidR="00DE1713" w:rsidRDefault="00DE1713" w:rsidP="00DE1713"/>
    <w:p w14:paraId="330CE9E9" w14:textId="77777777" w:rsidR="00DE1713" w:rsidRPr="00067A82" w:rsidRDefault="00DE1713" w:rsidP="00DE1713">
      <w:pPr>
        <w:pStyle w:val="Heading4"/>
      </w:pPr>
      <w:r>
        <w:t xml:space="preserve">Trumpian </w:t>
      </w:r>
      <w:proofErr w:type="spellStart"/>
      <w:r>
        <w:t>heg</w:t>
      </w:r>
      <w:proofErr w:type="spellEnd"/>
      <w:r>
        <w:t xml:space="preserve"> risks </w:t>
      </w:r>
      <w:r w:rsidRPr="00D018D6">
        <w:rPr>
          <w:u w:val="single"/>
        </w:rPr>
        <w:t>great power war</w:t>
      </w:r>
      <w:r>
        <w:t xml:space="preserve"> AND destroys </w:t>
      </w:r>
      <w:r w:rsidRPr="00D018D6">
        <w:rPr>
          <w:u w:val="single"/>
        </w:rPr>
        <w:t>co-op</w:t>
      </w:r>
      <w:r>
        <w:t xml:space="preserve"> necessary to check disease, warming and nuclear arms races. </w:t>
      </w:r>
    </w:p>
    <w:p w14:paraId="117661FE" w14:textId="77777777" w:rsidR="00DE1713" w:rsidRPr="006D0DAB" w:rsidRDefault="00DE1713" w:rsidP="00DE1713">
      <w:pPr>
        <w:rPr>
          <w:bCs/>
          <w:szCs w:val="20"/>
        </w:rPr>
      </w:pPr>
      <w:r>
        <w:rPr>
          <w:bCs/>
          <w:szCs w:val="20"/>
        </w:rPr>
        <w:t xml:space="preserve">Peter </w:t>
      </w:r>
      <w:r w:rsidRPr="00886EFD">
        <w:rPr>
          <w:rStyle w:val="Style13ptBold"/>
        </w:rPr>
        <w:t>Beinart 18</w:t>
      </w:r>
      <w:r>
        <w:rPr>
          <w:bCs/>
          <w:szCs w:val="20"/>
        </w:rPr>
        <w:t xml:space="preserve">. Professor of Journalism and Political Science at the City University of New York, MPhil as a Rhodes Scholar from Oxford University, “America Needs an Entirely New Foreign Policy for the Trump Age”, The Atlantic, 9/16/2018, </w:t>
      </w:r>
      <w:r w:rsidRPr="00744AA6">
        <w:rPr>
          <w:bCs/>
          <w:szCs w:val="20"/>
        </w:rPr>
        <w:t>https://www.theatlantic.com/ideas/archive/2018/09/shield-of-the-republic-a-democratic-foreign-policy-for-the-trump-age/570010/</w:t>
      </w:r>
      <w:r>
        <w:rPr>
          <w:bCs/>
          <w:szCs w:val="20"/>
        </w:rPr>
        <w:t xml:space="preserve"> [abbreviation in brackets]</w:t>
      </w:r>
    </w:p>
    <w:p w14:paraId="059A18A8" w14:textId="77777777" w:rsidR="00DE1713" w:rsidRDefault="00DE1713" w:rsidP="00DE1713">
      <w:pPr>
        <w:rPr>
          <w:bCs/>
          <w:sz w:val="16"/>
          <w:szCs w:val="24"/>
        </w:rPr>
      </w:pPr>
      <w:r w:rsidRPr="005A4DA2">
        <w:rPr>
          <w:bCs/>
          <w:szCs w:val="24"/>
          <w:u w:val="single"/>
        </w:rPr>
        <w:t xml:space="preserve">Still, </w:t>
      </w:r>
      <w:r w:rsidRPr="005A4DA2">
        <w:rPr>
          <w:rStyle w:val="Emphasis"/>
          <w:bCs/>
        </w:rPr>
        <w:t xml:space="preserve">foreign-policy </w:t>
      </w:r>
      <w:r w:rsidRPr="005A4DA2">
        <w:rPr>
          <w:rStyle w:val="Emphasis"/>
          <w:bCs/>
          <w:highlight w:val="cyan"/>
        </w:rPr>
        <w:t>elites</w:t>
      </w:r>
      <w:r w:rsidRPr="001A7605">
        <w:rPr>
          <w:bCs/>
          <w:szCs w:val="24"/>
          <w:u w:val="single"/>
        </w:rPr>
        <w:t xml:space="preserve"> keep </w:t>
      </w:r>
      <w:r w:rsidRPr="001A7605">
        <w:rPr>
          <w:rStyle w:val="Emphasis"/>
          <w:highlight w:val="cyan"/>
        </w:rPr>
        <w:t>propos</w:t>
      </w:r>
      <w:r w:rsidRPr="001A7605">
        <w:rPr>
          <w:bCs/>
          <w:szCs w:val="24"/>
          <w:u w:val="single"/>
        </w:rPr>
        <w:t xml:space="preserve">ing </w:t>
      </w:r>
      <w:r w:rsidRPr="001A7605">
        <w:rPr>
          <w:bCs/>
          <w:szCs w:val="24"/>
          <w:highlight w:val="cyan"/>
          <w:u w:val="single"/>
        </w:rPr>
        <w:t xml:space="preserve">interventions that enjoy </w:t>
      </w:r>
      <w:r w:rsidRPr="001A7605">
        <w:rPr>
          <w:rStyle w:val="Emphasis"/>
          <w:bCs/>
        </w:rPr>
        <w:t xml:space="preserve">too </w:t>
      </w:r>
      <w:r w:rsidRPr="005A4DA2">
        <w:rPr>
          <w:rStyle w:val="Emphasis"/>
          <w:bCs/>
          <w:highlight w:val="cyan"/>
        </w:rPr>
        <w:t>little</w:t>
      </w:r>
      <w:r w:rsidRPr="005A4DA2">
        <w:rPr>
          <w:rStyle w:val="Emphasis"/>
          <w:bCs/>
        </w:rPr>
        <w:t xml:space="preserve"> public </w:t>
      </w:r>
      <w:r w:rsidRPr="005A4DA2">
        <w:rPr>
          <w:rStyle w:val="Emphasis"/>
          <w:bCs/>
          <w:highlight w:val="cyan"/>
        </w:rPr>
        <w:t>support</w:t>
      </w:r>
      <w:r w:rsidRPr="001A7605">
        <w:rPr>
          <w:bCs/>
          <w:szCs w:val="24"/>
          <w:u w:val="single"/>
        </w:rPr>
        <w:t xml:space="preserve"> to succeed</w:t>
      </w:r>
      <w:r w:rsidRPr="001A7605">
        <w:rPr>
          <w:bCs/>
          <w:sz w:val="16"/>
          <w:szCs w:val="24"/>
        </w:rPr>
        <w:t>.</w:t>
      </w:r>
      <w:r w:rsidRPr="005A4DA2">
        <w:rPr>
          <w:bCs/>
          <w:sz w:val="16"/>
          <w:szCs w:val="24"/>
        </w:rPr>
        <w:t xml:space="preserve"> In 2011, </w:t>
      </w:r>
      <w:hyperlink r:id="rId12" w:history="1">
        <w:r w:rsidRPr="001A7605">
          <w:rPr>
            <w:rStyle w:val="Emphasis"/>
            <w:bCs/>
            <w:highlight w:val="cyan"/>
          </w:rPr>
          <w:t>despite polli</w:t>
        </w:r>
        <w:r w:rsidRPr="005A4DA2">
          <w:rPr>
            <w:rStyle w:val="Emphasis"/>
            <w:bCs/>
            <w:highlight w:val="cyan"/>
          </w:rPr>
          <w:t>ng</w:t>
        </w:r>
        <w:r w:rsidRPr="001A7605">
          <w:rPr>
            <w:rStyle w:val="Emphasis"/>
            <w:bCs/>
          </w:rPr>
          <w:t xml:space="preserve"> suggesting</w:t>
        </w:r>
        <w:r w:rsidRPr="005A4DA2">
          <w:rPr>
            <w:rStyle w:val="Emphasis"/>
            <w:bCs/>
          </w:rPr>
          <w:t xml:space="preserve"> </w:t>
        </w:r>
        <w:r w:rsidRPr="001A7605">
          <w:rPr>
            <w:rStyle w:val="Emphasis"/>
            <w:bCs/>
          </w:rPr>
          <w:t>public wariness</w:t>
        </w:r>
      </w:hyperlink>
      <w:r w:rsidRPr="005A4DA2">
        <w:rPr>
          <w:bCs/>
          <w:sz w:val="16"/>
          <w:szCs w:val="24"/>
        </w:rPr>
        <w:t xml:space="preserve">, Obama helped </w:t>
      </w:r>
      <w:proofErr w:type="spellStart"/>
      <w:r w:rsidRPr="005A4DA2">
        <w:rPr>
          <w:bCs/>
          <w:sz w:val="16"/>
          <w:szCs w:val="24"/>
        </w:rPr>
        <w:t>nato</w:t>
      </w:r>
      <w:proofErr w:type="spellEnd"/>
      <w:r w:rsidRPr="005A4DA2">
        <w:rPr>
          <w:bCs/>
          <w:sz w:val="16"/>
          <w:szCs w:val="24"/>
        </w:rPr>
        <w:t xml:space="preserve"> facilitate the overthrow of Muammar Qaddafi. Libya soon dissolved into chaos. It’s questionable whether any amount of nation building could have stabilized the country after Qaddafi’s fall. But either way, Americans lacked the appetite for it, and so the United States failed to secure Libya, too. The exception to this pattern has been the military campaign America launched in 2014 against </w:t>
      </w:r>
      <w:proofErr w:type="spellStart"/>
      <w:r w:rsidRPr="005A4DA2">
        <w:rPr>
          <w:bCs/>
          <w:sz w:val="16"/>
          <w:szCs w:val="24"/>
        </w:rPr>
        <w:t>isis</w:t>
      </w:r>
      <w:proofErr w:type="spellEnd"/>
      <w:r w:rsidRPr="005A4DA2">
        <w:rPr>
          <w:bCs/>
          <w:sz w:val="16"/>
          <w:szCs w:val="24"/>
        </w:rPr>
        <w:t xml:space="preserve">, which, like the Afghan War, enjoyed </w:t>
      </w:r>
      <w:hyperlink r:id="rId13" w:history="1">
        <w:r w:rsidRPr="005A4DA2">
          <w:rPr>
            <w:bCs/>
            <w:sz w:val="16"/>
            <w:szCs w:val="24"/>
          </w:rPr>
          <w:t>public support</w:t>
        </w:r>
      </w:hyperlink>
      <w:r w:rsidRPr="005A4DA2">
        <w:rPr>
          <w:bCs/>
          <w:sz w:val="16"/>
          <w:szCs w:val="24"/>
        </w:rPr>
        <w:t xml:space="preserve"> because Americans </w:t>
      </w:r>
      <w:hyperlink r:id="rId14" w:history="1">
        <w:r w:rsidRPr="005A4DA2">
          <w:rPr>
            <w:bCs/>
            <w:sz w:val="16"/>
            <w:szCs w:val="24"/>
          </w:rPr>
          <w:t>viewed</w:t>
        </w:r>
      </w:hyperlink>
      <w:r w:rsidRPr="005A4DA2">
        <w:rPr>
          <w:bCs/>
          <w:sz w:val="16"/>
          <w:szCs w:val="24"/>
        </w:rPr>
        <w:t xml:space="preserve"> it as a response to direct attacks on them. Now that that war is largely over,</w:t>
      </w:r>
      <w:hyperlink r:id="rId15" w:history="1">
        <w:r w:rsidRPr="005A4DA2">
          <w:rPr>
            <w:bCs/>
            <w:sz w:val="16"/>
            <w:szCs w:val="24"/>
          </w:rPr>
          <w:t xml:space="preserve"> Trump advisers</w:t>
        </w:r>
      </w:hyperlink>
      <w:r w:rsidRPr="005A4DA2">
        <w:rPr>
          <w:bCs/>
          <w:sz w:val="16"/>
          <w:szCs w:val="24"/>
        </w:rPr>
        <w:t xml:space="preserve"> have proposed keeping U.S. troops in Syria to counter Iran. Trump himself</w:t>
      </w:r>
      <w:hyperlink r:id="rId16" w:history="1">
        <w:r w:rsidRPr="005A4DA2">
          <w:rPr>
            <w:bCs/>
            <w:sz w:val="16"/>
            <w:szCs w:val="24"/>
          </w:rPr>
          <w:t xml:space="preserve"> seems skeptical</w:t>
        </w:r>
      </w:hyperlink>
      <w:r w:rsidRPr="005A4DA2">
        <w:rPr>
          <w:bCs/>
          <w:sz w:val="16"/>
          <w:szCs w:val="24"/>
        </w:rPr>
        <w:t>, likely because he grasps what</w:t>
      </w:r>
      <w:hyperlink r:id="rId17" w:history="1">
        <w:r w:rsidRPr="005A4DA2">
          <w:rPr>
            <w:bCs/>
            <w:sz w:val="16"/>
            <w:szCs w:val="24"/>
          </w:rPr>
          <w:t xml:space="preserve"> polls show</w:t>
        </w:r>
      </w:hyperlink>
      <w:r w:rsidRPr="005A4DA2">
        <w:rPr>
          <w:bCs/>
          <w:sz w:val="16"/>
          <w:szCs w:val="24"/>
        </w:rPr>
        <w:t xml:space="preserve">: that absent a direct threat, Americans remain opposed to expanding America’s military footprint in the Middle East. </w:t>
      </w:r>
      <w:r w:rsidRPr="005A4DA2">
        <w:rPr>
          <w:bCs/>
          <w:szCs w:val="24"/>
          <w:u w:val="single"/>
        </w:rPr>
        <w:t xml:space="preserve">With the war against </w:t>
      </w:r>
      <w:proofErr w:type="spellStart"/>
      <w:r w:rsidRPr="005A4DA2">
        <w:rPr>
          <w:bCs/>
          <w:szCs w:val="24"/>
          <w:u w:val="single"/>
        </w:rPr>
        <w:t>isis</w:t>
      </w:r>
      <w:proofErr w:type="spellEnd"/>
      <w:r w:rsidRPr="005A4DA2">
        <w:rPr>
          <w:bCs/>
          <w:szCs w:val="24"/>
          <w:u w:val="single"/>
        </w:rPr>
        <w:t xml:space="preserve"> dying down</w:t>
      </w:r>
      <w:r w:rsidRPr="005A4DA2">
        <w:rPr>
          <w:bCs/>
          <w:sz w:val="16"/>
          <w:szCs w:val="24"/>
        </w:rPr>
        <w:t xml:space="preserve">, Defense Secretary James </w:t>
      </w:r>
      <w:r w:rsidRPr="005A4DA2">
        <w:rPr>
          <w:bCs/>
          <w:szCs w:val="24"/>
          <w:u w:val="single"/>
        </w:rPr>
        <w:t>Mattis</w:t>
      </w:r>
      <w:hyperlink r:id="rId18" w:history="1">
        <w:r w:rsidRPr="005A4DA2">
          <w:rPr>
            <w:bCs/>
            <w:szCs w:val="24"/>
            <w:u w:val="single"/>
          </w:rPr>
          <w:t xml:space="preserve"> declared</w:t>
        </w:r>
      </w:hyperlink>
      <w:r w:rsidRPr="005A4DA2">
        <w:rPr>
          <w:bCs/>
          <w:sz w:val="16"/>
          <w:szCs w:val="24"/>
        </w:rPr>
        <w:t xml:space="preserve"> in January </w:t>
      </w:r>
      <w:r w:rsidRPr="005A4DA2">
        <w:rPr>
          <w:bCs/>
          <w:szCs w:val="24"/>
          <w:u w:val="single"/>
        </w:rPr>
        <w:t>that “</w:t>
      </w:r>
      <w:r w:rsidRPr="005A4DA2">
        <w:rPr>
          <w:rStyle w:val="Emphasis"/>
          <w:bCs/>
        </w:rPr>
        <w:t>great-power competition</w:t>
      </w:r>
      <w:r w:rsidRPr="005A4DA2">
        <w:rPr>
          <w:bCs/>
          <w:szCs w:val="24"/>
          <w:u w:val="single"/>
        </w:rPr>
        <w:t>—not terrorism—is now the primary focus of U.S. national security</w:t>
      </w:r>
      <w:r w:rsidRPr="005A4DA2">
        <w:rPr>
          <w:bCs/>
          <w:sz w:val="16"/>
          <w:szCs w:val="24"/>
        </w:rPr>
        <w:t xml:space="preserve">.” </w:t>
      </w:r>
      <w:r w:rsidRPr="005A4DA2">
        <w:rPr>
          <w:bCs/>
          <w:szCs w:val="24"/>
          <w:u w:val="single"/>
        </w:rPr>
        <w:t xml:space="preserve">But in its relationships with great powers, America’s solvency problems are, if anything, </w:t>
      </w:r>
      <w:r w:rsidRPr="005A4DA2">
        <w:rPr>
          <w:rStyle w:val="Emphasis"/>
          <w:bCs/>
        </w:rPr>
        <w:t>worse</w:t>
      </w:r>
      <w:r w:rsidRPr="005A4DA2">
        <w:rPr>
          <w:bCs/>
          <w:sz w:val="16"/>
          <w:szCs w:val="24"/>
        </w:rPr>
        <w:t xml:space="preserve">. That’s </w:t>
      </w:r>
      <w:r w:rsidRPr="005A4DA2">
        <w:rPr>
          <w:bCs/>
          <w:szCs w:val="24"/>
          <w:u w:val="single"/>
        </w:rPr>
        <w:t>because the</w:t>
      </w:r>
      <w:r w:rsidRPr="005A4DA2">
        <w:rPr>
          <w:bCs/>
          <w:sz w:val="16"/>
          <w:szCs w:val="24"/>
        </w:rPr>
        <w:t xml:space="preserve"> </w:t>
      </w:r>
      <w:r w:rsidRPr="005A4DA2">
        <w:rPr>
          <w:rStyle w:val="Emphasis"/>
          <w:bCs/>
          <w:highlight w:val="cyan"/>
        </w:rPr>
        <w:t>U</w:t>
      </w:r>
      <w:r w:rsidRPr="005A4DA2">
        <w:rPr>
          <w:bCs/>
          <w:sz w:val="16"/>
          <w:szCs w:val="24"/>
        </w:rPr>
        <w:t xml:space="preserve">nited </w:t>
      </w:r>
      <w:r w:rsidRPr="005A4DA2">
        <w:rPr>
          <w:rStyle w:val="Emphasis"/>
          <w:bCs/>
          <w:highlight w:val="cyan"/>
        </w:rPr>
        <w:t>S</w:t>
      </w:r>
      <w:r w:rsidRPr="005A4DA2">
        <w:rPr>
          <w:bCs/>
          <w:sz w:val="16"/>
          <w:szCs w:val="24"/>
        </w:rPr>
        <w:t>tates—in keeping with its general post–Cold War reluctance to grant competitors a sphere of influence—</w:t>
      </w:r>
      <w:r w:rsidRPr="005A4DA2">
        <w:rPr>
          <w:bCs/>
          <w:szCs w:val="24"/>
          <w:u w:val="single"/>
        </w:rPr>
        <w:t xml:space="preserve">has tried to </w:t>
      </w:r>
      <w:r w:rsidRPr="005A4DA2">
        <w:rPr>
          <w:rStyle w:val="Emphasis"/>
          <w:bCs/>
          <w:highlight w:val="cyan"/>
        </w:rPr>
        <w:t>extend its power</w:t>
      </w:r>
      <w:r w:rsidRPr="005A4DA2">
        <w:rPr>
          <w:bCs/>
          <w:szCs w:val="24"/>
          <w:u w:val="single"/>
        </w:rPr>
        <w:t xml:space="preserve"> right </w:t>
      </w:r>
      <w:r w:rsidRPr="005A4DA2">
        <w:rPr>
          <w:bCs/>
          <w:szCs w:val="24"/>
          <w:highlight w:val="cyan"/>
          <w:u w:val="single"/>
        </w:rPr>
        <w:t>up to</w:t>
      </w:r>
      <w:r w:rsidRPr="005A4DA2">
        <w:rPr>
          <w:bCs/>
          <w:szCs w:val="24"/>
          <w:u w:val="single"/>
        </w:rPr>
        <w:t xml:space="preserve"> the </w:t>
      </w:r>
      <w:r w:rsidRPr="005A4DA2">
        <w:rPr>
          <w:bCs/>
          <w:szCs w:val="24"/>
          <w:highlight w:val="cyan"/>
          <w:u w:val="single"/>
        </w:rPr>
        <w:t xml:space="preserve">borders of </w:t>
      </w:r>
      <w:r w:rsidRPr="005A4DA2">
        <w:rPr>
          <w:rStyle w:val="Emphasis"/>
          <w:bCs/>
          <w:highlight w:val="cyan"/>
        </w:rPr>
        <w:t>Russia and China</w:t>
      </w:r>
      <w:r w:rsidRPr="005A4DA2">
        <w:rPr>
          <w:rStyle w:val="StyleUnderline"/>
          <w:bCs/>
          <w:szCs w:val="24"/>
          <w:highlight w:val="cyan"/>
        </w:rPr>
        <w:t xml:space="preserve">. </w:t>
      </w:r>
      <w:r w:rsidRPr="005A4DA2">
        <w:rPr>
          <w:bCs/>
          <w:szCs w:val="24"/>
          <w:highlight w:val="cyan"/>
          <w:u w:val="single"/>
        </w:rPr>
        <w:t xml:space="preserve">That risks </w:t>
      </w:r>
      <w:r w:rsidRPr="005A4DA2">
        <w:rPr>
          <w:rStyle w:val="Emphasis"/>
          <w:bCs/>
          <w:highlight w:val="cyan"/>
        </w:rPr>
        <w:t>sparking conflict</w:t>
      </w:r>
      <w:r w:rsidRPr="005A4DA2">
        <w:rPr>
          <w:bCs/>
          <w:sz w:val="16"/>
          <w:szCs w:val="24"/>
        </w:rPr>
        <w:t xml:space="preserve"> </w:t>
      </w:r>
      <w:r w:rsidRPr="005A4DA2">
        <w:rPr>
          <w:bCs/>
          <w:szCs w:val="24"/>
          <w:u w:val="single"/>
        </w:rPr>
        <w:t>in places</w:t>
      </w:r>
      <w:r w:rsidRPr="005A4DA2">
        <w:rPr>
          <w:bCs/>
          <w:sz w:val="16"/>
          <w:szCs w:val="24"/>
        </w:rPr>
        <w:t xml:space="preserve"> </w:t>
      </w:r>
      <w:r w:rsidRPr="005A4DA2">
        <w:rPr>
          <w:bCs/>
          <w:szCs w:val="24"/>
          <w:u w:val="single"/>
        </w:rPr>
        <w:t xml:space="preserve">that the Russian and Chinese governments consider </w:t>
      </w:r>
      <w:r w:rsidRPr="005A4DA2">
        <w:rPr>
          <w:rStyle w:val="Emphasis"/>
          <w:bCs/>
        </w:rPr>
        <w:t>crucial to their security</w:t>
      </w:r>
      <w:r w:rsidRPr="005A4DA2">
        <w:rPr>
          <w:bCs/>
          <w:szCs w:val="24"/>
          <w:u w:val="single"/>
        </w:rPr>
        <w:t xml:space="preserve"> but the American people </w:t>
      </w:r>
      <w:r w:rsidRPr="005A4DA2">
        <w:rPr>
          <w:rStyle w:val="Emphasis"/>
          <w:bCs/>
        </w:rPr>
        <w:t>do not</w:t>
      </w:r>
      <w:r w:rsidRPr="005A4DA2">
        <w:rPr>
          <w:bCs/>
          <w:szCs w:val="24"/>
          <w:u w:val="single"/>
        </w:rPr>
        <w:t xml:space="preserve"> consider crucial to theirs.</w:t>
      </w:r>
      <w:r w:rsidRPr="005A4DA2">
        <w:rPr>
          <w:bCs/>
          <w:sz w:val="16"/>
          <w:szCs w:val="24"/>
        </w:rPr>
        <w:t xml:space="preserve"> Which means yet more promises the American government cannot keep. Consider American policy toward Russia. </w:t>
      </w:r>
      <w:r w:rsidRPr="005A4DA2">
        <w:rPr>
          <w:bCs/>
          <w:szCs w:val="24"/>
          <w:u w:val="single"/>
        </w:rPr>
        <w:t>During the Cold War, no American president considered Eastern Europe important enough to American security to risk war over. But in the</w:t>
      </w:r>
      <w:r w:rsidRPr="005A4DA2">
        <w:rPr>
          <w:bCs/>
          <w:sz w:val="16"/>
          <w:szCs w:val="24"/>
        </w:rPr>
        <w:t xml:space="preserve"> 19</w:t>
      </w:r>
      <w:r w:rsidRPr="005A4DA2">
        <w:rPr>
          <w:bCs/>
          <w:szCs w:val="24"/>
          <w:u w:val="single"/>
        </w:rPr>
        <w:t>90s</w:t>
      </w:r>
      <w:r w:rsidRPr="005A4DA2">
        <w:rPr>
          <w:bCs/>
          <w:sz w:val="16"/>
          <w:szCs w:val="24"/>
        </w:rPr>
        <w:t xml:space="preserve">, with Russia enfeebled, many policy makers assumed that risk had disappeared. So the Clinton administration moved to </w:t>
      </w:r>
      <w:hyperlink r:id="rId19" w:history="1">
        <w:r w:rsidRPr="005A4DA2">
          <w:rPr>
            <w:bCs/>
            <w:sz w:val="16"/>
            <w:szCs w:val="24"/>
          </w:rPr>
          <w:t>admit</w:t>
        </w:r>
      </w:hyperlink>
      <w:r w:rsidRPr="005A4DA2">
        <w:rPr>
          <w:bCs/>
          <w:sz w:val="16"/>
          <w:szCs w:val="24"/>
        </w:rPr>
        <w:t xml:space="preserve"> the former Warsaw Pact countries of Poland, Hungary, and the Czech Republic into </w:t>
      </w:r>
      <w:proofErr w:type="spellStart"/>
      <w:r w:rsidRPr="005A4DA2">
        <w:rPr>
          <w:bCs/>
          <w:sz w:val="16"/>
          <w:szCs w:val="24"/>
        </w:rPr>
        <w:t>nato</w:t>
      </w:r>
      <w:proofErr w:type="spellEnd"/>
      <w:r w:rsidRPr="005A4DA2">
        <w:rPr>
          <w:bCs/>
          <w:sz w:val="16"/>
          <w:szCs w:val="24"/>
        </w:rPr>
        <w:t>, thus making their defense an American obligation. When Trump recently</w:t>
      </w:r>
      <w:hyperlink r:id="rId20" w:history="1">
        <w:r w:rsidRPr="005A4DA2">
          <w:rPr>
            <w:bCs/>
            <w:sz w:val="16"/>
            <w:szCs w:val="24"/>
          </w:rPr>
          <w:t xml:space="preserve"> questioned</w:t>
        </w:r>
      </w:hyperlink>
      <w:r w:rsidRPr="005A4DA2">
        <w:rPr>
          <w:bCs/>
          <w:sz w:val="16"/>
          <w:szCs w:val="24"/>
        </w:rPr>
        <w:t xml:space="preserve"> America’s obligation to </w:t>
      </w:r>
      <w:proofErr w:type="spellStart"/>
      <w:r w:rsidRPr="005A4DA2">
        <w:rPr>
          <w:bCs/>
          <w:sz w:val="16"/>
          <w:szCs w:val="24"/>
        </w:rPr>
        <w:t>nato’s</w:t>
      </w:r>
      <w:proofErr w:type="spellEnd"/>
      <w:r w:rsidRPr="005A4DA2">
        <w:rPr>
          <w:bCs/>
          <w:sz w:val="16"/>
          <w:szCs w:val="24"/>
        </w:rPr>
        <w:t xml:space="preserve"> newest member, Montenegro, he provoked outrage. But it’s worth remembering that in the 1990s, </w:t>
      </w:r>
      <w:r w:rsidRPr="005A4DA2">
        <w:rPr>
          <w:bCs/>
          <w:szCs w:val="24"/>
          <w:u w:val="single"/>
        </w:rPr>
        <w:t xml:space="preserve">Americans far wiser than Trump considered even Clinton’s </w:t>
      </w:r>
      <w:proofErr w:type="spellStart"/>
      <w:r w:rsidRPr="005A4DA2">
        <w:rPr>
          <w:bCs/>
          <w:szCs w:val="24"/>
          <w:u w:val="single"/>
        </w:rPr>
        <w:t>nato</w:t>
      </w:r>
      <w:proofErr w:type="spellEnd"/>
      <w:r w:rsidRPr="005A4DA2">
        <w:rPr>
          <w:bCs/>
          <w:szCs w:val="24"/>
          <w:u w:val="single"/>
        </w:rPr>
        <w:t xml:space="preserve"> expansion a dangerous extension of America’s commitments</w:t>
      </w:r>
      <w:r w:rsidRPr="005A4DA2">
        <w:rPr>
          <w:bCs/>
          <w:sz w:val="16"/>
          <w:szCs w:val="24"/>
        </w:rPr>
        <w:t xml:space="preserve">. George </w:t>
      </w:r>
      <w:r w:rsidRPr="005A4DA2">
        <w:rPr>
          <w:bCs/>
          <w:szCs w:val="24"/>
          <w:u w:val="single"/>
        </w:rPr>
        <w:t>Kennan, America’s most famous Cold War strategist,</w:t>
      </w:r>
      <w:hyperlink r:id="rId21" w:history="1">
        <w:r w:rsidRPr="005A4DA2">
          <w:rPr>
            <w:bCs/>
            <w:szCs w:val="24"/>
            <w:u w:val="single"/>
          </w:rPr>
          <w:t xml:space="preserve"> warned</w:t>
        </w:r>
      </w:hyperlink>
      <w:r w:rsidRPr="005A4DA2">
        <w:rPr>
          <w:bCs/>
          <w:szCs w:val="24"/>
          <w:u w:val="single"/>
        </w:rPr>
        <w:t xml:space="preserve"> that the move would “inflame the nationalistic, anti-Western and militaristic tendencies in Russian opinion.”</w:t>
      </w:r>
      <w:r w:rsidRPr="005A4DA2">
        <w:rPr>
          <w:bCs/>
          <w:sz w:val="16"/>
          <w:szCs w:val="24"/>
        </w:rPr>
        <w:t xml:space="preserve"> John Lewis Gaddis, America’s most famous Cold War </w:t>
      </w:r>
      <w:proofErr w:type="spellStart"/>
      <w:r w:rsidRPr="005A4DA2">
        <w:rPr>
          <w:bCs/>
          <w:sz w:val="16"/>
          <w:szCs w:val="24"/>
        </w:rPr>
        <w:t>historian,</w:t>
      </w:r>
      <w:hyperlink r:id="rId22" w:history="1">
        <w:r w:rsidRPr="005A4DA2">
          <w:rPr>
            <w:bCs/>
            <w:sz w:val="16"/>
            <w:szCs w:val="24"/>
          </w:rPr>
          <w:t>insisted</w:t>
        </w:r>
        <w:proofErr w:type="spellEnd"/>
      </w:hyperlink>
      <w:r w:rsidRPr="005A4DA2">
        <w:rPr>
          <w:bCs/>
          <w:sz w:val="16"/>
          <w:szCs w:val="24"/>
        </w:rPr>
        <w:t xml:space="preserve"> it was “short-sighted” for Americans to believe that “the Russians have no choice but to accept what </w:t>
      </w:r>
      <w:proofErr w:type="spellStart"/>
      <w:r w:rsidRPr="005A4DA2">
        <w:rPr>
          <w:bCs/>
          <w:sz w:val="16"/>
          <w:szCs w:val="24"/>
        </w:rPr>
        <w:t>nato</w:t>
      </w:r>
      <w:proofErr w:type="spellEnd"/>
      <w:r w:rsidRPr="005A4DA2">
        <w:rPr>
          <w:bCs/>
          <w:sz w:val="16"/>
          <w:szCs w:val="24"/>
        </w:rPr>
        <w:t xml:space="preserve"> has decided to do” because Russia “retains a considerable capacity to do harm.” More than 20 years later, </w:t>
      </w:r>
      <w:proofErr w:type="spellStart"/>
      <w:r w:rsidRPr="005A4DA2">
        <w:rPr>
          <w:bCs/>
          <w:sz w:val="16"/>
          <w:szCs w:val="24"/>
        </w:rPr>
        <w:t>nato’s</w:t>
      </w:r>
      <w:proofErr w:type="spellEnd"/>
      <w:r w:rsidRPr="005A4DA2">
        <w:rPr>
          <w:bCs/>
          <w:sz w:val="16"/>
          <w:szCs w:val="24"/>
        </w:rPr>
        <w:t xml:space="preserve"> expansion to include Montenegro and the former Soviet Republics of Estonia, Latvia, and Lithuania makes Kennan’s and Gaddis’s concerns all the more relevant. Could an American president rally the American people to defend a country near Russia’s border that some of them may never have heard of? Is that commitment solvent? We simply don’t know. This doesn’t mean Democrats should abrogate America’s </w:t>
      </w:r>
      <w:proofErr w:type="spellStart"/>
      <w:r w:rsidRPr="005A4DA2">
        <w:rPr>
          <w:bCs/>
          <w:sz w:val="16"/>
          <w:szCs w:val="24"/>
        </w:rPr>
        <w:t>nato</w:t>
      </w:r>
      <w:proofErr w:type="spellEnd"/>
      <w:r w:rsidRPr="005A4DA2">
        <w:rPr>
          <w:bCs/>
          <w:sz w:val="16"/>
          <w:szCs w:val="24"/>
        </w:rPr>
        <w:t xml:space="preserve"> commitments—or even publicly question them, as Trump has. </w:t>
      </w:r>
      <w:proofErr w:type="spellStart"/>
      <w:r w:rsidRPr="005A4DA2">
        <w:rPr>
          <w:bCs/>
          <w:sz w:val="16"/>
          <w:szCs w:val="24"/>
        </w:rPr>
        <w:t>nato</w:t>
      </w:r>
      <w:proofErr w:type="spellEnd"/>
      <w:r w:rsidRPr="005A4DA2">
        <w:rPr>
          <w:bCs/>
          <w:sz w:val="16"/>
          <w:szCs w:val="24"/>
        </w:rPr>
        <w:t xml:space="preserve"> has helped undergird an unprecedented era of European freedom, prosperity, and peace. Reneging on America’s commitment to any member could destroy the alliance as a whole, with consequences no one can foresee. So honoring America’s commitment to its newest members is a risk Democrats must take. But since it is a risk, the post–Cold War pattern of expanding </w:t>
      </w:r>
      <w:proofErr w:type="spellStart"/>
      <w:r w:rsidRPr="005A4DA2">
        <w:rPr>
          <w:bCs/>
          <w:sz w:val="16"/>
          <w:szCs w:val="24"/>
        </w:rPr>
        <w:t>nato</w:t>
      </w:r>
      <w:proofErr w:type="spellEnd"/>
      <w:r w:rsidRPr="005A4DA2">
        <w:rPr>
          <w:bCs/>
          <w:sz w:val="16"/>
          <w:szCs w:val="24"/>
        </w:rPr>
        <w:t xml:space="preserve"> with little public discussion—since 1996, the </w:t>
      </w:r>
      <w:hyperlink r:id="rId23" w:history="1">
        <w:r w:rsidRPr="005A4DA2">
          <w:rPr>
            <w:bCs/>
            <w:sz w:val="16"/>
            <w:szCs w:val="24"/>
          </w:rPr>
          <w:t>subject</w:t>
        </w:r>
      </w:hyperlink>
      <w:r w:rsidRPr="005A4DA2">
        <w:rPr>
          <w:bCs/>
          <w:sz w:val="16"/>
          <w:szCs w:val="24"/>
        </w:rPr>
        <w:t xml:space="preserve"> has </w:t>
      </w:r>
      <w:hyperlink r:id="rId24" w:history="1">
        <w:r w:rsidRPr="005A4DA2">
          <w:rPr>
            <w:bCs/>
            <w:sz w:val="16"/>
            <w:szCs w:val="24"/>
          </w:rPr>
          <w:t>rarely</w:t>
        </w:r>
      </w:hyperlink>
      <w:r w:rsidRPr="005A4DA2">
        <w:rPr>
          <w:bCs/>
          <w:sz w:val="16"/>
          <w:szCs w:val="24"/>
        </w:rPr>
        <w:t xml:space="preserve"> </w:t>
      </w:r>
      <w:hyperlink r:id="rId25" w:history="1">
        <w:r w:rsidRPr="005A4DA2">
          <w:rPr>
            <w:bCs/>
            <w:sz w:val="16"/>
            <w:szCs w:val="24"/>
          </w:rPr>
          <w:t>come up</w:t>
        </w:r>
      </w:hyperlink>
      <w:r w:rsidRPr="005A4DA2">
        <w:rPr>
          <w:bCs/>
          <w:sz w:val="16"/>
          <w:szCs w:val="24"/>
        </w:rPr>
        <w:t xml:space="preserve"> in </w:t>
      </w:r>
      <w:hyperlink r:id="rId26" w:history="1">
        <w:proofErr w:type="spellStart"/>
        <w:r w:rsidRPr="005A4DA2">
          <w:rPr>
            <w:bCs/>
            <w:sz w:val="16"/>
            <w:szCs w:val="24"/>
          </w:rPr>
          <w:t>presidential</w:t>
        </w:r>
      </w:hyperlink>
      <w:hyperlink r:id="rId27" w:history="1">
        <w:r w:rsidRPr="005A4DA2">
          <w:rPr>
            <w:bCs/>
            <w:sz w:val="16"/>
            <w:szCs w:val="24"/>
          </w:rPr>
          <w:t>debates</w:t>
        </w:r>
        <w:proofErr w:type="spellEnd"/>
      </w:hyperlink>
      <w:r w:rsidRPr="005A4DA2">
        <w:rPr>
          <w:bCs/>
          <w:sz w:val="16"/>
          <w:szCs w:val="24"/>
        </w:rPr>
        <w:t xml:space="preserve">—should end. </w:t>
      </w:r>
      <w:r w:rsidRPr="005A4DA2">
        <w:rPr>
          <w:bCs/>
          <w:szCs w:val="24"/>
          <w:u w:val="single"/>
        </w:rPr>
        <w:t xml:space="preserve">The lesson of the past decade is that pushing </w:t>
      </w:r>
      <w:proofErr w:type="spellStart"/>
      <w:r w:rsidRPr="005A4DA2">
        <w:rPr>
          <w:bCs/>
          <w:szCs w:val="24"/>
          <w:u w:val="single"/>
        </w:rPr>
        <w:t>nato</w:t>
      </w:r>
      <w:proofErr w:type="spellEnd"/>
      <w:r w:rsidRPr="005A4DA2">
        <w:rPr>
          <w:bCs/>
          <w:szCs w:val="24"/>
          <w:u w:val="single"/>
        </w:rPr>
        <w:t xml:space="preserve"> ever closer to Russia’s borders dangerously exacerbates America’s solvency gap</w:t>
      </w:r>
      <w:r w:rsidRPr="005A4DA2">
        <w:rPr>
          <w:bCs/>
          <w:sz w:val="16"/>
          <w:szCs w:val="24"/>
        </w:rPr>
        <w:t xml:space="preserve">. </w:t>
      </w:r>
      <w:r w:rsidRPr="00D018D6">
        <w:rPr>
          <w:bCs/>
          <w:szCs w:val="24"/>
          <w:u w:val="single"/>
        </w:rPr>
        <w:t>Consider</w:t>
      </w:r>
      <w:r w:rsidRPr="005A4DA2">
        <w:rPr>
          <w:bCs/>
          <w:szCs w:val="24"/>
          <w:u w:val="single"/>
        </w:rPr>
        <w:t xml:space="preserve"> what has happened in </w:t>
      </w:r>
      <w:r w:rsidRPr="005A4DA2">
        <w:rPr>
          <w:rStyle w:val="Emphasis"/>
          <w:bCs/>
        </w:rPr>
        <w:t xml:space="preserve">Georgia and </w:t>
      </w:r>
      <w:r w:rsidRPr="005A4DA2">
        <w:rPr>
          <w:rStyle w:val="Emphasis"/>
          <w:bCs/>
          <w:highlight w:val="cyan"/>
        </w:rPr>
        <w:t>Ukraine</w:t>
      </w:r>
      <w:r w:rsidRPr="005A4DA2">
        <w:rPr>
          <w:rStyle w:val="StyleUnderline"/>
          <w:bCs/>
          <w:szCs w:val="24"/>
        </w:rPr>
        <w:t>.</w:t>
      </w:r>
      <w:r w:rsidRPr="005A4DA2">
        <w:rPr>
          <w:bCs/>
          <w:szCs w:val="24"/>
          <w:u w:val="single"/>
        </w:rPr>
        <w:t xml:space="preserve"> In</w:t>
      </w:r>
      <w:r w:rsidRPr="005A4DA2">
        <w:rPr>
          <w:bCs/>
          <w:sz w:val="16"/>
          <w:szCs w:val="24"/>
        </w:rPr>
        <w:t xml:space="preserve"> 20</w:t>
      </w:r>
      <w:r w:rsidRPr="005A4DA2">
        <w:rPr>
          <w:bCs/>
          <w:szCs w:val="24"/>
          <w:u w:val="single"/>
        </w:rPr>
        <w:t>08</w:t>
      </w:r>
      <w:r w:rsidRPr="005A4DA2">
        <w:rPr>
          <w:bCs/>
          <w:sz w:val="16"/>
          <w:szCs w:val="24"/>
        </w:rPr>
        <w:t xml:space="preserve">, the </w:t>
      </w:r>
      <w:r w:rsidRPr="005A4DA2">
        <w:rPr>
          <w:bCs/>
          <w:szCs w:val="24"/>
          <w:u w:val="single"/>
        </w:rPr>
        <w:t>Bush</w:t>
      </w:r>
      <w:r w:rsidRPr="005A4DA2">
        <w:rPr>
          <w:bCs/>
          <w:sz w:val="16"/>
          <w:szCs w:val="24"/>
        </w:rPr>
        <w:t xml:space="preserve"> administration </w:t>
      </w:r>
      <w:r w:rsidRPr="005A4DA2">
        <w:rPr>
          <w:bCs/>
          <w:szCs w:val="24"/>
          <w:u w:val="single"/>
        </w:rPr>
        <w:t>convinced its European allies to</w:t>
      </w:r>
      <w:hyperlink r:id="rId28" w:history="1">
        <w:r w:rsidRPr="005A4DA2">
          <w:rPr>
            <w:bCs/>
            <w:szCs w:val="24"/>
            <w:u w:val="single"/>
          </w:rPr>
          <w:t xml:space="preserve"> pledge</w:t>
        </w:r>
      </w:hyperlink>
      <w:r w:rsidRPr="005A4DA2">
        <w:rPr>
          <w:bCs/>
          <w:szCs w:val="24"/>
          <w:u w:val="single"/>
        </w:rPr>
        <w:t xml:space="preserve"> that </w:t>
      </w:r>
      <w:r w:rsidRPr="005A4DA2">
        <w:rPr>
          <w:rStyle w:val="Emphasis"/>
          <w:bCs/>
        </w:rPr>
        <w:t>both</w:t>
      </w:r>
      <w:r w:rsidRPr="005A4DA2">
        <w:rPr>
          <w:bCs/>
          <w:szCs w:val="24"/>
          <w:u w:val="single"/>
        </w:rPr>
        <w:t xml:space="preserve"> countries would eventually enter </w:t>
      </w:r>
      <w:proofErr w:type="spellStart"/>
      <w:r w:rsidRPr="005A4DA2">
        <w:rPr>
          <w:bCs/>
          <w:szCs w:val="24"/>
          <w:u w:val="single"/>
        </w:rPr>
        <w:t>nato</w:t>
      </w:r>
      <w:proofErr w:type="spellEnd"/>
      <w:r w:rsidRPr="005A4DA2">
        <w:rPr>
          <w:bCs/>
          <w:szCs w:val="24"/>
          <w:u w:val="single"/>
        </w:rPr>
        <w:t xml:space="preserve">. </w:t>
      </w:r>
      <w:r w:rsidRPr="005A4DA2">
        <w:rPr>
          <w:rStyle w:val="Emphasis"/>
          <w:bCs/>
        </w:rPr>
        <w:t>Enraged</w:t>
      </w:r>
      <w:r w:rsidRPr="005A4DA2">
        <w:rPr>
          <w:bCs/>
          <w:szCs w:val="24"/>
          <w:u w:val="single"/>
        </w:rPr>
        <w:t>, Russian officials</w:t>
      </w:r>
      <w:hyperlink r:id="rId29" w:history="1">
        <w:r w:rsidRPr="005A4DA2">
          <w:rPr>
            <w:bCs/>
            <w:szCs w:val="24"/>
            <w:u w:val="single"/>
          </w:rPr>
          <w:t xml:space="preserve"> threatened to help</w:t>
        </w:r>
      </w:hyperlink>
      <w:r w:rsidRPr="005A4DA2">
        <w:rPr>
          <w:bCs/>
          <w:sz w:val="16"/>
          <w:szCs w:val="24"/>
        </w:rPr>
        <w:t xml:space="preserve"> </w:t>
      </w:r>
      <w:r w:rsidRPr="005A4DA2">
        <w:rPr>
          <w:bCs/>
          <w:szCs w:val="24"/>
          <w:u w:val="single"/>
        </w:rPr>
        <w:t>Georgia’s</w:t>
      </w:r>
      <w:r w:rsidRPr="005A4DA2">
        <w:rPr>
          <w:bCs/>
          <w:sz w:val="16"/>
          <w:szCs w:val="24"/>
        </w:rPr>
        <w:t xml:space="preserve"> two autonomous and </w:t>
      </w:r>
      <w:r w:rsidRPr="005A4DA2">
        <w:rPr>
          <w:bCs/>
          <w:szCs w:val="24"/>
          <w:u w:val="single"/>
        </w:rPr>
        <w:t>largely pro-Russian regions</w:t>
      </w:r>
      <w:r w:rsidRPr="005A4DA2">
        <w:rPr>
          <w:bCs/>
          <w:sz w:val="16"/>
          <w:szCs w:val="24"/>
        </w:rPr>
        <w:t xml:space="preserve">, Abkhazia and South Ossetia, </w:t>
      </w:r>
      <w:r w:rsidRPr="005A4DA2">
        <w:rPr>
          <w:rStyle w:val="Emphasis"/>
          <w:bCs/>
        </w:rPr>
        <w:t>secede</w:t>
      </w:r>
      <w:r w:rsidRPr="005A4DA2">
        <w:rPr>
          <w:bCs/>
          <w:sz w:val="16"/>
          <w:szCs w:val="24"/>
        </w:rPr>
        <w:t xml:space="preserve">. </w:t>
      </w:r>
      <w:r w:rsidRPr="005A4DA2">
        <w:rPr>
          <w:bCs/>
          <w:szCs w:val="24"/>
          <w:u w:val="single"/>
        </w:rPr>
        <w:t xml:space="preserve">And when Georgia’s pro-American president </w:t>
      </w:r>
      <w:hyperlink r:id="rId30" w:history="1">
        <w:r w:rsidRPr="005A4DA2">
          <w:rPr>
            <w:bCs/>
            <w:szCs w:val="24"/>
            <w:u w:val="single"/>
          </w:rPr>
          <w:t>sent</w:t>
        </w:r>
      </w:hyperlink>
      <w:r w:rsidRPr="005A4DA2">
        <w:rPr>
          <w:bCs/>
          <w:szCs w:val="24"/>
          <w:u w:val="single"/>
        </w:rPr>
        <w:t xml:space="preserve"> troops into South Ossetia that August, Russia </w:t>
      </w:r>
      <w:r w:rsidRPr="005A4DA2">
        <w:rPr>
          <w:rStyle w:val="Emphasis"/>
          <w:bCs/>
        </w:rPr>
        <w:t>did just that</w:t>
      </w:r>
      <w:r w:rsidRPr="005A4DA2">
        <w:rPr>
          <w:bCs/>
          <w:szCs w:val="24"/>
          <w:u w:val="single"/>
        </w:rPr>
        <w:t>—it recognized Abkhazian and South Ossetian independence, blockaded Georgia’s coast, and</w:t>
      </w:r>
      <w:hyperlink r:id="rId31" w:history="1">
        <w:r w:rsidRPr="005A4DA2">
          <w:rPr>
            <w:bCs/>
            <w:szCs w:val="24"/>
            <w:u w:val="single"/>
          </w:rPr>
          <w:t xml:space="preserve"> bombed its capital</w:t>
        </w:r>
      </w:hyperlink>
      <w:r w:rsidRPr="005A4DA2">
        <w:rPr>
          <w:bCs/>
          <w:sz w:val="16"/>
          <w:szCs w:val="24"/>
        </w:rPr>
        <w:t xml:space="preserve">. </w:t>
      </w:r>
      <w:r w:rsidRPr="005A4DA2">
        <w:rPr>
          <w:bCs/>
          <w:szCs w:val="24"/>
          <w:u w:val="single"/>
        </w:rPr>
        <w:t xml:space="preserve">Moscow made </w:t>
      </w:r>
      <w:r w:rsidRPr="005A4DA2">
        <w:rPr>
          <w:rStyle w:val="Emphasis"/>
          <w:bCs/>
        </w:rPr>
        <w:t>the same point</w:t>
      </w:r>
      <w:r w:rsidRPr="005A4DA2">
        <w:rPr>
          <w:bCs/>
          <w:szCs w:val="24"/>
          <w:u w:val="single"/>
        </w:rPr>
        <w:t xml:space="preserve">, even more harshly, a half-decade later in </w:t>
      </w:r>
      <w:r w:rsidRPr="005A4DA2">
        <w:rPr>
          <w:rStyle w:val="Emphasis"/>
          <w:bCs/>
        </w:rPr>
        <w:t>Ukraine</w:t>
      </w:r>
      <w:r w:rsidRPr="005A4DA2">
        <w:rPr>
          <w:bCs/>
          <w:szCs w:val="24"/>
          <w:u w:val="single"/>
        </w:rPr>
        <w:t xml:space="preserve">, </w:t>
      </w:r>
      <w:r w:rsidRPr="00D018D6">
        <w:rPr>
          <w:bCs/>
          <w:szCs w:val="24"/>
          <w:u w:val="single"/>
        </w:rPr>
        <w:t>when protesters helped</w:t>
      </w:r>
      <w:r w:rsidRPr="005A4DA2">
        <w:rPr>
          <w:bCs/>
          <w:szCs w:val="24"/>
          <w:u w:val="single"/>
        </w:rPr>
        <w:t xml:space="preserve"> </w:t>
      </w:r>
      <w:r w:rsidRPr="005A4DA2">
        <w:rPr>
          <w:bCs/>
          <w:szCs w:val="24"/>
          <w:highlight w:val="cyan"/>
          <w:u w:val="single"/>
        </w:rPr>
        <w:t>replace a pro-Russian gov</w:t>
      </w:r>
      <w:r w:rsidRPr="005A4DA2">
        <w:rPr>
          <w:bCs/>
          <w:szCs w:val="24"/>
          <w:u w:val="single"/>
        </w:rPr>
        <w:t xml:space="preserve">ernment </w:t>
      </w:r>
      <w:r w:rsidRPr="005A4DA2">
        <w:rPr>
          <w:bCs/>
          <w:szCs w:val="24"/>
          <w:highlight w:val="cyan"/>
          <w:u w:val="single"/>
        </w:rPr>
        <w:t>with a pro-Western one</w:t>
      </w:r>
      <w:r w:rsidRPr="005A4DA2">
        <w:rPr>
          <w:bCs/>
          <w:sz w:val="16"/>
          <w:szCs w:val="24"/>
        </w:rPr>
        <w:t xml:space="preserve">. The United States </w:t>
      </w:r>
      <w:hyperlink r:id="rId32" w:history="1">
        <w:r w:rsidRPr="005A4DA2">
          <w:rPr>
            <w:bCs/>
            <w:sz w:val="16"/>
            <w:szCs w:val="24"/>
          </w:rPr>
          <w:t>celebrated</w:t>
        </w:r>
      </w:hyperlink>
      <w:r w:rsidRPr="005A4DA2">
        <w:rPr>
          <w:bCs/>
          <w:sz w:val="16"/>
          <w:szCs w:val="24"/>
        </w:rPr>
        <w:t xml:space="preserve"> the shift of power. But Vladimir </w:t>
      </w:r>
      <w:r w:rsidRPr="005A4DA2">
        <w:rPr>
          <w:bCs/>
          <w:szCs w:val="24"/>
          <w:highlight w:val="cyan"/>
          <w:u w:val="single"/>
        </w:rPr>
        <w:t xml:space="preserve">Putin responded by </w:t>
      </w:r>
      <w:hyperlink r:id="rId33" w:history="1">
        <w:r w:rsidRPr="005A4DA2">
          <w:rPr>
            <w:rStyle w:val="Emphasis"/>
            <w:bCs/>
            <w:highlight w:val="cyan"/>
          </w:rPr>
          <w:t>seizing</w:t>
        </w:r>
      </w:hyperlink>
      <w:r w:rsidRPr="005A4DA2">
        <w:rPr>
          <w:rStyle w:val="Emphasis"/>
          <w:bCs/>
        </w:rPr>
        <w:t xml:space="preserve"> the </w:t>
      </w:r>
      <w:r w:rsidRPr="005A4DA2">
        <w:rPr>
          <w:rStyle w:val="Emphasis"/>
          <w:bCs/>
          <w:highlight w:val="cyan"/>
        </w:rPr>
        <w:t>Crimea</w:t>
      </w:r>
      <w:r w:rsidRPr="005A4DA2">
        <w:rPr>
          <w:rStyle w:val="Emphasis"/>
          <w:bCs/>
        </w:rPr>
        <w:t>n peninsula</w:t>
      </w:r>
      <w:r w:rsidRPr="005A4DA2">
        <w:rPr>
          <w:bCs/>
          <w:szCs w:val="24"/>
          <w:u w:val="single"/>
        </w:rPr>
        <w:t xml:space="preserve"> and </w:t>
      </w:r>
      <w:hyperlink r:id="rId34" w:history="1">
        <w:r w:rsidRPr="005A4DA2">
          <w:rPr>
            <w:bCs/>
            <w:szCs w:val="24"/>
            <w:u w:val="single"/>
          </w:rPr>
          <w:t>fomenting</w:t>
        </w:r>
      </w:hyperlink>
      <w:r w:rsidRPr="005A4DA2">
        <w:rPr>
          <w:bCs/>
          <w:szCs w:val="24"/>
          <w:u w:val="single"/>
        </w:rPr>
        <w:t xml:space="preserve"> an armed secessionist movement in Ukraine’s heavily Russian-speaking east, </w:t>
      </w:r>
      <w:r w:rsidRPr="001A7605">
        <w:rPr>
          <w:bCs/>
          <w:szCs w:val="24"/>
          <w:u w:val="single"/>
        </w:rPr>
        <w:t xml:space="preserve">thus plunging the country into </w:t>
      </w:r>
      <w:r w:rsidRPr="001A7605">
        <w:rPr>
          <w:rStyle w:val="Emphasis"/>
          <w:bCs/>
        </w:rPr>
        <w:t>civil war</w:t>
      </w:r>
      <w:r w:rsidRPr="001A7605">
        <w:rPr>
          <w:bCs/>
          <w:sz w:val="16"/>
          <w:szCs w:val="24"/>
        </w:rPr>
        <w:t xml:space="preserve">. In 2015, Joe Biden </w:t>
      </w:r>
      <w:hyperlink r:id="rId35" w:history="1">
        <w:r w:rsidRPr="001A7605">
          <w:rPr>
            <w:bCs/>
            <w:sz w:val="16"/>
            <w:szCs w:val="24"/>
          </w:rPr>
          <w:t>told</w:t>
        </w:r>
      </w:hyperlink>
      <w:r w:rsidRPr="001A7605">
        <w:rPr>
          <w:bCs/>
          <w:sz w:val="16"/>
          <w:szCs w:val="24"/>
        </w:rPr>
        <w:t xml:space="preserve"> the Ukrainian Parliament, “We will not recognize any nation having a sphere of influence. Sovereign states have the right to make their own decisions and choose their own alliances.” That sentiment still governs the attitude of many congressional Democrats today. It’s why they</w:t>
      </w:r>
      <w:hyperlink r:id="rId36" w:history="1">
        <w:r w:rsidRPr="001A7605">
          <w:rPr>
            <w:bCs/>
            <w:sz w:val="16"/>
            <w:szCs w:val="24"/>
          </w:rPr>
          <w:t xml:space="preserve"> demand</w:t>
        </w:r>
      </w:hyperlink>
      <w:r w:rsidRPr="001A7605">
        <w:rPr>
          <w:bCs/>
          <w:sz w:val="16"/>
          <w:szCs w:val="24"/>
        </w:rPr>
        <w:t xml:space="preserve"> that Trump maintain American sanctions until Russia relinquishes Crimea—even though</w:t>
      </w:r>
      <w:r w:rsidRPr="005A4DA2">
        <w:rPr>
          <w:bCs/>
          <w:sz w:val="16"/>
          <w:szCs w:val="24"/>
        </w:rPr>
        <w:t xml:space="preserve"> barely anyone believes American sanctions can bring that about. It’s why they</w:t>
      </w:r>
      <w:hyperlink r:id="rId37" w:history="1">
        <w:r w:rsidRPr="005A4DA2">
          <w:rPr>
            <w:bCs/>
            <w:sz w:val="16"/>
            <w:szCs w:val="24"/>
          </w:rPr>
          <w:t xml:space="preserve"> support</w:t>
        </w:r>
      </w:hyperlink>
      <w:r w:rsidRPr="005A4DA2">
        <w:rPr>
          <w:bCs/>
          <w:sz w:val="16"/>
          <w:szCs w:val="24"/>
        </w:rPr>
        <w:t xml:space="preserve"> arming Ukraine with lethal weapons. And it’s why they</w:t>
      </w:r>
      <w:hyperlink r:id="rId38" w:history="1">
        <w:r w:rsidRPr="005A4DA2">
          <w:rPr>
            <w:bCs/>
            <w:sz w:val="16"/>
            <w:szCs w:val="24"/>
          </w:rPr>
          <w:t xml:space="preserve"> insist</w:t>
        </w:r>
      </w:hyperlink>
      <w:r w:rsidRPr="005A4DA2">
        <w:rPr>
          <w:bCs/>
          <w:sz w:val="16"/>
          <w:szCs w:val="24"/>
        </w:rPr>
        <w:t xml:space="preserve"> on keeping open the possibility of </w:t>
      </w:r>
      <w:proofErr w:type="spellStart"/>
      <w:r w:rsidRPr="005A4DA2">
        <w:rPr>
          <w:bCs/>
          <w:sz w:val="16"/>
          <w:szCs w:val="24"/>
        </w:rPr>
        <w:t>nato</w:t>
      </w:r>
      <w:proofErr w:type="spellEnd"/>
      <w:r w:rsidRPr="005A4DA2">
        <w:rPr>
          <w:bCs/>
          <w:sz w:val="16"/>
          <w:szCs w:val="24"/>
        </w:rPr>
        <w:t xml:space="preserve"> expansion into Ukraine even as </w:t>
      </w:r>
      <w:proofErr w:type="spellStart"/>
      <w:r w:rsidRPr="005A4DA2">
        <w:rPr>
          <w:bCs/>
          <w:sz w:val="16"/>
          <w:szCs w:val="24"/>
        </w:rPr>
        <w:t>Russia</w:t>
      </w:r>
      <w:hyperlink r:id="rId39" w:history="1">
        <w:r w:rsidRPr="005A4DA2">
          <w:rPr>
            <w:bCs/>
            <w:sz w:val="16"/>
            <w:szCs w:val="24"/>
          </w:rPr>
          <w:t>stations</w:t>
        </w:r>
        <w:proofErr w:type="spellEnd"/>
      </w:hyperlink>
      <w:r w:rsidRPr="005A4DA2">
        <w:rPr>
          <w:bCs/>
          <w:sz w:val="16"/>
          <w:szCs w:val="24"/>
        </w:rPr>
        <w:t xml:space="preserve"> troops on Ukrainian soil. But Biden’s words, while stirring, were delusional. The United States does not oppose spheres of influence. It has had its own in the Western Hemisphere since 1823. It’s called the Monroe Doctrine, which declares that the U.S. will not tolerate military alliances between foreign powers and the countries to America’s south. It’s the reason Mexico cannot enter into a military alliance with Russia. Until today’s Democrats recognize—as Cold War presidents did—that </w:t>
      </w:r>
      <w:r w:rsidRPr="005A4DA2">
        <w:rPr>
          <w:bCs/>
          <w:szCs w:val="24"/>
          <w:u w:val="single"/>
        </w:rPr>
        <w:t>the</w:t>
      </w:r>
      <w:r w:rsidRPr="005A4DA2">
        <w:rPr>
          <w:bCs/>
          <w:sz w:val="16"/>
          <w:szCs w:val="24"/>
        </w:rPr>
        <w:t xml:space="preserve"> </w:t>
      </w:r>
      <w:r w:rsidRPr="005A4DA2">
        <w:rPr>
          <w:rStyle w:val="Emphasis"/>
          <w:bCs/>
        </w:rPr>
        <w:t>U</w:t>
      </w:r>
      <w:r w:rsidRPr="005A4DA2">
        <w:rPr>
          <w:bCs/>
          <w:sz w:val="16"/>
          <w:szCs w:val="24"/>
        </w:rPr>
        <w:t xml:space="preserve">nited </w:t>
      </w:r>
      <w:r w:rsidRPr="005A4DA2">
        <w:rPr>
          <w:rStyle w:val="Emphasis"/>
          <w:bCs/>
        </w:rPr>
        <w:t>S</w:t>
      </w:r>
      <w:r w:rsidRPr="005A4DA2">
        <w:rPr>
          <w:bCs/>
          <w:sz w:val="16"/>
          <w:szCs w:val="24"/>
        </w:rPr>
        <w:t xml:space="preserve">tates </w:t>
      </w:r>
      <w:r w:rsidRPr="005A4DA2">
        <w:rPr>
          <w:bCs/>
          <w:szCs w:val="24"/>
          <w:u w:val="single"/>
        </w:rPr>
        <w:t>cannot prevent a Russian</w:t>
      </w:r>
      <w:r w:rsidRPr="005A4DA2">
        <w:rPr>
          <w:bCs/>
          <w:sz w:val="16"/>
          <w:szCs w:val="24"/>
        </w:rPr>
        <w:t xml:space="preserve"> </w:t>
      </w:r>
      <w:r w:rsidRPr="005A4DA2">
        <w:rPr>
          <w:rStyle w:val="Emphasis"/>
          <w:bCs/>
        </w:rPr>
        <w:t>s</w:t>
      </w:r>
      <w:r w:rsidRPr="005A4DA2">
        <w:rPr>
          <w:bCs/>
          <w:sz w:val="16"/>
          <w:szCs w:val="24"/>
        </w:rPr>
        <w:t xml:space="preserve">phere </w:t>
      </w:r>
      <w:r w:rsidRPr="005A4DA2">
        <w:rPr>
          <w:rStyle w:val="Emphasis"/>
          <w:bCs/>
        </w:rPr>
        <w:t>o</w:t>
      </w:r>
      <w:r w:rsidRPr="005A4DA2">
        <w:rPr>
          <w:bCs/>
          <w:sz w:val="16"/>
          <w:szCs w:val="24"/>
        </w:rPr>
        <w:t xml:space="preserve">f </w:t>
      </w:r>
      <w:r w:rsidRPr="005A4DA2">
        <w:rPr>
          <w:rStyle w:val="Emphasis"/>
          <w:bCs/>
        </w:rPr>
        <w:t>i</w:t>
      </w:r>
      <w:r w:rsidRPr="005A4DA2">
        <w:rPr>
          <w:bCs/>
          <w:sz w:val="16"/>
          <w:szCs w:val="24"/>
        </w:rPr>
        <w:t xml:space="preserve">nfluence in those territories </w:t>
      </w:r>
      <w:r w:rsidRPr="005A4DA2">
        <w:rPr>
          <w:bCs/>
          <w:szCs w:val="24"/>
          <w:u w:val="single"/>
        </w:rPr>
        <w:t xml:space="preserve">in which the Russian government </w:t>
      </w:r>
      <w:r w:rsidRPr="00D018D6">
        <w:rPr>
          <w:bCs/>
          <w:szCs w:val="24"/>
          <w:u w:val="single"/>
        </w:rPr>
        <w:t>is willing to lose lives but the American people are not,</w:t>
      </w:r>
      <w:r w:rsidRPr="00D018D6">
        <w:rPr>
          <w:bCs/>
          <w:sz w:val="16"/>
          <w:szCs w:val="24"/>
        </w:rPr>
        <w:t xml:space="preserve"> Democratic foreign policy will produce more insolvency, more promises America can’t keep. </w:t>
      </w:r>
      <w:r w:rsidRPr="00D018D6">
        <w:rPr>
          <w:bCs/>
          <w:szCs w:val="24"/>
          <w:u w:val="single"/>
        </w:rPr>
        <w:t xml:space="preserve">But the pursuit of unipolarity poses its </w:t>
      </w:r>
      <w:r w:rsidRPr="00D018D6">
        <w:rPr>
          <w:rStyle w:val="Emphasis"/>
          <w:bCs/>
        </w:rPr>
        <w:t>great</w:t>
      </w:r>
      <w:r w:rsidRPr="00D018D6">
        <w:rPr>
          <w:bCs/>
          <w:szCs w:val="24"/>
          <w:u w:val="single"/>
        </w:rPr>
        <w:t xml:space="preserve">est </w:t>
      </w:r>
      <w:r w:rsidRPr="00D018D6">
        <w:rPr>
          <w:rStyle w:val="Emphasis"/>
          <w:bCs/>
        </w:rPr>
        <w:t>danger</w:t>
      </w:r>
      <w:r w:rsidRPr="00D018D6">
        <w:rPr>
          <w:bCs/>
          <w:szCs w:val="24"/>
          <w:u w:val="single"/>
        </w:rPr>
        <w:t xml:space="preserve"> in America’s relations with </w:t>
      </w:r>
      <w:r w:rsidRPr="00D018D6">
        <w:rPr>
          <w:rStyle w:val="Emphasis"/>
          <w:bCs/>
        </w:rPr>
        <w:t>China</w:t>
      </w:r>
      <w:r w:rsidRPr="00D018D6">
        <w:rPr>
          <w:bCs/>
          <w:sz w:val="16"/>
          <w:szCs w:val="24"/>
        </w:rPr>
        <w:t xml:space="preserve">. U.S.-Chinese relations are U.S.-Russian relations in reverse. Although geopolitically aggressive, Russia is economically and demographically a declining power. It lost a large sphere of influence, and America is now seeking to deny it a smaller one. </w:t>
      </w:r>
      <w:r w:rsidRPr="00D018D6">
        <w:rPr>
          <w:bCs/>
          <w:sz w:val="16"/>
          <w:szCs w:val="14"/>
        </w:rPr>
        <w:t>China is a rising power. It is trying to establish a sphere of influence, which America opposes.</w:t>
      </w:r>
      <w:r w:rsidRPr="00D018D6">
        <w:rPr>
          <w:bCs/>
          <w:sz w:val="8"/>
          <w:szCs w:val="16"/>
        </w:rPr>
        <w:t xml:space="preserve"> </w:t>
      </w:r>
      <w:r w:rsidRPr="00D018D6">
        <w:rPr>
          <w:bCs/>
          <w:sz w:val="16"/>
          <w:szCs w:val="24"/>
        </w:rPr>
        <w:t>The key difference is that in the case of Russia, America’s solvency problem is static: Because Russia is not gaining economic and military strength relative to the United States and its European allies, America’s solvency problem will not grow unless it incurs</w:t>
      </w:r>
      <w:r w:rsidRPr="005A4DA2">
        <w:rPr>
          <w:bCs/>
          <w:sz w:val="16"/>
          <w:szCs w:val="24"/>
        </w:rPr>
        <w:t xml:space="preserve"> new obligations. In East Asia, by contrast, China’s relative power is growing. That means America’s solvency problem—the gap between its commitment to deny China a sphere of influence and its power to do so—is growing, too. </w:t>
      </w:r>
      <w:r w:rsidRPr="005A4DA2">
        <w:rPr>
          <w:bCs/>
          <w:szCs w:val="24"/>
          <w:u w:val="single"/>
        </w:rPr>
        <w:t xml:space="preserve">The balance of economic power is </w:t>
      </w:r>
      <w:r w:rsidRPr="005A4DA2">
        <w:rPr>
          <w:rStyle w:val="Emphasis"/>
          <w:bCs/>
        </w:rPr>
        <w:t>shifting decisively in China’s favor.</w:t>
      </w:r>
      <w:r w:rsidRPr="005A4DA2">
        <w:rPr>
          <w:bCs/>
          <w:sz w:val="16"/>
          <w:szCs w:val="24"/>
        </w:rPr>
        <w:t xml:space="preserve"> When the Soviet Union collapsed, America’s share of the global economy was</w:t>
      </w:r>
      <w:hyperlink r:id="rId40" w:history="1">
        <w:r w:rsidRPr="005A4DA2">
          <w:rPr>
            <w:bCs/>
            <w:sz w:val="16"/>
            <w:szCs w:val="24"/>
          </w:rPr>
          <w:t xml:space="preserve"> 15 times</w:t>
        </w:r>
      </w:hyperlink>
      <w:r w:rsidRPr="005A4DA2">
        <w:rPr>
          <w:bCs/>
          <w:sz w:val="16"/>
          <w:szCs w:val="24"/>
        </w:rPr>
        <w:t xml:space="preserve"> as large as China’s. Today, it’s</w:t>
      </w:r>
      <w:hyperlink r:id="rId41" w:history="1">
        <w:r w:rsidRPr="005A4DA2">
          <w:rPr>
            <w:bCs/>
            <w:sz w:val="16"/>
            <w:szCs w:val="24"/>
          </w:rPr>
          <w:t xml:space="preserve"> roughly 1.5 times</w:t>
        </w:r>
      </w:hyperlink>
      <w:r w:rsidRPr="005A4DA2">
        <w:rPr>
          <w:bCs/>
          <w:sz w:val="16"/>
          <w:szCs w:val="24"/>
        </w:rPr>
        <w:t xml:space="preserve"> as large. </w:t>
      </w:r>
      <w:r w:rsidRPr="005A4DA2">
        <w:rPr>
          <w:rStyle w:val="Emphasis"/>
          <w:bCs/>
          <w:highlight w:val="cyan"/>
        </w:rPr>
        <w:t>Experts</w:t>
      </w:r>
      <w:r w:rsidRPr="005A4DA2">
        <w:rPr>
          <w:bCs/>
          <w:szCs w:val="24"/>
          <w:highlight w:val="cyan"/>
          <w:u w:val="single"/>
        </w:rPr>
        <w:t xml:space="preserve"> </w:t>
      </w:r>
      <w:hyperlink r:id="rId42" w:history="1">
        <w:r w:rsidRPr="005A4DA2">
          <w:rPr>
            <w:bCs/>
            <w:szCs w:val="24"/>
            <w:highlight w:val="cyan"/>
            <w:u w:val="single"/>
          </w:rPr>
          <w:t>predict</w:t>
        </w:r>
      </w:hyperlink>
      <w:r w:rsidRPr="005A4DA2">
        <w:rPr>
          <w:bCs/>
          <w:szCs w:val="24"/>
          <w:u w:val="single"/>
        </w:rPr>
        <w:t xml:space="preserve"> that </w:t>
      </w:r>
      <w:r w:rsidRPr="005A4DA2">
        <w:rPr>
          <w:bCs/>
          <w:szCs w:val="24"/>
          <w:highlight w:val="cyan"/>
          <w:u w:val="single"/>
        </w:rPr>
        <w:t>by 2040, China’s econ</w:t>
      </w:r>
      <w:r w:rsidRPr="005A4DA2">
        <w:rPr>
          <w:bCs/>
          <w:szCs w:val="24"/>
          <w:u w:val="single"/>
        </w:rPr>
        <w:t xml:space="preserve">omy </w:t>
      </w:r>
      <w:r w:rsidRPr="005A4DA2">
        <w:rPr>
          <w:bCs/>
          <w:szCs w:val="24"/>
          <w:highlight w:val="cyan"/>
          <w:u w:val="single"/>
        </w:rPr>
        <w:t xml:space="preserve">will be </w:t>
      </w:r>
      <w:r w:rsidRPr="005A4DA2">
        <w:rPr>
          <w:rStyle w:val="Emphasis"/>
          <w:bCs/>
          <w:highlight w:val="cyan"/>
        </w:rPr>
        <w:t>1.5 times</w:t>
      </w:r>
      <w:r w:rsidRPr="005A4DA2">
        <w:rPr>
          <w:rStyle w:val="Emphasis"/>
          <w:bCs/>
        </w:rPr>
        <w:t xml:space="preserve"> as large as </w:t>
      </w:r>
      <w:r w:rsidRPr="005A4DA2">
        <w:rPr>
          <w:rStyle w:val="Emphasis"/>
          <w:bCs/>
          <w:highlight w:val="cyan"/>
        </w:rPr>
        <w:t>America’s</w:t>
      </w:r>
      <w:r w:rsidRPr="005A4DA2">
        <w:rPr>
          <w:bCs/>
          <w:sz w:val="16"/>
          <w:szCs w:val="24"/>
        </w:rPr>
        <w:t xml:space="preserve">. </w:t>
      </w:r>
      <w:r w:rsidRPr="005A4DA2">
        <w:rPr>
          <w:bCs/>
          <w:szCs w:val="24"/>
          <w:u w:val="single"/>
        </w:rPr>
        <w:t xml:space="preserve">This economic shift is </w:t>
      </w:r>
      <w:r w:rsidRPr="005A4DA2">
        <w:rPr>
          <w:bCs/>
          <w:szCs w:val="24"/>
          <w:highlight w:val="cyan"/>
          <w:u w:val="single"/>
        </w:rPr>
        <w:t xml:space="preserve">producing </w:t>
      </w:r>
      <w:r w:rsidRPr="005A4DA2">
        <w:rPr>
          <w:rStyle w:val="Emphasis"/>
          <w:bCs/>
          <w:highlight w:val="cyan"/>
        </w:rPr>
        <w:t>a military shift</w:t>
      </w:r>
      <w:r w:rsidRPr="005A4DA2">
        <w:rPr>
          <w:bCs/>
          <w:szCs w:val="24"/>
          <w:u w:val="single"/>
        </w:rPr>
        <w:t>.</w:t>
      </w:r>
      <w:r w:rsidRPr="005A4DA2">
        <w:rPr>
          <w:bCs/>
          <w:sz w:val="16"/>
          <w:szCs w:val="24"/>
        </w:rPr>
        <w:t xml:space="preserve"> Washington still spends far more than Beijing on defense, but </w:t>
      </w:r>
      <w:hyperlink r:id="rId43" w:history="1">
        <w:r w:rsidRPr="005A4DA2">
          <w:rPr>
            <w:bCs/>
            <w:sz w:val="16"/>
            <w:szCs w:val="24"/>
          </w:rPr>
          <w:t>over the past two decades</w:t>
        </w:r>
      </w:hyperlink>
      <w:r w:rsidRPr="005A4DA2">
        <w:rPr>
          <w:bCs/>
          <w:sz w:val="16"/>
          <w:szCs w:val="24"/>
        </w:rPr>
        <w:t xml:space="preserve"> the Chinese military has dramatically improved. And while the American military is spread across the world, China focuses on its own neighborhood. Thus, </w:t>
      </w:r>
      <w:r w:rsidRPr="005A4DA2">
        <w:rPr>
          <w:bCs/>
          <w:szCs w:val="24"/>
          <w:u w:val="single"/>
        </w:rPr>
        <w:t>a 2017</w:t>
      </w:r>
      <w:hyperlink r:id="rId44" w:history="1">
        <w:r w:rsidRPr="005A4DA2">
          <w:rPr>
            <w:bCs/>
            <w:szCs w:val="24"/>
            <w:u w:val="single"/>
          </w:rPr>
          <w:t xml:space="preserve"> Rand Corporation study</w:t>
        </w:r>
      </w:hyperlink>
      <w:r w:rsidRPr="005A4DA2">
        <w:rPr>
          <w:bCs/>
          <w:szCs w:val="24"/>
          <w:u w:val="single"/>
        </w:rPr>
        <w:t xml:space="preserve"> concluded that “while the</w:t>
      </w:r>
      <w:r w:rsidRPr="005A4DA2">
        <w:rPr>
          <w:bCs/>
          <w:sz w:val="16"/>
          <w:szCs w:val="24"/>
        </w:rPr>
        <w:t xml:space="preserve"> </w:t>
      </w:r>
      <w:r w:rsidRPr="005A4DA2">
        <w:rPr>
          <w:rStyle w:val="Emphasis"/>
          <w:bCs/>
        </w:rPr>
        <w:t>U</w:t>
      </w:r>
      <w:r w:rsidRPr="005A4DA2">
        <w:rPr>
          <w:bCs/>
          <w:sz w:val="16"/>
          <w:szCs w:val="24"/>
        </w:rPr>
        <w:t xml:space="preserve">nited </w:t>
      </w:r>
      <w:r w:rsidRPr="005A4DA2">
        <w:rPr>
          <w:rStyle w:val="Emphasis"/>
          <w:bCs/>
        </w:rPr>
        <w:t>S</w:t>
      </w:r>
      <w:r w:rsidRPr="005A4DA2">
        <w:rPr>
          <w:bCs/>
          <w:sz w:val="16"/>
          <w:szCs w:val="24"/>
        </w:rPr>
        <w:t xml:space="preserve">tates </w:t>
      </w:r>
      <w:r w:rsidRPr="005A4DA2">
        <w:rPr>
          <w:bCs/>
          <w:szCs w:val="24"/>
          <w:u w:val="single"/>
        </w:rPr>
        <w:t>maintains unparalleled military forces overall, it</w:t>
      </w:r>
      <w:r w:rsidRPr="005A4DA2">
        <w:rPr>
          <w:bCs/>
          <w:sz w:val="16"/>
          <w:szCs w:val="24"/>
        </w:rPr>
        <w:t xml:space="preserve"> </w:t>
      </w:r>
      <w:r w:rsidRPr="005A4DA2">
        <w:rPr>
          <w:bCs/>
          <w:szCs w:val="24"/>
          <w:u w:val="single"/>
        </w:rPr>
        <w:t>faces a progressively receding frontier of military dominance in Asia</w:t>
      </w:r>
      <w:r w:rsidRPr="005A4DA2">
        <w:rPr>
          <w:bCs/>
          <w:sz w:val="16"/>
          <w:szCs w:val="24"/>
        </w:rPr>
        <w:t xml:space="preserve">. </w:t>
      </w:r>
      <w:r w:rsidRPr="005A4DA2">
        <w:rPr>
          <w:rStyle w:val="Emphasis"/>
          <w:bCs/>
        </w:rPr>
        <w:t>Chinese military modernization</w:t>
      </w:r>
      <w:r w:rsidRPr="005A4DA2">
        <w:rPr>
          <w:bCs/>
          <w:szCs w:val="24"/>
          <w:u w:val="single"/>
        </w:rPr>
        <w:t xml:space="preserve">, combined with the advantages conferred by </w:t>
      </w:r>
      <w:r w:rsidRPr="005A4DA2">
        <w:rPr>
          <w:rStyle w:val="Emphasis"/>
          <w:bCs/>
        </w:rPr>
        <w:t>geography</w:t>
      </w:r>
      <w:r w:rsidRPr="005A4DA2">
        <w:rPr>
          <w:bCs/>
          <w:szCs w:val="24"/>
          <w:u w:val="single"/>
        </w:rPr>
        <w:t xml:space="preserve">, have endowed China with </w:t>
      </w:r>
      <w:r w:rsidRPr="005A4DA2">
        <w:rPr>
          <w:rStyle w:val="Emphasis"/>
          <w:bCs/>
        </w:rPr>
        <w:t>a strong military position</w:t>
      </w:r>
      <w:r w:rsidRPr="005A4DA2">
        <w:rPr>
          <w:bCs/>
          <w:szCs w:val="24"/>
          <w:u w:val="single"/>
        </w:rPr>
        <w:t xml:space="preserve"> vis-à-vis the</w:t>
      </w:r>
      <w:r w:rsidRPr="005A4DA2">
        <w:rPr>
          <w:bCs/>
          <w:sz w:val="16"/>
          <w:szCs w:val="24"/>
        </w:rPr>
        <w:t xml:space="preserve"> </w:t>
      </w:r>
      <w:r w:rsidRPr="005A4DA2">
        <w:rPr>
          <w:rStyle w:val="Emphasis"/>
          <w:bCs/>
        </w:rPr>
        <w:t>U</w:t>
      </w:r>
      <w:r w:rsidRPr="005A4DA2">
        <w:rPr>
          <w:bCs/>
          <w:sz w:val="16"/>
          <w:szCs w:val="24"/>
        </w:rPr>
        <w:t xml:space="preserve">nited </w:t>
      </w:r>
      <w:r w:rsidRPr="005A4DA2">
        <w:rPr>
          <w:rStyle w:val="Emphasis"/>
          <w:bCs/>
        </w:rPr>
        <w:t>S</w:t>
      </w:r>
      <w:r w:rsidRPr="005A4DA2">
        <w:rPr>
          <w:bCs/>
          <w:sz w:val="16"/>
          <w:szCs w:val="24"/>
        </w:rPr>
        <w:t xml:space="preserve">tates </w:t>
      </w:r>
      <w:r w:rsidRPr="005A4DA2">
        <w:rPr>
          <w:bCs/>
          <w:szCs w:val="24"/>
          <w:u w:val="single"/>
        </w:rPr>
        <w:t>in areas close to its own territory</w:t>
      </w:r>
      <w:r w:rsidRPr="005A4DA2">
        <w:rPr>
          <w:bCs/>
          <w:sz w:val="16"/>
          <w:szCs w:val="24"/>
        </w:rPr>
        <w:t xml:space="preserve">. </w:t>
      </w:r>
      <w:r w:rsidRPr="00D018D6">
        <w:rPr>
          <w:bCs/>
          <w:szCs w:val="24"/>
          <w:u w:val="single"/>
        </w:rPr>
        <w:t>As a result, the balance of power</w:t>
      </w:r>
      <w:r w:rsidRPr="00D018D6">
        <w:rPr>
          <w:bCs/>
          <w:sz w:val="16"/>
          <w:szCs w:val="24"/>
        </w:rPr>
        <w:t xml:space="preserve"> between</w:t>
      </w:r>
      <w:r w:rsidRPr="005A4DA2">
        <w:rPr>
          <w:bCs/>
          <w:sz w:val="16"/>
          <w:szCs w:val="24"/>
        </w:rPr>
        <w:t xml:space="preserve"> </w:t>
      </w:r>
      <w:r w:rsidRPr="005A4DA2">
        <w:rPr>
          <w:bCs/>
          <w:szCs w:val="24"/>
          <w:u w:val="single"/>
        </w:rPr>
        <w:t>the</w:t>
      </w:r>
      <w:r w:rsidRPr="005A4DA2">
        <w:rPr>
          <w:bCs/>
          <w:sz w:val="16"/>
          <w:szCs w:val="24"/>
        </w:rPr>
        <w:t xml:space="preserve"> </w:t>
      </w:r>
      <w:r w:rsidRPr="005A4DA2">
        <w:rPr>
          <w:rStyle w:val="Emphasis"/>
          <w:bCs/>
          <w:highlight w:val="cyan"/>
        </w:rPr>
        <w:t>U</w:t>
      </w:r>
      <w:r w:rsidRPr="005A4DA2">
        <w:rPr>
          <w:bCs/>
          <w:sz w:val="16"/>
          <w:szCs w:val="24"/>
        </w:rPr>
        <w:t xml:space="preserve">nited </w:t>
      </w:r>
      <w:r w:rsidRPr="005A4DA2">
        <w:rPr>
          <w:rStyle w:val="Emphasis"/>
          <w:bCs/>
          <w:highlight w:val="cyan"/>
        </w:rPr>
        <w:t>S</w:t>
      </w:r>
      <w:r w:rsidRPr="005A4DA2">
        <w:rPr>
          <w:bCs/>
          <w:sz w:val="16"/>
          <w:szCs w:val="24"/>
        </w:rPr>
        <w:t xml:space="preserve">tates </w:t>
      </w:r>
      <w:r w:rsidRPr="005A4DA2">
        <w:rPr>
          <w:bCs/>
          <w:szCs w:val="24"/>
          <w:highlight w:val="cyan"/>
          <w:u w:val="single"/>
        </w:rPr>
        <w:t xml:space="preserve">and </w:t>
      </w:r>
      <w:r w:rsidRPr="005A4DA2">
        <w:rPr>
          <w:rStyle w:val="Emphasis"/>
          <w:bCs/>
          <w:highlight w:val="cyan"/>
        </w:rPr>
        <w:t>China</w:t>
      </w:r>
      <w:r w:rsidRPr="005A4DA2">
        <w:rPr>
          <w:bCs/>
          <w:sz w:val="16"/>
          <w:szCs w:val="24"/>
        </w:rPr>
        <w:t xml:space="preserve"> </w:t>
      </w:r>
      <w:r w:rsidRPr="005A4DA2">
        <w:rPr>
          <w:bCs/>
          <w:szCs w:val="24"/>
          <w:u w:val="single"/>
        </w:rPr>
        <w:t xml:space="preserve">may be </w:t>
      </w:r>
      <w:r w:rsidRPr="005A4DA2">
        <w:rPr>
          <w:bCs/>
          <w:szCs w:val="24"/>
          <w:highlight w:val="cyan"/>
          <w:u w:val="single"/>
        </w:rPr>
        <w:t>approach</w:t>
      </w:r>
      <w:r w:rsidRPr="005A4DA2">
        <w:rPr>
          <w:bCs/>
          <w:szCs w:val="24"/>
          <w:u w:val="single"/>
        </w:rPr>
        <w:t xml:space="preserve">ing </w:t>
      </w:r>
      <w:r w:rsidRPr="005A4DA2">
        <w:rPr>
          <w:rStyle w:val="Emphasis"/>
          <w:bCs/>
        </w:rPr>
        <w:t xml:space="preserve">a series of </w:t>
      </w:r>
      <w:r w:rsidRPr="005A4DA2">
        <w:rPr>
          <w:rStyle w:val="Emphasis"/>
          <w:bCs/>
          <w:highlight w:val="cyan"/>
        </w:rPr>
        <w:t>tipping points</w:t>
      </w:r>
      <w:r w:rsidRPr="005A4DA2">
        <w:rPr>
          <w:bCs/>
          <w:szCs w:val="24"/>
          <w:highlight w:val="cyan"/>
          <w:u w:val="single"/>
        </w:rPr>
        <w:t>.</w:t>
      </w:r>
      <w:r w:rsidRPr="001A7605">
        <w:rPr>
          <w:bCs/>
          <w:szCs w:val="24"/>
          <w:u w:val="single"/>
        </w:rPr>
        <w:t xml:space="preserve">” The </w:t>
      </w:r>
      <w:r w:rsidRPr="00D018D6">
        <w:rPr>
          <w:bCs/>
          <w:szCs w:val="24"/>
          <w:u w:val="single"/>
        </w:rPr>
        <w:t>first</w:t>
      </w:r>
      <w:r w:rsidRPr="005A4DA2">
        <w:rPr>
          <w:bCs/>
          <w:szCs w:val="24"/>
          <w:u w:val="single"/>
        </w:rPr>
        <w:t xml:space="preserve"> </w:t>
      </w:r>
      <w:r w:rsidRPr="005A4DA2">
        <w:rPr>
          <w:bCs/>
          <w:sz w:val="16"/>
          <w:szCs w:val="24"/>
        </w:rPr>
        <w:t xml:space="preserve">tipping point, Rand suggests, </w:t>
      </w:r>
      <w:r w:rsidRPr="005A4DA2">
        <w:rPr>
          <w:bCs/>
          <w:szCs w:val="24"/>
          <w:u w:val="single"/>
        </w:rPr>
        <w:t xml:space="preserve">will be </w:t>
      </w:r>
      <w:r w:rsidRPr="005A4DA2">
        <w:rPr>
          <w:rStyle w:val="Emphasis"/>
          <w:bCs/>
          <w:highlight w:val="cyan"/>
        </w:rPr>
        <w:t>Taiwan</w:t>
      </w:r>
      <w:r w:rsidRPr="005A4DA2">
        <w:rPr>
          <w:bCs/>
          <w:sz w:val="16"/>
          <w:szCs w:val="24"/>
        </w:rPr>
        <w:t>. Taiwan is the most dangerous example of American foreign-policy insolvency in the world. The</w:t>
      </w:r>
      <w:hyperlink r:id="rId45" w:history="1">
        <w:r w:rsidRPr="005A4DA2">
          <w:rPr>
            <w:bCs/>
            <w:sz w:val="16"/>
            <w:szCs w:val="24"/>
          </w:rPr>
          <w:t xml:space="preserve"> 1979 Taiwan Relations Act</w:t>
        </w:r>
      </w:hyperlink>
      <w:r w:rsidRPr="005A4DA2">
        <w:rPr>
          <w:bCs/>
          <w:sz w:val="16"/>
          <w:szCs w:val="24"/>
        </w:rPr>
        <w:t>, signed when</w:t>
      </w:r>
      <w:hyperlink r:id="rId46" w:history="1">
        <w:r w:rsidRPr="005A4DA2">
          <w:rPr>
            <w:bCs/>
            <w:sz w:val="16"/>
            <w:szCs w:val="24"/>
          </w:rPr>
          <w:t xml:space="preserve"> China’s economy was smaller than Spain’s</w:t>
        </w:r>
      </w:hyperlink>
      <w:r w:rsidRPr="005A4DA2">
        <w:rPr>
          <w:bCs/>
          <w:sz w:val="16"/>
          <w:szCs w:val="24"/>
        </w:rPr>
        <w:t xml:space="preserve">, commits the U.S. “to maintain the capacity of the United States to resist any resort to force or other forms of coercion that would jeopardize the security, or the social or economic system, of the people on Taiwan.” As Hofstra University’s Julian </w:t>
      </w:r>
      <w:r w:rsidRPr="00D018D6">
        <w:rPr>
          <w:bCs/>
          <w:sz w:val="16"/>
          <w:szCs w:val="24"/>
        </w:rPr>
        <w:t>Ku has</w:t>
      </w:r>
      <w:hyperlink r:id="rId47" w:history="1">
        <w:r w:rsidRPr="00D018D6">
          <w:rPr>
            <w:bCs/>
            <w:sz w:val="16"/>
            <w:szCs w:val="24"/>
          </w:rPr>
          <w:t xml:space="preserve"> observed</w:t>
        </w:r>
      </w:hyperlink>
      <w:r w:rsidRPr="00D018D6">
        <w:rPr>
          <w:bCs/>
          <w:sz w:val="16"/>
          <w:szCs w:val="24"/>
        </w:rPr>
        <w:t xml:space="preserve">, the language is almost as strong as the language in America’s treaties with Japan, South Korea, and of Australia. This quasi-obligation is insolvent for two reasons. First, </w:t>
      </w:r>
      <w:r w:rsidRPr="00D018D6">
        <w:rPr>
          <w:bCs/>
          <w:szCs w:val="24"/>
          <w:u w:val="single"/>
        </w:rPr>
        <w:t xml:space="preserve">the people of mainland China care </w:t>
      </w:r>
      <w:r w:rsidRPr="00D018D6">
        <w:rPr>
          <w:rStyle w:val="Emphasis"/>
          <w:bCs/>
        </w:rPr>
        <w:t>far more</w:t>
      </w:r>
      <w:r w:rsidRPr="00D018D6">
        <w:rPr>
          <w:bCs/>
          <w:szCs w:val="24"/>
          <w:u w:val="single"/>
        </w:rPr>
        <w:t xml:space="preserve"> about Taiwan than Americans do.</w:t>
      </w:r>
      <w:r w:rsidRPr="00D018D6">
        <w:rPr>
          <w:bCs/>
          <w:sz w:val="16"/>
          <w:szCs w:val="24"/>
        </w:rPr>
        <w:t xml:space="preserve"> China’s government doesn’t merely consider Taiwan part of its sphere of influence. It considers it part of China, and has since the 17th century. In the centuries that followed, the Western powers and Japan repeatedly invaded and divided China, and many Chinese see the reunification of Taiwan as crucial to overcoming that humiliating history. </w:t>
      </w:r>
      <w:r w:rsidRPr="00D018D6">
        <w:rPr>
          <w:rStyle w:val="Emphasis"/>
          <w:bCs/>
        </w:rPr>
        <w:t>This creates a vast asymmetry of public will</w:t>
      </w:r>
      <w:r w:rsidRPr="00D018D6">
        <w:rPr>
          <w:bCs/>
          <w:sz w:val="16"/>
          <w:szCs w:val="24"/>
        </w:rPr>
        <w:t xml:space="preserve">. </w:t>
      </w:r>
      <w:r w:rsidRPr="00D018D6">
        <w:rPr>
          <w:sz w:val="12"/>
          <w:szCs w:val="10"/>
        </w:rPr>
        <w:t>In 2017,</w:t>
      </w:r>
      <w:hyperlink r:id="rId48" w:history="1">
        <w:r w:rsidRPr="00D018D6">
          <w:rPr>
            <w:rStyle w:val="Hyperlink"/>
            <w:sz w:val="12"/>
            <w:szCs w:val="10"/>
          </w:rPr>
          <w:t xml:space="preserve"> the Committee 100</w:t>
        </w:r>
      </w:hyperlink>
      <w:r w:rsidRPr="00D018D6">
        <w:rPr>
          <w:sz w:val="12"/>
          <w:szCs w:val="10"/>
        </w:rPr>
        <w:t>, a Chinese American group, asked people in both countries to name their “two greatest concerns about the U.S.-China relationship.” Among mainland Chinese, Taiwan came in first. Among Americans, it didn’t make the top seven. In fact, when asked whether the United States should defend Taiwan if it declares independence, Americans</w:t>
      </w:r>
      <w:hyperlink r:id="rId49" w:history="1">
        <w:r w:rsidRPr="00D018D6">
          <w:rPr>
            <w:rStyle w:val="Hyperlink"/>
            <w:sz w:val="12"/>
            <w:szCs w:val="10"/>
          </w:rPr>
          <w:t xml:space="preserve"> consistently, by substantial margins</w:t>
        </w:r>
      </w:hyperlink>
      <w:r w:rsidRPr="00D018D6">
        <w:rPr>
          <w:sz w:val="12"/>
          <w:szCs w:val="10"/>
        </w:rPr>
        <w:t>, say no. Alongside this asymmetry of public will is a growing asymmetry of military power. Lyle Goldstein, a China expert at the Naval War College,</w:t>
      </w:r>
      <w:hyperlink r:id="rId50" w:history="1">
        <w:r w:rsidRPr="00D018D6">
          <w:rPr>
            <w:rStyle w:val="Hyperlink"/>
            <w:sz w:val="12"/>
            <w:szCs w:val="10"/>
          </w:rPr>
          <w:t xml:space="preserve"> notes</w:t>
        </w:r>
      </w:hyperlink>
      <w:r w:rsidRPr="00D018D6">
        <w:rPr>
          <w:sz w:val="12"/>
          <w:szCs w:val="10"/>
        </w:rPr>
        <w:t xml:space="preserve"> that “China’s military modernization has steadily outstripped Taiwan’s armed forces.” And it’s not just Taiwan that’s increasingly outclassed. The United States is, too. Within 500 miles of Taiwan’s capital, notes the</w:t>
      </w:r>
      <w:hyperlink r:id="rId51" w:history="1">
        <w:r w:rsidRPr="00D018D6">
          <w:rPr>
            <w:rStyle w:val="Hyperlink"/>
            <w:sz w:val="12"/>
            <w:szCs w:val="10"/>
          </w:rPr>
          <w:t xml:space="preserve"> Rand study</w:t>
        </w:r>
      </w:hyperlink>
      <w:r w:rsidRPr="00D018D6">
        <w:rPr>
          <w:sz w:val="12"/>
          <w:szCs w:val="10"/>
        </w:rPr>
        <w:t>, China maintains 39 air-force bases. The United States maintains one, which, according to Rand, “even a relatively small number of accurate [Chinese] missiles could shut … at the outset of hostilities.” In the</w:t>
      </w:r>
      <w:hyperlink r:id="rId52" w:history="1">
        <w:r w:rsidRPr="00D018D6">
          <w:rPr>
            <w:rStyle w:val="Hyperlink"/>
            <w:sz w:val="12"/>
            <w:szCs w:val="10"/>
          </w:rPr>
          <w:t xml:space="preserve"> words</w:t>
        </w:r>
      </w:hyperlink>
      <w:r w:rsidRPr="00D018D6">
        <w:rPr>
          <w:sz w:val="12"/>
          <w:szCs w:val="10"/>
        </w:rPr>
        <w:t xml:space="preserve"> of the Australian military strategist Hugh White, “America can no longer defend Taiwan from China and a policy towards Taiwan that presumes that it can is unsustainable.” In the years to come, America must either take steps to alter this unsustainable commitment or risk the possibility that China will do so itself. So what might a democratic alternative to both Trump and his hawkish critics—an alternative built upon the sacrifices Americans are actually willing to make rather than the obligations that unipolarity requires—look like? It would start with the question inherent in Walter Lippmann’s phrase: What kind of shield does the American republic require in order to thrive? When Roosevelt and Kennan pondered this question in the 1940s, even America’s most powerful adversaries had trouble reaching the United States directly. The Atlantic and Pacific were formidable moats. That’s why both men worried primarily about a two-step process in which Nazi Germany or the Soviet Union first consolidated power over Eurasia and then crossed the oceans</w:t>
      </w:r>
      <w:r w:rsidRPr="00067A82">
        <w:rPr>
          <w:sz w:val="12"/>
          <w:szCs w:val="10"/>
        </w:rPr>
        <w:t xml:space="preserve">. But since World War II, two technologies have made it easier for adversaries to bypass step one and threaten the United States without first dominating other continents. The first is nuclear weapons. Luckily, since the mid-20th century, America has pursued a strategy that has protected it against nuclear strikes by even its most fearsome foes. That strategy is nuclear deterrence, and it merely requires the United States to possess enough nuclear weapons, and sufficient means to deliver them, to credibly declare that America will destroy any regime that uses nuclear weapons against the United States. The strategy does not require foreign leaders to care about their people’s lives, only their own. Which helps explain why it worked against Joseph Stalin and Mao Zedong. And why there is every reason to believe it will work—indeed, has been working in the 12 years since North Korea’s </w:t>
      </w:r>
      <w:hyperlink r:id="rId53" w:history="1">
        <w:r w:rsidRPr="00067A82">
          <w:rPr>
            <w:rStyle w:val="Hyperlink"/>
            <w:sz w:val="12"/>
            <w:szCs w:val="10"/>
          </w:rPr>
          <w:t>first</w:t>
        </w:r>
      </w:hyperlink>
      <w:r w:rsidRPr="00067A82">
        <w:rPr>
          <w:sz w:val="12"/>
          <w:szCs w:val="10"/>
        </w:rPr>
        <w:t xml:space="preserve"> nuclear test—against Kim Jong Un. Nuclear deterrence is less effective against a terrorist group with no regime or territory to protect, led by people who welcome death. But almost 17 years after September 11, the United States and its allies have proved capable of keeping nuclear weapons out of the hands of terrorists. In fact, the United States has prevented any 9/11-scale terrorist attack on American soil: Since 2001, foreign-born terrorists have killed on average</w:t>
      </w:r>
      <w:hyperlink r:id="rId54" w:history="1">
        <w:r w:rsidRPr="00067A82">
          <w:rPr>
            <w:rStyle w:val="Hyperlink"/>
            <w:sz w:val="12"/>
            <w:szCs w:val="10"/>
          </w:rPr>
          <w:t xml:space="preserve"> one American a year</w:t>
        </w:r>
      </w:hyperlink>
      <w:r w:rsidRPr="00067A82">
        <w:rPr>
          <w:sz w:val="12"/>
          <w:szCs w:val="10"/>
        </w:rPr>
        <w:t xml:space="preserve"> inside the U.S. Unfortunately</w:t>
      </w:r>
      <w:r w:rsidRPr="00D018D6">
        <w:rPr>
          <w:sz w:val="12"/>
          <w:szCs w:val="10"/>
        </w:rPr>
        <w:t>,</w:t>
      </w:r>
      <w:r w:rsidRPr="00D018D6">
        <w:rPr>
          <w:bCs/>
          <w:sz w:val="4"/>
          <w:szCs w:val="12"/>
        </w:rPr>
        <w:t xml:space="preserve"> </w:t>
      </w:r>
      <w:r w:rsidRPr="00D018D6">
        <w:rPr>
          <w:bCs/>
          <w:szCs w:val="24"/>
          <w:u w:val="single"/>
        </w:rPr>
        <w:t>the</w:t>
      </w:r>
      <w:r w:rsidRPr="00D018D6">
        <w:rPr>
          <w:bCs/>
          <w:sz w:val="16"/>
          <w:szCs w:val="24"/>
        </w:rPr>
        <w:t xml:space="preserve"> </w:t>
      </w:r>
      <w:r w:rsidRPr="00D018D6">
        <w:rPr>
          <w:rStyle w:val="Emphasis"/>
          <w:bCs/>
        </w:rPr>
        <w:t>U</w:t>
      </w:r>
      <w:r w:rsidRPr="00D018D6">
        <w:rPr>
          <w:bCs/>
          <w:sz w:val="16"/>
          <w:szCs w:val="24"/>
        </w:rPr>
        <w:t xml:space="preserve">nited </w:t>
      </w:r>
      <w:r w:rsidRPr="00D018D6">
        <w:rPr>
          <w:rStyle w:val="Emphasis"/>
          <w:bCs/>
        </w:rPr>
        <w:t>S</w:t>
      </w:r>
      <w:r w:rsidRPr="00D018D6">
        <w:rPr>
          <w:bCs/>
          <w:sz w:val="16"/>
          <w:szCs w:val="24"/>
        </w:rPr>
        <w:t xml:space="preserve">tates </w:t>
      </w:r>
      <w:r w:rsidRPr="00D018D6">
        <w:rPr>
          <w:bCs/>
          <w:szCs w:val="24"/>
          <w:u w:val="single"/>
        </w:rPr>
        <w:t>is less shielded from</w:t>
      </w:r>
      <w:r w:rsidRPr="00D018D6">
        <w:rPr>
          <w:bCs/>
          <w:sz w:val="16"/>
          <w:szCs w:val="24"/>
        </w:rPr>
        <w:t xml:space="preserve"> a second</w:t>
      </w:r>
      <w:r w:rsidRPr="005A4DA2">
        <w:rPr>
          <w:bCs/>
          <w:sz w:val="16"/>
          <w:szCs w:val="24"/>
        </w:rPr>
        <w:t xml:space="preserve">, more recent technology that enables direct attack: </w:t>
      </w:r>
      <w:r w:rsidRPr="005A4DA2">
        <w:rPr>
          <w:rStyle w:val="Emphasis"/>
          <w:bCs/>
          <w:highlight w:val="cyan"/>
        </w:rPr>
        <w:t>cyberwar</w:t>
      </w:r>
      <w:r w:rsidRPr="005A4DA2">
        <w:rPr>
          <w:bCs/>
          <w:sz w:val="16"/>
          <w:szCs w:val="24"/>
        </w:rPr>
        <w:t>fare. If the 2017 Intelligence Community</w:t>
      </w:r>
      <w:hyperlink r:id="rId55" w:history="1">
        <w:r w:rsidRPr="005A4DA2">
          <w:rPr>
            <w:bCs/>
            <w:sz w:val="16"/>
            <w:szCs w:val="24"/>
          </w:rPr>
          <w:t xml:space="preserve"> Assessment</w:t>
        </w:r>
      </w:hyperlink>
      <w:r w:rsidRPr="005A4DA2">
        <w:rPr>
          <w:bCs/>
          <w:sz w:val="16"/>
          <w:szCs w:val="24"/>
        </w:rPr>
        <w:t xml:space="preserve"> that “Russian President Vladimir Putin ordered an influence campaign in 2016 … to undermine public faith in the US democratic process” is correct, then preventing another such attack—either on America’s elections or America’s critical infrastructure—should be among America’s highest foreign-policy priorities. Roosevelt and Kennan worried that if a hostile power dominated Europe or Asia, it could dominate the great oceans, thus leaving America so insecure that its democracy crumbled or so isolated that its economy did. Now </w:t>
      </w:r>
      <w:r w:rsidRPr="005A4DA2">
        <w:rPr>
          <w:rStyle w:val="Emphasis"/>
          <w:bCs/>
          <w:highlight w:val="cyan"/>
        </w:rPr>
        <w:t>Russia</w:t>
      </w:r>
      <w:r w:rsidRPr="005A4DA2">
        <w:rPr>
          <w:bCs/>
          <w:szCs w:val="24"/>
          <w:highlight w:val="cyan"/>
          <w:u w:val="single"/>
        </w:rPr>
        <w:t>—</w:t>
      </w:r>
      <w:r w:rsidRPr="005A4DA2">
        <w:rPr>
          <w:rStyle w:val="Emphasis"/>
          <w:bCs/>
          <w:highlight w:val="cyan"/>
        </w:rPr>
        <w:t>or another</w:t>
      </w:r>
      <w:r w:rsidRPr="005A4DA2">
        <w:rPr>
          <w:rStyle w:val="Emphasis"/>
          <w:bCs/>
        </w:rPr>
        <w:t xml:space="preserve"> adversary</w:t>
      </w:r>
      <w:r w:rsidRPr="005A4DA2">
        <w:rPr>
          <w:bCs/>
          <w:szCs w:val="24"/>
          <w:highlight w:val="cyan"/>
          <w:u w:val="single"/>
        </w:rPr>
        <w:t>—can</w:t>
      </w:r>
      <w:r w:rsidRPr="005A4DA2">
        <w:rPr>
          <w:bCs/>
          <w:szCs w:val="24"/>
          <w:u w:val="single"/>
        </w:rPr>
        <w:t xml:space="preserve"> threaten America</w:t>
      </w:r>
      <w:r w:rsidRPr="005A4DA2">
        <w:rPr>
          <w:bCs/>
          <w:sz w:val="16"/>
          <w:szCs w:val="24"/>
        </w:rPr>
        <w:t xml:space="preserve">n freedom and prosperity </w:t>
      </w:r>
      <w:r w:rsidRPr="005A4DA2">
        <w:rPr>
          <w:bCs/>
          <w:szCs w:val="24"/>
          <w:u w:val="single"/>
        </w:rPr>
        <w:t xml:space="preserve">by </w:t>
      </w:r>
      <w:r w:rsidRPr="005A4DA2">
        <w:rPr>
          <w:rStyle w:val="Emphasis"/>
          <w:bCs/>
          <w:highlight w:val="cyan"/>
        </w:rPr>
        <w:t>attack</w:t>
      </w:r>
      <w:r w:rsidRPr="005A4DA2">
        <w:rPr>
          <w:bCs/>
          <w:szCs w:val="24"/>
          <w:u w:val="single"/>
        </w:rPr>
        <w:t xml:space="preserve">ing </w:t>
      </w:r>
      <w:r w:rsidRPr="005A4DA2">
        <w:rPr>
          <w:rStyle w:val="Emphasis"/>
          <w:bCs/>
          <w:highlight w:val="cyan"/>
        </w:rPr>
        <w:t>the</w:t>
      </w:r>
      <w:r w:rsidRPr="005A4DA2">
        <w:rPr>
          <w:rStyle w:val="Emphasis"/>
          <w:bCs/>
        </w:rPr>
        <w:t xml:space="preserve"> machinery</w:t>
      </w:r>
      <w:r w:rsidRPr="005A4DA2">
        <w:rPr>
          <w:bCs/>
          <w:szCs w:val="24"/>
          <w:u w:val="single"/>
        </w:rPr>
        <w:t xml:space="preserve"> that undergirds America’s </w:t>
      </w:r>
      <w:r w:rsidRPr="005A4DA2">
        <w:rPr>
          <w:rStyle w:val="Emphasis"/>
          <w:bCs/>
        </w:rPr>
        <w:t>elections</w:t>
      </w:r>
      <w:r w:rsidRPr="005A4DA2">
        <w:rPr>
          <w:bCs/>
          <w:szCs w:val="24"/>
          <w:u w:val="single"/>
        </w:rPr>
        <w:t xml:space="preserve">, </w:t>
      </w:r>
      <w:r w:rsidRPr="005A4DA2">
        <w:rPr>
          <w:rStyle w:val="Emphasis"/>
          <w:bCs/>
        </w:rPr>
        <w:t>banking system</w:t>
      </w:r>
      <w:r w:rsidRPr="005A4DA2">
        <w:rPr>
          <w:bCs/>
          <w:szCs w:val="24"/>
          <w:u w:val="single"/>
        </w:rPr>
        <w:t xml:space="preserve">, or </w:t>
      </w:r>
      <w:r w:rsidRPr="005A4DA2">
        <w:rPr>
          <w:rStyle w:val="Emphasis"/>
          <w:bCs/>
        </w:rPr>
        <w:t xml:space="preserve">electricity </w:t>
      </w:r>
      <w:r w:rsidRPr="005A4DA2">
        <w:rPr>
          <w:rStyle w:val="Emphasis"/>
          <w:bCs/>
          <w:highlight w:val="cyan"/>
        </w:rPr>
        <w:t>grid</w:t>
      </w:r>
      <w:r w:rsidRPr="005A4DA2">
        <w:rPr>
          <w:bCs/>
          <w:szCs w:val="24"/>
          <w:u w:val="single"/>
        </w:rPr>
        <w:t>. Few other threats put the republic itself at such risk</w:t>
      </w:r>
      <w:r w:rsidRPr="005A4DA2">
        <w:rPr>
          <w:bCs/>
          <w:sz w:val="16"/>
          <w:szCs w:val="24"/>
        </w:rPr>
        <w:t xml:space="preserve">. </w:t>
      </w:r>
      <w:r w:rsidRPr="00067A82">
        <w:rPr>
          <w:sz w:val="12"/>
          <w:szCs w:val="10"/>
        </w:rPr>
        <w:t xml:space="preserve">So Democrats are right to blast Trump for not making </w:t>
      </w:r>
      <w:proofErr w:type="spellStart"/>
      <w:r w:rsidRPr="00067A82">
        <w:rPr>
          <w:sz w:val="12"/>
          <w:szCs w:val="10"/>
        </w:rPr>
        <w:t>cyberdefense</w:t>
      </w:r>
      <w:proofErr w:type="spellEnd"/>
      <w:r w:rsidRPr="00067A82">
        <w:rPr>
          <w:sz w:val="12"/>
          <w:szCs w:val="10"/>
        </w:rPr>
        <w:t xml:space="preserve"> a priority. They’re right to demand reprisals against Russia in hopes of deterring its government from repeating in 2018 and 2020 what it did in 2016. And they are right to work with America’s allies to try to deter Russia from undermining their democratic systems, too. But in their desire to be tough on Putin, congressional Democrats are conditioning sanctions relief not only on Russia stopping its interference in American elections, but on Russia stopping its interference in Ukraine and even Syria. This combines a subject that is crucial to America’s security with subjects that are not, and defines America’s goals so expansively that they exceed America’s means. Truly guarding against Russia’s threat to the American homeland requires prioritizing it. To protect what matters most—the integrity of its elections and those of its allies—America should compromise where it matters less: in Russia’s backyard. If Russia stops sabotaging elections in </w:t>
      </w:r>
      <w:proofErr w:type="spellStart"/>
      <w:r w:rsidRPr="00067A82">
        <w:rPr>
          <w:sz w:val="12"/>
          <w:szCs w:val="10"/>
        </w:rPr>
        <w:t>nato</w:t>
      </w:r>
      <w:proofErr w:type="spellEnd"/>
      <w:r w:rsidRPr="00067A82">
        <w:rPr>
          <w:sz w:val="12"/>
          <w:szCs w:val="10"/>
        </w:rPr>
        <w:t xml:space="preserve"> countries, </w:t>
      </w:r>
      <w:proofErr w:type="spellStart"/>
      <w:r w:rsidRPr="00067A82">
        <w:rPr>
          <w:sz w:val="12"/>
          <w:szCs w:val="10"/>
        </w:rPr>
        <w:t>nato</w:t>
      </w:r>
      <w:proofErr w:type="spellEnd"/>
      <w:r w:rsidRPr="00067A82">
        <w:rPr>
          <w:sz w:val="12"/>
          <w:szCs w:val="10"/>
        </w:rPr>
        <w:t xml:space="preserve"> should pledge to push no closer to Russia’s borders. Instead, the United States and its allies should pursue a status for Ukraine and Georgia similar to the status that </w:t>
      </w:r>
      <w:hyperlink r:id="rId56" w:history="1">
        <w:r w:rsidRPr="00067A82">
          <w:rPr>
            <w:rStyle w:val="Hyperlink"/>
            <w:sz w:val="12"/>
            <w:szCs w:val="10"/>
          </w:rPr>
          <w:t>Austria and Finland</w:t>
        </w:r>
      </w:hyperlink>
      <w:r w:rsidRPr="00067A82">
        <w:rPr>
          <w:sz w:val="12"/>
          <w:szCs w:val="10"/>
        </w:rPr>
        <w:t xml:space="preserve"> enjoyed during the Cold War. Because Soviet troops entered both countries during World War II, the United States could not deny Moscow some influence over them after the war. So each country struck a deal that granted it control over its domestic affairs (both became democracies) in return for not pursuing an anti-Soviet foreign policy. That should be America’s goal for Ukraine and Georgia today. Recognizing that U.S. sanctions almost certainly won’t reverse Russia’s annexation of Crimea, the United States might ultimately accept it as part of a deal that removed Russian troops and weaponry from Ukrainian soil. This would not be another Warsaw Pact. It would be more like the Monroe Doctrine, as America’s leaders interpret it today. Few Americans now claim the Monroe Doctrine gives the United States the right to dictate the internal affairs of America’s neighbors to the south. If the Dominican Republic nationalizes its banks, the U.S. will not send in the Marines. But America will not permit the Dominican Republic to join a military alliance with Moscow or Beijing. America’s goal should be for Russia to follow that same principle when it comes to Georgia and Ukraine. A similar approach should guide America’s relations with China. The U.S. must try to deter China from threatening the American homeland militarily and politically, through cyberattacks or other forms of interference. But it must also prevent China from threatening the homeland through an economic relationship that benefits American elites while weakening the American middle class. In his book</w:t>
      </w:r>
      <w:hyperlink r:id="rId57" w:history="1">
        <w:r w:rsidRPr="00067A82">
          <w:rPr>
            <w:rStyle w:val="Hyperlink"/>
            <w:sz w:val="12"/>
            <w:szCs w:val="10"/>
          </w:rPr>
          <w:t xml:space="preserve"> The American Way of Strategy</w:t>
        </w:r>
      </w:hyperlink>
      <w:r w:rsidRPr="00067A82">
        <w:rPr>
          <w:sz w:val="12"/>
          <w:szCs w:val="10"/>
        </w:rPr>
        <w:t>, Michael Lind quotes Franklin D. Roosevelt as declaring in 1936 that “the very nature of free government demands that there must be a line of defense held by the yeomanry,” what we would today call the middle class. “Any elemental policy, economic or political, which tends to eliminate these dependable defenders of democratic institutions, and to concentrate control in the hands of a few small, powerful groups is directly opposed … to democratic government itself.” This concentration certainly threatens democratic government today. And preventing it should thus be central not only to American domestic policy, but to American foreign policy as well. Trump won the presidency in part by arguing that American foreign policy focused too much on extending America’s global footprint and not enough on safeguarding America’s middle class. And he was partially right. A “shield of the republic” foreign policy would use America’s limited influence over China to protect, to whatever degree possible, American workers from competing with workers who lack even minimal labor protections. One way to do that would be to adopt a suggestion made by the Harvard economist Dani Rodrik. Rodrik</w:t>
      </w:r>
      <w:hyperlink r:id="rId58" w:history="1">
        <w:r w:rsidRPr="00067A82">
          <w:rPr>
            <w:rStyle w:val="Hyperlink"/>
            <w:sz w:val="12"/>
            <w:szCs w:val="10"/>
          </w:rPr>
          <w:t xml:space="preserve"> </w:t>
        </w:r>
        <w:proofErr w:type="spellStart"/>
        <w:r w:rsidRPr="00067A82">
          <w:rPr>
            <w:rStyle w:val="Hyperlink"/>
            <w:sz w:val="12"/>
            <w:szCs w:val="10"/>
          </w:rPr>
          <w:t>notes</w:t>
        </w:r>
      </w:hyperlink>
      <w:r w:rsidRPr="00067A82">
        <w:rPr>
          <w:sz w:val="12"/>
          <w:szCs w:val="10"/>
        </w:rPr>
        <w:t>that</w:t>
      </w:r>
      <w:proofErr w:type="spellEnd"/>
      <w:r w:rsidRPr="00067A82">
        <w:rPr>
          <w:sz w:val="12"/>
          <w:szCs w:val="10"/>
        </w:rPr>
        <w:t xml:space="preserve"> the United States has laws against “dumping”: It imposes tariffs on foreign goods sold in the United States for less than they cost to produce. He suggests extending such tariffs to “social dumping”: goods exported to the United States by workers without basic labor rights. Any tariffs would have to be wielded carefully—not in the rash, jumbled way Trump has deployed them. (And certainly not against democracies whose </w:t>
      </w:r>
      <w:hyperlink r:id="rId59" w:history="1">
        <w:r w:rsidRPr="00067A82">
          <w:rPr>
            <w:rStyle w:val="Hyperlink"/>
            <w:sz w:val="12"/>
            <w:szCs w:val="10"/>
          </w:rPr>
          <w:t>labor protections</w:t>
        </w:r>
      </w:hyperlink>
      <w:r w:rsidRPr="00067A82">
        <w:rPr>
          <w:sz w:val="12"/>
          <w:szCs w:val="10"/>
        </w:rPr>
        <w:t xml:space="preserve"> are often better than America’s). But, as with Russia, jettisoning the assumption that America must deny China a sphere of influence might help policy makers husband American leverage for the things that matter most. A 1949 State Department planning paper</w:t>
      </w:r>
      <w:hyperlink r:id="rId60" w:history="1">
        <w:r w:rsidRPr="00067A82">
          <w:rPr>
            <w:rStyle w:val="Hyperlink"/>
            <w:sz w:val="12"/>
            <w:szCs w:val="10"/>
          </w:rPr>
          <w:t xml:space="preserve"> declared</w:t>
        </w:r>
      </w:hyperlink>
      <w:r w:rsidRPr="00067A82">
        <w:rPr>
          <w:sz w:val="12"/>
          <w:szCs w:val="10"/>
        </w:rPr>
        <w:t xml:space="preserve"> that the U.S. should seek to prevent the “domination of Asia by a nation or coalition of nations.” Since such domination could threaten American trade across the Pacific, and even the safety of the Western Hemisphere, precluding it should remain America’s goal. The United States can achieve that goal by maintaining its alliances with Australia, South Korea, the Philippines, and Japan and deepening its relationship with India, whose population will soon surpass China’s. America’s commitments to these countries will only grow insolvent if the U.S. defines them as requiring it to defend disputed islands like </w:t>
      </w:r>
      <w:hyperlink r:id="rId61" w:history="1">
        <w:r w:rsidRPr="00067A82">
          <w:rPr>
            <w:rStyle w:val="Hyperlink"/>
            <w:sz w:val="12"/>
            <w:szCs w:val="10"/>
          </w:rPr>
          <w:t>Scarborough Shoal</w:t>
        </w:r>
      </w:hyperlink>
      <w:r w:rsidRPr="00067A82">
        <w:rPr>
          <w:sz w:val="12"/>
          <w:szCs w:val="10"/>
        </w:rPr>
        <w:t xml:space="preserve"> in the South China Sea (claimed by both China and the Philippines) or the </w:t>
      </w:r>
      <w:hyperlink r:id="rId62" w:history="1">
        <w:r w:rsidRPr="00067A82">
          <w:rPr>
            <w:rStyle w:val="Hyperlink"/>
            <w:sz w:val="12"/>
            <w:szCs w:val="10"/>
          </w:rPr>
          <w:t>Senkaku/Diaoyu Islands</w:t>
        </w:r>
      </w:hyperlink>
      <w:r w:rsidRPr="00067A82">
        <w:rPr>
          <w:sz w:val="12"/>
          <w:szCs w:val="10"/>
        </w:rPr>
        <w:t xml:space="preserve"> in the East China Sea (claimed by both China and Japan)—islands far from the heartlands of both U.S. allies. And that insolvency will grow worse if the United States, in its zeal to deny China a sphere of influence, takes on a new obligation—the East Asian equivalent of Ukraine and Georgia—by agreeing to defend Vietnam. Vietnam has a roughly 800-mile-long land border with China, a bevy of maritime </w:t>
      </w:r>
      <w:hyperlink r:id="rId63" w:history="1">
        <w:r w:rsidRPr="00067A82">
          <w:rPr>
            <w:rStyle w:val="Hyperlink"/>
            <w:sz w:val="12"/>
            <w:szCs w:val="10"/>
          </w:rPr>
          <w:t>disputes</w:t>
        </w:r>
      </w:hyperlink>
      <w:r w:rsidRPr="00067A82">
        <w:rPr>
          <w:sz w:val="12"/>
          <w:szCs w:val="10"/>
        </w:rPr>
        <w:t xml:space="preserve"> with Beijing, and a tradition of fierce anti-Chinese </w:t>
      </w:r>
      <w:hyperlink r:id="rId64" w:history="1">
        <w:r w:rsidRPr="00067A82">
          <w:rPr>
            <w:rStyle w:val="Hyperlink"/>
            <w:sz w:val="12"/>
            <w:szCs w:val="10"/>
          </w:rPr>
          <w:t>nationalism</w:t>
        </w:r>
      </w:hyperlink>
      <w:r w:rsidRPr="00067A82">
        <w:rPr>
          <w:sz w:val="12"/>
          <w:szCs w:val="10"/>
        </w:rPr>
        <w:t>. The U.S. is better off helping Hanoi—in the tradition of Austria and Finland vis-à-vis the Soviet Union or, for that matter, Mexico vis-à-vis the United States—accommodate its foreign policy to the giant next door while preserving its right to manage its domestic affairs. The most wrenching element of this strategy involves Taiwan. The island is an extraordinary success story, a powerful testament to the compatibility of democracy and Chinese culture. But the United States probably cannot defend Taiwan today. It almost certainly won’t be able to in a decade or two. If America does not face the insolvency of its current commitment to Taiwan now, it may eventually be made to face it, perhaps through war. If China renounces the use of force, the United States should support its reunification with Taiwan along the principle of “one country, two systems.” The U.S. should ask China to commit publicly not to station troops or Communist Party officials in Taiwan, and to let Taiwan manage its domestic political affairs. Would Beijing adhere to such an agreement once unification occurred? The best precedent is Hong Kong. Two decades after reunification, it remains substantially freer than the rest of China. (Freedom House rates countries on a scale of one to seven, with one being freest and seven being least free. In 2018,</w:t>
      </w:r>
      <w:hyperlink r:id="rId65" w:history="1">
        <w:r w:rsidRPr="00067A82">
          <w:rPr>
            <w:rStyle w:val="Hyperlink"/>
            <w:sz w:val="12"/>
            <w:szCs w:val="10"/>
          </w:rPr>
          <w:t xml:space="preserve"> Hong Kong received a 3.5</w:t>
        </w:r>
      </w:hyperlink>
      <w:r w:rsidRPr="00067A82">
        <w:rPr>
          <w:sz w:val="12"/>
          <w:szCs w:val="10"/>
        </w:rPr>
        <w:t xml:space="preserve"> and</w:t>
      </w:r>
      <w:hyperlink r:id="rId66" w:history="1">
        <w:r w:rsidRPr="00067A82">
          <w:rPr>
            <w:rStyle w:val="Hyperlink"/>
            <w:sz w:val="12"/>
            <w:szCs w:val="10"/>
          </w:rPr>
          <w:t xml:space="preserve"> China got a 6.5</w:t>
        </w:r>
      </w:hyperlink>
      <w:r w:rsidRPr="00067A82">
        <w:rPr>
          <w:sz w:val="12"/>
          <w:szCs w:val="10"/>
        </w:rPr>
        <w:t>.) But Hong Kong would almost certainly be freer were it not under Beijing’s control. It’s likely that under reunification people in Taiwan would lose some of their freedom as well. But, even if Taiwan sunk to Hong Kong’s level, it would remain far freer than</w:t>
      </w:r>
      <w:hyperlink r:id="rId67" w:history="1">
        <w:r w:rsidRPr="00067A82">
          <w:rPr>
            <w:rStyle w:val="Hyperlink"/>
            <w:sz w:val="12"/>
            <w:szCs w:val="10"/>
          </w:rPr>
          <w:t xml:space="preserve"> Vietnam</w:t>
        </w:r>
      </w:hyperlink>
      <w:r w:rsidRPr="00067A82">
        <w:rPr>
          <w:sz w:val="12"/>
          <w:szCs w:val="10"/>
        </w:rPr>
        <w:t xml:space="preserve">, a country some Washington hawks are clamoring to ally with in order to contain China. There are two primary arguments against the Democratic foreign policy outlined above. The first involves credibility. If the United States abandons Taiwan, the argument goes, it will undermine the credibility of its commitment to South Korea, the Philippines, and Japan. Similarly, if America won’t fight Russia in Ukraine, neither Moscow nor Riga will believe America’s promises to fight Russia in </w:t>
      </w:r>
      <w:hyperlink r:id="rId68" w:history="1">
        <w:r w:rsidRPr="00067A82">
          <w:rPr>
            <w:rStyle w:val="Hyperlink"/>
            <w:sz w:val="12"/>
            <w:szCs w:val="10"/>
          </w:rPr>
          <w:t>Latvia</w:t>
        </w:r>
      </w:hyperlink>
      <w:r w:rsidRPr="00067A82">
        <w:rPr>
          <w:sz w:val="12"/>
          <w:szCs w:val="10"/>
        </w:rPr>
        <w:t>. During the Vietnam War, this logic was dubbed the “domino theory”: If the United States didn’t defend Vietnam, its credibility would collapse and other anti-communist “dominoes” would soon fall. But the theory is wrong. Decades of academic research show that, in the</w:t>
      </w:r>
      <w:hyperlink r:id="rId69" w:history="1">
        <w:r w:rsidRPr="00067A82">
          <w:rPr>
            <w:rStyle w:val="Hyperlink"/>
            <w:sz w:val="12"/>
            <w:szCs w:val="10"/>
          </w:rPr>
          <w:t xml:space="preserve"> words</w:t>
        </w:r>
      </w:hyperlink>
      <w:r w:rsidRPr="00067A82">
        <w:rPr>
          <w:sz w:val="12"/>
          <w:szCs w:val="10"/>
        </w:rPr>
        <w:t xml:space="preserve"> of the Dartmouth College political scientists Daryl Press and Jennifer Lind, “there’s little evidence that supports the view that countries’ record for keeping commitments determines their credibility.” The Soviets and West Germans did not conclude that because America would not defend South Vietnam it would not defend West Berlin, because they understood that America cared more about West Berlin than it cared about South Vietnam, and had a greater capacity to defend it. Similarly, when predicting whether the United States will defend Japan, neither Beijing nor Tokyo will look at whether America defends Taiwan. They will look at whether it is in America’s interests, and within America’s power, to defend Japan. Far from bolstering a country’s credibility, insolvent commitments drain its finances, overstretch its military, and undermine its reputation for sound judgment. As Kennan</w:t>
      </w:r>
      <w:hyperlink r:id="rId70" w:history="1">
        <w:r w:rsidRPr="00067A82">
          <w:rPr>
            <w:rStyle w:val="Hyperlink"/>
            <w:sz w:val="12"/>
            <w:szCs w:val="10"/>
          </w:rPr>
          <w:t xml:space="preserve"> put it</w:t>
        </w:r>
      </w:hyperlink>
      <w:r w:rsidRPr="00067A82">
        <w:rPr>
          <w:sz w:val="12"/>
          <w:szCs w:val="10"/>
        </w:rPr>
        <w:t>, “There is more respect to be won in the opinion of this world by a resolute and courageous liquidation of unsound positions than by the most stubborn pursuit of extravagant or unpromising objectives.” The other major critique is moral: How can America let authoritarian powers bully their neighbors, especially when those neighbors only want the same freedoms that we prize in the United States? The answer begins with John F. Kennedy’s</w:t>
      </w:r>
      <w:hyperlink r:id="rId71" w:history="1">
        <w:r w:rsidRPr="00067A82">
          <w:rPr>
            <w:rStyle w:val="Hyperlink"/>
            <w:sz w:val="12"/>
            <w:szCs w:val="10"/>
          </w:rPr>
          <w:t xml:space="preserve"> reminder</w:t>
        </w:r>
      </w:hyperlink>
      <w:r w:rsidRPr="00067A82">
        <w:rPr>
          <w:sz w:val="12"/>
          <w:szCs w:val="10"/>
        </w:rPr>
        <w:t xml:space="preserve"> that peace, too, is “a matter of human rights.” People’s lives don’t generally improve when their country becomes a battlefield. If the United States could actually defend Ukraine, Georgia, or Taiwan, then perhaps the horror of war might be worth it. But America cannot, at least not at a cost the American people would be willing to pay. Morally, therefore, America better serves these countries by helping them reach the best possible accommodation with their great-power neighbors than by encouraging their defiance with promises America can’t keep. Prudence,</w:t>
      </w:r>
      <w:hyperlink r:id="rId72" w:history="1">
        <w:r w:rsidRPr="00067A82">
          <w:rPr>
            <w:rStyle w:val="Hyperlink"/>
            <w:sz w:val="12"/>
            <w:szCs w:val="10"/>
          </w:rPr>
          <w:t xml:space="preserve"> argued</w:t>
        </w:r>
      </w:hyperlink>
      <w:r w:rsidRPr="00067A82">
        <w:rPr>
          <w:sz w:val="12"/>
          <w:szCs w:val="10"/>
        </w:rPr>
        <w:t xml:space="preserve"> Edmund Burke, is “not only the first in rank of the virtues political and moral but … is the director, the regulator, the standard of them all.” In other words, what truly matters morally is not the purity of America’s rhetoric but the consequences of America’s policies for the people they affect most. Morally, Americans must also consider something else:</w:t>
      </w:r>
      <w:r w:rsidRPr="00067A82">
        <w:rPr>
          <w:bCs/>
          <w:sz w:val="4"/>
          <w:szCs w:val="12"/>
        </w:rPr>
        <w:t xml:space="preserve"> </w:t>
      </w:r>
      <w:r w:rsidRPr="00D018D6">
        <w:rPr>
          <w:bCs/>
          <w:szCs w:val="24"/>
          <w:highlight w:val="cyan"/>
          <w:u w:val="single"/>
        </w:rPr>
        <w:t>Risking conflict</w:t>
      </w:r>
      <w:r w:rsidRPr="00067A82">
        <w:rPr>
          <w:bCs/>
          <w:szCs w:val="24"/>
          <w:u w:val="single"/>
        </w:rPr>
        <w:t xml:space="preserve"> to deny</w:t>
      </w:r>
      <w:r w:rsidRPr="00067A82">
        <w:rPr>
          <w:bCs/>
          <w:sz w:val="16"/>
          <w:szCs w:val="24"/>
        </w:rPr>
        <w:t xml:space="preserve"> </w:t>
      </w:r>
      <w:r w:rsidRPr="00067A82">
        <w:rPr>
          <w:bCs/>
          <w:szCs w:val="24"/>
          <w:u w:val="single"/>
        </w:rPr>
        <w:t>great powers a</w:t>
      </w:r>
      <w:r w:rsidRPr="00067A82">
        <w:rPr>
          <w:bCs/>
          <w:sz w:val="16"/>
          <w:szCs w:val="24"/>
        </w:rPr>
        <w:t xml:space="preserve"> </w:t>
      </w:r>
      <w:r w:rsidRPr="00067A82">
        <w:rPr>
          <w:rStyle w:val="Emphasis"/>
        </w:rPr>
        <w:t>s</w:t>
      </w:r>
      <w:r w:rsidRPr="00067A82">
        <w:rPr>
          <w:bCs/>
          <w:sz w:val="16"/>
          <w:szCs w:val="24"/>
        </w:rPr>
        <w:t xml:space="preserve">phere </w:t>
      </w:r>
      <w:r w:rsidRPr="00067A82">
        <w:rPr>
          <w:rStyle w:val="Emphasis"/>
        </w:rPr>
        <w:t>o</w:t>
      </w:r>
      <w:r w:rsidRPr="00067A82">
        <w:rPr>
          <w:bCs/>
          <w:sz w:val="16"/>
          <w:szCs w:val="24"/>
        </w:rPr>
        <w:t xml:space="preserve">f </w:t>
      </w:r>
      <w:r w:rsidRPr="00067A82">
        <w:rPr>
          <w:rStyle w:val="Emphasis"/>
        </w:rPr>
        <w:t>i</w:t>
      </w:r>
      <w:r w:rsidRPr="00067A82">
        <w:rPr>
          <w:bCs/>
          <w:sz w:val="16"/>
          <w:szCs w:val="24"/>
        </w:rPr>
        <w:t>nfluence in their own neighborhoods</w:t>
      </w:r>
      <w:r w:rsidRPr="005A4DA2">
        <w:rPr>
          <w:bCs/>
          <w:sz w:val="16"/>
          <w:szCs w:val="24"/>
        </w:rPr>
        <w:t xml:space="preserve"> </w:t>
      </w:r>
      <w:r w:rsidRPr="004720CA">
        <w:rPr>
          <w:rStyle w:val="Emphasis"/>
          <w:highlight w:val="cyan"/>
        </w:rPr>
        <w:t>undermines</w:t>
      </w:r>
      <w:r w:rsidRPr="004720CA">
        <w:rPr>
          <w:rStyle w:val="Emphasis"/>
        </w:rPr>
        <w:t xml:space="preserve"> the chances of </w:t>
      </w:r>
      <w:r w:rsidRPr="004720CA">
        <w:rPr>
          <w:rStyle w:val="Emphasis"/>
          <w:highlight w:val="cyan"/>
        </w:rPr>
        <w:t>coop</w:t>
      </w:r>
      <w:r w:rsidRPr="004720CA">
        <w:rPr>
          <w:rStyle w:val="Emphasis"/>
        </w:rPr>
        <w:t>erating</w:t>
      </w:r>
      <w:r w:rsidRPr="005A4DA2">
        <w:rPr>
          <w:bCs/>
          <w:szCs w:val="24"/>
          <w:u w:val="single"/>
        </w:rPr>
        <w:t xml:space="preserve"> with </w:t>
      </w:r>
      <w:r w:rsidRPr="00D018D6">
        <w:rPr>
          <w:bCs/>
          <w:szCs w:val="24"/>
          <w:u w:val="single"/>
        </w:rPr>
        <w:t xml:space="preserve">them </w:t>
      </w:r>
      <w:r w:rsidRPr="00D018D6">
        <w:rPr>
          <w:rStyle w:val="Emphasis"/>
        </w:rPr>
        <w:t>everywhere else</w:t>
      </w:r>
      <w:r w:rsidRPr="00D018D6">
        <w:rPr>
          <w:bCs/>
          <w:sz w:val="16"/>
          <w:szCs w:val="24"/>
        </w:rPr>
        <w:t xml:space="preserve">. </w:t>
      </w:r>
      <w:r w:rsidRPr="00D018D6">
        <w:rPr>
          <w:bCs/>
          <w:szCs w:val="24"/>
          <w:u w:val="single"/>
        </w:rPr>
        <w:t>Over</w:t>
      </w:r>
      <w:r w:rsidRPr="005A4DA2">
        <w:rPr>
          <w:bCs/>
          <w:szCs w:val="24"/>
          <w:u w:val="single"/>
        </w:rPr>
        <w:t xml:space="preserve"> the past decade, American </w:t>
      </w:r>
      <w:r w:rsidRPr="006E44B1">
        <w:rPr>
          <w:rStyle w:val="Emphasis"/>
        </w:rPr>
        <w:t>coop</w:t>
      </w:r>
      <w:r w:rsidRPr="005A4DA2">
        <w:rPr>
          <w:bCs/>
          <w:szCs w:val="24"/>
          <w:u w:val="single"/>
        </w:rPr>
        <w:t>eration</w:t>
      </w:r>
      <w:r w:rsidRPr="005A4DA2">
        <w:rPr>
          <w:bCs/>
          <w:sz w:val="16"/>
          <w:szCs w:val="24"/>
        </w:rPr>
        <w:t xml:space="preserve"> </w:t>
      </w:r>
      <w:r w:rsidRPr="005A4DA2">
        <w:rPr>
          <w:bCs/>
          <w:szCs w:val="24"/>
          <w:u w:val="single"/>
        </w:rPr>
        <w:t xml:space="preserve">with China and Russia has proved </w:t>
      </w:r>
      <w:r w:rsidRPr="006E44B1">
        <w:rPr>
          <w:rStyle w:val="Emphasis"/>
          <w:highlight w:val="cyan"/>
        </w:rPr>
        <w:t>crucial to mitigating</w:t>
      </w:r>
      <w:r w:rsidRPr="006E44B1">
        <w:rPr>
          <w:rStyle w:val="Emphasis"/>
        </w:rPr>
        <w:t xml:space="preserve"> some of </w:t>
      </w:r>
      <w:r w:rsidRPr="006E44B1">
        <w:rPr>
          <w:rStyle w:val="Emphasis"/>
          <w:highlight w:val="cyan"/>
        </w:rPr>
        <w:t>the world’s greatest threats</w:t>
      </w:r>
      <w:r w:rsidRPr="005A4DA2">
        <w:rPr>
          <w:bCs/>
          <w:sz w:val="16"/>
          <w:szCs w:val="24"/>
        </w:rPr>
        <w:t>. In 2010, China, along with Russia,</w:t>
      </w:r>
      <w:hyperlink r:id="rId73" w:history="1">
        <w:r w:rsidRPr="005A4DA2">
          <w:rPr>
            <w:bCs/>
            <w:sz w:val="16"/>
            <w:szCs w:val="24"/>
          </w:rPr>
          <w:t xml:space="preserve"> backed</w:t>
        </w:r>
      </w:hyperlink>
      <w:r w:rsidRPr="005A4DA2">
        <w:rPr>
          <w:bCs/>
          <w:sz w:val="16"/>
          <w:szCs w:val="24"/>
        </w:rPr>
        <w:t xml:space="preserve"> the United Nations sanctions that helped pave the way for the Iran nuclear deal. </w:t>
      </w:r>
      <w:r w:rsidRPr="005A4DA2">
        <w:rPr>
          <w:bCs/>
          <w:szCs w:val="24"/>
          <w:u w:val="single"/>
        </w:rPr>
        <w:t xml:space="preserve">In 2014, </w:t>
      </w:r>
      <w:hyperlink r:id="rId74" w:history="1">
        <w:r w:rsidRPr="005A4DA2">
          <w:rPr>
            <w:bCs/>
            <w:szCs w:val="24"/>
            <w:u w:val="single"/>
          </w:rPr>
          <w:t>Beijing</w:t>
        </w:r>
      </w:hyperlink>
      <w:r w:rsidRPr="005A4DA2">
        <w:rPr>
          <w:bCs/>
          <w:szCs w:val="24"/>
          <w:u w:val="single"/>
        </w:rPr>
        <w:t xml:space="preserve"> and </w:t>
      </w:r>
      <w:hyperlink r:id="rId75" w:history="1">
        <w:r w:rsidRPr="005A4DA2">
          <w:rPr>
            <w:bCs/>
            <w:szCs w:val="24"/>
            <w:u w:val="single"/>
          </w:rPr>
          <w:t>Washington</w:t>
        </w:r>
      </w:hyperlink>
      <w:r w:rsidRPr="005A4DA2">
        <w:rPr>
          <w:bCs/>
          <w:szCs w:val="24"/>
          <w:u w:val="single"/>
        </w:rPr>
        <w:t xml:space="preserve"> cooperated </w:t>
      </w:r>
      <w:r w:rsidRPr="001A7605">
        <w:rPr>
          <w:bCs/>
          <w:szCs w:val="24"/>
          <w:u w:val="single"/>
        </w:rPr>
        <w:t>to quell</w:t>
      </w:r>
      <w:r w:rsidRPr="005A4DA2">
        <w:rPr>
          <w:bCs/>
          <w:szCs w:val="24"/>
          <w:u w:val="single"/>
        </w:rPr>
        <w:t xml:space="preserve"> </w:t>
      </w:r>
      <w:r w:rsidRPr="006E44B1">
        <w:rPr>
          <w:rStyle w:val="Emphasis"/>
        </w:rPr>
        <w:t xml:space="preserve">the </w:t>
      </w:r>
      <w:r w:rsidRPr="006E44B1">
        <w:rPr>
          <w:rStyle w:val="Emphasis"/>
          <w:highlight w:val="cyan"/>
        </w:rPr>
        <w:t>Ebola</w:t>
      </w:r>
      <w:r w:rsidRPr="006E44B1">
        <w:rPr>
          <w:rStyle w:val="Emphasis"/>
        </w:rPr>
        <w:t xml:space="preserve"> crisis</w:t>
      </w:r>
      <w:r w:rsidRPr="005A4DA2">
        <w:rPr>
          <w:bCs/>
          <w:szCs w:val="24"/>
          <w:u w:val="single"/>
        </w:rPr>
        <w:t>,</w:t>
      </w:r>
      <w:r w:rsidRPr="005A4DA2">
        <w:rPr>
          <w:bCs/>
          <w:sz w:val="16"/>
          <w:szCs w:val="24"/>
        </w:rPr>
        <w:t xml:space="preserve"> which experts warned might infect</w:t>
      </w:r>
      <w:hyperlink r:id="rId76" w:history="1">
        <w:r w:rsidRPr="005A4DA2">
          <w:rPr>
            <w:bCs/>
            <w:sz w:val="16"/>
            <w:szCs w:val="24"/>
          </w:rPr>
          <w:t xml:space="preserve"> 1.4 million West Africans</w:t>
        </w:r>
      </w:hyperlink>
      <w:r w:rsidRPr="005A4DA2">
        <w:rPr>
          <w:bCs/>
          <w:sz w:val="16"/>
          <w:szCs w:val="24"/>
        </w:rPr>
        <w:t xml:space="preserve">. </w:t>
      </w:r>
      <w:r w:rsidRPr="005A4DA2">
        <w:rPr>
          <w:bCs/>
          <w:szCs w:val="24"/>
          <w:u w:val="single"/>
        </w:rPr>
        <w:t>In 2016, U.S.-Chinese</w:t>
      </w:r>
      <w:hyperlink r:id="rId77" w:history="1">
        <w:r w:rsidRPr="005A4DA2">
          <w:rPr>
            <w:bCs/>
            <w:szCs w:val="24"/>
            <w:u w:val="single"/>
          </w:rPr>
          <w:t xml:space="preserve"> cooperation</w:t>
        </w:r>
      </w:hyperlink>
      <w:r w:rsidRPr="005A4DA2">
        <w:rPr>
          <w:bCs/>
          <w:sz w:val="16"/>
          <w:szCs w:val="24"/>
        </w:rPr>
        <w:t xml:space="preserve"> </w:t>
      </w:r>
      <w:r w:rsidRPr="005A4DA2">
        <w:rPr>
          <w:bCs/>
          <w:szCs w:val="24"/>
          <w:u w:val="single"/>
        </w:rPr>
        <w:t xml:space="preserve">proved </w:t>
      </w:r>
      <w:r w:rsidRPr="001A7605">
        <w:rPr>
          <w:bCs/>
          <w:szCs w:val="24"/>
          <w:u w:val="single"/>
        </w:rPr>
        <w:t>crucial to</w:t>
      </w:r>
      <w:r w:rsidRPr="005A4DA2">
        <w:rPr>
          <w:bCs/>
          <w:szCs w:val="24"/>
          <w:u w:val="single"/>
        </w:rPr>
        <w:t xml:space="preserve"> the ratification of</w:t>
      </w:r>
      <w:r w:rsidRPr="005A4DA2">
        <w:rPr>
          <w:bCs/>
          <w:sz w:val="16"/>
          <w:szCs w:val="24"/>
        </w:rPr>
        <w:t xml:space="preserve"> the </w:t>
      </w:r>
      <w:r w:rsidRPr="005A4DA2">
        <w:rPr>
          <w:rStyle w:val="Emphasis"/>
          <w:bCs/>
          <w:szCs w:val="24"/>
        </w:rPr>
        <w:t xml:space="preserve">Paris </w:t>
      </w:r>
      <w:r w:rsidRPr="001A7605">
        <w:rPr>
          <w:rStyle w:val="Emphasis"/>
          <w:bCs/>
          <w:szCs w:val="24"/>
          <w:highlight w:val="cyan"/>
        </w:rPr>
        <w:t>climate-change</w:t>
      </w:r>
      <w:r w:rsidRPr="005A4DA2">
        <w:rPr>
          <w:rStyle w:val="Emphasis"/>
          <w:bCs/>
          <w:szCs w:val="24"/>
        </w:rPr>
        <w:t xml:space="preserve"> agreement</w:t>
      </w:r>
      <w:r w:rsidRPr="005A4DA2">
        <w:rPr>
          <w:bCs/>
          <w:sz w:val="16"/>
          <w:szCs w:val="24"/>
        </w:rPr>
        <w:t xml:space="preserve"> (from which Trump has subsequently withdrawn). </w:t>
      </w:r>
      <w:r w:rsidRPr="005A4DA2">
        <w:rPr>
          <w:bCs/>
          <w:szCs w:val="24"/>
          <w:u w:val="single"/>
        </w:rPr>
        <w:t>The more America challenges Beijing and Moscow on their borders, the harder it will be to sustain</w:t>
      </w:r>
      <w:r w:rsidRPr="005A4DA2">
        <w:rPr>
          <w:bCs/>
          <w:sz w:val="16"/>
          <w:szCs w:val="24"/>
        </w:rPr>
        <w:t xml:space="preserve">, let alone deepen, </w:t>
      </w:r>
      <w:r w:rsidRPr="005A4DA2">
        <w:rPr>
          <w:bCs/>
          <w:szCs w:val="24"/>
          <w:u w:val="single"/>
        </w:rPr>
        <w:t>this cooperation</w:t>
      </w:r>
      <w:r w:rsidRPr="005A4DA2">
        <w:rPr>
          <w:bCs/>
          <w:sz w:val="16"/>
          <w:szCs w:val="24"/>
        </w:rPr>
        <w:t xml:space="preserve">. </w:t>
      </w:r>
      <w:r w:rsidRPr="001A7605">
        <w:rPr>
          <w:rStyle w:val="Emphasis"/>
        </w:rPr>
        <w:t>Only</w:t>
      </w:r>
      <w:r w:rsidRPr="001A7605">
        <w:rPr>
          <w:bCs/>
          <w:szCs w:val="24"/>
          <w:u w:val="single"/>
        </w:rPr>
        <w:t xml:space="preserve"> U.S.-Russian diplomacy can</w:t>
      </w:r>
      <w:hyperlink r:id="rId78" w:history="1">
        <w:r w:rsidRPr="001A7605">
          <w:rPr>
            <w:bCs/>
            <w:szCs w:val="24"/>
            <w:u w:val="single"/>
          </w:rPr>
          <w:t xml:space="preserve"> extend</w:t>
        </w:r>
      </w:hyperlink>
      <w:r w:rsidRPr="005A4DA2">
        <w:rPr>
          <w:bCs/>
          <w:sz w:val="16"/>
          <w:szCs w:val="24"/>
        </w:rPr>
        <w:t xml:space="preserve"> the [</w:t>
      </w:r>
      <w:r w:rsidRPr="006E44B1">
        <w:rPr>
          <w:rStyle w:val="Emphasis"/>
          <w:highlight w:val="cyan"/>
        </w:rPr>
        <w:t>START</w:t>
      </w:r>
      <w:r w:rsidRPr="005A4DA2">
        <w:rPr>
          <w:bCs/>
          <w:sz w:val="16"/>
          <w:szCs w:val="24"/>
        </w:rPr>
        <w:t xml:space="preserve">] </w:t>
      </w:r>
      <w:r w:rsidRPr="006E44B1">
        <w:rPr>
          <w:sz w:val="16"/>
          <w:szCs w:val="14"/>
        </w:rPr>
        <w:t>Strategic Arms Reduction Treaty</w:t>
      </w:r>
      <w:r w:rsidRPr="005A4DA2">
        <w:rPr>
          <w:bCs/>
          <w:sz w:val="16"/>
          <w:szCs w:val="24"/>
        </w:rPr>
        <w:t xml:space="preserve">, </w:t>
      </w:r>
      <w:r w:rsidRPr="001A7605">
        <w:rPr>
          <w:bCs/>
          <w:szCs w:val="24"/>
          <w:highlight w:val="cyan"/>
          <w:u w:val="single"/>
        </w:rPr>
        <w:t>which</w:t>
      </w:r>
      <w:r w:rsidRPr="005A4DA2">
        <w:rPr>
          <w:bCs/>
          <w:szCs w:val="24"/>
          <w:u w:val="single"/>
        </w:rPr>
        <w:t xml:space="preserve"> expires in 2021, </w:t>
      </w:r>
      <w:r w:rsidRPr="001A7605">
        <w:rPr>
          <w:bCs/>
          <w:szCs w:val="24"/>
          <w:u w:val="single"/>
        </w:rPr>
        <w:t>and</w:t>
      </w:r>
      <w:r w:rsidRPr="005A4DA2">
        <w:rPr>
          <w:bCs/>
          <w:szCs w:val="24"/>
          <w:u w:val="single"/>
        </w:rPr>
        <w:t xml:space="preserve"> thus </w:t>
      </w:r>
      <w:r w:rsidRPr="005A4DA2">
        <w:rPr>
          <w:bCs/>
          <w:szCs w:val="24"/>
          <w:highlight w:val="cyan"/>
          <w:u w:val="single"/>
        </w:rPr>
        <w:t>avert a</w:t>
      </w:r>
      <w:r w:rsidRPr="005A4DA2">
        <w:rPr>
          <w:bCs/>
          <w:szCs w:val="24"/>
          <w:u w:val="single"/>
        </w:rPr>
        <w:t xml:space="preserve"> </w:t>
      </w:r>
      <w:r w:rsidRPr="00627E05">
        <w:rPr>
          <w:rStyle w:val="Emphasis"/>
        </w:rPr>
        <w:t xml:space="preserve">costly and </w:t>
      </w:r>
      <w:r w:rsidRPr="001A7605">
        <w:rPr>
          <w:rStyle w:val="Emphasis"/>
        </w:rPr>
        <w:t xml:space="preserve">dangerous </w:t>
      </w:r>
      <w:r w:rsidRPr="001A7605">
        <w:rPr>
          <w:rStyle w:val="Emphasis"/>
          <w:highlight w:val="cyan"/>
        </w:rPr>
        <w:t>nuclear-arms race</w:t>
      </w:r>
      <w:r w:rsidRPr="005A4DA2">
        <w:rPr>
          <w:rStyle w:val="StyleUnderline"/>
          <w:bCs/>
          <w:szCs w:val="24"/>
        </w:rPr>
        <w:t xml:space="preserve">. </w:t>
      </w:r>
      <w:r w:rsidRPr="005A4DA2">
        <w:rPr>
          <w:bCs/>
          <w:szCs w:val="24"/>
          <w:u w:val="single"/>
        </w:rPr>
        <w:t xml:space="preserve">Only great-power cooperation can </w:t>
      </w:r>
      <w:r w:rsidRPr="00D018D6">
        <w:rPr>
          <w:rStyle w:val="Emphasis"/>
        </w:rPr>
        <w:t>end Syria’s monstrous civil war</w:t>
      </w:r>
      <w:r w:rsidRPr="00D018D6">
        <w:rPr>
          <w:rStyle w:val="StyleUnderline"/>
          <w:bCs/>
          <w:szCs w:val="24"/>
        </w:rPr>
        <w:t xml:space="preserve">. </w:t>
      </w:r>
      <w:r w:rsidRPr="00D018D6">
        <w:rPr>
          <w:bCs/>
          <w:szCs w:val="24"/>
          <w:u w:val="single"/>
        </w:rPr>
        <w:t xml:space="preserve">The </w:t>
      </w:r>
      <w:r w:rsidRPr="00D018D6">
        <w:rPr>
          <w:rStyle w:val="Emphasis"/>
        </w:rPr>
        <w:t>U</w:t>
      </w:r>
      <w:r w:rsidRPr="00D018D6">
        <w:rPr>
          <w:bCs/>
          <w:sz w:val="16"/>
          <w:szCs w:val="24"/>
        </w:rPr>
        <w:t xml:space="preserve">nited </w:t>
      </w:r>
      <w:r w:rsidRPr="00D018D6">
        <w:rPr>
          <w:rStyle w:val="Emphasis"/>
        </w:rPr>
        <w:t>S</w:t>
      </w:r>
      <w:r w:rsidRPr="00D018D6">
        <w:rPr>
          <w:bCs/>
          <w:sz w:val="16"/>
          <w:szCs w:val="24"/>
        </w:rPr>
        <w:t xml:space="preserve">tates </w:t>
      </w:r>
      <w:r w:rsidRPr="00D018D6">
        <w:rPr>
          <w:bCs/>
          <w:szCs w:val="24"/>
          <w:u w:val="single"/>
        </w:rPr>
        <w:t>has some influence</w:t>
      </w:r>
      <w:r w:rsidRPr="00D018D6">
        <w:rPr>
          <w:bCs/>
          <w:sz w:val="16"/>
          <w:szCs w:val="24"/>
        </w:rPr>
        <w:t xml:space="preserve"> over the Kurds and Gulf-backed Sunni Arab rebel groups. </w:t>
      </w:r>
      <w:r w:rsidRPr="00D018D6">
        <w:rPr>
          <w:bCs/>
          <w:szCs w:val="24"/>
          <w:u w:val="single"/>
        </w:rPr>
        <w:t xml:space="preserve">But </w:t>
      </w:r>
      <w:r w:rsidRPr="00D018D6">
        <w:rPr>
          <w:rStyle w:val="Emphasis"/>
        </w:rPr>
        <w:t>only Moscow</w:t>
      </w:r>
      <w:r w:rsidRPr="00D018D6">
        <w:rPr>
          <w:bCs/>
          <w:sz w:val="16"/>
          <w:szCs w:val="24"/>
        </w:rPr>
        <w:t xml:space="preserve">, along with Iran, </w:t>
      </w:r>
      <w:r w:rsidRPr="00D018D6">
        <w:rPr>
          <w:bCs/>
          <w:szCs w:val="24"/>
          <w:u w:val="single"/>
        </w:rPr>
        <w:t xml:space="preserve">can deliver </w:t>
      </w:r>
      <w:r w:rsidRPr="00D018D6">
        <w:rPr>
          <w:rStyle w:val="Emphasis"/>
        </w:rPr>
        <w:t>concessions</w:t>
      </w:r>
      <w:r w:rsidRPr="005A4DA2">
        <w:rPr>
          <w:bCs/>
          <w:szCs w:val="24"/>
          <w:u w:val="single"/>
        </w:rPr>
        <w:t xml:space="preserve"> from</w:t>
      </w:r>
      <w:r w:rsidRPr="005A4DA2">
        <w:rPr>
          <w:bCs/>
          <w:sz w:val="16"/>
          <w:szCs w:val="24"/>
        </w:rPr>
        <w:t xml:space="preserve"> Bashar al-</w:t>
      </w:r>
      <w:r w:rsidRPr="005A4DA2">
        <w:rPr>
          <w:bCs/>
          <w:szCs w:val="24"/>
          <w:u w:val="single"/>
        </w:rPr>
        <w:t>Assad</w:t>
      </w:r>
      <w:r w:rsidRPr="005A4DA2">
        <w:rPr>
          <w:bCs/>
          <w:sz w:val="16"/>
          <w:szCs w:val="24"/>
        </w:rPr>
        <w:t xml:space="preserve">’s regime. </w:t>
      </w:r>
      <w:r w:rsidRPr="006E44B1">
        <w:rPr>
          <w:rStyle w:val="Emphasis"/>
        </w:rPr>
        <w:t xml:space="preserve">It’s the </w:t>
      </w:r>
      <w:r w:rsidRPr="00D018D6">
        <w:rPr>
          <w:rStyle w:val="Emphasis"/>
        </w:rPr>
        <w:t xml:space="preserve">same in </w:t>
      </w:r>
      <w:r w:rsidRPr="006E44B1">
        <w:rPr>
          <w:rStyle w:val="Emphasis"/>
          <w:highlight w:val="cyan"/>
        </w:rPr>
        <w:t>Afghanistan</w:t>
      </w:r>
      <w:r w:rsidRPr="005A4DA2">
        <w:rPr>
          <w:bCs/>
          <w:sz w:val="16"/>
          <w:szCs w:val="24"/>
        </w:rPr>
        <w:t>. The United States enjoys more leverage over the government in Kabul, but Russia enjoys</w:t>
      </w:r>
      <w:hyperlink r:id="rId79" w:history="1">
        <w:r w:rsidRPr="005A4DA2">
          <w:rPr>
            <w:bCs/>
            <w:sz w:val="16"/>
            <w:szCs w:val="24"/>
          </w:rPr>
          <w:t xml:space="preserve"> more influence over the Taliban</w:t>
        </w:r>
      </w:hyperlink>
      <w:r w:rsidRPr="005A4DA2">
        <w:rPr>
          <w:bCs/>
          <w:sz w:val="16"/>
          <w:szCs w:val="24"/>
        </w:rPr>
        <w:t xml:space="preserve"> and China wields more influence over Pakistan. </w:t>
      </w:r>
      <w:r w:rsidRPr="005A4DA2">
        <w:rPr>
          <w:bCs/>
          <w:szCs w:val="24"/>
          <w:u w:val="single"/>
        </w:rPr>
        <w:t xml:space="preserve">Great-power cooperation is also </w:t>
      </w:r>
      <w:r w:rsidRPr="006E44B1">
        <w:rPr>
          <w:rStyle w:val="Emphasis"/>
        </w:rPr>
        <w:t xml:space="preserve">crucial to </w:t>
      </w:r>
      <w:r w:rsidRPr="00D018D6">
        <w:rPr>
          <w:rStyle w:val="Emphasis"/>
        </w:rPr>
        <w:t>easing the crisis on</w:t>
      </w:r>
      <w:r w:rsidRPr="006E44B1">
        <w:rPr>
          <w:rStyle w:val="Emphasis"/>
        </w:rPr>
        <w:t xml:space="preserve"> the </w:t>
      </w:r>
      <w:r w:rsidRPr="006E44B1">
        <w:rPr>
          <w:rStyle w:val="Emphasis"/>
          <w:highlight w:val="cyan"/>
        </w:rPr>
        <w:t>Korea</w:t>
      </w:r>
      <w:r w:rsidRPr="006E44B1">
        <w:rPr>
          <w:rStyle w:val="Emphasis"/>
        </w:rPr>
        <w:t>n peninsula</w:t>
      </w:r>
      <w:r w:rsidRPr="005A4DA2">
        <w:rPr>
          <w:bCs/>
          <w:sz w:val="16"/>
          <w:szCs w:val="24"/>
        </w:rPr>
        <w:t xml:space="preserve">. No matter what he tells Trump, </w:t>
      </w:r>
      <w:r w:rsidRPr="005A4DA2">
        <w:rPr>
          <w:bCs/>
          <w:szCs w:val="24"/>
          <w:u w:val="single"/>
        </w:rPr>
        <w:t>Kim</w:t>
      </w:r>
      <w:r w:rsidRPr="005A4DA2">
        <w:rPr>
          <w:bCs/>
          <w:sz w:val="16"/>
          <w:szCs w:val="24"/>
        </w:rPr>
        <w:t xml:space="preserve"> Jong Un </w:t>
      </w:r>
      <w:r w:rsidRPr="005A4DA2">
        <w:rPr>
          <w:bCs/>
          <w:szCs w:val="24"/>
          <w:u w:val="single"/>
        </w:rPr>
        <w:t xml:space="preserve">is </w:t>
      </w:r>
      <w:r w:rsidRPr="006E44B1">
        <w:rPr>
          <w:rStyle w:val="Emphasis"/>
        </w:rPr>
        <w:t xml:space="preserve">unlikely to </w:t>
      </w:r>
      <w:hyperlink r:id="rId80" w:history="1">
        <w:r w:rsidRPr="006E44B1">
          <w:rPr>
            <w:rStyle w:val="Emphasis"/>
          </w:rPr>
          <w:t>give up his nuclear weapons</w:t>
        </w:r>
      </w:hyperlink>
      <w:r w:rsidRPr="005A4DA2">
        <w:rPr>
          <w:bCs/>
          <w:sz w:val="16"/>
          <w:szCs w:val="24"/>
        </w:rPr>
        <w:t xml:space="preserve">. </w:t>
      </w:r>
      <w:r w:rsidRPr="005A4DA2">
        <w:rPr>
          <w:bCs/>
          <w:szCs w:val="24"/>
          <w:u w:val="single"/>
        </w:rPr>
        <w:t>But preventing further nuclear</w:t>
      </w:r>
      <w:r w:rsidRPr="005A4DA2">
        <w:rPr>
          <w:bCs/>
          <w:sz w:val="16"/>
          <w:szCs w:val="24"/>
        </w:rPr>
        <w:t xml:space="preserve"> and missile </w:t>
      </w:r>
      <w:r w:rsidRPr="005A4DA2">
        <w:rPr>
          <w:bCs/>
          <w:szCs w:val="24"/>
          <w:u w:val="single"/>
        </w:rPr>
        <w:t xml:space="preserve">tests would </w:t>
      </w:r>
      <w:r w:rsidRPr="00D018D6">
        <w:rPr>
          <w:rStyle w:val="Emphasis"/>
        </w:rPr>
        <w:t>reduce the chances of war</w:t>
      </w:r>
      <w:r w:rsidRPr="00D018D6">
        <w:rPr>
          <w:bCs/>
          <w:sz w:val="16"/>
          <w:szCs w:val="24"/>
        </w:rPr>
        <w:t xml:space="preserve"> and facilitate the reconciliation with South Korea that could improve North Korean lives. </w:t>
      </w:r>
      <w:r w:rsidRPr="00D018D6">
        <w:rPr>
          <w:rStyle w:val="Emphasis"/>
        </w:rPr>
        <w:t>Th</w:t>
      </w:r>
      <w:r w:rsidRPr="00627E05">
        <w:rPr>
          <w:rStyle w:val="Emphasis"/>
        </w:rPr>
        <w:t xml:space="preserve">e </w:t>
      </w:r>
      <w:r w:rsidRPr="00627E05">
        <w:rPr>
          <w:rStyle w:val="Emphasis"/>
          <w:highlight w:val="cyan"/>
        </w:rPr>
        <w:t>U.S. can’t</w:t>
      </w:r>
      <w:r w:rsidRPr="00627E05">
        <w:rPr>
          <w:rStyle w:val="Emphasis"/>
        </w:rPr>
        <w:t xml:space="preserve"> do that </w:t>
      </w:r>
      <w:r w:rsidRPr="00627E05">
        <w:rPr>
          <w:rStyle w:val="Emphasis"/>
          <w:highlight w:val="cyan"/>
        </w:rPr>
        <w:t>alone</w:t>
      </w:r>
      <w:r w:rsidRPr="005A4DA2">
        <w:rPr>
          <w:bCs/>
          <w:sz w:val="16"/>
          <w:szCs w:val="24"/>
        </w:rPr>
        <w:t>. It can tempt Kim by promising an end to North Korea’s diplomatic and economic isolation. But it can’t fully reassure him that the United States—which turned on Qaddafi after he abandoned his own nuclear program—</w:t>
      </w:r>
      <w:hyperlink r:id="rId81" w:history="1">
        <w:r w:rsidRPr="005A4DA2">
          <w:rPr>
            <w:bCs/>
            <w:sz w:val="16"/>
            <w:szCs w:val="24"/>
          </w:rPr>
          <w:t>won’t do the same to him</w:t>
        </w:r>
      </w:hyperlink>
      <w:r w:rsidRPr="005A4DA2">
        <w:rPr>
          <w:bCs/>
          <w:sz w:val="16"/>
          <w:szCs w:val="24"/>
        </w:rPr>
        <w:t xml:space="preserve">. </w:t>
      </w:r>
      <w:r w:rsidRPr="00627E05">
        <w:rPr>
          <w:rStyle w:val="Emphasis"/>
          <w:highlight w:val="cyan"/>
        </w:rPr>
        <w:t>Only Beijing</w:t>
      </w:r>
      <w:r w:rsidRPr="00627E05">
        <w:rPr>
          <w:rStyle w:val="Emphasis"/>
        </w:rPr>
        <w:t>—North Korea’s longtime ally—</w:t>
      </w:r>
      <w:r w:rsidRPr="00627E05">
        <w:rPr>
          <w:rStyle w:val="Emphasis"/>
          <w:highlight w:val="cyan"/>
        </w:rPr>
        <w:t>can</w:t>
      </w:r>
      <w:r w:rsidRPr="00627E05">
        <w:rPr>
          <w:rStyle w:val="Emphasis"/>
        </w:rPr>
        <w:t xml:space="preserve"> do that</w:t>
      </w:r>
      <w:r w:rsidRPr="005A4DA2">
        <w:rPr>
          <w:bCs/>
          <w:sz w:val="16"/>
          <w:szCs w:val="24"/>
        </w:rPr>
        <w:t xml:space="preserve">. </w:t>
      </w:r>
      <w:r w:rsidRPr="005A4DA2">
        <w:rPr>
          <w:bCs/>
          <w:szCs w:val="24"/>
          <w:u w:val="single"/>
        </w:rPr>
        <w:t xml:space="preserve">The more protected North Korea feels by China, the </w:t>
      </w:r>
      <w:hyperlink r:id="rId82" w:history="1">
        <w:r w:rsidRPr="005A4DA2">
          <w:rPr>
            <w:bCs/>
            <w:szCs w:val="24"/>
            <w:u w:val="single"/>
          </w:rPr>
          <w:t>less it may feel the need</w:t>
        </w:r>
      </w:hyperlink>
      <w:r w:rsidRPr="005A4DA2">
        <w:rPr>
          <w:bCs/>
          <w:szCs w:val="24"/>
          <w:u w:val="single"/>
        </w:rPr>
        <w:t xml:space="preserve"> to advance its nuclear program</w:t>
      </w:r>
      <w:r w:rsidRPr="005A4DA2">
        <w:rPr>
          <w:bCs/>
          <w:sz w:val="16"/>
          <w:szCs w:val="24"/>
        </w:rPr>
        <w:t>. The Naval War College’s Lyle Goldstein has</w:t>
      </w:r>
      <w:hyperlink r:id="rId83" w:history="1">
        <w:r w:rsidRPr="005A4DA2">
          <w:rPr>
            <w:bCs/>
            <w:sz w:val="16"/>
            <w:szCs w:val="24"/>
          </w:rPr>
          <w:t xml:space="preserve"> suggested</w:t>
        </w:r>
      </w:hyperlink>
      <w:r w:rsidRPr="005A4DA2">
        <w:rPr>
          <w:bCs/>
          <w:sz w:val="16"/>
          <w:szCs w:val="24"/>
        </w:rPr>
        <w:t xml:space="preserve"> that Pyongyang might be more likely to permit inspection of its nuclear program if China takes </w:t>
      </w:r>
      <w:r w:rsidRPr="00D018D6">
        <w:rPr>
          <w:bCs/>
          <w:sz w:val="16"/>
          <w:szCs w:val="24"/>
        </w:rPr>
        <w:t xml:space="preserve">part. </w:t>
      </w:r>
      <w:r w:rsidRPr="00D018D6">
        <w:rPr>
          <w:rStyle w:val="Emphasis"/>
        </w:rPr>
        <w:t>This defies the logic of unipolarity, which mandates that the U.S. try to reduce China’s influence on the Korean peninsula</w:t>
      </w:r>
      <w:r w:rsidRPr="00D018D6">
        <w:rPr>
          <w:bCs/>
          <w:sz w:val="16"/>
          <w:szCs w:val="24"/>
        </w:rPr>
        <w:t>. But here, too, America can</w:t>
      </w:r>
      <w:r w:rsidRPr="005A4DA2">
        <w:rPr>
          <w:bCs/>
          <w:sz w:val="16"/>
          <w:szCs w:val="24"/>
        </w:rPr>
        <w:t xml:space="preserve"> better serve the cause of peace and human dignity by cooperating with great powers than seeking to supplant them. What America needs from its foreign policy has not changed since the nation’s founding: to promote the external conditions that give Americans the best chance to become prosperous and free. What has changed, at key moments, is the strategy the United States pursues to realize those goals. In the early-19th century, via the Monroe Doctrine, the United States entered a de facto alliance with Britain—the world’s greatest naval power—to prevent Europe’s land powers from establishing beachheads in the Americas. Beginning in the early-20th century, as Britain’s ability to enforce the Monroe Doctrine waned, the United States entered two European wars, and then fought the Cold War, to prevent adversaries from dominating Europe and Asia. Now, to achieve its enduring goals, America needs to change strategy once again. </w:t>
      </w:r>
      <w:r w:rsidRPr="001A7605">
        <w:rPr>
          <w:bCs/>
          <w:szCs w:val="24"/>
          <w:u w:val="single"/>
        </w:rPr>
        <w:t>The unipolar strategy</w:t>
      </w:r>
      <w:r w:rsidRPr="001A7605">
        <w:rPr>
          <w:bCs/>
          <w:sz w:val="16"/>
          <w:szCs w:val="24"/>
        </w:rPr>
        <w:t xml:space="preserve"> that America has </w:t>
      </w:r>
      <w:r w:rsidRPr="001A7605">
        <w:rPr>
          <w:bCs/>
          <w:szCs w:val="24"/>
          <w:u w:val="single"/>
        </w:rPr>
        <w:t>pursued since the Soviet Union’s demise</w:t>
      </w:r>
      <w:r w:rsidRPr="001A7605">
        <w:rPr>
          <w:bCs/>
          <w:sz w:val="16"/>
          <w:szCs w:val="24"/>
        </w:rPr>
        <w:t>—of preserving if not extending American dominance in every region of the world—</w:t>
      </w:r>
      <w:r w:rsidRPr="001A7605">
        <w:rPr>
          <w:bCs/>
          <w:szCs w:val="24"/>
          <w:u w:val="single"/>
        </w:rPr>
        <w:t xml:space="preserve">is </w:t>
      </w:r>
      <w:r w:rsidRPr="001A7605">
        <w:rPr>
          <w:rStyle w:val="Emphasis"/>
        </w:rPr>
        <w:t>increasingly insolvent</w:t>
      </w:r>
      <w:r w:rsidRPr="001A7605">
        <w:rPr>
          <w:bCs/>
          <w:sz w:val="16"/>
          <w:szCs w:val="24"/>
        </w:rPr>
        <w:t xml:space="preserve">. It is insolvent </w:t>
      </w:r>
      <w:r w:rsidRPr="001A7605">
        <w:rPr>
          <w:bCs/>
          <w:szCs w:val="24"/>
          <w:u w:val="single"/>
        </w:rPr>
        <w:t xml:space="preserve">because </w:t>
      </w:r>
      <w:r w:rsidRPr="005A4DA2">
        <w:rPr>
          <w:bCs/>
          <w:szCs w:val="24"/>
          <w:highlight w:val="cyan"/>
          <w:u w:val="single"/>
        </w:rPr>
        <w:t xml:space="preserve">America </w:t>
      </w:r>
      <w:r w:rsidRPr="00627E05">
        <w:rPr>
          <w:rStyle w:val="Emphasis"/>
          <w:highlight w:val="cyan"/>
        </w:rPr>
        <w:t>lacks</w:t>
      </w:r>
      <w:r w:rsidRPr="00627E05">
        <w:rPr>
          <w:rStyle w:val="Emphasis"/>
        </w:rPr>
        <w:t xml:space="preserve"> the </w:t>
      </w:r>
      <w:r w:rsidRPr="00627E05">
        <w:rPr>
          <w:rStyle w:val="Emphasis"/>
          <w:highlight w:val="cyan"/>
        </w:rPr>
        <w:t xml:space="preserve">power to </w:t>
      </w:r>
      <w:r w:rsidRPr="00D018D6">
        <w:rPr>
          <w:rStyle w:val="Emphasis"/>
        </w:rPr>
        <w:t>quell uprisings</w:t>
      </w:r>
      <w:r w:rsidRPr="00D018D6">
        <w:rPr>
          <w:bCs/>
          <w:szCs w:val="24"/>
          <w:u w:val="single"/>
        </w:rPr>
        <w:t xml:space="preserve"> in</w:t>
      </w:r>
      <w:r w:rsidRPr="005A4DA2">
        <w:rPr>
          <w:bCs/>
          <w:szCs w:val="24"/>
          <w:u w:val="single"/>
        </w:rPr>
        <w:t xml:space="preserve"> the countries it has invaded</w:t>
      </w:r>
      <w:r w:rsidRPr="005A4DA2">
        <w:rPr>
          <w:bCs/>
          <w:sz w:val="16"/>
          <w:szCs w:val="24"/>
        </w:rPr>
        <w:t xml:space="preserve">. It is insolvent </w:t>
      </w:r>
      <w:r w:rsidRPr="005A4DA2">
        <w:rPr>
          <w:bCs/>
          <w:szCs w:val="24"/>
          <w:u w:val="single"/>
        </w:rPr>
        <w:t xml:space="preserve">because America lacks the power </w:t>
      </w:r>
      <w:r w:rsidRPr="00D018D6">
        <w:rPr>
          <w:bCs/>
          <w:szCs w:val="24"/>
          <w:u w:val="single"/>
        </w:rPr>
        <w:t xml:space="preserve">to </w:t>
      </w:r>
      <w:r w:rsidRPr="00627E05">
        <w:rPr>
          <w:rStyle w:val="Emphasis"/>
          <w:highlight w:val="cyan"/>
        </w:rPr>
        <w:t>deny Russian influence</w:t>
      </w:r>
      <w:r w:rsidRPr="005A4DA2">
        <w:rPr>
          <w:bCs/>
          <w:sz w:val="16"/>
          <w:szCs w:val="24"/>
        </w:rPr>
        <w:t xml:space="preserve"> over the countries on its border. It is insolvent </w:t>
      </w:r>
      <w:r w:rsidRPr="005A4DA2">
        <w:rPr>
          <w:bCs/>
          <w:szCs w:val="24"/>
          <w:u w:val="single"/>
        </w:rPr>
        <w:t xml:space="preserve">because America lacks the power to </w:t>
      </w:r>
      <w:r w:rsidRPr="00627E05">
        <w:rPr>
          <w:rStyle w:val="Emphasis"/>
          <w:highlight w:val="cyan"/>
        </w:rPr>
        <w:t>enforce a status quo in</w:t>
      </w:r>
      <w:r w:rsidRPr="00627E05">
        <w:rPr>
          <w:rStyle w:val="Emphasis"/>
        </w:rPr>
        <w:t xml:space="preserve"> East </w:t>
      </w:r>
      <w:r w:rsidRPr="00627E05">
        <w:rPr>
          <w:rStyle w:val="Emphasis"/>
          <w:highlight w:val="cyan"/>
        </w:rPr>
        <w:t>Asia</w:t>
      </w:r>
      <w:r w:rsidRPr="005A4DA2">
        <w:rPr>
          <w:bCs/>
          <w:sz w:val="16"/>
          <w:szCs w:val="24"/>
        </w:rPr>
        <w:t xml:space="preserve"> established when China’s economy was</w:t>
      </w:r>
      <w:hyperlink r:id="rId84" w:history="1">
        <w:r w:rsidRPr="005A4DA2">
          <w:rPr>
            <w:bCs/>
            <w:sz w:val="16"/>
            <w:szCs w:val="24"/>
          </w:rPr>
          <w:t xml:space="preserve"> slightly larger than Holland’s</w:t>
        </w:r>
      </w:hyperlink>
      <w:r w:rsidRPr="005A4DA2">
        <w:rPr>
          <w:bCs/>
          <w:sz w:val="16"/>
          <w:szCs w:val="24"/>
        </w:rPr>
        <w:t xml:space="preserve">. </w:t>
      </w:r>
      <w:r w:rsidRPr="005A4DA2">
        <w:rPr>
          <w:bCs/>
          <w:szCs w:val="24"/>
          <w:u w:val="single"/>
        </w:rPr>
        <w:t>And</w:t>
      </w:r>
      <w:r w:rsidRPr="005A4DA2">
        <w:rPr>
          <w:bCs/>
          <w:sz w:val="16"/>
          <w:szCs w:val="24"/>
        </w:rPr>
        <w:t xml:space="preserve">, above all, it is insolvent </w:t>
      </w:r>
      <w:r w:rsidRPr="005A4DA2">
        <w:rPr>
          <w:bCs/>
          <w:szCs w:val="24"/>
          <w:u w:val="single"/>
        </w:rPr>
        <w:t xml:space="preserve">because it </w:t>
      </w:r>
      <w:r w:rsidRPr="00627E05">
        <w:rPr>
          <w:rStyle w:val="Emphasis"/>
          <w:highlight w:val="cyan"/>
        </w:rPr>
        <w:t>lacks support</w:t>
      </w:r>
      <w:r w:rsidRPr="005A4DA2">
        <w:rPr>
          <w:bCs/>
          <w:szCs w:val="24"/>
          <w:highlight w:val="cyan"/>
          <w:u w:val="single"/>
        </w:rPr>
        <w:t xml:space="preserve"> from the</w:t>
      </w:r>
      <w:r w:rsidRPr="005A4DA2">
        <w:rPr>
          <w:bCs/>
          <w:szCs w:val="24"/>
          <w:u w:val="single"/>
        </w:rPr>
        <w:t xml:space="preserve"> </w:t>
      </w:r>
      <w:r w:rsidRPr="00627E05">
        <w:rPr>
          <w:rStyle w:val="Emphasis"/>
        </w:rPr>
        <w:t xml:space="preserve">American </w:t>
      </w:r>
      <w:r w:rsidRPr="00627E05">
        <w:rPr>
          <w:rStyle w:val="Emphasis"/>
          <w:highlight w:val="cyan"/>
        </w:rPr>
        <w:t>people</w:t>
      </w:r>
      <w:r w:rsidRPr="005A4DA2">
        <w:rPr>
          <w:bCs/>
          <w:sz w:val="16"/>
          <w:szCs w:val="24"/>
        </w:rPr>
        <w:t xml:space="preserve">, who for good reason largely do not believe it has served their needs. In this regard, </w:t>
      </w:r>
      <w:r w:rsidRPr="00627E05">
        <w:rPr>
          <w:rStyle w:val="Emphasis"/>
          <w:highlight w:val="cyan"/>
        </w:rPr>
        <w:t>Trump</w:t>
      </w:r>
      <w:r w:rsidRPr="00627E05">
        <w:rPr>
          <w:rStyle w:val="Emphasis"/>
        </w:rPr>
        <w:t>’s election</w:t>
      </w:r>
      <w:r w:rsidRPr="005A4DA2">
        <w:rPr>
          <w:bCs/>
          <w:sz w:val="16"/>
          <w:szCs w:val="24"/>
        </w:rPr>
        <w:t>—which followed anti-interventionist rebellions by Ross Perot, Jerry Brown, Pat Buchanan, Ralph Nader, Ron Paul, and Bernie Sanders—</w:t>
      </w:r>
      <w:r w:rsidRPr="005A4DA2">
        <w:rPr>
          <w:bCs/>
          <w:szCs w:val="24"/>
          <w:highlight w:val="cyan"/>
          <w:u w:val="single"/>
        </w:rPr>
        <w:t>was</w:t>
      </w:r>
      <w:r w:rsidRPr="005A4DA2">
        <w:rPr>
          <w:bCs/>
          <w:szCs w:val="24"/>
          <w:u w:val="single"/>
        </w:rPr>
        <w:t xml:space="preserve"> </w:t>
      </w:r>
      <w:r w:rsidRPr="00627E05">
        <w:rPr>
          <w:rStyle w:val="Emphasis"/>
        </w:rPr>
        <w:t xml:space="preserve">a </w:t>
      </w:r>
      <w:r w:rsidRPr="00627E05">
        <w:rPr>
          <w:rStyle w:val="Emphasis"/>
          <w:highlight w:val="cyan"/>
        </w:rPr>
        <w:t>disastrous</w:t>
      </w:r>
      <w:r w:rsidRPr="00627E05">
        <w:rPr>
          <w:rStyle w:val="Emphasis"/>
        </w:rPr>
        <w:t xml:space="preserve"> response</w:t>
      </w:r>
      <w:r w:rsidRPr="005A4DA2">
        <w:rPr>
          <w:bCs/>
          <w:szCs w:val="24"/>
          <w:u w:val="single"/>
        </w:rPr>
        <w:t xml:space="preserve"> to </w:t>
      </w:r>
      <w:r w:rsidRPr="00627E05">
        <w:rPr>
          <w:rStyle w:val="Emphasis"/>
        </w:rPr>
        <w:t xml:space="preserve">a legitimate and enduring </w:t>
      </w:r>
      <w:r w:rsidRPr="001A7605">
        <w:rPr>
          <w:rStyle w:val="Emphasis"/>
        </w:rPr>
        <w:t>discontent.</w:t>
      </w:r>
      <w:r w:rsidRPr="001A7605">
        <w:rPr>
          <w:bCs/>
          <w:sz w:val="16"/>
          <w:szCs w:val="24"/>
        </w:rPr>
        <w:t xml:space="preserve"> </w:t>
      </w:r>
      <w:r w:rsidRPr="001A7605">
        <w:rPr>
          <w:bCs/>
          <w:szCs w:val="24"/>
          <w:u w:val="single"/>
        </w:rPr>
        <w:t xml:space="preserve">The choice facing Democrats in the Trump era is whether to join </w:t>
      </w:r>
      <w:r w:rsidRPr="001A7605">
        <w:rPr>
          <w:rStyle w:val="Emphasis"/>
        </w:rPr>
        <w:t>a hawkish alliance</w:t>
      </w:r>
      <w:r w:rsidRPr="001A7605">
        <w:rPr>
          <w:bCs/>
          <w:szCs w:val="24"/>
          <w:u w:val="single"/>
        </w:rPr>
        <w:t xml:space="preserve"> that aims to </w:t>
      </w:r>
      <w:r w:rsidRPr="001A7605">
        <w:rPr>
          <w:rStyle w:val="Emphasis"/>
        </w:rPr>
        <w:t>suppress that discontent</w:t>
      </w:r>
      <w:r w:rsidRPr="001A7605">
        <w:rPr>
          <w:bCs/>
          <w:szCs w:val="24"/>
          <w:u w:val="single"/>
        </w:rPr>
        <w:t xml:space="preserve"> or whether to </w:t>
      </w:r>
      <w:r w:rsidRPr="001A7605">
        <w:rPr>
          <w:rStyle w:val="Emphasis"/>
        </w:rPr>
        <w:t>channel it in a progressive direction</w:t>
      </w:r>
      <w:r w:rsidRPr="001A7605">
        <w:rPr>
          <w:bCs/>
          <w:sz w:val="16"/>
          <w:szCs w:val="24"/>
        </w:rPr>
        <w:t>.</w:t>
      </w:r>
      <w:r w:rsidRPr="005A4DA2">
        <w:rPr>
          <w:bCs/>
          <w:sz w:val="16"/>
          <w:szCs w:val="24"/>
        </w:rPr>
        <w:t xml:space="preserve"> </w:t>
      </w:r>
    </w:p>
    <w:p w14:paraId="383A63A1" w14:textId="3C705DE9" w:rsidR="00DE1713" w:rsidRDefault="00DE1713" w:rsidP="00DE1713"/>
    <w:p w14:paraId="5D17CF5E" w14:textId="77777777" w:rsidR="00DE1713" w:rsidRDefault="00DE1713" w:rsidP="00DE1713">
      <w:pPr>
        <w:pStyle w:val="Heading4"/>
      </w:pPr>
      <w:r>
        <w:t xml:space="preserve">Primacy propels </w:t>
      </w:r>
      <w:r w:rsidRPr="0031381E">
        <w:rPr>
          <w:u w:val="single"/>
        </w:rPr>
        <w:t>global interventions</w:t>
      </w:r>
      <w:r>
        <w:t xml:space="preserve"> that make instability inevitable</w:t>
      </w:r>
    </w:p>
    <w:p w14:paraId="757B2276" w14:textId="77777777" w:rsidR="00DE1713" w:rsidRDefault="00DE1713" w:rsidP="00DE1713">
      <w:r>
        <w:t xml:space="preserve">Dr. Daniel </w:t>
      </w:r>
      <w:proofErr w:type="spellStart"/>
      <w:r w:rsidRPr="008560A9">
        <w:rPr>
          <w:rStyle w:val="Style13ptBold"/>
        </w:rPr>
        <w:t>Larison</w:t>
      </w:r>
      <w:proofErr w:type="spellEnd"/>
      <w:r w:rsidRPr="008560A9">
        <w:rPr>
          <w:rStyle w:val="Style13ptBold"/>
        </w:rPr>
        <w:t xml:space="preserve"> 18</w:t>
      </w:r>
      <w:r>
        <w:t>, PhD in History from the University of Chicago, Senior Editor at The American Conservative, “Our Addiction to Global Primacy”, The American Conservative, 12/3/2018, https://www.theamericanconservative.com/larison/our-addiction-to-global-primacy/</w:t>
      </w:r>
    </w:p>
    <w:p w14:paraId="0FE5F67E" w14:textId="77777777" w:rsidR="00DE1713" w:rsidRDefault="00DE1713" w:rsidP="00DE1713">
      <w:r w:rsidRPr="00E9512D">
        <w:rPr>
          <w:sz w:val="16"/>
        </w:rPr>
        <w:t xml:space="preserve">Steven </w:t>
      </w:r>
      <w:r w:rsidRPr="00C13DAA">
        <w:rPr>
          <w:rStyle w:val="StyleUnderline"/>
        </w:rPr>
        <w:t>Metz warns against America’s unsustainable pursuit of primacy</w:t>
      </w:r>
      <w:r w:rsidRPr="00E9512D">
        <w:rPr>
          <w:sz w:val="16"/>
        </w:rPr>
        <w:t xml:space="preserve"> in the world: America’s fixation with primacy and military dominance, while now the orthodoxy, is a relatively recent thing. It was initially intended as a temporary expedient to help stave off the Soviet Union as Europe and other regions rebuilt after World War II and dozens of new nations emerged out of the former European colonial empires. But during the course of the Cold War, the United States somehow became addicted to primacy, no longer seeing it as a temporary expedient but as the new normal [bold mine-DL]. It didn’t have to be this way. When the Soviet Union collapsed in 1991, the United States might have considered its global mission complete, disengaged from all but the most vital parts of the world, and undertaken a major military demobilization. Instead, political leaders opted for a smaller but even more advanced and adept military, </w:t>
      </w:r>
      <w:r w:rsidRPr="00C13DAA">
        <w:rPr>
          <w:rStyle w:val="StyleUnderline"/>
        </w:rPr>
        <w:t>seeking to “overmatch” any</w:t>
      </w:r>
      <w:r w:rsidRPr="00E9512D">
        <w:rPr>
          <w:sz w:val="16"/>
        </w:rPr>
        <w:t xml:space="preserve"> potential </w:t>
      </w:r>
      <w:r w:rsidRPr="00C13DAA">
        <w:rPr>
          <w:rStyle w:val="StyleUnderline"/>
        </w:rPr>
        <w:t>adversary</w:t>
      </w:r>
      <w:r w:rsidRPr="00E9512D">
        <w:rPr>
          <w:sz w:val="16"/>
        </w:rPr>
        <w:t xml:space="preserve">. Along the way, </w:t>
      </w:r>
      <w:r w:rsidRPr="00C13DAA">
        <w:rPr>
          <w:rStyle w:val="StyleUnderline"/>
        </w:rPr>
        <w:t xml:space="preserve">the use of </w:t>
      </w:r>
      <w:r w:rsidRPr="00F47FBB">
        <w:rPr>
          <w:rStyle w:val="StyleUnderline"/>
          <w:highlight w:val="cyan"/>
        </w:rPr>
        <w:t>armed force became the</w:t>
      </w:r>
      <w:r w:rsidRPr="00C13DAA">
        <w:rPr>
          <w:rStyle w:val="StyleUnderline"/>
        </w:rPr>
        <w:t xml:space="preserve"> tool of </w:t>
      </w:r>
      <w:r w:rsidRPr="00F47FBB">
        <w:rPr>
          <w:rStyle w:val="StyleUnderline"/>
          <w:highlight w:val="cyan"/>
        </w:rPr>
        <w:t>first resort</w:t>
      </w:r>
      <w:r w:rsidRPr="00C13DAA">
        <w:rPr>
          <w:rStyle w:val="StyleUnderline"/>
        </w:rPr>
        <w:t xml:space="preserve"> in American statecraft</w:t>
      </w:r>
      <w:r w:rsidRPr="00E9512D">
        <w:rPr>
          <w:sz w:val="16"/>
        </w:rPr>
        <w:t xml:space="preserve">, supplanting the balanced mix of military, diplomatic and economic power that characterized America’s Cold War strategy. Metz makes a strong case that continuing </w:t>
      </w:r>
      <w:r w:rsidRPr="00C13DAA">
        <w:rPr>
          <w:rStyle w:val="StyleUnderline"/>
        </w:rPr>
        <w:t xml:space="preserve">a strategy of </w:t>
      </w:r>
      <w:r w:rsidRPr="00F47FBB">
        <w:rPr>
          <w:rStyle w:val="StyleUnderline"/>
          <w:highlight w:val="cyan"/>
        </w:rPr>
        <w:t>primacy is</w:t>
      </w:r>
      <w:r w:rsidRPr="00E9512D">
        <w:rPr>
          <w:sz w:val="16"/>
        </w:rPr>
        <w:t xml:space="preserve"> both </w:t>
      </w:r>
      <w:r w:rsidRPr="00F47FBB">
        <w:rPr>
          <w:rStyle w:val="Emphasis"/>
          <w:highlight w:val="cyan"/>
        </w:rPr>
        <w:t>unsustainable</w:t>
      </w:r>
      <w:r w:rsidRPr="00F47FBB">
        <w:rPr>
          <w:rStyle w:val="StyleUnderline"/>
          <w:highlight w:val="cyan"/>
        </w:rPr>
        <w:t xml:space="preserve"> and </w:t>
      </w:r>
      <w:r w:rsidRPr="00F47FBB">
        <w:rPr>
          <w:rStyle w:val="Emphasis"/>
          <w:highlight w:val="cyan"/>
        </w:rPr>
        <w:t>unnecessary</w:t>
      </w:r>
      <w:r w:rsidRPr="00E9512D">
        <w:rPr>
          <w:sz w:val="16"/>
        </w:rPr>
        <w:t xml:space="preserve">. Like our sanctions and regime change addictions, </w:t>
      </w:r>
      <w:r w:rsidRPr="00C13DAA">
        <w:rPr>
          <w:rStyle w:val="StyleUnderline"/>
        </w:rPr>
        <w:t>our addiction to primacy is harmful to</w:t>
      </w:r>
      <w:r w:rsidRPr="00E9512D">
        <w:rPr>
          <w:sz w:val="16"/>
        </w:rPr>
        <w:t xml:space="preserve"> both </w:t>
      </w:r>
      <w:r w:rsidRPr="00C13DAA">
        <w:rPr>
          <w:rStyle w:val="StyleUnderline"/>
        </w:rPr>
        <w:t xml:space="preserve">the </w:t>
      </w:r>
      <w:r w:rsidRPr="00C13DAA">
        <w:rPr>
          <w:rStyle w:val="Emphasis"/>
        </w:rPr>
        <w:t>U</w:t>
      </w:r>
      <w:r w:rsidRPr="00E9512D">
        <w:rPr>
          <w:sz w:val="16"/>
        </w:rPr>
        <w:t xml:space="preserve">nited States </w:t>
      </w:r>
      <w:r w:rsidRPr="00C13DAA">
        <w:rPr>
          <w:rStyle w:val="StyleUnderline"/>
        </w:rPr>
        <w:t xml:space="preserve">and the world. </w:t>
      </w:r>
      <w:r w:rsidRPr="00F47FBB">
        <w:rPr>
          <w:rStyle w:val="StyleUnderline"/>
          <w:highlight w:val="cyan"/>
        </w:rPr>
        <w:t>It causes</w:t>
      </w:r>
      <w:r w:rsidRPr="00C13DAA">
        <w:rPr>
          <w:rStyle w:val="StyleUnderline"/>
        </w:rPr>
        <w:t xml:space="preserve"> us to assume </w:t>
      </w:r>
      <w:r w:rsidRPr="00F47FBB">
        <w:rPr>
          <w:rStyle w:val="StyleUnderline"/>
          <w:highlight w:val="cyan"/>
        </w:rPr>
        <w:t>more costs</w:t>
      </w:r>
      <w:r w:rsidRPr="00C13DAA">
        <w:rPr>
          <w:rStyle w:val="StyleUnderline"/>
        </w:rPr>
        <w:t xml:space="preserve"> and burdens </w:t>
      </w:r>
      <w:r w:rsidRPr="00F47FBB">
        <w:rPr>
          <w:rStyle w:val="StyleUnderline"/>
          <w:highlight w:val="cyan"/>
        </w:rPr>
        <w:t>than</w:t>
      </w:r>
      <w:r w:rsidRPr="00E9512D">
        <w:rPr>
          <w:sz w:val="16"/>
        </w:rPr>
        <w:t xml:space="preserve"> our </w:t>
      </w:r>
      <w:r w:rsidRPr="00F47FBB">
        <w:rPr>
          <w:rStyle w:val="StyleUnderline"/>
          <w:highlight w:val="cyan"/>
        </w:rPr>
        <w:t>security requires, and</w:t>
      </w:r>
      <w:r w:rsidRPr="00E9512D">
        <w:rPr>
          <w:sz w:val="16"/>
        </w:rPr>
        <w:t xml:space="preserve"> it </w:t>
      </w:r>
      <w:r w:rsidRPr="00F47FBB">
        <w:rPr>
          <w:rStyle w:val="StyleUnderline"/>
          <w:highlight w:val="cyan"/>
        </w:rPr>
        <w:t>drives</w:t>
      </w:r>
      <w:r w:rsidRPr="00C13DAA">
        <w:rPr>
          <w:rStyle w:val="StyleUnderline"/>
        </w:rPr>
        <w:t xml:space="preserve"> us </w:t>
      </w:r>
      <w:r w:rsidRPr="00F47FBB">
        <w:rPr>
          <w:rStyle w:val="StyleUnderline"/>
          <w:highlight w:val="cyan"/>
        </w:rPr>
        <w:t>toward reckless confrontations</w:t>
      </w:r>
      <w:r w:rsidRPr="00C13DAA">
        <w:rPr>
          <w:rStyle w:val="StyleUnderline"/>
        </w:rPr>
        <w:t xml:space="preserve"> with other states</w:t>
      </w:r>
      <w:r w:rsidRPr="00E9512D">
        <w:rPr>
          <w:sz w:val="16"/>
        </w:rPr>
        <w:t xml:space="preserve"> that we don’t need to have. Our </w:t>
      </w:r>
      <w:r w:rsidRPr="00C13DAA">
        <w:rPr>
          <w:rStyle w:val="StyleUnderline"/>
        </w:rPr>
        <w:t xml:space="preserve">political </w:t>
      </w:r>
      <w:r w:rsidRPr="00F47FBB">
        <w:rPr>
          <w:rStyle w:val="StyleUnderline"/>
          <w:highlight w:val="cyan"/>
        </w:rPr>
        <w:t>leaders</w:t>
      </w:r>
      <w:r w:rsidRPr="00E9512D">
        <w:rPr>
          <w:sz w:val="16"/>
        </w:rPr>
        <w:t xml:space="preserve"> often </w:t>
      </w:r>
      <w:r w:rsidRPr="00F47FBB">
        <w:rPr>
          <w:rStyle w:val="StyleUnderline"/>
          <w:highlight w:val="cyan"/>
        </w:rPr>
        <w:t>use</w:t>
      </w:r>
      <w:r w:rsidRPr="00C13DAA">
        <w:rPr>
          <w:rStyle w:val="StyleUnderline"/>
        </w:rPr>
        <w:t xml:space="preserve"> our </w:t>
      </w:r>
      <w:r w:rsidRPr="00F47FBB">
        <w:rPr>
          <w:rStyle w:val="StyleUnderline"/>
          <w:highlight w:val="cyan"/>
        </w:rPr>
        <w:t>preeminent position</w:t>
      </w:r>
      <w:r w:rsidRPr="00C13DAA">
        <w:rPr>
          <w:rStyle w:val="StyleUnderline"/>
        </w:rPr>
        <w:t xml:space="preserve"> in the world </w:t>
      </w:r>
      <w:r w:rsidRPr="00F47FBB">
        <w:rPr>
          <w:rStyle w:val="StyleUnderline"/>
          <w:highlight w:val="cyan"/>
        </w:rPr>
        <w:t xml:space="preserve">as a </w:t>
      </w:r>
      <w:r w:rsidRPr="00F47FBB">
        <w:rPr>
          <w:rStyle w:val="Emphasis"/>
          <w:highlight w:val="cyan"/>
        </w:rPr>
        <w:t>license</w:t>
      </w:r>
      <w:r w:rsidRPr="00F47FBB">
        <w:rPr>
          <w:rStyle w:val="StyleUnderline"/>
          <w:highlight w:val="cyan"/>
        </w:rPr>
        <w:t xml:space="preserve"> to take </w:t>
      </w:r>
      <w:r w:rsidRPr="00F47FBB">
        <w:rPr>
          <w:rStyle w:val="Emphasis"/>
          <w:highlight w:val="cyan"/>
        </w:rPr>
        <w:t>aggressive actions</w:t>
      </w:r>
      <w:r w:rsidRPr="00C13DAA">
        <w:rPr>
          <w:rStyle w:val="StyleUnderline"/>
        </w:rPr>
        <w:t xml:space="preserve"> that end up needlessly costing lives and money in wars </w:t>
      </w:r>
      <w:r w:rsidRPr="00F47FBB">
        <w:rPr>
          <w:rStyle w:val="StyleUnderline"/>
          <w:highlight w:val="cyan"/>
        </w:rPr>
        <w:t>that</w:t>
      </w:r>
      <w:r w:rsidRPr="00C13DAA">
        <w:rPr>
          <w:rStyle w:val="StyleUnderline"/>
        </w:rPr>
        <w:t xml:space="preserve"> devastate the affected countries and </w:t>
      </w:r>
      <w:r w:rsidRPr="00F47FBB">
        <w:rPr>
          <w:rStyle w:val="StyleUnderline"/>
          <w:highlight w:val="cyan"/>
        </w:rPr>
        <w:t>create</w:t>
      </w:r>
      <w:r w:rsidRPr="00C13DAA">
        <w:rPr>
          <w:rStyle w:val="StyleUnderline"/>
        </w:rPr>
        <w:t xml:space="preserve"> more </w:t>
      </w:r>
      <w:r w:rsidRPr="00F47FBB">
        <w:rPr>
          <w:rStyle w:val="StyleUnderline"/>
          <w:highlight w:val="cyan"/>
        </w:rPr>
        <w:t>enemies</w:t>
      </w:r>
      <w:r w:rsidRPr="00C13DAA">
        <w:rPr>
          <w:rStyle w:val="StyleUnderline"/>
        </w:rPr>
        <w:t xml:space="preserve"> than we had before</w:t>
      </w:r>
      <w:r w:rsidRPr="00E9512D">
        <w:rPr>
          <w:sz w:val="16"/>
        </w:rPr>
        <w:t xml:space="preserve">. The pursuit of primacy has become such an ingrained habit that it never occurs to our policymakers that there could ever be any other way of doing things, and they are quick to denounce proposals that the U.S. settle for something less than predominance. </w:t>
      </w:r>
      <w:r w:rsidRPr="00F47FBB">
        <w:rPr>
          <w:rStyle w:val="StyleUnderline"/>
          <w:highlight w:val="cyan"/>
        </w:rPr>
        <w:t>Supporters</w:t>
      </w:r>
      <w:r w:rsidRPr="00E9512D">
        <w:rPr>
          <w:sz w:val="16"/>
        </w:rPr>
        <w:t xml:space="preserve"> of the current strategy </w:t>
      </w:r>
      <w:r w:rsidRPr="00F47FBB">
        <w:rPr>
          <w:rStyle w:val="StyleUnderline"/>
          <w:highlight w:val="cyan"/>
        </w:rPr>
        <w:t>lean</w:t>
      </w:r>
      <w:r w:rsidRPr="00C13DAA">
        <w:rPr>
          <w:rStyle w:val="StyleUnderline"/>
        </w:rPr>
        <w:t xml:space="preserve"> heavily </w:t>
      </w:r>
      <w:r w:rsidRPr="00F47FBB">
        <w:rPr>
          <w:rStyle w:val="StyleUnderline"/>
          <w:highlight w:val="cyan"/>
        </w:rPr>
        <w:t xml:space="preserve">on </w:t>
      </w:r>
      <w:r w:rsidRPr="00F47FBB">
        <w:rPr>
          <w:rStyle w:val="Emphasis"/>
          <w:highlight w:val="cyan"/>
        </w:rPr>
        <w:t>exaggerating threats</w:t>
      </w:r>
      <w:r w:rsidRPr="00C13DAA">
        <w:rPr>
          <w:rStyle w:val="StyleUnderline"/>
        </w:rPr>
        <w:t xml:space="preserve"> and </w:t>
      </w:r>
      <w:r w:rsidRPr="00C13DAA">
        <w:rPr>
          <w:rStyle w:val="Emphasis"/>
        </w:rPr>
        <w:t>stoking fears</w:t>
      </w:r>
      <w:r w:rsidRPr="00C13DAA">
        <w:rPr>
          <w:rStyle w:val="StyleUnderline"/>
        </w:rPr>
        <w:t xml:space="preserve"> to make primacy seem like the only valid alternative</w:t>
      </w:r>
      <w:r w:rsidRPr="00E9512D">
        <w:rPr>
          <w:sz w:val="16"/>
        </w:rPr>
        <w:t xml:space="preserve">. Metz notes that their claims don’t withstand scrutiny: For instance, </w:t>
      </w:r>
      <w:r w:rsidRPr="00F47FBB">
        <w:rPr>
          <w:rStyle w:val="StyleUnderline"/>
          <w:highlight w:val="cyan"/>
        </w:rPr>
        <w:t>advocates assume</w:t>
      </w:r>
      <w:r w:rsidRPr="00C13DAA">
        <w:rPr>
          <w:rStyle w:val="StyleUnderline"/>
        </w:rPr>
        <w:t xml:space="preserve"> that without U.S. military dominance, </w:t>
      </w:r>
      <w:r w:rsidRPr="00F47FBB">
        <w:rPr>
          <w:rStyle w:val="StyleUnderline"/>
          <w:highlight w:val="cyan"/>
        </w:rPr>
        <w:t>the global system</w:t>
      </w:r>
      <w:r w:rsidRPr="00E9512D">
        <w:rPr>
          <w:sz w:val="16"/>
        </w:rPr>
        <w:t>—or at least some parts of it—</w:t>
      </w:r>
      <w:r w:rsidRPr="00F47FBB">
        <w:rPr>
          <w:rStyle w:val="StyleUnderline"/>
          <w:highlight w:val="cyan"/>
        </w:rPr>
        <w:t>will devolve into conflict</w:t>
      </w:r>
      <w:r w:rsidRPr="00E9512D">
        <w:rPr>
          <w:sz w:val="16"/>
        </w:rPr>
        <w:t xml:space="preserve"> or fall under the control of hostile nations that might keep the United States out of the regions they monopolize. </w:t>
      </w:r>
      <w:r w:rsidRPr="00C13DAA">
        <w:rPr>
          <w:rStyle w:val="StyleUnderline"/>
        </w:rPr>
        <w:t xml:space="preserve">That was a </w:t>
      </w:r>
      <w:r w:rsidRPr="00F47FBB">
        <w:rPr>
          <w:rStyle w:val="StyleUnderline"/>
          <w:highlight w:val="cyan"/>
        </w:rPr>
        <w:t>valid</w:t>
      </w:r>
      <w:r w:rsidRPr="00C13DAA">
        <w:rPr>
          <w:rStyle w:val="StyleUnderline"/>
        </w:rPr>
        <w:t xml:space="preserve"> concern </w:t>
      </w:r>
      <w:r w:rsidRPr="00F47FBB">
        <w:rPr>
          <w:rStyle w:val="StyleUnderline"/>
          <w:highlight w:val="cyan"/>
        </w:rPr>
        <w:t>during the Cold War</w:t>
      </w:r>
      <w:r w:rsidRPr="00E9512D">
        <w:rPr>
          <w:sz w:val="16"/>
        </w:rPr>
        <w:t xml:space="preserve"> when America faced an expansionistic Soviet Union bent on world domination. </w:t>
      </w:r>
      <w:r w:rsidRPr="00F47FBB">
        <w:rPr>
          <w:rStyle w:val="StyleUnderline"/>
          <w:highlight w:val="cyan"/>
        </w:rPr>
        <w:t>But</w:t>
      </w:r>
      <w:r w:rsidRPr="00C13DAA">
        <w:rPr>
          <w:rStyle w:val="StyleUnderline"/>
        </w:rPr>
        <w:t xml:space="preserve"> it </w:t>
      </w:r>
      <w:r w:rsidRPr="00F47FBB">
        <w:rPr>
          <w:rStyle w:val="Emphasis"/>
          <w:highlight w:val="cyan"/>
        </w:rPr>
        <w:t>no longer</w:t>
      </w:r>
      <w:r w:rsidRPr="00C13DAA">
        <w:rPr>
          <w:rStyle w:val="StyleUnderline"/>
        </w:rPr>
        <w:t xml:space="preserve"> is</w:t>
      </w:r>
      <w:r w:rsidRPr="00E9512D">
        <w:rPr>
          <w:sz w:val="16"/>
        </w:rPr>
        <w:t xml:space="preserve">. The other thing that </w:t>
      </w:r>
      <w:proofErr w:type="spellStart"/>
      <w:r w:rsidRPr="00E9512D">
        <w:rPr>
          <w:sz w:val="16"/>
        </w:rPr>
        <w:t>primacists</w:t>
      </w:r>
      <w:proofErr w:type="spellEnd"/>
      <w:r w:rsidRPr="00E9512D">
        <w:rPr>
          <w:sz w:val="16"/>
        </w:rPr>
        <w:t xml:space="preserve"> miss or deliberately ignore is that those </w:t>
      </w:r>
      <w:r w:rsidRPr="00F47FBB">
        <w:rPr>
          <w:rStyle w:val="StyleUnderline"/>
          <w:highlight w:val="cyan"/>
        </w:rPr>
        <w:t>parts</w:t>
      </w:r>
      <w:r w:rsidRPr="00C13DAA">
        <w:rPr>
          <w:rStyle w:val="StyleUnderline"/>
        </w:rPr>
        <w:t xml:space="preserve"> of the world </w:t>
      </w:r>
      <w:r w:rsidRPr="00F47FBB">
        <w:rPr>
          <w:rStyle w:val="StyleUnderline"/>
          <w:highlight w:val="cyan"/>
        </w:rPr>
        <w:t>where</w:t>
      </w:r>
      <w:r w:rsidRPr="00C13DAA">
        <w:rPr>
          <w:rStyle w:val="StyleUnderline"/>
        </w:rPr>
        <w:t xml:space="preserve"> the </w:t>
      </w:r>
      <w:r w:rsidRPr="00F47FBB">
        <w:rPr>
          <w:rStyle w:val="StyleUnderline"/>
          <w:highlight w:val="cyan"/>
        </w:rPr>
        <w:t>U.S.</w:t>
      </w:r>
      <w:r w:rsidRPr="00C13DAA">
        <w:rPr>
          <w:rStyle w:val="StyleUnderline"/>
        </w:rPr>
        <w:t xml:space="preserve"> has </w:t>
      </w:r>
      <w:r w:rsidRPr="00F47FBB">
        <w:rPr>
          <w:rStyle w:val="StyleUnderline"/>
          <w:highlight w:val="cyan"/>
        </w:rPr>
        <w:t>exercised “leadership”</w:t>
      </w:r>
      <w:r w:rsidRPr="00C13DAA">
        <w:rPr>
          <w:rStyle w:val="StyleUnderline"/>
        </w:rPr>
        <w:t xml:space="preserve"> most forcefully</w:t>
      </w:r>
      <w:r w:rsidRPr="00E9512D">
        <w:rPr>
          <w:sz w:val="16"/>
        </w:rPr>
        <w:t xml:space="preserve"> and most often </w:t>
      </w:r>
      <w:r w:rsidRPr="00F47FBB">
        <w:rPr>
          <w:rStyle w:val="StyleUnderline"/>
          <w:highlight w:val="cyan"/>
        </w:rPr>
        <w:t>are</w:t>
      </w:r>
      <w:r w:rsidRPr="00C13DAA">
        <w:rPr>
          <w:rStyle w:val="StyleUnderline"/>
        </w:rPr>
        <w:t xml:space="preserve"> the places that are </w:t>
      </w:r>
      <w:r w:rsidRPr="00F47FBB">
        <w:rPr>
          <w:rStyle w:val="Emphasis"/>
          <w:highlight w:val="cyan"/>
        </w:rPr>
        <w:t>wracked by conflict</w:t>
      </w:r>
      <w:r w:rsidRPr="00F47FBB">
        <w:rPr>
          <w:rStyle w:val="StyleUnderline"/>
          <w:highlight w:val="cyan"/>
        </w:rPr>
        <w:t>. Our role</w:t>
      </w:r>
      <w:r w:rsidRPr="00E9512D">
        <w:rPr>
          <w:sz w:val="16"/>
        </w:rPr>
        <w:t xml:space="preserve"> in these places </w:t>
      </w:r>
      <w:r w:rsidRPr="00F47FBB">
        <w:rPr>
          <w:rStyle w:val="StyleUnderline"/>
          <w:highlight w:val="cyan"/>
        </w:rPr>
        <w:t xml:space="preserve">is </w:t>
      </w:r>
      <w:r w:rsidRPr="00F47FBB">
        <w:rPr>
          <w:rStyle w:val="Emphasis"/>
          <w:highlight w:val="cyan"/>
        </w:rPr>
        <w:t>not</w:t>
      </w:r>
      <w:r w:rsidRPr="00C13DAA">
        <w:rPr>
          <w:rStyle w:val="Emphasis"/>
        </w:rPr>
        <w:t xml:space="preserve"> a </w:t>
      </w:r>
      <w:r w:rsidRPr="00F47FBB">
        <w:rPr>
          <w:rStyle w:val="Emphasis"/>
          <w:highlight w:val="cyan"/>
        </w:rPr>
        <w:t>stabilizing</w:t>
      </w:r>
      <w:r w:rsidRPr="00C13DAA">
        <w:rPr>
          <w:rStyle w:val="Emphasis"/>
        </w:rPr>
        <w:t xml:space="preserve"> one</w:t>
      </w:r>
      <w:r w:rsidRPr="00C13DAA">
        <w:rPr>
          <w:rStyle w:val="StyleUnderline"/>
        </w:rPr>
        <w:t xml:space="preserve"> </w:t>
      </w:r>
      <w:r w:rsidRPr="00F47FBB">
        <w:rPr>
          <w:rStyle w:val="StyleUnderline"/>
          <w:highlight w:val="cyan"/>
        </w:rPr>
        <w:t>and hasn’t been for</w:t>
      </w:r>
      <w:r w:rsidRPr="00E9512D">
        <w:rPr>
          <w:sz w:val="16"/>
        </w:rPr>
        <w:t xml:space="preserve"> at least the last two </w:t>
      </w:r>
      <w:r w:rsidRPr="00F47FBB">
        <w:rPr>
          <w:rStyle w:val="StyleUnderline"/>
          <w:highlight w:val="cyan"/>
        </w:rPr>
        <w:t>decades. If the U.S. moved</w:t>
      </w:r>
      <w:r w:rsidRPr="00C13DAA">
        <w:rPr>
          <w:rStyle w:val="StyleUnderline"/>
        </w:rPr>
        <w:t xml:space="preserve"> from a strategy of primacy </w:t>
      </w:r>
      <w:r w:rsidRPr="00F47FBB">
        <w:rPr>
          <w:rStyle w:val="StyleUnderline"/>
          <w:highlight w:val="cyan"/>
        </w:rPr>
        <w:t>to</w:t>
      </w:r>
      <w:r w:rsidRPr="00C13DAA">
        <w:rPr>
          <w:rStyle w:val="StyleUnderline"/>
        </w:rPr>
        <w:t xml:space="preserve"> one of </w:t>
      </w:r>
      <w:r w:rsidRPr="00F47FBB">
        <w:rPr>
          <w:rStyle w:val="StyleUnderline"/>
          <w:highlight w:val="cyan"/>
        </w:rPr>
        <w:t>restraint, it would</w:t>
      </w:r>
      <w:r w:rsidRPr="00C13DAA">
        <w:rPr>
          <w:rStyle w:val="StyleUnderline"/>
        </w:rPr>
        <w:t xml:space="preserve"> </w:t>
      </w:r>
      <w:r w:rsidRPr="00C13DAA">
        <w:rPr>
          <w:rStyle w:val="Emphasis"/>
        </w:rPr>
        <w:t xml:space="preserve">put an </w:t>
      </w:r>
      <w:r w:rsidRPr="00F47FBB">
        <w:rPr>
          <w:rStyle w:val="Emphasis"/>
          <w:highlight w:val="cyan"/>
        </w:rPr>
        <w:t>end</w:t>
      </w:r>
      <w:r w:rsidRPr="00C13DAA">
        <w:rPr>
          <w:rStyle w:val="Emphasis"/>
        </w:rPr>
        <w:t xml:space="preserve"> to our </w:t>
      </w:r>
      <w:r w:rsidRPr="00F47FBB">
        <w:rPr>
          <w:rStyle w:val="Emphasis"/>
          <w:highlight w:val="cyan"/>
        </w:rPr>
        <w:t>repeated destabilizing forays</w:t>
      </w:r>
      <w:r w:rsidRPr="00E9512D">
        <w:rPr>
          <w:sz w:val="16"/>
        </w:rPr>
        <w:t>.</w:t>
      </w:r>
    </w:p>
    <w:p w14:paraId="042DE95D" w14:textId="77777777" w:rsidR="00DE1713" w:rsidRPr="00A620AF" w:rsidRDefault="00DE1713" w:rsidP="00DE1713">
      <w:pPr>
        <w:pStyle w:val="Heading4"/>
      </w:pPr>
      <w:proofErr w:type="spellStart"/>
      <w:r>
        <w:t>Heg</w:t>
      </w:r>
      <w:proofErr w:type="spellEnd"/>
      <w:r>
        <w:t xml:space="preserve"> makes nuke war inevitable---regime changes AND military interventions. </w:t>
      </w:r>
    </w:p>
    <w:p w14:paraId="705E40FD" w14:textId="77777777" w:rsidR="00DE1713" w:rsidRPr="001E25DC" w:rsidRDefault="00DE1713" w:rsidP="00DE1713">
      <w:r w:rsidRPr="00F23002">
        <w:t>Jeffrey</w:t>
      </w:r>
      <w:r>
        <w:rPr>
          <w:rStyle w:val="Style13ptBold"/>
        </w:rPr>
        <w:t xml:space="preserve"> </w:t>
      </w:r>
      <w:r w:rsidRPr="00272E2A">
        <w:rPr>
          <w:rStyle w:val="Style13ptBold"/>
        </w:rPr>
        <w:t>Sachs 18</w:t>
      </w:r>
      <w:r>
        <w:t>. Prof @ Columbia, PhD in economics from Harvard. American economist, public policy analyst, and former director of the Earth Institute at Columbia University. “A New Foreign Policy: Beyond American Exceptionalism.” Google Books.</w:t>
      </w:r>
    </w:p>
    <w:p w14:paraId="6AF0308E" w14:textId="77777777" w:rsidR="00DE1713" w:rsidRPr="00BB2C29" w:rsidRDefault="00DE1713" w:rsidP="00DE1713">
      <w:pPr>
        <w:rPr>
          <w:sz w:val="16"/>
        </w:rPr>
      </w:pPr>
      <w:r w:rsidRPr="006833E1">
        <w:rPr>
          <w:u w:val="single"/>
        </w:rPr>
        <w:t>The American Century began in 1941</w:t>
      </w:r>
      <w:r w:rsidRPr="00A620AF">
        <w:rPr>
          <w:sz w:val="16"/>
        </w:rPr>
        <w:t xml:space="preserve">.1 </w:t>
      </w:r>
      <w:r w:rsidRPr="006833E1">
        <w:rPr>
          <w:rStyle w:val="Emphasis"/>
        </w:rPr>
        <w:t>It is ending now</w:t>
      </w:r>
      <w:r w:rsidRPr="00A620AF">
        <w:rPr>
          <w:sz w:val="16"/>
        </w:rPr>
        <w:t xml:space="preserve">. While the United States remains the world’s military giant and an economic powerhouse, </w:t>
      </w:r>
      <w:r w:rsidRPr="006833E1">
        <w:rPr>
          <w:u w:val="single"/>
        </w:rPr>
        <w:t>America</w:t>
      </w:r>
      <w:r w:rsidRPr="00A620AF">
        <w:rPr>
          <w:sz w:val="16"/>
        </w:rPr>
        <w:t xml:space="preserve"> </w:t>
      </w:r>
      <w:r w:rsidRPr="006833E1">
        <w:rPr>
          <w:u w:val="single"/>
        </w:rPr>
        <w:t>no longer dominates</w:t>
      </w:r>
      <w:r w:rsidRPr="00A620AF">
        <w:rPr>
          <w:sz w:val="16"/>
        </w:rPr>
        <w:t xml:space="preserve"> </w:t>
      </w:r>
      <w:r w:rsidRPr="006833E1">
        <w:rPr>
          <w:rStyle w:val="Emphasis"/>
        </w:rPr>
        <w:t>geopolitics or the world economy</w:t>
      </w:r>
      <w:r w:rsidRPr="00A620AF">
        <w:rPr>
          <w:sz w:val="16"/>
        </w:rPr>
        <w:t xml:space="preserve">. </w:t>
      </w:r>
      <w:r w:rsidRPr="006833E1">
        <w:rPr>
          <w:u w:val="single"/>
        </w:rPr>
        <w:t>Its military</w:t>
      </w:r>
      <w:r w:rsidRPr="00A620AF">
        <w:rPr>
          <w:sz w:val="16"/>
        </w:rPr>
        <w:t xml:space="preserve"> can defend the United States against attack but </w:t>
      </w:r>
      <w:r w:rsidRPr="006833E1">
        <w:rPr>
          <w:u w:val="single"/>
        </w:rPr>
        <w:t>cannot decisively determine the direction of geopolitics</w:t>
      </w:r>
      <w:r w:rsidRPr="00A620AF">
        <w:rPr>
          <w:sz w:val="16"/>
        </w:rPr>
        <w:t xml:space="preserve">, </w:t>
      </w:r>
      <w:r w:rsidRPr="006833E1">
        <w:rPr>
          <w:u w:val="single"/>
        </w:rPr>
        <w:t>or even local politics in places</w:t>
      </w:r>
      <w:r w:rsidRPr="00A620AF">
        <w:rPr>
          <w:sz w:val="16"/>
        </w:rPr>
        <w:t xml:space="preserve"> </w:t>
      </w:r>
      <w:r w:rsidRPr="006833E1">
        <w:rPr>
          <w:rStyle w:val="Emphasis"/>
        </w:rPr>
        <w:t>where it intervenes</w:t>
      </w:r>
      <w:r w:rsidRPr="00A620AF">
        <w:rPr>
          <w:sz w:val="16"/>
        </w:rPr>
        <w:t xml:space="preserve">. </w:t>
      </w:r>
      <w:r w:rsidRPr="00BB2C29">
        <w:rPr>
          <w:sz w:val="16"/>
          <w:szCs w:val="14"/>
        </w:rPr>
        <w:t>The key task of American foreign policy, as I see it, is to work with other nations to foster a multipolar world that is peaceful, prosperous, fair, and environmentally sustainable</w:t>
      </w:r>
      <w:r w:rsidRPr="00BB2C29">
        <w:rPr>
          <w:sz w:val="16"/>
        </w:rPr>
        <w:t>. America’s</w:t>
      </w:r>
      <w:r w:rsidRPr="00A620AF">
        <w:rPr>
          <w:sz w:val="16"/>
        </w:rPr>
        <w:t xml:space="preserve"> current policies work directly against these goals. </w:t>
      </w:r>
      <w:r w:rsidRPr="006833E1">
        <w:rPr>
          <w:u w:val="single"/>
        </w:rPr>
        <w:t xml:space="preserve">A </w:t>
      </w:r>
      <w:r w:rsidRPr="006833E1">
        <w:rPr>
          <w:rStyle w:val="Emphasis"/>
        </w:rPr>
        <w:t>new fo</w:t>
      </w:r>
      <w:r w:rsidRPr="006833E1">
        <w:rPr>
          <w:u w:val="single"/>
        </w:rPr>
        <w:t xml:space="preserve">reign </w:t>
      </w:r>
      <w:r w:rsidRPr="006833E1">
        <w:rPr>
          <w:rStyle w:val="Emphasis"/>
        </w:rPr>
        <w:t>po</w:t>
      </w:r>
      <w:r w:rsidRPr="006833E1">
        <w:rPr>
          <w:u w:val="single"/>
        </w:rPr>
        <w:t xml:space="preserve">licy is a tall order that requires a fundamental and </w:t>
      </w:r>
      <w:r w:rsidRPr="00F47FBB">
        <w:rPr>
          <w:rStyle w:val="Emphasis"/>
          <w:highlight w:val="cyan"/>
        </w:rPr>
        <w:t>realistic rethinking</w:t>
      </w:r>
      <w:r w:rsidRPr="006833E1">
        <w:rPr>
          <w:u w:val="single"/>
        </w:rPr>
        <w:t xml:space="preserve"> </w:t>
      </w:r>
      <w:r w:rsidRPr="00F47FBB">
        <w:rPr>
          <w:highlight w:val="cyan"/>
          <w:u w:val="single"/>
        </w:rPr>
        <w:t>of</w:t>
      </w:r>
      <w:r w:rsidRPr="006833E1">
        <w:rPr>
          <w:u w:val="single"/>
        </w:rPr>
        <w:t xml:space="preserve"> </w:t>
      </w:r>
      <w:r w:rsidRPr="00F47FBB">
        <w:rPr>
          <w:rStyle w:val="Emphasis"/>
          <w:highlight w:val="cyan"/>
        </w:rPr>
        <w:t>our</w:t>
      </w:r>
      <w:r w:rsidRPr="006833E1">
        <w:rPr>
          <w:u w:val="single"/>
        </w:rPr>
        <w:t xml:space="preserve"> world and America’s </w:t>
      </w:r>
      <w:r w:rsidRPr="00F47FBB">
        <w:rPr>
          <w:rStyle w:val="Emphasis"/>
          <w:highlight w:val="cyan"/>
        </w:rPr>
        <w:t>place</w:t>
      </w:r>
      <w:r w:rsidRPr="006833E1">
        <w:rPr>
          <w:u w:val="single"/>
        </w:rPr>
        <w:t xml:space="preserve"> in it</w:t>
      </w:r>
      <w:r w:rsidRPr="00A620AF">
        <w:rPr>
          <w:sz w:val="16"/>
        </w:rPr>
        <w:t xml:space="preserve">. The United States has long viewed itself as an exceptional nation, even as God’s New Israel chosen to redeem the world.2 This view has bipartisan support and deep roots in the country’s history, culture, and religious traditions. Recent paeans to American exceptionalism include Ronald Reagan’s description of the United States as “the shining city on the hill” and Madeleine Albright’s as the “indispensable nation.” Reagan was harking back to the Puritan leader Jonathan Winthrop, who quoted Jesus (Matthew 5:14) in declaring the colonial settlement as “a city upon the hill,” with the world’s eyes upon it. American exceptionalism has been called the nation’s civic religion, cast in secular terms with a religious aura, as in Lincoln’s invocation of America as “the last best hope of Earth.” </w:t>
      </w:r>
      <w:r w:rsidRPr="006833E1">
        <w:rPr>
          <w:u w:val="single"/>
        </w:rPr>
        <w:t xml:space="preserve">One part of American exceptionalism is </w:t>
      </w:r>
      <w:r w:rsidRPr="006833E1">
        <w:rPr>
          <w:rStyle w:val="Emphasis"/>
        </w:rPr>
        <w:t>relentless war</w:t>
      </w:r>
      <w:r w:rsidRPr="00A620AF">
        <w:rPr>
          <w:sz w:val="16"/>
        </w:rPr>
        <w:t xml:space="preserve">. </w:t>
      </w:r>
      <w:r w:rsidRPr="006833E1">
        <w:rPr>
          <w:u w:val="single"/>
        </w:rPr>
        <w:t>Noting more than</w:t>
      </w:r>
      <w:r w:rsidRPr="00A620AF">
        <w:rPr>
          <w:sz w:val="16"/>
        </w:rPr>
        <w:t xml:space="preserve"> </w:t>
      </w:r>
      <w:r w:rsidRPr="00F47FBB">
        <w:rPr>
          <w:rStyle w:val="Emphasis"/>
          <w:highlight w:val="cyan"/>
        </w:rPr>
        <w:t>280</w:t>
      </w:r>
      <w:r w:rsidRPr="00A620AF">
        <w:rPr>
          <w:sz w:val="16"/>
        </w:rPr>
        <w:t xml:space="preserve"> “</w:t>
      </w:r>
      <w:r w:rsidRPr="00F47FBB">
        <w:rPr>
          <w:rStyle w:val="Emphasis"/>
          <w:highlight w:val="cyan"/>
        </w:rPr>
        <w:t>military interventions</w:t>
      </w:r>
      <w:r w:rsidRPr="00A620AF">
        <w:rPr>
          <w:sz w:val="16"/>
        </w:rPr>
        <w:t xml:space="preserve"> </w:t>
      </w:r>
      <w:r w:rsidRPr="00F47FBB">
        <w:rPr>
          <w:highlight w:val="cyan"/>
          <w:u w:val="single"/>
        </w:rPr>
        <w:t>and</w:t>
      </w:r>
      <w:r w:rsidRPr="00A620AF">
        <w:rPr>
          <w:sz w:val="16"/>
        </w:rPr>
        <w:t xml:space="preserve"> </w:t>
      </w:r>
      <w:r w:rsidRPr="00F47FBB">
        <w:rPr>
          <w:rStyle w:val="Emphasis"/>
          <w:highlight w:val="cyan"/>
        </w:rPr>
        <w:t>nuclear standoffs</w:t>
      </w:r>
      <w:r w:rsidRPr="00A620AF">
        <w:rPr>
          <w:sz w:val="16"/>
        </w:rPr>
        <w:t xml:space="preserve"> </w:t>
      </w:r>
      <w:r w:rsidRPr="00F47FBB">
        <w:rPr>
          <w:highlight w:val="cyan"/>
          <w:u w:val="single"/>
        </w:rPr>
        <w:t>on</w:t>
      </w:r>
      <w:r w:rsidRPr="00A620AF">
        <w:rPr>
          <w:sz w:val="16"/>
        </w:rPr>
        <w:t xml:space="preserve"> </w:t>
      </w:r>
      <w:r w:rsidRPr="00F47FBB">
        <w:rPr>
          <w:rStyle w:val="Emphasis"/>
          <w:highlight w:val="cyan"/>
        </w:rPr>
        <w:t>every corner of the globe</w:t>
      </w:r>
      <w:r w:rsidRPr="00A620AF">
        <w:rPr>
          <w:sz w:val="16"/>
        </w:rPr>
        <w:t xml:space="preserve">,” </w:t>
      </w:r>
      <w:r w:rsidRPr="006833E1">
        <w:rPr>
          <w:u w:val="single"/>
        </w:rPr>
        <w:t>plus twenty-nine wars with the country’s indigenous peoples</w:t>
      </w:r>
      <w:r w:rsidRPr="00A620AF">
        <w:rPr>
          <w:sz w:val="16"/>
        </w:rPr>
        <w:t>, historian Harry S. Stout declares, “</w:t>
      </w:r>
      <w:r w:rsidRPr="006833E1">
        <w:rPr>
          <w:u w:val="single"/>
        </w:rPr>
        <w:t>The norm of American national life is war</w:t>
      </w:r>
      <w:r w:rsidRPr="00A620AF">
        <w:rPr>
          <w:sz w:val="16"/>
        </w:rPr>
        <w:t xml:space="preserve">.” Part of the </w:t>
      </w:r>
      <w:proofErr w:type="spellStart"/>
      <w:r w:rsidRPr="00A620AF">
        <w:rPr>
          <w:sz w:val="16"/>
        </w:rPr>
        <w:t>exceptionalist</w:t>
      </w:r>
      <w:proofErr w:type="spellEnd"/>
      <w:r w:rsidRPr="00A620AF">
        <w:rPr>
          <w:sz w:val="16"/>
        </w:rPr>
        <w:t xml:space="preserve"> tradition has been to find divine purpose in war—to place “America’s faith in the institution of war as a divine instrument and sacred mandate to be exercised around the world.”3 In this book, I will argue that American exceptionalism is profoundly and dangerously anachronistic. Americans have believed in the righteousness of their cause in part because of the repeated military triumphs throughout history. Not only has war been justified in God’s name, but also victory has been interpreted as God’s providential backing of the United States. Yet this kind of exceptionalism is especially misguided in the twenty-first century. </w:t>
      </w:r>
      <w:r w:rsidRPr="006833E1">
        <w:rPr>
          <w:u w:val="single"/>
        </w:rPr>
        <w:t xml:space="preserve">The </w:t>
      </w:r>
      <w:r w:rsidRPr="00F47FBB">
        <w:rPr>
          <w:rStyle w:val="Emphasis"/>
          <w:highlight w:val="cyan"/>
        </w:rPr>
        <w:t>U</w:t>
      </w:r>
      <w:r w:rsidRPr="006833E1">
        <w:rPr>
          <w:u w:val="single"/>
        </w:rPr>
        <w:t xml:space="preserve">nited </w:t>
      </w:r>
      <w:r w:rsidRPr="00F47FBB">
        <w:rPr>
          <w:rStyle w:val="Emphasis"/>
          <w:highlight w:val="cyan"/>
        </w:rPr>
        <w:t>S</w:t>
      </w:r>
      <w:r w:rsidRPr="006833E1">
        <w:rPr>
          <w:u w:val="single"/>
        </w:rPr>
        <w:t xml:space="preserve">tates </w:t>
      </w:r>
      <w:r w:rsidRPr="00F47FBB">
        <w:rPr>
          <w:rStyle w:val="Emphasis"/>
          <w:highlight w:val="cyan"/>
        </w:rPr>
        <w:t>lacks</w:t>
      </w:r>
      <w:r w:rsidRPr="006833E1">
        <w:rPr>
          <w:u w:val="single"/>
        </w:rPr>
        <w:t xml:space="preserve"> the </w:t>
      </w:r>
      <w:r w:rsidRPr="00F47FBB">
        <w:rPr>
          <w:rStyle w:val="Emphasis"/>
          <w:highlight w:val="cyan"/>
        </w:rPr>
        <w:t>relative</w:t>
      </w:r>
      <w:r w:rsidRPr="006833E1">
        <w:rPr>
          <w:rStyle w:val="Emphasis"/>
        </w:rPr>
        <w:t xml:space="preserve"> economic and military </w:t>
      </w:r>
      <w:r w:rsidRPr="00F47FBB">
        <w:rPr>
          <w:rStyle w:val="Emphasis"/>
          <w:highlight w:val="cyan"/>
        </w:rPr>
        <w:t>power</w:t>
      </w:r>
      <w:r w:rsidRPr="00A620AF">
        <w:rPr>
          <w:sz w:val="16"/>
        </w:rPr>
        <w:t xml:space="preserve">, </w:t>
      </w:r>
      <w:r w:rsidRPr="006833E1">
        <w:rPr>
          <w:u w:val="single"/>
        </w:rPr>
        <w:t xml:space="preserve">not to mention the </w:t>
      </w:r>
      <w:r w:rsidRPr="00F47FBB">
        <w:rPr>
          <w:rStyle w:val="Emphasis"/>
          <w:highlight w:val="cyan"/>
        </w:rPr>
        <w:t>knowledge</w:t>
      </w:r>
      <w:r w:rsidRPr="006833E1">
        <w:rPr>
          <w:u w:val="single"/>
        </w:rPr>
        <w:t xml:space="preserve"> </w:t>
      </w:r>
      <w:r w:rsidRPr="00F47FBB">
        <w:rPr>
          <w:highlight w:val="cyan"/>
          <w:u w:val="single"/>
        </w:rPr>
        <w:t>and</w:t>
      </w:r>
      <w:r w:rsidRPr="006833E1">
        <w:rPr>
          <w:u w:val="single"/>
        </w:rPr>
        <w:t xml:space="preserve"> </w:t>
      </w:r>
      <w:r w:rsidRPr="00F47FBB">
        <w:rPr>
          <w:rStyle w:val="Emphasis"/>
          <w:highlight w:val="cyan"/>
        </w:rPr>
        <w:t>prudence</w:t>
      </w:r>
      <w:r w:rsidRPr="00A620AF">
        <w:rPr>
          <w:sz w:val="16"/>
        </w:rPr>
        <w:t xml:space="preserve">, </w:t>
      </w:r>
      <w:r w:rsidRPr="00F47FBB">
        <w:rPr>
          <w:highlight w:val="cyan"/>
          <w:u w:val="single"/>
        </w:rPr>
        <w:t>to redeem</w:t>
      </w:r>
      <w:r w:rsidRPr="006833E1">
        <w:rPr>
          <w:u w:val="single"/>
        </w:rPr>
        <w:t xml:space="preserve"> the world </w:t>
      </w:r>
      <w:r w:rsidRPr="00F47FBB">
        <w:rPr>
          <w:highlight w:val="cyan"/>
          <w:u w:val="single"/>
        </w:rPr>
        <w:t>through</w:t>
      </w:r>
      <w:r w:rsidRPr="006833E1">
        <w:rPr>
          <w:u w:val="single"/>
        </w:rPr>
        <w:t xml:space="preserve"> American-led military interventions and </w:t>
      </w:r>
      <w:r w:rsidRPr="00F47FBB">
        <w:rPr>
          <w:rStyle w:val="Emphasis"/>
          <w:highlight w:val="cyan"/>
        </w:rPr>
        <w:t>regime-change op</w:t>
      </w:r>
      <w:r w:rsidRPr="006833E1">
        <w:rPr>
          <w:rStyle w:val="Emphasis"/>
        </w:rPr>
        <w:t>eration</w:t>
      </w:r>
      <w:r w:rsidRPr="00F47FBB">
        <w:rPr>
          <w:rStyle w:val="Emphasis"/>
          <w:highlight w:val="cyan"/>
        </w:rPr>
        <w:t>s</w:t>
      </w:r>
      <w:r w:rsidRPr="00A620AF">
        <w:rPr>
          <w:sz w:val="16"/>
        </w:rPr>
        <w:t xml:space="preserve">. </w:t>
      </w:r>
      <w:r w:rsidRPr="006833E1">
        <w:rPr>
          <w:u w:val="single"/>
        </w:rPr>
        <w:t>In recent decades</w:t>
      </w:r>
      <w:r w:rsidRPr="00A620AF">
        <w:rPr>
          <w:sz w:val="16"/>
        </w:rPr>
        <w:t xml:space="preserve">, </w:t>
      </w:r>
      <w:r w:rsidRPr="00F47FBB">
        <w:rPr>
          <w:highlight w:val="cyan"/>
          <w:u w:val="single"/>
        </w:rPr>
        <w:t>such actions</w:t>
      </w:r>
      <w:r w:rsidRPr="00A620AF">
        <w:rPr>
          <w:sz w:val="16"/>
        </w:rPr>
        <w:t xml:space="preserve"> (</w:t>
      </w:r>
      <w:r w:rsidRPr="006833E1">
        <w:rPr>
          <w:u w:val="single"/>
        </w:rPr>
        <w:t>in Vietnam</w:t>
      </w:r>
      <w:r w:rsidRPr="00A620AF">
        <w:rPr>
          <w:sz w:val="16"/>
        </w:rPr>
        <w:t xml:space="preserve">, </w:t>
      </w:r>
      <w:r w:rsidRPr="006833E1">
        <w:rPr>
          <w:u w:val="single"/>
        </w:rPr>
        <w:t>Cambodia</w:t>
      </w:r>
      <w:r w:rsidRPr="00A620AF">
        <w:rPr>
          <w:sz w:val="16"/>
        </w:rPr>
        <w:t xml:space="preserve">, </w:t>
      </w:r>
      <w:r w:rsidRPr="006833E1">
        <w:rPr>
          <w:u w:val="single"/>
        </w:rPr>
        <w:t>Laos</w:t>
      </w:r>
      <w:r w:rsidRPr="00A620AF">
        <w:rPr>
          <w:sz w:val="16"/>
        </w:rPr>
        <w:t xml:space="preserve">, </w:t>
      </w:r>
      <w:r w:rsidRPr="006833E1">
        <w:rPr>
          <w:u w:val="single"/>
        </w:rPr>
        <w:t>Guatemala</w:t>
      </w:r>
      <w:r w:rsidRPr="00A620AF">
        <w:rPr>
          <w:sz w:val="16"/>
        </w:rPr>
        <w:t xml:space="preserve">, </w:t>
      </w:r>
      <w:r w:rsidRPr="006833E1">
        <w:rPr>
          <w:u w:val="single"/>
        </w:rPr>
        <w:t>Haiti</w:t>
      </w:r>
      <w:r w:rsidRPr="00A620AF">
        <w:rPr>
          <w:sz w:val="16"/>
        </w:rPr>
        <w:t xml:space="preserve">, </w:t>
      </w:r>
      <w:r w:rsidRPr="006833E1">
        <w:rPr>
          <w:u w:val="single"/>
        </w:rPr>
        <w:t>Nicaragua</w:t>
      </w:r>
      <w:r w:rsidRPr="00A620AF">
        <w:rPr>
          <w:sz w:val="16"/>
        </w:rPr>
        <w:t xml:space="preserve">, </w:t>
      </w:r>
      <w:r w:rsidRPr="006833E1">
        <w:rPr>
          <w:u w:val="single"/>
        </w:rPr>
        <w:t>El Salvador</w:t>
      </w:r>
      <w:r w:rsidRPr="00A620AF">
        <w:rPr>
          <w:sz w:val="16"/>
        </w:rPr>
        <w:t xml:space="preserve">, </w:t>
      </w:r>
      <w:r w:rsidRPr="006833E1">
        <w:rPr>
          <w:u w:val="single"/>
        </w:rPr>
        <w:t>Afghanistan</w:t>
      </w:r>
      <w:r w:rsidRPr="00A620AF">
        <w:rPr>
          <w:sz w:val="16"/>
        </w:rPr>
        <w:t xml:space="preserve">, </w:t>
      </w:r>
      <w:r w:rsidRPr="006833E1">
        <w:rPr>
          <w:u w:val="single"/>
        </w:rPr>
        <w:t>Iran</w:t>
      </w:r>
      <w:r w:rsidRPr="00A620AF">
        <w:rPr>
          <w:sz w:val="16"/>
        </w:rPr>
        <w:t xml:space="preserve">, </w:t>
      </w:r>
      <w:r w:rsidRPr="006833E1">
        <w:rPr>
          <w:u w:val="single"/>
        </w:rPr>
        <w:t>Iraq</w:t>
      </w:r>
      <w:r w:rsidRPr="00A620AF">
        <w:rPr>
          <w:sz w:val="16"/>
        </w:rPr>
        <w:t xml:space="preserve">, </w:t>
      </w:r>
      <w:r w:rsidRPr="006833E1">
        <w:rPr>
          <w:u w:val="single"/>
        </w:rPr>
        <w:t>Libya</w:t>
      </w:r>
      <w:r w:rsidRPr="00A620AF">
        <w:rPr>
          <w:sz w:val="16"/>
        </w:rPr>
        <w:t xml:space="preserve">, </w:t>
      </w:r>
      <w:r w:rsidRPr="006833E1">
        <w:rPr>
          <w:u w:val="single"/>
        </w:rPr>
        <w:t>Yemen</w:t>
      </w:r>
      <w:r w:rsidRPr="00A620AF">
        <w:rPr>
          <w:sz w:val="16"/>
        </w:rPr>
        <w:t xml:space="preserve">, </w:t>
      </w:r>
      <w:r w:rsidRPr="006833E1">
        <w:rPr>
          <w:u w:val="single"/>
        </w:rPr>
        <w:t>and</w:t>
      </w:r>
      <w:r w:rsidRPr="00A620AF">
        <w:rPr>
          <w:sz w:val="16"/>
        </w:rPr>
        <w:t xml:space="preserve"> </w:t>
      </w:r>
      <w:r w:rsidRPr="006833E1">
        <w:rPr>
          <w:u w:val="single"/>
        </w:rPr>
        <w:t>Syria</w:t>
      </w:r>
      <w:r w:rsidRPr="00A620AF">
        <w:rPr>
          <w:sz w:val="16"/>
        </w:rPr>
        <w:t xml:space="preserve">, </w:t>
      </w:r>
      <w:r w:rsidRPr="006833E1">
        <w:rPr>
          <w:rStyle w:val="Emphasis"/>
        </w:rPr>
        <w:t>just to name a few</w:t>
      </w:r>
      <w:r w:rsidRPr="00A620AF">
        <w:rPr>
          <w:sz w:val="16"/>
        </w:rPr>
        <w:t xml:space="preserve">) </w:t>
      </w:r>
      <w:r w:rsidRPr="006833E1">
        <w:rPr>
          <w:u w:val="single"/>
        </w:rPr>
        <w:t xml:space="preserve">have </w:t>
      </w:r>
      <w:r w:rsidRPr="00F47FBB">
        <w:rPr>
          <w:highlight w:val="cyan"/>
          <w:u w:val="single"/>
        </w:rPr>
        <w:t>led to</w:t>
      </w:r>
      <w:r w:rsidRPr="006833E1">
        <w:rPr>
          <w:u w:val="single"/>
        </w:rPr>
        <w:t xml:space="preserve"> repeated </w:t>
      </w:r>
      <w:r w:rsidRPr="00F47FBB">
        <w:rPr>
          <w:highlight w:val="cyan"/>
          <w:u w:val="single"/>
        </w:rPr>
        <w:t>bloodbaths</w:t>
      </w:r>
      <w:r w:rsidRPr="006833E1">
        <w:rPr>
          <w:u w:val="single"/>
        </w:rPr>
        <w:t xml:space="preserve"> and disasters</w:t>
      </w:r>
      <w:r w:rsidRPr="00A620AF">
        <w:rPr>
          <w:sz w:val="16"/>
        </w:rPr>
        <w:t xml:space="preserve">, </w:t>
      </w:r>
      <w:r w:rsidRPr="006833E1">
        <w:rPr>
          <w:rStyle w:val="Emphasis"/>
        </w:rPr>
        <w:t>not</w:t>
      </w:r>
      <w:r w:rsidRPr="00A620AF">
        <w:rPr>
          <w:sz w:val="16"/>
        </w:rPr>
        <w:t xml:space="preserve"> </w:t>
      </w:r>
      <w:r w:rsidRPr="006833E1">
        <w:rPr>
          <w:u w:val="single"/>
        </w:rPr>
        <w:t>American victory and security</w:t>
      </w:r>
      <w:r w:rsidRPr="00A620AF">
        <w:rPr>
          <w:sz w:val="16"/>
        </w:rPr>
        <w:t xml:space="preserve">. Donald Trump’s vision of America First is a racist and populist variant of traditional American exceptionalism. As a racist strategy, it will divide American society. As a populist strategy, it is doomed to fail and could create economic mayhem. As an </w:t>
      </w:r>
      <w:proofErr w:type="spellStart"/>
      <w:r w:rsidRPr="00A620AF">
        <w:rPr>
          <w:sz w:val="16"/>
        </w:rPr>
        <w:t>exceptionalist</w:t>
      </w:r>
      <w:proofErr w:type="spellEnd"/>
      <w:r w:rsidRPr="00A620AF">
        <w:rPr>
          <w:sz w:val="16"/>
        </w:rPr>
        <w:t xml:space="preserve"> foreign policy in a </w:t>
      </w:r>
      <w:proofErr w:type="spellStart"/>
      <w:r w:rsidRPr="00A620AF">
        <w:rPr>
          <w:sz w:val="16"/>
        </w:rPr>
        <w:t>postexceptionalist</w:t>
      </w:r>
      <w:proofErr w:type="spellEnd"/>
      <w:r w:rsidRPr="00A620AF">
        <w:rPr>
          <w:sz w:val="16"/>
        </w:rPr>
        <w:t xml:space="preserve"> era, it is likely to strengthen rather than weaken America’s main competitors, especially China. Yet </w:t>
      </w:r>
      <w:r w:rsidRPr="006833E1">
        <w:rPr>
          <w:u w:val="single"/>
        </w:rPr>
        <w:t xml:space="preserve">the most dangerous part of America First is that it could </w:t>
      </w:r>
      <w:r w:rsidRPr="006833E1">
        <w:rPr>
          <w:rStyle w:val="Emphasis"/>
        </w:rPr>
        <w:t>easily lead to war</w:t>
      </w:r>
      <w:r w:rsidRPr="00A620AF">
        <w:rPr>
          <w:sz w:val="16"/>
        </w:rPr>
        <w:t xml:space="preserve">, </w:t>
      </w:r>
      <w:r w:rsidRPr="006833E1">
        <w:rPr>
          <w:u w:val="single"/>
        </w:rPr>
        <w:t xml:space="preserve">even </w:t>
      </w:r>
      <w:r w:rsidRPr="006833E1">
        <w:rPr>
          <w:rStyle w:val="Emphasis"/>
        </w:rPr>
        <w:t>nuclear devastation</w:t>
      </w:r>
      <w:r w:rsidRPr="00A620AF">
        <w:rPr>
          <w:sz w:val="16"/>
        </w:rPr>
        <w:t xml:space="preserve">. Foreign policy narcissism is extraordinarily perilous. Since the late 1970s, </w:t>
      </w:r>
      <w:r w:rsidRPr="006833E1">
        <w:rPr>
          <w:u w:val="single"/>
        </w:rPr>
        <w:t xml:space="preserve">the </w:t>
      </w:r>
      <w:r w:rsidRPr="006833E1">
        <w:rPr>
          <w:rStyle w:val="Emphasis"/>
        </w:rPr>
        <w:t>U</w:t>
      </w:r>
      <w:r w:rsidRPr="006833E1">
        <w:rPr>
          <w:u w:val="single"/>
        </w:rPr>
        <w:t xml:space="preserve">nited </w:t>
      </w:r>
      <w:r w:rsidRPr="006833E1">
        <w:rPr>
          <w:rStyle w:val="Emphasis"/>
        </w:rPr>
        <w:t>S</w:t>
      </w:r>
      <w:r w:rsidRPr="006833E1">
        <w:rPr>
          <w:u w:val="single"/>
        </w:rPr>
        <w:t xml:space="preserve">tates has been </w:t>
      </w:r>
      <w:r w:rsidRPr="006833E1">
        <w:rPr>
          <w:rStyle w:val="Emphasis"/>
        </w:rPr>
        <w:t xml:space="preserve">embroiled in wars and </w:t>
      </w:r>
      <w:r w:rsidRPr="00F47FBB">
        <w:rPr>
          <w:rStyle w:val="Emphasis"/>
          <w:highlight w:val="cyan"/>
        </w:rPr>
        <w:t>political upheavals</w:t>
      </w:r>
      <w:r w:rsidRPr="006833E1">
        <w:rPr>
          <w:u w:val="single"/>
        </w:rPr>
        <w:t xml:space="preserve"> </w:t>
      </w:r>
      <w:r w:rsidRPr="00F47FBB">
        <w:rPr>
          <w:highlight w:val="cyan"/>
          <w:u w:val="single"/>
        </w:rPr>
        <w:t xml:space="preserve">in the </w:t>
      </w:r>
      <w:r w:rsidRPr="00F47FBB">
        <w:rPr>
          <w:rStyle w:val="Emphasis"/>
          <w:highlight w:val="cyan"/>
        </w:rPr>
        <w:t>Mid</w:t>
      </w:r>
      <w:r w:rsidRPr="006833E1">
        <w:rPr>
          <w:u w:val="single"/>
        </w:rPr>
        <w:t xml:space="preserve">dle </w:t>
      </w:r>
      <w:r w:rsidRPr="00F47FBB">
        <w:rPr>
          <w:rStyle w:val="Emphasis"/>
          <w:highlight w:val="cyan"/>
        </w:rPr>
        <w:t>East</w:t>
      </w:r>
      <w:r w:rsidRPr="00A620AF">
        <w:rPr>
          <w:sz w:val="16"/>
        </w:rPr>
        <w:t xml:space="preserve">. Before that, </w:t>
      </w:r>
      <w:r w:rsidRPr="006833E1">
        <w:rPr>
          <w:u w:val="single"/>
        </w:rPr>
        <w:t>from the 1950s to 1970s</w:t>
      </w:r>
      <w:r w:rsidRPr="00A620AF">
        <w:rPr>
          <w:sz w:val="16"/>
        </w:rPr>
        <w:t xml:space="preserve">, </w:t>
      </w:r>
      <w:r w:rsidRPr="006833E1">
        <w:rPr>
          <w:u w:val="single"/>
        </w:rPr>
        <w:t xml:space="preserve">the </w:t>
      </w:r>
      <w:r w:rsidRPr="006833E1">
        <w:rPr>
          <w:rStyle w:val="Emphasis"/>
        </w:rPr>
        <w:t>U</w:t>
      </w:r>
      <w:r w:rsidRPr="006833E1">
        <w:rPr>
          <w:u w:val="single"/>
        </w:rPr>
        <w:t xml:space="preserve">nited </w:t>
      </w:r>
      <w:r w:rsidRPr="006833E1">
        <w:rPr>
          <w:rStyle w:val="Emphasis"/>
        </w:rPr>
        <w:t>S</w:t>
      </w:r>
      <w:r w:rsidRPr="006833E1">
        <w:rPr>
          <w:u w:val="single"/>
        </w:rPr>
        <w:t>ta</w:t>
      </w:r>
      <w:r w:rsidRPr="00A620AF">
        <w:rPr>
          <w:u w:val="single"/>
        </w:rPr>
        <w:t xml:space="preserve">tes was embroiled in </w:t>
      </w:r>
      <w:r w:rsidRPr="00F47FBB">
        <w:rPr>
          <w:rStyle w:val="Emphasis"/>
          <w:highlight w:val="cyan"/>
        </w:rPr>
        <w:t>Southeast Asia</w:t>
      </w:r>
      <w:r w:rsidRPr="00A620AF">
        <w:rPr>
          <w:sz w:val="16"/>
        </w:rPr>
        <w:t xml:space="preserve">, </w:t>
      </w:r>
      <w:r w:rsidRPr="00A620AF">
        <w:rPr>
          <w:u w:val="single"/>
        </w:rPr>
        <w:t xml:space="preserve">and in the first half of the twentieth century in </w:t>
      </w:r>
      <w:r w:rsidRPr="00F47FBB">
        <w:rPr>
          <w:rStyle w:val="Emphasis"/>
          <w:highlight w:val="cyan"/>
        </w:rPr>
        <w:t>Latin America</w:t>
      </w:r>
      <w:r w:rsidRPr="00A620AF">
        <w:rPr>
          <w:sz w:val="16"/>
        </w:rPr>
        <w:t>—</w:t>
      </w:r>
      <w:r w:rsidRPr="00A620AF">
        <w:rPr>
          <w:u w:val="single"/>
        </w:rPr>
        <w:t>different regions</w:t>
      </w:r>
      <w:r w:rsidRPr="00A620AF">
        <w:rPr>
          <w:sz w:val="16"/>
        </w:rPr>
        <w:t xml:space="preserve">, </w:t>
      </w:r>
      <w:r w:rsidRPr="00A620AF">
        <w:rPr>
          <w:u w:val="single"/>
        </w:rPr>
        <w:t>same methods</w:t>
      </w:r>
      <w:r w:rsidRPr="00A620AF">
        <w:rPr>
          <w:sz w:val="16"/>
        </w:rPr>
        <w:t xml:space="preserve">. </w:t>
      </w:r>
      <w:r w:rsidRPr="00A620AF">
        <w:rPr>
          <w:u w:val="single"/>
        </w:rPr>
        <w:t>As in those other regions</w:t>
      </w:r>
      <w:r w:rsidRPr="00A620AF">
        <w:rPr>
          <w:sz w:val="16"/>
        </w:rPr>
        <w:t xml:space="preserve">, </w:t>
      </w:r>
      <w:r w:rsidRPr="00F47FBB">
        <w:rPr>
          <w:highlight w:val="cyan"/>
          <w:u w:val="single"/>
        </w:rPr>
        <w:t>it would be</w:t>
      </w:r>
      <w:r w:rsidRPr="00A620AF">
        <w:rPr>
          <w:sz w:val="16"/>
        </w:rPr>
        <w:t xml:space="preserve"> both </w:t>
      </w:r>
      <w:r w:rsidRPr="00F47FBB">
        <w:rPr>
          <w:highlight w:val="cyan"/>
          <w:u w:val="single"/>
        </w:rPr>
        <w:t>wise</w:t>
      </w:r>
      <w:r w:rsidRPr="00A620AF">
        <w:rPr>
          <w:u w:val="single"/>
        </w:rPr>
        <w:t xml:space="preserve"> and timely for the </w:t>
      </w:r>
      <w:r w:rsidRPr="00A620AF">
        <w:rPr>
          <w:rStyle w:val="Emphasis"/>
        </w:rPr>
        <w:t>U</w:t>
      </w:r>
      <w:r w:rsidRPr="00A620AF">
        <w:rPr>
          <w:u w:val="single"/>
        </w:rPr>
        <w:t xml:space="preserve">nited </w:t>
      </w:r>
      <w:r w:rsidRPr="00A620AF">
        <w:rPr>
          <w:rStyle w:val="Emphasis"/>
        </w:rPr>
        <w:t>S</w:t>
      </w:r>
      <w:r w:rsidRPr="00A620AF">
        <w:rPr>
          <w:u w:val="single"/>
        </w:rPr>
        <w:t xml:space="preserve">tates </w:t>
      </w:r>
      <w:r w:rsidRPr="00F47FBB">
        <w:rPr>
          <w:highlight w:val="cyan"/>
          <w:u w:val="single"/>
        </w:rPr>
        <w:t>to</w:t>
      </w:r>
      <w:r w:rsidRPr="00A620AF">
        <w:rPr>
          <w:u w:val="single"/>
        </w:rPr>
        <w:t xml:space="preserve"> </w:t>
      </w:r>
      <w:r w:rsidRPr="00A620AF">
        <w:rPr>
          <w:rStyle w:val="Emphasis"/>
        </w:rPr>
        <w:t>pack its bags</w:t>
      </w:r>
      <w:r w:rsidRPr="00A620AF">
        <w:rPr>
          <w:u w:val="single"/>
        </w:rPr>
        <w:t xml:space="preserve"> and </w:t>
      </w:r>
      <w:r w:rsidRPr="00F47FBB">
        <w:rPr>
          <w:rStyle w:val="Emphasis"/>
          <w:highlight w:val="cyan"/>
        </w:rPr>
        <w:t>withdraw</w:t>
      </w:r>
      <w:r w:rsidRPr="00A620AF">
        <w:rPr>
          <w:sz w:val="16"/>
        </w:rPr>
        <w:t xml:space="preserve"> from Middle Eastern wars. </w:t>
      </w:r>
      <w:r w:rsidRPr="00F47FBB">
        <w:rPr>
          <w:highlight w:val="cyan"/>
          <w:u w:val="single"/>
        </w:rPr>
        <w:t>These have been</w:t>
      </w:r>
      <w:r w:rsidRPr="00F47FBB">
        <w:rPr>
          <w:sz w:val="16"/>
          <w:highlight w:val="cyan"/>
          <w:u w:val="single"/>
        </w:rPr>
        <w:t xml:space="preserve"> </w:t>
      </w:r>
      <w:r w:rsidRPr="00F47FBB">
        <w:rPr>
          <w:rStyle w:val="Emphasis"/>
          <w:highlight w:val="cyan"/>
        </w:rPr>
        <w:t>wars of choice</w:t>
      </w:r>
      <w:r w:rsidRPr="00A620AF">
        <w:rPr>
          <w:sz w:val="16"/>
        </w:rPr>
        <w:t xml:space="preserve">, </w:t>
      </w:r>
      <w:r w:rsidRPr="00A620AF">
        <w:rPr>
          <w:u w:val="single"/>
        </w:rPr>
        <w:t>not wars of necessity</w:t>
      </w:r>
      <w:r w:rsidRPr="00A620AF">
        <w:rPr>
          <w:sz w:val="16"/>
        </w:rPr>
        <w:t xml:space="preserve">, </w:t>
      </w:r>
      <w:r w:rsidRPr="00A620AF">
        <w:rPr>
          <w:u w:val="single"/>
        </w:rPr>
        <w:t>and they have been chronically poor choices</w:t>
      </w:r>
      <w:r w:rsidRPr="00A620AF">
        <w:rPr>
          <w:sz w:val="16"/>
        </w:rPr>
        <w:t xml:space="preserve">. </w:t>
      </w:r>
    </w:p>
    <w:p w14:paraId="1B83A12A" w14:textId="77777777" w:rsidR="00DE1713" w:rsidRPr="00CF4A3B" w:rsidRDefault="00DE1713" w:rsidP="00DE1713"/>
    <w:p w14:paraId="3DCF846B" w14:textId="77777777" w:rsidR="00DE1713" w:rsidRPr="00DE1713" w:rsidRDefault="00DE1713" w:rsidP="00DE1713"/>
    <w:p w14:paraId="0D3FBDCA" w14:textId="7A2989B8" w:rsidR="00B97990" w:rsidRDefault="00B97990" w:rsidP="00B97990">
      <w:pPr>
        <w:pStyle w:val="Heading2"/>
      </w:pPr>
      <w:r>
        <w:t>Topicality</w:t>
      </w:r>
    </w:p>
    <w:p w14:paraId="6160B0EB" w14:textId="77777777" w:rsidR="00B97990" w:rsidRDefault="00B97990" w:rsidP="00B97990">
      <w:pPr>
        <w:pStyle w:val="Heading3"/>
      </w:pPr>
      <w:r>
        <w:t>USFG Should---2AC</w:t>
      </w:r>
    </w:p>
    <w:p w14:paraId="55700C99" w14:textId="77777777" w:rsidR="00B97990" w:rsidRDefault="00B97990" w:rsidP="00B97990"/>
    <w:p w14:paraId="46A032A2" w14:textId="77777777" w:rsidR="00B97990" w:rsidRDefault="00B97990" w:rsidP="00B97990">
      <w:pPr>
        <w:pStyle w:val="Heading4"/>
      </w:pPr>
      <w:r>
        <w:t xml:space="preserve">1. We meet---enacting legislation is part of replacing policing with transformative justice and we defend a normative statement. </w:t>
      </w:r>
    </w:p>
    <w:p w14:paraId="0AC33DA8" w14:textId="77777777" w:rsidR="00B97990" w:rsidRDefault="00B97990" w:rsidP="00B97990"/>
    <w:p w14:paraId="7F211079" w14:textId="77777777" w:rsidR="00B97990" w:rsidRDefault="00B97990" w:rsidP="00B97990">
      <w:pPr>
        <w:pStyle w:val="Heading4"/>
      </w:pPr>
      <w:r>
        <w:t>2. No ground loss---on this topic the neg has to justify the criminal justice system and we link to all those arguments. You can still make transition arguments about the pace of change. If you can’t debate about abolition, you should lose.</w:t>
      </w:r>
    </w:p>
    <w:p w14:paraId="3281E5DF" w14:textId="77777777" w:rsidR="00B97990" w:rsidRDefault="00B97990" w:rsidP="00B97990"/>
    <w:p w14:paraId="3C5C75DA" w14:textId="77777777" w:rsidR="00B97990" w:rsidRPr="00AA7186" w:rsidRDefault="00B97990" w:rsidP="00B97990">
      <w:pPr>
        <w:pStyle w:val="Heading4"/>
      </w:pPr>
      <w:r>
        <w:t xml:space="preserve">3. Process bad---devil in the details is a myth, pointing out Trump doesn’t like the plan doesn’t educate anyone, going for the states CP doesn’t expose us to the kind of switch side debate that would help us go out and persuade someone who doesn’t agree with us which should be a main goal of debate. </w:t>
      </w:r>
    </w:p>
    <w:p w14:paraId="4221FDDE" w14:textId="77777777" w:rsidR="00B97990" w:rsidRDefault="00B97990" w:rsidP="00B97990">
      <w:pPr>
        <w:pStyle w:val="Heading4"/>
      </w:pPr>
      <w:r>
        <w:t xml:space="preserve">4. Depoliticizing---their interpretation naturalizes a neoliberal reading of the topic by determining what the common sense of the resolution is in advance---that’s Giroux. Our </w:t>
      </w:r>
      <w:proofErr w:type="spellStart"/>
      <w:r>
        <w:t>interp</w:t>
      </w:r>
      <w:proofErr w:type="spellEnd"/>
      <w:r>
        <w:t xml:space="preserve"> is the best middle ground that produces debate-ability without reifying dominant discourse</w:t>
      </w:r>
    </w:p>
    <w:p w14:paraId="2D15070A" w14:textId="77777777" w:rsidR="00B97990" w:rsidRDefault="00B97990" w:rsidP="00B97990">
      <w:r>
        <w:t xml:space="preserve">Michael J. </w:t>
      </w:r>
      <w:r w:rsidRPr="00E07298">
        <w:rPr>
          <w:rStyle w:val="Style13ptBold"/>
        </w:rPr>
        <w:t>Coyle 18</w:t>
      </w:r>
      <w:r>
        <w:t>, Cal State Chico political science and criminal justice professor, “Penal Abolition Praxis,” Critical Criminology (2018) 26:319–323</w:t>
      </w:r>
    </w:p>
    <w:p w14:paraId="1ABBD8DC" w14:textId="77777777" w:rsidR="00B97990" w:rsidRPr="00DA3F98" w:rsidRDefault="00B97990" w:rsidP="00B97990">
      <w:pPr>
        <w:rPr>
          <w:rStyle w:val="Emphasis"/>
        </w:rPr>
      </w:pPr>
      <w:r w:rsidRPr="00DA3F98">
        <w:rPr>
          <w:sz w:val="8"/>
        </w:rPr>
        <w:t xml:space="preserve">The present issue of Critical Criminology constitutes the second of three issues on the topic of penal abolition, assembled by us to bring the history and current character of penal abolition research to readers both familiar with and new to such work. The focus of this issue is “Penal Abolition Praxis,” and it is preceded by the issue “Penal Abolition and the State: Colonial, Racial and Gender </w:t>
      </w:r>
      <w:proofErr w:type="spellStart"/>
      <w:r w:rsidRPr="00DA3F98">
        <w:rPr>
          <w:sz w:val="8"/>
        </w:rPr>
        <w:t>Violences</w:t>
      </w:r>
      <w:proofErr w:type="spellEnd"/>
      <w:r w:rsidRPr="00DA3F98">
        <w:rPr>
          <w:sz w:val="8"/>
        </w:rPr>
        <w:t xml:space="preserve">” (Contemporary Justice Review 2017) and will be followed by the issue “Penal Abolition: Challenging Boundaries” (Social Justice 2019). As the editors of the three volumes, we see our work as curatorial rather than prescriptive. Our intent is to provide an intellectually capacious space for diverse epistemological, methodological, and disciplinary approaches to abolition. Taken together, the three issues contribute </w:t>
      </w:r>
      <w:proofErr w:type="spellStart"/>
      <w:r w:rsidRPr="00DA3F98">
        <w:rPr>
          <w:sz w:val="8"/>
        </w:rPr>
        <w:t>signifcantly</w:t>
      </w:r>
      <w:proofErr w:type="spellEnd"/>
      <w:r w:rsidRPr="00DA3F98">
        <w:rPr>
          <w:sz w:val="8"/>
        </w:rPr>
        <w:t xml:space="preserve"> to the abolitionist project through the cutting-edge work of the featured authors. </w:t>
      </w:r>
      <w:r w:rsidRPr="00C9270F">
        <w:rPr>
          <w:rStyle w:val="StyleUnderline"/>
        </w:rPr>
        <w:t>Articles across the three issues problematize common sense discourses that unwittingly work against abolition; delineate what abolition could look like for particular classes</w:t>
      </w:r>
      <w:r>
        <w:rPr>
          <w:rStyle w:val="StyleUnderline"/>
        </w:rPr>
        <w:t xml:space="preserve"> </w:t>
      </w:r>
      <w:r w:rsidRPr="00C9270F">
        <w:rPr>
          <w:rStyle w:val="StyleUnderline"/>
        </w:rPr>
        <w:t>of people in prison</w:t>
      </w:r>
      <w:r w:rsidRPr="00DA3F98">
        <w:rPr>
          <w:sz w:val="8"/>
        </w:rPr>
        <w:t xml:space="preserve">, including youth, people with mental illness, and those convicted of sex </w:t>
      </w:r>
      <w:proofErr w:type="spellStart"/>
      <w:r w:rsidRPr="00DA3F98">
        <w:rPr>
          <w:sz w:val="8"/>
        </w:rPr>
        <w:t>ofenses</w:t>
      </w:r>
      <w:proofErr w:type="spellEnd"/>
      <w:r w:rsidRPr="00DA3F98">
        <w:rPr>
          <w:sz w:val="8"/>
        </w:rPr>
        <w:t xml:space="preserve">; </w:t>
      </w:r>
      <w:r w:rsidRPr="00C9270F">
        <w:rPr>
          <w:rStyle w:val="StyleUnderline"/>
        </w:rPr>
        <w:t>explicate the relationships between the carceral state, abolition, racial capitalism,</w:t>
      </w:r>
      <w:r>
        <w:rPr>
          <w:rStyle w:val="StyleUnderline"/>
        </w:rPr>
        <w:t xml:space="preserve"> </w:t>
      </w:r>
      <w:r w:rsidRPr="00C9270F">
        <w:rPr>
          <w:rStyle w:val="StyleUnderline"/>
        </w:rPr>
        <w:t>settler colonialism, white supremacy and patriarchy; analyze abolitionist pedagogy; and</w:t>
      </w:r>
      <w:r>
        <w:rPr>
          <w:rStyle w:val="StyleUnderline"/>
        </w:rPr>
        <w:t xml:space="preserve"> </w:t>
      </w:r>
      <w:r w:rsidRPr="00C9270F">
        <w:rPr>
          <w:rStyle w:val="StyleUnderline"/>
        </w:rPr>
        <w:t>consider abolition democracy at various scales of the carceral state’s expression, including</w:t>
      </w:r>
      <w:r>
        <w:rPr>
          <w:rStyle w:val="StyleUnderline"/>
        </w:rPr>
        <w:t xml:space="preserve"> </w:t>
      </w:r>
      <w:r w:rsidRPr="00C9270F">
        <w:rPr>
          <w:rStyle w:val="StyleUnderline"/>
        </w:rPr>
        <w:t>in places where it has heretofore been understudied.</w:t>
      </w:r>
      <w:r>
        <w:rPr>
          <w:rStyle w:val="StyleUnderline"/>
        </w:rPr>
        <w:t xml:space="preserve"> </w:t>
      </w:r>
      <w:r w:rsidRPr="00C9270F">
        <w:rPr>
          <w:rStyle w:val="StyleUnderline"/>
        </w:rPr>
        <w:t>The historical and social production of “crime” has fabricated a theory, a set of practices, and a dominant discourse that collectively is understood as the paradigm of “criminal</w:t>
      </w:r>
      <w:r>
        <w:rPr>
          <w:rStyle w:val="StyleUnderline"/>
        </w:rPr>
        <w:t xml:space="preserve"> </w:t>
      </w:r>
      <w:r w:rsidRPr="00C9270F">
        <w:rPr>
          <w:rStyle w:val="StyleUnderline"/>
        </w:rPr>
        <w:t>justice”</w:t>
      </w:r>
      <w:r w:rsidRPr="00DA3F98">
        <w:rPr>
          <w:sz w:val="8"/>
        </w:rPr>
        <w:t xml:space="preserve"> (Coyle 2013; </w:t>
      </w:r>
      <w:proofErr w:type="spellStart"/>
      <w:r w:rsidRPr="00DA3F98">
        <w:rPr>
          <w:sz w:val="8"/>
        </w:rPr>
        <w:t>Hulsman</w:t>
      </w:r>
      <w:proofErr w:type="spellEnd"/>
      <w:r w:rsidRPr="00DA3F98">
        <w:rPr>
          <w:sz w:val="8"/>
        </w:rPr>
        <w:t xml:space="preserve"> 1997; </w:t>
      </w:r>
      <w:proofErr w:type="spellStart"/>
      <w:r w:rsidRPr="00DA3F98">
        <w:rPr>
          <w:sz w:val="8"/>
        </w:rPr>
        <w:t>Mathiesen</w:t>
      </w:r>
      <w:proofErr w:type="spellEnd"/>
      <w:r w:rsidRPr="00DA3F98">
        <w:rPr>
          <w:sz w:val="8"/>
        </w:rPr>
        <w:t xml:space="preserve"> 2015). </w:t>
      </w:r>
      <w:r w:rsidRPr="00C9270F">
        <w:rPr>
          <w:rStyle w:val="StyleUnderline"/>
        </w:rPr>
        <w:t xml:space="preserve">This paradigm recognizes a </w:t>
      </w:r>
      <w:proofErr w:type="spellStart"/>
      <w:r w:rsidRPr="00C9270F">
        <w:rPr>
          <w:rStyle w:val="StyleUnderline"/>
        </w:rPr>
        <w:t>trife</w:t>
      </w:r>
      <w:proofErr w:type="spellEnd"/>
      <w:r>
        <w:rPr>
          <w:rStyle w:val="StyleUnderline"/>
        </w:rPr>
        <w:t xml:space="preserve"> </w:t>
      </w:r>
      <w:r w:rsidRPr="00C9270F">
        <w:rPr>
          <w:rStyle w:val="StyleUnderline"/>
        </w:rPr>
        <w:t>of the transgressions humans complete, labels these chosen transgressions “crimes,” and</w:t>
      </w:r>
      <w:r>
        <w:rPr>
          <w:rStyle w:val="StyleUnderline"/>
        </w:rPr>
        <w:t xml:space="preserve"> </w:t>
      </w:r>
      <w:r w:rsidRPr="00C9270F">
        <w:rPr>
          <w:rStyle w:val="StyleUnderline"/>
        </w:rPr>
        <w:t>names their chosen actors “criminals</w:t>
      </w:r>
      <w:r w:rsidRPr="00DA3F98">
        <w:rPr>
          <w:sz w:val="8"/>
        </w:rPr>
        <w:t xml:space="preserve">” (Bohm 1986; Coyle 2010, 2016; </w:t>
      </w:r>
      <w:proofErr w:type="spellStart"/>
      <w:r w:rsidRPr="00DA3F98">
        <w:rPr>
          <w:sz w:val="8"/>
        </w:rPr>
        <w:t>Hulsman</w:t>
      </w:r>
      <w:proofErr w:type="spellEnd"/>
      <w:r w:rsidRPr="00DA3F98">
        <w:rPr>
          <w:sz w:val="8"/>
        </w:rPr>
        <w:t xml:space="preserve"> 1986). In time, a sprawling “criminal justice” system has been produced, and it is recognizable as the process through which a “criminal” traverses: from law, to police, to courts and </w:t>
      </w:r>
      <w:proofErr w:type="spellStart"/>
      <w:r w:rsidRPr="00DA3F98">
        <w:rPr>
          <w:sz w:val="8"/>
        </w:rPr>
        <w:t>fnally</w:t>
      </w:r>
      <w:proofErr w:type="spellEnd"/>
      <w:r w:rsidRPr="00DA3F98">
        <w:rPr>
          <w:sz w:val="8"/>
        </w:rPr>
        <w:t xml:space="preserve"> to </w:t>
      </w:r>
      <w:r w:rsidRPr="00DA3F98">
        <w:rPr>
          <w:rStyle w:val="StyleUnderline"/>
        </w:rPr>
        <w:t xml:space="preserve">prisons. This historic rise has important genealogies and </w:t>
      </w:r>
      <w:proofErr w:type="spellStart"/>
      <w:r w:rsidRPr="00DA3F98">
        <w:rPr>
          <w:rStyle w:val="StyleUnderline"/>
        </w:rPr>
        <w:t>justifcations</w:t>
      </w:r>
      <w:proofErr w:type="spellEnd"/>
      <w:r w:rsidRPr="00DA3F98">
        <w:rPr>
          <w:rStyle w:val="StyleUnderline"/>
        </w:rPr>
        <w:t>, from the</w:t>
      </w:r>
      <w:r>
        <w:rPr>
          <w:rStyle w:val="StyleUnderline"/>
        </w:rPr>
        <w:t xml:space="preserve"> </w:t>
      </w:r>
      <w:r w:rsidRPr="00DA3F98">
        <w:rPr>
          <w:rStyle w:val="StyleUnderline"/>
        </w:rPr>
        <w:t>enclosing of the commons (Linebaugh 2014) to the necessity of reinforcing racial capitalist</w:t>
      </w:r>
      <w:r>
        <w:rPr>
          <w:rStyle w:val="StyleUnderline"/>
        </w:rPr>
        <w:t xml:space="preserve"> </w:t>
      </w:r>
      <w:r w:rsidRPr="00DA3F98">
        <w:rPr>
          <w:rStyle w:val="StyleUnderline"/>
        </w:rPr>
        <w:t xml:space="preserve">social order following reconstruction (Blackmon 2009; </w:t>
      </w:r>
      <w:proofErr w:type="spellStart"/>
      <w:r w:rsidRPr="00DA3F98">
        <w:rPr>
          <w:rStyle w:val="StyleUnderline"/>
        </w:rPr>
        <w:t>Oshinsky</w:t>
      </w:r>
      <w:proofErr w:type="spellEnd"/>
      <w:r w:rsidRPr="00DA3F98">
        <w:rPr>
          <w:rStyle w:val="StyleUnderline"/>
        </w:rPr>
        <w:t xml:space="preserve"> 1996) to the rise of the</w:t>
      </w:r>
      <w:r>
        <w:rPr>
          <w:rStyle w:val="StyleUnderline"/>
        </w:rPr>
        <w:t xml:space="preserve"> </w:t>
      </w:r>
      <w:r w:rsidRPr="00DA3F98">
        <w:rPr>
          <w:rStyle w:val="StyleUnderline"/>
        </w:rPr>
        <w:t>carceral state as a response to various crises, including multiracial struggles for freedom</w:t>
      </w:r>
      <w:r>
        <w:rPr>
          <w:rStyle w:val="StyleUnderline"/>
        </w:rPr>
        <w:t xml:space="preserve"> </w:t>
      </w:r>
      <w:r w:rsidRPr="00DA3F98">
        <w:rPr>
          <w:rStyle w:val="StyleUnderline"/>
        </w:rPr>
        <w:t>in the 1960s and 1970s as well as growing surpluses of people and places produced by</w:t>
      </w:r>
      <w:r>
        <w:rPr>
          <w:rStyle w:val="StyleUnderline"/>
        </w:rPr>
        <w:t xml:space="preserve"> </w:t>
      </w:r>
      <w:r w:rsidRPr="00DA3F98">
        <w:rPr>
          <w:rStyle w:val="StyleUnderline"/>
        </w:rPr>
        <w:t>the changes wrought by neoliberalism</w:t>
      </w:r>
      <w:r w:rsidRPr="00DA3F98">
        <w:rPr>
          <w:sz w:val="8"/>
        </w:rPr>
        <w:t xml:space="preserve">. </w:t>
      </w:r>
      <w:r w:rsidRPr="00DA3F98">
        <w:rPr>
          <w:rStyle w:val="Emphasis"/>
        </w:rPr>
        <w:t>Importantly, these material changes in the state’s</w:t>
      </w:r>
      <w:r>
        <w:rPr>
          <w:rStyle w:val="Emphasis"/>
        </w:rPr>
        <w:t xml:space="preserve"> </w:t>
      </w:r>
      <w:r w:rsidRPr="00DA3F98">
        <w:rPr>
          <w:rStyle w:val="Emphasis"/>
        </w:rPr>
        <w:t>capacities to arrest, surveil and incarcerate occurred alongside necessary ideological work</w:t>
      </w:r>
      <w:r>
        <w:rPr>
          <w:rStyle w:val="Emphasis"/>
        </w:rPr>
        <w:t xml:space="preserve"> </w:t>
      </w:r>
      <w:r w:rsidRPr="00DA3F98">
        <w:rPr>
          <w:rStyle w:val="Emphasis"/>
        </w:rPr>
        <w:t>that naturalized them into a growing carceral common sense</w:t>
      </w:r>
      <w:r w:rsidRPr="00DA3F98">
        <w:rPr>
          <w:sz w:val="8"/>
        </w:rPr>
        <w:t xml:space="preserve"> (Camp 2016; Gilmore 2007; Hinton 2016). </w:t>
      </w:r>
      <w:r w:rsidRPr="00DA3F98">
        <w:rPr>
          <w:rStyle w:val="StyleUnderline"/>
        </w:rPr>
        <w:t>Essential to the ideological work underwriting the growing carceral state have been</w:t>
      </w:r>
      <w:r>
        <w:rPr>
          <w:rStyle w:val="StyleUnderline"/>
        </w:rPr>
        <w:t xml:space="preserve"> </w:t>
      </w:r>
      <w:r w:rsidRPr="00DA3F98">
        <w:rPr>
          <w:rStyle w:val="Emphasis"/>
        </w:rPr>
        <w:t>the intellectual disciplines rationalizing and promoting theories of “crime” (criminology)</w:t>
      </w:r>
      <w:r>
        <w:rPr>
          <w:rStyle w:val="Emphasis"/>
        </w:rPr>
        <w:t xml:space="preserve"> </w:t>
      </w:r>
      <w:r w:rsidRPr="00DA3F98">
        <w:rPr>
          <w:rStyle w:val="Emphasis"/>
        </w:rPr>
        <w:t>and responses to it (criminal justice) in addition to their role in training violence workers</w:t>
      </w:r>
      <w:r>
        <w:rPr>
          <w:rStyle w:val="Emphasis"/>
        </w:rPr>
        <w:t xml:space="preserve"> </w:t>
      </w:r>
      <w:r w:rsidRPr="00DA3F98">
        <w:rPr>
          <w:sz w:val="8"/>
        </w:rPr>
        <w:t xml:space="preserve">(Cohen 1988; Seigel 2018; </w:t>
      </w:r>
      <w:proofErr w:type="spellStart"/>
      <w:r w:rsidRPr="00DA3F98">
        <w:rPr>
          <w:sz w:val="8"/>
        </w:rPr>
        <w:t>Schept</w:t>
      </w:r>
      <w:proofErr w:type="spellEnd"/>
      <w:r w:rsidRPr="00DA3F98">
        <w:rPr>
          <w:sz w:val="8"/>
        </w:rPr>
        <w:t xml:space="preserve"> et al. 2015). </w:t>
      </w:r>
      <w:r w:rsidRPr="00DA3F98">
        <w:rPr>
          <w:rStyle w:val="StyleUnderline"/>
        </w:rPr>
        <w:t>This way of seeing, this paradigm, and all</w:t>
      </w:r>
      <w:r>
        <w:rPr>
          <w:rStyle w:val="StyleUnderline"/>
        </w:rPr>
        <w:t xml:space="preserve"> </w:t>
      </w:r>
      <w:r w:rsidRPr="00DA3F98">
        <w:rPr>
          <w:rStyle w:val="StyleUnderline"/>
        </w:rPr>
        <w:t>the work done in its name, produces an interpretation, or better yet, a logic: the “criminal</w:t>
      </w:r>
      <w:r>
        <w:rPr>
          <w:rStyle w:val="StyleUnderline"/>
        </w:rPr>
        <w:t xml:space="preserve"> </w:t>
      </w:r>
      <w:r w:rsidRPr="00DA3F98">
        <w:rPr>
          <w:rStyle w:val="StyleUnderline"/>
        </w:rPr>
        <w:t xml:space="preserve">justice” </w:t>
      </w:r>
      <w:r w:rsidRPr="00DA3F98">
        <w:rPr>
          <w:sz w:val="8"/>
        </w:rPr>
        <w:t xml:space="preserve">logic (Coyle 2019). The power of this logic is considerable: it overwhelmingly dominates intellectual circles concerned with transgression (“crime”), conservative as well as progressive political ideology, and consequently, social policy (Brown and </w:t>
      </w:r>
      <w:proofErr w:type="spellStart"/>
      <w:r w:rsidRPr="00DA3F98">
        <w:rPr>
          <w:sz w:val="8"/>
        </w:rPr>
        <w:t>Schept</w:t>
      </w:r>
      <w:proofErr w:type="spellEnd"/>
      <w:r w:rsidRPr="00DA3F98">
        <w:rPr>
          <w:sz w:val="8"/>
        </w:rPr>
        <w:t xml:space="preserve"> 2017). </w:t>
      </w:r>
      <w:r w:rsidRPr="00DA3F98">
        <w:rPr>
          <w:rStyle w:val="StyleUnderline"/>
        </w:rPr>
        <w:t>As is everywhere observable (in news media, entertainment formats, and public discourse), the shadow of “criminal justice” logic is almost complete. Thus, our age is one</w:t>
      </w:r>
      <w:r>
        <w:rPr>
          <w:rStyle w:val="StyleUnderline"/>
        </w:rPr>
        <w:t xml:space="preserve"> </w:t>
      </w:r>
      <w:r w:rsidRPr="00DA3F98">
        <w:rPr>
          <w:rStyle w:val="StyleUnderline"/>
        </w:rPr>
        <w:t>of the carceral society, characterized both by the “anti-state state” (Gilmore and Gilmore</w:t>
      </w:r>
      <w:r>
        <w:rPr>
          <w:rStyle w:val="StyleUnderline"/>
        </w:rPr>
        <w:t xml:space="preserve"> </w:t>
      </w:r>
      <w:r w:rsidRPr="00DA3F98">
        <w:rPr>
          <w:rStyle w:val="StyleUnderline"/>
        </w:rPr>
        <w:t>2008), that is, a state organized around police and penal power, as well as the broader circulation of the logic of law, police, courtrooms and prisons.</w:t>
      </w:r>
      <w:r>
        <w:rPr>
          <w:rStyle w:val="StyleUnderline"/>
        </w:rPr>
        <w:t xml:space="preserve"> </w:t>
      </w:r>
      <w:r w:rsidRPr="00DA3F98">
        <w:rPr>
          <w:rStyle w:val="StyleUnderline"/>
        </w:rPr>
        <w:t>Against this society stands another imagined one</w:t>
      </w:r>
      <w:r w:rsidRPr="00DA3F98">
        <w:rPr>
          <w:sz w:val="8"/>
        </w:rPr>
        <w:t>, the post or non-carceral society (Ty</w:t>
      </w:r>
      <w:r w:rsidRPr="00DA3F98">
        <w:rPr>
          <w:rStyle w:val="StyleUnderline"/>
        </w:rPr>
        <w:t>son 2014), which much like the slave-free society of antebellum America that existed</w:t>
      </w:r>
      <w:r>
        <w:rPr>
          <w:rStyle w:val="StyleUnderline"/>
        </w:rPr>
        <w:t xml:space="preserve"> </w:t>
      </w:r>
      <w:r w:rsidRPr="00DA3F98">
        <w:rPr>
          <w:rStyle w:val="StyleUnderline"/>
        </w:rPr>
        <w:t>only in imagination before the abolition of slavery was accomplished, is neither formed nor</w:t>
      </w:r>
      <w:r>
        <w:rPr>
          <w:rStyle w:val="StyleUnderline"/>
        </w:rPr>
        <w:t xml:space="preserve"> </w:t>
      </w:r>
      <w:r w:rsidRPr="00DA3F98">
        <w:rPr>
          <w:rStyle w:val="StyleUnderline"/>
        </w:rPr>
        <w:t>known. It is still emerging and displaying its commitments</w:t>
      </w:r>
      <w:r w:rsidRPr="00DA3F98">
        <w:rPr>
          <w:sz w:val="8"/>
        </w:rPr>
        <w:t xml:space="preserve">. It is one that refuses to ignore that history lives in the present, in that white supremacy, settler colonialism and racial capitalism are inextricable from the origins, logic and practices of “criminal justice” (Davis 2005; Gilmore 2007). </w:t>
      </w:r>
      <w:r w:rsidRPr="00DA3F98">
        <w:rPr>
          <w:rStyle w:val="StyleUnderline"/>
        </w:rPr>
        <w:t>It is one that fully recognizes empirical reality in that law breaking is</w:t>
      </w:r>
      <w:r>
        <w:rPr>
          <w:rStyle w:val="StyleUnderline"/>
        </w:rPr>
        <w:t xml:space="preserve"> </w:t>
      </w:r>
      <w:r w:rsidRPr="00DA3F98">
        <w:rPr>
          <w:rStyle w:val="StyleUnderline"/>
        </w:rPr>
        <w:t>a ubiquitous human behavior that elicits selective responses contingent on historical forces</w:t>
      </w:r>
      <w:r>
        <w:rPr>
          <w:rStyle w:val="StyleUnderline"/>
        </w:rPr>
        <w:t xml:space="preserve"> </w:t>
      </w:r>
      <w:r w:rsidRPr="00DA3F98">
        <w:rPr>
          <w:rStyle w:val="StyleUnderline"/>
        </w:rPr>
        <w:t>and social order regim</w:t>
      </w:r>
      <w:r w:rsidRPr="00DA3F98">
        <w:rPr>
          <w:sz w:val="8"/>
        </w:rPr>
        <w:t xml:space="preserve">es (Coyle 2010, 2016; </w:t>
      </w:r>
      <w:proofErr w:type="spellStart"/>
      <w:r w:rsidRPr="00DA3F98">
        <w:rPr>
          <w:sz w:val="8"/>
        </w:rPr>
        <w:t>Hulsman</w:t>
      </w:r>
      <w:proofErr w:type="spellEnd"/>
      <w:r w:rsidRPr="00DA3F98">
        <w:rPr>
          <w:sz w:val="8"/>
        </w:rPr>
        <w:t xml:space="preserve"> 1986). </w:t>
      </w:r>
      <w:r w:rsidRPr="00DA3F98">
        <w:rPr>
          <w:rStyle w:val="Emphasis"/>
        </w:rPr>
        <w:t>Finally, it is one that commits</w:t>
      </w:r>
      <w:r>
        <w:rPr>
          <w:rStyle w:val="Emphasis"/>
        </w:rPr>
        <w:t xml:space="preserve"> </w:t>
      </w:r>
      <w:r w:rsidRPr="00DA3F98">
        <w:rPr>
          <w:rStyle w:val="Emphasis"/>
        </w:rPr>
        <w:t>to a dismantling of “criminal justice” logic, which includes a thorough accounting of our</w:t>
      </w:r>
      <w:r>
        <w:rPr>
          <w:rStyle w:val="Emphasis"/>
        </w:rPr>
        <w:t xml:space="preserve"> </w:t>
      </w:r>
      <w:r w:rsidRPr="00DA3F98">
        <w:rPr>
          <w:rStyle w:val="Emphasis"/>
        </w:rPr>
        <w:t>own internalization and usage of what scholars recently have called “</w:t>
      </w:r>
      <w:proofErr w:type="spellStart"/>
      <w:r w:rsidRPr="00DA3F98">
        <w:rPr>
          <w:rStyle w:val="Emphasis"/>
        </w:rPr>
        <w:t>copspeak</w:t>
      </w:r>
      <w:proofErr w:type="spellEnd"/>
      <w:r w:rsidRPr="00DA3F98">
        <w:rPr>
          <w:sz w:val="8"/>
        </w:rPr>
        <w:t xml:space="preserve">” (Correia and Wall 2018). </w:t>
      </w:r>
      <w:r w:rsidRPr="00DA3F98">
        <w:rPr>
          <w:rStyle w:val="Emphasis"/>
        </w:rPr>
        <w:t>Importantly, this includes assessing the complicity of reformist policy and</w:t>
      </w:r>
      <w:r>
        <w:rPr>
          <w:rStyle w:val="Emphasis"/>
        </w:rPr>
        <w:t xml:space="preserve"> </w:t>
      </w:r>
      <w:r w:rsidRPr="00DA3F98">
        <w:rPr>
          <w:rStyle w:val="Emphasis"/>
        </w:rPr>
        <w:t xml:space="preserve">language, grafted as they often are onto the existing material and </w:t>
      </w:r>
      <w:proofErr w:type="spellStart"/>
      <w:r w:rsidRPr="00DA3F98">
        <w:rPr>
          <w:rStyle w:val="Emphasis"/>
        </w:rPr>
        <w:t>afective</w:t>
      </w:r>
      <w:proofErr w:type="spellEnd"/>
      <w:r w:rsidRPr="00DA3F98">
        <w:rPr>
          <w:rStyle w:val="Emphasis"/>
        </w:rPr>
        <w:t xml:space="preserve"> infrastructure of</w:t>
      </w:r>
      <w:r>
        <w:rPr>
          <w:rStyle w:val="Emphasis"/>
        </w:rPr>
        <w:t xml:space="preserve"> </w:t>
      </w:r>
      <w:r w:rsidRPr="00DA3F98">
        <w:rPr>
          <w:rStyle w:val="Emphasis"/>
        </w:rPr>
        <w:t>the carceral state.</w:t>
      </w:r>
      <w:r>
        <w:rPr>
          <w:rStyle w:val="Emphasis"/>
        </w:rPr>
        <w:t xml:space="preserve"> </w:t>
      </w:r>
      <w:r w:rsidRPr="00DA3F98">
        <w:rPr>
          <w:rStyle w:val="StyleUnderline"/>
        </w:rPr>
        <w:t>The guiding logic, praxis and discourse of this non-carceral society is penal abolition,</w:t>
      </w:r>
      <w:r>
        <w:rPr>
          <w:rStyle w:val="StyleUnderline"/>
        </w:rPr>
        <w:t xml:space="preserve"> </w:t>
      </w:r>
      <w:r w:rsidRPr="00DA3F98">
        <w:rPr>
          <w:rStyle w:val="StyleUnderline"/>
        </w:rPr>
        <w:t>which is an insistent and insurgent argument to abandon “criminal justice” logic and practice</w:t>
      </w:r>
      <w:r w:rsidRPr="00DA3F98">
        <w:rPr>
          <w:sz w:val="8"/>
        </w:rPr>
        <w:t xml:space="preserve"> (Berger et al. 2017; Coyle 2014; Davis 2003; Davis and Rodriguez 2000). </w:t>
      </w:r>
      <w:r w:rsidRPr="00DA3F98">
        <w:rPr>
          <w:rStyle w:val="StyleUnderline"/>
        </w:rPr>
        <w:t>Penal abolition rejects the “criminal justice” paradigm in the total sense that slavery abolitionists</w:t>
      </w:r>
      <w:r>
        <w:rPr>
          <w:rStyle w:val="StyleUnderline"/>
        </w:rPr>
        <w:t xml:space="preserve"> </w:t>
      </w:r>
      <w:r w:rsidRPr="00DA3F98">
        <w:rPr>
          <w:rStyle w:val="StyleUnderline"/>
        </w:rPr>
        <w:t>rejected the slavery paradigm.</w:t>
      </w:r>
      <w:r w:rsidRPr="00DA3F98">
        <w:rPr>
          <w:sz w:val="8"/>
        </w:rPr>
        <w:t xml:space="preserve"> </w:t>
      </w:r>
      <w:r w:rsidRPr="00DA3F98">
        <w:rPr>
          <w:rStyle w:val="StyleUnderline"/>
        </w:rPr>
        <w:t>Penal abolition insists on the central importance of “criminal justice” to the ongoing work of white supremacy, colonialism, and racial capitalism,</w:t>
      </w:r>
      <w:r>
        <w:rPr>
          <w:rStyle w:val="StyleUnderline"/>
        </w:rPr>
        <w:t xml:space="preserve"> </w:t>
      </w:r>
      <w:r w:rsidRPr="00DA3F98">
        <w:rPr>
          <w:rStyle w:val="StyleUnderline"/>
        </w:rPr>
        <w:t xml:space="preserve">contests that the raison </w:t>
      </w:r>
      <w:proofErr w:type="spellStart"/>
      <w:r w:rsidRPr="00DA3F98">
        <w:rPr>
          <w:rStyle w:val="StyleUnderline"/>
        </w:rPr>
        <w:t>d’etre</w:t>
      </w:r>
      <w:proofErr w:type="spellEnd"/>
      <w:r w:rsidRPr="00DA3F98">
        <w:rPr>
          <w:rStyle w:val="StyleUnderline"/>
        </w:rPr>
        <w:t xml:space="preserve"> of “criminal justice” is public safety and justice, rejects its</w:t>
      </w:r>
      <w:r>
        <w:rPr>
          <w:rStyle w:val="StyleUnderline"/>
        </w:rPr>
        <w:t xml:space="preserve"> </w:t>
      </w:r>
      <w:r w:rsidRPr="00DA3F98">
        <w:rPr>
          <w:rStyle w:val="StyleUnderline"/>
        </w:rPr>
        <w:t>essentialist assumptions about human beings, and on empirical grounds repudiates the</w:t>
      </w:r>
      <w:r>
        <w:rPr>
          <w:rStyle w:val="StyleUnderline"/>
        </w:rPr>
        <w:t xml:space="preserve"> </w:t>
      </w:r>
      <w:r w:rsidRPr="00DA3F98">
        <w:rPr>
          <w:rStyle w:val="StyleUnderline"/>
        </w:rPr>
        <w:t xml:space="preserve">claim that its practices are </w:t>
      </w:r>
      <w:proofErr w:type="spellStart"/>
      <w:r w:rsidRPr="00DA3F98">
        <w:rPr>
          <w:rStyle w:val="StyleUnderline"/>
        </w:rPr>
        <w:t>efective</w:t>
      </w:r>
      <w:proofErr w:type="spellEnd"/>
      <w:r w:rsidRPr="00DA3F98">
        <w:rPr>
          <w:rStyle w:val="StyleUnderline"/>
        </w:rPr>
        <w:t xml:space="preserve"> in responding to human transgressions (“crimes”) or</w:t>
      </w:r>
      <w:r>
        <w:rPr>
          <w:rStyle w:val="StyleUnderline"/>
        </w:rPr>
        <w:t xml:space="preserve"> </w:t>
      </w:r>
      <w:r w:rsidRPr="00DA3F98">
        <w:rPr>
          <w:rStyle w:val="StyleUnderline"/>
        </w:rPr>
        <w:t>promote a society in the interest of all (Coyle 2020</w:t>
      </w:r>
      <w:r w:rsidRPr="00DA3F98">
        <w:rPr>
          <w:sz w:val="8"/>
        </w:rPr>
        <w:t xml:space="preserve">). </w:t>
      </w:r>
      <w:r w:rsidRPr="00DA3F98">
        <w:rPr>
          <w:rStyle w:val="Emphasis"/>
        </w:rPr>
        <w:t>Abolition is a capacious political position, which can include both a focus on community self-determination and the importance</w:t>
      </w:r>
      <w:r>
        <w:rPr>
          <w:rStyle w:val="Emphasis"/>
        </w:rPr>
        <w:t xml:space="preserve"> </w:t>
      </w:r>
      <w:r w:rsidRPr="00DA3F98">
        <w:rPr>
          <w:rStyle w:val="Emphasis"/>
        </w:rPr>
        <w:t>of leveraging or taking state power to build an abolition democracy</w:t>
      </w:r>
      <w:r w:rsidRPr="00DA3F98">
        <w:rPr>
          <w:sz w:val="8"/>
        </w:rPr>
        <w:t xml:space="preserve"> (Davis 2005; Du </w:t>
      </w:r>
      <w:proofErr w:type="spellStart"/>
      <w:r w:rsidRPr="00DA3F98">
        <w:rPr>
          <w:sz w:val="8"/>
        </w:rPr>
        <w:t>Bois</w:t>
      </w:r>
      <w:proofErr w:type="spellEnd"/>
      <w:r w:rsidRPr="00DA3F98">
        <w:rPr>
          <w:sz w:val="8"/>
        </w:rPr>
        <w:t xml:space="preserve"> 1977/1935; Story and </w:t>
      </w:r>
      <w:proofErr w:type="spellStart"/>
      <w:r w:rsidRPr="00DA3F98">
        <w:rPr>
          <w:sz w:val="8"/>
        </w:rPr>
        <w:t>Schept</w:t>
      </w:r>
      <w:proofErr w:type="spellEnd"/>
      <w:r w:rsidRPr="00DA3F98">
        <w:rPr>
          <w:sz w:val="8"/>
        </w:rPr>
        <w:t xml:space="preserve"> 2018). </w:t>
      </w:r>
      <w:r w:rsidRPr="00DA3F98">
        <w:rPr>
          <w:rStyle w:val="StyleUnderline"/>
        </w:rPr>
        <w:t xml:space="preserve">In sum, all of these produce an interpretation, or better yet, a </w:t>
      </w:r>
      <w:proofErr w:type="spellStart"/>
      <w:r w:rsidRPr="00DA3F98">
        <w:rPr>
          <w:rStyle w:val="StyleUnderline"/>
        </w:rPr>
        <w:t>diferent</w:t>
      </w:r>
      <w:proofErr w:type="spellEnd"/>
      <w:r w:rsidRPr="00DA3F98">
        <w:rPr>
          <w:rStyle w:val="StyleUnderline"/>
        </w:rPr>
        <w:t xml:space="preserve"> logic: the penal abolition logi</w:t>
      </w:r>
      <w:r w:rsidRPr="00DA3F98">
        <w:rPr>
          <w:sz w:val="8"/>
        </w:rPr>
        <w:t xml:space="preserve">c (Coyle 2019). The power of this logic is strong in reason and evidence, though nascent in manifestation: it is not known (or worse, deeply misunderstood) in intellectual circles concerned with transgression (“crime”), is considered naïve and utopian by many, including some on the left (Lancaster 2017) and is consequently not considered seriously in the domain of social policy. With that said, there is evidence of increasing attention to abolition, as demonstrated by debates about it in major periodicals (Berger et al. 2017; Lancaster 2017), academic conferences organized around it (the annual International Conference on Penal Abolition, the 2018 Society for the Study of Social Problems meetings), investigative journalists writing about it (Burnish 2017), and organizations like the Black Youth Project 100, the Movement for Black Lives, We Charge Genocide, and others, whose work for reparations, Black freedom and life itself, is grounded in abolitionist theory and practice. </w:t>
      </w:r>
      <w:r w:rsidRPr="00DA3F98">
        <w:rPr>
          <w:rStyle w:val="StyleUnderline"/>
        </w:rPr>
        <w:t>In addition, abolition is both the horizon toward which we work and a framework within</w:t>
      </w:r>
      <w:r>
        <w:rPr>
          <w:rStyle w:val="StyleUnderline"/>
        </w:rPr>
        <w:t xml:space="preserve"> </w:t>
      </w:r>
      <w:r w:rsidRPr="00DA3F98">
        <w:rPr>
          <w:rStyle w:val="StyleUnderline"/>
        </w:rPr>
        <w:t>which steps toward that horizon can be analyzed, evaluated and then taken or discarde</w:t>
      </w:r>
      <w:r w:rsidRPr="00DA3F98">
        <w:rPr>
          <w:sz w:val="8"/>
        </w:rPr>
        <w:t xml:space="preserve">d. As the abolitionist Rose </w:t>
      </w:r>
      <w:proofErr w:type="spellStart"/>
      <w:r w:rsidRPr="00DA3F98">
        <w:rPr>
          <w:sz w:val="8"/>
        </w:rPr>
        <w:t>Braz</w:t>
      </w:r>
      <w:proofErr w:type="spellEnd"/>
      <w:r w:rsidRPr="00DA3F98">
        <w:rPr>
          <w:sz w:val="8"/>
        </w:rPr>
        <w:t xml:space="preserve"> argued, “</w:t>
      </w:r>
      <w:r w:rsidRPr="00DA3F98">
        <w:rPr>
          <w:rStyle w:val="StyleUnderline"/>
        </w:rPr>
        <w:t xml:space="preserve">Abolition </w:t>
      </w:r>
      <w:proofErr w:type="spellStart"/>
      <w:r w:rsidRPr="00DA3F98">
        <w:rPr>
          <w:rStyle w:val="StyleUnderline"/>
        </w:rPr>
        <w:t>defnes</w:t>
      </w:r>
      <w:proofErr w:type="spellEnd"/>
      <w:r w:rsidRPr="00DA3F98">
        <w:rPr>
          <w:rStyle w:val="StyleUnderline"/>
        </w:rPr>
        <w:t xml:space="preserve"> both the goal we seek and the way we</w:t>
      </w:r>
      <w:r>
        <w:rPr>
          <w:rStyle w:val="StyleUnderline"/>
        </w:rPr>
        <w:t xml:space="preserve"> </w:t>
      </w:r>
      <w:r w:rsidRPr="00DA3F98">
        <w:rPr>
          <w:rStyle w:val="StyleUnderline"/>
        </w:rPr>
        <w:t>do our work toda</w:t>
      </w:r>
      <w:r w:rsidRPr="00DA3F98">
        <w:rPr>
          <w:sz w:val="8"/>
        </w:rPr>
        <w:t xml:space="preserve">y” (Bennett 2008). Indeed, following </w:t>
      </w:r>
      <w:proofErr w:type="spellStart"/>
      <w:r w:rsidRPr="00DA3F98">
        <w:rPr>
          <w:sz w:val="8"/>
        </w:rPr>
        <w:t>Braz</w:t>
      </w:r>
      <w:proofErr w:type="spellEnd"/>
      <w:r w:rsidRPr="00DA3F98">
        <w:rPr>
          <w:sz w:val="8"/>
        </w:rPr>
        <w:t xml:space="preserve"> and the work of the abolitionist movement that she and others stewarded, abolition is both a goal and a practical application of non-reformist reforms (</w:t>
      </w:r>
      <w:proofErr w:type="spellStart"/>
      <w:r w:rsidRPr="00DA3F98">
        <w:rPr>
          <w:sz w:val="8"/>
        </w:rPr>
        <w:t>Gorz</w:t>
      </w:r>
      <w:proofErr w:type="spellEnd"/>
      <w:r w:rsidRPr="00DA3F98">
        <w:rPr>
          <w:sz w:val="8"/>
        </w:rPr>
        <w:t xml:space="preserve"> 1967) aimed at eliminating our reliance on the penal system and building truly democratic capacities grounded in </w:t>
      </w:r>
      <w:proofErr w:type="spellStart"/>
      <w:r w:rsidRPr="00DA3F98">
        <w:rPr>
          <w:sz w:val="8"/>
        </w:rPr>
        <w:t>decarceration</w:t>
      </w:r>
      <w:proofErr w:type="spellEnd"/>
      <w:r w:rsidRPr="00DA3F98">
        <w:rPr>
          <w:sz w:val="8"/>
        </w:rPr>
        <w:t xml:space="preserve">, a robust social wage, and distributive and transformative justice. When understood as such, we can begin to appreciate that abolitionist work is, in fact, occurring all around us. </w:t>
      </w:r>
      <w:r w:rsidRPr="00DA3F98">
        <w:rPr>
          <w:rStyle w:val="StyleUnderline"/>
        </w:rPr>
        <w:t>The focus of this special issue is praxis and abolition</w:t>
      </w:r>
      <w:r w:rsidRPr="00DA3F98">
        <w:rPr>
          <w:sz w:val="8"/>
        </w:rPr>
        <w:t xml:space="preserve">. We use the term praxis intentionally, because its Marxist connotations of theoretical struggle toward social change contrasts with the “practice” orientation of the disciplines (Criminology and Criminal Justice) that we posit are fundamental to the sustaining of “criminal justice” logic (see McLellan 1977, esp. pp. 156–158). This practice, undertaken as it is with a proud commitment to empiricism and science, nonetheless is trapped in empirically unsubstantiated logics that widely miss the point and the problem: what is the meaning, for example, of terms such as “criminal </w:t>
      </w:r>
      <w:proofErr w:type="spellStart"/>
      <w:r w:rsidRPr="00DA3F98">
        <w:rPr>
          <w:sz w:val="8"/>
        </w:rPr>
        <w:t>ofender</w:t>
      </w:r>
      <w:proofErr w:type="spellEnd"/>
      <w:r w:rsidRPr="00DA3F98">
        <w:rPr>
          <w:sz w:val="8"/>
        </w:rPr>
        <w:t>,” “</w:t>
      </w:r>
      <w:proofErr w:type="spellStart"/>
      <w:r w:rsidRPr="00DA3F98">
        <w:rPr>
          <w:sz w:val="8"/>
        </w:rPr>
        <w:t>frst</w:t>
      </w:r>
      <w:proofErr w:type="spellEnd"/>
      <w:r w:rsidRPr="00DA3F98">
        <w:rPr>
          <w:sz w:val="8"/>
        </w:rPr>
        <w:t xml:space="preserve"> arrest,” “criminal career,” “informal adjustments,” or “diversion” in a world of ubiquitous human harm, only some actors of which are targeted by the state, itself at the root of so much violence (see Coyle in this issue)? </w:t>
      </w:r>
      <w:r w:rsidRPr="00DA3F98">
        <w:rPr>
          <w:rStyle w:val="StyleUnderline"/>
        </w:rPr>
        <w:t>This approach is broadly unable</w:t>
      </w:r>
      <w:r>
        <w:rPr>
          <w:rStyle w:val="StyleUnderline"/>
        </w:rPr>
        <w:t xml:space="preserve"> </w:t>
      </w:r>
      <w:r w:rsidRPr="00DA3F98">
        <w:rPr>
          <w:rStyle w:val="StyleUnderline"/>
        </w:rPr>
        <w:t>to perceive the “criminal” justice system as less a response to “crime” (Coyle 2016) than as</w:t>
      </w:r>
      <w:r>
        <w:rPr>
          <w:rStyle w:val="StyleUnderline"/>
        </w:rPr>
        <w:t xml:space="preserve"> </w:t>
      </w:r>
      <w:r w:rsidRPr="00DA3F98">
        <w:rPr>
          <w:rStyle w:val="StyleUnderline"/>
        </w:rPr>
        <w:t>the state’s primary mechanism for managing the conditions constitutive of racial capitalist</w:t>
      </w:r>
      <w:r>
        <w:rPr>
          <w:rStyle w:val="StyleUnderline"/>
        </w:rPr>
        <w:t xml:space="preserve"> </w:t>
      </w:r>
      <w:r w:rsidRPr="00DA3F98">
        <w:rPr>
          <w:rStyle w:val="StyleUnderline"/>
        </w:rPr>
        <w:t>social order</w:t>
      </w:r>
      <w:r w:rsidRPr="00DA3F98">
        <w:rPr>
          <w:sz w:val="8"/>
        </w:rPr>
        <w:t xml:space="preserve"> (Gilmore 2007; Story 2018; Story and </w:t>
      </w:r>
      <w:proofErr w:type="spellStart"/>
      <w:r w:rsidRPr="00DA3F98">
        <w:rPr>
          <w:sz w:val="8"/>
        </w:rPr>
        <w:t>Schept</w:t>
      </w:r>
      <w:proofErr w:type="spellEnd"/>
      <w:r w:rsidRPr="00DA3F98">
        <w:rPr>
          <w:sz w:val="8"/>
        </w:rPr>
        <w:t xml:space="preserve"> 2018). </w:t>
      </w:r>
      <w:r w:rsidRPr="00DA3F98">
        <w:rPr>
          <w:rStyle w:val="StyleUnderline"/>
        </w:rPr>
        <w:t>And thus, it continues:</w:t>
      </w:r>
      <w:r>
        <w:rPr>
          <w:rStyle w:val="StyleUnderline"/>
        </w:rPr>
        <w:t xml:space="preserve"> </w:t>
      </w:r>
      <w:r w:rsidRPr="00DA3F98">
        <w:rPr>
          <w:rStyle w:val="StyleUnderline"/>
        </w:rPr>
        <w:t>endless counting of the details of racist/classist/sexist institutions, endless meanderings by</w:t>
      </w:r>
      <w:r>
        <w:rPr>
          <w:rStyle w:val="StyleUnderline"/>
        </w:rPr>
        <w:t xml:space="preserve"> </w:t>
      </w:r>
      <w:r w:rsidRPr="00DA3F98">
        <w:rPr>
          <w:rStyle w:val="StyleUnderline"/>
        </w:rPr>
        <w:t>endless system workers and endless academics making a living on other peoples’ misery</w:t>
      </w:r>
      <w:r>
        <w:rPr>
          <w:rStyle w:val="StyleUnderline"/>
        </w:rPr>
        <w:t xml:space="preserve"> </w:t>
      </w:r>
      <w:r w:rsidRPr="00DA3F98">
        <w:rPr>
          <w:rStyle w:val="StyleUnderline"/>
        </w:rPr>
        <w:t xml:space="preserve">and refusing to stop the wheel from going around ad </w:t>
      </w:r>
      <w:proofErr w:type="spellStart"/>
      <w:r w:rsidRPr="00DA3F98">
        <w:rPr>
          <w:rStyle w:val="StyleUnderline"/>
        </w:rPr>
        <w:t>infnitum</w:t>
      </w:r>
      <w:proofErr w:type="spellEnd"/>
      <w:r w:rsidRPr="00DA3F98">
        <w:rPr>
          <w:sz w:val="8"/>
        </w:rPr>
        <w:t xml:space="preserve">. The volume of research in Criminology and Criminal Justice dedicated to counting, evaluating, and measuring, all point toward the disciplines’ role in the re-formation of the carceral state. </w:t>
      </w:r>
      <w:r w:rsidRPr="00DA3F98">
        <w:rPr>
          <w:rStyle w:val="StyleUnderline"/>
        </w:rPr>
        <w:t>Many before us</w:t>
      </w:r>
      <w:r>
        <w:rPr>
          <w:rStyle w:val="StyleUnderline"/>
        </w:rPr>
        <w:t xml:space="preserve"> </w:t>
      </w:r>
      <w:r w:rsidRPr="00DA3F98">
        <w:rPr>
          <w:rStyle w:val="StyleUnderline"/>
        </w:rPr>
        <w:t>have made this observation. Ned Polsky noted of criminologists that they should admit</w:t>
      </w:r>
      <w:r>
        <w:rPr>
          <w:rStyle w:val="StyleUnderline"/>
        </w:rPr>
        <w:t xml:space="preserve"> </w:t>
      </w:r>
      <w:r w:rsidRPr="00DA3F98">
        <w:rPr>
          <w:rStyle w:val="StyleUnderline"/>
        </w:rPr>
        <w:t>that they are actually “technologist(s) or moral engineer(s) for an extra-</w:t>
      </w:r>
      <w:proofErr w:type="spellStart"/>
      <w:r w:rsidRPr="00DA3F98">
        <w:rPr>
          <w:rStyle w:val="StyleUnderline"/>
        </w:rPr>
        <w:t>scientifc</w:t>
      </w:r>
      <w:proofErr w:type="spellEnd"/>
      <w:r w:rsidRPr="00DA3F98">
        <w:rPr>
          <w:rStyle w:val="StyleUnderline"/>
        </w:rPr>
        <w:t xml:space="preserve"> end: making people obey current American criminal law</w:t>
      </w:r>
      <w:r w:rsidRPr="00DA3F98">
        <w:rPr>
          <w:sz w:val="8"/>
        </w:rPr>
        <w:t>” (1967: 141–142)</w:t>
      </w:r>
      <w:r w:rsidRPr="00DA3F98">
        <w:rPr>
          <w:rStyle w:val="StyleUnderline"/>
        </w:rPr>
        <w:t>. Writing of the “entirely</w:t>
      </w:r>
      <w:r>
        <w:rPr>
          <w:rStyle w:val="StyleUnderline"/>
        </w:rPr>
        <w:t xml:space="preserve"> </w:t>
      </w:r>
      <w:r w:rsidRPr="00DA3F98">
        <w:rPr>
          <w:rStyle w:val="StyleUnderline"/>
        </w:rPr>
        <w:t>utilitarian” nature of criminology, Foucault concluded that the discipline and its discourses</w:t>
      </w:r>
      <w:r>
        <w:rPr>
          <w:rStyle w:val="StyleUnderline"/>
        </w:rPr>
        <w:t xml:space="preserve"> </w:t>
      </w:r>
      <w:r w:rsidRPr="00DA3F98">
        <w:rPr>
          <w:rStyle w:val="StyleUnderline"/>
        </w:rPr>
        <w:t>were “indispensable in enabling [judges] to judge</w:t>
      </w:r>
      <w:r w:rsidRPr="00DA3F98">
        <w:rPr>
          <w:sz w:val="8"/>
        </w:rPr>
        <w:t xml:space="preserve">” (1980: 47–48). </w:t>
      </w:r>
      <w:r w:rsidRPr="00DA3F98">
        <w:rPr>
          <w:rStyle w:val="StyleUnderline"/>
        </w:rPr>
        <w:t>More recently, Loader</w:t>
      </w:r>
      <w:r>
        <w:rPr>
          <w:rStyle w:val="StyleUnderline"/>
        </w:rPr>
        <w:t xml:space="preserve"> </w:t>
      </w:r>
      <w:r w:rsidRPr="00DA3F98">
        <w:rPr>
          <w:rStyle w:val="StyleUnderline"/>
        </w:rPr>
        <w:t>and Sparks have noted that even the well-intentioned approach of public criminology falls</w:t>
      </w:r>
      <w:r>
        <w:rPr>
          <w:rStyle w:val="StyleUnderline"/>
        </w:rPr>
        <w:t xml:space="preserve"> </w:t>
      </w:r>
      <w:r w:rsidRPr="00DA3F98">
        <w:rPr>
          <w:rStyle w:val="StyleUnderline"/>
        </w:rPr>
        <w:t>squarely within the longer tradition of the discipline combining intellectual curiosity “with</w:t>
      </w:r>
      <w:r>
        <w:rPr>
          <w:rStyle w:val="StyleUnderline"/>
        </w:rPr>
        <w:t xml:space="preserve"> </w:t>
      </w:r>
      <w:r w:rsidRPr="00DA3F98">
        <w:rPr>
          <w:rStyle w:val="StyleUnderline"/>
        </w:rPr>
        <w:t>a reformist ambition of some kind</w:t>
      </w:r>
      <w:r w:rsidRPr="00DA3F98">
        <w:rPr>
          <w:sz w:val="8"/>
        </w:rPr>
        <w:t xml:space="preserve"> (to prevent crime, rehabilitate </w:t>
      </w:r>
      <w:proofErr w:type="spellStart"/>
      <w:r w:rsidRPr="00DA3F98">
        <w:rPr>
          <w:sz w:val="8"/>
        </w:rPr>
        <w:t>ofenders</w:t>
      </w:r>
      <w:proofErr w:type="spellEnd"/>
      <w:r w:rsidRPr="00DA3F98">
        <w:rPr>
          <w:sz w:val="8"/>
        </w:rPr>
        <w:t xml:space="preserve">, improve the quality of justice, or in some allied way, alleviate avoidable human </w:t>
      </w:r>
      <w:proofErr w:type="spellStart"/>
      <w:r w:rsidRPr="00DA3F98">
        <w:rPr>
          <w:sz w:val="8"/>
        </w:rPr>
        <w:t>sufering</w:t>
      </w:r>
      <w:proofErr w:type="spellEnd"/>
      <w:r w:rsidRPr="00DA3F98">
        <w:rPr>
          <w:sz w:val="8"/>
        </w:rPr>
        <w:t xml:space="preserve">)” (2010: 771). </w:t>
      </w:r>
      <w:r w:rsidRPr="00DA3F98">
        <w:rPr>
          <w:rStyle w:val="Emphasis"/>
        </w:rPr>
        <w:t>Along with these scholars, we contend that this “practice” oriented approach of Criminology and Criminal Justice is written into the DNA of these disciplines</w:t>
      </w:r>
      <w:r w:rsidRPr="00DA3F98">
        <w:rPr>
          <w:sz w:val="8"/>
        </w:rPr>
        <w:t xml:space="preserve">. As </w:t>
      </w:r>
      <w:r w:rsidRPr="00DA3F98">
        <w:rPr>
          <w:rStyle w:val="StyleUnderline"/>
        </w:rPr>
        <w:t xml:space="preserve">abolitionists suggest, we are ready for an entirely </w:t>
      </w:r>
      <w:proofErr w:type="spellStart"/>
      <w:r w:rsidRPr="00DA3F98">
        <w:rPr>
          <w:rStyle w:val="Emphasis"/>
        </w:rPr>
        <w:t>diferent</w:t>
      </w:r>
      <w:proofErr w:type="spellEnd"/>
      <w:r w:rsidRPr="00DA3F98">
        <w:rPr>
          <w:rStyle w:val="Emphasis"/>
        </w:rPr>
        <w:t xml:space="preserve"> conception</w:t>
      </w:r>
      <w:r w:rsidRPr="00DA3F98">
        <w:rPr>
          <w:rStyle w:val="StyleUnderline"/>
        </w:rPr>
        <w:t xml:space="preserve"> of the matters on hand, and critically,</w:t>
      </w:r>
      <w:r>
        <w:rPr>
          <w:rStyle w:val="StyleUnderline"/>
        </w:rPr>
        <w:t xml:space="preserve"> </w:t>
      </w:r>
      <w:r w:rsidRPr="00DA3F98">
        <w:rPr>
          <w:rStyle w:val="StyleUnderline"/>
        </w:rPr>
        <w:t xml:space="preserve">an entirely </w:t>
      </w:r>
      <w:proofErr w:type="spellStart"/>
      <w:r w:rsidRPr="00DA3F98">
        <w:rPr>
          <w:rStyle w:val="Emphasis"/>
        </w:rPr>
        <w:t>diferent</w:t>
      </w:r>
      <w:proofErr w:type="spellEnd"/>
      <w:r w:rsidRPr="00DA3F98">
        <w:rPr>
          <w:rStyle w:val="Emphasis"/>
        </w:rPr>
        <w:t xml:space="preserve"> praxis.</w:t>
      </w:r>
    </w:p>
    <w:p w14:paraId="337B3BAD" w14:textId="77777777" w:rsidR="00B97990" w:rsidRPr="007E109F" w:rsidRDefault="00B97990" w:rsidP="00B97990">
      <w:pPr>
        <w:pStyle w:val="Heading4"/>
      </w:pPr>
      <w:r>
        <w:t xml:space="preserve">5. Critical inquiry </w:t>
      </w:r>
      <w:r>
        <w:rPr>
          <w:u w:val="single"/>
        </w:rPr>
        <w:t>untied</w:t>
      </w:r>
      <w:r>
        <w:t xml:space="preserve"> from the </w:t>
      </w:r>
      <w:r>
        <w:rPr>
          <w:u w:val="single"/>
        </w:rPr>
        <w:t>imperative</w:t>
      </w:r>
      <w:r>
        <w:t xml:space="preserve"> of normative policy recommendations is the </w:t>
      </w:r>
      <w:r>
        <w:rPr>
          <w:u w:val="single"/>
        </w:rPr>
        <w:t>only method</w:t>
      </w:r>
      <w:r>
        <w:t xml:space="preserve"> for transformation.</w:t>
      </w:r>
    </w:p>
    <w:p w14:paraId="19AD27D4" w14:textId="77777777" w:rsidR="00B97990" w:rsidRDefault="00B97990" w:rsidP="00B97990">
      <w:r>
        <w:t xml:space="preserve">Dr. Lee </w:t>
      </w:r>
      <w:r w:rsidRPr="00C805B3">
        <w:rPr>
          <w:rStyle w:val="Style13ptBold"/>
        </w:rPr>
        <w:t>Jones 9</w:t>
      </w:r>
      <w:r>
        <w:t xml:space="preserve">, DPhil and MPhil from Oxford University, Reader in International Relations at Queen Mary, University of London, “International Relations Scholarship and the Tyranny of Policy Relevance”, Journal of Critical </w:t>
      </w:r>
      <w:proofErr w:type="spellStart"/>
      <w:r>
        <w:t>Globalisation</w:t>
      </w:r>
      <w:proofErr w:type="spellEnd"/>
      <w:r>
        <w:t xml:space="preserve"> Studies, Issue 1, p. 125-130</w:t>
      </w:r>
    </w:p>
    <w:p w14:paraId="22DDAA89" w14:textId="77777777" w:rsidR="00B97990" w:rsidRPr="00AA7186" w:rsidRDefault="00B97990" w:rsidP="00B97990">
      <w:pPr>
        <w:rPr>
          <w:sz w:val="10"/>
        </w:rPr>
      </w:pPr>
      <w:r w:rsidRPr="00AA7186">
        <w:rPr>
          <w:sz w:val="10"/>
        </w:rPr>
        <w:t xml:space="preserve">However, </w:t>
      </w:r>
      <w:r w:rsidRPr="00C805B3">
        <w:rPr>
          <w:rStyle w:val="StyleUnderline"/>
        </w:rPr>
        <w:t>the general complaint is</w:t>
      </w:r>
      <w:r w:rsidRPr="00AA7186">
        <w:rPr>
          <w:sz w:val="10"/>
        </w:rPr>
        <w:t xml:space="preserve"> a common enough refrain, not just in the US but in the UK – </w:t>
      </w:r>
      <w:r w:rsidRPr="00A14011">
        <w:rPr>
          <w:rStyle w:val="StyleUnderline"/>
          <w:highlight w:val="cyan"/>
        </w:rPr>
        <w:t xml:space="preserve">that academics must be </w:t>
      </w:r>
      <w:r w:rsidRPr="00A14011">
        <w:rPr>
          <w:rStyle w:val="Emphasis"/>
          <w:highlight w:val="cyan"/>
        </w:rPr>
        <w:t>‘policy relevant’</w:t>
      </w:r>
      <w:r w:rsidRPr="00AA7186">
        <w:rPr>
          <w:sz w:val="10"/>
        </w:rPr>
        <w:t xml:space="preserve"> in their choice of research topics, their research methodology, and the way they disseminate their findings to various so-called ‘stakeholders’. In the UK, this imperative is reinforced by the bureaucratic </w:t>
      </w:r>
      <w:r w:rsidRPr="00AA7186">
        <w:rPr>
          <w:i/>
          <w:iCs/>
          <w:sz w:val="10"/>
        </w:rPr>
        <w:t>diktat</w:t>
      </w:r>
      <w:r w:rsidRPr="00AA7186">
        <w:rPr>
          <w:sz w:val="10"/>
        </w:rPr>
        <w:t xml:space="preserve"> of the various government-backed funding councils. It fits with the viewpoint enunciated since the 1980s that (a) the primary task of academics is research and (b) academics must be ‘accountable’ for the way they spend public money. It naturally follows from this that academics should do ‘relevant’ research (who would defend ‘irrelevant’ research?) which addresses itself to the contemporary requirements of policy (or the economy – a subject for another time). Despite acquiring a taken-for-granted quality, </w:t>
      </w:r>
      <w:r w:rsidRPr="00C805B3">
        <w:rPr>
          <w:rStyle w:val="StyleUnderline"/>
        </w:rPr>
        <w:t xml:space="preserve">these ideas </w:t>
      </w:r>
      <w:r w:rsidRPr="00A14011">
        <w:rPr>
          <w:rStyle w:val="StyleUnderline"/>
          <w:highlight w:val="cyan"/>
        </w:rPr>
        <w:t>are a</w:t>
      </w:r>
      <w:r w:rsidRPr="00C805B3">
        <w:rPr>
          <w:rStyle w:val="StyleUnderline"/>
        </w:rPr>
        <w:t xml:space="preserve"> very </w:t>
      </w:r>
      <w:r w:rsidRPr="00A14011">
        <w:rPr>
          <w:rStyle w:val="StyleUnderline"/>
          <w:highlight w:val="cyan"/>
        </w:rPr>
        <w:t>recent innovation</w:t>
      </w:r>
      <w:r w:rsidRPr="00C805B3">
        <w:rPr>
          <w:rStyle w:val="StyleUnderline"/>
        </w:rPr>
        <w:t>. For centuries, the job</w:t>
      </w:r>
      <w:r w:rsidRPr="00AA7186">
        <w:rPr>
          <w:sz w:val="10"/>
        </w:rPr>
        <w:t xml:space="preserve"> of people staffing universities </w:t>
      </w:r>
      <w:r w:rsidRPr="00C805B3">
        <w:rPr>
          <w:rStyle w:val="StyleUnderline"/>
        </w:rPr>
        <w:t xml:space="preserve">was primarily to </w:t>
      </w:r>
      <w:r w:rsidRPr="00C805B3">
        <w:rPr>
          <w:rStyle w:val="Emphasis"/>
        </w:rPr>
        <w:t>teach</w:t>
      </w:r>
      <w:r w:rsidRPr="00AA7186">
        <w:rPr>
          <w:sz w:val="10"/>
        </w:rPr>
        <w:t xml:space="preserve"> their students, not to conduct research. </w:t>
      </w:r>
      <w:r w:rsidRPr="00C805B3">
        <w:rPr>
          <w:rStyle w:val="StyleUnderline"/>
        </w:rPr>
        <w:t>Then</w:t>
      </w:r>
      <w:r w:rsidRPr="00AA7186">
        <w:rPr>
          <w:sz w:val="10"/>
        </w:rPr>
        <w:t xml:space="preserve">, only a few decades into an age where ordinary people could aspire for the first time to become university students, suddenly </w:t>
      </w:r>
      <w:r w:rsidRPr="00A14011">
        <w:rPr>
          <w:rStyle w:val="StyleUnderline"/>
          <w:highlight w:val="cyan"/>
        </w:rPr>
        <w:t>the mission</w:t>
      </w:r>
      <w:r w:rsidRPr="00C805B3">
        <w:rPr>
          <w:rStyle w:val="StyleUnderline"/>
        </w:rPr>
        <w:t xml:space="preserve"> of universities </w:t>
      </w:r>
      <w:r w:rsidRPr="00A14011">
        <w:rPr>
          <w:rStyle w:val="StyleUnderline"/>
          <w:highlight w:val="cyan"/>
        </w:rPr>
        <w:t>underwent</w:t>
      </w:r>
      <w:r w:rsidRPr="00C805B3">
        <w:rPr>
          <w:rStyle w:val="StyleUnderline"/>
        </w:rPr>
        <w:t xml:space="preserve"> radical </w:t>
      </w:r>
      <w:r w:rsidRPr="00A14011">
        <w:rPr>
          <w:rStyle w:val="StyleUnderline"/>
          <w:highlight w:val="cyan"/>
        </w:rPr>
        <w:t>transformation as governments refused</w:t>
      </w:r>
      <w:r w:rsidRPr="00C805B3">
        <w:rPr>
          <w:rStyle w:val="StyleUnderline"/>
        </w:rPr>
        <w:t xml:space="preserve"> to allocate</w:t>
      </w:r>
      <w:r w:rsidRPr="00AA7186">
        <w:rPr>
          <w:sz w:val="10"/>
        </w:rPr>
        <w:t xml:space="preserve"> the necessary </w:t>
      </w:r>
      <w:r w:rsidRPr="00A14011">
        <w:rPr>
          <w:rStyle w:val="StyleUnderline"/>
          <w:highlight w:val="cyan"/>
        </w:rPr>
        <w:t>money</w:t>
      </w:r>
      <w:r w:rsidRPr="00C805B3">
        <w:rPr>
          <w:rStyle w:val="StyleUnderline"/>
        </w:rPr>
        <w:t xml:space="preserve"> to fund</w:t>
      </w:r>
      <w:r w:rsidRPr="00AA7186">
        <w:rPr>
          <w:sz w:val="10"/>
        </w:rPr>
        <w:t xml:space="preserve"> this expansion in higher </w:t>
      </w:r>
      <w:r w:rsidRPr="00C805B3">
        <w:rPr>
          <w:rStyle w:val="StyleUnderline"/>
        </w:rPr>
        <w:t xml:space="preserve">education, </w:t>
      </w:r>
      <w:r w:rsidRPr="00A14011">
        <w:rPr>
          <w:rStyle w:val="StyleUnderline"/>
          <w:highlight w:val="cyan"/>
        </w:rPr>
        <w:t>forcing</w:t>
      </w:r>
      <w:r w:rsidRPr="00C805B3">
        <w:rPr>
          <w:rStyle w:val="StyleUnderline"/>
        </w:rPr>
        <w:t xml:space="preserve"> universities</w:t>
      </w:r>
      <w:r w:rsidRPr="00AA7186">
        <w:rPr>
          <w:sz w:val="10"/>
        </w:rPr>
        <w:t xml:space="preserve"> instead </w:t>
      </w:r>
      <w:r w:rsidRPr="00C805B3">
        <w:rPr>
          <w:rStyle w:val="StyleUnderline"/>
        </w:rPr>
        <w:t xml:space="preserve">to </w:t>
      </w:r>
      <w:r w:rsidRPr="00C805B3">
        <w:rPr>
          <w:rStyle w:val="Emphasis"/>
        </w:rPr>
        <w:t>compete</w:t>
      </w:r>
      <w:r w:rsidRPr="00AA7186">
        <w:rPr>
          <w:sz w:val="10"/>
        </w:rPr>
        <w:t xml:space="preserve"> for funding </w:t>
      </w:r>
      <w:r w:rsidRPr="00C805B3">
        <w:rPr>
          <w:rStyle w:val="StyleUnderline"/>
        </w:rPr>
        <w:t>through</w:t>
      </w:r>
      <w:r w:rsidRPr="00AA7186">
        <w:rPr>
          <w:sz w:val="10"/>
        </w:rPr>
        <w:t xml:space="preserve"> exercises designed to assess their </w:t>
      </w:r>
      <w:r w:rsidRPr="00C805B3">
        <w:rPr>
          <w:rStyle w:val="StyleUnderline"/>
        </w:rPr>
        <w:t>research output</w:t>
      </w:r>
      <w:r w:rsidRPr="00AA7186">
        <w:rPr>
          <w:sz w:val="10"/>
        </w:rPr>
        <w:t xml:space="preserve"> – what became known in the UK as the Research Assessment Exercise. </w:t>
      </w:r>
      <w:r w:rsidRPr="00C805B3">
        <w:rPr>
          <w:rStyle w:val="StyleUnderline"/>
        </w:rPr>
        <w:t>The</w:t>
      </w:r>
      <w:r w:rsidRPr="00AA7186">
        <w:rPr>
          <w:sz w:val="10"/>
        </w:rPr>
        <w:t xml:space="preserve"> growing </w:t>
      </w:r>
      <w:r w:rsidRPr="00A14011">
        <w:rPr>
          <w:rStyle w:val="Emphasis"/>
          <w:highlight w:val="cyan"/>
        </w:rPr>
        <w:t>subordination</w:t>
      </w:r>
      <w:r w:rsidRPr="00A14011">
        <w:rPr>
          <w:rStyle w:val="StyleUnderline"/>
          <w:highlight w:val="cyan"/>
        </w:rPr>
        <w:t xml:space="preserve"> of</w:t>
      </w:r>
      <w:r w:rsidRPr="00C805B3">
        <w:rPr>
          <w:rStyle w:val="StyleUnderline"/>
        </w:rPr>
        <w:t xml:space="preserve"> the </w:t>
      </w:r>
      <w:r w:rsidRPr="00A14011">
        <w:rPr>
          <w:rStyle w:val="StyleUnderline"/>
          <w:highlight w:val="cyan"/>
        </w:rPr>
        <w:t xml:space="preserve">academy to </w:t>
      </w:r>
      <w:r w:rsidRPr="00A14011">
        <w:rPr>
          <w:rStyle w:val="Emphasis"/>
          <w:highlight w:val="cyan"/>
        </w:rPr>
        <w:t>political</w:t>
      </w:r>
      <w:r w:rsidRPr="00C805B3">
        <w:rPr>
          <w:rStyle w:val="StyleUnderline"/>
        </w:rPr>
        <w:t xml:space="preserve"> and </w:t>
      </w:r>
      <w:r w:rsidRPr="00C805B3">
        <w:rPr>
          <w:rStyle w:val="Emphasis"/>
        </w:rPr>
        <w:t>economic</w:t>
      </w:r>
      <w:r w:rsidRPr="00C805B3">
        <w:rPr>
          <w:rStyle w:val="StyleUnderline"/>
        </w:rPr>
        <w:t xml:space="preserve"> </w:t>
      </w:r>
      <w:r w:rsidRPr="00A14011">
        <w:rPr>
          <w:rStyle w:val="StyleUnderline"/>
          <w:highlight w:val="cyan"/>
        </w:rPr>
        <w:t>imperatives</w:t>
      </w:r>
      <w:r w:rsidRPr="00AA7186">
        <w:rPr>
          <w:sz w:val="10"/>
        </w:rPr>
        <w:t xml:space="preserve"> was recently expressed in the abolition of the government department for ‘innovation, universities and skills’, with power over universities being transferred to the department for business. The history is somewhat different in the US, where the expansion of higher education to include the working classes has largely involved the grossly underfunded expansion of largely state and community colleges. Elite, Ivy League schools have expanded their undergraduate numbers but much undergraduate teaching is hived off to graduate students whose own studies are correspondingly extended; only those who can afford to take a </w:t>
      </w:r>
      <w:proofErr w:type="spellStart"/>
      <w:r w:rsidRPr="00AA7186">
        <w:rPr>
          <w:sz w:val="10"/>
        </w:rPr>
        <w:t>Masters</w:t>
      </w:r>
      <w:proofErr w:type="spellEnd"/>
      <w:r w:rsidRPr="00AA7186">
        <w:rPr>
          <w:sz w:val="10"/>
        </w:rPr>
        <w:t xml:space="preserve"> degree may be taught by the academics whose ‘big names’ attracted them in the first place. It is a good thing that research is now carried out in </w:t>
      </w:r>
      <w:proofErr w:type="spellStart"/>
      <w:r w:rsidRPr="00AA7186">
        <w:rPr>
          <w:sz w:val="10"/>
        </w:rPr>
        <w:t>specialised</w:t>
      </w:r>
      <w:proofErr w:type="spellEnd"/>
      <w:r w:rsidRPr="00AA7186">
        <w:rPr>
          <w:sz w:val="10"/>
        </w:rPr>
        <w:t xml:space="preserve"> institutions by people enjoying (supposed) academic freedom. Along the way, however, it might well be argued that the academy’s initial mission has actually been usurped. Putting those questions aside for now, </w:t>
      </w:r>
      <w:r w:rsidRPr="00C805B3">
        <w:rPr>
          <w:rStyle w:val="StyleUnderline"/>
        </w:rPr>
        <w:t xml:space="preserve">what of the broader relationship between the </w:t>
      </w:r>
      <w:r w:rsidRPr="00C805B3">
        <w:rPr>
          <w:rStyle w:val="Emphasis"/>
        </w:rPr>
        <w:t>state</w:t>
      </w:r>
      <w:r w:rsidRPr="00C805B3">
        <w:rPr>
          <w:rStyle w:val="StyleUnderline"/>
        </w:rPr>
        <w:t xml:space="preserve"> and the </w:t>
      </w:r>
      <w:r w:rsidRPr="00C805B3">
        <w:rPr>
          <w:rStyle w:val="Emphasis"/>
        </w:rPr>
        <w:t>academy</w:t>
      </w:r>
      <w:r w:rsidRPr="00C805B3">
        <w:rPr>
          <w:rStyle w:val="StyleUnderline"/>
        </w:rPr>
        <w:t>?</w:t>
      </w:r>
      <w:r w:rsidRPr="00AA7186">
        <w:rPr>
          <w:sz w:val="10"/>
        </w:rPr>
        <w:t xml:space="preserve"> Let us concede that Nye has a point, even if he is taking aim at the wrong targets. We should concede that academics are often poor at communicating their ideas to society at large. All too often we are content to write for each other, knowing full well that our work will never be consumed beyond a narrow, disciplinary clique. We need to do much better. Equally, however, there is no need to reduce this to the banal process of ‘knowledge transfer’ being promoted by the UK research councils, which seeks to justify research by appealing to its value to British firms. We should be trying to communicate our work to our students, trade unions, citizens’ groups, non-governmental </w:t>
      </w:r>
      <w:proofErr w:type="spellStart"/>
      <w:r w:rsidRPr="00AA7186">
        <w:rPr>
          <w:sz w:val="10"/>
        </w:rPr>
        <w:t>organisations</w:t>
      </w:r>
      <w:proofErr w:type="spellEnd"/>
      <w:r w:rsidRPr="00AA7186">
        <w:rPr>
          <w:sz w:val="10"/>
        </w:rPr>
        <w:t xml:space="preserve">, and citizens who are simply curious about the world – not to improve companies’ balance sheets but to play a positive role in ‘cultivating our humanity’ as Seneca once urged (Nussbaum, 1997). Nye also complains that the American Political Science Review never publishes policy-relevant articles – or even articles that policymakers can comprehend. That is undeniably true, but the real problem here is actually one of methodology – which he hints at by swiping at scholars obsessed with modelling. What he really </w:t>
      </w:r>
      <w:proofErr w:type="spellStart"/>
      <w:r w:rsidRPr="00AA7186">
        <w:rPr>
          <w:sz w:val="10"/>
        </w:rPr>
        <w:t>criticises</w:t>
      </w:r>
      <w:proofErr w:type="spellEnd"/>
      <w:r w:rsidRPr="00AA7186">
        <w:rPr>
          <w:sz w:val="10"/>
        </w:rPr>
        <w:t xml:space="preserve"> is the mania for quantitative methods and formal modelling that has gripped the US academy and which is gradually infecting the British academy. The most influential IR journals, like Foreign Affairs, contain absolutely no articles of a quantitative bent. </w:t>
      </w:r>
      <w:r w:rsidRPr="00C805B3">
        <w:rPr>
          <w:rStyle w:val="StyleUnderline"/>
        </w:rPr>
        <w:t>There is no doubt that the average</w:t>
      </w:r>
      <w:r w:rsidRPr="00AA7186">
        <w:rPr>
          <w:sz w:val="10"/>
        </w:rPr>
        <w:t xml:space="preserve"> APSR </w:t>
      </w:r>
      <w:r w:rsidRPr="00C805B3">
        <w:rPr>
          <w:rStyle w:val="StyleUnderline"/>
        </w:rPr>
        <w:t xml:space="preserve">article is impenetrable to any normal person lacking econometric training, but this is not the only reason such research is not policy relevant: it is also because </w:t>
      </w:r>
      <w:r w:rsidRPr="00C805B3">
        <w:rPr>
          <w:rStyle w:val="Emphasis"/>
        </w:rPr>
        <w:t>very few questions</w:t>
      </w:r>
      <w:r w:rsidRPr="00C805B3">
        <w:rPr>
          <w:rStyle w:val="StyleUnderline"/>
        </w:rPr>
        <w:t xml:space="preserve"> of </w:t>
      </w:r>
      <w:r w:rsidRPr="00C805B3">
        <w:rPr>
          <w:rStyle w:val="Emphasis"/>
        </w:rPr>
        <w:t>major import</w:t>
      </w:r>
      <w:r w:rsidRPr="00C805B3">
        <w:rPr>
          <w:rStyle w:val="StyleUnderline"/>
        </w:rPr>
        <w:t xml:space="preserve"> actually lend themselves to being studied properly in this fashion</w:t>
      </w:r>
      <w:r w:rsidRPr="00AA7186">
        <w:rPr>
          <w:sz w:val="10"/>
        </w:rPr>
        <w:t xml:space="preserve">. Hedley Bull once commented that </w:t>
      </w:r>
      <w:r w:rsidRPr="00C805B3">
        <w:rPr>
          <w:rStyle w:val="StyleUnderline"/>
        </w:rPr>
        <w:t>a commitment to quantitative methods is a commitment to the ‘</w:t>
      </w:r>
      <w:r w:rsidRPr="00C805B3">
        <w:rPr>
          <w:rStyle w:val="Emphasis"/>
        </w:rPr>
        <w:t>marginalia</w:t>
      </w:r>
      <w:r w:rsidRPr="00C805B3">
        <w:rPr>
          <w:rStyle w:val="StyleUnderline"/>
        </w:rPr>
        <w:t xml:space="preserve"> of the subject that are </w:t>
      </w:r>
      <w:r w:rsidRPr="00C805B3">
        <w:rPr>
          <w:rStyle w:val="Emphasis"/>
        </w:rPr>
        <w:t>susceptible of measurement</w:t>
      </w:r>
      <w:r w:rsidRPr="00C805B3">
        <w:rPr>
          <w:rStyle w:val="StyleUnderline"/>
        </w:rPr>
        <w:t xml:space="preserve"> and </w:t>
      </w:r>
      <w:r w:rsidRPr="00C805B3">
        <w:rPr>
          <w:rStyle w:val="Emphasis"/>
        </w:rPr>
        <w:t>direct observation’</w:t>
      </w:r>
      <w:r w:rsidRPr="00AA7186">
        <w:rPr>
          <w:sz w:val="10"/>
        </w:rPr>
        <w:t xml:space="preserve"> (Bull, 1966, p. 363). The real problem is that marginalia are increasingly the core of our discipline. This is clearly linked to the overall conception of social science to which we subscribe – whether we believe people are like particles and can be studied using similar methods to those used in Physics. Our </w:t>
      </w:r>
      <w:r w:rsidRPr="00A14011">
        <w:rPr>
          <w:rStyle w:val="StyleUnderline"/>
          <w:highlight w:val="cyan"/>
        </w:rPr>
        <w:t>beliefs</w:t>
      </w:r>
      <w:r w:rsidRPr="00C805B3">
        <w:rPr>
          <w:rStyle w:val="StyleUnderline"/>
        </w:rPr>
        <w:t xml:space="preserve"> about social science </w:t>
      </w:r>
      <w:r w:rsidRPr="00A14011">
        <w:rPr>
          <w:rStyle w:val="StyleUnderline"/>
          <w:highlight w:val="cyan"/>
        </w:rPr>
        <w:t>are influenced strongly by the</w:t>
      </w:r>
      <w:r w:rsidRPr="00C805B3">
        <w:rPr>
          <w:rStyle w:val="StyleUnderline"/>
        </w:rPr>
        <w:t xml:space="preserve"> </w:t>
      </w:r>
      <w:r w:rsidRPr="00C805B3">
        <w:rPr>
          <w:rStyle w:val="Emphasis"/>
        </w:rPr>
        <w:t xml:space="preserve">overall </w:t>
      </w:r>
      <w:r w:rsidRPr="00A14011">
        <w:rPr>
          <w:rStyle w:val="Emphasis"/>
          <w:highlight w:val="cyan"/>
        </w:rPr>
        <w:t>political economy</w:t>
      </w:r>
      <w:r w:rsidRPr="00A14011">
        <w:rPr>
          <w:rStyle w:val="StyleUnderline"/>
          <w:highlight w:val="cyan"/>
        </w:rPr>
        <w:t xml:space="preserve"> of</w:t>
      </w:r>
      <w:r w:rsidRPr="00C805B3">
        <w:rPr>
          <w:rStyle w:val="StyleUnderline"/>
        </w:rPr>
        <w:t xml:space="preserve"> </w:t>
      </w:r>
      <w:r w:rsidRPr="00C805B3">
        <w:rPr>
          <w:rStyle w:val="Emphasis"/>
        </w:rPr>
        <w:t xml:space="preserve">research </w:t>
      </w:r>
      <w:r w:rsidRPr="00A14011">
        <w:rPr>
          <w:rStyle w:val="Emphasis"/>
          <w:highlight w:val="cyan"/>
        </w:rPr>
        <w:t>funding</w:t>
      </w:r>
      <w:r w:rsidRPr="00AA7186">
        <w:rPr>
          <w:sz w:val="10"/>
        </w:rPr>
        <w:t xml:space="preserve"> – Physics attracts the most funding as a ‘hard’ science; Economics models itself on Physics to attract the most funding in the social sciences; and the other, envious social sciences model themselves on Economics. Physics undeniably generates a great deal of very useful research (although the constant push for immediately ‘useful’ research ‘outputs’ may well now be undermining ‘blue skies’ research that expands the limits of human understanding). Whether Economics has done likewise is clearly open to debate, especially in light of the current global economic crisis. Ironically, </w:t>
      </w:r>
      <w:r w:rsidRPr="00C805B3">
        <w:rPr>
          <w:rStyle w:val="StyleUnderline"/>
        </w:rPr>
        <w:t>IR scholars</w:t>
      </w:r>
      <w:r w:rsidRPr="00AA7186">
        <w:rPr>
          <w:sz w:val="10"/>
        </w:rPr>
        <w:t xml:space="preserve"> still </w:t>
      </w:r>
      <w:proofErr w:type="spellStart"/>
      <w:r w:rsidRPr="00C805B3">
        <w:rPr>
          <w:rStyle w:val="StyleUnderline"/>
        </w:rPr>
        <w:t>labour</w:t>
      </w:r>
      <w:proofErr w:type="spellEnd"/>
      <w:r w:rsidRPr="00C805B3">
        <w:rPr>
          <w:rStyle w:val="StyleUnderline"/>
        </w:rPr>
        <w:t xml:space="preserve"> beneath the shadow</w:t>
      </w:r>
      <w:r w:rsidRPr="00AA7186">
        <w:rPr>
          <w:sz w:val="10"/>
        </w:rPr>
        <w:t xml:space="preserve"> of the work of Kenneth Waltz, who sought explicitly to import models used in Economics to understand the emergence of a balance of power between states. At root this is a problem of all human knowledge being judged by a set of </w:t>
      </w:r>
      <w:r w:rsidRPr="00C805B3">
        <w:rPr>
          <w:rStyle w:val="StyleUnderline"/>
        </w:rPr>
        <w:t xml:space="preserve">extremely </w:t>
      </w:r>
      <w:proofErr w:type="spellStart"/>
      <w:r w:rsidRPr="00C805B3">
        <w:rPr>
          <w:rStyle w:val="StyleUnderline"/>
        </w:rPr>
        <w:t>idealised</w:t>
      </w:r>
      <w:proofErr w:type="spellEnd"/>
      <w:r w:rsidRPr="00C805B3">
        <w:rPr>
          <w:rStyle w:val="StyleUnderline"/>
        </w:rPr>
        <w:t xml:space="preserve">, </w:t>
      </w:r>
      <w:r w:rsidRPr="00C805B3">
        <w:rPr>
          <w:rStyle w:val="Emphasis"/>
        </w:rPr>
        <w:t>monolithic notions</w:t>
      </w:r>
      <w:r w:rsidRPr="00C805B3">
        <w:rPr>
          <w:rStyle w:val="StyleUnderline"/>
        </w:rPr>
        <w:t xml:space="preserve"> of how ‘science’ works</w:t>
      </w:r>
      <w:r w:rsidRPr="00AA7186">
        <w:rPr>
          <w:sz w:val="10"/>
        </w:rPr>
        <w:t xml:space="preserve">.1 </w:t>
      </w:r>
      <w:r w:rsidRPr="00C805B3">
        <w:rPr>
          <w:rStyle w:val="StyleUnderline"/>
        </w:rPr>
        <w:t xml:space="preserve">The more abstract and bizarre these models become, the more removed they become from reality, the </w:t>
      </w:r>
      <w:r w:rsidRPr="00C805B3">
        <w:rPr>
          <w:rStyle w:val="Emphasis"/>
        </w:rPr>
        <w:t>less impact they are likely to have</w:t>
      </w:r>
      <w:r w:rsidRPr="00C805B3">
        <w:rPr>
          <w:rStyle w:val="StyleUnderline"/>
        </w:rPr>
        <w:t xml:space="preserve"> on reality in turn</w:t>
      </w:r>
      <w:r w:rsidRPr="00AA7186">
        <w:rPr>
          <w:sz w:val="10"/>
        </w:rPr>
        <w:t xml:space="preserve">. But the problem here is not ‘policy relevance’ – it is rather a two-fold issue: a far deeper philosophical question as to what social science can accomplish and what it is for, combined with a funding structure which assumes the wrong answer to these questions. Policy-relevant material will not be produced by the sort of exhortations Nye issues, but only by addressing these two broader issues. Having conceded where Nye has a point, let’s now consider the ways in which he may simply be wrong. His </w:t>
      </w:r>
      <w:r w:rsidRPr="00A14011">
        <w:rPr>
          <w:rStyle w:val="StyleUnderline"/>
          <w:highlight w:val="cyan"/>
        </w:rPr>
        <w:t>assumption</w:t>
      </w:r>
      <w:r w:rsidRPr="00C805B3">
        <w:rPr>
          <w:rStyle w:val="StyleUnderline"/>
        </w:rPr>
        <w:t xml:space="preserve"> is that </w:t>
      </w:r>
      <w:r w:rsidRPr="00A14011">
        <w:rPr>
          <w:rStyle w:val="StyleUnderline"/>
          <w:highlight w:val="cyan"/>
        </w:rPr>
        <w:t>the academic should be</w:t>
      </w:r>
      <w:r w:rsidRPr="00A14011">
        <w:rPr>
          <w:rStyle w:val="StyleUnderline"/>
        </w:rPr>
        <w:t>, needs</w:t>
      </w:r>
      <w:r w:rsidRPr="00C805B3">
        <w:rPr>
          <w:rStyle w:val="StyleUnderline"/>
        </w:rPr>
        <w:t xml:space="preserve"> to be, </w:t>
      </w:r>
      <w:r w:rsidRPr="00A14011">
        <w:rPr>
          <w:rStyle w:val="StyleUnderline"/>
          <w:highlight w:val="cyan"/>
        </w:rPr>
        <w:t>policy-relevant</w:t>
      </w:r>
      <w:r w:rsidRPr="00AA7186">
        <w:rPr>
          <w:sz w:val="10"/>
        </w:rPr>
        <w:t xml:space="preserve">. As indicated above, </w:t>
      </w:r>
      <w:r w:rsidRPr="00C805B3">
        <w:rPr>
          <w:rStyle w:val="StyleUnderline"/>
        </w:rPr>
        <w:t xml:space="preserve">this </w:t>
      </w:r>
      <w:r w:rsidRPr="00A14011">
        <w:rPr>
          <w:rStyle w:val="StyleUnderline"/>
          <w:highlight w:val="cyan"/>
        </w:rPr>
        <w:t>can be</w:t>
      </w:r>
      <w:r w:rsidRPr="00AA7186">
        <w:rPr>
          <w:sz w:val="10"/>
        </w:rPr>
        <w:t xml:space="preserve"> a </w:t>
      </w:r>
      <w:r w:rsidRPr="00C805B3">
        <w:rPr>
          <w:rStyle w:val="Emphasis"/>
        </w:rPr>
        <w:t xml:space="preserve">very </w:t>
      </w:r>
      <w:r w:rsidRPr="00A14011">
        <w:rPr>
          <w:rStyle w:val="Emphasis"/>
          <w:highlight w:val="cyan"/>
        </w:rPr>
        <w:t>pernicious</w:t>
      </w:r>
      <w:r w:rsidRPr="00AA7186">
        <w:rPr>
          <w:sz w:val="10"/>
        </w:rPr>
        <w:t xml:space="preserve"> assumption. </w:t>
      </w:r>
      <w:r w:rsidRPr="00C805B3">
        <w:rPr>
          <w:rStyle w:val="StyleUnderline"/>
        </w:rPr>
        <w:t xml:space="preserve">As an </w:t>
      </w:r>
      <w:r w:rsidRPr="00C805B3">
        <w:rPr>
          <w:rStyle w:val="Emphasis"/>
        </w:rPr>
        <w:t>invitation</w:t>
      </w:r>
      <w:r w:rsidRPr="00C805B3">
        <w:rPr>
          <w:rStyle w:val="StyleUnderline"/>
        </w:rPr>
        <w:t xml:space="preserve"> to academics to contribute to discussions about the direction of society and policy, </w:t>
      </w:r>
      <w:r w:rsidRPr="00C805B3">
        <w:rPr>
          <w:rStyle w:val="Emphasis"/>
        </w:rPr>
        <w:t>no one could reasonably object</w:t>
      </w:r>
      <w:r w:rsidRPr="00C805B3">
        <w:rPr>
          <w:rStyle w:val="StyleUnderline"/>
        </w:rPr>
        <w:t>: those who wished to contribute could do so, while others could be left to investigate topics of perhaps dubious immediate ‘relevance’ that nonetheless enrich human understanding and thus contribute to the accumulation of knowledge and general social progress</w:t>
      </w:r>
      <w:r w:rsidRPr="00AA7186">
        <w:rPr>
          <w:sz w:val="10"/>
        </w:rPr>
        <w:t xml:space="preserve"> (and, quite probably, to those scholars’ research communities and their students). </w:t>
      </w:r>
      <w:r w:rsidRPr="00A14011">
        <w:rPr>
          <w:rStyle w:val="StyleUnderline"/>
          <w:highlight w:val="cyan"/>
        </w:rPr>
        <w:t xml:space="preserve">As an </w:t>
      </w:r>
      <w:r w:rsidRPr="00A14011">
        <w:rPr>
          <w:rStyle w:val="Emphasis"/>
          <w:highlight w:val="cyan"/>
        </w:rPr>
        <w:t>imperative</w:t>
      </w:r>
      <w:r w:rsidRPr="00C805B3">
        <w:rPr>
          <w:rStyle w:val="StyleUnderline"/>
        </w:rPr>
        <w:t xml:space="preserve">, however, </w:t>
      </w:r>
      <w:r w:rsidRPr="00A14011">
        <w:rPr>
          <w:rStyle w:val="StyleUnderline"/>
          <w:highlight w:val="cyan"/>
        </w:rPr>
        <w:t>it creates</w:t>
      </w:r>
      <w:r w:rsidRPr="00C805B3">
        <w:rPr>
          <w:rStyle w:val="StyleUnderline"/>
        </w:rPr>
        <w:t xml:space="preserve"> all sorts of </w:t>
      </w:r>
      <w:r w:rsidRPr="00A14011">
        <w:rPr>
          <w:rStyle w:val="Emphasis"/>
          <w:highlight w:val="cyan"/>
        </w:rPr>
        <w:t>distortions</w:t>
      </w:r>
      <w:r w:rsidRPr="00C805B3">
        <w:rPr>
          <w:rStyle w:val="StyleUnderline"/>
        </w:rPr>
        <w:t xml:space="preserve"> that are injurious to academic freedom. </w:t>
      </w:r>
      <w:r w:rsidRPr="00A14011">
        <w:rPr>
          <w:rStyle w:val="StyleUnderline"/>
          <w:highlight w:val="cyan"/>
        </w:rPr>
        <w:t>It encourages</w:t>
      </w:r>
      <w:r w:rsidRPr="00C805B3">
        <w:rPr>
          <w:rStyle w:val="StyleUnderline"/>
        </w:rPr>
        <w:t xml:space="preserve"> academics </w:t>
      </w:r>
      <w:r w:rsidRPr="00A14011">
        <w:rPr>
          <w:rStyle w:val="StyleUnderline"/>
          <w:highlight w:val="cyan"/>
        </w:rPr>
        <w:t xml:space="preserve">to study </w:t>
      </w:r>
      <w:r w:rsidRPr="00A14011">
        <w:rPr>
          <w:rStyle w:val="Emphasis"/>
          <w:highlight w:val="cyan"/>
        </w:rPr>
        <w:t>certain things</w:t>
      </w:r>
      <w:r w:rsidRPr="00A14011">
        <w:rPr>
          <w:rStyle w:val="StyleUnderline"/>
          <w:highlight w:val="cyan"/>
        </w:rPr>
        <w:t xml:space="preserve">, in </w:t>
      </w:r>
      <w:r w:rsidRPr="00A14011">
        <w:rPr>
          <w:rStyle w:val="Emphasis"/>
          <w:highlight w:val="cyan"/>
        </w:rPr>
        <w:t>certain ways</w:t>
      </w:r>
      <w:r w:rsidRPr="00A14011">
        <w:rPr>
          <w:rStyle w:val="StyleUnderline"/>
          <w:highlight w:val="cyan"/>
        </w:rPr>
        <w:t xml:space="preserve">, with </w:t>
      </w:r>
      <w:r w:rsidRPr="00A14011">
        <w:rPr>
          <w:rStyle w:val="Emphasis"/>
          <w:highlight w:val="cyan"/>
        </w:rPr>
        <w:t>certain outcomes</w:t>
      </w:r>
      <w:r w:rsidRPr="00C805B3">
        <w:rPr>
          <w:rStyle w:val="StyleUnderline"/>
        </w:rPr>
        <w:t xml:space="preserve"> and </w:t>
      </w:r>
      <w:r w:rsidRPr="00C805B3">
        <w:rPr>
          <w:rStyle w:val="Emphasis"/>
        </w:rPr>
        <w:t>certain ways of disseminating</w:t>
      </w:r>
      <w:r w:rsidRPr="00C805B3">
        <w:rPr>
          <w:rStyle w:val="StyleUnderline"/>
        </w:rPr>
        <w:t xml:space="preserve"> one’s findings. </w:t>
      </w:r>
      <w:r w:rsidRPr="00A14011">
        <w:rPr>
          <w:rStyle w:val="StyleUnderline"/>
          <w:highlight w:val="cyan"/>
        </w:rPr>
        <w:t>This</w:t>
      </w:r>
      <w:r w:rsidRPr="00C805B3">
        <w:rPr>
          <w:rStyle w:val="StyleUnderline"/>
        </w:rPr>
        <w:t xml:space="preserve"> ‘encouragement’ </w:t>
      </w:r>
      <w:r w:rsidRPr="00A14011">
        <w:rPr>
          <w:rStyle w:val="StyleUnderline"/>
          <w:highlight w:val="cyan"/>
        </w:rPr>
        <w:t>is</w:t>
      </w:r>
      <w:r w:rsidRPr="00C805B3">
        <w:rPr>
          <w:rStyle w:val="StyleUnderline"/>
        </w:rPr>
        <w:t xml:space="preserve"> more or less </w:t>
      </w:r>
      <w:r w:rsidRPr="00A14011">
        <w:rPr>
          <w:rStyle w:val="Emphasis"/>
          <w:highlight w:val="cyan"/>
        </w:rPr>
        <w:t>coercive</w:t>
      </w:r>
      <w:r w:rsidRPr="00AA7186">
        <w:rPr>
          <w:sz w:val="10"/>
        </w:rPr>
        <w:t xml:space="preserve">, backed as it is by the allure of large research grants which advance one’s institution and personal career, </w:t>
      </w:r>
      <w:r w:rsidRPr="00C805B3">
        <w:rPr>
          <w:rStyle w:val="StyleUnderline"/>
        </w:rPr>
        <w:t xml:space="preserve">versus the threat of a fate as an </w:t>
      </w:r>
      <w:r w:rsidRPr="00C805B3">
        <w:rPr>
          <w:rStyle w:val="Emphasis"/>
        </w:rPr>
        <w:t>entirely marginal</w:t>
      </w:r>
      <w:r w:rsidRPr="00C805B3">
        <w:rPr>
          <w:rStyle w:val="StyleUnderline"/>
        </w:rPr>
        <w:t xml:space="preserve"> scholar</w:t>
      </w:r>
      <w:r w:rsidRPr="00AA7186">
        <w:rPr>
          <w:sz w:val="10"/>
        </w:rPr>
        <w:t xml:space="preserve"> incapable of attracting research funding – a nowadays a standard criteria for academic employment and promotion. Furthermore, those funding </w:t>
      </w:r>
      <w:r w:rsidRPr="00C805B3">
        <w:rPr>
          <w:rStyle w:val="StyleUnderline"/>
        </w:rPr>
        <w:t xml:space="preserve">‘policy-relevant’ </w:t>
      </w:r>
      <w:r w:rsidRPr="00A14011">
        <w:rPr>
          <w:rStyle w:val="StyleUnderline"/>
          <w:highlight w:val="cyan"/>
        </w:rPr>
        <w:t>research</w:t>
      </w:r>
      <w:r w:rsidRPr="00C805B3">
        <w:rPr>
          <w:rStyle w:val="StyleUnderline"/>
        </w:rPr>
        <w:t xml:space="preserve"> already </w:t>
      </w:r>
      <w:r w:rsidRPr="00A14011">
        <w:rPr>
          <w:rStyle w:val="StyleUnderline"/>
          <w:highlight w:val="cyan"/>
        </w:rPr>
        <w:t xml:space="preserve">have </w:t>
      </w:r>
      <w:r w:rsidRPr="00A14011">
        <w:rPr>
          <w:rStyle w:val="Emphasis"/>
          <w:highlight w:val="cyan"/>
        </w:rPr>
        <w:t>predefined notions</w:t>
      </w:r>
      <w:r w:rsidRPr="00A14011">
        <w:rPr>
          <w:rStyle w:val="StyleUnderline"/>
          <w:highlight w:val="cyan"/>
        </w:rPr>
        <w:t xml:space="preserve"> of</w:t>
      </w:r>
      <w:r w:rsidRPr="00C805B3">
        <w:rPr>
          <w:rStyle w:val="StyleUnderline"/>
        </w:rPr>
        <w:t xml:space="preserve"> what is </w:t>
      </w:r>
      <w:r w:rsidRPr="00A14011">
        <w:rPr>
          <w:rStyle w:val="StyleUnderline"/>
          <w:highlight w:val="cyan"/>
        </w:rPr>
        <w:t>‘relevant’</w:t>
      </w:r>
      <w:r w:rsidRPr="00C805B3">
        <w:rPr>
          <w:rStyle w:val="StyleUnderline"/>
        </w:rPr>
        <w:t>. This means</w:t>
      </w:r>
      <w:r w:rsidRPr="00AA7186">
        <w:rPr>
          <w:sz w:val="10"/>
        </w:rPr>
        <w:t xml:space="preserve"> both that academics risk being drawn into policy-based evidence-making, rather than its much-vaunted opposite, and that </w:t>
      </w:r>
      <w:r w:rsidRPr="00A14011">
        <w:rPr>
          <w:rStyle w:val="StyleUnderline"/>
          <w:highlight w:val="cyan"/>
        </w:rPr>
        <w:t>academics will</w:t>
      </w:r>
      <w:r w:rsidRPr="00AA7186">
        <w:rPr>
          <w:sz w:val="10"/>
        </w:rPr>
        <w:t xml:space="preserve"> tend to </w:t>
      </w:r>
      <w:r w:rsidRPr="00A14011">
        <w:rPr>
          <w:rStyle w:val="StyleUnderline"/>
          <w:highlight w:val="cyan"/>
        </w:rPr>
        <w:t>be selected</w:t>
      </w:r>
      <w:r w:rsidRPr="00C805B3">
        <w:rPr>
          <w:rStyle w:val="StyleUnderline"/>
        </w:rPr>
        <w:t xml:space="preserve"> by the policy world </w:t>
      </w:r>
      <w:r w:rsidRPr="00A14011">
        <w:rPr>
          <w:rStyle w:val="StyleUnderline"/>
          <w:highlight w:val="cyan"/>
        </w:rPr>
        <w:t>based on whether they</w:t>
      </w:r>
      <w:r w:rsidRPr="00C805B3">
        <w:rPr>
          <w:rStyle w:val="StyleUnderline"/>
        </w:rPr>
        <w:t xml:space="preserve"> will </w:t>
      </w:r>
      <w:r w:rsidRPr="00C805B3">
        <w:rPr>
          <w:rStyle w:val="Emphasis"/>
        </w:rPr>
        <w:t>reflect</w:t>
      </w:r>
      <w:r w:rsidRPr="00C805B3">
        <w:rPr>
          <w:rStyle w:val="StyleUnderline"/>
        </w:rPr>
        <w:t xml:space="preserve">, </w:t>
      </w:r>
      <w:r w:rsidRPr="00A14011">
        <w:rPr>
          <w:rStyle w:val="Emphasis"/>
          <w:highlight w:val="cyan"/>
        </w:rPr>
        <w:t>endorse</w:t>
      </w:r>
      <w:r w:rsidRPr="00A14011">
        <w:rPr>
          <w:rStyle w:val="StyleUnderline"/>
          <w:highlight w:val="cyan"/>
        </w:rPr>
        <w:t xml:space="preserve"> and </w:t>
      </w:r>
      <w:proofErr w:type="spellStart"/>
      <w:r w:rsidRPr="00A14011">
        <w:rPr>
          <w:rStyle w:val="Emphasis"/>
          <w:highlight w:val="cyan"/>
        </w:rPr>
        <w:t>legitimise</w:t>
      </w:r>
      <w:proofErr w:type="spellEnd"/>
      <w:r w:rsidRPr="00C805B3">
        <w:rPr>
          <w:rStyle w:val="StyleUnderline"/>
        </w:rPr>
        <w:t xml:space="preserve"> the </w:t>
      </w:r>
      <w:r w:rsidRPr="00C805B3">
        <w:rPr>
          <w:rStyle w:val="Emphasis"/>
        </w:rPr>
        <w:t>overall interests</w:t>
      </w:r>
      <w:r w:rsidRPr="00C805B3">
        <w:rPr>
          <w:rStyle w:val="StyleUnderline"/>
        </w:rPr>
        <w:t xml:space="preserve"> and </w:t>
      </w:r>
      <w:r w:rsidRPr="00C805B3">
        <w:rPr>
          <w:rStyle w:val="Emphasis"/>
        </w:rPr>
        <w:t>ideologies</w:t>
      </w:r>
      <w:r w:rsidRPr="00C805B3">
        <w:rPr>
          <w:rStyle w:val="StyleUnderline"/>
        </w:rPr>
        <w:t xml:space="preserve"> that </w:t>
      </w:r>
      <w:r w:rsidRPr="00C805B3">
        <w:rPr>
          <w:rStyle w:val="Emphasis"/>
        </w:rPr>
        <w:t xml:space="preserve">underpin </w:t>
      </w:r>
      <w:r w:rsidRPr="00A14011">
        <w:rPr>
          <w:rStyle w:val="Emphasis"/>
          <w:highlight w:val="cyan"/>
        </w:rPr>
        <w:t>the</w:t>
      </w:r>
      <w:r w:rsidRPr="00C805B3">
        <w:rPr>
          <w:rStyle w:val="Emphasis"/>
        </w:rPr>
        <w:t xml:space="preserve"> prevailing </w:t>
      </w:r>
      <w:r w:rsidRPr="00A14011">
        <w:rPr>
          <w:rStyle w:val="Emphasis"/>
          <w:highlight w:val="cyan"/>
        </w:rPr>
        <w:t>order</w:t>
      </w:r>
      <w:r w:rsidRPr="00AA7186">
        <w:rPr>
          <w:sz w:val="10"/>
        </w:rPr>
        <w:t xml:space="preserve">. </w:t>
      </w:r>
      <w:r w:rsidRPr="00C805B3">
        <w:rPr>
          <w:rStyle w:val="StyleUnderline"/>
        </w:rPr>
        <w:t>Consider</w:t>
      </w:r>
      <w:r w:rsidRPr="00AA7186">
        <w:rPr>
          <w:sz w:val="10"/>
        </w:rPr>
        <w:t xml:space="preserve"> the examples Nye gives as </w:t>
      </w:r>
      <w:r w:rsidRPr="00C805B3">
        <w:rPr>
          <w:rStyle w:val="StyleUnderline"/>
        </w:rPr>
        <w:t xml:space="preserve">leading </w:t>
      </w:r>
      <w:r w:rsidRPr="00A14011">
        <w:rPr>
          <w:rStyle w:val="StyleUnderline"/>
          <w:highlight w:val="cyan"/>
        </w:rPr>
        <w:t>examples</w:t>
      </w:r>
      <w:r w:rsidRPr="00C805B3">
        <w:rPr>
          <w:rStyle w:val="StyleUnderline"/>
        </w:rPr>
        <w:t xml:space="preserve"> of policy-relevant scholars</w:t>
      </w:r>
      <w:r w:rsidRPr="00AA7186">
        <w:rPr>
          <w:sz w:val="10"/>
        </w:rPr>
        <w:t xml:space="preserve">: Henry </w:t>
      </w:r>
      <w:r w:rsidRPr="00A14011">
        <w:rPr>
          <w:rStyle w:val="Emphasis"/>
          <w:highlight w:val="cyan"/>
        </w:rPr>
        <w:t>Kissinger</w:t>
      </w:r>
      <w:r w:rsidRPr="00A14011">
        <w:rPr>
          <w:rStyle w:val="StyleUnderline"/>
          <w:highlight w:val="cyan"/>
        </w:rPr>
        <w:t xml:space="preserve"> and</w:t>
      </w:r>
      <w:r w:rsidRPr="00AA7186">
        <w:rPr>
          <w:sz w:val="10"/>
        </w:rPr>
        <w:t xml:space="preserve"> Zbigniew </w:t>
      </w:r>
      <w:r w:rsidRPr="00A14011">
        <w:rPr>
          <w:rStyle w:val="Emphasis"/>
          <w:highlight w:val="cyan"/>
        </w:rPr>
        <w:t>Brzezinski</w:t>
      </w:r>
      <w:r w:rsidRPr="00AA7186">
        <w:rPr>
          <w:sz w:val="10"/>
        </w:rPr>
        <w:t xml:space="preserve">, both of </w:t>
      </w:r>
      <w:r w:rsidRPr="00A14011">
        <w:rPr>
          <w:rStyle w:val="Emphasis"/>
          <w:highlight w:val="cyan"/>
        </w:rPr>
        <w:t>who</w:t>
      </w:r>
      <w:r w:rsidRPr="00AA7186">
        <w:rPr>
          <w:sz w:val="10"/>
        </w:rPr>
        <w:t xml:space="preserve">m </w:t>
      </w:r>
      <w:r w:rsidRPr="00C805B3">
        <w:rPr>
          <w:rStyle w:val="StyleUnderline"/>
        </w:rPr>
        <w:t>served as National Security Advisers</w:t>
      </w:r>
      <w:r w:rsidRPr="00AA7186">
        <w:rPr>
          <w:sz w:val="10"/>
        </w:rPr>
        <w:t xml:space="preserve"> (under Nixon and Carter respectively), while Kissinger also went on to become Secretary of State (under Nixon and Ford). </w:t>
      </w:r>
      <w:r w:rsidRPr="00C805B3">
        <w:rPr>
          <w:rStyle w:val="StyleUnderline"/>
        </w:rPr>
        <w:t>Kissinger</w:t>
      </w:r>
      <w:r w:rsidRPr="00AA7186">
        <w:rPr>
          <w:sz w:val="10"/>
        </w:rPr>
        <w:t xml:space="preserve">, as is now widely known, </w:t>
      </w:r>
      <w:r w:rsidRPr="00A14011">
        <w:rPr>
          <w:rStyle w:val="StyleUnderline"/>
          <w:highlight w:val="cyan"/>
        </w:rPr>
        <w:t xml:space="preserve">is a </w:t>
      </w:r>
      <w:r w:rsidRPr="00A14011">
        <w:rPr>
          <w:rStyle w:val="Emphasis"/>
          <w:highlight w:val="cyan"/>
        </w:rPr>
        <w:t>war criminal</w:t>
      </w:r>
      <w:r w:rsidRPr="00AA7186">
        <w:rPr>
          <w:sz w:val="10"/>
        </w:rPr>
        <w:t xml:space="preserve"> who does not travel very much outside the USA for fear of being arrested à la General Pinochet (Hitchens, 2001). </w:t>
      </w:r>
      <w:r w:rsidRPr="007E109F">
        <w:rPr>
          <w:rStyle w:val="StyleUnderline"/>
        </w:rPr>
        <w:t>Brzezinski</w:t>
      </w:r>
      <w:r w:rsidRPr="00AA7186">
        <w:rPr>
          <w:sz w:val="10"/>
        </w:rPr>
        <w:t xml:space="preserve"> has not yet been subject to the same scrutiny and even popped up to advise Obama recently, but </w:t>
      </w:r>
      <w:r w:rsidRPr="007E109F">
        <w:rPr>
          <w:rStyle w:val="StyleUnderline"/>
        </w:rPr>
        <w:t>can hardly be regarded as</w:t>
      </w:r>
      <w:r w:rsidRPr="00AA7186">
        <w:rPr>
          <w:sz w:val="10"/>
        </w:rPr>
        <w:t xml:space="preserve"> a particularly </w:t>
      </w:r>
      <w:r w:rsidRPr="007E109F">
        <w:rPr>
          <w:rStyle w:val="StyleUnderline"/>
        </w:rPr>
        <w:t>progressive</w:t>
      </w:r>
      <w:r w:rsidRPr="00AA7186">
        <w:rPr>
          <w:sz w:val="10"/>
        </w:rPr>
        <w:t xml:space="preserve"> individual. Under his watch, after Vietnam overthrew the genocidal Khmer Rouge in 1978, Washington sent tens of millions of dollars to help them regroup and rearm on Thai soil as a proxy force against Hanoi (</w:t>
      </w:r>
      <w:proofErr w:type="spellStart"/>
      <w:r w:rsidRPr="00AA7186">
        <w:rPr>
          <w:sz w:val="10"/>
        </w:rPr>
        <w:t>Peou</w:t>
      </w:r>
      <w:proofErr w:type="spellEnd"/>
      <w:r w:rsidRPr="00AA7186">
        <w:rPr>
          <w:sz w:val="10"/>
        </w:rPr>
        <w:t xml:space="preserve">, 2000, p. 143). </w:t>
      </w:r>
      <w:r w:rsidRPr="007E109F">
        <w:rPr>
          <w:rStyle w:val="StyleUnderline"/>
        </w:rPr>
        <w:t xml:space="preserve">Clearly, </w:t>
      </w:r>
      <w:r w:rsidRPr="00A14011">
        <w:rPr>
          <w:rStyle w:val="StyleUnderline"/>
          <w:highlight w:val="cyan"/>
        </w:rPr>
        <w:t xml:space="preserve">a </w:t>
      </w:r>
      <w:r w:rsidRPr="00A14011">
        <w:rPr>
          <w:rStyle w:val="Emphasis"/>
          <w:highlight w:val="cyan"/>
        </w:rPr>
        <w:t>rejection of</w:t>
      </w:r>
      <w:r w:rsidRPr="007E109F">
        <w:rPr>
          <w:rStyle w:val="Emphasis"/>
        </w:rPr>
        <w:t xml:space="preserve"> US </w:t>
      </w:r>
      <w:r w:rsidRPr="00A14011">
        <w:rPr>
          <w:rStyle w:val="Emphasis"/>
          <w:highlight w:val="cyan"/>
        </w:rPr>
        <w:t>imperialism</w:t>
      </w:r>
      <w:r w:rsidRPr="00A14011">
        <w:rPr>
          <w:rStyle w:val="StyleUnderline"/>
          <w:highlight w:val="cyan"/>
        </w:rPr>
        <w:t xml:space="preserve"> was </w:t>
      </w:r>
      <w:r w:rsidRPr="00A14011">
        <w:rPr>
          <w:rStyle w:val="Emphasis"/>
          <w:highlight w:val="cyan"/>
        </w:rPr>
        <w:t>no</w:t>
      </w:r>
      <w:r w:rsidRPr="007E109F">
        <w:rPr>
          <w:rStyle w:val="StyleUnderline"/>
        </w:rPr>
        <w:t xml:space="preserve">t </w:t>
      </w:r>
      <w:r w:rsidRPr="00A14011">
        <w:rPr>
          <w:rStyle w:val="StyleUnderline"/>
          <w:highlight w:val="cyan"/>
        </w:rPr>
        <w:t>part of whatever</w:t>
      </w:r>
      <w:r w:rsidRPr="007E109F">
        <w:rPr>
          <w:rStyle w:val="StyleUnderline"/>
        </w:rPr>
        <w:t xml:space="preserve"> Kissinger and Brzezinski </w:t>
      </w:r>
      <w:r w:rsidRPr="00A14011">
        <w:rPr>
          <w:rStyle w:val="StyleUnderline"/>
          <w:highlight w:val="cyan"/>
        </w:rPr>
        <w:t>added</w:t>
      </w:r>
      <w:r w:rsidRPr="007E109F">
        <w:rPr>
          <w:rStyle w:val="StyleUnderline"/>
        </w:rPr>
        <w:t xml:space="preserve"> to the policy mix</w:t>
      </w:r>
      <w:r w:rsidRPr="00AA7186">
        <w:rPr>
          <w:sz w:val="10"/>
        </w:rPr>
        <w:t xml:space="preserve">. In addition to them, Nye says that of the top twenty-five most influential scholars as identified by a recent survey, only three have served in policy circles (Jordan et al, 2009). This apparently referred to himself (ranked sixth), Samuel Huntington (eighth), and John </w:t>
      </w:r>
      <w:proofErr w:type="spellStart"/>
      <w:r w:rsidRPr="00AA7186">
        <w:rPr>
          <w:sz w:val="10"/>
        </w:rPr>
        <w:t>Ikenberry</w:t>
      </w:r>
      <w:proofErr w:type="spellEnd"/>
      <w:r w:rsidRPr="00AA7186">
        <w:rPr>
          <w:sz w:val="10"/>
        </w:rPr>
        <w:t xml:space="preserve"> (twenty-fourth).2 Huntington, despite his reputation for iconoclasm, never strayed far from reflecting elite concerns and prejudices (Jones, 2009). </w:t>
      </w:r>
      <w:r w:rsidRPr="007E109F">
        <w:rPr>
          <w:rStyle w:val="StyleUnderline"/>
        </w:rPr>
        <w:t xml:space="preserve">Nye and </w:t>
      </w:r>
      <w:proofErr w:type="spellStart"/>
      <w:r w:rsidRPr="007E109F">
        <w:rPr>
          <w:rStyle w:val="StyleUnderline"/>
        </w:rPr>
        <w:t>Ikenberry</w:t>
      </w:r>
      <w:proofErr w:type="spellEnd"/>
      <w:r w:rsidRPr="007E109F">
        <w:rPr>
          <w:rStyle w:val="StyleUnderline"/>
        </w:rPr>
        <w:t>, despite</w:t>
      </w:r>
      <w:r w:rsidRPr="00AA7186">
        <w:rPr>
          <w:sz w:val="10"/>
        </w:rPr>
        <w:t xml:space="preserve"> their more ‘</w:t>
      </w:r>
      <w:r w:rsidRPr="007E109F">
        <w:rPr>
          <w:rStyle w:val="StyleUnderline"/>
        </w:rPr>
        <w:t xml:space="preserve">liberal’ credentials, have built their careers around the project of </w:t>
      </w:r>
      <w:proofErr w:type="spellStart"/>
      <w:r w:rsidRPr="007E109F">
        <w:rPr>
          <w:rStyle w:val="Emphasis"/>
        </w:rPr>
        <w:t>institutionalising</w:t>
      </w:r>
      <w:proofErr w:type="spellEnd"/>
      <w:r w:rsidRPr="007E109F">
        <w:rPr>
          <w:rStyle w:val="StyleUnderline"/>
        </w:rPr>
        <w:t xml:space="preserve">, </w:t>
      </w:r>
      <w:r w:rsidRPr="007E109F">
        <w:rPr>
          <w:rStyle w:val="Emphasis"/>
        </w:rPr>
        <w:t>preserving</w:t>
      </w:r>
      <w:r w:rsidRPr="007E109F">
        <w:rPr>
          <w:rStyle w:val="StyleUnderline"/>
        </w:rPr>
        <w:t xml:space="preserve"> and </w:t>
      </w:r>
      <w:r w:rsidRPr="007E109F">
        <w:rPr>
          <w:rStyle w:val="Emphasis"/>
        </w:rPr>
        <w:t>extending</w:t>
      </w:r>
      <w:r w:rsidRPr="007E109F">
        <w:rPr>
          <w:rStyle w:val="StyleUnderline"/>
        </w:rPr>
        <w:t xml:space="preserve"> American hegemony</w:t>
      </w:r>
      <w:r w:rsidRPr="00AA7186">
        <w:rPr>
          <w:sz w:val="10"/>
        </w:rPr>
        <w:t xml:space="preserve">. This concern in Nye’s work spans from After Hegemony (1984), his book co-authored with Robert Keohane (rated first most influential), which explicitly sought to maintain US power through institutional means, through cheer-leading post-Cold War US hegemony in Bound to Lead (1990), to his exhortations for Washington to regain its battered post-Iraq standing in Soft Power: The Means to Succeed in International Politics (2004). </w:t>
      </w:r>
      <w:proofErr w:type="spellStart"/>
      <w:r w:rsidRPr="00AA7186">
        <w:rPr>
          <w:sz w:val="10"/>
        </w:rPr>
        <w:t>Ikenberry</w:t>
      </w:r>
      <w:proofErr w:type="spellEnd"/>
      <w:r w:rsidRPr="00AA7186">
        <w:rPr>
          <w:sz w:val="10"/>
        </w:rPr>
        <w:t xml:space="preserve">, who was a State Department advisor in 2003-04, has a very similar trajectory. He only </w:t>
      </w:r>
      <w:proofErr w:type="spellStart"/>
      <w:r w:rsidRPr="00AA7186">
        <w:rPr>
          <w:sz w:val="10"/>
        </w:rPr>
        <w:t>criticised</w:t>
      </w:r>
      <w:proofErr w:type="spellEnd"/>
      <w:r w:rsidRPr="00AA7186">
        <w:rPr>
          <w:sz w:val="10"/>
        </w:rPr>
        <w:t xml:space="preserve"> the Bush administration’s ‘imperial ambition’ on the pragmatic grounds that empire was not attainable, not that it was undesirable, and he is currently engaged in a Nye-</w:t>
      </w:r>
      <w:proofErr w:type="spellStart"/>
      <w:r w:rsidRPr="00AA7186">
        <w:rPr>
          <w:sz w:val="10"/>
        </w:rPr>
        <w:t>esque</w:t>
      </w:r>
      <w:proofErr w:type="spellEnd"/>
      <w:r w:rsidRPr="00AA7186">
        <w:rPr>
          <w:sz w:val="10"/>
        </w:rPr>
        <w:t xml:space="preserve"> project </w:t>
      </w:r>
      <w:r w:rsidRPr="007E109F">
        <w:rPr>
          <w:rStyle w:val="StyleUnderline"/>
        </w:rPr>
        <w:t xml:space="preserve">proposing ways to </w:t>
      </w:r>
      <w:r w:rsidRPr="007E109F">
        <w:rPr>
          <w:rStyle w:val="Emphasis"/>
        </w:rPr>
        <w:t>bolster the US-led ‘liberal’ order</w:t>
      </w:r>
      <w:r w:rsidRPr="00AA7186">
        <w:rPr>
          <w:sz w:val="10"/>
        </w:rPr>
        <w:t xml:space="preserve">. </w:t>
      </w:r>
      <w:r w:rsidRPr="007E109F">
        <w:rPr>
          <w:rStyle w:val="StyleUnderline"/>
        </w:rPr>
        <w:t xml:space="preserve">These scholars’ </w:t>
      </w:r>
      <w:r w:rsidRPr="00A14011">
        <w:rPr>
          <w:rStyle w:val="Emphasis"/>
          <w:highlight w:val="cyan"/>
        </w:rPr>
        <w:t>commitment</w:t>
      </w:r>
      <w:r w:rsidRPr="00A14011">
        <w:rPr>
          <w:rStyle w:val="StyleUnderline"/>
          <w:highlight w:val="cyan"/>
        </w:rPr>
        <w:t xml:space="preserve"> to</w:t>
      </w:r>
      <w:r w:rsidRPr="007E109F">
        <w:rPr>
          <w:rStyle w:val="StyleUnderline"/>
        </w:rPr>
        <w:t xml:space="preserve"> the continued </w:t>
      </w:r>
      <w:r w:rsidRPr="00A14011">
        <w:rPr>
          <w:rStyle w:val="Emphasis"/>
          <w:highlight w:val="cyan"/>
        </w:rPr>
        <w:t>‘benign’ dominance</w:t>
      </w:r>
      <w:r w:rsidRPr="007E109F">
        <w:rPr>
          <w:rStyle w:val="StyleUnderline"/>
        </w:rPr>
        <w:t xml:space="preserve"> of US values, capital and power </w:t>
      </w:r>
      <w:r w:rsidRPr="00A14011">
        <w:rPr>
          <w:rStyle w:val="Emphasis"/>
          <w:highlight w:val="cyan"/>
        </w:rPr>
        <w:t>overrides</w:t>
      </w:r>
      <w:r w:rsidRPr="007E109F">
        <w:rPr>
          <w:rStyle w:val="Emphasis"/>
        </w:rPr>
        <w:t xml:space="preserve"> any </w:t>
      </w:r>
      <w:r w:rsidRPr="00A14011">
        <w:rPr>
          <w:rStyle w:val="Emphasis"/>
          <w:highlight w:val="cyan"/>
        </w:rPr>
        <w:t>superficial dissimilarities</w:t>
      </w:r>
      <w:r w:rsidRPr="007E109F">
        <w:rPr>
          <w:rStyle w:val="StyleUnderline"/>
        </w:rPr>
        <w:t xml:space="preserve"> occasioned by their personal ‘conservative’ or ‘liberal’ predilections</w:t>
      </w:r>
      <w:r w:rsidRPr="00AA7186">
        <w:rPr>
          <w:sz w:val="10"/>
        </w:rPr>
        <w:t xml:space="preserve">. It is this that qualifies them to act as advisers to the modern-day ‘prince’; </w:t>
      </w:r>
      <w:r w:rsidRPr="00A14011">
        <w:rPr>
          <w:rStyle w:val="Emphasis"/>
          <w:highlight w:val="cyan"/>
        </w:rPr>
        <w:t>genuinely critical</w:t>
      </w:r>
      <w:r w:rsidRPr="00A14011">
        <w:rPr>
          <w:rStyle w:val="StyleUnderline"/>
          <w:highlight w:val="cyan"/>
        </w:rPr>
        <w:t xml:space="preserve"> voices are </w:t>
      </w:r>
      <w:r w:rsidRPr="00A14011">
        <w:rPr>
          <w:rStyle w:val="Emphasis"/>
          <w:highlight w:val="cyan"/>
        </w:rPr>
        <w:t>unlikely</w:t>
      </w:r>
      <w:r w:rsidRPr="00A14011">
        <w:rPr>
          <w:rStyle w:val="StyleUnderline"/>
          <w:highlight w:val="cyan"/>
        </w:rPr>
        <w:t xml:space="preserve"> to</w:t>
      </w:r>
      <w:r w:rsidRPr="007E109F">
        <w:rPr>
          <w:rStyle w:val="StyleUnderline"/>
        </w:rPr>
        <w:t xml:space="preserve"> </w:t>
      </w:r>
      <w:r w:rsidRPr="007E109F">
        <w:rPr>
          <w:rStyle w:val="Emphasis"/>
        </w:rPr>
        <w:t xml:space="preserve">ever </w:t>
      </w:r>
      <w:r w:rsidRPr="00A14011">
        <w:rPr>
          <w:rStyle w:val="Emphasis"/>
          <w:highlight w:val="cyan"/>
        </w:rPr>
        <w:t>hear the call</w:t>
      </w:r>
      <w:r w:rsidRPr="007E109F">
        <w:rPr>
          <w:rStyle w:val="StyleUnderline"/>
        </w:rPr>
        <w:t xml:space="preserve"> to serve</w:t>
      </w:r>
      <w:r w:rsidRPr="00AA7186">
        <w:rPr>
          <w:sz w:val="10"/>
        </w:rPr>
        <w:t xml:space="preserve">. The idea of, say, Noam Chomsky as Assistant Secretary of State is simply absurd. </w:t>
      </w:r>
      <w:r w:rsidRPr="00A14011">
        <w:rPr>
          <w:rStyle w:val="StyleUnderline"/>
          <w:highlight w:val="cyan"/>
        </w:rPr>
        <w:t>At stake</w:t>
      </w:r>
      <w:r w:rsidRPr="007E109F">
        <w:rPr>
          <w:rStyle w:val="StyleUnderline"/>
        </w:rPr>
        <w:t xml:space="preserve"> here </w:t>
      </w:r>
      <w:r w:rsidRPr="00A14011">
        <w:rPr>
          <w:rStyle w:val="StyleUnderline"/>
          <w:highlight w:val="cyan"/>
        </w:rPr>
        <w:t>is the</w:t>
      </w:r>
      <w:r w:rsidRPr="007E109F">
        <w:rPr>
          <w:rStyle w:val="StyleUnderline"/>
        </w:rPr>
        <w:t xml:space="preserve"> </w:t>
      </w:r>
      <w:r w:rsidRPr="007E109F">
        <w:rPr>
          <w:rStyle w:val="Emphasis"/>
        </w:rPr>
        <w:t xml:space="preserve">fundamental </w:t>
      </w:r>
      <w:r w:rsidRPr="00A14011">
        <w:rPr>
          <w:rStyle w:val="Emphasis"/>
          <w:highlight w:val="cyan"/>
        </w:rPr>
        <w:t>distinction</w:t>
      </w:r>
      <w:r w:rsidRPr="00A14011">
        <w:rPr>
          <w:rStyle w:val="StyleUnderline"/>
          <w:highlight w:val="cyan"/>
        </w:rPr>
        <w:t xml:space="preserve"> between </w:t>
      </w:r>
      <w:r w:rsidRPr="00A14011">
        <w:rPr>
          <w:rStyle w:val="Emphasis"/>
          <w:highlight w:val="cyan"/>
        </w:rPr>
        <w:t>‘problem-solving’</w:t>
      </w:r>
      <w:r w:rsidRPr="00A14011">
        <w:rPr>
          <w:rStyle w:val="StyleUnderline"/>
          <w:highlight w:val="cyan"/>
        </w:rPr>
        <w:t xml:space="preserve"> and </w:t>
      </w:r>
      <w:r w:rsidRPr="00A14011">
        <w:rPr>
          <w:rStyle w:val="Emphasis"/>
          <w:highlight w:val="cyan"/>
        </w:rPr>
        <w:t>‘critical’ theory</w:t>
      </w:r>
      <w:r w:rsidRPr="00AA7186">
        <w:rPr>
          <w:sz w:val="10"/>
        </w:rPr>
        <w:t xml:space="preserve">, which Robert Cox introduced in a famous article in 1981. Cox argued that </w:t>
      </w:r>
      <w:r w:rsidRPr="007E109F">
        <w:rPr>
          <w:rStyle w:val="StyleUnderline"/>
        </w:rPr>
        <w:t>theory, despite being presented as</w:t>
      </w:r>
      <w:r w:rsidRPr="00AA7186">
        <w:rPr>
          <w:sz w:val="10"/>
        </w:rPr>
        <w:t xml:space="preserve"> a </w:t>
      </w:r>
      <w:r w:rsidRPr="007E109F">
        <w:rPr>
          <w:rStyle w:val="Emphasis"/>
        </w:rPr>
        <w:t>neutral</w:t>
      </w:r>
      <w:r w:rsidRPr="00AA7186">
        <w:rPr>
          <w:sz w:val="10"/>
        </w:rPr>
        <w:t xml:space="preserve"> analytical tool, </w:t>
      </w:r>
      <w:r w:rsidRPr="007E109F">
        <w:rPr>
          <w:rStyle w:val="StyleUnderline"/>
        </w:rPr>
        <w:t xml:space="preserve">was </w:t>
      </w:r>
      <w:r w:rsidRPr="007E109F">
        <w:rPr>
          <w:rStyle w:val="Emphasis"/>
        </w:rPr>
        <w:t>‘always for someone</w:t>
      </w:r>
      <w:r w:rsidRPr="007E109F">
        <w:rPr>
          <w:rStyle w:val="StyleUnderline"/>
        </w:rPr>
        <w:t xml:space="preserve"> and </w:t>
      </w:r>
      <w:r w:rsidRPr="007E109F">
        <w:rPr>
          <w:rStyle w:val="Emphasis"/>
        </w:rPr>
        <w:t>for some purpose’</w:t>
      </w:r>
      <w:r w:rsidRPr="007E109F">
        <w:rPr>
          <w:rStyle w:val="StyleUnderline"/>
        </w:rPr>
        <w:t xml:space="preserve">. </w:t>
      </w:r>
      <w:r w:rsidRPr="00A14011">
        <w:rPr>
          <w:rStyle w:val="Emphasis"/>
          <w:highlight w:val="cyan"/>
        </w:rPr>
        <w:t>Problem-solving</w:t>
      </w:r>
      <w:r w:rsidRPr="007E109F">
        <w:rPr>
          <w:rStyle w:val="StyleUnderline"/>
        </w:rPr>
        <w:t xml:space="preserve"> theories ultimately </w:t>
      </w:r>
      <w:r w:rsidRPr="00A14011">
        <w:rPr>
          <w:rStyle w:val="Emphasis"/>
          <w:highlight w:val="cyan"/>
        </w:rPr>
        <w:t>endorsed the</w:t>
      </w:r>
      <w:r w:rsidRPr="007E109F">
        <w:rPr>
          <w:rStyle w:val="Emphasis"/>
        </w:rPr>
        <w:t xml:space="preserve"> prevailing </w:t>
      </w:r>
      <w:r w:rsidRPr="00A14011">
        <w:rPr>
          <w:rStyle w:val="Emphasis"/>
          <w:highlight w:val="cyan"/>
        </w:rPr>
        <w:t>system</w:t>
      </w:r>
      <w:r w:rsidRPr="00A14011">
        <w:rPr>
          <w:rStyle w:val="StyleUnderline"/>
          <w:highlight w:val="cyan"/>
        </w:rPr>
        <w:t xml:space="preserve"> by generating </w:t>
      </w:r>
      <w:r w:rsidRPr="00A14011">
        <w:rPr>
          <w:rStyle w:val="Emphasis"/>
          <w:highlight w:val="cyan"/>
        </w:rPr>
        <w:t>suggestions</w:t>
      </w:r>
      <w:r w:rsidRPr="007E109F">
        <w:rPr>
          <w:rStyle w:val="StyleUnderline"/>
        </w:rPr>
        <w:t xml:space="preserve"> as </w:t>
      </w:r>
      <w:r w:rsidRPr="00A14011">
        <w:rPr>
          <w:rStyle w:val="StyleUnderline"/>
          <w:highlight w:val="cyan"/>
        </w:rPr>
        <w:t>to</w:t>
      </w:r>
      <w:r w:rsidRPr="007E109F">
        <w:rPr>
          <w:rStyle w:val="StyleUnderline"/>
        </w:rPr>
        <w:t xml:space="preserve"> how the system could be </w:t>
      </w:r>
      <w:r w:rsidRPr="00A14011">
        <w:rPr>
          <w:rStyle w:val="Emphasis"/>
          <w:highlight w:val="cyan"/>
        </w:rPr>
        <w:t>run more smoothly</w:t>
      </w:r>
      <w:r w:rsidRPr="00A14011">
        <w:rPr>
          <w:rStyle w:val="StyleUnderline"/>
          <w:highlight w:val="cyan"/>
        </w:rPr>
        <w:t xml:space="preserve">. Critical theories, </w:t>
      </w:r>
      <w:r w:rsidRPr="00A14011">
        <w:rPr>
          <w:rStyle w:val="Emphasis"/>
          <w:highlight w:val="cyan"/>
        </w:rPr>
        <w:t>by contrast</w:t>
      </w:r>
      <w:r w:rsidRPr="007E109F">
        <w:rPr>
          <w:rStyle w:val="StyleUnderline"/>
        </w:rPr>
        <w:t xml:space="preserve">, seek to </w:t>
      </w:r>
      <w:r w:rsidRPr="00A14011">
        <w:rPr>
          <w:rStyle w:val="Emphasis"/>
          <w:highlight w:val="cyan"/>
        </w:rPr>
        <w:t>explain why</w:t>
      </w:r>
      <w:r w:rsidRPr="007E109F">
        <w:rPr>
          <w:rStyle w:val="StyleUnderline"/>
        </w:rPr>
        <w:t xml:space="preserve"> the system exists in the first place </w:t>
      </w:r>
      <w:r w:rsidRPr="00A14011">
        <w:rPr>
          <w:rStyle w:val="StyleUnderline"/>
          <w:highlight w:val="cyan"/>
        </w:rPr>
        <w:t>and what could</w:t>
      </w:r>
      <w:r w:rsidRPr="007E109F">
        <w:rPr>
          <w:rStyle w:val="StyleUnderline"/>
        </w:rPr>
        <w:t xml:space="preserve"> be done to </w:t>
      </w:r>
      <w:r w:rsidRPr="00A14011">
        <w:rPr>
          <w:rStyle w:val="Emphasis"/>
          <w:highlight w:val="cyan"/>
        </w:rPr>
        <w:t>transform</w:t>
      </w:r>
      <w:r w:rsidRPr="00A14011">
        <w:rPr>
          <w:rStyle w:val="StyleUnderline"/>
          <w:highlight w:val="cyan"/>
        </w:rPr>
        <w:t xml:space="preserve"> it</w:t>
      </w:r>
      <w:r w:rsidRPr="007E109F">
        <w:rPr>
          <w:rStyle w:val="StyleUnderline"/>
        </w:rPr>
        <w:t xml:space="preserve">. What unifies Nye, </w:t>
      </w:r>
      <w:proofErr w:type="spellStart"/>
      <w:r w:rsidRPr="007E109F">
        <w:rPr>
          <w:rStyle w:val="StyleUnderline"/>
        </w:rPr>
        <w:t>Ikenberry</w:t>
      </w:r>
      <w:proofErr w:type="spellEnd"/>
      <w:r w:rsidRPr="007E109F">
        <w:rPr>
          <w:rStyle w:val="StyleUnderline"/>
        </w:rPr>
        <w:t xml:space="preserve"> Huntington, Brzezinski and Kissinger</w:t>
      </w:r>
      <w:r w:rsidRPr="00AA7186">
        <w:rPr>
          <w:sz w:val="10"/>
        </w:rPr>
        <w:t xml:space="preserve"> (along with the majority of IR scholars) </w:t>
      </w:r>
      <w:r w:rsidRPr="007E109F">
        <w:rPr>
          <w:rStyle w:val="StyleUnderline"/>
        </w:rPr>
        <w:t xml:space="preserve">is their </w:t>
      </w:r>
      <w:r w:rsidRPr="007E109F">
        <w:rPr>
          <w:rStyle w:val="Emphasis"/>
        </w:rPr>
        <w:t>problem-solving</w:t>
      </w:r>
      <w:r w:rsidRPr="007E109F">
        <w:rPr>
          <w:rStyle w:val="StyleUnderline"/>
        </w:rPr>
        <w:t xml:space="preserve"> approach. Naturally, policy-makers want academics to be </w:t>
      </w:r>
      <w:proofErr w:type="spellStart"/>
      <w:r w:rsidRPr="007E109F">
        <w:rPr>
          <w:rStyle w:val="StyleUnderline"/>
        </w:rPr>
        <w:t>problemsolvers</w:t>
      </w:r>
      <w:proofErr w:type="spellEnd"/>
      <w:r w:rsidRPr="007E109F">
        <w:rPr>
          <w:rStyle w:val="StyleUnderline"/>
        </w:rPr>
        <w:t xml:space="preserve">, since </w:t>
      </w:r>
      <w:r w:rsidRPr="007E109F">
        <w:rPr>
          <w:rStyle w:val="Emphasis"/>
        </w:rPr>
        <w:t>policies seek precisely to – well, solve problems</w:t>
      </w:r>
      <w:r w:rsidRPr="007E109F">
        <w:rPr>
          <w:rStyle w:val="StyleUnderline"/>
        </w:rPr>
        <w:t xml:space="preserve">. But this does </w:t>
      </w:r>
      <w:r w:rsidRPr="007E109F">
        <w:rPr>
          <w:rStyle w:val="Emphasis"/>
        </w:rPr>
        <w:t>not</w:t>
      </w:r>
      <w:r w:rsidRPr="007E109F">
        <w:rPr>
          <w:rStyle w:val="StyleUnderline"/>
        </w:rPr>
        <w:t xml:space="preserve"> necessarily mean that this should be the </w:t>
      </w:r>
      <w:r w:rsidRPr="007E109F">
        <w:rPr>
          <w:rStyle w:val="Emphasis"/>
        </w:rPr>
        <w:t>function</w:t>
      </w:r>
      <w:r w:rsidRPr="007E109F">
        <w:rPr>
          <w:rStyle w:val="StyleUnderline"/>
        </w:rPr>
        <w:t xml:space="preserve"> of the academy</w:t>
      </w:r>
      <w:r w:rsidRPr="00AA7186">
        <w:rPr>
          <w:sz w:val="10"/>
        </w:rPr>
        <w:t xml:space="preserve">. Indeed, </w:t>
      </w:r>
      <w:r w:rsidRPr="00A14011">
        <w:rPr>
          <w:rStyle w:val="StyleUnderline"/>
          <w:highlight w:val="cyan"/>
        </w:rPr>
        <w:t xml:space="preserve">the </w:t>
      </w:r>
      <w:r w:rsidRPr="00A14011">
        <w:rPr>
          <w:rStyle w:val="Emphasis"/>
          <w:highlight w:val="cyan"/>
        </w:rPr>
        <w:t>tyranny of ‘policy relevance’</w:t>
      </w:r>
      <w:r w:rsidRPr="007E109F">
        <w:rPr>
          <w:rStyle w:val="StyleUnderline"/>
        </w:rPr>
        <w:t xml:space="preserve"> achieves its </w:t>
      </w:r>
      <w:r w:rsidRPr="007E109F">
        <w:rPr>
          <w:rStyle w:val="Emphasis"/>
        </w:rPr>
        <w:t>most destructive form</w:t>
      </w:r>
      <w:r w:rsidRPr="007E109F">
        <w:rPr>
          <w:rStyle w:val="StyleUnderline"/>
        </w:rPr>
        <w:t xml:space="preserve"> when it becomes </w:t>
      </w:r>
      <w:r w:rsidRPr="007E109F">
        <w:rPr>
          <w:rStyle w:val="Emphasis"/>
        </w:rPr>
        <w:t>so dominant</w:t>
      </w:r>
      <w:r w:rsidRPr="007E109F">
        <w:rPr>
          <w:rStyle w:val="StyleUnderline"/>
        </w:rPr>
        <w:t xml:space="preserve"> that it </w:t>
      </w:r>
      <w:r w:rsidRPr="00A14011">
        <w:rPr>
          <w:rStyle w:val="Emphasis"/>
          <w:highlight w:val="cyan"/>
        </w:rPr>
        <w:t>imperils</w:t>
      </w:r>
      <w:r w:rsidRPr="007E109F">
        <w:rPr>
          <w:rStyle w:val="Emphasis"/>
        </w:rPr>
        <w:t xml:space="preserve"> the </w:t>
      </w:r>
      <w:r w:rsidRPr="00A14011">
        <w:rPr>
          <w:rStyle w:val="Emphasis"/>
          <w:highlight w:val="cyan"/>
        </w:rPr>
        <w:t>space</w:t>
      </w:r>
      <w:r w:rsidRPr="007E109F">
        <w:rPr>
          <w:rStyle w:val="Emphasis"/>
        </w:rPr>
        <w:t xml:space="preserve"> the academy is supposed </w:t>
      </w:r>
      <w:r w:rsidRPr="00A14011">
        <w:rPr>
          <w:rStyle w:val="Emphasis"/>
          <w:highlight w:val="cyan"/>
        </w:rPr>
        <w:t>to</w:t>
      </w:r>
      <w:r w:rsidRPr="007E109F">
        <w:rPr>
          <w:rStyle w:val="Emphasis"/>
        </w:rPr>
        <w:t xml:space="preserve"> provide</w:t>
      </w:r>
      <w:r w:rsidRPr="007E109F">
        <w:rPr>
          <w:rStyle w:val="StyleUnderline"/>
        </w:rPr>
        <w:t xml:space="preserve"> to allow scholars to </w:t>
      </w:r>
      <w:r w:rsidRPr="00A14011">
        <w:rPr>
          <w:rStyle w:val="StyleUnderline"/>
          <w:highlight w:val="cyan"/>
        </w:rPr>
        <w:t>think</w:t>
      </w:r>
      <w:r w:rsidRPr="007E109F">
        <w:rPr>
          <w:rStyle w:val="StyleUnderline"/>
        </w:rPr>
        <w:t xml:space="preserve"> about the foundations of prevailing orders </w:t>
      </w:r>
      <w:r w:rsidRPr="00A14011">
        <w:rPr>
          <w:rStyle w:val="StyleUnderline"/>
          <w:highlight w:val="cyan"/>
        </w:rPr>
        <w:t xml:space="preserve">in a </w:t>
      </w:r>
      <w:r w:rsidRPr="00A14011">
        <w:rPr>
          <w:rStyle w:val="Emphasis"/>
          <w:highlight w:val="cyan"/>
        </w:rPr>
        <w:t>critical</w:t>
      </w:r>
      <w:r w:rsidRPr="007E109F">
        <w:rPr>
          <w:rStyle w:val="Emphasis"/>
        </w:rPr>
        <w:t xml:space="preserve">, even hostile, </w:t>
      </w:r>
      <w:r w:rsidRPr="00A14011">
        <w:rPr>
          <w:rStyle w:val="Emphasis"/>
          <w:highlight w:val="cyan"/>
        </w:rPr>
        <w:t>fashion</w:t>
      </w:r>
      <w:r w:rsidRPr="00AA7186">
        <w:rPr>
          <w:sz w:val="10"/>
        </w:rPr>
        <w:t xml:space="preserve">. Taking clear inspiration from Marx, Cox produced pathbreaking work showing how </w:t>
      </w:r>
      <w:r w:rsidRPr="007E109F">
        <w:rPr>
          <w:rStyle w:val="StyleUnderline"/>
        </w:rPr>
        <w:t>different social orders</w:t>
      </w:r>
      <w:r w:rsidRPr="00AA7186">
        <w:rPr>
          <w:sz w:val="10"/>
        </w:rPr>
        <w:t xml:space="preserve">, corresponding to different modes of production, </w:t>
      </w:r>
      <w:r w:rsidRPr="007E109F">
        <w:rPr>
          <w:rStyle w:val="StyleUnderline"/>
        </w:rPr>
        <w:t xml:space="preserve">generated </w:t>
      </w:r>
      <w:r w:rsidRPr="00A14011">
        <w:rPr>
          <w:rStyle w:val="StyleUnderline"/>
          <w:highlight w:val="cyan"/>
        </w:rPr>
        <w:t xml:space="preserve">different </w:t>
      </w:r>
      <w:r w:rsidRPr="00A14011">
        <w:rPr>
          <w:rStyle w:val="Emphasis"/>
          <w:highlight w:val="cyan"/>
        </w:rPr>
        <w:t>world orders</w:t>
      </w:r>
      <w:r w:rsidRPr="00AA7186">
        <w:rPr>
          <w:sz w:val="10"/>
        </w:rPr>
        <w:t xml:space="preserve">, and looked for contradictions within the existing orders to see how the world might be changing.1 </w:t>
      </w:r>
      <w:r w:rsidRPr="007E109F">
        <w:rPr>
          <w:rStyle w:val="StyleUnderline"/>
        </w:rPr>
        <w:t xml:space="preserve">Marxist theories of world order </w:t>
      </w:r>
      <w:r w:rsidRPr="00A14011">
        <w:rPr>
          <w:rStyle w:val="StyleUnderline"/>
          <w:highlight w:val="cyan"/>
        </w:rPr>
        <w:t xml:space="preserve">are </w:t>
      </w:r>
      <w:r w:rsidRPr="00A14011">
        <w:rPr>
          <w:rStyle w:val="Emphasis"/>
          <w:highlight w:val="cyan"/>
        </w:rPr>
        <w:t>unlikely to be seen as</w:t>
      </w:r>
      <w:r w:rsidRPr="007E109F">
        <w:rPr>
          <w:rStyle w:val="Emphasis"/>
        </w:rPr>
        <w:t xml:space="preserve"> very ‘policy </w:t>
      </w:r>
      <w:r w:rsidRPr="00A14011">
        <w:rPr>
          <w:rStyle w:val="Emphasis"/>
          <w:highlight w:val="cyan"/>
        </w:rPr>
        <w:t>relevant’</w:t>
      </w:r>
      <w:r w:rsidRPr="00A14011">
        <w:rPr>
          <w:rStyle w:val="StyleUnderline"/>
          <w:highlight w:val="cyan"/>
        </w:rPr>
        <w:t xml:space="preserve"> by</w:t>
      </w:r>
      <w:r w:rsidRPr="007E109F">
        <w:rPr>
          <w:rStyle w:val="StyleUnderline"/>
        </w:rPr>
        <w:t xml:space="preserve"> </w:t>
      </w:r>
      <w:r w:rsidRPr="007E109F">
        <w:rPr>
          <w:rStyle w:val="Emphasis"/>
        </w:rPr>
        <w:t xml:space="preserve">capitalist </w:t>
      </w:r>
      <w:r w:rsidRPr="00A14011">
        <w:rPr>
          <w:rStyle w:val="Emphasis"/>
          <w:highlight w:val="cyan"/>
        </w:rPr>
        <w:t>elites</w:t>
      </w:r>
      <w:r w:rsidRPr="00AA7186">
        <w:rPr>
          <w:sz w:val="10"/>
        </w:rPr>
        <w:t xml:space="preserve"> (despite the fact that, where Marxist theory is good, it is not only ‘critical’ but also potentially ‘problem-solving’, a possibility that Cox overlooked). </w:t>
      </w:r>
      <w:r w:rsidRPr="00A14011">
        <w:rPr>
          <w:rStyle w:val="StyleUnderline"/>
          <w:highlight w:val="cyan"/>
        </w:rPr>
        <w:t>Does this mean</w:t>
      </w:r>
      <w:r w:rsidRPr="007E109F">
        <w:rPr>
          <w:rStyle w:val="StyleUnderline"/>
        </w:rPr>
        <w:t xml:space="preserve"> that such </w:t>
      </w:r>
      <w:r w:rsidRPr="00A14011">
        <w:rPr>
          <w:rStyle w:val="StyleUnderline"/>
          <w:highlight w:val="cyan"/>
        </w:rPr>
        <w:t>inquiry should be replaced by</w:t>
      </w:r>
      <w:r w:rsidRPr="007E109F">
        <w:rPr>
          <w:rStyle w:val="StyleUnderline"/>
        </w:rPr>
        <w:t xml:space="preserve"> government-funded </w:t>
      </w:r>
      <w:r w:rsidRPr="00A14011">
        <w:rPr>
          <w:rStyle w:val="Emphasis"/>
          <w:highlight w:val="cyan"/>
        </w:rPr>
        <w:t>policy wonkery</w:t>
      </w:r>
      <w:r w:rsidRPr="00A14011">
        <w:rPr>
          <w:rStyle w:val="StyleUnderline"/>
          <w:highlight w:val="cyan"/>
        </w:rPr>
        <w:t xml:space="preserve">? </w:t>
      </w:r>
      <w:r w:rsidRPr="00A14011">
        <w:rPr>
          <w:rStyle w:val="Emphasis"/>
          <w:highlight w:val="cyan"/>
        </w:rPr>
        <w:t>Absolutely not</w:t>
      </w:r>
      <w:r w:rsidRPr="007E109F">
        <w:rPr>
          <w:rStyle w:val="StyleUnderline"/>
        </w:rPr>
        <w:t xml:space="preserve">, especially </w:t>
      </w:r>
      <w:r w:rsidRPr="00A14011">
        <w:rPr>
          <w:rStyle w:val="StyleUnderline"/>
          <w:highlight w:val="cyan"/>
        </w:rPr>
        <w:t>when we consider</w:t>
      </w:r>
      <w:r w:rsidRPr="007E109F">
        <w:rPr>
          <w:rStyle w:val="StyleUnderline"/>
        </w:rPr>
        <w:t xml:space="preserve"> the </w:t>
      </w:r>
      <w:r w:rsidRPr="00A14011">
        <w:rPr>
          <w:rStyle w:val="Emphasis"/>
          <w:highlight w:val="cyan"/>
        </w:rPr>
        <w:t>horrors</w:t>
      </w:r>
      <w:r w:rsidRPr="007E109F">
        <w:rPr>
          <w:rStyle w:val="StyleUnderline"/>
        </w:rPr>
        <w:t xml:space="preserve"> that entails</w:t>
      </w:r>
      <w:r w:rsidRPr="00AA7186">
        <w:rPr>
          <w:sz w:val="10"/>
        </w:rPr>
        <w:t xml:space="preserve">. At one recent conference, for instance, </w:t>
      </w:r>
      <w:r w:rsidRPr="007E109F">
        <w:rPr>
          <w:rStyle w:val="StyleUnderline"/>
        </w:rPr>
        <w:t>a</w:t>
      </w:r>
      <w:r w:rsidRPr="00AA7186">
        <w:rPr>
          <w:sz w:val="10"/>
        </w:rPr>
        <w:t xml:space="preserve"> Kings College London </w:t>
      </w:r>
      <w:r w:rsidRPr="007E109F">
        <w:rPr>
          <w:rStyle w:val="StyleUnderline"/>
        </w:rPr>
        <w:t>team which</w:t>
      </w:r>
      <w:r w:rsidRPr="00AA7186">
        <w:rPr>
          <w:sz w:val="10"/>
        </w:rPr>
        <w:t xml:space="preserve"> had </w:t>
      </w:r>
      <w:r w:rsidRPr="007E109F">
        <w:rPr>
          <w:rStyle w:val="StyleUnderline"/>
        </w:rPr>
        <w:t>won</w:t>
      </w:r>
      <w:r w:rsidRPr="00AA7186">
        <w:rPr>
          <w:sz w:val="10"/>
        </w:rPr>
        <w:t xml:space="preserve"> a </w:t>
      </w:r>
      <w:r w:rsidRPr="007E109F">
        <w:rPr>
          <w:rStyle w:val="StyleUnderline"/>
        </w:rPr>
        <w:t>gargantuan</w:t>
      </w:r>
      <w:r w:rsidRPr="00AA7186">
        <w:rPr>
          <w:sz w:val="10"/>
        </w:rPr>
        <w:t xml:space="preserve"> sum of </w:t>
      </w:r>
      <w:r w:rsidRPr="00A14011">
        <w:rPr>
          <w:rStyle w:val="StyleUnderline"/>
          <w:highlight w:val="cyan"/>
        </w:rPr>
        <w:t>money</w:t>
      </w:r>
      <w:r w:rsidRPr="00AA7186">
        <w:rPr>
          <w:sz w:val="10"/>
        </w:rPr>
        <w:t xml:space="preserve"> from the government to study civil contingency plans in the event of terrorist attacks presented their ‘research outputs’. They </w:t>
      </w:r>
      <w:r w:rsidRPr="00A14011">
        <w:rPr>
          <w:rStyle w:val="Emphasis"/>
          <w:highlight w:val="cyan"/>
        </w:rPr>
        <w:t>suggest</w:t>
      </w:r>
      <w:r w:rsidRPr="007E109F">
        <w:rPr>
          <w:rStyle w:val="StyleUnderline"/>
        </w:rPr>
        <w:t xml:space="preserve">ed a raft of </w:t>
      </w:r>
      <w:r w:rsidRPr="00A14011">
        <w:rPr>
          <w:rStyle w:val="StyleUnderline"/>
          <w:highlight w:val="cyan"/>
        </w:rPr>
        <w:t xml:space="preserve">measures to </w:t>
      </w:r>
      <w:proofErr w:type="spellStart"/>
      <w:r w:rsidRPr="00A14011">
        <w:rPr>
          <w:rStyle w:val="Emphasis"/>
          <w:highlight w:val="cyan"/>
        </w:rPr>
        <w:t>securitise</w:t>
      </w:r>
      <w:proofErr w:type="spellEnd"/>
      <w:r w:rsidRPr="007E109F">
        <w:rPr>
          <w:rStyle w:val="Emphasis"/>
        </w:rPr>
        <w:t xml:space="preserve"> everyday </w:t>
      </w:r>
      <w:r w:rsidRPr="00A14011">
        <w:rPr>
          <w:rStyle w:val="Emphasis"/>
          <w:highlight w:val="cyan"/>
        </w:rPr>
        <w:t>life</w:t>
      </w:r>
      <w:r w:rsidRPr="00AA7186">
        <w:rPr>
          <w:sz w:val="10"/>
        </w:rPr>
        <w:t xml:space="preserve">, including developing clearly sign-posted escape routes from London to enable citizens to flee the capital. </w:t>
      </w:r>
      <w:r w:rsidRPr="007E109F">
        <w:rPr>
          <w:rStyle w:val="StyleUnderline"/>
        </w:rPr>
        <w:t xml:space="preserve">There are always plenty of academics who are willing </w:t>
      </w:r>
      <w:r w:rsidRPr="00A14011">
        <w:rPr>
          <w:rStyle w:val="StyleUnderline"/>
          <w:highlight w:val="cyan"/>
        </w:rPr>
        <w:t xml:space="preserve">to </w:t>
      </w:r>
      <w:r w:rsidRPr="00A14011">
        <w:rPr>
          <w:rStyle w:val="Emphasis"/>
          <w:highlight w:val="cyan"/>
        </w:rPr>
        <w:t>turn their hand</w:t>
      </w:r>
      <w:r w:rsidRPr="00A14011">
        <w:rPr>
          <w:rStyle w:val="StyleUnderline"/>
          <w:highlight w:val="cyan"/>
        </w:rPr>
        <w:t xml:space="preserve"> to </w:t>
      </w:r>
      <w:r w:rsidRPr="00A14011">
        <w:rPr>
          <w:rStyle w:val="Emphasis"/>
          <w:highlight w:val="cyan"/>
        </w:rPr>
        <w:t>repressive</w:t>
      </w:r>
      <w:r w:rsidRPr="007E109F">
        <w:rPr>
          <w:rStyle w:val="Emphasis"/>
        </w:rPr>
        <w:t xml:space="preserve">, official </w:t>
      </w:r>
      <w:r w:rsidRPr="00A14011">
        <w:rPr>
          <w:rStyle w:val="Emphasis"/>
          <w:highlight w:val="cyan"/>
        </w:rPr>
        <w:t>agendas</w:t>
      </w:r>
      <w:r w:rsidRPr="00AA7186">
        <w:rPr>
          <w:sz w:val="10"/>
        </w:rPr>
        <w:t xml:space="preserve">. There are some who produce fine problem-solving work who ought to disseminate their ideas much more widely, beyond the narrow confines of academia. </w:t>
      </w:r>
      <w:r w:rsidRPr="007E109F">
        <w:rPr>
          <w:rStyle w:val="StyleUnderline"/>
        </w:rPr>
        <w:t xml:space="preserve">There are far fewer who are </w:t>
      </w:r>
      <w:r w:rsidRPr="007E109F">
        <w:rPr>
          <w:rStyle w:val="Emphasis"/>
        </w:rPr>
        <w:t>genuinely critical</w:t>
      </w:r>
      <w:r w:rsidRPr="007E109F">
        <w:rPr>
          <w:rStyle w:val="StyleUnderline"/>
        </w:rPr>
        <w:t xml:space="preserve">. The </w:t>
      </w:r>
      <w:r w:rsidRPr="007E109F">
        <w:rPr>
          <w:rStyle w:val="Emphasis"/>
        </w:rPr>
        <w:t>political economy</w:t>
      </w:r>
      <w:r w:rsidRPr="007E109F">
        <w:rPr>
          <w:rStyle w:val="StyleUnderline"/>
        </w:rPr>
        <w:t xml:space="preserve"> of research funding </w:t>
      </w:r>
      <w:r w:rsidRPr="007E109F">
        <w:rPr>
          <w:rStyle w:val="Emphasis"/>
        </w:rPr>
        <w:t>combines</w:t>
      </w:r>
      <w:r w:rsidRPr="007E109F">
        <w:rPr>
          <w:rStyle w:val="StyleUnderline"/>
        </w:rPr>
        <w:t xml:space="preserve"> with the </w:t>
      </w:r>
      <w:r w:rsidRPr="007E109F">
        <w:rPr>
          <w:rStyle w:val="Emphasis"/>
        </w:rPr>
        <w:t>tyranny of ‘policy relevance’</w:t>
      </w:r>
      <w:r w:rsidRPr="007E109F">
        <w:rPr>
          <w:rStyle w:val="StyleUnderline"/>
        </w:rPr>
        <w:t xml:space="preserve"> to </w:t>
      </w:r>
      <w:r w:rsidRPr="007E109F">
        <w:rPr>
          <w:rStyle w:val="Emphasis"/>
        </w:rPr>
        <w:t>entrench a hierarchy</w:t>
      </w:r>
      <w:r w:rsidRPr="007E109F">
        <w:rPr>
          <w:rStyle w:val="StyleUnderline"/>
        </w:rPr>
        <w:t xml:space="preserve"> topped by </w:t>
      </w:r>
      <w:r w:rsidRPr="007E109F">
        <w:rPr>
          <w:rStyle w:val="Emphasis"/>
        </w:rPr>
        <w:t>tame academics</w:t>
      </w:r>
      <w:r w:rsidRPr="00AA7186">
        <w:rPr>
          <w:sz w:val="10"/>
        </w:rPr>
        <w:t xml:space="preserve">. </w:t>
      </w:r>
      <w:r w:rsidRPr="007E109F">
        <w:rPr>
          <w:rStyle w:val="StyleUnderline"/>
        </w:rPr>
        <w:t>‘Policy relevance’</w:t>
      </w:r>
      <w:r w:rsidRPr="00AA7186">
        <w:rPr>
          <w:sz w:val="10"/>
        </w:rPr>
        <w:t xml:space="preserve">, then, </w:t>
      </w:r>
      <w:r w:rsidRPr="007E109F">
        <w:rPr>
          <w:rStyle w:val="StyleUnderline"/>
        </w:rPr>
        <w:t xml:space="preserve">is a double-edged sword. No one would wish to describe their work as ‘irrelevant’, so </w:t>
      </w:r>
      <w:r w:rsidRPr="00A14011">
        <w:rPr>
          <w:rStyle w:val="StyleUnderline"/>
          <w:highlight w:val="cyan"/>
        </w:rPr>
        <w:t>the key question</w:t>
      </w:r>
      <w:r w:rsidRPr="007E109F">
        <w:rPr>
          <w:rStyle w:val="StyleUnderline"/>
        </w:rPr>
        <w:t xml:space="preserve">, as always, </w:t>
      </w:r>
      <w:r w:rsidRPr="00A14011">
        <w:rPr>
          <w:rStyle w:val="StyleUnderline"/>
          <w:highlight w:val="cyan"/>
        </w:rPr>
        <w:t xml:space="preserve">is </w:t>
      </w:r>
      <w:r w:rsidRPr="00A14011">
        <w:rPr>
          <w:rStyle w:val="Emphasis"/>
          <w:highlight w:val="cyan"/>
        </w:rPr>
        <w:t>‘relevant to whom?’</w:t>
      </w:r>
      <w:r w:rsidRPr="00AA7186">
        <w:rPr>
          <w:sz w:val="10"/>
        </w:rPr>
        <w:t xml:space="preserve"> Relevance to one’s research community, students, and so on, ought to be more than enough justification for academic freedom, provided that scholars shoulder their responsibilities to teach and to communicate their subjects to society at large, and thus repay something to the society that supports them. But beyond that, </w:t>
      </w:r>
      <w:r w:rsidRPr="00A14011">
        <w:rPr>
          <w:rStyle w:val="StyleUnderline"/>
          <w:highlight w:val="cyan"/>
        </w:rPr>
        <w:t>we</w:t>
      </w:r>
      <w:r w:rsidRPr="00AA7186">
        <w:rPr>
          <w:sz w:val="10"/>
        </w:rPr>
        <w:t xml:space="preserve"> also </w:t>
      </w:r>
      <w:r w:rsidRPr="00A14011">
        <w:rPr>
          <w:rStyle w:val="StyleUnderline"/>
          <w:highlight w:val="cyan"/>
        </w:rPr>
        <w:t>need</w:t>
      </w:r>
      <w:r w:rsidRPr="007E109F">
        <w:rPr>
          <w:rStyle w:val="StyleUnderline"/>
        </w:rPr>
        <w:t xml:space="preserve"> to fully respect </w:t>
      </w:r>
      <w:r w:rsidRPr="00A14011">
        <w:rPr>
          <w:rStyle w:val="StyleUnderline"/>
          <w:highlight w:val="cyan"/>
        </w:rPr>
        <w:t xml:space="preserve">work that will </w:t>
      </w:r>
      <w:r w:rsidRPr="00A14011">
        <w:rPr>
          <w:rStyle w:val="Emphasis"/>
          <w:highlight w:val="cyan"/>
        </w:rPr>
        <w:t>never be</w:t>
      </w:r>
      <w:r w:rsidRPr="00A14011">
        <w:rPr>
          <w:rStyle w:val="StyleUnderline"/>
          <w:highlight w:val="cyan"/>
        </w:rPr>
        <w:t xml:space="preserve"> ‘policy-relevant’</w:t>
      </w:r>
      <w:r w:rsidRPr="007E109F">
        <w:rPr>
          <w:rStyle w:val="StyleUnderline"/>
        </w:rPr>
        <w:t xml:space="preserve">, because </w:t>
      </w:r>
      <w:r w:rsidRPr="00A14011">
        <w:rPr>
          <w:rStyle w:val="StyleUnderline"/>
          <w:highlight w:val="cyan"/>
        </w:rPr>
        <w:t xml:space="preserve">it </w:t>
      </w:r>
      <w:r w:rsidRPr="00A14011">
        <w:rPr>
          <w:rStyle w:val="Emphasis"/>
          <w:highlight w:val="cyan"/>
        </w:rPr>
        <w:t>refuses</w:t>
      </w:r>
      <w:r w:rsidRPr="00A14011">
        <w:rPr>
          <w:rStyle w:val="StyleUnderline"/>
          <w:highlight w:val="cyan"/>
        </w:rPr>
        <w:t xml:space="preserve"> to</w:t>
      </w:r>
      <w:r w:rsidRPr="007E109F">
        <w:rPr>
          <w:rStyle w:val="StyleUnderline"/>
        </w:rPr>
        <w:t xml:space="preserve"> </w:t>
      </w:r>
      <w:r w:rsidRPr="007E109F">
        <w:rPr>
          <w:rStyle w:val="Emphasis"/>
        </w:rPr>
        <w:t>swallow fashionable concerns</w:t>
      </w:r>
      <w:r w:rsidRPr="007E109F">
        <w:rPr>
          <w:rStyle w:val="StyleUnderline"/>
        </w:rPr>
        <w:t xml:space="preserve"> or </w:t>
      </w:r>
      <w:r w:rsidRPr="00A14011">
        <w:rPr>
          <w:rStyle w:val="Emphasis"/>
          <w:highlight w:val="cyan"/>
        </w:rPr>
        <w:t>toe the line</w:t>
      </w:r>
      <w:r w:rsidRPr="007E109F">
        <w:rPr>
          <w:rStyle w:val="StyleUnderline"/>
        </w:rPr>
        <w:t xml:space="preserve"> on government agendas. Truly </w:t>
      </w:r>
      <w:r w:rsidRPr="00A14011">
        <w:rPr>
          <w:rStyle w:val="StyleUnderline"/>
          <w:highlight w:val="cyan"/>
        </w:rPr>
        <w:t xml:space="preserve">critical voices are </w:t>
      </w:r>
      <w:r w:rsidRPr="00A14011">
        <w:rPr>
          <w:rStyle w:val="Emphasis"/>
          <w:highlight w:val="cyan"/>
        </w:rPr>
        <w:t>worth more</w:t>
      </w:r>
      <w:r w:rsidRPr="00A14011">
        <w:rPr>
          <w:rStyle w:val="StyleUnderline"/>
        </w:rPr>
        <w:t xml:space="preserve"> to</w:t>
      </w:r>
      <w:r w:rsidRPr="007E109F">
        <w:rPr>
          <w:rStyle w:val="StyleUnderline"/>
        </w:rPr>
        <w:t xml:space="preserve"> the progress of human </w:t>
      </w:r>
      <w:proofErr w:type="spellStart"/>
      <w:r w:rsidRPr="007E109F">
        <w:rPr>
          <w:rStyle w:val="StyleUnderline"/>
        </w:rPr>
        <w:t>civilisation</w:t>
      </w:r>
      <w:proofErr w:type="spellEnd"/>
      <w:r w:rsidRPr="007E109F">
        <w:rPr>
          <w:rStyle w:val="StyleUnderline"/>
        </w:rPr>
        <w:t xml:space="preserve"> </w:t>
      </w:r>
      <w:r w:rsidRPr="00A14011">
        <w:rPr>
          <w:rStyle w:val="StyleUnderline"/>
          <w:highlight w:val="cyan"/>
        </w:rPr>
        <w:t xml:space="preserve">than </w:t>
      </w:r>
      <w:r w:rsidRPr="00A14011">
        <w:rPr>
          <w:rStyle w:val="Emphasis"/>
          <w:highlight w:val="cyan"/>
        </w:rPr>
        <w:t>ten thousand Deputy Undersecretaries</w:t>
      </w:r>
      <w:r w:rsidRPr="007E109F">
        <w:rPr>
          <w:rStyle w:val="Emphasis"/>
        </w:rPr>
        <w:t xml:space="preserve"> of State for Security Assistance, Science, and Technology</w:t>
      </w:r>
      <w:r w:rsidRPr="00AA7186">
        <w:rPr>
          <w:sz w:val="10"/>
        </w:rPr>
        <w:t xml:space="preserve">. </w:t>
      </w:r>
    </w:p>
    <w:p w14:paraId="2CE41E4A" w14:textId="77777777" w:rsidR="00B97990" w:rsidRDefault="00B97990" w:rsidP="00B97990"/>
    <w:p w14:paraId="466AD287" w14:textId="77777777" w:rsidR="00B97990" w:rsidRDefault="00B97990" w:rsidP="00B97990">
      <w:pPr>
        <w:pStyle w:val="Heading4"/>
      </w:pPr>
      <w:r>
        <w:t xml:space="preserve">6. Reasonability---the </w:t>
      </w:r>
      <w:proofErr w:type="spellStart"/>
      <w:r>
        <w:t>aff</w:t>
      </w:r>
      <w:proofErr w:type="spellEnd"/>
      <w:r>
        <w:t xml:space="preserve"> only forces them to debate abolition, weigh making debate different for them versus our critique of reform which their entire interpretation reifies. </w:t>
      </w:r>
    </w:p>
    <w:p w14:paraId="0B1B5020" w14:textId="77777777" w:rsidR="00B97990" w:rsidRDefault="00B97990" w:rsidP="00B97990"/>
    <w:p w14:paraId="55CA8992" w14:textId="4948C5E0" w:rsidR="008773A8" w:rsidRDefault="008773A8" w:rsidP="008773A8">
      <w:pPr>
        <w:pStyle w:val="Heading2"/>
      </w:pPr>
      <w:r>
        <w:t>Crime DA</w:t>
      </w:r>
    </w:p>
    <w:p w14:paraId="4AB21FDE" w14:textId="2E7D5679" w:rsidR="008773A8" w:rsidRDefault="008773A8" w:rsidP="008773A8"/>
    <w:p w14:paraId="0610EC69" w14:textId="7D430D13" w:rsidR="004B52C8" w:rsidRDefault="002F072B" w:rsidP="008773A8">
      <w:pPr>
        <w:pStyle w:val="Heading3"/>
      </w:pPr>
      <w:r>
        <w:t>Capitalism Root Cause---2AC</w:t>
      </w:r>
    </w:p>
    <w:p w14:paraId="1059885E" w14:textId="77777777" w:rsidR="002F072B" w:rsidRPr="002F072B" w:rsidRDefault="002F072B" w:rsidP="002F072B"/>
    <w:p w14:paraId="5464A0D6" w14:textId="426679F3" w:rsidR="002F072B" w:rsidRDefault="002F072B" w:rsidP="002F072B">
      <w:pPr>
        <w:pStyle w:val="Heading4"/>
      </w:pPr>
      <w:r>
        <w:t xml:space="preserve">Capitalism </w:t>
      </w:r>
      <w:r>
        <w:t xml:space="preserve">makes criminality inevitable---the </w:t>
      </w:r>
      <w:proofErr w:type="spellStart"/>
      <w:r>
        <w:t>aff</w:t>
      </w:r>
      <w:proofErr w:type="spellEnd"/>
      <w:r>
        <w:t xml:space="preserve"> is key to solve the root cause. </w:t>
      </w:r>
    </w:p>
    <w:p w14:paraId="337B164C" w14:textId="77777777" w:rsidR="002F072B" w:rsidRDefault="002F072B" w:rsidP="002F072B">
      <w:r>
        <w:t xml:space="preserve">Paul </w:t>
      </w:r>
      <w:r w:rsidRPr="00317DB8">
        <w:rPr>
          <w:rStyle w:val="Style13ptBold"/>
        </w:rPr>
        <w:t>D’Amato 12,</w:t>
      </w:r>
      <w:r>
        <w:t xml:space="preserve"> 6-8-2012, "Getting to the roots of crime," SocialistWorker.org, https://socialistworker.org/2012/06/08/getting-to-the-roots-crime</w:t>
      </w:r>
    </w:p>
    <w:p w14:paraId="1413324F" w14:textId="77777777" w:rsidR="002F072B" w:rsidRPr="002F072B" w:rsidRDefault="002F072B" w:rsidP="002F072B">
      <w:pPr>
        <w:rPr>
          <w:rStyle w:val="StyleUnderline"/>
        </w:rPr>
      </w:pPr>
      <w:r w:rsidRPr="002F072B">
        <w:rPr>
          <w:rStyle w:val="StyleUnderline"/>
        </w:rPr>
        <w:t>THE CAPITALIST class has a love-hate relationship with crime, as can be seen from a glance at the mainstream media.</w:t>
      </w:r>
      <w:r>
        <w:rPr>
          <w:rStyle w:val="StyleUnderline"/>
        </w:rPr>
        <w:t xml:space="preserve"> </w:t>
      </w:r>
      <w:r w:rsidRPr="002F072B">
        <w:rPr>
          <w:sz w:val="12"/>
        </w:rPr>
        <w:t xml:space="preserve">Newspapers dutifully condemn crime, but they also delight in crime stories. TV and movies are the same. There must be a thousand cop shows for every film or play that deals with a strike--nor is this just a matter of boosting sales or ratings. </w:t>
      </w:r>
      <w:r w:rsidRPr="002F072B">
        <w:rPr>
          <w:rStyle w:val="StyleUnderline"/>
        </w:rPr>
        <w:t>The inconsistency reflects deep-rooted class interests. On the one hand, the ruling class is officially--and in a sense, genuinely--opposed to crime. It needs the "rule of law" to prevent the poor from helping themselves to the property of the rich.</w:t>
      </w:r>
      <w:r>
        <w:rPr>
          <w:rStyle w:val="StyleUnderline"/>
        </w:rPr>
        <w:t xml:space="preserve"> </w:t>
      </w:r>
      <w:r w:rsidRPr="002F072B">
        <w:rPr>
          <w:sz w:val="12"/>
        </w:rPr>
        <w:t xml:space="preserve">Moreover, the smooth running of capitalism requires a degree of order in business transactions--though this doesn't prevent numerous capitalists from committing all sorts of financial crimes. </w:t>
      </w:r>
      <w:r w:rsidRPr="002F072B">
        <w:rPr>
          <w:rStyle w:val="StyleUnderline"/>
        </w:rPr>
        <w:t>On the other hand, the ruling class knows that crime doesn't really threaten it--a class can't be dispossessed of its wealth by any number of individual robberies. And it knows that it gets benefits from the existence of crime.</w:t>
      </w:r>
      <w:r>
        <w:rPr>
          <w:rStyle w:val="StyleUnderline"/>
        </w:rPr>
        <w:t xml:space="preserve"> </w:t>
      </w:r>
      <w:r w:rsidRPr="002F072B">
        <w:rPr>
          <w:rStyle w:val="StyleUnderline"/>
        </w:rPr>
        <w:t>Every time the state is seen to deal with crime, it reinforces its claims to represent the general good of society against anti-social elements--to be the defender of the weak against the strong</w:t>
      </w:r>
      <w:r w:rsidRPr="002F072B">
        <w:rPr>
          <w:sz w:val="12"/>
        </w:rPr>
        <w:t xml:space="preserve">. </w:t>
      </w:r>
      <w:r w:rsidRPr="002F072B">
        <w:rPr>
          <w:rStyle w:val="Emphasis"/>
        </w:rPr>
        <w:t>There's nothing like a crime wave--real or imaginary--for giving the state an excuse to strengthen its repressive powers.</w:t>
      </w:r>
      <w:r w:rsidRPr="002F072B">
        <w:rPr>
          <w:sz w:val="12"/>
        </w:rPr>
        <w:t xml:space="preserve"> </w:t>
      </w:r>
      <w:r w:rsidRPr="002F072B">
        <w:rPr>
          <w:rStyle w:val="StyleUnderline"/>
        </w:rPr>
        <w:t>For the capitalists, crime plays the same role as external "enemies." If it didn't exist, it would be necessary to invent it.</w:t>
      </w:r>
      <w:r>
        <w:rPr>
          <w:rStyle w:val="StyleUnderline"/>
        </w:rPr>
        <w:t xml:space="preserve"> </w:t>
      </w:r>
      <w:r w:rsidRPr="002F072B">
        <w:rPr>
          <w:rStyle w:val="Emphasis"/>
        </w:rPr>
        <w:t>Yet the capitalist system produces crime like running produces sweat</w:t>
      </w:r>
      <w:r w:rsidRPr="002F072B">
        <w:rPr>
          <w:sz w:val="12"/>
        </w:rPr>
        <w:t xml:space="preserve">. An </w:t>
      </w:r>
      <w:r w:rsidRPr="002F072B">
        <w:rPr>
          <w:rStyle w:val="StyleUnderline"/>
        </w:rPr>
        <w:t>economy based on competition, greed, exploitation and alienation can't do otherwise.</w:t>
      </w:r>
      <w:r>
        <w:rPr>
          <w:rStyle w:val="StyleUnderline"/>
        </w:rPr>
        <w:t xml:space="preserve"> </w:t>
      </w:r>
      <w:r w:rsidRPr="002F072B">
        <w:rPr>
          <w:sz w:val="12"/>
        </w:rPr>
        <w:t xml:space="preserve">"PRESENT-DAY society," Frederick Engels said in an 1845 speech, "which breeds hostility between the individual man and everyone else, thus produces a social war of all against all, which inevitably in individual cases assumes a brutal, barbarously violent form--that of crime." But what about socialism? </w:t>
      </w:r>
      <w:r w:rsidRPr="002F072B">
        <w:rPr>
          <w:rStyle w:val="StyleUnderline"/>
        </w:rPr>
        <w:t>In the same speech, Engels maintained that a socialist society would "put an ax to the root of crime."</w:t>
      </w:r>
      <w:r>
        <w:rPr>
          <w:rStyle w:val="StyleUnderline"/>
        </w:rPr>
        <w:t xml:space="preserve"> </w:t>
      </w:r>
      <w:r w:rsidRPr="002F072B">
        <w:rPr>
          <w:rStyle w:val="StyleUnderline"/>
        </w:rPr>
        <w:t>This might seem far-fetched, but actually, it isn't hard to see how crime could be abolished. A fully socialist society would be one in which there was an abundance of the necessities of life--something that is quite within the reach of modern technology.</w:t>
      </w:r>
      <w:r>
        <w:rPr>
          <w:rStyle w:val="StyleUnderline"/>
        </w:rPr>
        <w:t xml:space="preserve"> </w:t>
      </w:r>
      <w:r w:rsidRPr="002F072B">
        <w:rPr>
          <w:rStyle w:val="Emphasis"/>
        </w:rPr>
        <w:t>It would be a society where goods were distributed according to need--that is, truly equally.</w:t>
      </w:r>
      <w:r>
        <w:rPr>
          <w:rStyle w:val="Emphasis"/>
        </w:rPr>
        <w:t xml:space="preserve"> </w:t>
      </w:r>
      <w:r w:rsidRPr="002F072B">
        <w:rPr>
          <w:sz w:val="12"/>
        </w:rPr>
        <w:t xml:space="preserve">In such a society, economic crime would become progressively pointless and impossible. Assume, for example, that everyone who wanted a car could have one supplied for free and that all cars were designed to be used, not for prestige or status. </w:t>
      </w:r>
      <w:r w:rsidRPr="002F072B">
        <w:rPr>
          <w:rStyle w:val="StyleUnderline"/>
        </w:rPr>
        <w:t>There would be no reason to steal cars. They couldn't be sold, and if some strange person wanted to accumulate cars for personal use, it would be both glaringly obvious and not matter much.</w:t>
      </w:r>
      <w:r>
        <w:rPr>
          <w:rStyle w:val="StyleUnderline"/>
        </w:rPr>
        <w:t xml:space="preserve"> </w:t>
      </w:r>
      <w:r w:rsidRPr="002F072B">
        <w:rPr>
          <w:rStyle w:val="StyleUnderline"/>
        </w:rPr>
        <w:t>Alternatively, assume that cars are discontinued, and instead, there's a free and comprehensive public transportation system that takes everyone wherever they want to go. Again, the opportunity and motive for crime would disappear.</w:t>
      </w:r>
      <w:r>
        <w:rPr>
          <w:rStyle w:val="StyleUnderline"/>
        </w:rPr>
        <w:t xml:space="preserve"> </w:t>
      </w:r>
      <w:r w:rsidRPr="002F072B">
        <w:rPr>
          <w:sz w:val="12"/>
        </w:rPr>
        <w:t xml:space="preserve">Socialism would mean eventually putting all goods and services on this kind of footing. That leaves crimes against people, committed not for an economic motive but from anger, passion, jealousy, bitterness--crimes such as murder, rape and assault. Even today, these are a tiny proportion of the crimes committed, but they too have social roots that socialism would put an ax to. At present, one of the main causes and arenas of such crime is the restrictive structure of the family under capitalism--which binds people, through social pressure and economic dependency, in relationships some find intolerable. </w:t>
      </w:r>
      <w:r w:rsidRPr="002F072B">
        <w:rPr>
          <w:rStyle w:val="StyleUnderline"/>
        </w:rPr>
        <w:t>Socialism would abolish this family structure by spreading the responsibility for child care and housework and cutting all ties of dependency. People would be free to live--or not live--with whoever they want.</w:t>
      </w:r>
      <w:r>
        <w:rPr>
          <w:rStyle w:val="StyleUnderline"/>
        </w:rPr>
        <w:t xml:space="preserve"> </w:t>
      </w:r>
      <w:r w:rsidRPr="002F072B">
        <w:rPr>
          <w:rStyle w:val="StyleUnderline"/>
        </w:rPr>
        <w:t>In fact, socialism will humanize and liberate all personal relationships, At the very least, this would greatly reduce, if not eliminate entirely, crimes against people.</w:t>
      </w:r>
      <w:r>
        <w:rPr>
          <w:rStyle w:val="StyleUnderline"/>
        </w:rPr>
        <w:t xml:space="preserve"> </w:t>
      </w:r>
      <w:r w:rsidRPr="002F072B">
        <w:rPr>
          <w:rStyle w:val="StyleUnderline"/>
        </w:rPr>
        <w:t>The conclusion is simple. The only real fight against crime is the fight against capitalism--which is itself the biggest crime of all.</w:t>
      </w:r>
    </w:p>
    <w:p w14:paraId="3F7DCC3A" w14:textId="77777777" w:rsidR="002F072B" w:rsidRDefault="002F072B" w:rsidP="002F072B"/>
    <w:p w14:paraId="3861D983" w14:textId="317E5B51" w:rsidR="002F072B" w:rsidRDefault="002F072B" w:rsidP="002F072B">
      <w:pPr>
        <w:pStyle w:val="Heading3"/>
      </w:pPr>
      <w:r>
        <w:t>Capitalism Root Cause---</w:t>
      </w:r>
      <w:r>
        <w:t>1AR</w:t>
      </w:r>
    </w:p>
    <w:p w14:paraId="5810AA81" w14:textId="77777777" w:rsidR="002F072B" w:rsidRPr="00317DB8" w:rsidRDefault="002F072B" w:rsidP="002F072B"/>
    <w:p w14:paraId="3B7A6411" w14:textId="72384349" w:rsidR="00C80FA1" w:rsidRDefault="00C80FA1" w:rsidP="00C80FA1">
      <w:pPr>
        <w:pStyle w:val="Heading4"/>
      </w:pPr>
      <w:r>
        <w:t xml:space="preserve">Urban density under neoliberalism is bad. </w:t>
      </w:r>
    </w:p>
    <w:p w14:paraId="3854AF01" w14:textId="67F5F9F0" w:rsidR="00C80FA1" w:rsidRDefault="00C80FA1" w:rsidP="004B52C8">
      <w:r>
        <w:t xml:space="preserve">Greg </w:t>
      </w:r>
      <w:r w:rsidRPr="00C80FA1">
        <w:rPr>
          <w:rStyle w:val="Style13ptBold"/>
        </w:rPr>
        <w:t>Lindsay 10</w:t>
      </w:r>
      <w:r>
        <w:t xml:space="preserve">, He Is The Author, With John D. Kasarda, Of Aerotropolis: The Way We’ll Live Next, Which Examines How And Where We Choose To Live In An Interconnected World. He Is A Contributing Writer For Fast Company, A Visiting Scholar At </w:t>
      </w:r>
      <w:proofErr w:type="spellStart"/>
      <w:r>
        <w:t>Nyu</w:t>
      </w:r>
      <w:proofErr w:type="spellEnd"/>
      <w:r>
        <w:t>, And A Fellow Of The Hybrid Reality Institute., 7-22-2010, "David Harvey’s Urban Manifesto: Down With Suburbia; Down With Bloomberg’s New York," Fast Company, https://www.fastcompany.com/user/greg-lindsay</w:t>
      </w:r>
    </w:p>
    <w:p w14:paraId="1EE838A6" w14:textId="737A2C72" w:rsidR="004B52C8" w:rsidRDefault="004B52C8" w:rsidP="004B52C8">
      <w:pPr>
        <w:rPr>
          <w:rStyle w:val="Emphasis"/>
        </w:rPr>
      </w:pPr>
      <w:r w:rsidRPr="00C80FA1">
        <w:rPr>
          <w:rStyle w:val="StyleUnderline"/>
        </w:rPr>
        <w:t>But the connections between urbanism and capitalism go deeper than th</w:t>
      </w:r>
      <w:r w:rsidRPr="00C80FA1">
        <w:rPr>
          <w:sz w:val="10"/>
        </w:rPr>
        <w:t xml:space="preserve">at. In an essay published in New Left Review, he drew connections between Haussmann’s Paris, postwar America, gentrification and China’s instant cities. </w:t>
      </w:r>
      <w:r w:rsidRPr="00C80FA1">
        <w:rPr>
          <w:rStyle w:val="StyleUnderline"/>
        </w:rPr>
        <w:t>In each case, the construction efforts employed huge quantities of labor and required new forms of capital and credit, whether FHA mortgages or CDOs</w:t>
      </w:r>
      <w:r w:rsidRPr="00C80FA1">
        <w:rPr>
          <w:sz w:val="10"/>
        </w:rPr>
        <w:t>. In his estimation, China’s breakneck urbanization and the appetite for raw materials this creates is the only thing propping global capitalism up.</w:t>
      </w:r>
      <w:r w:rsidR="00C80FA1" w:rsidRPr="00C80FA1">
        <w:rPr>
          <w:sz w:val="10"/>
        </w:rPr>
        <w:t xml:space="preserve"> </w:t>
      </w:r>
      <w:r w:rsidRPr="00C80FA1">
        <w:rPr>
          <w:rStyle w:val="StyleUnderline"/>
        </w:rPr>
        <w:t>At the same time, gentrification has become just another name for subur</w:t>
      </w:r>
      <w:r w:rsidRPr="00C80FA1">
        <w:rPr>
          <w:sz w:val="10"/>
        </w:rPr>
        <w:t xml:space="preserve">bia. “Shopping malls, multiplexes and box stores proliferate,” he wrote, “as do fast-food and artisanal market-places. We now have, as urban sociologist Sharon </w:t>
      </w:r>
      <w:proofErr w:type="spellStart"/>
      <w:r w:rsidRPr="00C80FA1">
        <w:rPr>
          <w:sz w:val="10"/>
        </w:rPr>
        <w:t>Zukin</w:t>
      </w:r>
      <w:proofErr w:type="spellEnd"/>
      <w:r w:rsidRPr="00C80FA1">
        <w:rPr>
          <w:sz w:val="10"/>
        </w:rPr>
        <w:t xml:space="preserve"> puts it, ‘pacification by cappuccino’. Even the incoherent, bland and monotonous suburban tract development that continues to dominate in many areas now gets its antidote in a ‘new urbanism’ movement that touts the sale of community and boutique lifestyles to fulfill urban dreams.”</w:t>
      </w:r>
      <w:r w:rsidR="00C80FA1" w:rsidRPr="00C80FA1">
        <w:rPr>
          <w:sz w:val="10"/>
        </w:rPr>
        <w:t xml:space="preserve"> </w:t>
      </w:r>
      <w:r w:rsidRPr="00C80FA1">
        <w:rPr>
          <w:rStyle w:val="StyleUnderline"/>
        </w:rPr>
        <w:t xml:space="preserve">And New York is the biggest offender of them all. “The billionaire mayor, Michael Bloomberg, is reshaping the city along lines </w:t>
      </w:r>
      <w:proofErr w:type="spellStart"/>
      <w:r w:rsidRPr="00C80FA1">
        <w:rPr>
          <w:rStyle w:val="StyleUnderline"/>
        </w:rPr>
        <w:t>favourable</w:t>
      </w:r>
      <w:proofErr w:type="spellEnd"/>
      <w:r w:rsidRPr="00C80FA1">
        <w:rPr>
          <w:rStyle w:val="StyleUnderline"/>
        </w:rPr>
        <w:t xml:space="preserve"> to developers, Wall Street and transnational capitalist-class elements, and promoting the city as an optimal location for high-value businesses and a fantastic destination for tourists</w:t>
      </w:r>
      <w:r w:rsidRPr="00C80FA1">
        <w:rPr>
          <w:sz w:val="10"/>
        </w:rPr>
        <w:t>. He is, in effect, turning Manhattan into one vast gated community for the rich.” Harvey is merely putting into Marxist terms the same laments offered recently by Patti Smith (“New York has closed itself off to the young and the struggling… So my advice is: Find a new city“) and the anonymous blogger behind Lost City, who viciously described Bloomberg’s city as “homogenous, anodyne, whitewashed, suburban, toothless, chain-store-ridden, ordinary, exclusive and terribly, terribly expensive. A town for tourists and the upper 2%.”</w:t>
      </w:r>
      <w:r w:rsidR="00C80FA1" w:rsidRPr="00C80FA1">
        <w:rPr>
          <w:sz w:val="10"/>
        </w:rPr>
        <w:t xml:space="preserve"> </w:t>
      </w:r>
      <w:r w:rsidRPr="00C80FA1">
        <w:rPr>
          <w:rStyle w:val="StyleUnderline"/>
        </w:rPr>
        <w:t>Cities like New York “are increasing being constructed around spectacle,” Harvey argued Tuesday night. “One aspect of capital is that it wants to move faster and faster; capital cannot abide a long period without change</w:t>
      </w:r>
      <w:r w:rsidRPr="00C80FA1">
        <w:rPr>
          <w:sz w:val="10"/>
        </w:rPr>
        <w:t xml:space="preserve">.” In cities like Beijing, Shanghai and Mumbai, this change is being brought about by land grabs and slum clearance. In </w:t>
      </w:r>
      <w:r w:rsidRPr="00C80FA1">
        <w:rPr>
          <w:rStyle w:val="StyleUnderline"/>
        </w:rPr>
        <w:t>New York and other financial capitals, it’s gentrification “making cities a spectacle that is instantly consumed.”</w:t>
      </w:r>
      <w:r w:rsidRPr="00C80FA1">
        <w:rPr>
          <w:sz w:val="10"/>
        </w:rPr>
        <w:t xml:space="preserve"> In other words, we’re blinded by the lights to our Matrix-like existence. “We’re all suburbanites now, without knowing it,” he said. “We’re all neoliberals now, without knowing it.”</w:t>
      </w:r>
      <w:r w:rsidR="00C80FA1" w:rsidRPr="00C80FA1">
        <w:rPr>
          <w:sz w:val="10"/>
        </w:rPr>
        <w:t xml:space="preserve"> </w:t>
      </w:r>
      <w:r w:rsidRPr="00C80FA1">
        <w:rPr>
          <w:rStyle w:val="StyleUnderline"/>
        </w:rPr>
        <w:t>In its place, Harvey has called for a “right to the city” to be recognized as a human right. Considering the urban tsunami that’s coming–3 billion additional city-dwellers on top of 3.3 billion now–he has a point. The future of humanity is an urban future, and at this moment America is staring at millions of home foreclosures while China is bulldozing neighborhoods as it sees fit.</w:t>
      </w:r>
      <w:r w:rsidR="00C80FA1">
        <w:rPr>
          <w:rStyle w:val="StyleUnderline"/>
        </w:rPr>
        <w:t xml:space="preserve"> </w:t>
      </w:r>
      <w:r w:rsidRPr="00C80FA1">
        <w:rPr>
          <w:rStyle w:val="Emphasis"/>
        </w:rPr>
        <w:t>Like any committed socialist, Harvey ended his brief talk with a call to arms (a theorist’s call to arms, but still): “We’ve got to revolutionize the geographic subconscious; we’ve got to revolutionize daily life–that’s what really matters. In changing the city, we change ourselves. The real question is: what kind of people do we want to be?”</w:t>
      </w:r>
    </w:p>
    <w:p w14:paraId="31080508" w14:textId="1BB5C1E0" w:rsidR="00C80FA1" w:rsidRDefault="00C80FA1" w:rsidP="004B52C8">
      <w:pPr>
        <w:rPr>
          <w:rStyle w:val="Emphasis"/>
        </w:rPr>
      </w:pPr>
    </w:p>
    <w:p w14:paraId="7AA09EBC" w14:textId="6B5B1815" w:rsidR="00B97990" w:rsidRDefault="00B97990" w:rsidP="008773A8">
      <w:pPr>
        <w:pStyle w:val="Heading3"/>
      </w:pPr>
      <w:r>
        <w:t>Poverty Key</w:t>
      </w:r>
      <w:r w:rsidR="002F072B">
        <w:t>---2AC</w:t>
      </w:r>
    </w:p>
    <w:p w14:paraId="66B454EA" w14:textId="2F2A7EBC" w:rsidR="00B97990" w:rsidRDefault="00B97990" w:rsidP="00B97990"/>
    <w:p w14:paraId="75327B12" w14:textId="13768C0C" w:rsidR="00B97990" w:rsidRDefault="002F072B" w:rsidP="00B97990">
      <w:pPr>
        <w:pStyle w:val="Heading4"/>
      </w:pPr>
      <w:r>
        <w:t xml:space="preserve">Solving poverty solves crime. </w:t>
      </w:r>
    </w:p>
    <w:p w14:paraId="2CA858D4" w14:textId="77777777" w:rsidR="00B97990" w:rsidRDefault="00B97990" w:rsidP="00B97990">
      <w:r>
        <w:t xml:space="preserve">Ryan </w:t>
      </w:r>
      <w:r w:rsidRPr="00207A7D">
        <w:rPr>
          <w:rStyle w:val="Style13ptBold"/>
        </w:rPr>
        <w:t>Cooper 15,</w:t>
      </w:r>
      <w:r>
        <w:t xml:space="preserve"> national correspondent at TheWeek.com. His work has appeared in the Washington Monthly, The New Republic, and the Washington Post. 8-24-2015, "To end police violence, we have to end poverty," No Publication, https://theweek.com/articles/573307/end-police-violence-have-end-poverty</w:t>
      </w:r>
    </w:p>
    <w:p w14:paraId="51647716" w14:textId="77777777" w:rsidR="00B97990" w:rsidRPr="00006514" w:rsidRDefault="00B97990" w:rsidP="00B97990">
      <w:pPr>
        <w:rPr>
          <w:rStyle w:val="Emphasis"/>
        </w:rPr>
      </w:pPr>
      <w:r w:rsidRPr="00DA3F98">
        <w:rPr>
          <w:sz w:val="12"/>
        </w:rPr>
        <w:t xml:space="preserve">The movement against American racism recently got a big boost from a new project called "Campaign Zero." The racial justice activists behind Campaign Zero hope that by reforming the police and courts, and improving community oversight, they can eliminate unjust police violence. This is a promising and important agenda. However, it's worth examining what a narrow focus on police violence risks leaving out. </w:t>
      </w:r>
      <w:r w:rsidRPr="00D535EA">
        <w:rPr>
          <w:rStyle w:val="Emphasis"/>
        </w:rPr>
        <w:t>Economic factors, particularly poverty, are deeply entwined with racist outcomes and police violence. To truly fight racism, we have to fight poverty</w:t>
      </w:r>
      <w:r w:rsidRPr="00DA3F98">
        <w:rPr>
          <w:sz w:val="12"/>
        </w:rPr>
        <w:t xml:space="preserve">, too. Let's look at several social indicators broken down by race and class. Matt </w:t>
      </w:r>
      <w:proofErr w:type="spellStart"/>
      <w:r w:rsidRPr="00DA3F98">
        <w:rPr>
          <w:sz w:val="12"/>
        </w:rPr>
        <w:t>Bruenig</w:t>
      </w:r>
      <w:proofErr w:type="spellEnd"/>
      <w:r w:rsidRPr="00DA3F98">
        <w:rPr>
          <w:sz w:val="12"/>
        </w:rPr>
        <w:t xml:space="preserve"> helpfully compiled a few here, using educational status as a proxy for class. First, here's the </w:t>
      </w:r>
      <w:proofErr w:type="spellStart"/>
      <w:r w:rsidRPr="00DA3F98">
        <w:rPr>
          <w:sz w:val="12"/>
        </w:rPr>
        <w:t>uninsurance</w:t>
      </w:r>
      <w:proofErr w:type="spellEnd"/>
      <w:r w:rsidRPr="00DA3F98">
        <w:rPr>
          <w:sz w:val="12"/>
        </w:rPr>
        <w:t xml:space="preserve"> rate by race and class in 2013 (before </w:t>
      </w:r>
      <w:proofErr w:type="spellStart"/>
      <w:r w:rsidRPr="00DA3F98">
        <w:rPr>
          <w:sz w:val="12"/>
        </w:rPr>
        <w:t>ObamaCare</w:t>
      </w:r>
      <w:proofErr w:type="spellEnd"/>
      <w:r w:rsidRPr="00DA3F98">
        <w:rPr>
          <w:sz w:val="12"/>
        </w:rPr>
        <w:t xml:space="preserve"> took major effect): Second, here's the employment-to-population ratio (the fraction of the population with a job) among prime-age workers, by race and class: Studies show that in general, </w:t>
      </w:r>
      <w:r w:rsidRPr="00D535EA">
        <w:rPr>
          <w:rStyle w:val="Emphasis"/>
        </w:rPr>
        <w:t>blacks have an unemployment rate consistently about twice that of whites. Much of that can be chalked up to vast joblessness among lower-class blacks.</w:t>
      </w:r>
      <w:r>
        <w:rPr>
          <w:b/>
          <w:iCs/>
          <w:u w:val="single"/>
        </w:rPr>
        <w:t xml:space="preserve"> </w:t>
      </w:r>
      <w:r w:rsidRPr="00DA3F98">
        <w:rPr>
          <w:sz w:val="12"/>
        </w:rPr>
        <w:t xml:space="preserve">All this of this demonstrates that when </w:t>
      </w:r>
      <w:r w:rsidRPr="00D535EA">
        <w:rPr>
          <w:rStyle w:val="StyleUnderline"/>
        </w:rPr>
        <w:t>a population is clustered at the bottom of the socioeconomic ladder, "universal" benefits like full employment and government health insurance would necessarily benefit them disproportionately.</w:t>
      </w:r>
      <w:r w:rsidRPr="00DA3F98">
        <w:rPr>
          <w:sz w:val="12"/>
        </w:rPr>
        <w:t xml:space="preserve"> For example: A 2009 Harvard study estimated that about </w:t>
      </w:r>
      <w:r w:rsidRPr="00D535EA">
        <w:rPr>
          <w:rStyle w:val="Emphasis"/>
        </w:rPr>
        <w:t xml:space="preserve">45,000 people died annually due to lack of health insurance. </w:t>
      </w:r>
      <w:r w:rsidRPr="00DA3F98">
        <w:rPr>
          <w:sz w:val="12"/>
        </w:rPr>
        <w:t xml:space="preserve">Due to </w:t>
      </w:r>
      <w:proofErr w:type="spellStart"/>
      <w:r w:rsidRPr="00DA3F98">
        <w:rPr>
          <w:sz w:val="12"/>
        </w:rPr>
        <w:t>ObamaCare</w:t>
      </w:r>
      <w:proofErr w:type="spellEnd"/>
      <w:r w:rsidRPr="00DA3F98">
        <w:rPr>
          <w:sz w:val="12"/>
        </w:rPr>
        <w:t xml:space="preserve">, the </w:t>
      </w:r>
      <w:proofErr w:type="spellStart"/>
      <w:r w:rsidRPr="00DA3F98">
        <w:rPr>
          <w:sz w:val="12"/>
        </w:rPr>
        <w:t>uninsurance</w:t>
      </w:r>
      <w:proofErr w:type="spellEnd"/>
      <w:r w:rsidRPr="00DA3F98">
        <w:rPr>
          <w:sz w:val="12"/>
        </w:rPr>
        <w:t xml:space="preserve"> rate has fallen by about a third since then, with declines concentrated among lower-income people and minorities. White </w:t>
      </w:r>
      <w:proofErr w:type="spellStart"/>
      <w:r w:rsidRPr="00DA3F98">
        <w:rPr>
          <w:sz w:val="12"/>
        </w:rPr>
        <w:t>uninsurance</w:t>
      </w:r>
      <w:proofErr w:type="spellEnd"/>
      <w:r w:rsidRPr="00DA3F98">
        <w:rPr>
          <w:sz w:val="12"/>
        </w:rPr>
        <w:t xml:space="preserve"> fell by 4.5 percentage points — but the black rate fell by 8.9 points. Certainly, many thousands of minority lives have already been saved by this policy. Now let's look at the criminal justice system. Here's the lifetime risk of incarceration among a cohort of men born between 1975 and 1979: Finally, here's a chart I produced (from a study by the Prison Policy Initiative) of the pre-incarceration incomes of 27- to 42-year-old Americans who end up in prison, compared to the non-incarcerated median, by race. (It's not an ideal measure, and the data is 10 years old, but it's the only one we have.) For nearly every group, pre-incarceration income is about half that of the non-inmate population: So what should we make of all this? First of all</w:t>
      </w:r>
      <w:r w:rsidRPr="00D535EA">
        <w:rPr>
          <w:rStyle w:val="Emphasis"/>
        </w:rPr>
        <w:t>, while there is a large class disparity within races, there is still generally a disadvantage between races at every stage of the class ladder. Class does not fully explain racism.</w:t>
      </w:r>
      <w:r>
        <w:rPr>
          <w:rStyle w:val="Emphasis"/>
        </w:rPr>
        <w:t xml:space="preserve"> </w:t>
      </w:r>
      <w:r w:rsidRPr="00DA3F98">
        <w:rPr>
          <w:sz w:val="12"/>
        </w:rPr>
        <w:t>That said</w:t>
      </w:r>
      <w:r w:rsidRPr="00D535EA">
        <w:rPr>
          <w:rStyle w:val="StyleUnderline"/>
        </w:rPr>
        <w:t>, the class differences within races is often staggering</w:t>
      </w:r>
      <w:r w:rsidRPr="00DA3F98">
        <w:rPr>
          <w:sz w:val="12"/>
        </w:rPr>
        <w:t xml:space="preserve">. For prison, </w:t>
      </w:r>
      <w:r w:rsidRPr="00D535EA">
        <w:rPr>
          <w:rStyle w:val="Emphasis"/>
        </w:rPr>
        <w:t>the difference in lifetime risk of incarceration is s</w:t>
      </w:r>
      <w:r w:rsidRPr="00DA3F98">
        <w:rPr>
          <w:sz w:val="12"/>
        </w:rPr>
        <w:t xml:space="preserve">omething like </w:t>
      </w:r>
      <w:r w:rsidRPr="00D535EA">
        <w:rPr>
          <w:rStyle w:val="Emphasis"/>
        </w:rPr>
        <w:t>ten times as great for low-class blacks as it is for high-class blacks</w:t>
      </w:r>
      <w:r w:rsidRPr="00DA3F98">
        <w:rPr>
          <w:sz w:val="12"/>
        </w:rPr>
        <w:t xml:space="preserve">. If </w:t>
      </w:r>
      <w:r w:rsidRPr="00DA3F98">
        <w:rPr>
          <w:sz w:val="12"/>
          <w:szCs w:val="16"/>
        </w:rPr>
        <w:t>we assume that the police are generally arresting the same people they interact with generally, then something similar likely holds for police shootings. What accounts for this? Poverty, I will argue. Now, given the generally poor quality of data on poverty and crime, it is not possible to construct an ironclad statistical argument to this end. But there is a very strong circumstantial case. Here's the poverty rate by race and class, once again heavily concentrated among low-class minorities:</w:t>
      </w:r>
      <w:r w:rsidRPr="00DA3F98">
        <w:rPr>
          <w:sz w:val="12"/>
        </w:rPr>
        <w:t xml:space="preserve"> Why might </w:t>
      </w:r>
      <w:r w:rsidRPr="00D535EA">
        <w:rPr>
          <w:rStyle w:val="Emphasis"/>
        </w:rPr>
        <w:t>poverty</w:t>
      </w:r>
      <w:r w:rsidRPr="00DA3F98">
        <w:rPr>
          <w:sz w:val="12"/>
        </w:rPr>
        <w:t xml:space="preserve"> be </w:t>
      </w:r>
      <w:r w:rsidRPr="00D535EA">
        <w:rPr>
          <w:rStyle w:val="Emphasis"/>
        </w:rPr>
        <w:t>responsible</w:t>
      </w:r>
      <w:r w:rsidRPr="00DA3F98">
        <w:rPr>
          <w:sz w:val="12"/>
        </w:rPr>
        <w:t xml:space="preserve"> </w:t>
      </w:r>
      <w:r w:rsidRPr="00D535EA">
        <w:rPr>
          <w:rStyle w:val="Emphasis"/>
        </w:rPr>
        <w:t>for worse outcomes in the criminal justice system?</w:t>
      </w:r>
      <w:r w:rsidRPr="00DA3F98">
        <w:rPr>
          <w:sz w:val="12"/>
        </w:rPr>
        <w:t xml:space="preserve"> As Reiman and Leighton argue in their book The Rich Get Richer and the Poor Get Prison, </w:t>
      </w:r>
      <w:r w:rsidRPr="00D535EA">
        <w:rPr>
          <w:rStyle w:val="Emphasis"/>
        </w:rPr>
        <w:t>the less money you have, the more merciless the system is. Poor people are disproportionately investigated, arrested, and charged</w:t>
      </w:r>
      <w:r w:rsidRPr="00DA3F98">
        <w:rPr>
          <w:sz w:val="12"/>
        </w:rPr>
        <w:t xml:space="preserve">. </w:t>
      </w:r>
      <w:r w:rsidRPr="00D535EA">
        <w:rPr>
          <w:rStyle w:val="StyleUnderline"/>
        </w:rPr>
        <w:t>Typical poor crimes (burglary, assault, etc.) are treated vastly more seriously and aggressively than typical rich crimes (like fraud or tax evasion) where the really spectacular thefts happen.</w:t>
      </w:r>
      <w:r>
        <w:rPr>
          <w:rStyle w:val="StyleUnderline"/>
        </w:rPr>
        <w:t xml:space="preserve"> </w:t>
      </w:r>
      <w:r w:rsidRPr="00DA3F98">
        <w:rPr>
          <w:sz w:val="12"/>
        </w:rPr>
        <w:t xml:space="preserve">When they are arrested, </w:t>
      </w:r>
      <w:r w:rsidRPr="00D535EA">
        <w:rPr>
          <w:rStyle w:val="Emphasis"/>
        </w:rPr>
        <w:t>poor people often can't afford a good lawyer, forcing them into relying on an overworked, underpaid public defender.</w:t>
      </w:r>
      <w:r w:rsidRPr="00DA3F98">
        <w:rPr>
          <w:sz w:val="12"/>
        </w:rPr>
        <w:t xml:space="preserve"> </w:t>
      </w:r>
      <w:r w:rsidRPr="00D535EA">
        <w:rPr>
          <w:rStyle w:val="Emphasis"/>
        </w:rPr>
        <w:t>Poor people often can't afford bail</w:t>
      </w:r>
      <w:r w:rsidRPr="00DA3F98">
        <w:rPr>
          <w:sz w:val="12"/>
        </w:rPr>
        <w:t xml:space="preserve">, like a New York man who was arrested for possessing a drinking straw (the cop thought it was drug paraphernalia) and didn't have bail of $1,500. That meant he spent three weeks in jail while a lab tested his straw, during which time he was brutally assaulted. In general, being broke means the criminal justice system treats you like dirt. On the other hand, while rates of drug crime are about even across class, </w:t>
      </w:r>
      <w:r w:rsidRPr="00D535EA">
        <w:rPr>
          <w:rStyle w:val="Emphasis"/>
        </w:rPr>
        <w:t>poor people do commit more violent crime — very often against each other,</w:t>
      </w:r>
      <w:r w:rsidRPr="00DA3F98">
        <w:rPr>
          <w:sz w:val="12"/>
        </w:rPr>
        <w:t xml:space="preserve"> as crime victimization rates are also vastly higher among the poor. Though the overall relationship between economic conditions and crime is quite complex, other things being equal, criminals are disproportionately poor. Economists and sociologists point to how schools tend to fail in high-poverty, segregated districts</w:t>
      </w:r>
      <w:r w:rsidRPr="00D535EA">
        <w:rPr>
          <w:rStyle w:val="Emphasis"/>
        </w:rPr>
        <w:t>, how material deprivation makes stealing more attractive or even necessary</w:t>
      </w:r>
      <w:r w:rsidRPr="00DA3F98">
        <w:rPr>
          <w:sz w:val="12"/>
        </w:rPr>
        <w:t xml:space="preserve">, greater rates of lead poisoning among the poor, and how the police tend to turn into a despised occupying force in poor neighborhoods, among other factors. Putting all this together: If the </w:t>
      </w:r>
      <w:r w:rsidRPr="00D535EA">
        <w:rPr>
          <w:rStyle w:val="Emphasis"/>
        </w:rPr>
        <w:t>rate of racist outcomes is vastly higher among low-class minorities</w:t>
      </w:r>
      <w:r w:rsidRPr="00DA3F98">
        <w:rPr>
          <w:sz w:val="12"/>
        </w:rPr>
        <w:t xml:space="preserve"> than it is among high-class ones, and that is to a large degree </w:t>
      </w:r>
      <w:r w:rsidRPr="00D535EA">
        <w:rPr>
          <w:rStyle w:val="Emphasis"/>
        </w:rPr>
        <w:t xml:space="preserve">due to greater poverty </w:t>
      </w:r>
      <w:r w:rsidRPr="00DA3F98">
        <w:rPr>
          <w:sz w:val="12"/>
        </w:rPr>
        <w:t xml:space="preserve">among low-class minorities, </w:t>
      </w:r>
      <w:r w:rsidRPr="00D535EA">
        <w:rPr>
          <w:rStyle w:val="Emphasis"/>
        </w:rPr>
        <w:t>then abolishing poverty would eliminate great chunks of structural racism.</w:t>
      </w:r>
      <w:r>
        <w:rPr>
          <w:rStyle w:val="Emphasis"/>
        </w:rPr>
        <w:t xml:space="preserve"> </w:t>
      </w:r>
      <w:r w:rsidRPr="00DA3F98">
        <w:rPr>
          <w:sz w:val="12"/>
        </w:rPr>
        <w:t xml:space="preserve">How to fight poverty? Simple: The government should ensure that everyone always gets enough income to get them over the poverty line. Quite literally, just </w:t>
      </w:r>
      <w:r w:rsidRPr="00D535EA">
        <w:rPr>
          <w:rStyle w:val="Emphasis"/>
        </w:rPr>
        <w:t>hand out money until poverty is gone.</w:t>
      </w:r>
      <w:r w:rsidRPr="00DA3F98">
        <w:rPr>
          <w:sz w:val="12"/>
        </w:rPr>
        <w:t xml:space="preserve"> It sounds too good to be true, but it's really not</w:t>
      </w:r>
      <w:r w:rsidRPr="00D535EA">
        <w:rPr>
          <w:rStyle w:val="Emphasis"/>
        </w:rPr>
        <w:t>. That's how all extremely low-poverty nations get there</w:t>
      </w:r>
      <w:r w:rsidRPr="00DA3F98">
        <w:rPr>
          <w:sz w:val="12"/>
        </w:rPr>
        <w:t>. In fact, many pieces of such a plan are already in place in the United States. Social Security reduces poverty among elderly people from 47 percent to 9.5 percent (and among elderly blacks from 51 percent to 17 percent). The Earned Income Tax Credit reduces overall poverty by 2 percentage points, and among blacks by 3 points. Going further, increases in Social Security could wipe out poverty among the elderly and disabled. A child allowance of only $300 per month would cut overall poverty by 25 percent, and child poverty by half</w:t>
      </w:r>
      <w:r w:rsidRPr="00D535EA">
        <w:rPr>
          <w:rStyle w:val="Emphasis"/>
        </w:rPr>
        <w:t xml:space="preserve">. Increases in the EITC, food stamps, general economic stimulus, and pro-union policies would distribute more to workers and lower the poverty rate </w:t>
      </w:r>
      <w:r w:rsidRPr="00DA3F98">
        <w:rPr>
          <w:sz w:val="12"/>
        </w:rPr>
        <w:t>even more.</w:t>
      </w:r>
      <w:r w:rsidRPr="00DA3F98">
        <w:rPr>
          <w:sz w:val="12"/>
          <w:szCs w:val="16"/>
        </w:rPr>
        <w:t xml:space="preserve"> Keep adjusting those until poverty is gone. It would cost something like $175 billion annually (about a quarter of military spending), if you did it on the </w:t>
      </w:r>
      <w:proofErr w:type="spellStart"/>
      <w:r w:rsidRPr="00DA3F98">
        <w:rPr>
          <w:sz w:val="12"/>
          <w:szCs w:val="16"/>
        </w:rPr>
        <w:t>cheap.This</w:t>
      </w:r>
      <w:proofErr w:type="spellEnd"/>
      <w:r w:rsidRPr="00DA3F98">
        <w:rPr>
          <w:sz w:val="12"/>
          <w:szCs w:val="16"/>
        </w:rPr>
        <w:t xml:space="preserve"> has the further benefit of being a relatively simple policy. By contrast, the agenda put forth in Campaign Zero is an extremely difficult hill to climb. Policy-wise, it will likely take years if not decades for reform policy to bend the culture of hundreds of different recalcitrant institutions. Body cameras may eventually stop police from shooting people on a whim, for instance, but it didn't stop Samuel DuBose's killer. Stopping prosecutors from working hand in glove with the police will be very tough. Community oversight could potentially get captured by white reactionaries. Limiting the appeal of law enforcement for insecure, racist bullies will be hardest of all. And that's if the whole business succeeds quickly. </w:t>
      </w:r>
      <w:r w:rsidRPr="00DA3F98">
        <w:rPr>
          <w:sz w:val="12"/>
        </w:rPr>
        <w:t xml:space="preserve">Politically, </w:t>
      </w:r>
      <w:r w:rsidRPr="00D535EA">
        <w:rPr>
          <w:rStyle w:val="Emphasis"/>
        </w:rPr>
        <w:t>it's a safe bet that police are going to fight reform every step of the way</w:t>
      </w:r>
      <w:r w:rsidRPr="00DA3F98">
        <w:rPr>
          <w:sz w:val="12"/>
        </w:rPr>
        <w:t xml:space="preserve">. And since the police are the third-most trusted institution in the country, even liberal Democrats (especially the ones running big cities) usually hesitate to take them on. New York City has its most left-wing mayor in a generation, but even he apparently didn't stop the NYPD from spying on Black Lives Matter protests. Others are far worse. What's more, many of the worst police departments are small or rural. The (correct) call for action on the federal, state, and local level thus implies literally tens of thousands of simultaneous political battles. Republicans control most state legislatures and a great many local governments, and they are far less sympathetic — if not outright hostile — to police reform. Of course, abolishing poverty would also be a very steep political battle — precisely because it would benefit minorities the most. But </w:t>
      </w:r>
      <w:r w:rsidRPr="00D535EA">
        <w:rPr>
          <w:rStyle w:val="Emphasis"/>
        </w:rPr>
        <w:t>the nation has already gone some distance towards abolishing poverty, so getting the rest of the way isn't hard to imagine</w:t>
      </w:r>
      <w:r w:rsidRPr="00DA3F98">
        <w:rPr>
          <w:sz w:val="12"/>
        </w:rPr>
        <w:t xml:space="preserve"> — and institutions like Social Security already exist, and </w:t>
      </w:r>
      <w:r w:rsidRPr="00D535EA">
        <w:rPr>
          <w:rStyle w:val="Emphasis"/>
        </w:rPr>
        <w:t>can be easily scaled up</w:t>
      </w:r>
      <w:r w:rsidRPr="00DA3F98">
        <w:rPr>
          <w:sz w:val="12"/>
        </w:rPr>
        <w:t xml:space="preserve">. Best of all, it could all be accomplished in one swift stroke. Again, that's not to knock the Campaign Zero agenda in itself. Reforming the police is vital and necessary work. But a great complement to changing how police operate is </w:t>
      </w:r>
      <w:r w:rsidRPr="00006514">
        <w:rPr>
          <w:rStyle w:val="Emphasis"/>
        </w:rPr>
        <w:t xml:space="preserve">simply trying to change the balance of power between the cops and poor minorities. </w:t>
      </w:r>
      <w:r w:rsidRPr="00DA3F98">
        <w:rPr>
          <w:sz w:val="12"/>
        </w:rPr>
        <w:t xml:space="preserve">And in a capitalist country, </w:t>
      </w:r>
      <w:r w:rsidRPr="00006514">
        <w:rPr>
          <w:rStyle w:val="Emphasis"/>
        </w:rPr>
        <w:t>money is power.</w:t>
      </w:r>
    </w:p>
    <w:p w14:paraId="16395811" w14:textId="77777777" w:rsidR="00B97990" w:rsidRDefault="00B97990" w:rsidP="00B97990"/>
    <w:p w14:paraId="0C4CB117" w14:textId="77777777" w:rsidR="00B97990" w:rsidRPr="00B97990" w:rsidRDefault="00B97990" w:rsidP="00B97990"/>
    <w:p w14:paraId="196B3D18" w14:textId="13212BF9" w:rsidR="008773A8" w:rsidRDefault="008773A8" w:rsidP="008773A8">
      <w:pPr>
        <w:pStyle w:val="Heading3"/>
      </w:pPr>
      <w:r>
        <w:t>Social Services Key</w:t>
      </w:r>
    </w:p>
    <w:p w14:paraId="522C153E" w14:textId="0037D76D" w:rsidR="008773A8" w:rsidRDefault="008773A8" w:rsidP="008773A8"/>
    <w:p w14:paraId="1000DB8C" w14:textId="1519C7CF" w:rsidR="008773A8" w:rsidRDefault="008773A8" w:rsidP="008773A8">
      <w:pPr>
        <w:pStyle w:val="Heading4"/>
      </w:pPr>
      <w:r>
        <w:t xml:space="preserve">Police don’t spend their time reducing or solving crime but enforcing regulations---replacing them with economy equality solves. </w:t>
      </w:r>
    </w:p>
    <w:p w14:paraId="0BF34DAC" w14:textId="77777777" w:rsidR="008773A8" w:rsidRDefault="008773A8" w:rsidP="008773A8">
      <w:r>
        <w:t xml:space="preserve">Mychal Denzel </w:t>
      </w:r>
      <w:r w:rsidRPr="00D1638F">
        <w:rPr>
          <w:rStyle w:val="Style13ptBold"/>
        </w:rPr>
        <w:t>Smith 15</w:t>
      </w:r>
      <w:r>
        <w:t>, the New York Times-bestselling author of Invisible Man, Got the Whole World Watching and a 2017 NAACP Image Award nominee., 4-9-2015, "Abolish the Police. Instead, Let’s Have Full Social, Economic, and Political Equality.," Nation, https://www.thenation.com/article/archive/abolish-police-instead-lets-have-full-social-economic-and-political-equality/</w:t>
      </w:r>
    </w:p>
    <w:p w14:paraId="0FF781B9" w14:textId="77777777" w:rsidR="008773A8" w:rsidRPr="00C9270F" w:rsidRDefault="008773A8" w:rsidP="008773A8">
      <w:pPr>
        <w:rPr>
          <w:rStyle w:val="StyleUnderline"/>
        </w:rPr>
      </w:pPr>
      <w:r w:rsidRPr="00C9270F">
        <w:rPr>
          <w:sz w:val="8"/>
        </w:rPr>
        <w:t xml:space="preserve">We don’t consider the abolition of police a viable position to take because we believe they’re the only thing standing between upstanding citizens and the violence of the deranged. We’re afraid of being attacked on the street, of having our homes shot at, and being left without access to equally violent retribution. But does this mean we want police, or safety and security? </w:t>
      </w:r>
      <w:r w:rsidRPr="00C9270F">
        <w:rPr>
          <w:rStyle w:val="StyleUnderline"/>
        </w:rPr>
        <w:t xml:space="preserve">Safety and security are ideas, ones that may never be fully achieved, and the police are an institution that have proved themselves capable of only providing the illusion of safety and security to a select few. The bulk of their jobs has nothing to do with violence prevention. They spend most of their time doing things like </w:t>
      </w:r>
      <w:proofErr w:type="spellStart"/>
      <w:r w:rsidRPr="00C9270F">
        <w:rPr>
          <w:rStyle w:val="StyleUnderline"/>
        </w:rPr>
        <w:t>Slager</w:t>
      </w:r>
      <w:proofErr w:type="spellEnd"/>
      <w:r w:rsidRPr="00C9270F">
        <w:rPr>
          <w:rStyle w:val="StyleUnderline"/>
        </w:rPr>
        <w:t xml:space="preserve"> did in his initial contact with Scott—stopping people for broken taillights.</w:t>
      </w:r>
      <w:r w:rsidRPr="00C9270F">
        <w:rPr>
          <w:sz w:val="8"/>
        </w:rPr>
        <w:t xml:space="preserve"> Writing for Gawker, David Graeber of the London School of Economics says: </w:t>
      </w:r>
      <w:r w:rsidRPr="00C9270F">
        <w:rPr>
          <w:rStyle w:val="StyleUnderline"/>
        </w:rPr>
        <w:t>The police spend very little of their time dealing with violent criminals</w:t>
      </w:r>
      <w:r w:rsidRPr="00C9270F">
        <w:rPr>
          <w:sz w:val="8"/>
        </w:rPr>
        <w:t>—</w:t>
      </w:r>
      <w:r w:rsidRPr="00C9270F">
        <w:rPr>
          <w:rStyle w:val="StyleUnderline"/>
        </w:rPr>
        <w:t xml:space="preserve">indeed, police sociologists report that </w:t>
      </w:r>
      <w:r w:rsidRPr="00C9270F">
        <w:rPr>
          <w:rStyle w:val="Emphasis"/>
        </w:rPr>
        <w:t>only about 10% of the average police officer’s time is devoted to criminal matters of any kind</w:t>
      </w:r>
      <w:r w:rsidRPr="00C9270F">
        <w:rPr>
          <w:rStyle w:val="StyleUnderline"/>
        </w:rPr>
        <w:t>. Most of the remaining 90% is spent dealing with infractions of various administrative codes and regulations</w:t>
      </w:r>
      <w:r w:rsidRPr="00C9270F">
        <w:rPr>
          <w:sz w:val="8"/>
        </w:rPr>
        <w:t xml:space="preserve">: all those rules about how and where one can eat, drink, smoke, sell, sit, walk, and drive. If two people punch each other, or even draw a knife on each other, police are unlikely to get involved. Drive down the street in a car without license plates, on the other hand, and the authorities will show up instantly, threatening all sorts of dire consequences if you don’t do exactly what they tell you. </w:t>
      </w:r>
      <w:r w:rsidRPr="00C9270F">
        <w:rPr>
          <w:rStyle w:val="StyleUnderline"/>
        </w:rPr>
        <w:t>The police, then, are essentially just bureaucrats with weapons. Their main role in society is to bring the threat of physical force—even, death—into situations where it would never have been otherwise invoked</w:t>
      </w:r>
      <w:r w:rsidRPr="00C9270F">
        <w:rPr>
          <w:sz w:val="8"/>
        </w:rPr>
        <w:t xml:space="preserve">, such as the enforcement of civic ordinances about the sale of untaxed cigarettes. </w:t>
      </w:r>
      <w:r w:rsidRPr="00C9270F">
        <w:rPr>
          <w:rStyle w:val="StyleUnderline"/>
        </w:rPr>
        <w:t>Ninety percent of an officer’s time isn’t devoted to our safety, but rather to things we may find annoying</w:t>
      </w:r>
      <w:r w:rsidRPr="00C9270F">
        <w:rPr>
          <w:sz w:val="8"/>
        </w:rPr>
        <w:t xml:space="preserve"> (or in the case of things like untaxed cigarettes, create a black market for goods that threaten the profits of businesses), </w:t>
      </w:r>
      <w:r w:rsidRPr="00C9270F">
        <w:rPr>
          <w:rStyle w:val="StyleUnderline"/>
        </w:rPr>
        <w:t>inserting the potential for violence where there is cause for none. And when it comes to preventing heinous acts of violence (or holding the perpetrators accountable) that should be condemned by all, like domestic violence and sexual assault, the police are largely ineffectual</w:t>
      </w:r>
      <w:r w:rsidRPr="00C9270F">
        <w:rPr>
          <w:sz w:val="8"/>
        </w:rPr>
        <w:t xml:space="preserve">. The police are not performing the function we say they are, and there are real ways to achieve a world with less violence that don’t include the police. We simply haven’t tried. </w:t>
      </w:r>
      <w:r w:rsidRPr="00C9270F">
        <w:rPr>
          <w:rStyle w:val="StyleUnderline"/>
        </w:rPr>
        <w:t>Until we invest in full employment, universal healthcare that includes mental health services, free education at every level, comprehensive sex education that teaches about consent and bodily autonomy, the decriminalization of drugs and erasure of the stigma around drug use, affordable and adequate housing, eliminating homophobia and transphobia—things that actually reduce the amount of violence we witness</w:t>
      </w:r>
      <w:r w:rsidRPr="00C9270F">
        <w:rPr>
          <w:sz w:val="8"/>
        </w:rPr>
        <w:t>—</w:t>
      </w:r>
      <w:r w:rsidRPr="00C9270F">
        <w:rPr>
          <w:rStyle w:val="StyleUnderline"/>
        </w:rPr>
        <w:t xml:space="preserve">I don’t want to hear about how necessary the police are. </w:t>
      </w:r>
      <w:r w:rsidRPr="00C9270F">
        <w:rPr>
          <w:rStyle w:val="Emphasis"/>
        </w:rPr>
        <w:t>They are only necessary because we are all too willing to hide behind our cowardice and not actually put forth the effort to create a better world</w:t>
      </w:r>
      <w:r w:rsidRPr="00C9270F">
        <w:rPr>
          <w:sz w:val="8"/>
        </w:rPr>
        <w:t xml:space="preserve">. It’s too extreme. </w:t>
      </w:r>
      <w:r w:rsidRPr="00C9270F">
        <w:rPr>
          <w:rStyle w:val="StyleUnderline"/>
        </w:rPr>
        <w:t xml:space="preserve">When I say, “abolish the police,” I’m usually asked what I would have us replace them with. </w:t>
      </w:r>
      <w:r w:rsidRPr="00C9270F">
        <w:rPr>
          <w:rStyle w:val="Emphasis"/>
        </w:rPr>
        <w:t xml:space="preserve">My answer is always full social, economic, and political equality, </w:t>
      </w:r>
      <w:r w:rsidRPr="00C9270F">
        <w:rPr>
          <w:sz w:val="8"/>
        </w:rPr>
        <w:t xml:space="preserve">but that’s not what’s actually being asked. What people mean is “who is going to protect us?” Who protects us now? If you’re white and well-off, perhaps the police protect you. The rest of us, not so much. What use do I have for an institution that routinely kills people who look like me, and make it so I’m afraid to walk out of my home? </w:t>
      </w:r>
      <w:r w:rsidRPr="00C9270F">
        <w:rPr>
          <w:rStyle w:val="StyleUnderline"/>
        </w:rPr>
        <w:t>My honest answer is that I don’t know what a world without police looks like. I only know there will be less dead black people. I know that a world without police is a world with one less institution dedicated to the maintenance of white supremacy and inequality. It’s a world worth imagining.</w:t>
      </w:r>
    </w:p>
    <w:p w14:paraId="25385F90" w14:textId="77777777" w:rsidR="008773A8" w:rsidRDefault="008773A8" w:rsidP="008773A8"/>
    <w:p w14:paraId="7EB6EA7B" w14:textId="77777777" w:rsidR="008773A8" w:rsidRPr="00C8552D" w:rsidRDefault="008773A8" w:rsidP="008773A8"/>
    <w:p w14:paraId="79501349" w14:textId="77777777" w:rsidR="008773A8" w:rsidRPr="008773A8" w:rsidRDefault="008773A8" w:rsidP="008773A8"/>
    <w:p w14:paraId="604AC769" w14:textId="77777777" w:rsidR="008773A8" w:rsidRPr="008773A8" w:rsidRDefault="008773A8" w:rsidP="008773A8"/>
    <w:p w14:paraId="112FF854" w14:textId="548AEF58" w:rsidR="00317DB8" w:rsidRDefault="00317DB8" w:rsidP="00C80FA1">
      <w:pPr>
        <w:pStyle w:val="Heading3"/>
      </w:pPr>
      <w:r>
        <w:t>AT: Police Solve Crime</w:t>
      </w:r>
      <w:r w:rsidR="002F072B">
        <w:t>---2AC</w:t>
      </w:r>
    </w:p>
    <w:p w14:paraId="57F74FB2" w14:textId="77777777" w:rsidR="002F072B" w:rsidRPr="002F072B" w:rsidRDefault="002F072B" w:rsidP="002F072B"/>
    <w:p w14:paraId="4A108A71" w14:textId="2DD2D45D" w:rsidR="00F920B7" w:rsidRPr="00F920B7" w:rsidRDefault="002F072B" w:rsidP="002F072B">
      <w:pPr>
        <w:pStyle w:val="Heading4"/>
      </w:pPr>
      <w:r>
        <w:t xml:space="preserve">Wrong---most people don’t commit crimes for rational reasons so can’t be deterred. </w:t>
      </w:r>
    </w:p>
    <w:p w14:paraId="1172603F" w14:textId="77777777" w:rsidR="00317DB8" w:rsidRDefault="00317DB8" w:rsidP="00317DB8">
      <w:r>
        <w:t xml:space="preserve">Maggie </w:t>
      </w:r>
      <w:proofErr w:type="spellStart"/>
      <w:r w:rsidRPr="00317DB8">
        <w:rPr>
          <w:rStyle w:val="Style13ptBold"/>
        </w:rPr>
        <w:t>Koerth</w:t>
      </w:r>
      <w:proofErr w:type="spellEnd"/>
      <w:r w:rsidRPr="00317DB8">
        <w:rPr>
          <w:rStyle w:val="Style13ptBold"/>
        </w:rPr>
        <w:t>-Baker 16</w:t>
      </w:r>
      <w:r>
        <w:t xml:space="preserve">, American science journalist, former New York Times Magazine columnist, and current senior science reporter for the website FiveThirtyEight., 5-16-2016, "The Threat of Punishment Does Little to Reduce Crime," </w:t>
      </w:r>
      <w:proofErr w:type="spellStart"/>
      <w:r>
        <w:t>Undark</w:t>
      </w:r>
      <w:proofErr w:type="spellEnd"/>
      <w:r>
        <w:t xml:space="preserve"> Magazine, https://undark.org/2016/05/16/deterrence-punishments-dont-reduce-crime/</w:t>
      </w:r>
    </w:p>
    <w:p w14:paraId="5FEA78C9" w14:textId="7BCC9FB1" w:rsidR="00317DB8" w:rsidRPr="002F072B" w:rsidRDefault="00317DB8" w:rsidP="00317DB8">
      <w:pPr>
        <w:rPr>
          <w:sz w:val="10"/>
        </w:rPr>
      </w:pPr>
      <w:r w:rsidRPr="002F072B">
        <w:rPr>
          <w:rStyle w:val="StyleUnderline"/>
        </w:rPr>
        <w:t>The interviews suggested that people trying to prevent crime don’t always understand how people think when they are committing crimes. For evidence of this, look no further than the policy of deterrence</w:t>
      </w:r>
      <w:r w:rsidRPr="002F072B">
        <w:rPr>
          <w:sz w:val="10"/>
        </w:rPr>
        <w:t xml:space="preserve"> — the basis for most of the punishments our criminal justice system doles out. Whether it’s prison itself, longer prison sentences, or sending more people to prison for smaller crimes, these prescribed consequences are usually predicated on the idea that a would-be criminal will consider them and then think twice: “Nope, I’m not going to do this,” they’ll rationally decide.” I don’t want that to happen to me.”</w:t>
      </w:r>
      <w:r w:rsidR="002F072B" w:rsidRPr="002F072B">
        <w:rPr>
          <w:sz w:val="10"/>
        </w:rPr>
        <w:t xml:space="preserve"> </w:t>
      </w:r>
      <w:r w:rsidRPr="002F072B">
        <w:rPr>
          <w:rStyle w:val="StyleUnderline"/>
        </w:rPr>
        <w:t xml:space="preserve">Unfortunately, the work of Wright and Smith suggests that real people don’t often make that kind of careful deliberation before they rob somebody, and subsequent decades’ worth of research on the effects of deterrence-based punishments — including mandatory sentencing and the death penalty — </w:t>
      </w:r>
      <w:r w:rsidRPr="002F072B">
        <w:rPr>
          <w:rStyle w:val="Emphasis"/>
        </w:rPr>
        <w:t>have failed to prove that they do anything to reduce crime.</w:t>
      </w:r>
      <w:r w:rsidR="002F072B">
        <w:rPr>
          <w:rStyle w:val="Emphasis"/>
        </w:rPr>
        <w:t xml:space="preserve"> </w:t>
      </w:r>
      <w:r w:rsidRPr="002F072B">
        <w:rPr>
          <w:rStyle w:val="StyleUnderline"/>
        </w:rPr>
        <w:t>That doesn’t mean criminals aren’t thinking, though. The people Wright and Smith spoke to made plenty of decisions before, during, and after the crimes they committed. It’s just that they were working from a set of choices that make the criminal act seem a bit more rational than it might to the average law-abiding citizen</w:t>
      </w:r>
      <w:r w:rsidRPr="002F072B">
        <w:rPr>
          <w:sz w:val="10"/>
        </w:rPr>
        <w:t xml:space="preserve">. </w:t>
      </w:r>
      <w:r w:rsidRPr="002F072B">
        <w:rPr>
          <w:rStyle w:val="Emphasis"/>
        </w:rPr>
        <w:t>The people he interviewed were often involved in alcohol and drug use,</w:t>
      </w:r>
      <w:r w:rsidRPr="002F072B">
        <w:rPr>
          <w:sz w:val="10"/>
        </w:rPr>
        <w:t xml:space="preserve"> for example, and didn’t have jobs or any real source of status other than their standing with friends. </w:t>
      </w:r>
      <w:r w:rsidRPr="002F072B">
        <w:rPr>
          <w:rStyle w:val="StyleUnderline"/>
        </w:rPr>
        <w:t>They didn’t see themselves as having futures. Amid pressing imperatives like feeding a drug habit, earning the respect of peers, or just meeting everyday expenses, robbery and burglary were, for them, simply solutions.</w:t>
      </w:r>
      <w:r w:rsidR="002F072B">
        <w:rPr>
          <w:rStyle w:val="StyleUnderline"/>
        </w:rPr>
        <w:t xml:space="preserve"> </w:t>
      </w:r>
      <w:r w:rsidRPr="002F072B">
        <w:rPr>
          <w:rStyle w:val="StyleUnderline"/>
        </w:rPr>
        <w:t>In his book “Burglars on the Job,” Wright described many of his interviewees as people for whom crime became an almost inevitable choice because of other decisions they’d already made</w:t>
      </w:r>
      <w:r w:rsidRPr="002F072B">
        <w:rPr>
          <w:sz w:val="10"/>
        </w:rPr>
        <w:t>. “</w:t>
      </w:r>
      <w:r w:rsidRPr="002F072B">
        <w:rPr>
          <w:rStyle w:val="Emphasis"/>
        </w:rPr>
        <w:t>It is not so much that these actors consciously choose to commit crimes as that they elect to get involved in situations that drive them toward lawbreaking</w:t>
      </w:r>
      <w:r w:rsidRPr="002F072B">
        <w:rPr>
          <w:sz w:val="10"/>
        </w:rPr>
        <w:t xml:space="preserve">,” </w:t>
      </w:r>
      <w:r w:rsidRPr="002F072B">
        <w:rPr>
          <w:rStyle w:val="StyleUnderline"/>
        </w:rPr>
        <w:t xml:space="preserve">he wrote. In those kind of circumstances, when a person is desperate, </w:t>
      </w:r>
      <w:r w:rsidRPr="002F072B">
        <w:rPr>
          <w:rStyle w:val="Emphasis"/>
        </w:rPr>
        <w:t>they’re not usually considering sentencing guidelines. Th</w:t>
      </w:r>
      <w:r w:rsidRPr="002F072B">
        <w:rPr>
          <w:sz w:val="10"/>
        </w:rPr>
        <w:t>ey know what they’re doing is illegal, but that’s about it. Their desperation is the most important thing.</w:t>
      </w:r>
    </w:p>
    <w:p w14:paraId="5118623E" w14:textId="77777777" w:rsidR="00317DB8" w:rsidRDefault="00317DB8" w:rsidP="00317DB8"/>
    <w:p w14:paraId="3633394E" w14:textId="133C96A5" w:rsidR="002F072B" w:rsidRDefault="002F072B" w:rsidP="002F072B">
      <w:pPr>
        <w:pStyle w:val="Heading3"/>
      </w:pPr>
      <w:r>
        <w:t>AT: Police Solve Crime---</w:t>
      </w:r>
      <w:r>
        <w:t>1AR</w:t>
      </w:r>
    </w:p>
    <w:p w14:paraId="57792FD6" w14:textId="5F2D0E8A" w:rsidR="00317DB8" w:rsidRDefault="00317DB8" w:rsidP="00317DB8"/>
    <w:p w14:paraId="78D6B677" w14:textId="524BC133" w:rsidR="00317DB8" w:rsidRDefault="002F072B" w:rsidP="00317DB8">
      <w:pPr>
        <w:pStyle w:val="Heading4"/>
      </w:pPr>
      <w:r>
        <w:t xml:space="preserve">Empirically, increasing policing doesn’t stop crime. </w:t>
      </w:r>
    </w:p>
    <w:p w14:paraId="2D38941B" w14:textId="01C73A9A" w:rsidR="00317DB8" w:rsidRDefault="00317DB8" w:rsidP="00317DB8">
      <w:r>
        <w:t xml:space="preserve">William R. </w:t>
      </w:r>
      <w:r w:rsidRPr="00317DB8">
        <w:rPr>
          <w:rStyle w:val="Style13ptBold"/>
        </w:rPr>
        <w:t>Kelly 18,</w:t>
      </w:r>
      <w:r>
        <w:t xml:space="preserve"> Professor of Sociology and Director of the Center for Criminology and Criminal Justice Research at the University of Texas at Austin, 4-25-2018, "Why Punishment Doesn't Reduce Crime," Psychology Today, https://www.psychologytoday.com/us/blog/crime-and-punishment/201804/why-punishment-doesnt-reduce-crime</w:t>
      </w:r>
    </w:p>
    <w:p w14:paraId="36FCEFEB" w14:textId="45CFA2FB" w:rsidR="00317DB8" w:rsidRPr="002F072B" w:rsidRDefault="00317DB8" w:rsidP="00317DB8">
      <w:pPr>
        <w:rPr>
          <w:rStyle w:val="StyleUnderline"/>
        </w:rPr>
      </w:pPr>
      <w:r w:rsidRPr="002F072B">
        <w:rPr>
          <w:sz w:val="10"/>
        </w:rPr>
        <w:t xml:space="preserve">We have spent $1 trillion on tough on crime and $1 trillion on the war on drugs, and these figures do not include any of the collateral social and economic costs of crime, the costs of criminal victimization, and a variety of other consequences. </w:t>
      </w:r>
      <w:r w:rsidRPr="002F072B">
        <w:rPr>
          <w:rStyle w:val="StyleUnderline"/>
        </w:rPr>
        <w:t>The total price tag, including criminal justice, drug control and the collateral costs, is estimated at $1 trillion per year.</w:t>
      </w:r>
      <w:r w:rsidR="002F072B">
        <w:rPr>
          <w:rStyle w:val="StyleUnderline"/>
        </w:rPr>
        <w:t xml:space="preserve"> </w:t>
      </w:r>
      <w:r w:rsidRPr="002F072B">
        <w:rPr>
          <w:sz w:val="10"/>
        </w:rPr>
        <w:t xml:space="preserve">So, what is our return on investment? What have we achieved with our nearly unilateral focus on punishment? There are several ways of looking at it, but perhaps the most direct is recidivism or reoffending. </w:t>
      </w:r>
      <w:r w:rsidRPr="002F072B">
        <w:rPr>
          <w:rStyle w:val="StyleUnderline"/>
        </w:rPr>
        <w:t>The overall recidivism rate is about 70%, meaning 70% of offenders are rearrested within five years of being released from the criminal justice system</w:t>
      </w:r>
      <w:r w:rsidRPr="002F072B">
        <w:rPr>
          <w:sz w:val="10"/>
        </w:rPr>
        <w:t xml:space="preserve">. </w:t>
      </w:r>
      <w:r w:rsidRPr="002F072B">
        <w:rPr>
          <w:rStyle w:val="StyleUnderline"/>
        </w:rPr>
        <w:t>It is important to note that recidivism is a conservative measure since it only counts those who have been caught.</w:t>
      </w:r>
      <w:r w:rsidR="002F072B">
        <w:rPr>
          <w:rStyle w:val="StyleUnderline"/>
        </w:rPr>
        <w:t xml:space="preserve"> </w:t>
      </w:r>
      <w:r w:rsidRPr="002F072B">
        <w:rPr>
          <w:rStyle w:val="StyleUnderline"/>
        </w:rPr>
        <w:t>Another way of assessing return on investment is to statistically estimate the impact of punishment policy on crime declines</w:t>
      </w:r>
      <w:r w:rsidRPr="002F072B">
        <w:rPr>
          <w:sz w:val="10"/>
        </w:rPr>
        <w:t xml:space="preserve">. Crime in the U.S. dropped dramatically during the late 1990s and has continued a downward trend, producing historically low crime rates today. Surely that is a result of our massive expansion of prisons and jails. </w:t>
      </w:r>
      <w:r w:rsidRPr="002F072B">
        <w:rPr>
          <w:rStyle w:val="StyleUnderline"/>
        </w:rPr>
        <w:t xml:space="preserve">Unfortunately, this is not good news either. </w:t>
      </w:r>
      <w:r w:rsidRPr="002F072B">
        <w:rPr>
          <w:rStyle w:val="Emphasis"/>
        </w:rPr>
        <w:t>The scientific consensus is that between 10% and 15% of the crime decline in the U.S. is attributable to punishment policy</w:t>
      </w:r>
      <w:r w:rsidRPr="002F072B">
        <w:rPr>
          <w:rStyle w:val="StyleUnderline"/>
        </w:rPr>
        <w:t>.</w:t>
      </w:r>
      <w:r w:rsidR="002F072B" w:rsidRPr="002F072B">
        <w:rPr>
          <w:sz w:val="10"/>
        </w:rPr>
        <w:t xml:space="preserve"> </w:t>
      </w:r>
      <w:r w:rsidRPr="002F072B">
        <w:rPr>
          <w:sz w:val="10"/>
        </w:rPr>
        <w:t xml:space="preserve">How did we get it so wrong? Why is it that something that is so intuitive and logical has failed to effectively reduce criminal behavior? </w:t>
      </w:r>
      <w:r w:rsidRPr="002F072B">
        <w:rPr>
          <w:rStyle w:val="StyleUnderline"/>
        </w:rPr>
        <w:t xml:space="preserve">First, the vast majority of criminal offenders who enter the justice system </w:t>
      </w:r>
      <w:r w:rsidRPr="002F072B">
        <w:rPr>
          <w:rStyle w:val="Emphasis"/>
        </w:rPr>
        <w:t>are disordered</w:t>
      </w:r>
      <w:r w:rsidRPr="002F072B">
        <w:rPr>
          <w:rStyle w:val="StyleUnderline"/>
        </w:rPr>
        <w:t>. About 60% have at least one mental health problem.</w:t>
      </w:r>
      <w:r w:rsidR="002F072B">
        <w:rPr>
          <w:rStyle w:val="StyleUnderline"/>
        </w:rPr>
        <w:t xml:space="preserve"> </w:t>
      </w:r>
      <w:r w:rsidRPr="002F072B">
        <w:rPr>
          <w:rStyle w:val="StyleUnderline"/>
        </w:rPr>
        <w:t>Eighty percent have a substance use disorder. Neurodevelopmental</w:t>
      </w:r>
      <w:r w:rsidRPr="002F072B">
        <w:rPr>
          <w:sz w:val="10"/>
        </w:rPr>
        <w:t xml:space="preserve"> and neurocognitive impairments are common.</w:t>
      </w:r>
      <w:r w:rsidR="002F072B">
        <w:rPr>
          <w:rStyle w:val="StyleUnderline"/>
        </w:rPr>
        <w:t xml:space="preserve"> </w:t>
      </w:r>
      <w:r w:rsidRPr="002F072B">
        <w:rPr>
          <w:rStyle w:val="Emphasis"/>
        </w:rPr>
        <w:t>Between 50 and 60 percent of offenders have had at last one traumatic brain injury, and the relationship between poverty, trauma and neurocognitive impairment is well established.</w:t>
      </w:r>
      <w:r w:rsidRPr="002F072B">
        <w:rPr>
          <w:sz w:val="10"/>
        </w:rPr>
        <w:t xml:space="preserve"> </w:t>
      </w:r>
      <w:r w:rsidRPr="002F072B">
        <w:rPr>
          <w:rStyle w:val="StyleUnderline"/>
        </w:rPr>
        <w:t>Comorbidity is quite common, especially the coincidence of substance use disorders and mental health and neurocognitive problems</w:t>
      </w:r>
      <w:r w:rsidRPr="002F072B">
        <w:rPr>
          <w:sz w:val="10"/>
        </w:rPr>
        <w:t>.</w:t>
      </w:r>
      <w:r w:rsidR="002F072B" w:rsidRPr="002F072B">
        <w:rPr>
          <w:sz w:val="10"/>
        </w:rPr>
        <w:t xml:space="preserve"> </w:t>
      </w:r>
      <w:r w:rsidRPr="002F072B">
        <w:rPr>
          <w:rStyle w:val="StyleUnderline"/>
        </w:rPr>
        <w:t>The failure to adequately fund public health has resulted in the criminal justice system being the repository for many disordered individuals</w:t>
      </w:r>
      <w:r w:rsidRPr="002F072B">
        <w:rPr>
          <w:sz w:val="10"/>
        </w:rPr>
        <w:t>. Since we do little to address and mitigate these disorders in the justice system, offenders often decompensate. We release them to essentially no safety net in the community.</w:t>
      </w:r>
      <w:r w:rsidR="002F072B" w:rsidRPr="002F072B">
        <w:rPr>
          <w:sz w:val="10"/>
        </w:rPr>
        <w:t xml:space="preserve"> </w:t>
      </w:r>
      <w:r w:rsidRPr="002F072B">
        <w:rPr>
          <w:sz w:val="10"/>
        </w:rPr>
        <w:t xml:space="preserve">There is nothing about prison or jail that makes one mentally healthy. </w:t>
      </w:r>
      <w:r w:rsidRPr="002F072B">
        <w:rPr>
          <w:rStyle w:val="StyleUnderline"/>
        </w:rPr>
        <w:t>Incarceration does nothing to address addiction or substance dependence.</w:t>
      </w:r>
      <w:r w:rsidRPr="002F072B">
        <w:rPr>
          <w:sz w:val="10"/>
        </w:rPr>
        <w:t xml:space="preserve"> </w:t>
      </w:r>
      <w:r w:rsidRPr="002F072B">
        <w:rPr>
          <w:rStyle w:val="StyleUnderline"/>
        </w:rPr>
        <w:t>Punishment does not mitigate neurocognitive impairment or the effects of trauma and exposure to poverty.</w:t>
      </w:r>
      <w:r w:rsidR="002F072B">
        <w:rPr>
          <w:rStyle w:val="StyleUnderline"/>
        </w:rPr>
        <w:t xml:space="preserve"> </w:t>
      </w:r>
      <w:r w:rsidRPr="002F072B">
        <w:rPr>
          <w:rStyle w:val="StyleUnderline"/>
        </w:rPr>
        <w:t>The great irony of the past 50 years of U.S. criminal justice policy is that we could not have intentionally designed and built a better recidivism machine than the one we have.</w:t>
      </w:r>
    </w:p>
    <w:p w14:paraId="08776F51" w14:textId="68F62E18" w:rsidR="00317DB8" w:rsidRDefault="00317DB8" w:rsidP="00317DB8"/>
    <w:p w14:paraId="417D5556" w14:textId="6F68CD93" w:rsidR="00597055" w:rsidRDefault="00597055" w:rsidP="00597055">
      <w:pPr>
        <w:pStyle w:val="Heading4"/>
      </w:pPr>
      <w:r>
        <w:t xml:space="preserve">LAPD proves. </w:t>
      </w:r>
    </w:p>
    <w:p w14:paraId="003F8B21" w14:textId="77777777" w:rsidR="00597055" w:rsidRDefault="00597055" w:rsidP="00597055">
      <w:r>
        <w:t xml:space="preserve">Paige </w:t>
      </w:r>
      <w:r w:rsidRPr="00F920B7">
        <w:rPr>
          <w:rStyle w:val="Style13ptBold"/>
        </w:rPr>
        <w:t>Fernandez 20</w:t>
      </w:r>
      <w:r>
        <w:t>, Policing Policy Advisor, 6-11-2020, "Defunding the Police Will Actually Make Us Safer," American Civil Liberties Union, https://www.aclu.org/news/criminal-law-reform/defunding-the-police-will-actually-make-us-safer/</w:t>
      </w:r>
    </w:p>
    <w:p w14:paraId="20C91E06" w14:textId="77777777" w:rsidR="00597055" w:rsidRPr="00F920B7" w:rsidRDefault="00597055" w:rsidP="00597055">
      <w:pPr>
        <w:rPr>
          <w:rStyle w:val="StyleUnderline"/>
        </w:rPr>
      </w:pPr>
      <w:r w:rsidRPr="00F920B7">
        <w:rPr>
          <w:rStyle w:val="StyleUnderline"/>
        </w:rPr>
        <w:t>We have little evidence, if any, to show that more police surveillance results in fewer crimes and greater public safety</w:t>
      </w:r>
      <w:r w:rsidRPr="00F920B7">
        <w:rPr>
          <w:sz w:val="14"/>
        </w:rPr>
        <w:t xml:space="preserve">. </w:t>
      </w:r>
      <w:r w:rsidRPr="00F920B7">
        <w:rPr>
          <w:rStyle w:val="StyleUnderline"/>
        </w:rPr>
        <w:t>Indeed, funneling police into communities of color and pushing officers to make arrests just perpetuates harm and trauma</w:t>
      </w:r>
      <w:r w:rsidRPr="00F920B7">
        <w:rPr>
          <w:sz w:val="14"/>
        </w:rPr>
        <w:t xml:space="preserve">. Yet since the 1980s, spending on law enforcement and our criminal legal system has dramatically outpaced that in community services such as housing, education, and violence prevention programs. Those are the institutions that help build stable, safe, and healthy communities. </w:t>
      </w:r>
      <w:r w:rsidRPr="00F920B7">
        <w:rPr>
          <w:rStyle w:val="StyleUnderline"/>
        </w:rPr>
        <w:t>For example, Los Angeles’s budget gives police $3.14 billion out of the city’s $10.5 billion. Spending on community services such as economic development ($30 million) and housing ($81 million) pale in comparison to the massive LAPD budget. (On Wednesday night, after years of Black Lives Matter grassroots activists demanding a cut in LAPD’s budget, Los Angeles Mayor Eric Garcetti announced he would cut $100 million to $150 million from the LAPD budget and reinvest those funds in communities of color.) Similarly, in New York City, the government spends almost $6 billion on policing, which is more than it does on the Department of Health, Homeless Services, Housing Preservation and Development, and Youth and Community development combined.</w:t>
      </w:r>
    </w:p>
    <w:p w14:paraId="5E918606" w14:textId="77777777" w:rsidR="00597055" w:rsidRDefault="00597055" w:rsidP="00597055"/>
    <w:p w14:paraId="6C4DDC66" w14:textId="3446EAD6" w:rsidR="00317DB8" w:rsidRDefault="00597055" w:rsidP="00317DB8">
      <w:pPr>
        <w:pStyle w:val="Heading4"/>
      </w:pPr>
      <w:r>
        <w:t xml:space="preserve">Police’s inherent function is coercion, not solving crime. </w:t>
      </w:r>
    </w:p>
    <w:p w14:paraId="7410D9EA" w14:textId="77777777" w:rsidR="00317DB8" w:rsidRDefault="00317DB8" w:rsidP="00317DB8">
      <w:proofErr w:type="spellStart"/>
      <w:r>
        <w:t>Derecka</w:t>
      </w:r>
      <w:proofErr w:type="spellEnd"/>
      <w:r>
        <w:t xml:space="preserve"> </w:t>
      </w:r>
      <w:r w:rsidRPr="00317DB8">
        <w:rPr>
          <w:rStyle w:val="Style13ptBold"/>
        </w:rPr>
        <w:t>Purnell 19</w:t>
      </w:r>
      <w:r>
        <w:t xml:space="preserve">, human rights lawyer. </w:t>
      </w:r>
      <w:proofErr w:type="spellStart"/>
      <w:r>
        <w:t>Marbre</w:t>
      </w:r>
      <w:proofErr w:type="spellEnd"/>
      <w:r>
        <w:t xml:space="preserve"> </w:t>
      </w:r>
      <w:proofErr w:type="spellStart"/>
      <w:r>
        <w:t>Stahly</w:t>
      </w:r>
      <w:proofErr w:type="spellEnd"/>
      <w:r>
        <w:t>-Butts is the executive director of the Law for Black Lives network of lawyers., 9-26-2019, "Opinion," No Publication, https://www.nytimes.com/2019/09/26/opinion/the-police-cant-solve-the-problem-they-are-the-problem.html</w:t>
      </w:r>
    </w:p>
    <w:p w14:paraId="1FB925F2" w14:textId="5226B74B" w:rsidR="00317DB8" w:rsidRPr="002F072B" w:rsidRDefault="00317DB8" w:rsidP="00317DB8">
      <w:pPr>
        <w:rPr>
          <w:rStyle w:val="Emphasis"/>
        </w:rPr>
      </w:pPr>
      <w:r w:rsidRPr="002F072B">
        <w:rPr>
          <w:sz w:val="10"/>
        </w:rPr>
        <w:t xml:space="preserve">A quarter-century on, criminal justice advocates agree that the Violent Crime Control and Law Enforcement Act, signed by Bill Clinton in September 1994, was a disaster for poor people and people of color, and a driver of mass incarceration. Elected officials, policy experts and academics have recently sought to undo this damage by reimagining public safety. </w:t>
      </w:r>
      <w:r w:rsidRPr="002F072B">
        <w:rPr>
          <w:rStyle w:val="StyleUnderline"/>
        </w:rPr>
        <w:t>But too many of them are keeping law enforcement central to their vision for reform. This is a fundamental mistake.</w:t>
      </w:r>
      <w:r w:rsidR="002F072B" w:rsidRPr="002F072B">
        <w:rPr>
          <w:rStyle w:val="StyleUnderline"/>
        </w:rPr>
        <w:t xml:space="preserve"> </w:t>
      </w:r>
      <w:r w:rsidRPr="002F072B">
        <w:rPr>
          <w:rStyle w:val="StyleUnderline"/>
        </w:rPr>
        <w:t>They are not reimagining public safety. They are reimagining mass incarceration</w:t>
      </w:r>
      <w:r w:rsidRPr="002F072B">
        <w:rPr>
          <w:sz w:val="10"/>
        </w:rPr>
        <w:t>.</w:t>
      </w:r>
      <w:r w:rsidR="002F072B" w:rsidRPr="002F072B">
        <w:rPr>
          <w:sz w:val="10"/>
        </w:rPr>
        <w:t xml:space="preserve"> </w:t>
      </w:r>
      <w:r w:rsidRPr="002F072B">
        <w:rPr>
          <w:rStyle w:val="StyleUnderline"/>
        </w:rPr>
        <w:t>The reality is this: The police fill prisons</w:t>
      </w:r>
      <w:r w:rsidRPr="002F072B">
        <w:rPr>
          <w:sz w:val="10"/>
        </w:rPr>
        <w:t>. We can’t repair the harm that the 1994 crime bill has done by promoting mass incarceration without reducing the size and scope of the police.</w:t>
      </w:r>
      <w:r w:rsidR="002F072B" w:rsidRPr="002F072B">
        <w:rPr>
          <w:sz w:val="10"/>
        </w:rPr>
        <w:t xml:space="preserve"> </w:t>
      </w:r>
      <w:r w:rsidRPr="002F072B">
        <w:rPr>
          <w:rStyle w:val="StyleUnderline"/>
        </w:rPr>
        <w:t>The crime bill articulated an obsession with punishment and prescribed policing as the cure to a host of social ill</w:t>
      </w:r>
      <w:r w:rsidRPr="002F072B">
        <w:rPr>
          <w:sz w:val="10"/>
        </w:rPr>
        <w:t>s. It provided funding for 100,000 new police officers, $14 billion in grants for community-oriented policing, $9.7 billion for prisons and $6.1 billion crime prevention programs. The legislation was partly responsible for a 30 percent increase in police officers from 699,000 in 1990 to 899,000 in 1999, and funded over 7,000 school officers. Today, there are over one million law enforcement officers in the United States</w:t>
      </w:r>
      <w:r w:rsidR="002F072B" w:rsidRPr="002F072B">
        <w:rPr>
          <w:sz w:val="10"/>
        </w:rPr>
        <w:t xml:space="preserve"> </w:t>
      </w:r>
      <w:r w:rsidRPr="002F072B">
        <w:rPr>
          <w:sz w:val="10"/>
        </w:rPr>
        <w:t>But did the plan work? The Government Accountability Office concluded that while there was a 26 percent decline in overall crime from 1993 to 2000, only 1.3 percent of the decline could be attributed to additional police officers. The majority of that decrease, the office said, came from other, unspecified factors; smaller studies have found that everything from preschool to job programs for young people decreases crime rates.</w:t>
      </w:r>
      <w:r w:rsidR="002F072B" w:rsidRPr="002F072B">
        <w:rPr>
          <w:sz w:val="10"/>
        </w:rPr>
        <w:t xml:space="preserve"> </w:t>
      </w:r>
      <w:r w:rsidRPr="002F072B">
        <w:rPr>
          <w:sz w:val="10"/>
        </w:rPr>
        <w:t>Approximately 10.5 million people are arrested each year in this country. While a majority of these arrests ultimately result in dismissed charges, their impact is devastating. Being arrested, whatever the outcome, can jeopardize a person’s employment, housing, physical and mental health and parental rights.</w:t>
      </w:r>
      <w:r w:rsidR="002F072B" w:rsidRPr="002F072B">
        <w:rPr>
          <w:sz w:val="10"/>
        </w:rPr>
        <w:t xml:space="preserve"> </w:t>
      </w:r>
      <w:r w:rsidRPr="002F072B">
        <w:rPr>
          <w:sz w:val="10"/>
        </w:rPr>
        <w:t>Politicians promise jail closings even as they increase police budgets — and, as a result, arrests. Mayor Bill de Blasio of New York has acknowledged that the 1994 crime bill was a mistake and wants the city’s Rikers Island jail to close by 2026. Yet New York's transportation agency just announced a plan to hire 500 police officers to combat fare evasion and manage homeless people in the subway.</w:t>
      </w:r>
      <w:r w:rsidR="002F072B" w:rsidRPr="002F072B">
        <w:rPr>
          <w:sz w:val="10"/>
        </w:rPr>
        <w:t xml:space="preserve"> </w:t>
      </w:r>
      <w:r w:rsidRPr="002F072B">
        <w:rPr>
          <w:rStyle w:val="StyleUnderline"/>
        </w:rPr>
        <w:t>Free public transportation, living wages and quality housing would be better responses to these issues than increased policing. Nationwide, nearly half of the people whom the police arrest multiple times have incomes below $10,000 a year.</w:t>
      </w:r>
      <w:r w:rsidRPr="002F072B">
        <w:rPr>
          <w:sz w:val="10"/>
        </w:rPr>
        <w:t xml:space="preserve"> It’s important to put this in historical perspective: </w:t>
      </w:r>
      <w:r w:rsidRPr="002F072B">
        <w:rPr>
          <w:rStyle w:val="StyleUnderline"/>
        </w:rPr>
        <w:t>Since it originated with efforts to prevent labor organizing and to patrol slaves, modern policing has punished the poor. No number of diversity workshops, body cameras and community policing initiatives will change that.</w:t>
      </w:r>
      <w:r w:rsidR="002F072B">
        <w:rPr>
          <w:rStyle w:val="StyleUnderline"/>
        </w:rPr>
        <w:t xml:space="preserve"> </w:t>
      </w:r>
      <w:r w:rsidRPr="002F072B">
        <w:rPr>
          <w:sz w:val="10"/>
        </w:rPr>
        <w:t>Reformers on both sides of the aisle praised President Trump for signing the First Step Act last year as a measure toward ending mass incarceration. The act is a modest, underfunded criminal justice reform package that a coalition of over 150 black led organizations opposed. Last week, White House economists announced a plan to use the police to get homeless people “off the street.” This direction is misguided. Police officers cannot solve underlying causes of homelessness or other social problems. They can only temporarily manage these issues with punishment and more violence.</w:t>
      </w:r>
      <w:r w:rsidR="002F072B" w:rsidRPr="002F072B">
        <w:rPr>
          <w:sz w:val="10"/>
        </w:rPr>
        <w:t xml:space="preserve"> </w:t>
      </w:r>
      <w:r w:rsidRPr="002F072B">
        <w:rPr>
          <w:sz w:val="10"/>
        </w:rPr>
        <w:t xml:space="preserve">And even more misguided ideas are being proposed. After a movement against police violence erupted in 2014, scholars, nonprofit groups and politicians reimagined police officers as youth mentors, mental health professionals, and social workers — against the wishes of many police officers. </w:t>
      </w:r>
      <w:r w:rsidRPr="002F072B">
        <w:rPr>
          <w:rStyle w:val="StyleUnderline"/>
        </w:rPr>
        <w:t>But the police do not help vulnerable populations — they make populations vulnerable. Excessive force is the No. 1 investigated complaint against police officers, and sexual violence is the second. People with mental illness are 16 times more likely to be killed by the police. People of color, people with disabilities, immigrants, queer and trans people, those with mental illness and the homeless disproportionately experience violence from officers, who kill an average of nearly 1,000 people annually, and sexually assault, physically assault, harass, and surveil hundreds of thousands more</w:t>
      </w:r>
      <w:r w:rsidR="002F072B">
        <w:rPr>
          <w:rStyle w:val="StyleUnderline"/>
        </w:rPr>
        <w:t xml:space="preserve"> </w:t>
      </w:r>
      <w:r w:rsidRPr="002F072B">
        <w:rPr>
          <w:sz w:val="10"/>
        </w:rPr>
        <w:t>Philanthropists and politicians have called for more “community policing,” the idea of having police departments develop partnerships with community groups to ease tensions between law enforcement and residents. In the last 10 years, the Department of Justice included “community policing” in its consent decrees with police departments accused of misconduct in Baltimore, Cleveland, Los Angeles, Chicago, New Orleans, Newark, Puerto Rico and Ferguson, Mo., and Oakland, Calif.</w:t>
      </w:r>
      <w:r w:rsidR="002F072B" w:rsidRPr="002F072B">
        <w:rPr>
          <w:sz w:val="10"/>
        </w:rPr>
        <w:t xml:space="preserve"> </w:t>
      </w:r>
      <w:r w:rsidRPr="002F072B">
        <w:rPr>
          <w:sz w:val="10"/>
        </w:rPr>
        <w:t xml:space="preserve">But </w:t>
      </w:r>
      <w:r w:rsidRPr="002F072B">
        <w:rPr>
          <w:rStyle w:val="StyleUnderline"/>
        </w:rPr>
        <w:t>community policing is an empty phrase. A Washington Post report showed that law enforcement use of force increased in half of police departments with consent decrees. Asking police officers to strengthen community relationships — including by doing things like playing football with children or handing out ice cream — does not reduce their power to harm anyone.</w:t>
      </w:r>
      <w:r w:rsidR="002F072B">
        <w:rPr>
          <w:rStyle w:val="StyleUnderline"/>
        </w:rPr>
        <w:t xml:space="preserve"> </w:t>
      </w:r>
      <w:r w:rsidRPr="002F072B">
        <w:rPr>
          <w:sz w:val="10"/>
        </w:rPr>
        <w:t>There’s hope. Community organizations are working to solve the problems our communities face without putting them in more danger. The San Francisco school board recently passed a resolution limiting the role of the police on school campuses, acknowledging that law enforcement’s presence criminalizes students under the guise of protection. The Oakland Power Projects trains community members in health skills and emergency response practices to reduce reliance on the police and to create the support networks needed to address the issues that cause problems in the first place.</w:t>
      </w:r>
      <w:r w:rsidR="002F072B" w:rsidRPr="002F072B">
        <w:rPr>
          <w:sz w:val="10"/>
        </w:rPr>
        <w:t xml:space="preserve"> </w:t>
      </w:r>
      <w:r w:rsidRPr="002F072B">
        <w:rPr>
          <w:sz w:val="10"/>
        </w:rPr>
        <w:t>In New York, the Audre Lorde Project’s Safe Outside the System produces resources for L.B.G.T.Q. communities to build safe spaces without police involvement. Nationally, the People’s Coalition for Safety and Freedom is organizing for the repeal of the 1994 crime bill and for a community-driven process to decide how to respond to community-based violence and corporate harm.</w:t>
      </w:r>
      <w:r w:rsidR="002F072B" w:rsidRPr="002F072B">
        <w:rPr>
          <w:sz w:val="10"/>
        </w:rPr>
        <w:t xml:space="preserve"> </w:t>
      </w:r>
      <w:r w:rsidRPr="002F072B">
        <w:rPr>
          <w:rStyle w:val="Emphasis"/>
        </w:rPr>
        <w:t>Systems of oppression, like slavery, Jim Crow, and mass incarceration, must be reduced and abolished — not reimagined. Police officers, who primarily put people in cages, are the enforcers of mass incarceration. We must reckon with the reality that the police are part of the problem and stop investing money, power and legitimacy in them.</w:t>
      </w:r>
    </w:p>
    <w:p w14:paraId="0F5C7A08" w14:textId="69C24258" w:rsidR="00F920B7" w:rsidRDefault="00F920B7" w:rsidP="00317DB8"/>
    <w:p w14:paraId="67B679EC" w14:textId="070F2D69" w:rsidR="00C80FA1" w:rsidRDefault="00C80FA1" w:rsidP="00C80FA1">
      <w:pPr>
        <w:pStyle w:val="Heading3"/>
      </w:pPr>
      <w:r>
        <w:t>AT: Urban Sprawl</w:t>
      </w:r>
    </w:p>
    <w:p w14:paraId="5E705076" w14:textId="77777777" w:rsidR="00C80FA1" w:rsidRPr="00C80FA1" w:rsidRDefault="00C80FA1" w:rsidP="00C80FA1"/>
    <w:p w14:paraId="15CBB721" w14:textId="77777777" w:rsidR="00C80FA1" w:rsidRDefault="00C80FA1" w:rsidP="00C80FA1">
      <w:pPr>
        <w:pStyle w:val="Heading4"/>
      </w:pPr>
      <w:r>
        <w:t xml:space="preserve">Analyzing urban sprawl independent of political economy is stupid and masks unsustainability. </w:t>
      </w:r>
    </w:p>
    <w:p w14:paraId="433D34EB" w14:textId="77777777" w:rsidR="00C80FA1" w:rsidRDefault="00C80FA1" w:rsidP="00C80FA1">
      <w:r>
        <w:t xml:space="preserve">Beth </w:t>
      </w:r>
      <w:r w:rsidRPr="00C80FA1">
        <w:rPr>
          <w:rStyle w:val="Style13ptBold"/>
        </w:rPr>
        <w:t>Daley 13</w:t>
      </w:r>
      <w:r>
        <w:t>, the Conservation Editor and General Manager, 3-19-2013, "Urban sprawl isn't to blame: unsustainable cities are the product of growth fetish," Conversation, https://theconversation.com/urban-sprawl-isnt-to-blame-unsustainable-cities-are-the-product-of-growth-fetish-12818</w:t>
      </w:r>
    </w:p>
    <w:p w14:paraId="1E240399" w14:textId="77777777" w:rsidR="00C80FA1" w:rsidRPr="00C80FA1" w:rsidRDefault="00C80FA1" w:rsidP="00C80FA1">
      <w:pPr>
        <w:rPr>
          <w:rStyle w:val="StyleUnderline"/>
        </w:rPr>
      </w:pPr>
      <w:r w:rsidRPr="00C80FA1">
        <w:rPr>
          <w:sz w:val="10"/>
        </w:rPr>
        <w:t xml:space="preserve">In a recent article on The Conversation Robert Nelson argues we are all morally culpable for unsustainable urban sprawl. He goes on to suggest we fix this by taking advantage of opportunities for higher density development in sparsely populated inner suburbs. </w:t>
      </w:r>
      <w:r w:rsidRPr="00C80FA1">
        <w:rPr>
          <w:rStyle w:val="StyleUnderline"/>
        </w:rPr>
        <w:t>But his argument is based on a false opposition: mounting evidence shows that high density development in inner areas performs very poorly in terms of resource consumption and greenhouse emissions. The idea that outer suburbs are inherently less sustainable than inner ones doesn’t bear scrutiny.</w:t>
      </w:r>
      <w:r>
        <w:rPr>
          <w:rStyle w:val="StyleUnderline"/>
        </w:rPr>
        <w:t xml:space="preserve"> </w:t>
      </w:r>
      <w:r w:rsidRPr="00C80FA1">
        <w:rPr>
          <w:rStyle w:val="Emphasis"/>
        </w:rPr>
        <w:t>The key question is not where we accommodate growth; it’s our slavish pursuit of growth itself.</w:t>
      </w:r>
      <w:r>
        <w:rPr>
          <w:rStyle w:val="Emphasis"/>
        </w:rPr>
        <w:t xml:space="preserve"> </w:t>
      </w:r>
      <w:r w:rsidRPr="00C80FA1">
        <w:rPr>
          <w:sz w:val="10"/>
        </w:rPr>
        <w:t xml:space="preserve">Urban accumulation The metro fringe is expected to accommodate 40% of our national population increase in the next 15 or so years. Australia has for some time been experiencing record population growth, cheered on by business lobbies, and </w:t>
      </w:r>
      <w:proofErr w:type="spellStart"/>
      <w:r w:rsidRPr="00C80FA1">
        <w:rPr>
          <w:sz w:val="10"/>
        </w:rPr>
        <w:t>rationalised</w:t>
      </w:r>
      <w:proofErr w:type="spellEnd"/>
      <w:r w:rsidRPr="00C80FA1">
        <w:rPr>
          <w:sz w:val="10"/>
        </w:rPr>
        <w:t xml:space="preserve"> by the expertise they buy. Not all of it is corporate conception, or undesirable: the fertility spike and commitment to a humane migration program are also contributors. </w:t>
      </w:r>
      <w:r w:rsidRPr="00C80FA1">
        <w:rPr>
          <w:rStyle w:val="StyleUnderline"/>
        </w:rPr>
        <w:t>The urban sustainability crisis betrays not bad consumption patterns but the awesome success of accumulation. Our cities express the ceaseless economic expansion imperative and its politico-cultural expression, which Clive Hamilton has memorably described as the “growth fetish”.</w:t>
      </w:r>
      <w:r>
        <w:rPr>
          <w:rStyle w:val="StyleUnderline"/>
        </w:rPr>
        <w:t xml:space="preserve"> </w:t>
      </w:r>
      <w:r w:rsidRPr="00C80FA1">
        <w:rPr>
          <w:rStyle w:val="StyleUnderline"/>
        </w:rPr>
        <w:t>We have sprawl in every possible physical form – from low density suburbia to the vertical sprawl produced by market driven compaction</w:t>
      </w:r>
      <w:r w:rsidRPr="00C80FA1">
        <w:rPr>
          <w:sz w:val="10"/>
        </w:rPr>
        <w:t xml:space="preserve">. </w:t>
      </w:r>
      <w:r w:rsidRPr="00C80FA1">
        <w:rPr>
          <w:rStyle w:val="Emphasis"/>
        </w:rPr>
        <w:t>It is a fallacy to describe the latter as sustainable</w:t>
      </w:r>
      <w:r w:rsidRPr="00C80FA1">
        <w:rPr>
          <w:sz w:val="10"/>
        </w:rPr>
        <w:t xml:space="preserve">. The existing urban footprint simply cannot absorb the human increase. </w:t>
      </w:r>
      <w:r w:rsidRPr="00C80FA1">
        <w:rPr>
          <w:rStyle w:val="StyleUnderline"/>
        </w:rPr>
        <w:t>It is a physical, social and political impossibility. And the underlying imperative of accumulation will drive excessive urban expansion in its various forms.</w:t>
      </w:r>
      <w:r>
        <w:rPr>
          <w:rStyle w:val="StyleUnderline"/>
        </w:rPr>
        <w:t xml:space="preserve"> </w:t>
      </w:r>
      <w:r w:rsidRPr="00C80FA1">
        <w:rPr>
          <w:sz w:val="10"/>
        </w:rPr>
        <w:t xml:space="preserve">Risky business </w:t>
      </w:r>
      <w:r w:rsidRPr="00C80FA1">
        <w:rPr>
          <w:rStyle w:val="StyleUnderline"/>
        </w:rPr>
        <w:t>The physical form of cities and suburbs has little influence on overproduction and its social and ecological consequences.</w:t>
      </w:r>
      <w:r>
        <w:rPr>
          <w:rStyle w:val="StyleUnderline"/>
        </w:rPr>
        <w:t xml:space="preserve"> </w:t>
      </w:r>
      <w:r w:rsidRPr="00C80FA1">
        <w:rPr>
          <w:sz w:val="10"/>
        </w:rPr>
        <w:t xml:space="preserve">We are, as Nelson correctly implies, in the tightening grip of a species crisis. As the German sociologist Ulrich Beck describes it, we live in a World at Risk – from climate warming, resource depletion, economic default, and social breakdown. The ecological crisis may be the gravest of these as it appears to be moving with wild speed and threatens to upend the planetary order entirely. But it cannot be divorced from the other calamities which all derive from a human modernity that, as Beck states, is devouring itself. </w:t>
      </w:r>
      <w:r w:rsidRPr="00C80FA1">
        <w:rPr>
          <w:rStyle w:val="StyleUnderline"/>
        </w:rPr>
        <w:t xml:space="preserve">The looming human catastrophe is not a moral crisis or a consequence of ethical failure. It is the product of a political economy that has defined, if not always exclusively, the process of </w:t>
      </w:r>
      <w:proofErr w:type="spellStart"/>
      <w:r w:rsidRPr="00C80FA1">
        <w:rPr>
          <w:rStyle w:val="StyleUnderline"/>
        </w:rPr>
        <w:t>modernisation</w:t>
      </w:r>
      <w:proofErr w:type="spellEnd"/>
      <w:r w:rsidRPr="00C80FA1">
        <w:rPr>
          <w:rStyle w:val="StyleUnderline"/>
        </w:rPr>
        <w:t xml:space="preserve"> through the past five or so centuries. The long haul of capitalist accumulation has brought us to the abyss of species threat.</w:t>
      </w:r>
      <w:r>
        <w:rPr>
          <w:rStyle w:val="StyleUnderline"/>
        </w:rPr>
        <w:t xml:space="preserve"> </w:t>
      </w:r>
      <w:r w:rsidRPr="00C80FA1">
        <w:rPr>
          <w:sz w:val="10"/>
        </w:rPr>
        <w:t xml:space="preserve">It is wrong to explain this historical process in moral terms. This merely distracts attention from the role of capitalism as a driver of growth. As the philosopher </w:t>
      </w:r>
      <w:proofErr w:type="spellStart"/>
      <w:r w:rsidRPr="00C80FA1">
        <w:rPr>
          <w:sz w:val="10"/>
        </w:rPr>
        <w:t>Slavoj</w:t>
      </w:r>
      <w:proofErr w:type="spellEnd"/>
      <w:r w:rsidRPr="00C80FA1">
        <w:rPr>
          <w:sz w:val="10"/>
        </w:rPr>
        <w:t xml:space="preserve"> </w:t>
      </w:r>
      <w:proofErr w:type="spellStart"/>
      <w:r w:rsidRPr="00C80FA1">
        <w:rPr>
          <w:sz w:val="10"/>
        </w:rPr>
        <w:t>Žižek</w:t>
      </w:r>
      <w:proofErr w:type="spellEnd"/>
      <w:r w:rsidRPr="00C80FA1">
        <w:rPr>
          <w:sz w:val="10"/>
        </w:rPr>
        <w:t xml:space="preserve"> put it recently, “The point of </w:t>
      </w:r>
      <w:proofErr w:type="spellStart"/>
      <w:r w:rsidRPr="00C80FA1">
        <w:rPr>
          <w:sz w:val="10"/>
        </w:rPr>
        <w:t>emphasising</w:t>
      </w:r>
      <w:proofErr w:type="spellEnd"/>
      <w:r w:rsidRPr="00C80FA1">
        <w:rPr>
          <w:sz w:val="10"/>
        </w:rPr>
        <w:t xml:space="preserve"> morality is to prevent the critique of capitalism”. </w:t>
      </w:r>
      <w:r w:rsidRPr="00C80FA1">
        <w:rPr>
          <w:rStyle w:val="StyleUnderline"/>
        </w:rPr>
        <w:t xml:space="preserve">Capitalism is a force for ceaseless accumulation driven by </w:t>
      </w:r>
      <w:proofErr w:type="spellStart"/>
      <w:r w:rsidRPr="00C80FA1">
        <w:rPr>
          <w:rStyle w:val="StyleUnderline"/>
        </w:rPr>
        <w:t>valorisation</w:t>
      </w:r>
      <w:proofErr w:type="spellEnd"/>
      <w:r w:rsidRPr="00C80FA1">
        <w:rPr>
          <w:rStyle w:val="StyleUnderline"/>
        </w:rPr>
        <w:t xml:space="preserve"> (value creating value). It is hard-wired to expansion, and can never be reconceived or reformed as a “steady state” economic order. It expands or it dies.</w:t>
      </w:r>
      <w:r>
        <w:rPr>
          <w:rStyle w:val="StyleUnderline"/>
        </w:rPr>
        <w:t xml:space="preserve"> </w:t>
      </w:r>
      <w:r w:rsidRPr="00C80FA1">
        <w:rPr>
          <w:sz w:val="10"/>
        </w:rPr>
        <w:t xml:space="preserve">And therein lays its </w:t>
      </w:r>
      <w:proofErr w:type="spellStart"/>
      <w:r w:rsidRPr="00C80FA1">
        <w:rPr>
          <w:sz w:val="10"/>
        </w:rPr>
        <w:t>marvellous</w:t>
      </w:r>
      <w:proofErr w:type="spellEnd"/>
      <w:r w:rsidRPr="00C80FA1">
        <w:rPr>
          <w:sz w:val="10"/>
        </w:rPr>
        <w:t xml:space="preserve">, terrifying power. It is a human order set in epic contest with the natural order, scaling ever upwards the heights of risk. One day it will reach the precipice of possibility and a structural transformation will ensue. Humanity will survive this, as it has all other historical transformations, but we do not know what new social dispensation will be possible in its wake. Weathering the storm </w:t>
      </w:r>
      <w:r w:rsidRPr="00C80FA1">
        <w:rPr>
          <w:rStyle w:val="StyleUnderline"/>
        </w:rPr>
        <w:t xml:space="preserve">It is simply impossible to dramatically change the urban form in the timescales of looming climate and resource emergencies. Absent war or massive calamity, cities resist sudden change. We cannot design our way out of a crisis generated by the underlying political economy that has driven </w:t>
      </w:r>
      <w:proofErr w:type="spellStart"/>
      <w:r w:rsidRPr="00C80FA1">
        <w:rPr>
          <w:rStyle w:val="StyleUnderline"/>
        </w:rPr>
        <w:t>modernisation</w:t>
      </w:r>
      <w:proofErr w:type="spellEnd"/>
      <w:r w:rsidRPr="00C80FA1">
        <w:rPr>
          <w:rStyle w:val="StyleUnderline"/>
        </w:rPr>
        <w:t xml:space="preserve"> for centuries.</w:t>
      </w:r>
      <w:r>
        <w:rPr>
          <w:rStyle w:val="StyleUnderline"/>
        </w:rPr>
        <w:t xml:space="preserve"> </w:t>
      </w:r>
      <w:r w:rsidRPr="00C80FA1">
        <w:rPr>
          <w:sz w:val="10"/>
        </w:rPr>
        <w:t xml:space="preserve">However, good planning and design are vital to the project of making our cities as safe and resilient as possible. Elsewhere I have urged us to reconceive cities as lifeboats that will carry an increasingly </w:t>
      </w:r>
      <w:proofErr w:type="spellStart"/>
      <w:r w:rsidRPr="00C80FA1">
        <w:rPr>
          <w:sz w:val="10"/>
        </w:rPr>
        <w:t>urbanised</w:t>
      </w:r>
      <w:proofErr w:type="spellEnd"/>
      <w:r w:rsidRPr="00C80FA1">
        <w:rPr>
          <w:sz w:val="10"/>
        </w:rPr>
        <w:t xml:space="preserve"> humanity through the storms that lie inevitably in our path. </w:t>
      </w:r>
      <w:r w:rsidRPr="00C80FA1">
        <w:rPr>
          <w:rStyle w:val="StyleUnderline"/>
        </w:rPr>
        <w:t xml:space="preserve">It is only fair that we break from our long habit of malign neglect and cut the outer suburbs an appropriate share of national resources. The investment should be in a massive suburban overhaul to </w:t>
      </w:r>
      <w:proofErr w:type="spellStart"/>
      <w:r w:rsidRPr="00C80FA1">
        <w:rPr>
          <w:rStyle w:val="StyleUnderline"/>
        </w:rPr>
        <w:t>realise</w:t>
      </w:r>
      <w:proofErr w:type="spellEnd"/>
      <w:r w:rsidRPr="00C80FA1">
        <w:rPr>
          <w:rStyle w:val="StyleUnderline"/>
        </w:rPr>
        <w:t xml:space="preserve"> the latent environmental potential of the low density form. In quest for resilience, households should be assisted towards self-sufficiency in water, energy and food production.</w:t>
      </w:r>
      <w:r>
        <w:rPr>
          <w:rStyle w:val="StyleUnderline"/>
        </w:rPr>
        <w:t xml:space="preserve"> </w:t>
      </w:r>
      <w:r w:rsidRPr="00C80FA1">
        <w:rPr>
          <w:sz w:val="10"/>
        </w:rPr>
        <w:t xml:space="preserve">Paul Mees’ important Australian book, Transport for Suburbia, shows decisively that good public transport is possible in the low density form. We must lament the intellectual and political idiocy that has convinced us that it cannot be made to work in the suburbs. </w:t>
      </w:r>
      <w:r w:rsidRPr="00C80FA1">
        <w:rPr>
          <w:rStyle w:val="StyleUnderline"/>
        </w:rPr>
        <w:t>The outer suburbs simply aren’t the source of our mounting environmental problems. And neither is social delinquency a helpful way of thinking about what is a long run failing of the market economy. We have to prepare the lifeboats for what lies ahead.</w:t>
      </w:r>
    </w:p>
    <w:p w14:paraId="7D48ED4F" w14:textId="514A041D" w:rsidR="00B7054B" w:rsidRDefault="00B7054B" w:rsidP="00B7054B">
      <w:pPr>
        <w:pStyle w:val="Heading2"/>
      </w:pPr>
      <w:r>
        <w:t>Reform CP</w:t>
      </w:r>
    </w:p>
    <w:p w14:paraId="1F8CB403" w14:textId="73E2AB02" w:rsidR="00B7054B" w:rsidRDefault="00B7054B" w:rsidP="00B7054B"/>
    <w:p w14:paraId="59C75659" w14:textId="58FC4746" w:rsidR="00B7054B" w:rsidRDefault="00ED4E8B" w:rsidP="00ED4E8B">
      <w:pPr>
        <w:pStyle w:val="Heading3"/>
      </w:pPr>
      <w:r>
        <w:t>Reform Bad---General</w:t>
      </w:r>
    </w:p>
    <w:p w14:paraId="61472185" w14:textId="00DDC409" w:rsidR="00ED4E8B" w:rsidRDefault="00ED4E8B" w:rsidP="00ED4E8B"/>
    <w:p w14:paraId="293AACEC" w14:textId="77777777" w:rsidR="00ED4E8B" w:rsidRDefault="00ED4E8B" w:rsidP="00ED4E8B">
      <w:pPr>
        <w:pStyle w:val="Heading4"/>
      </w:pPr>
      <w:r>
        <w:t>Reform focus on process that sanitizes violence while displacing systemic transformation</w:t>
      </w:r>
    </w:p>
    <w:p w14:paraId="4B08ADCE" w14:textId="77777777" w:rsidR="00ED4E8B" w:rsidRDefault="00ED4E8B" w:rsidP="00ED4E8B">
      <w:r>
        <w:t xml:space="preserve">Chris </w:t>
      </w:r>
      <w:r w:rsidRPr="00207A7D">
        <w:rPr>
          <w:rStyle w:val="Style13ptBold"/>
        </w:rPr>
        <w:t>Hedges 15,</w:t>
      </w:r>
      <w:r>
        <w:t xml:space="preserve"> Pulitzer Prize–winning journalist who was a foreign correspondent for fifteen years for The New York Times, where he served as the Middle East Bureau Chief and Balkan Bureau Chief for the paper, 7-6-2015, "Corporate Capitalism Is the Foundation of Police Brutality and the Prison State," Common Dreams, https://www.commondreams.org/views/2015/07/06/corporate-capitalism-foundation-police-brutality-and-prison-state</w:t>
      </w:r>
    </w:p>
    <w:p w14:paraId="27008A09" w14:textId="77777777" w:rsidR="00ED4E8B" w:rsidRPr="0090668A" w:rsidRDefault="00ED4E8B" w:rsidP="00ED4E8B">
      <w:pPr>
        <w:rPr>
          <w:rStyle w:val="StyleUnderline"/>
        </w:rPr>
      </w:pPr>
      <w:r w:rsidRPr="00673063">
        <w:rPr>
          <w:rStyle w:val="StyleUnderline"/>
        </w:rPr>
        <w:t>Our national conversation on race and crime is based on a fiction. It is the fiction that the organs of internal security, especially the judiciary and the police, can be adjusted, modernized or professionalized to make possible a post-racial America</w:t>
      </w:r>
      <w:r w:rsidRPr="0090668A">
        <w:rPr>
          <w:sz w:val="10"/>
        </w:rPr>
        <w:t xml:space="preserve">. </w:t>
      </w:r>
      <w:r w:rsidRPr="00673063">
        <w:rPr>
          <w:rStyle w:val="StyleUnderline"/>
        </w:rPr>
        <w:t>We discuss issues of race</w:t>
      </w:r>
      <w:r w:rsidRPr="0090668A">
        <w:rPr>
          <w:sz w:val="10"/>
        </w:rPr>
        <w:t xml:space="preserve"> while </w:t>
      </w:r>
      <w:r w:rsidRPr="00673063">
        <w:rPr>
          <w:rStyle w:val="Emphasis"/>
        </w:rPr>
        <w:t>ignoring the economic, bureaucratic and political systems of exploitation</w:t>
      </w:r>
      <w:r w:rsidRPr="0090668A">
        <w:rPr>
          <w:sz w:val="10"/>
        </w:rPr>
        <w:t>—</w:t>
      </w:r>
      <w:r w:rsidRPr="00673063">
        <w:rPr>
          <w:rStyle w:val="StyleUnderline"/>
        </w:rPr>
        <w:t>all of it legal and built into the ruling apparat</w:t>
      </w:r>
      <w:r w:rsidRPr="0090668A">
        <w:rPr>
          <w:sz w:val="10"/>
        </w:rPr>
        <w:t xml:space="preserve">us—that are the true engines of racism and white supremacy. </w:t>
      </w:r>
      <w:r w:rsidRPr="00673063">
        <w:rPr>
          <w:rStyle w:val="StyleUnderline"/>
        </w:rPr>
        <w:t>No discussion of race is possible without a discussion of capitalism and class</w:t>
      </w:r>
      <w:r w:rsidRPr="0090668A">
        <w:rPr>
          <w:sz w:val="10"/>
        </w:rPr>
        <w:t xml:space="preserve">. </w:t>
      </w:r>
      <w:r w:rsidRPr="00673063">
        <w:rPr>
          <w:rStyle w:val="StyleUnderline"/>
        </w:rPr>
        <w:t>And until that discussion takes place, despite all the proposed reforms to the criminal justice system,</w:t>
      </w:r>
      <w:r w:rsidRPr="0090668A">
        <w:rPr>
          <w:sz w:val="10"/>
        </w:rPr>
        <w:t xml:space="preserve"> </w:t>
      </w:r>
      <w:r w:rsidRPr="00673063">
        <w:rPr>
          <w:rStyle w:val="Emphasis"/>
        </w:rPr>
        <w:t>the state will continue to murder and imprison poor people of color with impunity.</w:t>
      </w:r>
      <w:r>
        <w:rPr>
          <w:rStyle w:val="Emphasis"/>
        </w:rPr>
        <w:t xml:space="preserve"> </w:t>
      </w:r>
      <w:r w:rsidRPr="0090668A">
        <w:rPr>
          <w:sz w:val="10"/>
        </w:rPr>
        <w:t xml:space="preserve">More training, body cameras, community policing, the hiring of more minorities as police officers, a better probation service and more equitable fines will not blunt the </w:t>
      </w:r>
      <w:r w:rsidRPr="00673063">
        <w:rPr>
          <w:rStyle w:val="StyleUnderline"/>
        </w:rPr>
        <w:t>indiscriminate use of lethal force or reduce the mass incarceration that destroys the lives of the poor. Our capitalist system callously discards surplus labor, especially poor people of color, employing lethal force and the largest prison system in the world to keep them under control</w:t>
      </w:r>
      <w:r w:rsidRPr="0090668A">
        <w:rPr>
          <w:sz w:val="10"/>
        </w:rPr>
        <w:t xml:space="preserve">. </w:t>
      </w:r>
      <w:r w:rsidRPr="00673063">
        <w:rPr>
          <w:rStyle w:val="Emphasis"/>
        </w:rPr>
        <w:t>This is by design</w:t>
      </w:r>
      <w:r w:rsidRPr="0090668A">
        <w:rPr>
          <w:sz w:val="10"/>
        </w:rPr>
        <w:t xml:space="preserve">. </w:t>
      </w:r>
      <w:r w:rsidRPr="00673063">
        <w:rPr>
          <w:rStyle w:val="StyleUnderline"/>
        </w:rPr>
        <w:t>And until this predatory system of capitalism is destroyed, the poor, especially people of color, will continue to be gunned down by police in the streets</w:t>
      </w:r>
      <w:r w:rsidRPr="0090668A">
        <w:rPr>
          <w:sz w:val="10"/>
        </w:rPr>
        <w:t xml:space="preserve">, as they have for decades, and disproportionately locked in prison cages. “The strength of ‘The New Jim Crow’ by Michelle Alexander is that, by equating mass incarceration with Jim Crow, it makes it rhetorically impossible to defend it,” said Naomi </w:t>
      </w:r>
      <w:proofErr w:type="spellStart"/>
      <w:r w:rsidRPr="0090668A">
        <w:rPr>
          <w:sz w:val="10"/>
        </w:rPr>
        <w:t>Murakawa</w:t>
      </w:r>
      <w:proofErr w:type="spellEnd"/>
      <w:r w:rsidRPr="0090668A">
        <w:rPr>
          <w:sz w:val="10"/>
        </w:rPr>
        <w:t>, author of “The First Civil Right: How Liberals Built Prison America,” when we met recently in Princeton, N.J. “But, on the other hand, there is no ‘new’ Jim Crow, there is just capitalist white supremacy in a state of constant self-preservation.” “</w:t>
      </w:r>
      <w:r w:rsidRPr="00673063">
        <w:rPr>
          <w:rStyle w:val="StyleUnderline"/>
        </w:rPr>
        <w:t>We should talk about what we are empowering police to do, not how they are doing it, not whether they are being nice when they carry out arrests</w:t>
      </w:r>
      <w:r w:rsidRPr="0090668A">
        <w:rPr>
          <w:sz w:val="10"/>
        </w:rPr>
        <w:t>,” she said. “</w:t>
      </w:r>
      <w:r w:rsidRPr="00673063">
        <w:rPr>
          <w:rStyle w:val="StyleUnderline"/>
        </w:rPr>
        <w:t xml:space="preserve">Reforms are oriented to making </w:t>
      </w:r>
      <w:r w:rsidRPr="00673063">
        <w:rPr>
          <w:rStyle w:val="Emphasis"/>
        </w:rPr>
        <w:t>violence appear respectable and courteous</w:t>
      </w:r>
      <w:r w:rsidRPr="0090668A">
        <w:rPr>
          <w:sz w:val="10"/>
        </w:rPr>
        <w:t xml:space="preserve">. But being arrested once can devastate someone’s life. </w:t>
      </w:r>
      <w:r w:rsidRPr="00673063">
        <w:rPr>
          <w:rStyle w:val="StyleUnderline"/>
        </w:rPr>
        <w:t>This is the violence we are not talking about. It does not matter if you are arrested politely. Combating racism is not about combating bad ideas in the head or hateful feelings. This idea is the perfect formula to preserve material distributions in their exact configuration.”</w:t>
      </w:r>
      <w:r>
        <w:rPr>
          <w:rStyle w:val="StyleUnderline"/>
        </w:rPr>
        <w:t xml:space="preserve"> </w:t>
      </w:r>
      <w:proofErr w:type="spellStart"/>
      <w:r w:rsidRPr="0090668A">
        <w:rPr>
          <w:sz w:val="10"/>
        </w:rPr>
        <w:t>Murakawa</w:t>
      </w:r>
      <w:proofErr w:type="spellEnd"/>
      <w:r w:rsidRPr="0090668A">
        <w:rPr>
          <w:sz w:val="10"/>
        </w:rPr>
        <w:t xml:space="preserve">, who teaches at Princeton University, laid out in her book that liberals, in the name of pity, and conservatives, in the name of law and order—or as Richard Nixon expressed it, the right to be safe and free of fear—equally shared in the building of our carceral state. “Liberal racial pity mirrored conservative racial contempt,” she writes. </w:t>
      </w:r>
      <w:r w:rsidRPr="00673063">
        <w:rPr>
          <w:rStyle w:val="StyleUnderline"/>
        </w:rPr>
        <w:t xml:space="preserve">These “competing constructions of black criminality, one callous, another with a tenor of sympathy and cowering paternalism,” ensured that by the time these forces were done, there was from 1968 to 2010 a </w:t>
      </w:r>
      <w:proofErr w:type="spellStart"/>
      <w:r w:rsidRPr="00673063">
        <w:rPr>
          <w:rStyle w:val="StyleUnderline"/>
        </w:rPr>
        <w:t>septupling</w:t>
      </w:r>
      <w:proofErr w:type="spellEnd"/>
      <w:r w:rsidRPr="00673063">
        <w:rPr>
          <w:rStyle w:val="StyleUnderline"/>
        </w:rPr>
        <w:t xml:space="preserve"> of people locked in the prison sys</w:t>
      </w:r>
      <w:r w:rsidRPr="0090668A">
        <w:rPr>
          <w:sz w:val="10"/>
        </w:rPr>
        <w:t xml:space="preserve">tem. “Counting probation and parole with jails and prisons is even more astonishing still,” she writes. “This population grew from 780,000 in 1965 to seven million in 2010.” </w:t>
      </w:r>
      <w:r w:rsidRPr="00673063">
        <w:rPr>
          <w:rStyle w:val="StyleUnderline"/>
        </w:rPr>
        <w:t>Racism in America will not be solved, she writes, by “teaching tolerance and creating colorblind institutions.”</w:t>
      </w:r>
      <w:r w:rsidRPr="0090668A">
        <w:rPr>
          <w:sz w:val="10"/>
        </w:rPr>
        <w:t xml:space="preserve"> </w:t>
      </w:r>
      <w:r w:rsidRPr="00673063">
        <w:rPr>
          <w:rStyle w:val="StyleUnderline"/>
        </w:rPr>
        <w:t>The refusal to confront structural racism, which in the 1930s and ’40s among intellectuals “situated domestic racism and colonialism abroad in an integrated critique of global capitalism</w:t>
      </w:r>
      <w:r w:rsidRPr="0090668A">
        <w:rPr>
          <w:sz w:val="10"/>
        </w:rPr>
        <w:t xml:space="preserve">,” </w:t>
      </w:r>
      <w:r w:rsidRPr="00673063">
        <w:rPr>
          <w:rStyle w:val="StyleUnderline"/>
        </w:rPr>
        <w:t xml:space="preserve">led to a vapid racial liberalism that, as Penny Von </w:t>
      </w:r>
      <w:proofErr w:type="spellStart"/>
      <w:r w:rsidRPr="00673063">
        <w:rPr>
          <w:rStyle w:val="StyleUnderline"/>
        </w:rPr>
        <w:t>Eschen</w:t>
      </w:r>
      <w:proofErr w:type="spellEnd"/>
      <w:r w:rsidRPr="00673063">
        <w:rPr>
          <w:rStyle w:val="StyleUnderline"/>
        </w:rPr>
        <w:t xml:space="preserve"> writes, conceived of racism as “</w:t>
      </w:r>
      <w:r w:rsidRPr="00673063">
        <w:rPr>
          <w:rStyle w:val="Emphasis"/>
        </w:rPr>
        <w:t>an anachronistic prejudice and a personal and psychological problem</w:t>
      </w:r>
      <w:r w:rsidRPr="0090668A">
        <w:rPr>
          <w:sz w:val="10"/>
        </w:rPr>
        <w:t xml:space="preserve">, </w:t>
      </w:r>
      <w:r w:rsidRPr="00673063">
        <w:rPr>
          <w:rStyle w:val="Emphasis"/>
        </w:rPr>
        <w:t>rather than as a systemic problem rooted in specific social practices and prevailing relations of political economy and culture.”</w:t>
      </w:r>
      <w:r>
        <w:rPr>
          <w:rStyle w:val="Emphasis"/>
        </w:rPr>
        <w:t xml:space="preserve"> </w:t>
      </w:r>
      <w:r w:rsidRPr="00673063">
        <w:rPr>
          <w:rStyle w:val="StyleUnderline"/>
        </w:rPr>
        <w:t xml:space="preserve">Police brutality will not be solved, </w:t>
      </w:r>
      <w:proofErr w:type="spellStart"/>
      <w:r w:rsidRPr="00673063">
        <w:rPr>
          <w:rStyle w:val="StyleUnderline"/>
        </w:rPr>
        <w:t>Murakawa</w:t>
      </w:r>
      <w:proofErr w:type="spellEnd"/>
      <w:r w:rsidRPr="00673063">
        <w:rPr>
          <w:rStyle w:val="StyleUnderline"/>
        </w:rPr>
        <w:t xml:space="preserve"> points out, by reforms that mandate </w:t>
      </w:r>
      <w:r w:rsidRPr="00673063">
        <w:rPr>
          <w:rStyle w:val="Emphasis"/>
        </w:rPr>
        <w:t>an “acceptable use of force.”</w:t>
      </w:r>
      <w:r w:rsidRPr="0090668A">
        <w:rPr>
          <w:sz w:val="10"/>
        </w:rPr>
        <w:t xml:space="preserve"> </w:t>
      </w:r>
      <w:r w:rsidRPr="00673063">
        <w:rPr>
          <w:rStyle w:val="StyleUnderline"/>
        </w:rPr>
        <w:t>The state may have outlawed lynching and mob violence—largely because of international outcry and damage to the image of the United States abroad—but insisted that capital punishment “could be fair with adequate legal defense for the poor, proper jury instructions, and clear lists of mitigating and aggravating circumstances.” Racial violence was seen as an “administrative deficiency.”</w:t>
      </w:r>
      <w:r w:rsidRPr="0090668A">
        <w:rPr>
          <w:sz w:val="10"/>
        </w:rPr>
        <w:t xml:space="preserve"> </w:t>
      </w:r>
      <w:proofErr w:type="spellStart"/>
      <w:r w:rsidRPr="0090668A">
        <w:rPr>
          <w:sz w:val="10"/>
        </w:rPr>
        <w:t>Murakawa</w:t>
      </w:r>
      <w:proofErr w:type="spellEnd"/>
      <w:r w:rsidRPr="0090668A">
        <w:rPr>
          <w:sz w:val="10"/>
        </w:rPr>
        <w:t xml:space="preserve"> goes on in the book: </w:t>
      </w:r>
      <w:r w:rsidRPr="00673063">
        <w:rPr>
          <w:rStyle w:val="StyleUnderline"/>
        </w:rPr>
        <w:t>Liberal lawmakers would come to evaluate fairness through finely honed, step-by-step questions</w:t>
      </w:r>
      <w:r w:rsidRPr="0090668A">
        <w:rPr>
          <w:sz w:val="10"/>
        </w:rPr>
        <w:t xml:space="preserve">: Did legislators enact a sufficiently clear criminal statute? Did police properly Mirandize? Did prosecutors follow protocol in offering a plea bargain or filing charges? Did parole officers follow administrative rules of revocation? And, in any single step, did a specific actor deviate from the protocol or intentionally discriminate? </w:t>
      </w:r>
      <w:r w:rsidRPr="00673063">
        <w:rPr>
          <w:rStyle w:val="StyleUnderline"/>
        </w:rPr>
        <w:t>As a methodology for ‘finding racism’ in the criminal justice system, liberal law-and-order reinforced the common sense that racism is a ghost in the machine, some immaterial force detached from the institutional terrain of racialized wealth inequality and the possessive investment in whiteness</w:t>
      </w:r>
      <w:r w:rsidRPr="0090668A">
        <w:rPr>
          <w:sz w:val="10"/>
        </w:rPr>
        <w:t xml:space="preserve">. </w:t>
      </w:r>
      <w:r w:rsidRPr="00673063">
        <w:rPr>
          <w:rStyle w:val="StyleUnderline"/>
        </w:rPr>
        <w:t>At the core of liberal law-and-order was the promise to move each individual qua individual through a system of clear rules that allow little room for individual bias</w:t>
      </w:r>
      <w:r w:rsidRPr="0090668A">
        <w:rPr>
          <w:sz w:val="10"/>
        </w:rPr>
        <w:t xml:space="preserve">. </w:t>
      </w:r>
      <w:r w:rsidRPr="00673063">
        <w:rPr>
          <w:rStyle w:val="Emphasis"/>
        </w:rPr>
        <w:t>In effect, a lasting legacy of liberal law-and-order is this: we evaluate the rightness of criminal justice through the administrative quality by which each individual is searched, arrested, warehoused, or put to death.</w:t>
      </w:r>
      <w:r w:rsidRPr="0090668A">
        <w:rPr>
          <w:sz w:val="10"/>
        </w:rPr>
        <w:t xml:space="preserve"> All penal reform, from President Truman’s 1947 Committee on Civil Rights report to the Safe Streets Act of 1968 to the Sentencing Reform Act of 1984 to contemporary calls for more professionalization, in effect only hand more power and resources to the police. It does nothing to blunt police abuse or reverse mass incarceration. It does nothing to address the bias of white supremacy. “Truman’s version of the civil rights agenda came through lynching,” </w:t>
      </w:r>
      <w:proofErr w:type="spellStart"/>
      <w:r w:rsidRPr="0090668A">
        <w:rPr>
          <w:sz w:val="10"/>
        </w:rPr>
        <w:t>Murakawa</w:t>
      </w:r>
      <w:proofErr w:type="spellEnd"/>
      <w:r w:rsidRPr="0090668A">
        <w:rPr>
          <w:sz w:val="10"/>
        </w:rPr>
        <w:t xml:space="preserve"> said. “It illuminates how the rule of law and white supremacy operate hand in hand. Lynching hurt U.S. credibility. It hurt its force projection abroad. The concern over lynching was not a concern for black lives. It was a concern that mob and state violence were too easily conflated. The objective became to make a sharp difference between white supremacist mob violence and white supremacist state violence. The difference is not that one is white supremacist and one is not. The difference is one [is] </w:t>
      </w:r>
      <w:proofErr w:type="spellStart"/>
      <w:r w:rsidRPr="0090668A">
        <w:rPr>
          <w:sz w:val="10"/>
        </w:rPr>
        <w:t>proceduralized</w:t>
      </w:r>
      <w:proofErr w:type="spellEnd"/>
      <w:r w:rsidRPr="0090668A">
        <w:rPr>
          <w:sz w:val="10"/>
        </w:rPr>
        <w:t xml:space="preserve">, one is rights based, one is orderly, bound by rule of law with ever more elaborate procedures. That is the only thing that makes it different from the lynch mob.” </w:t>
      </w:r>
      <w:r w:rsidRPr="00673063">
        <w:rPr>
          <w:rStyle w:val="Emphasis"/>
        </w:rPr>
        <w:t>The real crime—poverty, institutional racism and capitalist exploitation—is rarely discussed</w:t>
      </w:r>
      <w:r w:rsidRPr="0090668A">
        <w:rPr>
          <w:sz w:val="10"/>
        </w:rPr>
        <w:t xml:space="preserve">. Therefore, the blame for crime is easily shifted to the “pathology” of black families. The Moynihan report, for example, argues that black criminality results from dominant black mothers and absent black fathers. </w:t>
      </w:r>
      <w:r w:rsidRPr="00673063">
        <w:rPr>
          <w:rStyle w:val="StyleUnderline"/>
        </w:rPr>
        <w:t xml:space="preserve">“You can perfect due process so it operates like a machine and have perfect quality control,” </w:t>
      </w:r>
      <w:proofErr w:type="spellStart"/>
      <w:r w:rsidRPr="00673063">
        <w:rPr>
          <w:rStyle w:val="StyleUnderline"/>
        </w:rPr>
        <w:t>Murakawa</w:t>
      </w:r>
      <w:proofErr w:type="spellEnd"/>
      <w:r w:rsidRPr="00673063">
        <w:rPr>
          <w:rStyle w:val="StyleUnderline"/>
        </w:rPr>
        <w:t xml:space="preserve"> said. “This is what the due-process-right revolution was. You can have full adherence to the panoply of rights. And yet you also have a machine that only grows. Everyone thought the Miranda decision would stop the rate at which police arrest people. They thought it would curtail the scale and scope of policing. Instead, Miranda rights are used to protect police officers in civil litigation. Police officers say they got the waiver. They say people were informed of their rights. Miranda is used mostly to deflect lawsuits against police departments. These little procedural interventions give the system a patina of legitimacy. If we are processing at the same scale and at the same racial concentration, then the machinery of death only gets bigger and bigger.”</w:t>
      </w:r>
      <w:r>
        <w:rPr>
          <w:rStyle w:val="StyleUnderline"/>
        </w:rPr>
        <w:t xml:space="preserve"> </w:t>
      </w:r>
      <w:r w:rsidRPr="0090668A">
        <w:rPr>
          <w:sz w:val="10"/>
        </w:rPr>
        <w:t xml:space="preserve">The more that “carceral machinery was rights-based and rule-bound, the more racial disparity was isolatable to ‘real’ black criminality.” </w:t>
      </w:r>
      <w:r w:rsidRPr="00673063">
        <w:rPr>
          <w:rStyle w:val="StyleUnderline"/>
        </w:rPr>
        <w:t>In other words, as liberals and conservatives became convinced that the machinery of the judiciary and the police was largely impartial and fair, the onus for punishment shifted to the victims</w:t>
      </w:r>
      <w:r w:rsidRPr="0090668A">
        <w:rPr>
          <w:sz w:val="10"/>
        </w:rPr>
        <w:t xml:space="preserve">. State-sponsored white violence remained entrenched. Institutionalized murder remained acceptable. In </w:t>
      </w:r>
      <w:r w:rsidRPr="00673063">
        <w:rPr>
          <w:rStyle w:val="StyleUnderline"/>
        </w:rPr>
        <w:t>the minds of liberals and conservatives, those who were arrested, locked up or shot deserved to be arrested, locked up or shot.</w:t>
      </w:r>
      <w:r w:rsidRPr="0090668A">
        <w:rPr>
          <w:sz w:val="10"/>
        </w:rPr>
        <w:t xml:space="preserve"> Federal mandatory minimum statutes tripled under President Bill Clinton, and this is one example </w:t>
      </w:r>
      <w:proofErr w:type="spellStart"/>
      <w:r w:rsidRPr="0090668A">
        <w:rPr>
          <w:sz w:val="10"/>
        </w:rPr>
        <w:t>Murakawa</w:t>
      </w:r>
      <w:proofErr w:type="spellEnd"/>
      <w:r w:rsidRPr="0090668A">
        <w:rPr>
          <w:sz w:val="10"/>
        </w:rPr>
        <w:t xml:space="preserve"> points out of how “with each administrative layer to protect African Americans from lawless racial violence, liberals propelled carceral development that, through perverse turns, expanded lawful racial violence.” By 1993, she points out, “African Americans accounted for 88.3 percent of all federal crack cocaine distribution convictions.” And because the judicial system is stacked against poor people of color, it does not matter, she said, if the arresting officers are also people of color. “There is no evidence that having a minority police officer changes arrest or use of force,” she said. “The better evidence suggests that black police officers tend to arrest everyone at higher rates across races. I interpret this as black professionals having to over-perform in any number of professions to get to comparable ranking. Maybe interpersonally, people will find it a little less offensive. But it does not diminish the violence.” By the Clinton administration, liberals and conservatives were competing with each other to be “tough” on crime. </w:t>
      </w:r>
      <w:proofErr w:type="spellStart"/>
      <w:r w:rsidRPr="0090668A">
        <w:rPr>
          <w:sz w:val="10"/>
        </w:rPr>
        <w:t>Murakawa</w:t>
      </w:r>
      <w:proofErr w:type="spellEnd"/>
      <w:r w:rsidRPr="0090668A">
        <w:rPr>
          <w:sz w:val="10"/>
        </w:rPr>
        <w:t xml:space="preserve"> notes that between 1968 and 1976, no one was executed in the United States. But this changed under Clinton. Democrats and Republicans proposed bill after bill until the number of crimes punishable by death leapt from one in 1974 to 66 in 1994. The two parties engaged in “a death penalty bidding war.” Then-Sen. Joe Biden was one of the most enthusiastic proponents of expanding the death penalty—he boasted that he had “added back to the Federal statutes over 50 death penalties”—and the Democrats effectively “neutralized soft-on-crime accusations with punitive outbidding.” But while this may have been politically advantageous to the Democrats, it was devastating to poor people of color and in particular blacks. </w:t>
      </w:r>
      <w:r w:rsidRPr="00673063">
        <w:rPr>
          <w:rStyle w:val="StyleUnderline"/>
        </w:rPr>
        <w:t xml:space="preserve">Change, </w:t>
      </w:r>
      <w:proofErr w:type="spellStart"/>
      <w:r w:rsidRPr="00673063">
        <w:rPr>
          <w:rStyle w:val="StyleUnderline"/>
        </w:rPr>
        <w:t>Murakawa</w:t>
      </w:r>
      <w:proofErr w:type="spellEnd"/>
      <w:r w:rsidRPr="00673063">
        <w:rPr>
          <w:rStyle w:val="StyleUnderline"/>
        </w:rPr>
        <w:t xml:space="preserve"> said, requires us to formulate a very different vision of society.</w:t>
      </w:r>
      <w:r>
        <w:rPr>
          <w:rStyle w:val="StyleUnderline"/>
        </w:rPr>
        <w:t xml:space="preserve"> </w:t>
      </w:r>
      <w:r w:rsidRPr="0090668A">
        <w:rPr>
          <w:sz w:val="10"/>
        </w:rPr>
        <w:t xml:space="preserve">“We should follow Angela Davis’ call to ask the question: What is it we have to imagine if we abolish the social functions of police and prisons?” she said. “What is it we have to build if we can no longer jail people who are mentally ill or suffering from long-term addiction or homeless? We are going to have to build a lot.” But few people, and perhaps no one in the political establishment, are asking these questions. “These bipartisan coalitions are conjoined in the rhetoric of cost cutting,” </w:t>
      </w:r>
      <w:proofErr w:type="spellStart"/>
      <w:r w:rsidRPr="0090668A">
        <w:rPr>
          <w:sz w:val="10"/>
        </w:rPr>
        <w:t>Murakawa</w:t>
      </w:r>
      <w:proofErr w:type="spellEnd"/>
      <w:r w:rsidRPr="0090668A">
        <w:rPr>
          <w:sz w:val="10"/>
        </w:rPr>
        <w:t xml:space="preserve"> said, referencing Marie Gottschalk’s book “Caught: The Prison State and the Lockdown of American Politics.” “They may say there is bias, that it is not racially fair. They may attack prisons as big government, as inefficient or as a bad investment. But once you follow the logic of austerity, you push the cost of punishment on those who are punished. You are not committed to building anything. The reason Portugal has been so successful with drug legalization is because of the Portuguese National Health Service. Fighting addiction requires pharmacological and medical intervention, along with psychological and financial support. </w:t>
      </w:r>
      <w:r w:rsidRPr="0090668A">
        <w:rPr>
          <w:rStyle w:val="StyleUnderline"/>
        </w:rPr>
        <w:t>“I worry that we are once again moving toward more professionalized police who have had more training but still have the scope to arrest and issue citations and summonses the same way they do now,”</w:t>
      </w:r>
      <w:r w:rsidRPr="0090668A">
        <w:rPr>
          <w:sz w:val="10"/>
        </w:rPr>
        <w:t xml:space="preserve"> </w:t>
      </w:r>
      <w:proofErr w:type="spellStart"/>
      <w:r w:rsidRPr="0090668A">
        <w:rPr>
          <w:sz w:val="10"/>
        </w:rPr>
        <w:t>Murakawa</w:t>
      </w:r>
      <w:proofErr w:type="spellEnd"/>
      <w:r w:rsidRPr="0090668A">
        <w:rPr>
          <w:sz w:val="10"/>
        </w:rPr>
        <w:t xml:space="preserve"> said. “Indeed, there will probably be an increase in arrests, citations and summonses if the police forces get bigger. </w:t>
      </w:r>
      <w:r w:rsidRPr="0090668A">
        <w:rPr>
          <w:rStyle w:val="StyleUnderline"/>
        </w:rPr>
        <w:t>Even with scaling back the war on drugs, I worry that we will still have a massive number of people embroiled in the criminal justice system. It will be death by a thousand cuts rather than the 20-year mandatory minimums for drug conspiracy</w:t>
      </w:r>
      <w:r w:rsidRPr="0090668A">
        <w:rPr>
          <w:sz w:val="10"/>
        </w:rPr>
        <w:t xml:space="preserve">. Bipartisan coalitions that are about cutting costs justify pushing the cost of punishment on punished populations. </w:t>
      </w:r>
      <w:r w:rsidRPr="0090668A">
        <w:rPr>
          <w:rStyle w:val="Emphasis"/>
        </w:rPr>
        <w:t>I worry we are moving toward a population, mostly black and poor, that is cycling through jail and effectively serving 20-year sentences but in stints of about 90 days at a time</w:t>
      </w:r>
      <w:r w:rsidRPr="0090668A">
        <w:rPr>
          <w:sz w:val="10"/>
        </w:rPr>
        <w:t xml:space="preserve">. </w:t>
      </w:r>
      <w:r w:rsidRPr="0090668A">
        <w:rPr>
          <w:rStyle w:val="StyleUnderline"/>
        </w:rPr>
        <w:t>With each jail stay they accumulate more debt for room and board</w:t>
      </w:r>
      <w:r w:rsidRPr="0090668A">
        <w:rPr>
          <w:sz w:val="10"/>
        </w:rPr>
        <w:t xml:space="preserve">. A municipality in Missouri is billing people for the Tasers used against them—$26 per Taser discharge. Roughly half of all states are now charging people for the services of indigent criminal defense. A 2013 Supreme Court decision said that extended families could be held responsible for the debts of those incarcerated. </w:t>
      </w:r>
      <w:r w:rsidRPr="0090668A">
        <w:rPr>
          <w:rStyle w:val="StyleUnderline"/>
        </w:rPr>
        <w:t>“There are 10 to 12 million arrests every year; about half will never be processed because these arrests are for charges so trivial they are not worth pursuing or there is no evidence,” she said. “Maybe 5 percent of these arrests are for charges of violent crime and 15 percent for property crimes.</w:t>
      </w:r>
    </w:p>
    <w:p w14:paraId="71912BED" w14:textId="694F28FE" w:rsidR="00B97990" w:rsidRDefault="00B97990" w:rsidP="00B97990"/>
    <w:p w14:paraId="06646CE5" w14:textId="46E97965" w:rsidR="00B97990" w:rsidRPr="00562F68" w:rsidRDefault="00B97990" w:rsidP="00B97990">
      <w:pPr>
        <w:pStyle w:val="Heading4"/>
      </w:pPr>
      <w:r>
        <w:t>Police are useless—overwhelming empirics</w:t>
      </w:r>
    </w:p>
    <w:p w14:paraId="55B24D67" w14:textId="77777777" w:rsidR="00B97990" w:rsidRPr="00B97990" w:rsidRDefault="00B97990" w:rsidP="00B97990">
      <w:r w:rsidRPr="00B97990">
        <w:t xml:space="preserve">Brian </w:t>
      </w:r>
      <w:r w:rsidRPr="00B97990">
        <w:rPr>
          <w:rStyle w:val="Style13ptBold"/>
        </w:rPr>
        <w:t>Bean 20</w:t>
      </w:r>
      <w:r w:rsidRPr="00B97990">
        <w:t xml:space="preserve">, member of the Rampant editorial collective and an editor and </w:t>
      </w:r>
      <w:proofErr w:type="spellStart"/>
      <w:r w:rsidRPr="00B97990">
        <w:t>contributer</w:t>
      </w:r>
      <w:proofErr w:type="spellEnd"/>
      <w:r w:rsidRPr="00B97990">
        <w:t xml:space="preserve"> to the book Palestine: A Socialist Introduction forthcoming from Haymarket Books., 3-31-2020, "Abolish the Police," Rampant, https://rampantmag.com/2020/03/31/abolish-the-police/</w:t>
      </w:r>
    </w:p>
    <w:p w14:paraId="34505BCF" w14:textId="77777777" w:rsidR="00B97990" w:rsidRPr="00562F68" w:rsidRDefault="00B97990" w:rsidP="00B97990">
      <w:pPr>
        <w:rPr>
          <w:b/>
          <w:u w:val="single"/>
        </w:rPr>
      </w:pPr>
      <w:r w:rsidRPr="00562F68">
        <w:t xml:space="preserve">But What About . . . ? </w:t>
      </w:r>
      <w:r w:rsidRPr="00562F68">
        <w:rPr>
          <w:u w:val="single"/>
        </w:rPr>
        <w:t>When making</w:t>
      </w:r>
      <w:r w:rsidRPr="00562F68">
        <w:t xml:space="preserve"> the </w:t>
      </w:r>
      <w:r w:rsidRPr="00562F68">
        <w:rPr>
          <w:u w:val="single"/>
        </w:rPr>
        <w:t>case for</w:t>
      </w:r>
      <w:r w:rsidRPr="00562F68">
        <w:t xml:space="preserve"> the </w:t>
      </w:r>
      <w:r w:rsidRPr="00562F68">
        <w:rPr>
          <w:u w:val="single"/>
        </w:rPr>
        <w:t xml:space="preserve">social uselessness of </w:t>
      </w:r>
      <w:r w:rsidRPr="00562F68">
        <w:t xml:space="preserve">the </w:t>
      </w:r>
      <w:r w:rsidRPr="00562F68">
        <w:rPr>
          <w:u w:val="single"/>
        </w:rPr>
        <w:t>police</w:t>
      </w:r>
      <w:r w:rsidRPr="00562F68">
        <w:t xml:space="preserve">, </w:t>
      </w:r>
      <w:r w:rsidRPr="00562F68">
        <w:rPr>
          <w:u w:val="single"/>
        </w:rPr>
        <w:t>various objections frequently arise</w:t>
      </w:r>
      <w:r w:rsidRPr="00562F68">
        <w:t xml:space="preserve">. Let’s take a moment to refute some of the most common myths used to defend policing. Perhaps the </w:t>
      </w:r>
      <w:r w:rsidRPr="00562F68">
        <w:rPr>
          <w:u w:val="single"/>
        </w:rPr>
        <w:t>most common myth is</w:t>
      </w:r>
      <w:r w:rsidRPr="00562F68">
        <w:t xml:space="preserve"> the </w:t>
      </w:r>
      <w:r w:rsidRPr="00562F68">
        <w:rPr>
          <w:u w:val="single"/>
        </w:rPr>
        <w:t xml:space="preserve">idea that some hypothetical situations are so </w:t>
      </w:r>
      <w:r w:rsidRPr="00562F68">
        <w:t xml:space="preserve">bad—so </w:t>
      </w:r>
      <w:r w:rsidRPr="00562F68">
        <w:rPr>
          <w:u w:val="single"/>
        </w:rPr>
        <w:t>dangerous</w:t>
      </w:r>
      <w:r w:rsidRPr="00562F68">
        <w:t xml:space="preserve">, so </w:t>
      </w:r>
      <w:r w:rsidRPr="00562F68">
        <w:rPr>
          <w:u w:val="single"/>
        </w:rPr>
        <w:t>violent</w:t>
      </w:r>
      <w:r w:rsidRPr="00562F68">
        <w:t>—</w:t>
      </w:r>
      <w:r w:rsidRPr="00562F68">
        <w:rPr>
          <w:u w:val="single"/>
        </w:rPr>
        <w:t>that policing is the only solution</w:t>
      </w:r>
      <w:r w:rsidRPr="00562F68">
        <w:t xml:space="preserve">: for example, a mental health crisis, a fight, or a dangerous incident of domestic violence. </w:t>
      </w:r>
      <w:r w:rsidRPr="00562F68">
        <w:rPr>
          <w:u w:val="single"/>
        </w:rPr>
        <w:t xml:space="preserve">Isn’t it good, </w:t>
      </w:r>
      <w:r w:rsidRPr="00562F68">
        <w:t xml:space="preserve">the argument goes, </w:t>
      </w:r>
      <w:r w:rsidRPr="00562F68">
        <w:rPr>
          <w:u w:val="single"/>
        </w:rPr>
        <w:t xml:space="preserve">to have someone who can intervene with force to keep people safe in circumstances such as these? </w:t>
      </w:r>
      <w:r w:rsidRPr="00562F68">
        <w:t xml:space="preserve">To this there are </w:t>
      </w:r>
      <w:r w:rsidRPr="00562F68">
        <w:rPr>
          <w:b/>
          <w:u w:val="single"/>
        </w:rPr>
        <w:t>two responses</w:t>
      </w:r>
      <w:r w:rsidRPr="00562F68">
        <w:t xml:space="preserve">. </w:t>
      </w:r>
      <w:r w:rsidRPr="00562F68">
        <w:rPr>
          <w:u w:val="single"/>
        </w:rPr>
        <w:t>First</w:t>
      </w:r>
      <w:r w:rsidRPr="00562F68">
        <w:t xml:space="preserve">, as </w:t>
      </w:r>
      <w:r w:rsidRPr="00562F68">
        <w:rPr>
          <w:u w:val="single"/>
        </w:rPr>
        <w:t>tragic cases like</w:t>
      </w:r>
      <w:r w:rsidRPr="00562F68">
        <w:t xml:space="preserve"> those of </w:t>
      </w:r>
      <w:proofErr w:type="spellStart"/>
      <w:r w:rsidRPr="00562F68">
        <w:rPr>
          <w:u w:val="single"/>
        </w:rPr>
        <w:t>Quintonio</w:t>
      </w:r>
      <w:proofErr w:type="spellEnd"/>
      <w:r w:rsidRPr="00562F68">
        <w:rPr>
          <w:u w:val="single"/>
        </w:rPr>
        <w:t xml:space="preserve"> </w:t>
      </w:r>
      <w:proofErr w:type="spellStart"/>
      <w:r w:rsidRPr="00562F68">
        <w:rPr>
          <w:u w:val="single"/>
        </w:rPr>
        <w:t>LeGrier</w:t>
      </w:r>
      <w:proofErr w:type="spellEnd"/>
      <w:r w:rsidRPr="00562F68">
        <w:rPr>
          <w:u w:val="single"/>
        </w:rPr>
        <w:t xml:space="preserve"> and Stephon Watts make clear</w:t>
      </w:r>
      <w:r w:rsidRPr="00562F68">
        <w:t xml:space="preserve">,[1] </w:t>
      </w:r>
      <w:r w:rsidRPr="00562F68">
        <w:rPr>
          <w:u w:val="single"/>
        </w:rPr>
        <w:t>cops have a record of overreacting and making situations worse, up to the point of killing those involved.</w:t>
      </w:r>
      <w:r w:rsidRPr="00562F68">
        <w:t xml:space="preserve"> Indeed, according to a study conducted by the Treatment Advocacy Center, </w:t>
      </w:r>
      <w:r w:rsidRPr="00562F68">
        <w:rPr>
          <w:u w:val="single"/>
        </w:rPr>
        <w:t>those who suffer from mental illness are 16 percent more likely to be murdered by a cop</w:t>
      </w:r>
      <w:r w:rsidRPr="00562F68">
        <w:t xml:space="preserve">.[2] </w:t>
      </w:r>
      <w:r w:rsidRPr="00562F68">
        <w:rPr>
          <w:u w:val="single"/>
        </w:rPr>
        <w:t>Second</w:t>
      </w:r>
      <w:r w:rsidRPr="00562F68">
        <w:t xml:space="preserve">, the </w:t>
      </w:r>
      <w:r w:rsidRPr="00562F68">
        <w:rPr>
          <w:u w:val="single"/>
        </w:rPr>
        <w:t xml:space="preserve">general consensus among experts trained to intervene in such situations is that police intervention is not </w:t>
      </w:r>
      <w:r w:rsidRPr="00562F68">
        <w:t xml:space="preserve">the </w:t>
      </w:r>
      <w:r w:rsidRPr="00562F68">
        <w:rPr>
          <w:u w:val="single"/>
        </w:rPr>
        <w:t>appropriate</w:t>
      </w:r>
      <w:r w:rsidRPr="00562F68">
        <w:t xml:space="preserve">, efficacious response.[3] </w:t>
      </w:r>
      <w:r w:rsidRPr="00562F68">
        <w:rPr>
          <w:u w:val="single"/>
        </w:rPr>
        <w:t>Nonetheless</w:t>
      </w:r>
      <w:r w:rsidRPr="00562F68">
        <w:t xml:space="preserve">, it </w:t>
      </w:r>
      <w:r w:rsidRPr="00562F68">
        <w:rPr>
          <w:u w:val="single"/>
        </w:rPr>
        <w:t>remains true that</w:t>
      </w:r>
      <w:r w:rsidRPr="00562F68">
        <w:t xml:space="preserve"> the </w:t>
      </w:r>
      <w:r w:rsidRPr="00562F68">
        <w:rPr>
          <w:u w:val="single"/>
        </w:rPr>
        <w:t>only option most people feel they have</w:t>
      </w:r>
      <w:r w:rsidRPr="00562F68">
        <w:t xml:space="preserve"> in these situations—mental health crisis, domestic violence, and the like—</w:t>
      </w:r>
      <w:r w:rsidRPr="00562F68">
        <w:rPr>
          <w:u w:val="single"/>
        </w:rPr>
        <w:t>is to call the police</w:t>
      </w:r>
      <w:r w:rsidRPr="00562F68">
        <w:t>. T</w:t>
      </w:r>
      <w:r w:rsidRPr="00562F68">
        <w:rPr>
          <w:u w:val="single"/>
        </w:rPr>
        <w:t xml:space="preserve">his is largely because government budget cuts </w:t>
      </w:r>
      <w:r w:rsidRPr="00562F68">
        <w:t xml:space="preserve">(done to preserve the profits of the rich) </w:t>
      </w:r>
      <w:r w:rsidRPr="00562F68">
        <w:rPr>
          <w:u w:val="single"/>
        </w:rPr>
        <w:t>have gutted services that could support and articulate a clinically appropriate community intervention plan to respond</w:t>
      </w:r>
      <w:r w:rsidRPr="00562F68">
        <w:t xml:space="preserve"> to these crises. </w:t>
      </w:r>
      <w:r w:rsidRPr="00562F68">
        <w:rPr>
          <w:u w:val="single"/>
        </w:rPr>
        <w:t>Without these, only the police remain</w:t>
      </w:r>
      <w:r w:rsidRPr="00562F68">
        <w:t>. More mental health services—up to and including community-based crisis response teams—would be a better solution. It’s important to note that the rea</w:t>
      </w:r>
      <w:r w:rsidRPr="00562F68">
        <w:rPr>
          <w:u w:val="single"/>
        </w:rPr>
        <w:t xml:space="preserve">son why such an alternative does not exist is </w:t>
      </w:r>
      <w:r w:rsidRPr="00562F68">
        <w:t>not</w:t>
      </w:r>
      <w:r w:rsidRPr="00562F68">
        <w:rPr>
          <w:u w:val="single"/>
        </w:rPr>
        <w:t xml:space="preserve"> </w:t>
      </w:r>
      <w:r w:rsidRPr="00562F68">
        <w:t xml:space="preserve">due to lack of imagination by the trained professionals who work in these fields, but to a </w:t>
      </w:r>
      <w:r w:rsidRPr="00562F68">
        <w:rPr>
          <w:u w:val="single"/>
        </w:rPr>
        <w:t>lack of power and resources to carry it out</w:t>
      </w:r>
      <w:r w:rsidRPr="00562F68">
        <w:t xml:space="preserve">. This impasse </w:t>
      </w:r>
      <w:r w:rsidRPr="00562F68">
        <w:rPr>
          <w:u w:val="single"/>
        </w:rPr>
        <w:t>represents</w:t>
      </w:r>
      <w:r w:rsidRPr="00562F68">
        <w:t xml:space="preserve"> the </w:t>
      </w:r>
      <w:r w:rsidRPr="00562F68">
        <w:rPr>
          <w:u w:val="single"/>
        </w:rPr>
        <w:t>warped funding priorities of</w:t>
      </w:r>
      <w:r w:rsidRPr="00562F68">
        <w:t xml:space="preserve"> the </w:t>
      </w:r>
      <w:r w:rsidRPr="00562F68">
        <w:rPr>
          <w:u w:val="single"/>
        </w:rPr>
        <w:t>state</w:t>
      </w:r>
      <w:r w:rsidRPr="00562F68">
        <w:t xml:space="preserve"> and the ruling class and not any kind of reasoned consideration about how to appropriately deal with social problems. Thus we find ourselves in the </w:t>
      </w:r>
      <w:r w:rsidRPr="00562F68">
        <w:rPr>
          <w:u w:val="single"/>
        </w:rPr>
        <w:t xml:space="preserve">absurd situation whereby the police are the lead agency in dealing with homelessness, mental illness, school discipline, youth unemployment, drug abuse, and more. </w:t>
      </w:r>
      <w:r w:rsidRPr="00562F68">
        <w:t xml:space="preserve">But it’s not just that police are ill-equipped to actually give people the help and protection they need in moments of crisis. It’s far worse than that: </w:t>
      </w:r>
      <w:r w:rsidRPr="00562F68">
        <w:rPr>
          <w:u w:val="single"/>
        </w:rPr>
        <w:t>cop intervention is always more risky than whatever crisis situation they enter in the first place</w:t>
      </w:r>
      <w:r w:rsidRPr="00562F68">
        <w:t xml:space="preserve">—a heavy police presence often </w:t>
      </w:r>
      <w:r w:rsidRPr="00562F68">
        <w:rPr>
          <w:b/>
          <w:u w:val="single"/>
        </w:rPr>
        <w:t>makes bad situations worse.</w:t>
      </w:r>
      <w:r w:rsidRPr="00562F68">
        <w:t xml:space="preserve"> To illustrate: more than three quarters of all homicides are committed by someone the victim knows. But </w:t>
      </w:r>
      <w:r w:rsidRPr="00562F68">
        <w:rPr>
          <w:b/>
          <w:u w:val="single"/>
        </w:rPr>
        <w:t>of all killings done by strangers in the US, more than a third are carried out by police.[</w:t>
      </w:r>
      <w:r w:rsidRPr="00562F68">
        <w:t xml:space="preserve">4] This means that </w:t>
      </w:r>
      <w:r w:rsidRPr="00562F68">
        <w:rPr>
          <w:u w:val="single"/>
        </w:rPr>
        <w:t xml:space="preserve">if you’re killed by someone you don’t know, there’s a 1 in 3 chance that it will be a cop. </w:t>
      </w:r>
      <w:r w:rsidRPr="00562F68">
        <w:t xml:space="preserve">The </w:t>
      </w:r>
      <w:r w:rsidRPr="00562F68">
        <w:rPr>
          <w:u w:val="single"/>
        </w:rPr>
        <w:t>threat</w:t>
      </w:r>
      <w:r w:rsidRPr="00562F68">
        <w:t xml:space="preserve"> </w:t>
      </w:r>
      <w:r w:rsidRPr="00562F68">
        <w:rPr>
          <w:u w:val="single"/>
        </w:rPr>
        <w:t>of</w:t>
      </w:r>
      <w:r w:rsidRPr="00562F68">
        <w:t xml:space="preserve"> the </w:t>
      </w:r>
      <w:r w:rsidRPr="00562F68">
        <w:rPr>
          <w:u w:val="single"/>
        </w:rPr>
        <w:t xml:space="preserve">random person in a darkened alley or </w:t>
      </w:r>
      <w:r w:rsidRPr="00562F68">
        <w:t xml:space="preserve">the specter of being stalked by a </w:t>
      </w:r>
      <w:r w:rsidRPr="00562F68">
        <w:rPr>
          <w:u w:val="single"/>
        </w:rPr>
        <w:t>serial killer are both statistical anomalies</w:t>
      </w:r>
      <w:r w:rsidRPr="00562F68">
        <w:t xml:space="preserve">. </w:t>
      </w:r>
      <w:r w:rsidRPr="00562F68">
        <w:rPr>
          <w:b/>
          <w:u w:val="single"/>
        </w:rPr>
        <w:t xml:space="preserve">Cops are not only socially useless, they are a profound social problem. </w:t>
      </w:r>
      <w:r w:rsidRPr="00562F68">
        <w:rPr>
          <w:u w:val="single"/>
        </w:rPr>
        <w:t>Another myth</w:t>
      </w:r>
      <w:r w:rsidRPr="00562F68">
        <w:t xml:space="preserve"> that must be debunked </w:t>
      </w:r>
      <w:r w:rsidRPr="00562F68">
        <w:rPr>
          <w:u w:val="single"/>
        </w:rPr>
        <w:t>is</w:t>
      </w:r>
      <w:r w:rsidRPr="00562F68">
        <w:t xml:space="preserve"> the idea </w:t>
      </w:r>
      <w:r w:rsidRPr="00562F68">
        <w:rPr>
          <w:u w:val="single"/>
        </w:rPr>
        <w:t>that being a cop is dangerous work.</w:t>
      </w:r>
      <w:r w:rsidRPr="00562F68">
        <w:t xml:space="preserve"> The </w:t>
      </w:r>
      <w:r w:rsidRPr="00562F68">
        <w:rPr>
          <w:u w:val="single"/>
        </w:rPr>
        <w:t xml:space="preserve">image of the </w:t>
      </w:r>
      <w:r w:rsidRPr="00562F68">
        <w:t xml:space="preserve">rugged, </w:t>
      </w:r>
      <w:r w:rsidRPr="00562F68">
        <w:rPr>
          <w:u w:val="single"/>
        </w:rPr>
        <w:t>selfless cop who braves serious danger to keep the world safe</w:t>
      </w:r>
      <w:r w:rsidRPr="00562F68">
        <w:t xml:space="preserve"> is a familiar one in popular culture, but it </w:t>
      </w:r>
      <w:r w:rsidRPr="00562F68">
        <w:rPr>
          <w:u w:val="single"/>
        </w:rPr>
        <w:t>is basically a fiction.</w:t>
      </w:r>
      <w:r w:rsidRPr="00562F68">
        <w:t xml:space="preserve"> According to the US Department of Labor, </w:t>
      </w:r>
      <w:r w:rsidRPr="00562F68">
        <w:rPr>
          <w:u w:val="single"/>
        </w:rPr>
        <w:t>being a cop is only the fourteenth most dangerous job,</w:t>
      </w:r>
      <w:r w:rsidRPr="00562F68">
        <w:t xml:space="preserve"> if we measure danger in terms of the rate of death or injury on the job. Jobs such as </w:t>
      </w:r>
      <w:r w:rsidRPr="00562F68">
        <w:rPr>
          <w:u w:val="single"/>
        </w:rPr>
        <w:t>fisherman, farmer, garbage collector, and taxi driver are far more dangerous than being a cop.</w:t>
      </w:r>
      <w:r w:rsidRPr="00562F68">
        <w:t xml:space="preserve">[5] But the </w:t>
      </w:r>
      <w:r w:rsidRPr="00562F68">
        <w:rPr>
          <w:u w:val="single"/>
        </w:rPr>
        <w:t>myth of policing as</w:t>
      </w:r>
      <w:r w:rsidRPr="00562F68">
        <w:t xml:space="preserve"> an especially </w:t>
      </w:r>
      <w:r w:rsidRPr="00562F68">
        <w:rPr>
          <w:u w:val="single"/>
        </w:rPr>
        <w:t>dangerous</w:t>
      </w:r>
      <w:r w:rsidRPr="00562F68">
        <w:t xml:space="preserve"> job for cops </w:t>
      </w:r>
      <w:r w:rsidRPr="00562F68">
        <w:rPr>
          <w:u w:val="single"/>
        </w:rPr>
        <w:t>has more sinister implications</w:t>
      </w:r>
      <w:r w:rsidRPr="00562F68">
        <w:t xml:space="preserve">. </w:t>
      </w:r>
      <w:r w:rsidRPr="00562F68">
        <w:rPr>
          <w:b/>
          <w:u w:val="single"/>
        </w:rPr>
        <w:t>When cops shoot down Black and brown people, they often justify their acts as regrettable mistakes made in life-or-death situations in which they feared for their lives</w:t>
      </w:r>
      <w:r w:rsidRPr="00562F68">
        <w:t xml:space="preserve">. </w:t>
      </w:r>
      <w:r w:rsidRPr="00562F68">
        <w:rPr>
          <w:u w:val="single"/>
        </w:rPr>
        <w:t>Lawyers</w:t>
      </w:r>
      <w:r w:rsidRPr="00562F68">
        <w:t xml:space="preserve"> who defend killer cops almost always try to </w:t>
      </w:r>
      <w:r w:rsidRPr="00562F68">
        <w:rPr>
          <w:u w:val="single"/>
        </w:rPr>
        <w:t>exonerate their clients by painting elaborate</w:t>
      </w:r>
      <w:r w:rsidRPr="00562F68">
        <w:t xml:space="preserve">, comic book-like </w:t>
      </w:r>
      <w:r w:rsidRPr="00562F68">
        <w:rPr>
          <w:u w:val="single"/>
        </w:rPr>
        <w:t>fictions in which murderous police officers appear as victims acting to protect themselves from men of color who are represented as “super-predators” and “monsters.”</w:t>
      </w:r>
      <w:r w:rsidRPr="00562F68">
        <w:t xml:space="preserve"> In the vast majority of cases, </w:t>
      </w:r>
      <w:r w:rsidRPr="00562F68">
        <w:rPr>
          <w:u w:val="single"/>
        </w:rPr>
        <w:t>however</w:t>
      </w:r>
      <w:r w:rsidRPr="00562F68">
        <w:t xml:space="preserve">, the </w:t>
      </w:r>
      <w:r w:rsidRPr="00562F68">
        <w:rPr>
          <w:u w:val="single"/>
        </w:rPr>
        <w:t xml:space="preserve">situations in which Black and brown people are killed by police are, </w:t>
      </w:r>
      <w:r w:rsidRPr="00562F68">
        <w:t>tragically</w:t>
      </w:r>
      <w:r w:rsidRPr="00562F68">
        <w:rPr>
          <w:u w:val="single"/>
        </w:rPr>
        <w:t>, innocuous</w:t>
      </w:r>
      <w:r w:rsidRPr="00562F68">
        <w:t xml:space="preserve">: </w:t>
      </w:r>
      <w:r w:rsidRPr="00562F68">
        <w:rPr>
          <w:u w:val="single"/>
        </w:rPr>
        <w:t xml:space="preserve">Alton Sterling was selling CDs </w:t>
      </w:r>
      <w:r w:rsidRPr="00562F68">
        <w:t xml:space="preserve">and </w:t>
      </w:r>
      <w:r w:rsidRPr="00562F68">
        <w:rPr>
          <w:u w:val="single"/>
        </w:rPr>
        <w:t>Philando Castile was pulled over for</w:t>
      </w:r>
      <w:r w:rsidRPr="00562F68">
        <w:t xml:space="preserve"> a </w:t>
      </w:r>
      <w:r w:rsidRPr="00562F68">
        <w:rPr>
          <w:u w:val="single"/>
        </w:rPr>
        <w:t>traffic stop</w:t>
      </w:r>
      <w:r w:rsidRPr="00562F68">
        <w:t xml:space="preserve">. Likewise, </w:t>
      </w:r>
      <w:r w:rsidRPr="00562F68">
        <w:rPr>
          <w:u w:val="single"/>
        </w:rPr>
        <w:t>Freddie Gray “made eye contact” with a cop</w:t>
      </w:r>
      <w:r w:rsidRPr="00562F68">
        <w:t xml:space="preserve">—that was </w:t>
      </w:r>
      <w:r w:rsidRPr="00562F68">
        <w:rPr>
          <w:b/>
          <w:u w:val="single"/>
        </w:rPr>
        <w:t>all that was needed for a death sentence</w:t>
      </w:r>
      <w:r w:rsidRPr="00562F68">
        <w:t xml:space="preserve">. </w:t>
      </w:r>
      <w:r w:rsidRPr="00562F68">
        <w:rPr>
          <w:u w:val="single"/>
        </w:rPr>
        <w:t>Sandra Bland was driving</w:t>
      </w:r>
      <w:r w:rsidRPr="00562F68">
        <w:t xml:space="preserve">, </w:t>
      </w:r>
      <w:r w:rsidRPr="00562F68">
        <w:rPr>
          <w:u w:val="single"/>
        </w:rPr>
        <w:t>Eric Garner was selling cigarettes</w:t>
      </w:r>
      <w:r w:rsidRPr="00562F68">
        <w:t xml:space="preserve">, </w:t>
      </w:r>
      <w:r w:rsidRPr="00562F68">
        <w:rPr>
          <w:u w:val="single"/>
        </w:rPr>
        <w:t xml:space="preserve">Tamir Rice and </w:t>
      </w:r>
      <w:proofErr w:type="spellStart"/>
      <w:r w:rsidRPr="00562F68">
        <w:rPr>
          <w:u w:val="single"/>
        </w:rPr>
        <w:t>Rekia</w:t>
      </w:r>
      <w:proofErr w:type="spellEnd"/>
      <w:r w:rsidRPr="00562F68">
        <w:rPr>
          <w:u w:val="single"/>
        </w:rPr>
        <w:t xml:space="preserve"> Boyd were hanging out in parks</w:t>
      </w:r>
      <w:r w:rsidRPr="00562F68">
        <w:t xml:space="preserve">, </w:t>
      </w:r>
      <w:r w:rsidRPr="00562F68">
        <w:rPr>
          <w:u w:val="single"/>
        </w:rPr>
        <w:t>Michael Brown was walking in the street,</w:t>
      </w:r>
      <w:r w:rsidRPr="00562F68">
        <w:t xml:space="preserve"> </w:t>
      </w:r>
      <w:r w:rsidRPr="00562F68">
        <w:rPr>
          <w:u w:val="single"/>
        </w:rPr>
        <w:t>and Stephon Clark was in his own backyard</w:t>
      </w:r>
      <w:r w:rsidRPr="00562F68">
        <w:t xml:space="preserve">. These </w:t>
      </w:r>
      <w:r w:rsidRPr="00562F68">
        <w:rPr>
          <w:u w:val="single"/>
        </w:rPr>
        <w:t>are not examples of situations that police had to intervene in. Before they turned up, there was</w:t>
      </w:r>
      <w:r w:rsidRPr="00562F68">
        <w:t xml:space="preserve"> </w:t>
      </w:r>
      <w:r w:rsidRPr="00562F68">
        <w:rPr>
          <w:u w:val="single"/>
        </w:rPr>
        <w:t>little (if any) danger.</w:t>
      </w:r>
      <w:r w:rsidRPr="00562F68">
        <w:t xml:space="preserve"> There was no wrong done to a member of the community that had to be righted. Virtually </w:t>
      </w:r>
      <w:r w:rsidRPr="00562F68">
        <w:rPr>
          <w:u w:val="single"/>
        </w:rPr>
        <w:t>all these killings were the result of</w:t>
      </w:r>
      <w:r w:rsidRPr="00562F68">
        <w:t xml:space="preserve"> the “</w:t>
      </w:r>
      <w:proofErr w:type="spellStart"/>
      <w:r w:rsidRPr="00562F68">
        <w:rPr>
          <w:u w:val="single"/>
        </w:rPr>
        <w:t>rountine</w:t>
      </w:r>
      <w:proofErr w:type="spellEnd"/>
      <w:r w:rsidRPr="00562F68">
        <w:rPr>
          <w:u w:val="single"/>
        </w:rPr>
        <w:t xml:space="preserve"> stops” of racial profiling, suspicion of drug possession or distribution, and so-called “quality-of-life” offenses</w:t>
      </w:r>
      <w:r w:rsidRPr="00562F68">
        <w:t xml:space="preserve">. We </w:t>
      </w:r>
      <w:r w:rsidRPr="00562F68">
        <w:rPr>
          <w:b/>
          <w:u w:val="single"/>
        </w:rPr>
        <w:t>don’t need alternative methods for</w:t>
      </w:r>
      <w:r w:rsidRPr="00562F68">
        <w:t xml:space="preserve"> the </w:t>
      </w:r>
      <w:r w:rsidRPr="00562F68">
        <w:rPr>
          <w:b/>
          <w:u w:val="single"/>
        </w:rPr>
        <w:t>cops</w:t>
      </w:r>
      <w:r w:rsidRPr="00562F68">
        <w:t xml:space="preserve"> to use in these circumstances. We </w:t>
      </w:r>
      <w:r w:rsidRPr="00562F68">
        <w:rPr>
          <w:u w:val="single"/>
        </w:rPr>
        <w:t>just need them to stop</w:t>
      </w:r>
      <w:r w:rsidRPr="00562F68">
        <w:t xml:space="preserve">. </w:t>
      </w:r>
      <w:r w:rsidRPr="00562F68">
        <w:rPr>
          <w:b/>
          <w:u w:val="single"/>
        </w:rPr>
        <w:t>Their very presence is the problem.</w:t>
      </w:r>
    </w:p>
    <w:p w14:paraId="09DEE38D" w14:textId="77777777" w:rsidR="00B97990" w:rsidRPr="00562F68" w:rsidRDefault="00B97990" w:rsidP="00B97990"/>
    <w:p w14:paraId="1CE488E5" w14:textId="77777777" w:rsidR="00B97990" w:rsidRDefault="00B97990" w:rsidP="00B97990"/>
    <w:p w14:paraId="5ABC38B6" w14:textId="0C0687B7" w:rsidR="00ED4E8B" w:rsidRDefault="00ED4E8B" w:rsidP="00ED4E8B">
      <w:pPr>
        <w:pStyle w:val="Heading3"/>
      </w:pPr>
      <w:r>
        <w:t>Reforms Bad---</w:t>
      </w:r>
      <w:proofErr w:type="spellStart"/>
      <w:r>
        <w:t>Neolib</w:t>
      </w:r>
      <w:proofErr w:type="spellEnd"/>
    </w:p>
    <w:p w14:paraId="619C0092" w14:textId="38CEBAA7" w:rsidR="00ED4E8B" w:rsidRDefault="00ED4E8B" w:rsidP="00ED4E8B"/>
    <w:p w14:paraId="182926DD" w14:textId="54898499" w:rsidR="00ED4E8B" w:rsidRDefault="00ED4E8B" w:rsidP="00ED4E8B">
      <w:pPr>
        <w:pStyle w:val="Heading4"/>
      </w:pPr>
      <w:r>
        <w:t xml:space="preserve">Reforms entrench individualistic solutions to problems administered for profit---transforming this dynamic is necessary. </w:t>
      </w:r>
    </w:p>
    <w:p w14:paraId="7DC4B988" w14:textId="77777777" w:rsidR="00ED4E8B" w:rsidRPr="0090668A" w:rsidRDefault="00ED4E8B" w:rsidP="00ED4E8B">
      <w:r>
        <w:t xml:space="preserve">Marie </w:t>
      </w:r>
      <w:r w:rsidRPr="00CB7C88">
        <w:rPr>
          <w:rStyle w:val="Style13ptBold"/>
        </w:rPr>
        <w:t>Gottschalk 15,</w:t>
      </w:r>
      <w:r>
        <w:t xml:space="preserve"> Professor of Political Science at the University of Pennsylvania, 6-8-2015, "The Folly of Neoliberal Prison Reform," Boston Review, http://bostonreview.net/books-ideas/marie-gottschalk-neoliberal-prison-reform-caught</w:t>
      </w:r>
    </w:p>
    <w:p w14:paraId="7F0EA105" w14:textId="77777777" w:rsidR="00ED4E8B" w:rsidRPr="0090668A" w:rsidRDefault="00ED4E8B" w:rsidP="00ED4E8B">
      <w:pPr>
        <w:rPr>
          <w:sz w:val="10"/>
        </w:rPr>
      </w:pPr>
      <w:r w:rsidRPr="0090668A">
        <w:rPr>
          <w:sz w:val="10"/>
        </w:rPr>
        <w:t xml:space="preserve">In addition to racism, </w:t>
      </w:r>
      <w:r w:rsidRPr="0090668A">
        <w:rPr>
          <w:rStyle w:val="StyleUnderline"/>
        </w:rPr>
        <w:t>neoliberalism sustains the carceral state</w:t>
      </w:r>
      <w:r w:rsidRPr="0090668A">
        <w:rPr>
          <w:sz w:val="10"/>
        </w:rPr>
        <w:t xml:space="preserve">. </w:t>
      </w:r>
      <w:r w:rsidRPr="0090668A">
        <w:rPr>
          <w:rStyle w:val="StyleUnderline"/>
        </w:rPr>
        <w:t>The commitment to privatization is at work in the expansion of for-profit prisons, immigrant detention facilities, and privately run parole and probation services</w:t>
      </w:r>
      <w:r w:rsidRPr="0090668A">
        <w:rPr>
          <w:sz w:val="10"/>
        </w:rPr>
        <w:t xml:space="preserve">. </w:t>
      </w:r>
      <w:r w:rsidRPr="0090668A">
        <w:rPr>
          <w:rStyle w:val="StyleUnderline"/>
        </w:rPr>
        <w:t>The precariousness bred by a welfare-averse politics maintains a steady flow of inmates</w:t>
      </w:r>
      <w:r w:rsidRPr="0090668A">
        <w:rPr>
          <w:sz w:val="10"/>
        </w:rPr>
        <w:t xml:space="preserve">. </w:t>
      </w:r>
      <w:r w:rsidRPr="0090668A">
        <w:rPr>
          <w:rStyle w:val="StyleUnderline"/>
        </w:rPr>
        <w:t xml:space="preserve">The main drivers of penal policy reform at the elite level </w:t>
      </w:r>
      <w:r w:rsidRPr="0090668A">
        <w:rPr>
          <w:rStyle w:val="Emphasis"/>
        </w:rPr>
        <w:t>are cost-benefit analyses and concerns about recidivism, not concerns of justice or human rights.</w:t>
      </w:r>
      <w:r>
        <w:rPr>
          <w:rStyle w:val="Emphasis"/>
        </w:rPr>
        <w:t xml:space="preserve"> </w:t>
      </w:r>
      <w:r w:rsidRPr="0090668A">
        <w:rPr>
          <w:sz w:val="10"/>
        </w:rPr>
        <w:t xml:space="preserve">The Great Recession raised bipartisan expectations that states would close jails and prisons because they could no longer afford to keep so many people locked up. But these expectations have been met largely with publicity rather than far-reaching reforms. Moreover, staking the penal reform agenda on budget cuts only reinforces the neoliberal ethos. The Pew Center on the States, the Council of State Governments, and the U.S. Department of Justice sit at the epicenter of these budget-based efforts. </w:t>
      </w:r>
      <w:r w:rsidRPr="0090668A">
        <w:rPr>
          <w:rStyle w:val="StyleUnderline"/>
        </w:rPr>
        <w:t>They have joined to promote schemes largely aimed at saving money by reducing the recidivism rates of ex-offenders and by diverting some low-level offenders from prison</w:t>
      </w:r>
      <w:r w:rsidRPr="0090668A">
        <w:rPr>
          <w:sz w:val="10"/>
        </w:rPr>
        <w:t xml:space="preserve">. Many of these programs focus on people reentering society after prison. Others are examples of justice reinvestment, a “data-driven” approach that aims to reduce incarceration rates and return the savings to communities hit hardest by the carceral state. The three Rs—reentry, justice reinvestment, and recidivism—have dominated discussions of penal reform in Washington, D.C., and in many state capitals. Yet even in a cash-strapped state, criminal justice may not be an obvious arena for savings. Although corrections has been one of the fastest growing items in state budgets, second only to Medicaid for two decades now, it still comprises a small portion of spending. In the 2010 fiscal year, state expenditures on corrections totaled $48.5 billion, less than 3 percent of the nearly $2 trillion in total expenditures. States spend more than twice as much on highways. </w:t>
      </w:r>
      <w:r w:rsidRPr="0090668A">
        <w:rPr>
          <w:rStyle w:val="StyleUnderline"/>
        </w:rPr>
        <w:t>And vested interests will fight against attempts to dismantle the carceral state. Prison guards’ unions, state departments of corrections, law enforcement associations, the private corrections industry, and the financial firms that devise bonds and other mechanisms to fund prison infrastructure all stand in the way of a deep reduction in the incarcerated population</w:t>
      </w:r>
      <w:r w:rsidRPr="0090668A">
        <w:rPr>
          <w:sz w:val="10"/>
        </w:rPr>
        <w:t>. (By a deep reduction, I mean lowering today’s incarceration rate of 700 per 100,000 residents to about 175 per 100,000, the level before the prison boom began in the mid-1970s. If that seems radical, consider that if today’s incarceration rate were cut only in half, the United States would still be the most punitive Western country by far.) Evaluating penal reforms by vetting them on the cost-benefit scales to determine whether they reduce crime while saving public money reinforces the tight linkage in the public mind between punishment and crime. But this relationship is misleading. As a 2014 National Research Council paper concludes, “</w:t>
      </w:r>
      <w:r w:rsidRPr="0090668A">
        <w:rPr>
          <w:rStyle w:val="StyleUnderline"/>
        </w:rPr>
        <w:t>Most studies estimate the crime-reducing effect of incarceration to be small and some report that the size of the effect diminishes with the scale of incarceration.”</w:t>
      </w:r>
      <w:r>
        <w:rPr>
          <w:rStyle w:val="StyleUnderline"/>
        </w:rPr>
        <w:t xml:space="preserve"> </w:t>
      </w:r>
      <w:r w:rsidRPr="0090668A">
        <w:rPr>
          <w:sz w:val="10"/>
        </w:rPr>
        <w:t xml:space="preserve">Going deeper, hitching the movement against mass incarceration to fiscal burden fortifies the bipartisan coalition in federal and state government that sees eliminating deficits and debt as its top priority. The zeal to cut deficits, though, is in truth a zeal to cut the welfare state. David Stockman, President Ronald Reagan’s first budget director, admitted as much when he explained that the White House strategically wielded deficit hysteria to slash and burn social programs, shrink the government’s role in welfare and other services, and further the cause of privatization. Norquist is the nation’s foremost anti-tax crusader, widely known for his desire to shrink the government “down to the size where we can drown it in the bathtub.” </w:t>
      </w:r>
      <w:r w:rsidRPr="0090668A">
        <w:rPr>
          <w:rStyle w:val="StyleUnderline"/>
        </w:rPr>
        <w:t>But this assault on the welfare state, Social Security, public-sector jobs, health and social services, public schools, and investment in high-crime communities helps to produce the crime that the carceral state was purportedly built to control</w:t>
      </w:r>
      <w:r w:rsidRPr="0090668A">
        <w:rPr>
          <w:sz w:val="10"/>
        </w:rPr>
        <w:t xml:space="preserve">. </w:t>
      </w:r>
      <w:r w:rsidRPr="0090668A">
        <w:rPr>
          <w:rStyle w:val="StyleUnderline"/>
        </w:rPr>
        <w:t>Thus there is little reason to believe that today’s budget-driven reform movement will do much to eliminate sources of crime or the politics that have encouraged mass incarceration and the aggressive expansion of the carceral state.</w:t>
      </w:r>
      <w:r>
        <w:rPr>
          <w:rStyle w:val="StyleUnderline"/>
        </w:rPr>
        <w:t xml:space="preserve"> </w:t>
      </w:r>
      <w:r w:rsidRPr="0090668A">
        <w:rPr>
          <w:rStyle w:val="Emphasis"/>
        </w:rPr>
        <w:t>The three-R approach to limited penal reform manifests a core commitment to neoliberalism and to what some sociologists call the death of the social</w:t>
      </w:r>
      <w:r w:rsidRPr="0090668A">
        <w:rPr>
          <w:sz w:val="10"/>
        </w:rPr>
        <w:t xml:space="preserve">. </w:t>
      </w:r>
      <w:r w:rsidRPr="0090668A">
        <w:rPr>
          <w:rStyle w:val="StyleUnderline"/>
        </w:rPr>
        <w:t xml:space="preserve">Problems such as crime, poverty, mass unemployment, and mass incarceration are no longer seen </w:t>
      </w:r>
      <w:r w:rsidRPr="0090668A">
        <w:rPr>
          <w:rStyle w:val="Emphasis"/>
        </w:rPr>
        <w:t>as having fundamental structural causes</w:t>
      </w:r>
      <w:r w:rsidRPr="0090668A">
        <w:rPr>
          <w:sz w:val="10"/>
        </w:rPr>
        <w:t xml:space="preserve"> </w:t>
      </w:r>
      <w:r w:rsidRPr="0090668A">
        <w:rPr>
          <w:rStyle w:val="StyleUnderline"/>
        </w:rPr>
        <w:t>that can be ameliorated via policies and resources mobilized by the state</w:t>
      </w:r>
      <w:r w:rsidRPr="0090668A">
        <w:rPr>
          <w:sz w:val="10"/>
        </w:rPr>
        <w:t xml:space="preserve">. </w:t>
      </w:r>
      <w:r w:rsidRPr="0090668A">
        <w:rPr>
          <w:rStyle w:val="StyleUnderline"/>
        </w:rPr>
        <w:t xml:space="preserve">Rather, these problems are regarded as products </w:t>
      </w:r>
      <w:r w:rsidRPr="0090668A">
        <w:rPr>
          <w:rStyle w:val="Emphasis"/>
        </w:rPr>
        <w:t>either of fate or individual action</w:t>
      </w:r>
      <w:r w:rsidRPr="0090668A">
        <w:rPr>
          <w:rStyle w:val="StyleUnderline"/>
        </w:rPr>
        <w:t xml:space="preserve">. Thus, instead of state action, reformers focus on devising </w:t>
      </w:r>
      <w:r w:rsidRPr="0090668A">
        <w:rPr>
          <w:rStyle w:val="Emphasis"/>
        </w:rPr>
        <w:t xml:space="preserve">micro interventions at the local and community levels to change the behavior of individuals. </w:t>
      </w:r>
      <w:r w:rsidRPr="0090668A">
        <w:rPr>
          <w:rStyle w:val="StyleUnderline"/>
        </w:rPr>
        <w:t>The</w:t>
      </w:r>
      <w:r w:rsidRPr="0090668A">
        <w:rPr>
          <w:sz w:val="10"/>
        </w:rPr>
        <w:t xml:space="preserve"> delegated </w:t>
      </w:r>
      <w:r w:rsidRPr="0090668A">
        <w:rPr>
          <w:rStyle w:val="StyleUnderline"/>
        </w:rPr>
        <w:t>engineers for these</w:t>
      </w:r>
      <w:r w:rsidRPr="0090668A">
        <w:rPr>
          <w:sz w:val="10"/>
        </w:rPr>
        <w:t xml:space="preserve"> micro </w:t>
      </w:r>
      <w:r w:rsidRPr="0090668A">
        <w:rPr>
          <w:rStyle w:val="StyleUnderline"/>
        </w:rPr>
        <w:t>interventions</w:t>
      </w:r>
      <w:r w:rsidRPr="0090668A">
        <w:rPr>
          <w:sz w:val="10"/>
        </w:rPr>
        <w:t xml:space="preserve"> </w:t>
      </w:r>
      <w:r w:rsidRPr="0090668A">
        <w:rPr>
          <w:rStyle w:val="Emphasis"/>
        </w:rPr>
        <w:t>are private-sector, nonprofit, or state-employed specialists</w:t>
      </w:r>
      <w:r w:rsidRPr="0090668A">
        <w:rPr>
          <w:sz w:val="10"/>
        </w:rPr>
        <w:t xml:space="preserve"> </w:t>
      </w:r>
      <w:r w:rsidRPr="0090668A">
        <w:rPr>
          <w:rStyle w:val="StyleUnderline"/>
        </w:rPr>
        <w:t>in a very particular area, such as substance abuse, anger management, or résumé writing.</w:t>
      </w:r>
      <w:r w:rsidRPr="0090668A">
        <w:rPr>
          <w:sz w:val="10"/>
        </w:rPr>
        <w:t xml:space="preserve"> In short, </w:t>
      </w:r>
      <w:r w:rsidRPr="0090668A">
        <w:rPr>
          <w:rStyle w:val="Emphasis"/>
        </w:rPr>
        <w:t>we live in an age of do-it-yourself social policies.</w:t>
      </w:r>
      <w:r w:rsidRPr="0090668A">
        <w:rPr>
          <w:sz w:val="10"/>
        </w:rPr>
        <w:t xml:space="preserve"> </w:t>
      </w:r>
      <w:r w:rsidRPr="0090668A">
        <w:rPr>
          <w:rStyle w:val="StyleUnderline"/>
        </w:rPr>
        <w:t xml:space="preserve">Anyone deemed unable or unwilling to change </w:t>
      </w:r>
      <w:r w:rsidRPr="0090668A">
        <w:rPr>
          <w:rStyle w:val="Emphasis"/>
        </w:rPr>
        <w:t>must be banished</w:t>
      </w:r>
      <w:r w:rsidRPr="0090668A">
        <w:rPr>
          <w:rStyle w:val="StyleUnderline"/>
        </w:rPr>
        <w:t>—either to the prison or to the prison beyond the prison represented by probation, parole, community sanctions, drug courts, and immigrant detention</w:t>
      </w:r>
      <w:r w:rsidRPr="0090668A">
        <w:rPr>
          <w:sz w:val="10"/>
        </w:rPr>
        <w:t xml:space="preserve">. </w:t>
      </w:r>
      <w:r w:rsidRPr="0090668A">
        <w:rPr>
          <w:rStyle w:val="StyleUnderline"/>
        </w:rPr>
        <w:t xml:space="preserve">Many of these people are also condemned to civil death thanks to </w:t>
      </w:r>
      <w:r w:rsidRPr="0090668A">
        <w:rPr>
          <w:rStyle w:val="Emphasis"/>
        </w:rPr>
        <w:t>felon disenfranchisement</w:t>
      </w:r>
      <w:r w:rsidRPr="0090668A">
        <w:rPr>
          <w:rStyle w:val="StyleUnderline"/>
        </w:rPr>
        <w:t xml:space="preserve"> and permanent criminal records that prevent access to employment, housing, and public goods</w:t>
      </w:r>
      <w:r w:rsidRPr="0090668A">
        <w:rPr>
          <w:rStyle w:val="Emphasis"/>
        </w:rPr>
        <w:t>. Breaking the stranglehold of neoliberalism on penal policy will require a fundamental shift in attitudes</w:t>
      </w:r>
      <w:r w:rsidRPr="0090668A">
        <w:rPr>
          <w:sz w:val="10"/>
        </w:rPr>
        <w:t>. Politicians, criminal justice officials, and the public would have to consider a safe, healthy, humane, and dramatically smaller penal system to be a credible and desirable policy goal in and of itself.</w:t>
      </w:r>
    </w:p>
    <w:p w14:paraId="6F443E84" w14:textId="77777777" w:rsidR="00ED4E8B" w:rsidRDefault="00ED4E8B" w:rsidP="00ED4E8B"/>
    <w:p w14:paraId="1A63F545" w14:textId="77777777" w:rsidR="008773A8" w:rsidRDefault="008773A8" w:rsidP="008773A8">
      <w:pPr>
        <w:pStyle w:val="Heading4"/>
      </w:pPr>
      <w:r>
        <w:t xml:space="preserve">Reforms fails because it mystifies the purpose of policing which is to serve oppressive class interests. </w:t>
      </w:r>
    </w:p>
    <w:p w14:paraId="07C51E47" w14:textId="77777777" w:rsidR="008773A8" w:rsidRDefault="008773A8" w:rsidP="008773A8">
      <w:r>
        <w:t xml:space="preserve">Peter A. </w:t>
      </w:r>
      <w:r w:rsidRPr="00CB7C88">
        <w:rPr>
          <w:rStyle w:val="Style13ptBold"/>
        </w:rPr>
        <w:t>Lavenia 15</w:t>
      </w:r>
      <w:r>
        <w:t>, PhD in Political Science from the University at Albany, SUNY, 1-16-2015, "Police Behavior and Neoliberalism," CounterPunch.org, https://www.counterpunch.org/2015/01/16/police-behavior-and-neoliberalism/</w:t>
      </w:r>
    </w:p>
    <w:p w14:paraId="302744D6" w14:textId="77777777" w:rsidR="008773A8" w:rsidRPr="00C9270F" w:rsidRDefault="008773A8" w:rsidP="008773A8">
      <w:pPr>
        <w:rPr>
          <w:rStyle w:val="StyleUnderline"/>
        </w:rPr>
      </w:pPr>
      <w:r w:rsidRPr="00C9270F">
        <w:rPr>
          <w:sz w:val="10"/>
        </w:rPr>
        <w:t xml:space="preserve">The problem for any proponents of these models are the examples of other states – capitalist or otherwise – around the world with policing standards quite different from our own. </w:t>
      </w:r>
      <w:r w:rsidRPr="0090668A">
        <w:rPr>
          <w:rStyle w:val="StyleUnderline"/>
        </w:rPr>
        <w:t>Capitalist states are notoriously flexible with what they are able to accept in terms of policy as long as profit accumulation isn’t threatened</w:t>
      </w:r>
      <w:r w:rsidRPr="00C9270F">
        <w:rPr>
          <w:sz w:val="10"/>
        </w:rPr>
        <w:t xml:space="preserve">. If it were simply a question of state power, restraining the police would hardly stop their use when </w:t>
      </w:r>
      <w:proofErr w:type="spellStart"/>
      <w:r w:rsidRPr="00C9270F">
        <w:rPr>
          <w:sz w:val="10"/>
        </w:rPr>
        <w:t>electeds</w:t>
      </w:r>
      <w:proofErr w:type="spellEnd"/>
      <w:r w:rsidRPr="00C9270F">
        <w:rPr>
          <w:sz w:val="10"/>
        </w:rPr>
        <w:t xml:space="preserve"> want to repress movements like Occupy. </w:t>
      </w:r>
      <w:r w:rsidRPr="0090668A">
        <w:rPr>
          <w:rStyle w:val="StyleUnderline"/>
        </w:rPr>
        <w:t>Similarly, though law-and-order is part of the hegemonic ideology in America, there is little reason why a rational-actor politician couldn’t drum up support by reforming police departments notorious for overuse of force and ticketing.</w:t>
      </w:r>
      <w:r>
        <w:rPr>
          <w:rStyle w:val="StyleUnderline"/>
        </w:rPr>
        <w:t xml:space="preserve"> </w:t>
      </w:r>
      <w:r w:rsidRPr="0090668A">
        <w:rPr>
          <w:rStyle w:val="StyleUnderline"/>
        </w:rPr>
        <w:t>So too, I think, of the police-industrial-complex argument as rational for inaction, though again we cannot forget the profit motive within capitalism as an explainer for what politicians do (or don’t do</w:t>
      </w:r>
      <w:r w:rsidRPr="00C9270F">
        <w:rPr>
          <w:sz w:val="10"/>
        </w:rPr>
        <w:t xml:space="preserve">). Federal and state governments have spent billions on equipping and militarizing US police forces over the past few decades; the so-called War on Drugs and the crackdown on immigration from Latin America are both excuses to make a profit and to atomize, fragment, and terrorize the US working class. </w:t>
      </w:r>
      <w:r w:rsidRPr="00C9270F">
        <w:rPr>
          <w:rStyle w:val="StyleUnderline"/>
        </w:rPr>
        <w:t>Yet the state can learn to live with both a militarized police force and more restrictions on what the police can and cannot do to civilians with impudence</w:t>
      </w:r>
      <w:r w:rsidRPr="00C9270F">
        <w:rPr>
          <w:sz w:val="10"/>
        </w:rPr>
        <w:t xml:space="preserve">. Perhaps this is a fine line, but I don’t think one preventing Bill de Blasio and his fellow mayors from setting slightly less aggressive policing standards and holding cops accountable for their actions. Private corporations and their paid-for politicians will still make oodles of cash if cops can’t get away with strangling a man to death on Staten Island or shooting a teenager in Missouri. </w:t>
      </w:r>
      <w:r w:rsidRPr="00C9270F">
        <w:rPr>
          <w:rStyle w:val="StyleUnderline"/>
        </w:rPr>
        <w:t>The cause of impotence on the part of elected officials even in the face of public intransigence by their own police forces lies rather within the socio-political landscape of declining US hegemony in the world-system and its byproduct, neoliberalism</w:t>
      </w:r>
      <w:r w:rsidRPr="00C9270F">
        <w:rPr>
          <w:sz w:val="10"/>
        </w:rPr>
        <w:t xml:space="preserve">. The latter is too often a catch all explanation for Marxists and leftists trying to explain the current era, but here it makes sense. Policing in post-1980 America, roughly the beginnings of neoliberalism, are predicated on the “broken windows” theory first put into practice by NYC Police Commissioner Bill Bratton: crack down on working class behaviors now designated as unwanted or illegal, use the fines and fees from enforcing the criminalization of working class life to prop up municipal budgets gutted by tax cuts, offshoring, and underconsumption caused by wage stagnation. Interestingly the NYC police have essentially admitted as such during their slowdown and refusal to issue quality-of-life tickets over the past few weeks. </w:t>
      </w:r>
      <w:r w:rsidRPr="00C9270F">
        <w:rPr>
          <w:rStyle w:val="StyleUnderline"/>
        </w:rPr>
        <w:t>In conjunction with this politicians like de Blasio, assuming he actually would want to reform police behavior, find a distinct lack of allies in their own class (and parties) on this issue</w:t>
      </w:r>
      <w:r w:rsidRPr="00C9270F">
        <w:rPr>
          <w:sz w:val="10"/>
        </w:rPr>
        <w:t xml:space="preserve">. </w:t>
      </w:r>
      <w:r w:rsidRPr="00C9270F">
        <w:rPr>
          <w:rStyle w:val="Emphasis"/>
        </w:rPr>
        <w:t>Broken windows policing is popular with the financial elites and the ruling class because the money collected and produced by it means more progressive taxation that would otherwise fill the budget gaps of municipalities and states is avoided</w:t>
      </w:r>
      <w:r w:rsidRPr="00C9270F">
        <w:rPr>
          <w:sz w:val="10"/>
        </w:rPr>
        <w:t xml:space="preserve">. </w:t>
      </w:r>
      <w:r w:rsidRPr="00C9270F">
        <w:rPr>
          <w:rStyle w:val="StyleUnderline"/>
        </w:rPr>
        <w:t>It also has the consequence of splitting working people who might otherwise band together to demand – in a class conscious way – better living conditions, wages, and political power</w:t>
      </w:r>
      <w:r w:rsidRPr="00C9270F">
        <w:rPr>
          <w:sz w:val="10"/>
        </w:rPr>
        <w:t xml:space="preserve">. </w:t>
      </w:r>
      <w:r w:rsidRPr="00C9270F">
        <w:rPr>
          <w:rStyle w:val="StyleUnderline"/>
        </w:rPr>
        <w:t>Whites learn to be fearful of minority communities alternatively seen as both enemy and victim of circumstances, all the while needing the police and state to protect them</w:t>
      </w:r>
      <w:r w:rsidRPr="00C9270F">
        <w:rPr>
          <w:sz w:val="10"/>
        </w:rPr>
        <w:t xml:space="preserve">. </w:t>
      </w:r>
      <w:r w:rsidRPr="00C9270F">
        <w:rPr>
          <w:rStyle w:val="Emphasis"/>
        </w:rPr>
        <w:t>Of course maintaining this is crucial to legitimizing capitalism and preventing concerted resistance</w:t>
      </w:r>
      <w:r w:rsidRPr="00C9270F">
        <w:rPr>
          <w:sz w:val="10"/>
        </w:rPr>
        <w:t xml:space="preserve"> – that’s what the buildup of irrational attitudes of submission to authority do (to quote Chomsky) on the one hand, and on the other the racism inherent in the splitting of the US working class into white and minority groups. </w:t>
      </w:r>
      <w:r w:rsidRPr="00C9270F">
        <w:rPr>
          <w:rStyle w:val="StyleUnderline"/>
        </w:rPr>
        <w:t>There is, then, an implicit understanding by these mayors that their only allies in restraining the police would be working class Americans, and that to begin to do so would mean to put forward a broadly pro-worker agen</w:t>
      </w:r>
      <w:r w:rsidRPr="00C9270F">
        <w:rPr>
          <w:sz w:val="10"/>
        </w:rPr>
        <w:t xml:space="preserve">da of higher wages, progressive taxation, restoring once-gutted social programs, and expanding the political power of the average worker. Quality-of-life problems will only be eliminated when their cause – ultimately capitalism – is, but by beginning to lift millions out of poverty and rebuilding communities the rationale for broken windows policing would begin to disappear. In another era, one with a faction of big business and finance capital willing to compromise on issues of wages and taxation, Mayor de Blasio and his peers would have found allies in the establishment. Now, the stark choice for the mayors and local pols on police behavior is to either acquiesce in one way or another or to throw in your lot with what would rapidly take on the characteristics of a working class political movement. </w:t>
      </w:r>
      <w:r w:rsidRPr="00C9270F">
        <w:rPr>
          <w:rStyle w:val="StyleUnderline"/>
        </w:rPr>
        <w:t>Nothing is likely to happen without protests and organization by labor and working Americans who demand not just an end to broken windows policing but the conditions that supposedly necessitated it in the first place. Crumbling infrastructure, decaying housing, bad schools, crappy jobs and low wages, lack of real health care, gutted social programs: these so-called broken windows that have been used to justify police militarization are the symptom of a rotten system. It is very hopeful indeed that protests against police brutality have sprung up across the United States, and could evolve into a movement to reject the neoliberal consensus. Until then we are likely to see nothing but equivocation by local officials and big city mayors.</w:t>
      </w:r>
    </w:p>
    <w:p w14:paraId="6D88A4AD" w14:textId="77777777" w:rsidR="008773A8" w:rsidRDefault="008773A8" w:rsidP="008773A8"/>
    <w:p w14:paraId="58720D91" w14:textId="291CDC4A" w:rsidR="00D51D00" w:rsidRDefault="00D51D00" w:rsidP="00D51D00">
      <w:pPr>
        <w:pStyle w:val="Heading3"/>
      </w:pPr>
      <w:r>
        <w:t>AT: Camden Example</w:t>
      </w:r>
    </w:p>
    <w:p w14:paraId="533BBDED" w14:textId="35F20C08" w:rsidR="00D51D00" w:rsidRDefault="00D51D00" w:rsidP="00D51D00"/>
    <w:p w14:paraId="07BF4FE1" w14:textId="77777777" w:rsidR="00D51D00" w:rsidRPr="00A00855" w:rsidRDefault="00D51D00" w:rsidP="00D51D00">
      <w:pPr>
        <w:pStyle w:val="Heading4"/>
      </w:pPr>
      <w:r>
        <w:t xml:space="preserve">Camden is a </w:t>
      </w:r>
      <w:r w:rsidRPr="00C71FA5">
        <w:rPr>
          <w:u w:val="single"/>
        </w:rPr>
        <w:t>classic example</w:t>
      </w:r>
      <w:r>
        <w:t xml:space="preserve"> of worsened </w:t>
      </w:r>
      <w:r w:rsidRPr="002543E4">
        <w:rPr>
          <w:u w:val="single"/>
        </w:rPr>
        <w:t>surveillance</w:t>
      </w:r>
      <w:r>
        <w:t xml:space="preserve"> underneath </w:t>
      </w:r>
      <w:r>
        <w:rPr>
          <w:u w:val="single"/>
        </w:rPr>
        <w:t>media friendly optics</w:t>
      </w:r>
      <w:r>
        <w:t>.</w:t>
      </w:r>
    </w:p>
    <w:p w14:paraId="51682C13" w14:textId="77777777" w:rsidR="00D51D00" w:rsidRDefault="00D51D00" w:rsidP="00D51D00">
      <w:r>
        <w:t xml:space="preserve">Brendan </w:t>
      </w:r>
      <w:proofErr w:type="spellStart"/>
      <w:r w:rsidRPr="00F00146">
        <w:rPr>
          <w:rStyle w:val="Style13ptBold"/>
        </w:rPr>
        <w:t>Mcquade</w:t>
      </w:r>
      <w:proofErr w:type="spellEnd"/>
      <w:r w:rsidRPr="00F00146">
        <w:rPr>
          <w:rStyle w:val="Style13ptBold"/>
        </w:rPr>
        <w:t xml:space="preserve"> 20,</w:t>
      </w:r>
      <w:r>
        <w:t xml:space="preserve"> assistant professor of criminology at the University of Southern Maine, 6-12-2020, "The Camden Police Department Is Not A Model For Policing In The Post-George Floyd Era," Appeal, https://theappeal.org/camden-police-george-floyd/</w:t>
      </w:r>
    </w:p>
    <w:p w14:paraId="246FBDBB" w14:textId="77777777" w:rsidR="00D51D00" w:rsidRPr="009E52A1" w:rsidRDefault="00D51D00" w:rsidP="00D51D00">
      <w:pPr>
        <w:rPr>
          <w:sz w:val="10"/>
        </w:rPr>
      </w:pPr>
      <w:r w:rsidRPr="009E52A1">
        <w:rPr>
          <w:sz w:val="10"/>
        </w:rPr>
        <w:t xml:space="preserve">What was once unthinkable is now necessary. </w:t>
      </w:r>
      <w:r w:rsidRPr="00ED30CF">
        <w:rPr>
          <w:u w:val="single"/>
        </w:rPr>
        <w:t>On Sunday, members of the Minneapolis City Council announced</w:t>
      </w:r>
      <w:r w:rsidRPr="009E52A1">
        <w:rPr>
          <w:sz w:val="10"/>
        </w:rPr>
        <w:t xml:space="preserve"> their </w:t>
      </w:r>
      <w:r w:rsidRPr="00ED30CF">
        <w:rPr>
          <w:u w:val="single"/>
        </w:rPr>
        <w:t>intent to disband the police department</w:t>
      </w:r>
      <w:r w:rsidRPr="009E52A1">
        <w:rPr>
          <w:sz w:val="10"/>
        </w:rPr>
        <w:t xml:space="preserve"> and shift to community-based strategies. But what exactly comes next? The gravity of this question leaves many anxious and searching for answers</w:t>
      </w:r>
      <w:r w:rsidRPr="00D40F88">
        <w:rPr>
          <w:u w:val="single"/>
        </w:rPr>
        <w:t>. Enter the Camden model</w:t>
      </w:r>
      <w:r w:rsidRPr="009E52A1">
        <w:rPr>
          <w:sz w:val="10"/>
        </w:rPr>
        <w:t xml:space="preserve">. </w:t>
      </w:r>
      <w:r w:rsidRPr="0027285E">
        <w:rPr>
          <w:u w:val="single"/>
        </w:rPr>
        <w:t>In 2013,</w:t>
      </w:r>
      <w:r w:rsidRPr="009E52A1">
        <w:rPr>
          <w:sz w:val="10"/>
        </w:rPr>
        <w:t xml:space="preserve"> </w:t>
      </w:r>
      <w:r w:rsidRPr="00E130C1">
        <w:rPr>
          <w:u w:val="single"/>
        </w:rPr>
        <w:t>Camden, New Jersey, disbanded its police department</w:t>
      </w:r>
      <w:r w:rsidRPr="009E52A1">
        <w:rPr>
          <w:sz w:val="10"/>
        </w:rPr>
        <w:t xml:space="preserve"> and created a new force, the Camden County Police, which despite its name only has jurisdiction over the city of Camden. </w:t>
      </w:r>
      <w:r w:rsidRPr="00DE14DA">
        <w:rPr>
          <w:u w:val="single"/>
        </w:rPr>
        <w:t xml:space="preserve">The new force embraced community policing. Crime fell. The total number of violent crimes decreased from 1,950 in 2013 to 1,197 in 2018. This </w:t>
      </w:r>
      <w:r w:rsidRPr="00DE14DA">
        <w:rPr>
          <w:b/>
          <w:bCs/>
          <w:u w:val="single"/>
        </w:rPr>
        <w:t>38 percent decline</w:t>
      </w:r>
      <w:r w:rsidRPr="00DE14DA">
        <w:rPr>
          <w:u w:val="single"/>
        </w:rPr>
        <w:t xml:space="preserve"> has attracted significant media attention since Sunday.</w:t>
      </w:r>
      <w:r w:rsidRPr="009E52A1">
        <w:rPr>
          <w:sz w:val="10"/>
        </w:rPr>
        <w:t xml:space="preserve"> Newsweek described Camden as a “a model for other police departments across the country.” To many, if Camden, a struggling city known nationally for high crime and poverty, can disband the police and be better for it, then perhaps there is a quick fix to the problems behind the uprisings after the death of George Floyd. </w:t>
      </w:r>
      <w:r w:rsidRPr="007439AF">
        <w:rPr>
          <w:u w:val="single"/>
        </w:rPr>
        <w:t>But there are no easy answers to deeply entrenched social problems</w:t>
      </w:r>
      <w:r w:rsidRPr="009E52A1">
        <w:rPr>
          <w:sz w:val="10"/>
        </w:rPr>
        <w:t xml:space="preserve"> like police violence or racism. </w:t>
      </w:r>
      <w:r w:rsidRPr="007439AF">
        <w:rPr>
          <w:b/>
          <w:bCs/>
          <w:u w:val="single"/>
        </w:rPr>
        <w:t>Camden is not a model for structural change. It’s an obstacle to it.</w:t>
      </w:r>
      <w:r w:rsidRPr="009E52A1">
        <w:rPr>
          <w:sz w:val="10"/>
        </w:rPr>
        <w:t xml:space="preserve"> The history is important: </w:t>
      </w:r>
      <w:r w:rsidRPr="00E925BC">
        <w:rPr>
          <w:u w:val="single"/>
        </w:rPr>
        <w:t>Camden disbanded its</w:t>
      </w:r>
      <w:r w:rsidRPr="009E52A1">
        <w:rPr>
          <w:sz w:val="10"/>
        </w:rPr>
        <w:t xml:space="preserve"> police </w:t>
      </w:r>
      <w:r w:rsidRPr="00E925BC">
        <w:rPr>
          <w:u w:val="single"/>
        </w:rPr>
        <w:t xml:space="preserve">department as part of state-imposed austerity measures, setting the stage for top-down </w:t>
      </w:r>
      <w:r w:rsidRPr="00E925BC">
        <w:rPr>
          <w:b/>
          <w:bCs/>
          <w:u w:val="single"/>
        </w:rPr>
        <w:t>reforms that were never focused on the well-being of the city’s residents</w:t>
      </w:r>
      <w:r w:rsidRPr="009E52A1">
        <w:rPr>
          <w:sz w:val="10"/>
        </w:rPr>
        <w:t xml:space="preserve">. Today, </w:t>
      </w:r>
      <w:r w:rsidRPr="00653F39">
        <w:rPr>
          <w:b/>
          <w:bCs/>
          <w:u w:val="single"/>
        </w:rPr>
        <w:t>ubiquitous surveillance and aggressive policing</w:t>
      </w:r>
      <w:r w:rsidRPr="0018716D">
        <w:rPr>
          <w:u w:val="single"/>
        </w:rPr>
        <w:t xml:space="preserve"> lurks underneath the </w:t>
      </w:r>
      <w:r w:rsidRPr="007217DA">
        <w:rPr>
          <w:b/>
          <w:bCs/>
          <w:u w:val="single"/>
        </w:rPr>
        <w:t>media-friendly optics</w:t>
      </w:r>
      <w:r w:rsidRPr="0018716D">
        <w:rPr>
          <w:u w:val="single"/>
        </w:rPr>
        <w:t xml:space="preserve"> of community policing and the technocratic luster of “smart,” data-driven policing. </w:t>
      </w:r>
      <w:r w:rsidRPr="009E52A1">
        <w:rPr>
          <w:sz w:val="10"/>
        </w:rPr>
        <w:t xml:space="preserve">What the Camden model represents is a police reform project to make the slight shift from mass incarceration—the overreliance on imprisonment to address social problems—to mass supervision, the use of police and surveillance to manage the social problems outside prison. </w:t>
      </w:r>
      <w:r w:rsidRPr="008D6418">
        <w:rPr>
          <w:u w:val="single"/>
        </w:rPr>
        <w:t>It’s sold with language that liberals love: community, engagement, and participation. It’s a dangerous idea being used to sidestep nationwide uprisings demanding real change to the status quo.</w:t>
      </w:r>
      <w:r w:rsidRPr="009E52A1">
        <w:rPr>
          <w:sz w:val="10"/>
        </w:rPr>
        <w:t xml:space="preserve"> Scott Thomson, the recently retired police chief of both the disbanded Camden Police and the Camden County Police, talks a good game. “The most important roles for the police are as guardian figures and community builders,” he told a reporter in December 2014. “Police must strive to employ the greatest force multiplier—the people—to coalesce around the common objective of safety and wellbeing.” </w:t>
      </w:r>
      <w:r w:rsidRPr="0027060D">
        <w:rPr>
          <w:u w:val="single"/>
        </w:rPr>
        <w:t>Five months later, President Barack Obama’s Task Force</w:t>
      </w:r>
      <w:r w:rsidRPr="009E52A1">
        <w:rPr>
          <w:sz w:val="10"/>
        </w:rPr>
        <w:t xml:space="preserve"> on 21st Century Policing </w:t>
      </w:r>
      <w:r w:rsidRPr="0027060D">
        <w:rPr>
          <w:u w:val="single"/>
        </w:rPr>
        <w:t>offered a package of procedural reforms to address</w:t>
      </w:r>
      <w:r w:rsidRPr="009E52A1">
        <w:rPr>
          <w:sz w:val="10"/>
        </w:rPr>
        <w:t xml:space="preserve"> the </w:t>
      </w:r>
      <w:r w:rsidRPr="0027060D">
        <w:rPr>
          <w:u w:val="single"/>
        </w:rPr>
        <w:t>crisis in law enforcement legitimacy</w:t>
      </w:r>
      <w:r w:rsidRPr="009E52A1">
        <w:rPr>
          <w:sz w:val="10"/>
        </w:rPr>
        <w:t xml:space="preserve"> after the police killing of Michael Brown in Ferguson, Missouri. The panel recommended a cultural shift to “embrace a guardian—rather than a warrior—mindset.” Fast forward to the present. </w:t>
      </w:r>
      <w:r w:rsidRPr="0027060D">
        <w:rPr>
          <w:u w:val="single"/>
        </w:rPr>
        <w:t>Police legitimacy has collapsed.</w:t>
      </w:r>
      <w:r w:rsidRPr="009E52A1">
        <w:rPr>
          <w:sz w:val="10"/>
        </w:rPr>
        <w:t xml:space="preserve"> Yet on Sunday, former presidential candidate Andrew Yang tweeted that the “Minneapolis Guardians has a nice ring to it.” But </w:t>
      </w:r>
      <w:r w:rsidRPr="0027060D">
        <w:rPr>
          <w:u w:val="single"/>
        </w:rPr>
        <w:t>what does the work of “guardian figures and community builders” actually entail?</w:t>
      </w:r>
      <w:r w:rsidRPr="009E52A1">
        <w:rPr>
          <w:sz w:val="10"/>
        </w:rPr>
        <w:t xml:space="preserve"> Fawning media profiles describe barbecues, ice cream trucks, and basketball games.</w:t>
      </w:r>
      <w:r w:rsidRPr="0027060D">
        <w:rPr>
          <w:u w:val="single"/>
        </w:rPr>
        <w:t xml:space="preserve"> They don’t mention </w:t>
      </w:r>
      <w:r w:rsidRPr="008324C4">
        <w:rPr>
          <w:b/>
          <w:bCs/>
          <w:u w:val="single"/>
        </w:rPr>
        <w:t>surveillance systems:</w:t>
      </w:r>
      <w:r w:rsidRPr="0027060D">
        <w:rPr>
          <w:u w:val="single"/>
        </w:rPr>
        <w:t xml:space="preserve"> 121 cameras that monitor the entire city; 35 ShotSpotter microphones to detect gunshots; automated scanners that read license plates; and </w:t>
      </w:r>
      <w:proofErr w:type="spellStart"/>
      <w:r w:rsidRPr="0027060D">
        <w:rPr>
          <w:u w:val="single"/>
        </w:rPr>
        <w:t>SkyPatrol</w:t>
      </w:r>
      <w:proofErr w:type="spellEnd"/>
      <w:r w:rsidRPr="0027060D">
        <w:rPr>
          <w:u w:val="single"/>
        </w:rPr>
        <w:t xml:space="preserve">, a mobile observation post that can scan six square blocks with thermal-imaging equipment. </w:t>
      </w:r>
      <w:r w:rsidRPr="009E52A1">
        <w:rPr>
          <w:sz w:val="10"/>
        </w:rPr>
        <w:t xml:space="preserve">They don’t mention the Real Time Tactical Operational Intelligence Center (RT-TOIC), which produces the intelligence to direct police operations. In 2016, I traveled to Camden as part of a research project on police intelligence systems. I accompanied a Camden County police officer and public affairs official on a “directed patrol” in a “guardian zone.” </w:t>
      </w:r>
      <w:r w:rsidRPr="00001B37">
        <w:rPr>
          <w:u w:val="single"/>
        </w:rPr>
        <w:t xml:space="preserve">It was a rebranding of what would be called a “saturation patrol” in a “hot spot” elsewhere in the country. </w:t>
      </w:r>
      <w:r w:rsidRPr="009E52A1">
        <w:rPr>
          <w:sz w:val="10"/>
        </w:rPr>
        <w:t xml:space="preserve">The officer explained: The guardian zones are basically a way for us to proactively address crime conditions. … In this area, we’re supposed [to] address assault incidents and possible drug-related conditions. … We’re expected to be proactive so we make lots of pedestrian stops, not necessarily in a negative way but we get out and talk to residents. … Occasionally, you’ll stop somebody, you’ll talk to somebody who will share information about a crime that they witnessed or maybe something they’ve heard. We’ll do what’s called a Community Intelligence Report to record the information. Later, we drove past a man rolling a marijuana cigarette in public. “He’s </w:t>
      </w:r>
      <w:proofErr w:type="spellStart"/>
      <w:r w:rsidRPr="009E52A1">
        <w:rPr>
          <w:sz w:val="10"/>
        </w:rPr>
        <w:t>walkin</w:t>
      </w:r>
      <w:proofErr w:type="spellEnd"/>
      <w:r w:rsidRPr="009E52A1">
        <w:rPr>
          <w:sz w:val="10"/>
        </w:rPr>
        <w:t xml:space="preserve">’ down the street rolling a blunt! I should write him up and lock him up and I will. Now, I’m officially pissed off,” the officer said. She circled back but the man had disappeared from sight. “If I was by myself, I’d find him and put him in the back of this car.” I asked the officer if she would consider confiscating the marijuana and giving the man a warning. But </w:t>
      </w:r>
      <w:r w:rsidRPr="00622092">
        <w:rPr>
          <w:u w:val="single"/>
        </w:rPr>
        <w:t>she simply repeated the mantra of “broken windows” policing, which is based on the idea that rigorous enforcement of “quality of life” offenses is necessary because not doing so would lead to “disorder.”</w:t>
      </w:r>
      <w:r w:rsidRPr="009E52A1">
        <w:rPr>
          <w:sz w:val="10"/>
        </w:rPr>
        <w:t xml:space="preserve"> “It’s against the law and they know it’s against the law,” she said. “Why I should give you discretion when you’re blatantly disrespecting the law? It doesn’t make any sense! If I did, they’d think it was OK and then it goes from walking down the street smoking a blunt to selling on this block. It just escalates. We don’t want that.” The ride-along ended soon after. An announcement from the RT-TOIC came across the radio that all reports needed to be in by 12:30 p.m. </w:t>
      </w:r>
      <w:r w:rsidRPr="002D067C">
        <w:rPr>
          <w:u w:val="single"/>
        </w:rPr>
        <w:t>“Community policing is just how they’re selling broken windows,”</w:t>
      </w:r>
      <w:r w:rsidRPr="009E52A1">
        <w:rPr>
          <w:sz w:val="10"/>
        </w:rPr>
        <w:t xml:space="preserve"> Darnell Hardwick of the Camden County NAACP told me</w:t>
      </w:r>
      <w:r w:rsidRPr="006B240F">
        <w:rPr>
          <w:u w:val="single"/>
        </w:rPr>
        <w:t xml:space="preserve">. “They’ve increased contacts with the community by </w:t>
      </w:r>
      <w:r w:rsidRPr="00645ABD">
        <w:rPr>
          <w:b/>
          <w:bCs/>
          <w:u w:val="single"/>
        </w:rPr>
        <w:t>citing people for anything and everything</w:t>
      </w:r>
      <w:r w:rsidRPr="006B240F">
        <w:rPr>
          <w:u w:val="single"/>
        </w:rPr>
        <w:t>.”</w:t>
      </w:r>
      <w:r w:rsidRPr="009E52A1">
        <w:rPr>
          <w:sz w:val="10"/>
        </w:rPr>
        <w:t xml:space="preserve"> When the Camden County Police launched, they were extremely aggressive. </w:t>
      </w:r>
      <w:r w:rsidRPr="00DB2770">
        <w:rPr>
          <w:u w:val="single"/>
        </w:rPr>
        <w:t>The municipal court struggled to process the 125,000 cases, citations, and tickets issued by the new force between July 2013 through June 2014, a 97,000 case increase from the previous year.</w:t>
      </w:r>
      <w:r w:rsidRPr="009E52A1">
        <w:rPr>
          <w:sz w:val="10"/>
        </w:rPr>
        <w:t xml:space="preserve"> </w:t>
      </w:r>
      <w:r w:rsidRPr="00B75C07">
        <w:rPr>
          <w:b/>
          <w:bCs/>
          <w:u w:val="single"/>
        </w:rPr>
        <w:t>Many of these cases were petty offenses.</w:t>
      </w:r>
      <w:r w:rsidRPr="009E52A1">
        <w:rPr>
          <w:sz w:val="10"/>
        </w:rPr>
        <w:t xml:space="preserve"> From July through October 2014, the Camden County Police wrote 99 tickets for riding a bicycle without a bell. They issued one in the previous year. The daily grind of broken windows policing means constant police harassment and abuse. </w:t>
      </w:r>
      <w:r w:rsidRPr="00FC0432">
        <w:rPr>
          <w:u w:val="single"/>
        </w:rPr>
        <w:t>In 2014, excessive force complaints reached 65, nearly twice the number of the previous year</w:t>
      </w:r>
      <w:r w:rsidRPr="009E52A1">
        <w:rPr>
          <w:sz w:val="10"/>
        </w:rPr>
        <w:t xml:space="preserve"> and more than the combined total for two largest cities in the state, Newark and Jersey City. </w:t>
      </w:r>
      <w:r w:rsidRPr="0099481E">
        <w:rPr>
          <w:u w:val="single"/>
        </w:rPr>
        <w:t>None of the excessive force complaints in 2014 were sustained by Camden County Police internal affairs</w:t>
      </w:r>
      <w:r w:rsidRPr="009E52A1">
        <w:rPr>
          <w:sz w:val="10"/>
        </w:rPr>
        <w:t xml:space="preserve">, which the New Jersey </w:t>
      </w:r>
      <w:r w:rsidRPr="00DF0819">
        <w:rPr>
          <w:u w:val="single"/>
        </w:rPr>
        <w:t>ACLU said “raises serious red flags about a lack of accountability.”</w:t>
      </w:r>
      <w:r w:rsidRPr="009E52A1">
        <w:rPr>
          <w:sz w:val="10"/>
        </w:rPr>
        <w:t xml:space="preserve"> And NJ.com found that </w:t>
      </w:r>
      <w:r w:rsidRPr="00F711CF">
        <w:rPr>
          <w:u w:val="single"/>
        </w:rPr>
        <w:t xml:space="preserve">Black people in Camden are nearly </w:t>
      </w:r>
      <w:r w:rsidRPr="00D25C88">
        <w:rPr>
          <w:b/>
          <w:bCs/>
          <w:u w:val="single"/>
        </w:rPr>
        <w:t>4.5 times more likely</w:t>
      </w:r>
      <w:r w:rsidRPr="00F711CF">
        <w:rPr>
          <w:u w:val="single"/>
        </w:rPr>
        <w:t xml:space="preserve"> to have force used on them during an arrest than a white person</w:t>
      </w:r>
      <w:r w:rsidRPr="009E52A1">
        <w:rPr>
          <w:sz w:val="10"/>
        </w:rPr>
        <w:t xml:space="preserve">. Camden did improve from here, but credit shouldn’t go to Thomson, who received lavish media attention. The NAACP and other local activists, conducted their own research and took public officials to task. Camden’s much praised de-escalation training, the Guardian Culture Program, was put in place to address concerns of community organizers. The danger of the Camden model is that it does “work” but not in the ways that liberal reformers want us to think. </w:t>
      </w:r>
      <w:r w:rsidRPr="00C6651F">
        <w:rPr>
          <w:u w:val="single"/>
        </w:rPr>
        <w:t>Aggressive policing can manage social problems to some extent</w:t>
      </w:r>
      <w:r w:rsidRPr="009E52A1">
        <w:rPr>
          <w:sz w:val="10"/>
        </w:rPr>
        <w:t>. Despite concerns about officials manipulating the statistics</w:t>
      </w:r>
      <w:r w:rsidRPr="00C6651F">
        <w:rPr>
          <w:u w:val="single"/>
        </w:rPr>
        <w:t>, crime has fallen in Camden</w:t>
      </w:r>
      <w:r w:rsidRPr="009E52A1">
        <w:rPr>
          <w:sz w:val="10"/>
        </w:rPr>
        <w:t xml:space="preserve">. </w:t>
      </w:r>
      <w:r w:rsidRPr="00C6651F">
        <w:rPr>
          <w:b/>
          <w:bCs/>
          <w:u w:val="single"/>
        </w:rPr>
        <w:t>But policing can’t eliminate the roots of these problems</w:t>
      </w:r>
      <w:r w:rsidRPr="009E52A1">
        <w:rPr>
          <w:sz w:val="10"/>
        </w:rPr>
        <w:t xml:space="preserve">, </w:t>
      </w:r>
      <w:r w:rsidRPr="00D73BFC">
        <w:rPr>
          <w:u w:val="single"/>
        </w:rPr>
        <w:t>only manage them with violence and public relations spin.</w:t>
      </w:r>
      <w:r w:rsidRPr="009E52A1">
        <w:rPr>
          <w:sz w:val="10"/>
        </w:rPr>
        <w:t xml:space="preserve"> Community policing is just the public face of broken windows. Camden’s “smarter” data-driven approach is “</w:t>
      </w:r>
      <w:proofErr w:type="spellStart"/>
      <w:r w:rsidRPr="009E52A1">
        <w:rPr>
          <w:sz w:val="10"/>
        </w:rPr>
        <w:t>copaganda</w:t>
      </w:r>
      <w:proofErr w:type="spellEnd"/>
      <w:r w:rsidRPr="009E52A1">
        <w:rPr>
          <w:sz w:val="10"/>
        </w:rPr>
        <w:t>” that presents ubiquitous surveillance and aggressive policing as more practical “reforms” to blunt and overtake the more radical demands emerging from the tear-gas-choked streets. Don’t believe the hype.</w:t>
      </w:r>
    </w:p>
    <w:p w14:paraId="6DCE66D4" w14:textId="77777777" w:rsidR="00D51D00" w:rsidRDefault="00D51D00" w:rsidP="00D51D00"/>
    <w:p w14:paraId="224BC030" w14:textId="77777777" w:rsidR="00D51D00" w:rsidRDefault="00D51D00" w:rsidP="00D51D00">
      <w:r>
        <w:t xml:space="preserve">****Lincoln, not sure if the below card is meant to be an </w:t>
      </w:r>
      <w:proofErr w:type="spellStart"/>
      <w:r>
        <w:t>aff</w:t>
      </w:r>
      <w:proofErr w:type="spellEnd"/>
      <w:r>
        <w:t xml:space="preserve"> answer to Camden means reform good, but it does say that even the act of temporarily defunding it was very controversial/not palatable (not sure if that’s what we want). </w:t>
      </w:r>
    </w:p>
    <w:p w14:paraId="4F18BDF0" w14:textId="77777777" w:rsidR="00D51D00" w:rsidRPr="00210638" w:rsidRDefault="00D51D00" w:rsidP="00D51D00">
      <w:pPr>
        <w:pStyle w:val="Heading4"/>
        <w:rPr>
          <w:u w:val="single"/>
        </w:rPr>
      </w:pPr>
      <w:r>
        <w:t xml:space="preserve">Camden’s policing is now </w:t>
      </w:r>
      <w:r>
        <w:rPr>
          <w:u w:val="single"/>
        </w:rPr>
        <w:t>larger</w:t>
      </w:r>
      <w:r>
        <w:t xml:space="preserve">, less </w:t>
      </w:r>
      <w:r>
        <w:rPr>
          <w:u w:val="single"/>
        </w:rPr>
        <w:t>representative</w:t>
      </w:r>
      <w:r>
        <w:t xml:space="preserve">, and controlled by </w:t>
      </w:r>
      <w:r>
        <w:rPr>
          <w:u w:val="single"/>
        </w:rPr>
        <w:t>state forces.</w:t>
      </w:r>
    </w:p>
    <w:p w14:paraId="033B8B7D" w14:textId="77777777" w:rsidR="00D51D00" w:rsidRDefault="00D51D00" w:rsidP="00D51D00">
      <w:r>
        <w:t xml:space="preserve">Jake </w:t>
      </w:r>
      <w:proofErr w:type="spellStart"/>
      <w:r w:rsidRPr="00F00146">
        <w:rPr>
          <w:rStyle w:val="Style13ptBold"/>
        </w:rPr>
        <w:t>Blumgart</w:t>
      </w:r>
      <w:proofErr w:type="spellEnd"/>
      <w:r w:rsidRPr="00F00146">
        <w:rPr>
          <w:rStyle w:val="Style13ptBold"/>
        </w:rPr>
        <w:t xml:space="preserve"> 20</w:t>
      </w:r>
      <w:r>
        <w:t xml:space="preserve">, staff writer at </w:t>
      </w:r>
      <w:proofErr w:type="spellStart"/>
      <w:r>
        <w:t>CityMetric</w:t>
      </w:r>
      <w:proofErr w:type="spellEnd"/>
      <w:r>
        <w:t>., 6-30-2020, "Camden, New Jersey, isn't really a model for police reform," No Publication, https://www.citymetric.com/politics/camden-new-jersey-isnt-really-model-police-reform-5200</w:t>
      </w:r>
    </w:p>
    <w:p w14:paraId="1E62F216" w14:textId="77777777" w:rsidR="00D51D00" w:rsidRPr="00E71238" w:rsidRDefault="00D51D00" w:rsidP="00D51D00">
      <w:pPr>
        <w:rPr>
          <w:sz w:val="12"/>
        </w:rPr>
      </w:pPr>
      <w:r w:rsidRPr="00E71238">
        <w:rPr>
          <w:sz w:val="12"/>
        </w:rPr>
        <w:t xml:space="preserve">As the streets of US cities erupted in anger over the police killing of George Floyd earlier this summer, </w:t>
      </w:r>
      <w:r w:rsidRPr="00D64B49">
        <w:rPr>
          <w:u w:val="single"/>
        </w:rPr>
        <w:t>a narrative quickly emerged about how Camden, New Jersey, proves that a city can succeed in radically reshaping its police department</w:t>
      </w:r>
      <w:r w:rsidRPr="00E71238">
        <w:rPr>
          <w:sz w:val="12"/>
        </w:rPr>
        <w:t xml:space="preserve">. </w:t>
      </w:r>
      <w:r w:rsidRPr="005A47CF">
        <w:rPr>
          <w:u w:val="single"/>
        </w:rPr>
        <w:t>Camden’s police chief won attention</w:t>
      </w:r>
      <w:r w:rsidRPr="00E71238">
        <w:rPr>
          <w:sz w:val="12"/>
        </w:rPr>
        <w:t xml:space="preserve"> and accolades </w:t>
      </w:r>
      <w:r w:rsidRPr="005A47CF">
        <w:rPr>
          <w:u w:val="single"/>
        </w:rPr>
        <w:t>for marching with protesters, an image that contrasted sharply with burning buildings</w:t>
      </w:r>
      <w:r w:rsidRPr="00E71238">
        <w:rPr>
          <w:sz w:val="12"/>
        </w:rPr>
        <w:t xml:space="preserve"> and armored vehicles in Minneapolis. Camden’s lack of a conflagration was quickly attributed to the city’s elimination of its old police force and its replacement with a county-controlled institution. But while there has been much talk of other American cities looking to Camden as a model, </w:t>
      </w:r>
      <w:r w:rsidRPr="006862EA">
        <w:rPr>
          <w:u w:val="single"/>
        </w:rPr>
        <w:t>it is not at all clear that the experience of one of the nation’s poorest cities can be so readily replicated.</w:t>
      </w:r>
      <w:r w:rsidRPr="00E71238">
        <w:rPr>
          <w:sz w:val="12"/>
        </w:rPr>
        <w:t xml:space="preserve"> </w:t>
      </w:r>
      <w:r w:rsidRPr="006862EA">
        <w:rPr>
          <w:u w:val="single"/>
        </w:rPr>
        <w:t>Camden’s “police reform” story is directly linked to its deeply disadvantaged political-economic position</w:t>
      </w:r>
      <w:r w:rsidRPr="00F66F35">
        <w:rPr>
          <w:u w:val="single"/>
        </w:rPr>
        <w:t>. It is</w:t>
      </w:r>
      <w:r w:rsidRPr="00E71238">
        <w:rPr>
          <w:sz w:val="12"/>
        </w:rPr>
        <w:t xml:space="preserve"> in many ways </w:t>
      </w:r>
      <w:r w:rsidRPr="00F66F35">
        <w:rPr>
          <w:u w:val="single"/>
        </w:rPr>
        <w:t>segregated racially and economically from the rest of the surrounding region</w:t>
      </w:r>
      <w:r w:rsidRPr="00E71238">
        <w:rPr>
          <w:sz w:val="12"/>
        </w:rPr>
        <w:t xml:space="preserve">, </w:t>
      </w:r>
      <w:r w:rsidRPr="00F66F35">
        <w:rPr>
          <w:u w:val="single"/>
        </w:rPr>
        <w:t>and its local politicians have</w:t>
      </w:r>
      <w:r w:rsidRPr="00E71238">
        <w:rPr>
          <w:sz w:val="12"/>
        </w:rPr>
        <w:t xml:space="preserve"> for some time now </w:t>
      </w:r>
      <w:r w:rsidRPr="00F66F35">
        <w:rPr>
          <w:u w:val="single"/>
        </w:rPr>
        <w:t>been deprived of any real power</w:t>
      </w:r>
      <w:r w:rsidRPr="00E71238">
        <w:rPr>
          <w:sz w:val="12"/>
        </w:rPr>
        <w:t xml:space="preserve"> because the city is heavily reliant on the state of New Jersey for much of its budget. “[Camden’s experience] was a conjunction of opportunities and circumstances that would be really tough to replicate,” says Alan </w:t>
      </w:r>
      <w:proofErr w:type="spellStart"/>
      <w:r w:rsidRPr="00E71238">
        <w:rPr>
          <w:sz w:val="12"/>
        </w:rPr>
        <w:t>Mallach</w:t>
      </w:r>
      <w:proofErr w:type="spellEnd"/>
      <w:r w:rsidRPr="00E71238">
        <w:rPr>
          <w:sz w:val="12"/>
        </w:rPr>
        <w:t xml:space="preserve">, a senior fellow at the Center for Community Progress and a veteran of New Jersey’s local policymaking world. “It’s a city that’s hyper-segregated and hyper-poor in terms of the people who live there and the fiscal resources of the local government. </w:t>
      </w:r>
      <w:r w:rsidRPr="00F66F35">
        <w:rPr>
          <w:u w:val="single"/>
        </w:rPr>
        <w:t>By the time the police issue came to a head, Camden was a ward of the state.”</w:t>
      </w:r>
      <w:r w:rsidRPr="00E71238">
        <w:rPr>
          <w:sz w:val="12"/>
        </w:rPr>
        <w:t xml:space="preserve"> In the current moment, as activists across the US are calling to “defund the police” and law enforcement unions are seen as an impediment to change, </w:t>
      </w:r>
      <w:r w:rsidRPr="00D853B0">
        <w:rPr>
          <w:u w:val="single"/>
        </w:rPr>
        <w:t xml:space="preserve">it's easy to see why Camden’s story sounds so appealing. But the story of the dissolution of Camden’s police department </w:t>
      </w:r>
      <w:r w:rsidRPr="00CB1619">
        <w:rPr>
          <w:b/>
          <w:bCs/>
          <w:u w:val="single"/>
        </w:rPr>
        <w:t>is directly linked to its status as the New Jersey city with the weakest tax base</w:t>
      </w:r>
      <w:r w:rsidRPr="00E71238">
        <w:rPr>
          <w:sz w:val="12"/>
        </w:rPr>
        <w:t xml:space="preserve">, </w:t>
      </w:r>
      <w:r w:rsidRPr="004B63C3">
        <w:rPr>
          <w:u w:val="single"/>
        </w:rPr>
        <w:t>in a state that struggles with high rates of educational and residential segregation.</w:t>
      </w:r>
      <w:r w:rsidRPr="00E71238">
        <w:rPr>
          <w:sz w:val="12"/>
        </w:rPr>
        <w:t xml:space="preserve"> State aid has comprised the vast majority of Camden’s budget since at least the 1990s: </w:t>
      </w:r>
      <w:r w:rsidRPr="009A164D">
        <w:rPr>
          <w:u w:val="single"/>
        </w:rPr>
        <w:t>in 2016, Pew found that the city spent $150 million but has tax revenues of only $25 million</w:t>
      </w:r>
      <w:r w:rsidRPr="00E71238">
        <w:rPr>
          <w:sz w:val="12"/>
        </w:rPr>
        <w:t xml:space="preserve">. That reality made then-governor Chris Christie’s 2010 decision to cut state aid to distressed cities exceptionally devastating. </w:t>
      </w:r>
      <w:r w:rsidRPr="00DD7079">
        <w:rPr>
          <w:u w:val="single"/>
        </w:rPr>
        <w:t>Among other sweeping cuts to city services, such as the closure of its library system, the Camden police department saw its ranks cut in half</w:t>
      </w:r>
      <w:r w:rsidRPr="00E71238">
        <w:rPr>
          <w:sz w:val="12"/>
        </w:rPr>
        <w:t>. As crime spiked, the morale and reputation of the Camden police department plunged</w:t>
      </w:r>
      <w:r w:rsidRPr="00BF09FE">
        <w:rPr>
          <w:u w:val="single"/>
        </w:rPr>
        <w:t>. Already facing charges of corruption and brutality</w:t>
      </w:r>
      <w:r w:rsidRPr="00E71238">
        <w:rPr>
          <w:sz w:val="12"/>
        </w:rPr>
        <w:t xml:space="preserve"> from the ACLU, </w:t>
      </w:r>
      <w:r w:rsidRPr="00BF09FE">
        <w:rPr>
          <w:u w:val="single"/>
        </w:rPr>
        <w:t>the department and its union made an obvious target</w:t>
      </w:r>
      <w:r w:rsidRPr="00E71238">
        <w:rPr>
          <w:sz w:val="12"/>
        </w:rPr>
        <w:t xml:space="preserve">. In 2013, the force was disbanded and a new one formed under Camden County control without, at first, union protections. Today, crime in Camden is lower and the reputation of the local police force has improved. </w:t>
      </w:r>
      <w:r w:rsidRPr="00CC1D1C">
        <w:rPr>
          <w:b/>
          <w:bCs/>
          <w:u w:val="single"/>
        </w:rPr>
        <w:t>But the story is loaded with complications</w:t>
      </w:r>
      <w:r w:rsidRPr="00E71238">
        <w:rPr>
          <w:sz w:val="12"/>
        </w:rPr>
        <w:t xml:space="preserve"> for those who would seek to emulate it. </w:t>
      </w:r>
      <w:r w:rsidRPr="007C28AB">
        <w:rPr>
          <w:u w:val="single"/>
        </w:rPr>
        <w:t>The new Camden County police force is</w:t>
      </w:r>
      <w:r w:rsidRPr="00E71238">
        <w:rPr>
          <w:sz w:val="12"/>
        </w:rPr>
        <w:t xml:space="preserve"> actually </w:t>
      </w:r>
      <w:r w:rsidRPr="007C28AB">
        <w:rPr>
          <w:u w:val="single"/>
        </w:rPr>
        <w:t>larger than its predecessor and enjoys a larger budget</w:t>
      </w:r>
      <w:r w:rsidRPr="00E71238">
        <w:rPr>
          <w:sz w:val="12"/>
        </w:rPr>
        <w:t xml:space="preserve">, routed through the county government. </w:t>
      </w:r>
      <w:r w:rsidRPr="00B636D1">
        <w:rPr>
          <w:b/>
          <w:bCs/>
          <w:u w:val="single"/>
        </w:rPr>
        <w:t xml:space="preserve">Its officers are younger, whiter, and less likely to live in the city. </w:t>
      </w:r>
      <w:r w:rsidRPr="00E71238">
        <w:rPr>
          <w:sz w:val="12"/>
        </w:rPr>
        <w:t xml:space="preserve">After its establishment, the force ramped up “proactive” policing, which many younger residents experience as harassment. </w:t>
      </w:r>
      <w:r w:rsidRPr="00F26E72">
        <w:rPr>
          <w:u w:val="single"/>
        </w:rPr>
        <w:t>Use-of-force complaints surged, and a new, more progressive rule book was only adopted after a serious campaign by local activists.</w:t>
      </w:r>
      <w:r w:rsidRPr="00E71238">
        <w:rPr>
          <w:sz w:val="12"/>
        </w:rPr>
        <w:t xml:space="preserve"> One of the Camden plan’s architects, Jose Cordero, says that such a course should only be taken as “a last resort.” </w:t>
      </w:r>
      <w:r w:rsidRPr="006E173B">
        <w:rPr>
          <w:u w:val="single"/>
        </w:rPr>
        <w:t xml:space="preserve">He believes the enthusiasm for Camden’s story misses the complexities of the policymaking that he took part in and the fact that it was backed by a major re-commitment of county, state, and federal aid. </w:t>
      </w:r>
      <w:r w:rsidRPr="00E71238">
        <w:rPr>
          <w:sz w:val="12"/>
        </w:rPr>
        <w:t>“A lot of localities want to rush to get this done but there were a lot of caveats to this,” says Cordero, a former director of law enforcement for New Jersey. “</w:t>
      </w:r>
      <w:r w:rsidRPr="00AD77D1">
        <w:rPr>
          <w:u w:val="single"/>
        </w:rPr>
        <w:t>There was a lot of state intervention that made it that possible in terms of not only funding the process but dealing with issues of civil service. It requires upfront funding above what the typical costs of policing are</w:t>
      </w:r>
      <w:r w:rsidRPr="00E71238">
        <w:rPr>
          <w:sz w:val="12"/>
        </w:rPr>
        <w:t xml:space="preserve">.” One of the most prominent caveats is that </w:t>
      </w:r>
      <w:r w:rsidRPr="000840C8">
        <w:rPr>
          <w:b/>
          <w:bCs/>
          <w:u w:val="single"/>
        </w:rPr>
        <w:t>depriving a municipality of local control over police will be highly controversial.</w:t>
      </w:r>
      <w:r w:rsidRPr="00E71238">
        <w:rPr>
          <w:sz w:val="12"/>
        </w:rPr>
        <w:t xml:space="preserve"> Camden residents actively fought against the elimination of their police force, gathering thousands of signatures to sue the city and the county to prevent the plan from being enacted. (In 2015, the New Jersey Supreme Court unanimously ruled that the action was illegal but by then it was far too late.) “Yes, there was corruption and the police force was problematic,” says </w:t>
      </w:r>
      <w:proofErr w:type="spellStart"/>
      <w:r w:rsidRPr="00E71238">
        <w:rPr>
          <w:sz w:val="12"/>
        </w:rPr>
        <w:t>Ojii</w:t>
      </w:r>
      <w:proofErr w:type="spellEnd"/>
      <w:r w:rsidRPr="00E71238">
        <w:rPr>
          <w:sz w:val="12"/>
        </w:rPr>
        <w:t xml:space="preserve"> Baba Madi, pastor of Asbury Community Church in Camden. “But nobody in the community was saying, ‘hey, you know what, let's wrest control of this force from the city and put it in the hands of the county.’ There was no robust effort at community engagement at all.” </w:t>
      </w:r>
      <w:r w:rsidRPr="00DF584E">
        <w:rPr>
          <w:u w:val="single"/>
        </w:rPr>
        <w:t xml:space="preserve">There is still deep displeasure among many Camden residents that the police department is </w:t>
      </w:r>
      <w:r w:rsidRPr="00A510BA">
        <w:rPr>
          <w:b/>
          <w:bCs/>
          <w:u w:val="single"/>
        </w:rPr>
        <w:t>no longer locally controlled and that its demographics do not reflect the city’s majority</w:t>
      </w:r>
      <w:r w:rsidRPr="00DF584E">
        <w:rPr>
          <w:u w:val="single"/>
        </w:rPr>
        <w:t xml:space="preserve"> Black and Puerto Rican population. </w:t>
      </w:r>
      <w:r w:rsidRPr="00E71238">
        <w:rPr>
          <w:sz w:val="12"/>
        </w:rPr>
        <w:t xml:space="preserve">Madi says that there is a strong sense that they are living in a policy laboratory because the city is in such an abject fiscal position, allowing it to be a site of experiments for more powerful politicians. As evidence that the new police force exists in spite of their wishes, city residents point to the fact that </w:t>
      </w:r>
      <w:r w:rsidRPr="00F714CB">
        <w:rPr>
          <w:u w:val="single"/>
        </w:rPr>
        <w:t>the new department only serves the city, even though any jurisdiction in Camden County could opt-in to it.</w:t>
      </w:r>
      <w:r w:rsidRPr="00E71238">
        <w:rPr>
          <w:sz w:val="12"/>
        </w:rPr>
        <w:t xml:space="preserve"> But </w:t>
      </w:r>
      <w:r w:rsidRPr="0092158D">
        <w:rPr>
          <w:u w:val="single"/>
        </w:rPr>
        <w:t>of the 35 other county municipalities eligible for coverage</w:t>
      </w:r>
      <w:r w:rsidRPr="00E71238">
        <w:rPr>
          <w:sz w:val="12"/>
        </w:rPr>
        <w:t xml:space="preserve"> by the force</w:t>
      </w:r>
      <w:r w:rsidRPr="0092158D">
        <w:rPr>
          <w:u w:val="single"/>
        </w:rPr>
        <w:t>, every single one opted out.</w:t>
      </w:r>
      <w:r w:rsidRPr="00E71238">
        <w:rPr>
          <w:sz w:val="12"/>
        </w:rPr>
        <w:t xml:space="preserve"> “In New Jersey, and many other states, but Jersey more specifically towns really care about self-identity,” says Cordero, who helped formulate the Camden County plan. “It's very difficult for them to give up their police or fire. Whether they're too costly, whether they're ineffective, they want local control. I'm not saying that's a bad thing. What I am saying is I wasn't surprised [when all the other municipalities opted out of the force].” </w:t>
      </w:r>
      <w:r w:rsidRPr="00DC558F">
        <w:rPr>
          <w:u w:val="single"/>
        </w:rPr>
        <w:t xml:space="preserve">It is partly this expansive patchwork of townships, and the quirks of municipal finance in the US, that doomed Camden. </w:t>
      </w:r>
      <w:r w:rsidRPr="00E71238">
        <w:rPr>
          <w:sz w:val="12"/>
        </w:rPr>
        <w:t xml:space="preserve">Unlike many European countries, or Canada, tax revenues and services in the United States are not broadly shared across a region. </w:t>
      </w:r>
      <w:r w:rsidRPr="002C6592">
        <w:rPr>
          <w:u w:val="single"/>
        </w:rPr>
        <w:t xml:space="preserve">That means a resident can pick up from Camden, move a mile away to bordering towns such as Pennsauken or </w:t>
      </w:r>
      <w:proofErr w:type="spellStart"/>
      <w:r w:rsidRPr="002C6592">
        <w:rPr>
          <w:u w:val="single"/>
        </w:rPr>
        <w:t>Woodlynne</w:t>
      </w:r>
      <w:proofErr w:type="spellEnd"/>
      <w:r w:rsidRPr="002C6592">
        <w:rPr>
          <w:u w:val="single"/>
        </w:rPr>
        <w:t>, and take all of their local tax dollars with them into those townships. That’s why capital flight, and then white flight, devastated Camden so thoroughly: companies and residents with means could move nearby with minimal disruption while ruining the city budget</w:t>
      </w:r>
      <w:r w:rsidRPr="00E71238">
        <w:rPr>
          <w:sz w:val="12"/>
        </w:rPr>
        <w:t xml:space="preserve">. Many of the townships outside Camden are working class, and some are non-majority white or increasingly racially diverse, but they’ve historically done far better out of this arrangement than the city. That’s why they felt no pressure to join the county police system. “The United States is an outlier in the extent to which we organize and support services at a very local level,” says John Logan, a professor of sociology at Brown University. “One of the awful things about that is the very communities where the most services are needed are places that have less ability to provide those services. While those communities are disadvantaged by that system, there are winners and they don't want to give up anything.” Camden’s situation is also an outlier in that New Jersey is unusually generous in the amount of aid it provides to distressed municipalities. </w:t>
      </w:r>
      <w:r w:rsidRPr="000D7A41">
        <w:rPr>
          <w:u w:val="single"/>
        </w:rPr>
        <w:t>Because New Jersey provides so much funding to the city</w:t>
      </w:r>
      <w:r w:rsidRPr="00E71238">
        <w:rPr>
          <w:sz w:val="12"/>
        </w:rPr>
        <w:t xml:space="preserve">, state </w:t>
      </w:r>
      <w:r w:rsidRPr="000D7A41">
        <w:rPr>
          <w:u w:val="single"/>
        </w:rPr>
        <w:t>leaders have felt very comfortable stripping city political leaders of power</w:t>
      </w:r>
      <w:r w:rsidRPr="00E71238">
        <w:rPr>
          <w:sz w:val="12"/>
        </w:rPr>
        <w:t xml:space="preserve"> more formally as well. In the 1980s, oversight from the capitol in Trenton required Camden to seek state approval for any contract or purchase over $4,500, and for all municipal appropriations. In the 1990s, a financial control board took even more power from city lawmakers, and between 2002 and 2010, the state took total control of Camden’s government. </w:t>
      </w:r>
      <w:r w:rsidRPr="001964A3">
        <w:rPr>
          <w:u w:val="single"/>
        </w:rPr>
        <w:t xml:space="preserve">Today, in addition to county control of the police department, the state controls the local school district. </w:t>
      </w:r>
      <w:r w:rsidRPr="00E71238">
        <w:rPr>
          <w:sz w:val="12"/>
        </w:rPr>
        <w:t>At the regional and county levels, a well-oiled political machine run by the insurance executive George Norcross has happily worked with governors of both parties to formulate these plans. Rutgers professor Stephen Danley believes that the formal power over the police that Camden lost to county and state leaders actually empowered local activists in a roundabout way. “</w:t>
      </w:r>
      <w:r w:rsidRPr="001964A3">
        <w:rPr>
          <w:u w:val="single"/>
        </w:rPr>
        <w:t>Camden residents lost formal accountability with the disbanding of the police, however, residents gained informal accountability because the political architects of the plan were on the hook for its success</w:t>
      </w:r>
      <w:r w:rsidRPr="00E71238">
        <w:rPr>
          <w:sz w:val="12"/>
        </w:rPr>
        <w:t xml:space="preserve">,” says Danley, who lives in Camden. “The responses by the new force were complex, but some of them were clearly in response to critiques by the local NAACP and the burgeoning local Black Lives Matter movement.” Danley points to reform successes such as a 2019 order that Camden police officers must intercede and stop fellow officers if they see excessive force taking place. Use-of-force complaints have since plummeted, and the number of instances when officers report that they have used force have fallen as well. Nonetheless, </w:t>
      </w:r>
      <w:r w:rsidRPr="00BD0365">
        <w:rPr>
          <w:u w:val="single"/>
        </w:rPr>
        <w:t>Camden’s story does not provide any easy answers to police reform for American policymakers</w:t>
      </w:r>
      <w:r w:rsidRPr="00E71238">
        <w:rPr>
          <w:sz w:val="12"/>
        </w:rPr>
        <w:t xml:space="preserve">. Instead it is a story of a city that is unusually abject before state and county powerbrokers. At the same time if Danley is right – it is also a story about how city residents managed to pressure police officials and leaders who weren’t democratically accountable to them into doing the right thing. If there is one big takeaway from the Camden story it is that dissolving a local police department and starting anew is not a popular move. Many city residents are still angry about the loss of their department, a final indignity after decades of declining power and autonomy. No other localities wanted to take part, all of them professing to be too attached to their local forces. Two big stories of 2020 could potentially shift that narrative. In neighboring </w:t>
      </w:r>
      <w:proofErr w:type="spellStart"/>
      <w:r w:rsidRPr="00E71238">
        <w:rPr>
          <w:sz w:val="12"/>
        </w:rPr>
        <w:t>Woodlynn</w:t>
      </w:r>
      <w:proofErr w:type="spellEnd"/>
      <w:r w:rsidRPr="00E71238">
        <w:rPr>
          <w:sz w:val="12"/>
        </w:rPr>
        <w:t xml:space="preserve">, a police officer who’d left the Camden County force and eight other departments by the age of 30, got scooped up by the township. He is now suspended again for pepper-spraying a teenager with no provocation on 4 June, in the midst of nationwide protests against police brutality. “If we were truly a county police force, that would not have happened,” says Madi, whose church is located in </w:t>
      </w:r>
      <w:proofErr w:type="spellStart"/>
      <w:r w:rsidRPr="00E71238">
        <w:rPr>
          <w:sz w:val="12"/>
        </w:rPr>
        <w:t>Woodlynn</w:t>
      </w:r>
      <w:proofErr w:type="spellEnd"/>
      <w:r w:rsidRPr="00E71238">
        <w:rPr>
          <w:sz w:val="12"/>
        </w:rPr>
        <w:t xml:space="preserve">. “Why does </w:t>
      </w:r>
      <w:proofErr w:type="spellStart"/>
      <w:r w:rsidRPr="00E71238">
        <w:rPr>
          <w:sz w:val="12"/>
        </w:rPr>
        <w:t>Woodlynn</w:t>
      </w:r>
      <w:proofErr w:type="spellEnd"/>
      <w:r w:rsidRPr="00E71238">
        <w:rPr>
          <w:sz w:val="12"/>
        </w:rPr>
        <w:t xml:space="preserve">, a tiny borough nine blocks long, have their own department? I would be a lot less critical if this were a truly county-wide plan, because that really makes sense to consolidate. But that's not what it was. This was a political and power grab.” Now though, it is possible that townships could be forced to seek cost savings in the Camden County force. </w:t>
      </w:r>
      <w:r w:rsidRPr="00E4028D">
        <w:rPr>
          <w:u w:val="single"/>
        </w:rPr>
        <w:t xml:space="preserve">The coronavirus and its attendant economic catastrophe mean states and municipalities are facing unimaginable financial hardships. New Jersey is starting at a $10 billion budget hole by the end of the next fiscal year. Under these stark conditions, the case for public service consolidation may become too strong to resist. </w:t>
      </w:r>
    </w:p>
    <w:p w14:paraId="21C46E11" w14:textId="77777777" w:rsidR="00D51D00" w:rsidRPr="00D51D00" w:rsidRDefault="00D51D00" w:rsidP="00D51D00"/>
    <w:p w14:paraId="495870A8" w14:textId="6ED25C80" w:rsidR="00AE19FF" w:rsidRDefault="00AE19FF" w:rsidP="00AE19FF">
      <w:pPr>
        <w:pStyle w:val="Heading3"/>
      </w:pPr>
      <w:r>
        <w:t>AT: Data Gathering</w:t>
      </w:r>
    </w:p>
    <w:p w14:paraId="17337E3B" w14:textId="364BCF50" w:rsidR="00AE19FF" w:rsidRDefault="00AE19FF" w:rsidP="00AE19FF"/>
    <w:p w14:paraId="155CF513" w14:textId="77090643" w:rsidR="00AE19FF" w:rsidRDefault="00AE19FF" w:rsidP="00AE19FF">
      <w:pPr>
        <w:pStyle w:val="Heading4"/>
      </w:pPr>
      <w:r>
        <w:t xml:space="preserve">Doesn’t work. </w:t>
      </w:r>
    </w:p>
    <w:p w14:paraId="3ABEDB9D" w14:textId="77777777" w:rsidR="00AE19FF" w:rsidRDefault="00AE19FF" w:rsidP="00AE19FF">
      <w:r>
        <w:t xml:space="preserve">Mimi </w:t>
      </w:r>
      <w:r w:rsidRPr="00AE19FF">
        <w:rPr>
          <w:rStyle w:val="Style13ptBold"/>
        </w:rPr>
        <w:t>Onuoha 20,</w:t>
      </w:r>
      <w:r>
        <w:t xml:space="preserve"> Brooklyn-based researcher and artist whose work focuses on power dynamics within emerging technology and data collection. She is currently a visiting assistant arts professor for the Interactive Telecommunications Program at NYU’s Tisch School of the Arts., 7-1-2020, "When Proof Is Not Enough," FiveThirtyEight, https://fivethirtyeight.com/features/when-proof-is-not-enough/</w:t>
      </w:r>
    </w:p>
    <w:p w14:paraId="7212E0A3" w14:textId="25FB74DC" w:rsidR="00AE19FF" w:rsidRDefault="00AE19FF" w:rsidP="00AE19FF"/>
    <w:p w14:paraId="26EBE492" w14:textId="77777777" w:rsidR="00AE19FF" w:rsidRDefault="00AE19FF" w:rsidP="00AE19FF">
      <w:r>
        <w:t>But perhaps we have asked too much of the evidence in the first place. Or perhaps we have asked too much of those who wield evidence, and too little of those presented with it. These are two different groups. After all, evidence is not intended for the people who have been harmed — why show proof of a fire to the person it burned? In most cases, evidence is used to convince an Other of a thing that they did not encounter. Ironically, data is not very good at this.</w:t>
      </w:r>
    </w:p>
    <w:p w14:paraId="6BB97B8B" w14:textId="77777777" w:rsidR="00AE19FF" w:rsidRDefault="00AE19FF" w:rsidP="00AE19FF"/>
    <w:p w14:paraId="58F7C465" w14:textId="77777777" w:rsidR="00AE19FF" w:rsidRDefault="00AE19FF" w:rsidP="00AE19FF">
      <w:r>
        <w:t>In 1949, two psychologists, Jerome Bruner and Leo Postman, designed an experiment to test people’s responses to anomalies, or moments when they faced events that deviated from what they had expected to encounter. In the experiment, participants were shown sets of playing cards and asked to identify the cards’ color and suit. The catch was that, in addition to regular cards, the sets contained irregular “trick” cards in which the color and suit of the cards had been reversed to create incongruities (like a black three of hearts or a red two of spades).</w:t>
      </w:r>
    </w:p>
    <w:p w14:paraId="1F9A0FF1" w14:textId="77777777" w:rsidR="00AE19FF" w:rsidRDefault="00AE19FF" w:rsidP="00AE19FF"/>
    <w:p w14:paraId="795CCC43" w14:textId="77777777" w:rsidR="00AE19FF" w:rsidRDefault="00AE19FF" w:rsidP="00AE19FF">
      <w:r>
        <w:t>[Related: Why Statistics Don’t Capture The Full Extent Of The Systemic Bias In Policing]</w:t>
      </w:r>
    </w:p>
    <w:p w14:paraId="5EB97123" w14:textId="77777777" w:rsidR="00AE19FF" w:rsidRDefault="00AE19FF" w:rsidP="00AE19FF"/>
    <w:p w14:paraId="3864D9CE" w14:textId="77777777" w:rsidR="00AE19FF" w:rsidRDefault="00AE19FF" w:rsidP="00AE19FF">
      <w:r>
        <w:t>In the early rounds, the participants were quick to identify the cards, in part because they simply could not see the anomalies. When presented with a trick card like a red six of spades, they would confidently misidentify it as a red six of hearts or a black six of spades. But as they were exposed to the cards for longer periods of time, some participants began to notice that something was off. They could sense strangeness but could not determine what caused it. It was only with further exposure that some participants finally experienced what the psychologists called a “shock of recognition.” Abruptly and quite clearly, the participants were able to recognize what they had not seen before. Suddenly they could see that they had been looking at a red six of spades the entire time. From that point on, they were more easily able to identify the anomalous cards, having developed a new perception.</w:t>
      </w:r>
    </w:p>
    <w:p w14:paraId="160A4212" w14:textId="77777777" w:rsidR="00AE19FF" w:rsidRDefault="00AE19FF" w:rsidP="00AE19FF"/>
    <w:p w14:paraId="6659999E" w14:textId="3D3382BD" w:rsidR="00AE19FF" w:rsidRDefault="00AE19FF" w:rsidP="00AE19FF">
      <w:r>
        <w:t>The conclusion: When confronted with something that does not fit the paradigm we know, we are likely to resist acknowledging the incongruity. This is because we see what we have been primed — through shared education and culture, and our own lived experiences — to see, so that new evidence that we encounter is immediately, as philosopher of science Thomas Kuhn would explain it more than a decade later, “fitted to one of the conceptual categories prepared by prior experience.” Kuhn applied this reasoning to explaining the tumultuous nature of scientific revolutions, where he argued that the conceptual categories that ordered scientific research were precisely those that made it so difficult for scientists to accept information that could challenge the frameworks they operated within. In such moments, logic and experiment alone were not enough to settle the matter. Kuhn noted, too, that the more time and effort a scientist had already invested in a research paradigm, the more resistance he or she was likely to exhibit toward accepting change. In other words, the higher the stakes, the greater the resistance.</w:t>
      </w:r>
    </w:p>
    <w:p w14:paraId="7C2B71BC" w14:textId="29B73AC6" w:rsidR="00AE19FF" w:rsidRDefault="00AE19FF" w:rsidP="00AE19FF"/>
    <w:p w14:paraId="2FE908C7" w14:textId="77777777" w:rsidR="00AE19FF" w:rsidRDefault="00AE19FF" w:rsidP="00AE19FF">
      <w:r>
        <w:t>You can see how this is a useful metaphor for considering the United States, racism and the role that data has historically played in unraveling the latter’s hold on the former. Data showing racism might be useful in clarifying the things we already know to be true, but it is far more limited in terms of shifting them. To those who have not experienced the ever more creative forms that structural racism can take, even when presented with evidence of racism, the world may still appear to be full of regular playing cards. This is complicated, too, by the fact that in life we face different likelihoods of encountering anomalous cards, depending on factors like the color of our skin (whiteness, of course, lowering frequency of exposure) and proximity to the affordances promised by wealth, influence and cultural/political capital. Regardless, any exposure to an anomaly card is more likely to be dismissed if it does not support the expectations of the receiver.</w:t>
      </w:r>
    </w:p>
    <w:p w14:paraId="6F41B64C" w14:textId="77777777" w:rsidR="00AE19FF" w:rsidRDefault="00AE19FF" w:rsidP="00AE19FF"/>
    <w:p w14:paraId="1A3565E3" w14:textId="77777777" w:rsidR="00AE19FF" w:rsidRDefault="00AE19FF" w:rsidP="00AE19FF">
      <w:r>
        <w:t>Of course, as in the experiment, there is the opportunity for change. Perhaps one part of what has characterized this current moment is that some sections of American society have experienced their own moments akin to when the experiment participants first squinted at the trick cards and felt that something now felt off. At some point, America will have to confront head-on the fact that the country not only has long educated its children to deny anti-Blackness and to treat any conversation of racism with silence or wariness but also has exported this worldview around the globe. For some, that point may have come.</w:t>
      </w:r>
    </w:p>
    <w:p w14:paraId="491AC5D2" w14:textId="77777777" w:rsidR="00AE19FF" w:rsidRDefault="00AE19FF" w:rsidP="00AE19FF"/>
    <w:p w14:paraId="2FB65169" w14:textId="77777777" w:rsidR="00AE19FF" w:rsidRDefault="00AE19FF" w:rsidP="00AE19FF">
      <w:r>
        <w:t>But regardless, a luckless great many of us know that the deck has been stacked from the beginning. And because we know that no amount of shouting, pleading, calculating or visualizing will persuade those who have been educated and raised to deny this, we have put our efforts in other places.</w:t>
      </w:r>
    </w:p>
    <w:p w14:paraId="2E8ED2C9" w14:textId="77777777" w:rsidR="00AE19FF" w:rsidRDefault="00AE19FF" w:rsidP="00AE19FF"/>
    <w:p w14:paraId="755692F8" w14:textId="30D3540A" w:rsidR="00AE19FF" w:rsidRPr="00AE19FF" w:rsidRDefault="00AE19FF" w:rsidP="00AE19FF">
      <w:r>
        <w:t>If wider society recognizes data’s limitations, it, too, can move on from overly relying upon it as the only proxy for evidence. That which can be captured on camera is always incomplete. It is never the totality of what occurs in our lives, let alone what occurs in our communities. By considering the vast context and evidence present in the nation’s history, we can save ourselves from tacitly reinforcing the idea that structural violence matters only when it can be compressed into a form that fits what we recognize as evidence. And, in doing so, we give ourselves new frames for thinking about the many people who have died at the hands of brutality and whose deaths were not recorded. As we find a fluency in addressing the greater mass of life that is lived outside of our data, we can begin, finally, to fully address the living.</w:t>
      </w:r>
    </w:p>
    <w:p w14:paraId="737A9087" w14:textId="01E37451" w:rsidR="00AE19FF" w:rsidRDefault="00AE19FF" w:rsidP="00AE19FF">
      <w:pPr>
        <w:pStyle w:val="Heading4"/>
      </w:pPr>
      <w:r>
        <w:t>CP propagates myths about good cops and bad cops</w:t>
      </w:r>
    </w:p>
    <w:p w14:paraId="440FA7EF" w14:textId="77777777" w:rsidR="00AE19FF" w:rsidRDefault="00AE19FF" w:rsidP="00AE19FF">
      <w:r>
        <w:t xml:space="preserve">Jeffery L. </w:t>
      </w:r>
      <w:proofErr w:type="spellStart"/>
      <w:r w:rsidRPr="00AE19FF">
        <w:rPr>
          <w:rStyle w:val="Style13ptBold"/>
        </w:rPr>
        <w:t>Bineham</w:t>
      </w:r>
      <w:proofErr w:type="spellEnd"/>
      <w:r w:rsidRPr="00AE19FF">
        <w:rPr>
          <w:rStyle w:val="Style13ptBold"/>
        </w:rPr>
        <w:t xml:space="preserve"> 20,</w:t>
      </w:r>
      <w:r>
        <w:t xml:space="preserve"> professor of rhetoric in the Department of Communication Studies at St. Cloud State University., 6-10-2020, "Good cop/bad cop gets us nowhere," </w:t>
      </w:r>
      <w:proofErr w:type="spellStart"/>
      <w:r>
        <w:t>MinnPost</w:t>
      </w:r>
      <w:proofErr w:type="spellEnd"/>
      <w:r>
        <w:t>, https://www.minnpost.com/community-voices/2020/06/good-cop-bad-cop-gets-us-nowhere/</w:t>
      </w:r>
    </w:p>
    <w:p w14:paraId="3BB7C095" w14:textId="3725E6AF" w:rsidR="00AE19FF" w:rsidRDefault="00AE19FF" w:rsidP="00AE19FF"/>
    <w:p w14:paraId="11AD2E9C" w14:textId="77777777" w:rsidR="00AE19FF" w:rsidRDefault="00AE19FF" w:rsidP="00AE19FF">
      <w:r>
        <w:t>And so the story goes: good cops and bad cops. The good cops kneel and march with protesters, support justice for George Floyd, and condemn the actions of their brethren who killed him. The bad cops are the aberration, the bad apples that spoil the rest of the barrel. This narrative gets us nowhere.</w:t>
      </w:r>
    </w:p>
    <w:p w14:paraId="5E8842D3" w14:textId="77777777" w:rsidR="00AE19FF" w:rsidRDefault="00AE19FF" w:rsidP="00AE19FF"/>
    <w:p w14:paraId="5A56EC22" w14:textId="77777777" w:rsidR="00AE19FF" w:rsidRDefault="00AE19FF" w:rsidP="00AE19FF">
      <w:r>
        <w:t>Many cops have noble intentions. But when we focus on the behavior of individual officers — and in this country, with its master myth of personal initiative and meritocracy, that is our wont — we miss a more important point. The problem is not bad apples. The problem is the barrel and the systems that produce it. Police culture is fundamentally warped. I won’t say it’s broken, because it works the way it’s designed to work and because to say it’s broken implies it can be fixed. It needs not repair but replacement. If we continue to reproduce the same despoiled barrel, the quality of the apples we put into it won’t matter.</w:t>
      </w:r>
    </w:p>
    <w:p w14:paraId="4C225B64" w14:textId="77777777" w:rsidR="00AE19FF" w:rsidRDefault="00AE19FF" w:rsidP="00AE19FF"/>
    <w:p w14:paraId="1F365322" w14:textId="77777777" w:rsidR="00AE19FF" w:rsidRDefault="00AE19FF" w:rsidP="00AE19FF">
      <w:r>
        <w:t>It props up a system of white supremacy</w:t>
      </w:r>
    </w:p>
    <w:p w14:paraId="7CF1E626" w14:textId="27F89322" w:rsidR="00AE19FF" w:rsidRDefault="00AE19FF" w:rsidP="00AE19FF">
      <w:r>
        <w:t>The good cop/bad cop language persists because it props up a system of white supremacy. You can see it in the words of the president, for whom good cops are those who squelch dissent and “dominate” protesters, while “dirty cops” or “crooked cops” are those who challenge his authority and investigate his administration. But you can see it equally in the words of officers who condemn George Floyd’s killer: “On behalf of every good cop out there … we apologize. If you have ever been mistreated by the police … we are sorry. Please accept this apology and know that those officers do not speak for the majority of us.” As hopeful and well-intentioned as these words are, they serve the status quo because they intimate that if we eliminate the few bad apples we will have solved the problem.</w:t>
      </w:r>
    </w:p>
    <w:p w14:paraId="06314FAE" w14:textId="2CCA6EE6" w:rsidR="00AE19FF" w:rsidRDefault="00AE19FF" w:rsidP="00AE19FF"/>
    <w:p w14:paraId="208CA44F" w14:textId="77777777" w:rsidR="00AE19FF" w:rsidRDefault="00AE19FF" w:rsidP="00AE19FF">
      <w:r>
        <w:t>The past two weeks have provided numerous examples that illustrate the malevolence of police culture. The film of George Floyd’s last moments documents not just the actions of one, but the complicity of several. Only one cop uttered a frail and quickly rebuffed suggestion that perhaps they should stop; other than that, they all went along. Their only physical actions were to protect Chauvin, to keep concerned bystanders away from him so he could continue the asphyxiation. To watch him do that with such indifference is to recognize that this is typical behavior.</w:t>
      </w:r>
    </w:p>
    <w:p w14:paraId="468A4B83" w14:textId="77777777" w:rsidR="00AE19FF" w:rsidRDefault="00AE19FF" w:rsidP="00AE19FF">
      <w:r>
        <w:t xml:space="preserve">A second incident was filmed in the Whittier neighborhood, when police and the national guard flooded what seemed to be a relatively quiet street to enforce curfew. Some residents filmed the advance from their front porch (a legal place to be, under conditions of the curfew) and as officers ran by screaming at the residents to get inside, one cop yelled, “light </w:t>
      </w:r>
      <w:proofErr w:type="spellStart"/>
      <w:r>
        <w:t>em</w:t>
      </w:r>
      <w:proofErr w:type="spellEnd"/>
      <w:r>
        <w:t xml:space="preserve"> up!” Several turned and, in a terrifying display, fired paint canisters at the residents. Not one officer urged calm or restraint. It was a display of military power enacted enthusiastically by a force concerned not with the creation of safety, but with the imposition of fear and control.</w:t>
      </w:r>
    </w:p>
    <w:p w14:paraId="38ACE4CE" w14:textId="77777777" w:rsidR="00AE19FF" w:rsidRDefault="00AE19FF" w:rsidP="00AE19FF"/>
    <w:p w14:paraId="390F47A3" w14:textId="77777777" w:rsidR="00AE19FF" w:rsidRDefault="00AE19FF" w:rsidP="00AE19FF">
      <w:r>
        <w:t>The problem is the police culture</w:t>
      </w:r>
    </w:p>
    <w:p w14:paraId="360FB95F" w14:textId="77777777" w:rsidR="00AE19FF" w:rsidRDefault="00AE19FF" w:rsidP="00AE19FF">
      <w:r>
        <w:t>The rarity of one officer taking action against another, the numerous accounts of officers covering up for their colleagues (see Laquan McDonald), and the recognition that if not for bystander videos cops would not face consequences for their actions, all indicate that the problem is not a few bad apples. The problem is the police culture, the barrel that slimes everyone in it. Numerous studies demonstrate the power of systems and situations to influence human action. To put supposed “good cops” into a bad system may yield some positive outcomes, but it’s much more likely that the individuals will be shaped by the system and act according to its norms and expectations. That Bob Kroll is in his third term as the elected president of the Minneapolis Police Union is further testament to this cultural influence, as is the report that Minneapolis police use force against black people seven times more often than against white people.</w:t>
      </w:r>
    </w:p>
    <w:p w14:paraId="0CFD5A90" w14:textId="77777777" w:rsidR="00AE19FF" w:rsidRDefault="00AE19FF" w:rsidP="00AE19FF"/>
    <w:p w14:paraId="6D0D393B" w14:textId="71360FAC" w:rsidR="00AE19FF" w:rsidRPr="00AE19FF" w:rsidRDefault="00AE19FF" w:rsidP="00AE19FF">
      <w:r>
        <w:t>It’s not a few bad apples. We need to stop talking about good cops and bad cops and how to provide better training and how to reform the current system. We need to start talking about how to dismantle the culture of policing and replace it with something other than the warrior mindset that currently prevails.</w:t>
      </w:r>
    </w:p>
    <w:p w14:paraId="152AF901" w14:textId="1A8C7B0A" w:rsidR="00AE19FF" w:rsidRDefault="00AE19FF" w:rsidP="00AE19FF">
      <w:pPr>
        <w:pStyle w:val="Heading4"/>
      </w:pPr>
      <w:r>
        <w:t>They displace systemic critique so they can’t solve transformative justice</w:t>
      </w:r>
    </w:p>
    <w:p w14:paraId="22DBD806" w14:textId="77777777" w:rsidR="00AE19FF" w:rsidRDefault="00AE19FF" w:rsidP="00AE19FF">
      <w:r>
        <w:t xml:space="preserve">Osagie K. </w:t>
      </w:r>
      <w:proofErr w:type="spellStart"/>
      <w:r w:rsidRPr="00AE19FF">
        <w:rPr>
          <w:rStyle w:val="Style13ptBold"/>
        </w:rPr>
        <w:t>Obasogie</w:t>
      </w:r>
      <w:proofErr w:type="spellEnd"/>
      <w:r w:rsidRPr="00AE19FF">
        <w:rPr>
          <w:rStyle w:val="Style13ptBold"/>
        </w:rPr>
        <w:t xml:space="preserve"> 19</w:t>
      </w:r>
      <w:r>
        <w:t>, Haas Distinguished Chair and Professor of Bioethics at the University of California at Berkeley., 8-2-2019, "The Bad-Apple Myth of Policing," Atlantic, https://www.theatlantic.com/politics/archive/2019/08/how-courts-judge-police-use-force/594832/</w:t>
      </w:r>
    </w:p>
    <w:p w14:paraId="638E2625" w14:textId="05E44FF3" w:rsidR="00AE19FF" w:rsidRDefault="00AE19FF" w:rsidP="00AE19FF"/>
    <w:p w14:paraId="20EBCB35" w14:textId="0F1B0BE6" w:rsidR="00AE19FF" w:rsidRDefault="00AE19FF" w:rsidP="00AE19FF">
      <w:r>
        <w:t xml:space="preserve">In a late-fall afternoon in 1984, in Charlotte, North Carolina, </w:t>
      </w:r>
      <w:proofErr w:type="spellStart"/>
      <w:r>
        <w:t>Dethorne</w:t>
      </w:r>
      <w:proofErr w:type="spellEnd"/>
      <w:r>
        <w:t xml:space="preserve"> Graham started to feel ill. He understood what was happening; insulin reactions from diabetes were a regular part of his life. Graham asked his friend William to drive him to a local convenience store where he could buy orange juice to offset the effects. Graham walked in, but left quickly after seeing a long line at the counter.</w:t>
      </w:r>
    </w:p>
    <w:p w14:paraId="6854A853" w14:textId="77777777" w:rsidR="00AE19FF" w:rsidRDefault="00AE19FF" w:rsidP="00AE19FF"/>
    <w:p w14:paraId="4EADFC97" w14:textId="77777777" w:rsidR="00AE19FF" w:rsidRDefault="00AE19FF" w:rsidP="00AE19FF">
      <w:r>
        <w:t>M. S. Connor, a Charlotte police officer, was nearby. Connor, an African American like Graham, thought it was odd that someone would enter and leave the store so quickly. The officer followed Graham and his friend for about a half mile in his squad car before pulling them over. After speaking briefly with the two men, Connor called for backup.</w:t>
      </w:r>
    </w:p>
    <w:p w14:paraId="76D3C318" w14:textId="77777777" w:rsidR="00AE19FF" w:rsidRDefault="00AE19FF" w:rsidP="00AE19FF"/>
    <w:p w14:paraId="468684A6" w14:textId="77777777" w:rsidR="00AE19FF" w:rsidRDefault="00AE19FF" w:rsidP="00AE19FF">
      <w:r>
        <w:t>Graham got out of the car. As he wavered in and out of consciousness, he found himself handcuffed and lying on his stomach on the sidewalk. Graham tried to explain his medical condition, but the group of officers didn’t believe him and mistook an insulin reaction as him simply being drunk. The officers pulled him up from behind, slammed his head on the hood of his friend’s car, and pinned him facedown, with an officer leaning heavily on each limb. They then picked him up and threw him inside the patrol car. At one point, a friend familiar with Graham’s condition ran over to the scene with orange juice to help. Graham begged one of the officers for the drink. She responded: “I’m not giving you shit.”</w:t>
      </w:r>
    </w:p>
    <w:p w14:paraId="39DF70DC" w14:textId="77777777" w:rsidR="00AE19FF" w:rsidRDefault="00AE19FF" w:rsidP="00AE19FF"/>
    <w:p w14:paraId="54A53CC7" w14:textId="77777777" w:rsidR="00AE19FF" w:rsidRDefault="00AE19FF" w:rsidP="00AE19FF">
      <w:r>
        <w:t>After the clerk at the convenience store confirmed that nothing unusual had happened, the officers drove Graham home. He was left with a broken foot, several lacerations, and what he would later describe as a persistent ringing in his right ear. Little did Graham know as he writhed in pain that this episode would lead, five years later, to one of the most important U.S. Supreme Court decisions in modern history, Graham v. Connor. While the decision stemming from this incident is not well known, its influence has been far-reaching.</w:t>
      </w:r>
    </w:p>
    <w:p w14:paraId="05DD8522" w14:textId="77777777" w:rsidR="00AE19FF" w:rsidRDefault="00AE19FF" w:rsidP="00AE19FF"/>
    <w:p w14:paraId="62AEDECD" w14:textId="77777777" w:rsidR="00AE19FF" w:rsidRDefault="00AE19FF" w:rsidP="00AE19FF">
      <w:r>
        <w:t>Since the beginning of the Black Lives Matter movement, in 2013, stories concerning police use of force have been prominent in the news and on social media. Much of the public conversation has focused on a collective exasperation: How is it that police can beat and kill men and women, many of them unarmed, yet rarely be held accountable?</w:t>
      </w:r>
    </w:p>
    <w:p w14:paraId="29E7B9EF" w14:textId="77777777" w:rsidR="00AE19FF" w:rsidRDefault="00AE19FF" w:rsidP="00AE19FF"/>
    <w:p w14:paraId="5384B6CE" w14:textId="77777777" w:rsidR="00AE19FF" w:rsidRDefault="00AE19FF" w:rsidP="00AE19FF">
      <w:r>
        <w:t>The answer lies in large part in the 1989 Graham decision. Graham brought a federal claim against the Charlotte police officers, under a civil-rights statute called 42 U.S.C. §1983, in the U.S. District Court for the Western District of North Carolina. He argued that the excessive use of force against him violated substantive due process, or his right to be free from such abuse under the Fourteenth Amendment—one of the Reconstruction amendments ratified after the Civil War to give African Americans full legal equality with whites.</w:t>
      </w:r>
    </w:p>
    <w:p w14:paraId="4F035B5B" w14:textId="77777777" w:rsidR="00AE19FF" w:rsidRDefault="00AE19FF" w:rsidP="00AE19FF"/>
    <w:p w14:paraId="48CD5088" w14:textId="77777777" w:rsidR="00AE19FF" w:rsidRDefault="00AE19FF" w:rsidP="00AE19FF">
      <w:r>
        <w:t>The trial court, as well as the Fourth Circuit Court of Appeals, sided with the officers. But, in deciding to review the case, the Supreme Court made a surprising move. Until that point, the legal standards through which federal courts reviewed claims of excessive force by state and local police were diverse. Many cases used substantive due process under the Fourteenth Amendment, following an earlier Second Circuit Court of Appeals decision in Johnson v. Glick, in which a detained man alleged that a correctional officer had assaulted him. This standard had been criticized, however, for emphasizing officers’ subjective mental state—that is, whether the force was applied in “good faith” or “maliciously and sadistically for the very purpose of causing harm.”</w:t>
      </w:r>
    </w:p>
    <w:p w14:paraId="50A1D368" w14:textId="77777777" w:rsidR="00AE19FF" w:rsidRDefault="00AE19FF" w:rsidP="00AE19FF"/>
    <w:p w14:paraId="0ECAFD5D" w14:textId="77777777" w:rsidR="00AE19FF" w:rsidRDefault="00AE19FF" w:rsidP="00AE19FF">
      <w:r>
        <w:t>In the Graham decision, the Supreme Court held that substantive due process was not the applicable constitutional standard. Rather, the Court said the proper constitutional test was whether the action was “reasonable” under the Fourth Amendment, which prohibits unreasonable searches and seizures. (Use of force by the police during an arrest or investigative stop is understood to be a type of “seizure.”)</w:t>
      </w:r>
    </w:p>
    <w:p w14:paraId="25D4CFDE" w14:textId="77777777" w:rsidR="00AE19FF" w:rsidRDefault="00AE19FF" w:rsidP="00AE19FF"/>
    <w:p w14:paraId="36A9E732" w14:textId="77777777" w:rsidR="00AE19FF" w:rsidRDefault="00AE19FF" w:rsidP="00AE19FF">
      <w:r>
        <w:t>The choice was significant. Turning away from the Fourteenth Amendment as a constitutional standard would come to represent a missed opportunity to situate excessive force in minority communities as a long-standing structural problem. The Fourth Amendment was developed at a time when slavery was condoned by the Constitution, and it is largely preoccupied with the relationship between individuals and the government. The Fourteenth Amendment, on the other hand, has its roots in the post–Civil War effort to extend legal equality to former slaves. Particularly through its clause guaranteeing equal protection of the law, it reflects an awareness of how racial groups, not just individuals, can face state persecution. (Although the Fourteenth Amendment’s due-process clause is what allows the Fourth Amendment to apply to state and local police, as opposed to only the federal government, the Graham decision nonetheless represents a significant retreat from the Fourteenth Amendment’s original purpose of protecting racial minorities from state violence and other inequities.)</w:t>
      </w:r>
    </w:p>
    <w:p w14:paraId="275612DC" w14:textId="77777777" w:rsidR="00AE19FF" w:rsidRDefault="00AE19FF" w:rsidP="00AE19FF"/>
    <w:p w14:paraId="560FDFCA" w14:textId="77777777" w:rsidR="00AE19FF" w:rsidRDefault="00AE19FF" w:rsidP="00AE19FF">
      <w:r>
        <w:t xml:space="preserve">The Court’s decision to embrace a Fourth Amendment perspective that frames excessive force as an isolated interaction between police and individuals would impede federal courts’ ability to consider how race and racism can influence an officer’s decision to use force. To be sure, before Graham, substantive-due-process claims concerning police violence focused largely on individual liberty rather than structural conditions. But shifting the constitutional standard for excessive force away from the Fourteenth Amendment would prove to hinder courts’ ability to consider such abuse as a problem tied to issues of equal protection and racial subordination—in turn limiting the types of claims that victims of police violence could successfully bring. The disproportionate policing of racial minorities and the state-sanctioned violence that often ensues (performed by officers of all racial backgrounds) had been a dire problem in communities of color, and would continue to be. Decades after the Graham decision, research would show that black men are three times more likely to be killed by the police than white men. Police violence would come to be understood as a major public-health issue.   </w:t>
      </w:r>
    </w:p>
    <w:p w14:paraId="0C6093B3" w14:textId="77777777" w:rsidR="00AE19FF" w:rsidRDefault="00AE19FF" w:rsidP="00AE19FF"/>
    <w:p w14:paraId="11315D79" w14:textId="77777777" w:rsidR="00AE19FF" w:rsidRDefault="00AE19FF" w:rsidP="00AE19FF">
      <w:r>
        <w:t>Moreover, in articulating the new standard for judging excessive-force cases, the Graham Court didn’t do much to describe what “reasonable” means. William Rehnquist, the chief justice at the time, provided a few guideposts, such as paying “careful attention to the facts and circumstances of each particular case, including the severity of the crime at issue, whether the suspect poses an immediate threat to the safety of the officers or others, and whether he is actively resisting arrest or attempting to evade arrest by flight.” But he also wrote that reasonableness is difficult to describe, noting that “the ‘reasonableness’ of a particular use of force must be judged from the perspective of a reasonable officer on the scene, rather than with the 20/20 vision of hindsight.”</w:t>
      </w:r>
    </w:p>
    <w:p w14:paraId="5ED548EC" w14:textId="77777777" w:rsidR="00AE19FF" w:rsidRDefault="00AE19FF" w:rsidP="00AE19FF"/>
    <w:p w14:paraId="515DC579" w14:textId="77777777" w:rsidR="00AE19FF" w:rsidRDefault="00AE19FF" w:rsidP="00AE19FF">
      <w:r>
        <w:t xml:space="preserve">The vagueness of the standard for “what counts” as excessive force would have sweeping implications. Initially, some believed that its use would favor plaintiffs, because the “reasonableness” test seemed more objective. But this perspective would prove overly optimistic. It has provided limited tactical guidance for how police officers should treat people and how judges and juries should understand claims of police misconduct. </w:t>
      </w:r>
      <w:proofErr w:type="spellStart"/>
      <w:r>
        <w:t>Dethorne</w:t>
      </w:r>
      <w:proofErr w:type="spellEnd"/>
      <w:r>
        <w:t xml:space="preserve"> Graham saw this firsthand. Following the Supreme Court’s decision, his case went back to the trial court so that the jury could review the evidence under the new rules. Yet the jury concluded that the police officers’ behavior toward him was “reasonable.”</w:t>
      </w:r>
    </w:p>
    <w:p w14:paraId="28548D8C" w14:textId="77777777" w:rsidR="00AE19FF" w:rsidRDefault="00AE19FF" w:rsidP="00AE19FF"/>
    <w:p w14:paraId="7880F445" w14:textId="77777777" w:rsidR="00AE19FF" w:rsidRDefault="00AE19FF" w:rsidP="00AE19FF">
      <w:r>
        <w:t>Subsequent decisions by the Supreme Court and lower federal courts have continued the Graham decision’s legacy of ambiguity in considering what constitutes “reasonable” force on the part of officers. Many police departments have also created their own set of administrative rules on when force is appropriate.</w:t>
      </w:r>
    </w:p>
    <w:p w14:paraId="46555E05" w14:textId="77777777" w:rsidR="00AE19FF" w:rsidRDefault="00AE19FF" w:rsidP="00AE19FF"/>
    <w:p w14:paraId="496668E9" w14:textId="77777777" w:rsidR="00AE19FF" w:rsidRDefault="00AE19FF" w:rsidP="00AE19FF">
      <w:r>
        <w:t>But these policies sorely lack specificity. In a study forthcoming in the Cornell Law Review, for which I am the lead author, my co-author and I analyzed use-of-force policies from the 75 largest U.S. cities and showed that they regularly fail to provide meaningful instruction to police on when to use force, or how to do so in ways that increase the likelihood that people will survive. For example, only 31 percent of the policies required officers to exhaust alternatives before using deadly force, and only 17 percent had policies that instructed officers to use force that is proportional to a person’s resistance. Meanwhile, all of the policies we examined restate Graham’s reasonableness standard, many times directly citing the case. The vagueness of this standard creates wide discretion for police and few protections for community members.</w:t>
      </w:r>
    </w:p>
    <w:p w14:paraId="68B56C37" w14:textId="77777777" w:rsidR="00AE19FF" w:rsidRDefault="00AE19FF" w:rsidP="00AE19FF"/>
    <w:p w14:paraId="2A4C8033" w14:textId="77777777" w:rsidR="00AE19FF" w:rsidRDefault="00AE19FF" w:rsidP="00AE19FF">
      <w:r>
        <w:t xml:space="preserve">Our examination of the case law also showed that when people file lawsuits alleging that police used excessive force, federal courts often reference or defer to police departments’ use-of-force policies as the appropriate legal interpretation of “reasonable.” For example, in a 2004 case before a federal district court in West Virginia, in which an officer fractured the leg of the plaintiff, Kevin </w:t>
      </w:r>
      <w:proofErr w:type="spellStart"/>
      <w:r>
        <w:t>Neiswonger</w:t>
      </w:r>
      <w:proofErr w:type="spellEnd"/>
      <w:r>
        <w:t xml:space="preserve">, as he tried to restrain him, the court held that the officer “acted reasonably under the circumstances to protect both Mr. </w:t>
      </w:r>
      <w:proofErr w:type="spellStart"/>
      <w:r>
        <w:t>Neiswonger</w:t>
      </w:r>
      <w:proofErr w:type="spellEnd"/>
      <w:r>
        <w:t xml:space="preserve"> and himself, in accordance with the Morgantown City Police Department’s Use of Force Policy,” and thus “did not violate Mr. </w:t>
      </w:r>
      <w:proofErr w:type="spellStart"/>
      <w:r>
        <w:t>Neiswonger’s</w:t>
      </w:r>
      <w:proofErr w:type="spellEnd"/>
      <w:r>
        <w:t xml:space="preserve"> Fourth Amendment right to be free from unreasonable search and seizure.” In this case, as in many others, federal courts were influenced by the idea that as long as an officer’s behavior does not violate the use-of-force rules created by his own department, his actions are not unreasonable and therefore not unconstitutional.</w:t>
      </w:r>
    </w:p>
    <w:p w14:paraId="2A8C87F2" w14:textId="77777777" w:rsidR="00AE19FF" w:rsidRDefault="00AE19FF" w:rsidP="00AE19FF"/>
    <w:p w14:paraId="66D36EAB" w14:textId="77777777" w:rsidR="00AE19FF" w:rsidRDefault="00AE19FF" w:rsidP="00AE19FF">
      <w:r>
        <w:t>This suggests that the ongoing epidemic of police violence is not simply the result of what former Attorney General Jeff Sessions once described as “individuals within a department that have done wrong.” Instead, by allowing police to largely define what constitutes excessive force, the Court has limited its own judicial oversight of the system, creating the conditions that allow police to use violence with impunity. As a result, the individual bias often found among police officers can quickly translate into violence against minority communities.</w:t>
      </w:r>
    </w:p>
    <w:p w14:paraId="14F43B0F" w14:textId="77777777" w:rsidR="00AE19FF" w:rsidRDefault="00AE19FF" w:rsidP="00AE19FF"/>
    <w:p w14:paraId="6CB0CABA" w14:textId="77777777" w:rsidR="00AE19FF" w:rsidRDefault="00AE19FF" w:rsidP="00AE19FF">
      <w:r>
        <w:t xml:space="preserve">Despite the thousands of lives that have been lost to police violence since the Graham decision, the Supreme Court has shown little interest in rethinking its approach. State and local governments, however, have the opportunity to be more proactive. For example, California Governor Gavin Newsom is expected to sign Assembly Bill 392, the California Act to Save Lives, which would change California’s current standard regarding police use of deadly force under state law (which looks at whether it was “reasonable”) by requiring that police use force only when “necessary.” This new term is not clearly defined, and some advocacy groups that fought for the bill have withdrawn their support due to this and other shortcomings. But in shifting from an ambiguous and deferential concept to a more concrete and cautious one, the proposed law seeks to encourage officers to prioritize other ways to resolve situations before using force that often shatters bodies, destroys lives, and fractures communities.   </w:t>
      </w:r>
    </w:p>
    <w:p w14:paraId="1A536E98" w14:textId="77777777" w:rsidR="00AE19FF" w:rsidRDefault="00AE19FF" w:rsidP="00AE19FF"/>
    <w:p w14:paraId="119CD917" w14:textId="77777777" w:rsidR="00AE19FF" w:rsidRDefault="00AE19FF" w:rsidP="00AE19FF">
      <w:r>
        <w:t>Laws like A.B. 392 wouldn’t solve the police-violence crisis alone. Many aspects of policing need reform, such as rules on qualified immunity, which can shield officers who use excessive force, and the level of community participation when police departments develop or revise use-of-force policies. However, A.B. 392, despite its limitations, may offer an instructive case study in whether less permissive rules regarding police use of force can change the culture within police departments and perhaps save lives.</w:t>
      </w:r>
    </w:p>
    <w:p w14:paraId="5DA14684" w14:textId="77777777" w:rsidR="00AE19FF" w:rsidRDefault="00AE19FF" w:rsidP="00AE19FF"/>
    <w:p w14:paraId="24DB125C" w14:textId="4940FFC7" w:rsidR="00AE19FF" w:rsidRPr="00AE19FF" w:rsidRDefault="00AE19FF" w:rsidP="00AE19FF"/>
    <w:p w14:paraId="5F8C16E2" w14:textId="20B04C4D" w:rsidR="00566D9F" w:rsidRDefault="00566D9F" w:rsidP="000845D3">
      <w:pPr>
        <w:pStyle w:val="Heading3"/>
      </w:pPr>
      <w:r>
        <w:t>AT: Demilitarize</w:t>
      </w:r>
    </w:p>
    <w:p w14:paraId="266BE5D0" w14:textId="03AA8EF0" w:rsidR="00566D9F" w:rsidRDefault="00566D9F" w:rsidP="00566D9F"/>
    <w:p w14:paraId="413A32BA" w14:textId="5C314B0D" w:rsidR="00566D9F" w:rsidRDefault="00566D9F" w:rsidP="00566D9F">
      <w:pPr>
        <w:pStyle w:val="Heading4"/>
      </w:pPr>
      <w:r>
        <w:t xml:space="preserve">Doesn’t change the function of police which is what the 1AC is about. </w:t>
      </w:r>
    </w:p>
    <w:p w14:paraId="794F579F" w14:textId="77777777" w:rsidR="00566D9F" w:rsidRDefault="00566D9F" w:rsidP="00566D9F">
      <w:r>
        <w:t xml:space="preserve">Alec </w:t>
      </w:r>
      <w:r w:rsidRPr="00566D9F">
        <w:rPr>
          <w:rStyle w:val="Style13ptBold"/>
        </w:rPr>
        <w:t>Ward 20</w:t>
      </w:r>
      <w:r>
        <w:t>, law student at the University of Virginia studying policing law and a former Reason intern, 6-23-2020, "To Demilitarize the Police, We Need To Change More Than Just Their Uniforms," Reason, https://reason.com/2020/06/23/to-demilitarize-the-police-we-need-to-change-more-than-just-their-uniforms/</w:t>
      </w:r>
    </w:p>
    <w:p w14:paraId="7FFBE4AF" w14:textId="5A4DE4CC" w:rsidR="00566D9F" w:rsidRDefault="00566D9F" w:rsidP="00566D9F"/>
    <w:p w14:paraId="4BF7D808" w14:textId="77777777" w:rsidR="00566D9F" w:rsidRDefault="00566D9F" w:rsidP="00566D9F">
      <w:r>
        <w:t>The current moment of public focus on police conduct, set off in part by the police killing of George Floyd, has revived a familiar call to "demilitarize" the police, as images circulate of menacing, heavily armed cops riding armored vehicles and wearing military fatigues to quash demonstrations.</w:t>
      </w:r>
    </w:p>
    <w:p w14:paraId="4E7DF527" w14:textId="77777777" w:rsidR="00566D9F" w:rsidRDefault="00566D9F" w:rsidP="00566D9F"/>
    <w:p w14:paraId="32AE9386" w14:textId="77777777" w:rsidR="00566D9F" w:rsidRDefault="00566D9F" w:rsidP="00566D9F">
      <w:r>
        <w:t xml:space="preserve">Perhaps unsurprisingly, the public conversation around police militarization tends to center on aesthetics—camouflage uniforms and flak jackets, armored vehicles, and tactical long guns are visually striking and tend to draw public attention. Calls to demilitarize the police accordingly tend to focus on things like the Pentagon's 1033 program and local police departments' acquisition of </w:t>
      </w:r>
      <w:proofErr w:type="spellStart"/>
      <w:r>
        <w:t>BearCats</w:t>
      </w:r>
      <w:proofErr w:type="spellEnd"/>
      <w:r>
        <w:t xml:space="preserve">, mine-resistant ambush-protected vehicles known as MRAPs, and the like. </w:t>
      </w:r>
    </w:p>
    <w:p w14:paraId="34937187" w14:textId="77777777" w:rsidR="00566D9F" w:rsidRDefault="00566D9F" w:rsidP="00566D9F"/>
    <w:p w14:paraId="49154BDF" w14:textId="77777777" w:rsidR="00566D9F" w:rsidRDefault="00566D9F" w:rsidP="00566D9F">
      <w:r>
        <w:t>Any effort to reduce the gratuitous use of military equipment by civilian police is certainly worth undertaking, and discerning the proper role for individual pieces of police gear can be complicated. But any discussion of police militarization that focuses only on equipment misses the full story, because militarism runs much deeper into American policing than vehicles and equipment. As a result, "demilitarizing" the police will require much more than tinkering with uniforms and gear.</w:t>
      </w:r>
    </w:p>
    <w:p w14:paraId="65EF0D9A" w14:textId="77777777" w:rsidR="00566D9F" w:rsidRDefault="00566D9F" w:rsidP="00566D9F"/>
    <w:p w14:paraId="4C4DA9CC" w14:textId="77777777" w:rsidR="00566D9F" w:rsidRDefault="00566D9F" w:rsidP="00566D9F">
      <w:r>
        <w:t xml:space="preserve">Although armored vehicles and battle uniforms are certainly intimidating, the problem with police militarization isn't that officers look too scary; it's that treating policing like a military function misapprehends the proper relationship between the police and the general public. By treating cops like service members, militarized policing reinforces the idea that the police exist above and apart from civil society, and invites cops to see themselves as essentially different from—and superior to—ordinary citizens. The idea that officers are "sheepdogs," superior beings whose role is to keep naive, unthinking, and possibly criminal "civilians" in line, is ubiquitous in policing subculture. </w:t>
      </w:r>
    </w:p>
    <w:p w14:paraId="42BCFEC2" w14:textId="77777777" w:rsidR="00566D9F" w:rsidRDefault="00566D9F" w:rsidP="00566D9F"/>
    <w:p w14:paraId="2CA3826E" w14:textId="77777777" w:rsidR="00566D9F" w:rsidRDefault="00566D9F" w:rsidP="00566D9F">
      <w:r>
        <w:t xml:space="preserve">Getting cops to think and act like what they rightly are—publicly accountable agents of democratic self-governance—is the ultimate goal. Demilitarization is simply the means to that end. A mere return to the days of brass buttons, Crown </w:t>
      </w:r>
      <w:proofErr w:type="spellStart"/>
      <w:r>
        <w:t>Victorias</w:t>
      </w:r>
      <w:proofErr w:type="spellEnd"/>
      <w:r>
        <w:t>, and .38-caliber revolvers will accomplish little if cops continue to think and behave as though they are a separate and autonomous ruling class.</w:t>
      </w:r>
    </w:p>
    <w:p w14:paraId="0BFE3480" w14:textId="77777777" w:rsidR="00566D9F" w:rsidRDefault="00566D9F" w:rsidP="00566D9F"/>
    <w:p w14:paraId="157CC5D6" w14:textId="77777777" w:rsidR="00566D9F" w:rsidRDefault="00566D9F" w:rsidP="00566D9F">
      <w:r>
        <w:t xml:space="preserve">The culture that breeds that mentality begins in the earliest days of an officer's training. Every police academy in the United States takes the approximate form of military basic training, but there's no good reason for this. Sure, cops need to follow supervisors' directions, but so do members of virtually every other profession. Boot camps are specifically designed to discourage hesitation, creative thinking, and the exercise of individual judgment. But individual police officers need to solve complex problems, exercise discretion, and decide between alternative courses of action, keeping competing interests in mind, every day. </w:t>
      </w:r>
    </w:p>
    <w:p w14:paraId="18A22123" w14:textId="77777777" w:rsidR="00566D9F" w:rsidRDefault="00566D9F" w:rsidP="00566D9F"/>
    <w:p w14:paraId="3F648A44" w14:textId="77777777" w:rsidR="00566D9F" w:rsidRDefault="00566D9F" w:rsidP="00566D9F">
      <w:r>
        <w:t>Nor is the in-group loyalty and "unit cohesion" that boot camps are meant to foster an unqualified good in policing the way it is in a military combat unit. Sure, officers need to be willing and able to back each other up in a crisis, but their first loyalty must always remain to the public and the law. Police officers should be encouraged to prevent misconduct by colleagues and report it when it does happen, but military-style indoctrination, by its very nature, undercuts this goal. The boot camp structure might also decrease the quality of policing by creating a filtering effect unrelated to the qualities that make for a good officer—a skilled interpersonal mediator might be deterred from the profession by the prospect of boot camp, while a hothead gym junkie might be drawn to it.</w:t>
      </w:r>
    </w:p>
    <w:p w14:paraId="52F14C20" w14:textId="77777777" w:rsidR="00566D9F" w:rsidRDefault="00566D9F" w:rsidP="00566D9F"/>
    <w:p w14:paraId="1F1825E5" w14:textId="77777777" w:rsidR="00566D9F" w:rsidRDefault="00566D9F" w:rsidP="00566D9F">
      <w:r>
        <w:t xml:space="preserve">There's just no good reason why police training shouldn't be done in a professional environment. To the extent that physical fitness is an indispensable component of the job (and there's some reason to doubt this since many police agencies impose no continuing physical fitness requirements after the academy), officers should be required to meet fitness benchmarks by staying fit on their own time. </w:t>
      </w:r>
    </w:p>
    <w:p w14:paraId="508B9699" w14:textId="77777777" w:rsidR="00566D9F" w:rsidRDefault="00566D9F" w:rsidP="00566D9F"/>
    <w:p w14:paraId="73C6246E" w14:textId="77777777" w:rsidR="00566D9F" w:rsidRDefault="00566D9F" w:rsidP="00566D9F">
      <w:r>
        <w:t xml:space="preserve">But unnecessary militarism pervades policing far beyond the academy. Cops salute their supervisors, organize themselves by military ranks, and stand at attention. But why? Is obedience to authority really more vital in policing than in, say, medicine? Construction? Nuclear engineering? In any high-stakes job, failure to carry out instructions can have tragic results, but so can failure to question bad instructions. By requiring and rewarding conspicuous deference to authority among the ranks, these customs encourage police to prize obedience as an unqualified virtue. But the rightful relationship between constable and citizen bears no resemblance to that between supervisor and subordinate, let alone between soldier and commander. So why immerse officers in a culture that prizes hierarchy, authority, and obedience when what is really needed on the streets is more negotiation, creative problem-solving, and collaboration with the community? </w:t>
      </w:r>
    </w:p>
    <w:p w14:paraId="5C919875" w14:textId="77777777" w:rsidR="00566D9F" w:rsidRDefault="00566D9F" w:rsidP="00566D9F"/>
    <w:p w14:paraId="0CBC022F" w14:textId="77777777" w:rsidR="00566D9F" w:rsidRDefault="00566D9F" w:rsidP="00566D9F">
      <w:r>
        <w:t xml:space="preserve">And let's not forget the uniforms. </w:t>
      </w:r>
    </w:p>
    <w:p w14:paraId="2D654AB2" w14:textId="77777777" w:rsidR="00566D9F" w:rsidRDefault="00566D9F" w:rsidP="00566D9F"/>
    <w:p w14:paraId="2734EFB1" w14:textId="77777777" w:rsidR="00566D9F" w:rsidRDefault="00566D9F" w:rsidP="00566D9F">
      <w:r>
        <w:t xml:space="preserve">Like other forms of militarization, combat-style uniforms both send the wrong message about the role police play in a free society and encourage officers to think of themselves as authority figures rather than public servants. </w:t>
      </w:r>
    </w:p>
    <w:p w14:paraId="7E0D4479" w14:textId="77777777" w:rsidR="00566D9F" w:rsidRDefault="00566D9F" w:rsidP="00566D9F"/>
    <w:p w14:paraId="2F3B6F21" w14:textId="22BE9017" w:rsidR="00566D9F" w:rsidRPr="00566D9F" w:rsidRDefault="00566D9F" w:rsidP="00566D9F">
      <w:r>
        <w:t xml:space="preserve">The iconic blue of police uniforms was chosen specifically to distinguish the first civilian police officers—London's Metropolitan Police—from the red coats of British infantry soldiers. This choice illustrated the fact that rigorous distinction between police and soldiers was one of the crucial founding ideas of Anglo-American policing. Armies of occupation used soldiers to control and pacify populations; police, by contrast, were supposed to serve and protect. American cops seem to have completely forgotten this in favor of military cosplay. Police militarization often conjures images of riot police in chunky protective armor designed to deflect rocks and bottles, but at least such gear serves a purpose. Far more concerning are the battle fatigues and combat-style accessories now routinely worn by many agencies because they suggest the erosion, in the minds of officers, of the important differences between themselves and the military. </w:t>
      </w:r>
    </w:p>
    <w:p w14:paraId="4FB95507" w14:textId="4B6AE97C" w:rsidR="000845D3" w:rsidRDefault="000845D3" w:rsidP="000845D3">
      <w:pPr>
        <w:pStyle w:val="Heading3"/>
      </w:pPr>
      <w:r>
        <w:t>AT: Education</w:t>
      </w:r>
    </w:p>
    <w:p w14:paraId="7F587AC5" w14:textId="006AE45C" w:rsidR="000845D3" w:rsidRDefault="000845D3" w:rsidP="000845D3"/>
    <w:p w14:paraId="1FC75C97" w14:textId="6326D6EF" w:rsidR="000845D3" w:rsidRDefault="000845D3" w:rsidP="000845D3">
      <w:pPr>
        <w:pStyle w:val="Heading4"/>
      </w:pPr>
      <w:r>
        <w:t xml:space="preserve">Professionalizing the police force was what happened in the 60’s in response to riots, the CP extends that logic. </w:t>
      </w:r>
    </w:p>
    <w:p w14:paraId="6410897B" w14:textId="69771AC8" w:rsidR="000845D3" w:rsidRDefault="000845D3" w:rsidP="000845D3"/>
    <w:p w14:paraId="194B6877" w14:textId="7C633107" w:rsidR="000845D3" w:rsidRDefault="000845D3" w:rsidP="000845D3">
      <w:pPr>
        <w:pStyle w:val="Heading4"/>
      </w:pPr>
      <w:r>
        <w:t>Use of force goes down marginally</w:t>
      </w:r>
    </w:p>
    <w:p w14:paraId="5520C0A8" w14:textId="77777777" w:rsidR="000845D3" w:rsidRDefault="000845D3" w:rsidP="000845D3">
      <w:r>
        <w:t xml:space="preserve">Willa </w:t>
      </w:r>
      <w:proofErr w:type="spellStart"/>
      <w:r>
        <w:t>Frej</w:t>
      </w:r>
      <w:proofErr w:type="spellEnd"/>
      <w:r>
        <w:t xml:space="preserve"> 14, 12-9-2014, "U.S. Police: Education levels and the use of force," MSNBC, http://www.msnbc.com/ronan-farrow-daily/us-police-education-levels-and-the-use-force</w:t>
      </w:r>
    </w:p>
    <w:p w14:paraId="045CCC56" w14:textId="5317DA5B" w:rsidR="000845D3" w:rsidRDefault="000845D3" w:rsidP="000845D3"/>
    <w:p w14:paraId="64C27C68" w14:textId="68AD1552" w:rsidR="000845D3" w:rsidRPr="000845D3" w:rsidRDefault="000845D3" w:rsidP="000845D3">
      <w:r>
        <w:t>Take note of this fact: according to a 2003 Bureau of Justice Statistics study, 83% of all U.S. police departments require a high school diploma, but only 8% require a 4-year college degree. But another study, by 2010 Police Quarterly, revealed that officers with some college education are less likely to resort to force (56% of the time) than those who have never attended college (68% of the time).</w:t>
      </w:r>
    </w:p>
    <w:p w14:paraId="625E111F" w14:textId="45E8494B" w:rsidR="00566D9F" w:rsidRDefault="00566D9F" w:rsidP="00566D9F">
      <w:pPr>
        <w:pStyle w:val="Heading3"/>
      </w:pPr>
      <w:r>
        <w:t>AT: Training</w:t>
      </w:r>
    </w:p>
    <w:p w14:paraId="7B509ACF" w14:textId="5E4FEBDC" w:rsidR="00566D9F" w:rsidRDefault="00566D9F" w:rsidP="00566D9F"/>
    <w:p w14:paraId="3B185015" w14:textId="0866CA9E" w:rsidR="00566D9F" w:rsidRDefault="00566D9F" w:rsidP="00566D9F">
      <w:pPr>
        <w:pStyle w:val="Heading4"/>
      </w:pPr>
      <w:r>
        <w:t>It sucks</w:t>
      </w:r>
    </w:p>
    <w:p w14:paraId="50ABAA14" w14:textId="77777777" w:rsidR="00566D9F" w:rsidRDefault="00566D9F" w:rsidP="00566D9F">
      <w:r>
        <w:t>Alex S. Vitale 20, professor of Sociology and Coordinator of the Policing and Social Justice Project at Brooklyn College, 6-26-2020, "Five Myths About Policing," Washington Post, https://www.washingtonpost.com/outlook/five-myths/five-myths-about-policing/2020/06/25/65a92bde-b004-11ea-8758-bfd1d045525a_story.html</w:t>
      </w:r>
    </w:p>
    <w:p w14:paraId="6A77B862" w14:textId="6F52A5B3" w:rsidR="00566D9F" w:rsidRDefault="00566D9F" w:rsidP="00566D9F"/>
    <w:p w14:paraId="678CBFE9" w14:textId="77777777" w:rsidR="00566D9F" w:rsidRDefault="00566D9F" w:rsidP="00566D9F">
      <w:r>
        <w:t>Implicit-bias training can root out racism in policing.</w:t>
      </w:r>
    </w:p>
    <w:p w14:paraId="7CDBA79A" w14:textId="77777777" w:rsidR="00566D9F" w:rsidRDefault="00566D9F" w:rsidP="00566D9F">
      <w:r>
        <w:t>This was one of the central planks of the Obama administration’s Task Force on 21st Century Policing: Racial disparities could be addressed by trainings designed to root out unconscious and unintentional bias. The Justice Department and private foundations have disbursed millions of dollars to local police departments to give this training to their officers. This month, Texas announced that it would require every police officer to receive implicit-bias training.</w:t>
      </w:r>
    </w:p>
    <w:p w14:paraId="1AA82C01" w14:textId="77777777" w:rsidR="00566D9F" w:rsidRDefault="00566D9F" w:rsidP="00566D9F"/>
    <w:p w14:paraId="1255F9F7" w14:textId="77777777" w:rsidR="00566D9F" w:rsidRDefault="00566D9F" w:rsidP="00566D9F">
      <w:r>
        <w:t>This training assumes that the problems of race in American policing stem from discretionary decisions by individual officers, driven by unconscious prejudice. But law professor Jonathan Kahn has shown that the research basis for this training is flawed. While implicit bias appears when you group large numbers of people together, it doesn’t show up consistently at the individual level, which is how police officers usually interact with the public. More important, advocates of such training have not proved a connection between the scoring on bias tests and actions in the world. They also lack evidence to support the effectiveness of the training to influence officer behavior.</w:t>
      </w:r>
    </w:p>
    <w:p w14:paraId="02A0DF0F" w14:textId="77777777" w:rsidR="00566D9F" w:rsidRDefault="00566D9F" w:rsidP="00566D9F"/>
    <w:p w14:paraId="4F5A060E" w14:textId="2193F89B" w:rsidR="00566D9F" w:rsidRPr="00566D9F" w:rsidRDefault="00566D9F" w:rsidP="00566D9F">
      <w:r>
        <w:t>Such training also fails to address American policing’s explicit racism problem. Officers have been associated with white-supremacist organizations, have made racially offensive postings on social media and have exchanged racist texts and emails; they are also represented by union officials who often defend officers’ racist conduct.</w:t>
      </w:r>
    </w:p>
    <w:p w14:paraId="359D9219" w14:textId="3DBDFE37" w:rsidR="00566D9F" w:rsidRDefault="00566D9F" w:rsidP="00566D9F">
      <w:pPr>
        <w:pStyle w:val="Heading4"/>
      </w:pPr>
      <w:r>
        <w:t>De-escalation fails</w:t>
      </w:r>
    </w:p>
    <w:p w14:paraId="7CE873F1" w14:textId="77777777" w:rsidR="00566D9F" w:rsidRDefault="00566D9F" w:rsidP="00566D9F">
      <w:r>
        <w:t xml:space="preserve">Erin </w:t>
      </w:r>
      <w:proofErr w:type="spellStart"/>
      <w:r w:rsidRPr="00566D9F">
        <w:rPr>
          <w:rStyle w:val="Style13ptBold"/>
        </w:rPr>
        <w:t>Schumaker</w:t>
      </w:r>
      <w:proofErr w:type="spellEnd"/>
      <w:r w:rsidRPr="00566D9F">
        <w:rPr>
          <w:rStyle w:val="Style13ptBold"/>
        </w:rPr>
        <w:t xml:space="preserve"> 20,</w:t>
      </w:r>
      <w:r>
        <w:t xml:space="preserve"> 7-2-2020, "Police reformers push for de-escalation training, but the jury is out on its effectiveness," ABC News, https://abcnews.go.com/Health/police-reformers-push-de-escalation-training-jury-effectiveness/story?id=71262003</w:t>
      </w:r>
    </w:p>
    <w:p w14:paraId="3CCE611E" w14:textId="54708D45" w:rsidR="00566D9F" w:rsidRPr="00566D9F" w:rsidRDefault="00566D9F" w:rsidP="00566D9F"/>
    <w:p w14:paraId="212807B5" w14:textId="77777777" w:rsidR="00566D9F" w:rsidRDefault="00566D9F" w:rsidP="00566D9F">
      <w:r>
        <w:t>But a crucial question is whether teaching police officers to rely on communication and negotiation tactics rather than physical force can effectively teach a guardian-style mentality and whether training can actually drive down use of force in police departments across the country. De-escalation training has been adopted by a number of departments around the country in various forms, with 15 to 17% of departments practicing a form of crisis intervention training that includes de-escalation techniques.</w:t>
      </w:r>
    </w:p>
    <w:p w14:paraId="3579E0EE" w14:textId="77777777" w:rsidR="00566D9F" w:rsidRDefault="00566D9F" w:rsidP="00566D9F"/>
    <w:p w14:paraId="05C96DFD" w14:textId="77777777" w:rsidR="00566D9F" w:rsidRDefault="00566D9F" w:rsidP="00566D9F">
      <w:r>
        <w:t>Experts who study de-escalation, as well as law enforcement officials who mandate it for their forces, say it's a mixed bag. On the one hand, there's no conclusive evidence that de-escalation training works. There's also no evidence that it doesn't work. And the training has never been rigorously studied at all.</w:t>
      </w:r>
    </w:p>
    <w:p w14:paraId="138EC416" w14:textId="77777777" w:rsidR="00566D9F" w:rsidRDefault="00566D9F" w:rsidP="00566D9F"/>
    <w:p w14:paraId="04E9A2F4" w14:textId="77777777" w:rsidR="00566D9F" w:rsidRDefault="00566D9F" w:rsidP="00566D9F">
      <w:r>
        <w:t>Law enforcement leaders who require de-escalation training in their departments are enthusiastic about its potential on an anecdotal level. But some say they aren't sure every officer can be trained.</w:t>
      </w:r>
    </w:p>
    <w:p w14:paraId="0335C9C5" w14:textId="77777777" w:rsidR="00566D9F" w:rsidRDefault="00566D9F" w:rsidP="00566D9F"/>
    <w:p w14:paraId="542B57B9" w14:textId="77777777" w:rsidR="00566D9F" w:rsidRDefault="00566D9F" w:rsidP="00566D9F">
      <w:r>
        <w:t>"I think we would find that there’s people who can’t be reached by training," said Sylvia Moir, chief of police in Tempe, Arizona, whose department is currently involved in a de-escalation training study conducted by Arizona State University and partially funded by the Bureau of Justice Assistance.</w:t>
      </w:r>
    </w:p>
    <w:p w14:paraId="7E3384C4" w14:textId="77777777" w:rsidR="00566D9F" w:rsidRDefault="00566D9F" w:rsidP="00566D9F"/>
    <w:p w14:paraId="1747DFE9" w14:textId="77777777" w:rsidR="00566D9F" w:rsidRDefault="00566D9F" w:rsidP="00566D9F">
      <w:r>
        <w:t>That's where appropriate screening comes in, Moir added. A mechanism to screen out "hyper-masculine traits" in recruits and individuals who aren't open to training could keep so-called bad actors out of the force, she said.</w:t>
      </w:r>
    </w:p>
    <w:p w14:paraId="45C329D9" w14:textId="77777777" w:rsidR="00566D9F" w:rsidRDefault="00566D9F" w:rsidP="00566D9F"/>
    <w:p w14:paraId="26D70906" w14:textId="77777777" w:rsidR="00566D9F" w:rsidRDefault="00566D9F" w:rsidP="00566D9F">
      <w:r>
        <w:t>MORE: What the latest research tells us about racial bias in policing</w:t>
      </w:r>
    </w:p>
    <w:p w14:paraId="6E050525" w14:textId="77777777" w:rsidR="00566D9F" w:rsidRDefault="00566D9F" w:rsidP="00566D9F">
      <w:r>
        <w:t>Moir rejected the "warrior" vs. "guardian" binary.</w:t>
      </w:r>
    </w:p>
    <w:p w14:paraId="01DE466F" w14:textId="77777777" w:rsidR="00566D9F" w:rsidRDefault="00566D9F" w:rsidP="00566D9F"/>
    <w:p w14:paraId="6FC5D38B" w14:textId="77777777" w:rsidR="00566D9F" w:rsidRDefault="00566D9F" w:rsidP="00566D9F">
      <w:r>
        <w:t>"So little of what I do is binary," Moir said. "We are guardians always and warriors when the situation needs us to be."</w:t>
      </w:r>
    </w:p>
    <w:p w14:paraId="355FD217" w14:textId="77777777" w:rsidR="00566D9F" w:rsidRDefault="00566D9F" w:rsidP="00566D9F"/>
    <w:p w14:paraId="30E3DE73" w14:textId="77777777" w:rsidR="00566D9F" w:rsidRDefault="00566D9F" w:rsidP="00566D9F">
      <w:r>
        <w:t>The limits of de-escalation training for police officers</w:t>
      </w:r>
    </w:p>
    <w:p w14:paraId="276D82B5" w14:textId="77777777" w:rsidR="00566D9F" w:rsidRDefault="00566D9F" w:rsidP="00566D9F">
      <w:r>
        <w:t>De-escalation is a broad term, explained Chuck Wexler, executive director of the nonprofit Police Executive Research Forum, an organization focused on improving policing.</w:t>
      </w:r>
    </w:p>
    <w:p w14:paraId="31E7D329" w14:textId="77777777" w:rsidR="00566D9F" w:rsidRDefault="00566D9F" w:rsidP="00566D9F"/>
    <w:p w14:paraId="0C9F3BD1" w14:textId="77777777" w:rsidR="00566D9F" w:rsidRDefault="00566D9F" w:rsidP="00566D9F">
      <w:r>
        <w:t>Wexler, who has worked extensively with American and British police forces over the course of his career, often makes comparisons to Scotland, where police officers rarely carry lethal weapons and which is considered a model for de-escalation training in the U.S.</w:t>
      </w:r>
    </w:p>
    <w:p w14:paraId="7D83BB12" w14:textId="77777777" w:rsidR="00566D9F" w:rsidRDefault="00566D9F" w:rsidP="00566D9F"/>
    <w:p w14:paraId="1970C984" w14:textId="5FC2A2ED" w:rsidR="00566D9F" w:rsidRDefault="00566D9F" w:rsidP="00566D9F">
      <w:r>
        <w:t>But comparisons to Scotland fail to account for a key difference between the two nations. Americans own more guns per capita than any other nation in the world. Scotland doesn't even break the Top 10.</w:t>
      </w:r>
    </w:p>
    <w:p w14:paraId="48F15828" w14:textId="6DCFCC3F" w:rsidR="00566D9F" w:rsidRDefault="00566D9F" w:rsidP="00566D9F"/>
    <w:p w14:paraId="52F12A2C" w14:textId="77777777" w:rsidR="00566D9F" w:rsidRDefault="00566D9F" w:rsidP="00566D9F">
      <w:r>
        <w:t>"That’s why American police tend to be more cautious and protective," Wexler said. "If somebody appears to have a bulge in their jacket, police get very nervous. You can’t do anything with any of this unless the officer feels safe," he added.</w:t>
      </w:r>
    </w:p>
    <w:p w14:paraId="58AB914D" w14:textId="77777777" w:rsidR="00566D9F" w:rsidRDefault="00566D9F" w:rsidP="00566D9F"/>
    <w:p w14:paraId="06B35973" w14:textId="77777777" w:rsidR="00566D9F" w:rsidRDefault="00566D9F" w:rsidP="00566D9F">
      <w:r>
        <w:t>Traditional policing often escalates tense situations involving civilians, according to Wexler. "A person has a rock, they take out a baton," Wexler said.</w:t>
      </w:r>
    </w:p>
    <w:p w14:paraId="7766B542" w14:textId="77777777" w:rsidR="00566D9F" w:rsidRDefault="00566D9F" w:rsidP="00566D9F"/>
    <w:p w14:paraId="57DB854C" w14:textId="760BCCD5" w:rsidR="00566D9F" w:rsidRPr="00566D9F" w:rsidRDefault="00566D9F" w:rsidP="00566D9F">
      <w:r>
        <w:t>"That’s part of the culture. When I say 'back away,' some police officers recoil. Police are taught you never give up," Wexler said. In some situations it's okay to back off, he added, or even physically leave the scene.</w:t>
      </w:r>
    </w:p>
    <w:p w14:paraId="1A7C6120" w14:textId="25830B38" w:rsidR="0027273D" w:rsidRDefault="0027273D" w:rsidP="0027273D">
      <w:pPr>
        <w:pStyle w:val="Heading2"/>
      </w:pPr>
      <w:r>
        <w:t>Settler Colonialism Answers</w:t>
      </w:r>
    </w:p>
    <w:p w14:paraId="2F52244F" w14:textId="7D47B0AE" w:rsidR="0027273D" w:rsidRDefault="0027273D" w:rsidP="0027273D"/>
    <w:p w14:paraId="4258AA32" w14:textId="77777777" w:rsidR="0027273D" w:rsidRDefault="0027273D" w:rsidP="0027273D">
      <w:pPr>
        <w:pStyle w:val="Heading3"/>
      </w:pPr>
      <w:r>
        <w:t>Perm—2AC</w:t>
      </w:r>
    </w:p>
    <w:p w14:paraId="5E8610EF" w14:textId="77777777" w:rsidR="0027273D" w:rsidRDefault="0027273D" w:rsidP="0027273D"/>
    <w:p w14:paraId="584499AF" w14:textId="49A15350" w:rsidR="0027273D" w:rsidRDefault="0027273D" w:rsidP="0027273D">
      <w:pPr>
        <w:pStyle w:val="Heading4"/>
      </w:pPr>
      <w:r>
        <w:t xml:space="preserve">The perm solves—any claim to mutual exclusivity </w:t>
      </w:r>
      <w:r>
        <w:rPr>
          <w:u w:val="single"/>
        </w:rPr>
        <w:t>inhibits</w:t>
      </w:r>
      <w:r>
        <w:t xml:space="preserve"> resistance against </w:t>
      </w:r>
      <w:proofErr w:type="spellStart"/>
      <w:r>
        <w:t>settlerism</w:t>
      </w:r>
      <w:proofErr w:type="spellEnd"/>
      <w:r>
        <w:t xml:space="preserve">. Even if it’s a structure, it’s </w:t>
      </w:r>
      <w:r>
        <w:rPr>
          <w:u w:val="single"/>
        </w:rPr>
        <w:t>still under construction</w:t>
      </w:r>
      <w:r>
        <w:t>.</w:t>
      </w:r>
    </w:p>
    <w:p w14:paraId="5EDD9D15" w14:textId="4F34BFB8" w:rsidR="0027273D" w:rsidRPr="00CD311B" w:rsidRDefault="0027273D" w:rsidP="0027273D">
      <w:r>
        <w:t xml:space="preserve">Marcelo </w:t>
      </w:r>
      <w:r w:rsidRPr="0027273D">
        <w:rPr>
          <w:rStyle w:val="Style13ptBold"/>
        </w:rPr>
        <w:t>Svirsky 17</w:t>
      </w:r>
      <w:r>
        <w:t xml:space="preserve">, Wollongong lecturer in international studies at the School of Humanities and Social Inquiry,, “Resistance is a structure not an event,” Settler Colonial Studies, 7.1, 19-39 </w:t>
      </w:r>
    </w:p>
    <w:p w14:paraId="76E024DD" w14:textId="77777777" w:rsidR="0027273D" w:rsidRPr="00CD311B" w:rsidRDefault="0027273D" w:rsidP="0027273D">
      <w:pPr>
        <w:rPr>
          <w:sz w:val="16"/>
        </w:rPr>
      </w:pPr>
      <w:r w:rsidRPr="00CD311B">
        <w:rPr>
          <w:sz w:val="16"/>
        </w:rPr>
        <w:t xml:space="preserve">Though the key for Wolfe is to shed light on the mechanisms of elimination, Veracini takes Wolfe’s position that ‘we should not view the logic of elimination as solely a drive to exterminate Native human beings’, and suggests that </w:t>
      </w:r>
      <w:r w:rsidRPr="00CD6778">
        <w:rPr>
          <w:rStyle w:val="StyleUnderline"/>
          <w:highlight w:val="green"/>
        </w:rPr>
        <w:t>we should focus on what the structure</w:t>
      </w:r>
      <w:r w:rsidRPr="00CD311B">
        <w:rPr>
          <w:rStyle w:val="StyleUnderline"/>
        </w:rPr>
        <w:t xml:space="preserve"> </w:t>
      </w:r>
      <w:proofErr w:type="spellStart"/>
      <w:r w:rsidRPr="00CD311B">
        <w:rPr>
          <w:rStyle w:val="StyleUnderline"/>
        </w:rPr>
        <w:t>actualising</w:t>
      </w:r>
      <w:proofErr w:type="spellEnd"/>
      <w:r w:rsidRPr="00CD311B">
        <w:rPr>
          <w:rStyle w:val="StyleUnderline"/>
        </w:rPr>
        <w:t xml:space="preserve"> the logic </w:t>
      </w:r>
      <w:r w:rsidRPr="00CD6778">
        <w:rPr>
          <w:rStyle w:val="Emphasis"/>
          <w:highlight w:val="green"/>
        </w:rPr>
        <w:t>fails to accomplish</w:t>
      </w:r>
      <w:r w:rsidRPr="00CD311B">
        <w:rPr>
          <w:sz w:val="16"/>
        </w:rPr>
        <w:t xml:space="preserve">.37 The difference between the two highlights the incompleteness of the settler project. </w:t>
      </w:r>
      <w:r w:rsidRPr="00CD311B">
        <w:rPr>
          <w:rStyle w:val="StyleUnderline"/>
        </w:rPr>
        <w:t xml:space="preserve">If </w:t>
      </w:r>
      <w:r w:rsidRPr="00CD6778">
        <w:rPr>
          <w:rStyle w:val="StyleUnderline"/>
          <w:highlight w:val="green"/>
        </w:rPr>
        <w:t xml:space="preserve">settler colonialism is </w:t>
      </w:r>
      <w:r w:rsidRPr="00CD6778">
        <w:rPr>
          <w:rStyle w:val="Emphasis"/>
          <w:highlight w:val="green"/>
        </w:rPr>
        <w:t>not a fait accompli</w:t>
      </w:r>
      <w:r w:rsidRPr="00CD6778">
        <w:rPr>
          <w:rStyle w:val="StyleUnderline"/>
          <w:highlight w:val="green"/>
        </w:rPr>
        <w:t xml:space="preserve"> but an </w:t>
      </w:r>
      <w:r w:rsidRPr="00CD6778">
        <w:rPr>
          <w:rStyle w:val="Emphasis"/>
          <w:highlight w:val="green"/>
        </w:rPr>
        <w:t>incomplete project</w:t>
      </w:r>
      <w:r w:rsidRPr="00CD311B">
        <w:rPr>
          <w:rStyle w:val="StyleUnderline"/>
        </w:rPr>
        <w:t xml:space="preserve"> invested in a continuing structuration of life </w:t>
      </w:r>
      <w:proofErr w:type="spellStart"/>
      <w:r w:rsidRPr="00CD311B">
        <w:rPr>
          <w:rStyle w:val="StyleUnderline"/>
        </w:rPr>
        <w:t>actualising</w:t>
      </w:r>
      <w:proofErr w:type="spellEnd"/>
      <w:r w:rsidRPr="00CD311B">
        <w:rPr>
          <w:rStyle w:val="StyleUnderline"/>
        </w:rPr>
        <w:t xml:space="preserve"> the logic of elimination, then we may expect the settler colonial paradigm to take seriously phenomena of struggle, resistance and confrontation, and hence to align itself with the idea of power </w:t>
      </w:r>
      <w:r w:rsidRPr="00706488">
        <w:rPr>
          <w:rStyle w:val="Emphasis"/>
        </w:rPr>
        <w:t>not just as coercion</w:t>
      </w:r>
      <w:r w:rsidRPr="00CD311B">
        <w:rPr>
          <w:rStyle w:val="StyleUnderline"/>
        </w:rPr>
        <w:t xml:space="preserve"> or </w:t>
      </w:r>
      <w:r w:rsidRPr="00706488">
        <w:rPr>
          <w:rStyle w:val="Emphasis"/>
        </w:rPr>
        <w:t>repression</w:t>
      </w:r>
      <w:r w:rsidRPr="00CD311B">
        <w:rPr>
          <w:rStyle w:val="StyleUnderline"/>
        </w:rPr>
        <w:t xml:space="preserve"> but as a </w:t>
      </w:r>
      <w:r w:rsidRPr="00706488">
        <w:rPr>
          <w:rStyle w:val="Emphasis"/>
        </w:rPr>
        <w:t>complex multiplicity</w:t>
      </w:r>
      <w:r w:rsidRPr="00CD311B">
        <w:rPr>
          <w:sz w:val="16"/>
        </w:rPr>
        <w:t xml:space="preserve">. This is simply because </w:t>
      </w:r>
      <w:r w:rsidRPr="00CD311B">
        <w:rPr>
          <w:rStyle w:val="StyleUnderline"/>
        </w:rPr>
        <w:t xml:space="preserve">the </w:t>
      </w:r>
      <w:r w:rsidRPr="00CD6778">
        <w:rPr>
          <w:rStyle w:val="StyleUnderline"/>
          <w:highlight w:val="green"/>
        </w:rPr>
        <w:t>incompleteness</w:t>
      </w:r>
      <w:r w:rsidRPr="00CD311B">
        <w:rPr>
          <w:rStyle w:val="StyleUnderline"/>
        </w:rPr>
        <w:t xml:space="preserve"> of elimination </w:t>
      </w:r>
      <w:r w:rsidRPr="00CD6778">
        <w:rPr>
          <w:rStyle w:val="Emphasis"/>
          <w:highlight w:val="green"/>
        </w:rPr>
        <w:t>must be explained</w:t>
      </w:r>
      <w:r w:rsidRPr="00CD6778">
        <w:rPr>
          <w:rStyle w:val="StyleUnderline"/>
          <w:highlight w:val="green"/>
        </w:rPr>
        <w:t xml:space="preserve">, and it </w:t>
      </w:r>
      <w:r w:rsidRPr="00CD6778">
        <w:rPr>
          <w:rStyle w:val="Emphasis"/>
          <w:highlight w:val="green"/>
        </w:rPr>
        <w:t>cannot be</w:t>
      </w:r>
      <w:r w:rsidRPr="00706488">
        <w:rPr>
          <w:rStyle w:val="Emphasis"/>
        </w:rPr>
        <w:t xml:space="preserve"> explained </w:t>
      </w:r>
      <w:r w:rsidRPr="00CD6778">
        <w:rPr>
          <w:rStyle w:val="Emphasis"/>
          <w:highlight w:val="green"/>
        </w:rPr>
        <w:t>just in terms of the oppressor’s self-error</w:t>
      </w:r>
      <w:r w:rsidRPr="00CD6778">
        <w:rPr>
          <w:rStyle w:val="StyleUnderline"/>
          <w:highlight w:val="green"/>
        </w:rPr>
        <w:t xml:space="preserve"> or </w:t>
      </w:r>
      <w:r w:rsidRPr="00CD6778">
        <w:rPr>
          <w:rStyle w:val="Emphasis"/>
          <w:highlight w:val="green"/>
        </w:rPr>
        <w:t>strategic deferment</w:t>
      </w:r>
      <w:r w:rsidRPr="00CD6778">
        <w:rPr>
          <w:rStyle w:val="StyleUnderline"/>
          <w:highlight w:val="green"/>
        </w:rPr>
        <w:t xml:space="preserve">. The </w:t>
      </w:r>
      <w:r w:rsidRPr="00CD6778">
        <w:rPr>
          <w:rStyle w:val="Emphasis"/>
          <w:highlight w:val="green"/>
        </w:rPr>
        <w:t>methodological imperative</w:t>
      </w:r>
      <w:r w:rsidRPr="00CD311B">
        <w:rPr>
          <w:sz w:val="16"/>
        </w:rPr>
        <w:t xml:space="preserve"> that derives then, </w:t>
      </w:r>
      <w:r w:rsidRPr="00CD6778">
        <w:rPr>
          <w:rStyle w:val="StyleUnderline"/>
          <w:highlight w:val="green"/>
        </w:rPr>
        <w:t xml:space="preserve">is to trace the forces that </w:t>
      </w:r>
      <w:r w:rsidRPr="00CD6778">
        <w:rPr>
          <w:rStyle w:val="Emphasis"/>
          <w:highlight w:val="green"/>
        </w:rPr>
        <w:t>cause the settler structure to fail</w:t>
      </w:r>
      <w:r w:rsidRPr="00CD6778">
        <w:rPr>
          <w:rStyle w:val="StyleUnderline"/>
          <w:highlight w:val="green"/>
        </w:rPr>
        <w:t xml:space="preserve"> and </w:t>
      </w:r>
      <w:r w:rsidRPr="00CD6778">
        <w:rPr>
          <w:rStyle w:val="Emphasis"/>
          <w:highlight w:val="green"/>
        </w:rPr>
        <w:t>remain incomplete</w:t>
      </w:r>
      <w:r w:rsidRPr="00CD6778">
        <w:rPr>
          <w:rStyle w:val="StyleUnderline"/>
          <w:highlight w:val="green"/>
        </w:rPr>
        <w:t xml:space="preserve"> – forces that work</w:t>
      </w:r>
      <w:r w:rsidRPr="00CD311B">
        <w:rPr>
          <w:sz w:val="16"/>
        </w:rPr>
        <w:t xml:space="preserve"> either </w:t>
      </w:r>
      <w:r w:rsidRPr="00CD6778">
        <w:rPr>
          <w:rStyle w:val="StyleUnderline"/>
        </w:rPr>
        <w:t xml:space="preserve">by </w:t>
      </w:r>
      <w:r w:rsidRPr="00CD6778">
        <w:rPr>
          <w:rStyle w:val="Emphasis"/>
        </w:rPr>
        <w:t>compelling retreat in specific policy areas</w:t>
      </w:r>
      <w:r w:rsidRPr="00CD311B">
        <w:rPr>
          <w:sz w:val="16"/>
        </w:rPr>
        <w:t xml:space="preserve">, or </w:t>
      </w:r>
      <w:r w:rsidRPr="00CD6778">
        <w:rPr>
          <w:rStyle w:val="StyleUnderline"/>
          <w:highlight w:val="green"/>
        </w:rPr>
        <w:t xml:space="preserve">because of the ineffectiveness of the settler structure in </w:t>
      </w:r>
      <w:proofErr w:type="spellStart"/>
      <w:r w:rsidRPr="00CD6778">
        <w:rPr>
          <w:rStyle w:val="Emphasis"/>
          <w:highlight w:val="green"/>
        </w:rPr>
        <w:t>territorialising</w:t>
      </w:r>
      <w:proofErr w:type="spellEnd"/>
      <w:r w:rsidRPr="00CD6778">
        <w:rPr>
          <w:rStyle w:val="Emphasis"/>
          <w:highlight w:val="green"/>
        </w:rPr>
        <w:t xml:space="preserve"> its logic</w:t>
      </w:r>
      <w:r w:rsidRPr="00CD6778">
        <w:rPr>
          <w:rStyle w:val="StyleUnderline"/>
          <w:highlight w:val="green"/>
        </w:rPr>
        <w:t xml:space="preserve"> and </w:t>
      </w:r>
      <w:r w:rsidRPr="00CD6778">
        <w:rPr>
          <w:rStyle w:val="Emphasis"/>
          <w:highlight w:val="green"/>
        </w:rPr>
        <w:t>imposing its discourse</w:t>
      </w:r>
      <w:r w:rsidRPr="00CD311B">
        <w:rPr>
          <w:rStyle w:val="StyleUnderline"/>
        </w:rPr>
        <w:t>, codifications, and meanings in all areas of life</w:t>
      </w:r>
      <w:r w:rsidRPr="00CD311B">
        <w:rPr>
          <w:sz w:val="16"/>
        </w:rPr>
        <w:t xml:space="preserve">. As </w:t>
      </w:r>
      <w:proofErr w:type="spellStart"/>
      <w:r w:rsidRPr="00CD311B">
        <w:rPr>
          <w:sz w:val="16"/>
        </w:rPr>
        <w:t>Macoun</w:t>
      </w:r>
      <w:proofErr w:type="spellEnd"/>
      <w:r w:rsidRPr="00CD311B">
        <w:rPr>
          <w:sz w:val="16"/>
        </w:rPr>
        <w:t xml:space="preserve"> and </w:t>
      </w:r>
      <w:proofErr w:type="spellStart"/>
      <w:r w:rsidRPr="00CD311B">
        <w:rPr>
          <w:sz w:val="16"/>
        </w:rPr>
        <w:t>Strakosch</w:t>
      </w:r>
      <w:proofErr w:type="spellEnd"/>
      <w:r w:rsidRPr="00CD311B">
        <w:rPr>
          <w:sz w:val="16"/>
        </w:rPr>
        <w:t xml:space="preserve"> note, </w:t>
      </w:r>
      <w:r w:rsidRPr="00CD6778">
        <w:rPr>
          <w:rStyle w:val="StyleUnderline"/>
          <w:highlight w:val="green"/>
        </w:rPr>
        <w:t>‘[e]</w:t>
      </w:r>
      <w:proofErr w:type="spellStart"/>
      <w:r w:rsidRPr="00CD6778">
        <w:rPr>
          <w:rStyle w:val="StyleUnderline"/>
          <w:highlight w:val="green"/>
        </w:rPr>
        <w:t>xposing</w:t>
      </w:r>
      <w:proofErr w:type="spellEnd"/>
      <w:r w:rsidRPr="00CD6778">
        <w:rPr>
          <w:rStyle w:val="StyleUnderline"/>
          <w:highlight w:val="green"/>
        </w:rPr>
        <w:t xml:space="preserve"> the settler colonial project as </w:t>
      </w:r>
      <w:r w:rsidRPr="00CD6778">
        <w:rPr>
          <w:rStyle w:val="Emphasis"/>
          <w:highlight w:val="green"/>
        </w:rPr>
        <w:t>fundamentally incomplete</w:t>
      </w:r>
      <w:r w:rsidRPr="00CD311B">
        <w:rPr>
          <w:sz w:val="16"/>
        </w:rPr>
        <w:t xml:space="preserve"> – and unable to be completed in the face of Indigenous resistance – </w:t>
      </w:r>
      <w:r w:rsidRPr="00CD6778">
        <w:rPr>
          <w:rStyle w:val="StyleUnderline"/>
          <w:highlight w:val="green"/>
        </w:rPr>
        <w:t>has the potential to be</w:t>
      </w:r>
      <w:r w:rsidRPr="00CD311B">
        <w:rPr>
          <w:rStyle w:val="StyleUnderline"/>
        </w:rPr>
        <w:t xml:space="preserve"> a </w:t>
      </w:r>
      <w:r w:rsidRPr="00CD6778">
        <w:rPr>
          <w:rStyle w:val="Emphasis"/>
          <w:highlight w:val="green"/>
        </w:rPr>
        <w:t>profoundly liberating</w:t>
      </w:r>
      <w:r w:rsidRPr="00CD6778">
        <w:rPr>
          <w:rStyle w:val="StyleUnderline"/>
          <w:highlight w:val="green"/>
        </w:rPr>
        <w:t xml:space="preserve"> and </w:t>
      </w:r>
      <w:r w:rsidRPr="00CD6778">
        <w:rPr>
          <w:rStyle w:val="Emphasis"/>
          <w:highlight w:val="green"/>
        </w:rPr>
        <w:t>destabilizing</w:t>
      </w:r>
      <w:r w:rsidRPr="00706488">
        <w:rPr>
          <w:rStyle w:val="Emphasis"/>
        </w:rPr>
        <w:t xml:space="preserve"> move</w:t>
      </w:r>
      <w:r w:rsidRPr="00CD311B">
        <w:rPr>
          <w:rStyle w:val="StyleUnderline"/>
        </w:rPr>
        <w:t>’.</w:t>
      </w:r>
      <w:r w:rsidRPr="00CD311B">
        <w:rPr>
          <w:sz w:val="16"/>
        </w:rPr>
        <w:t xml:space="preserve"> 38 This is because </w:t>
      </w:r>
      <w:r w:rsidRPr="00CD311B">
        <w:rPr>
          <w:rStyle w:val="StyleUnderline"/>
        </w:rPr>
        <w:t xml:space="preserve">this move leads research to deal with </w:t>
      </w:r>
      <w:proofErr w:type="spellStart"/>
      <w:r w:rsidRPr="00CD311B">
        <w:rPr>
          <w:rStyle w:val="StyleUnderline"/>
        </w:rPr>
        <w:t>liberatory</w:t>
      </w:r>
      <w:proofErr w:type="spellEnd"/>
      <w:r w:rsidRPr="00CD311B">
        <w:rPr>
          <w:rStyle w:val="StyleUnderline"/>
        </w:rPr>
        <w:t xml:space="preserve"> forces</w:t>
      </w:r>
      <w:r w:rsidRPr="00CD311B">
        <w:rPr>
          <w:sz w:val="16"/>
        </w:rPr>
        <w:t xml:space="preserve">. Some </w:t>
      </w:r>
      <w:r w:rsidRPr="00CD6778">
        <w:rPr>
          <w:sz w:val="16"/>
          <w:szCs w:val="16"/>
        </w:rPr>
        <w:t xml:space="preserve">Palestinian scholars have taken the analysis of the Israeli settler state in this direction. Recently, </w:t>
      </w:r>
      <w:proofErr w:type="spellStart"/>
      <w:r w:rsidRPr="00CD6778">
        <w:rPr>
          <w:sz w:val="16"/>
          <w:szCs w:val="16"/>
        </w:rPr>
        <w:t>Nadera</w:t>
      </w:r>
      <w:proofErr w:type="spellEnd"/>
      <w:r w:rsidRPr="00CD6778">
        <w:rPr>
          <w:sz w:val="16"/>
          <w:szCs w:val="16"/>
        </w:rPr>
        <w:t xml:space="preserve"> </w:t>
      </w:r>
      <w:proofErr w:type="spellStart"/>
      <w:r w:rsidRPr="00CD6778">
        <w:rPr>
          <w:sz w:val="16"/>
          <w:szCs w:val="16"/>
        </w:rPr>
        <w:t>Shalhoub</w:t>
      </w:r>
      <w:proofErr w:type="spellEnd"/>
      <w:r w:rsidRPr="00CD6778">
        <w:rPr>
          <w:sz w:val="16"/>
          <w:szCs w:val="16"/>
        </w:rPr>
        <w:t>-Kevorkian draws on Wolfe’s logic of elimination but not without combining her analysis of surveillance and fear with an account of practices of resistance</w:t>
      </w:r>
      <w:r w:rsidRPr="00CD311B">
        <w:rPr>
          <w:sz w:val="16"/>
        </w:rPr>
        <w:t xml:space="preserve">.39 Similarly, </w:t>
      </w:r>
      <w:proofErr w:type="spellStart"/>
      <w:r w:rsidRPr="00CD311B">
        <w:rPr>
          <w:sz w:val="16"/>
        </w:rPr>
        <w:t>Mazin</w:t>
      </w:r>
      <w:proofErr w:type="spellEnd"/>
      <w:r w:rsidRPr="00CD311B">
        <w:rPr>
          <w:sz w:val="16"/>
        </w:rPr>
        <w:t xml:space="preserve"> </w:t>
      </w:r>
      <w:proofErr w:type="spellStart"/>
      <w:r w:rsidRPr="00CD311B">
        <w:rPr>
          <w:sz w:val="16"/>
        </w:rPr>
        <w:t>Qumsiyeh</w:t>
      </w:r>
      <w:proofErr w:type="spellEnd"/>
      <w:r w:rsidRPr="00CD311B">
        <w:rPr>
          <w:sz w:val="16"/>
        </w:rPr>
        <w:t xml:space="preserve"> notes that the </w:t>
      </w:r>
    </w:p>
    <w:p w14:paraId="0FF32441" w14:textId="77777777" w:rsidR="0027273D" w:rsidRPr="00CD311B" w:rsidRDefault="0027273D" w:rsidP="0027273D">
      <w:pPr>
        <w:rPr>
          <w:sz w:val="16"/>
        </w:rPr>
      </w:pPr>
      <w:r w:rsidRPr="00CD311B">
        <w:rPr>
          <w:sz w:val="16"/>
        </w:rPr>
        <w:t xml:space="preserve">brutal removal of villagers during Ottoman and later the British and, finally, Israeli rule over the past thirteen decades would have proceeded much faster and certainly would have resulted in a far more homogeneous Jewish state had it not been for Palestinian resistance.40 </w:t>
      </w:r>
    </w:p>
    <w:p w14:paraId="7DC28FBA" w14:textId="77777777" w:rsidR="0027273D" w:rsidRPr="00407985" w:rsidRDefault="0027273D" w:rsidP="0027273D">
      <w:pPr>
        <w:rPr>
          <w:u w:val="single"/>
        </w:rPr>
      </w:pPr>
      <w:r w:rsidRPr="00CD6778">
        <w:rPr>
          <w:rStyle w:val="StyleUnderline"/>
          <w:highlight w:val="green"/>
        </w:rPr>
        <w:t>Explaining</w:t>
      </w:r>
      <w:r w:rsidRPr="00CD311B">
        <w:rPr>
          <w:rStyle w:val="StyleUnderline"/>
        </w:rPr>
        <w:t xml:space="preserve"> strategic and tactical </w:t>
      </w:r>
      <w:r w:rsidRPr="00CD6778">
        <w:rPr>
          <w:rStyle w:val="StyleUnderline"/>
        </w:rPr>
        <w:t>changes</w:t>
      </w:r>
      <w:r w:rsidRPr="00CD311B">
        <w:rPr>
          <w:rStyle w:val="StyleUnderline"/>
        </w:rPr>
        <w:t xml:space="preserve"> in the continuing implementation of elimination </w:t>
      </w:r>
      <w:r w:rsidRPr="00CD6778">
        <w:rPr>
          <w:rStyle w:val="Emphasis"/>
          <w:highlight w:val="green"/>
        </w:rPr>
        <w:t>only by means of the</w:t>
      </w:r>
      <w:r w:rsidRPr="00706488">
        <w:rPr>
          <w:rStyle w:val="Emphasis"/>
        </w:rPr>
        <w:t xml:space="preserve"> subject’s </w:t>
      </w:r>
      <w:r w:rsidRPr="00CD6778">
        <w:rPr>
          <w:rStyle w:val="Emphasis"/>
          <w:highlight w:val="green"/>
        </w:rPr>
        <w:t>determination to eliminate</w:t>
      </w:r>
      <w:r w:rsidRPr="00CD6778">
        <w:rPr>
          <w:rStyle w:val="StyleUnderline"/>
          <w:highlight w:val="green"/>
        </w:rPr>
        <w:t xml:space="preserve"> appears as</w:t>
      </w:r>
      <w:r w:rsidRPr="00CD311B">
        <w:rPr>
          <w:rStyle w:val="StyleUnderline"/>
        </w:rPr>
        <w:t xml:space="preserve"> an act of </w:t>
      </w:r>
      <w:r w:rsidRPr="00CD6778">
        <w:rPr>
          <w:rStyle w:val="Emphasis"/>
          <w:highlight w:val="green"/>
        </w:rPr>
        <w:t>theoretical cannibalism</w:t>
      </w:r>
      <w:r w:rsidRPr="00CD311B">
        <w:rPr>
          <w:rStyle w:val="StyleUnderline"/>
        </w:rPr>
        <w:t xml:space="preserve">. The vicissitudes of </w:t>
      </w:r>
      <w:r w:rsidRPr="00706488">
        <w:rPr>
          <w:rStyle w:val="Emphasis"/>
        </w:rPr>
        <w:t>elimination</w:t>
      </w:r>
      <w:r w:rsidRPr="00CD311B">
        <w:rPr>
          <w:rStyle w:val="StyleUnderline"/>
        </w:rPr>
        <w:t xml:space="preserve"> are the vicissitudes of the </w:t>
      </w:r>
      <w:r w:rsidRPr="00706488">
        <w:rPr>
          <w:rStyle w:val="Emphasis"/>
        </w:rPr>
        <w:t>struggle</w:t>
      </w:r>
      <w:r w:rsidRPr="00CD311B">
        <w:rPr>
          <w:rStyle w:val="StyleUnderline"/>
        </w:rPr>
        <w:t xml:space="preserve">, of </w:t>
      </w:r>
      <w:r w:rsidRPr="00706488">
        <w:rPr>
          <w:rStyle w:val="Emphasis"/>
        </w:rPr>
        <w:t>resistance</w:t>
      </w:r>
      <w:r w:rsidRPr="00CD311B">
        <w:rPr>
          <w:sz w:val="16"/>
        </w:rPr>
        <w:t xml:space="preserve">; or, as Veracini recently put it: </w:t>
      </w:r>
      <w:r w:rsidRPr="00CD6778">
        <w:rPr>
          <w:rStyle w:val="StyleUnderline"/>
          <w:highlight w:val="green"/>
        </w:rPr>
        <w:t xml:space="preserve">the ‘settler colonial present is </w:t>
      </w:r>
      <w:r w:rsidRPr="00CD6778">
        <w:rPr>
          <w:rStyle w:val="Emphasis"/>
          <w:highlight w:val="green"/>
        </w:rPr>
        <w:t>also an indigenous one</w:t>
      </w:r>
      <w:r w:rsidRPr="00CD311B">
        <w:rPr>
          <w:rStyle w:val="StyleUnderline"/>
        </w:rPr>
        <w:t>’.</w:t>
      </w:r>
      <w:r w:rsidRPr="00CD311B">
        <w:rPr>
          <w:sz w:val="16"/>
        </w:rPr>
        <w:t xml:space="preserve"> 41 Settler stability, in other words, needs to be explained not just by way of the discourse of settler inscription but by taking seriously Veracini’s insistence that </w:t>
      </w:r>
      <w:r w:rsidRPr="00CD311B">
        <w:rPr>
          <w:rStyle w:val="StyleUnderline"/>
        </w:rPr>
        <w:t xml:space="preserve">the settler colonial situation is </w:t>
      </w:r>
      <w:r w:rsidRPr="00CD6778">
        <w:rPr>
          <w:rStyle w:val="Emphasis"/>
          <w:highlight w:val="green"/>
        </w:rPr>
        <w:t>best described</w:t>
      </w:r>
      <w:r w:rsidRPr="00CD6778">
        <w:rPr>
          <w:rStyle w:val="StyleUnderline"/>
          <w:highlight w:val="green"/>
        </w:rPr>
        <w:t xml:space="preserve"> in terms of a ‘</w:t>
      </w:r>
      <w:r w:rsidRPr="00CD6778">
        <w:rPr>
          <w:rStyle w:val="Emphasis"/>
          <w:highlight w:val="green"/>
        </w:rPr>
        <w:t>permanent movement</w:t>
      </w:r>
      <w:r w:rsidRPr="00CD6778">
        <w:rPr>
          <w:rStyle w:val="StyleUnderline"/>
          <w:highlight w:val="green"/>
        </w:rPr>
        <w:t>’</w:t>
      </w:r>
      <w:r w:rsidRPr="00CD311B">
        <w:rPr>
          <w:sz w:val="16"/>
        </w:rPr>
        <w:t xml:space="preserve">. 42 </w:t>
      </w:r>
      <w:r w:rsidRPr="00CD6778">
        <w:rPr>
          <w:rStyle w:val="StyleUnderline"/>
          <w:highlight w:val="green"/>
        </w:rPr>
        <w:t>Movement</w:t>
      </w:r>
      <w:r w:rsidRPr="00CD311B">
        <w:rPr>
          <w:sz w:val="16"/>
        </w:rPr>
        <w:t xml:space="preserve"> here </w:t>
      </w:r>
      <w:r w:rsidRPr="00CD6778">
        <w:rPr>
          <w:rStyle w:val="StyleUnderline"/>
          <w:highlight w:val="green"/>
        </w:rPr>
        <w:t>needs to be conceived as</w:t>
      </w:r>
      <w:r w:rsidRPr="00CD311B">
        <w:rPr>
          <w:rStyle w:val="StyleUnderline"/>
        </w:rPr>
        <w:t xml:space="preserve"> a </w:t>
      </w:r>
      <w:r w:rsidRPr="00CD6778">
        <w:rPr>
          <w:rStyle w:val="Emphasis"/>
          <w:highlight w:val="green"/>
        </w:rPr>
        <w:t>constantly changing</w:t>
      </w:r>
      <w:r w:rsidRPr="00706488">
        <w:rPr>
          <w:rStyle w:val="Emphasis"/>
        </w:rPr>
        <w:t xml:space="preserve"> composition of forces</w:t>
      </w:r>
      <w:r w:rsidRPr="00CD311B">
        <w:rPr>
          <w:rStyle w:val="StyleUnderline"/>
        </w:rPr>
        <w:t xml:space="preserve"> – those which seek to eliminate indigenous life together with those that either cause some of these attempts to fail, or that institute forms of life contiguous to </w:t>
      </w:r>
      <w:proofErr w:type="spellStart"/>
      <w:r w:rsidRPr="00CD311B">
        <w:rPr>
          <w:rStyle w:val="StyleUnderline"/>
        </w:rPr>
        <w:t>settlerism</w:t>
      </w:r>
      <w:proofErr w:type="spellEnd"/>
      <w:r w:rsidRPr="00CD311B">
        <w:rPr>
          <w:rStyle w:val="StyleUnderline"/>
        </w:rPr>
        <w:t xml:space="preserve"> – in both cases </w:t>
      </w:r>
      <w:r w:rsidRPr="00CD6778">
        <w:rPr>
          <w:rStyle w:val="Emphasis"/>
          <w:highlight w:val="green"/>
        </w:rPr>
        <w:t>compelling settler colonialism to rework itself</w:t>
      </w:r>
      <w:r w:rsidRPr="00CD311B">
        <w:rPr>
          <w:rStyle w:val="StyleUnderline"/>
        </w:rPr>
        <w:t xml:space="preserve">. </w:t>
      </w:r>
    </w:p>
    <w:p w14:paraId="2C10C2AA" w14:textId="77777777" w:rsidR="0027273D" w:rsidRPr="002C4EB6" w:rsidRDefault="0027273D" w:rsidP="0027273D">
      <w:pPr>
        <w:rPr>
          <w:sz w:val="10"/>
          <w:szCs w:val="10"/>
        </w:rPr>
      </w:pPr>
      <w:r w:rsidRPr="002C4EB6">
        <w:rPr>
          <w:sz w:val="10"/>
          <w:szCs w:val="10"/>
        </w:rPr>
        <w:t xml:space="preserve">The benefit of adopting the perspective of a field of forces lies, in the words of James Williams, in its questioning of ‘the evolution of things in order to sense how they have become what they are and how they may become something other’. This analytical sensibility, as he rightly adds, ‘sets things in movement above the secure foundation of an unchanging given’, enabling a view of political life which </w:t>
      </w:r>
      <w:proofErr w:type="spellStart"/>
      <w:r w:rsidRPr="002C4EB6">
        <w:rPr>
          <w:sz w:val="10"/>
          <w:szCs w:val="10"/>
        </w:rPr>
        <w:t>emphasises</w:t>
      </w:r>
      <w:proofErr w:type="spellEnd"/>
      <w:r w:rsidRPr="002C4EB6">
        <w:rPr>
          <w:sz w:val="10"/>
          <w:szCs w:val="10"/>
        </w:rPr>
        <w:t xml:space="preserve"> the variations occurring within a social order – though always in the making – claiming to be established.43 This logical development and contribution to the settler colonial paradigm is inspired mainly by the works of Gilles Deleuze and Félix </w:t>
      </w:r>
      <w:proofErr w:type="spellStart"/>
      <w:r w:rsidRPr="002C4EB6">
        <w:rPr>
          <w:sz w:val="10"/>
          <w:szCs w:val="10"/>
        </w:rPr>
        <w:t>Guattari</w:t>
      </w:r>
      <w:proofErr w:type="spellEnd"/>
      <w:r w:rsidRPr="002C4EB6">
        <w:rPr>
          <w:sz w:val="10"/>
          <w:szCs w:val="10"/>
        </w:rPr>
        <w:t xml:space="preserve">. However, the objections to their works among some scholars of settler colonialism, warrant a more extended response. </w:t>
      </w:r>
    </w:p>
    <w:p w14:paraId="1A08C369" w14:textId="77777777" w:rsidR="0027273D" w:rsidRPr="002C4EB6" w:rsidRDefault="0027273D" w:rsidP="0027273D">
      <w:pPr>
        <w:rPr>
          <w:sz w:val="10"/>
          <w:szCs w:val="10"/>
        </w:rPr>
      </w:pPr>
      <w:r w:rsidRPr="002C4EB6">
        <w:rPr>
          <w:sz w:val="10"/>
          <w:szCs w:val="10"/>
        </w:rPr>
        <w:t xml:space="preserve">The opposition to Deleuze and </w:t>
      </w:r>
      <w:proofErr w:type="spellStart"/>
      <w:r w:rsidRPr="002C4EB6">
        <w:rPr>
          <w:sz w:val="10"/>
          <w:szCs w:val="10"/>
        </w:rPr>
        <w:t>Guattari</w:t>
      </w:r>
      <w:proofErr w:type="spellEnd"/>
      <w:r w:rsidRPr="002C4EB6">
        <w:rPr>
          <w:sz w:val="10"/>
          <w:szCs w:val="10"/>
        </w:rPr>
        <w:t xml:space="preserve"> in settler colonial studies may be seen as originally deriving from Gayatri </w:t>
      </w:r>
      <w:proofErr w:type="spellStart"/>
      <w:r w:rsidRPr="002C4EB6">
        <w:rPr>
          <w:sz w:val="10"/>
          <w:szCs w:val="10"/>
        </w:rPr>
        <w:t>Chakravorty</w:t>
      </w:r>
      <w:proofErr w:type="spellEnd"/>
      <w:r w:rsidRPr="002C4EB6">
        <w:rPr>
          <w:sz w:val="10"/>
          <w:szCs w:val="10"/>
        </w:rPr>
        <w:t xml:space="preserve"> Spivak’s famous ‘Can the Subaltern Speak?’ 44 The short answer to that question is that the charges raised by Spivak cannot stand, especially if we take into account Deleuze and </w:t>
      </w:r>
      <w:proofErr w:type="spellStart"/>
      <w:r w:rsidRPr="002C4EB6">
        <w:rPr>
          <w:sz w:val="10"/>
          <w:szCs w:val="10"/>
        </w:rPr>
        <w:t>Guattari’s</w:t>
      </w:r>
      <w:proofErr w:type="spellEnd"/>
      <w:r w:rsidRPr="002C4EB6">
        <w:rPr>
          <w:sz w:val="10"/>
          <w:szCs w:val="10"/>
        </w:rPr>
        <w:t xml:space="preserve"> own political activism in indigenous struggles, particularly with specific Palestinian and Algerian anticolonial campaigns.45 Spivak hinged her critique of Deleuze and Foucault on a conversation between them.46 According to Spivak, Deleuze is ‘a dangerous [ … ] first world intellectual masquerading as the absent non-representor who lets the oppressed speak for themselves’, where in fact, so the story goes, he is ascribing to a Western philosophy and politics of anti-difference.47 As Robinson and </w:t>
      </w:r>
      <w:proofErr w:type="spellStart"/>
      <w:r w:rsidRPr="002C4EB6">
        <w:rPr>
          <w:sz w:val="10"/>
          <w:szCs w:val="10"/>
        </w:rPr>
        <w:t>Tormey</w:t>
      </w:r>
      <w:proofErr w:type="spellEnd"/>
      <w:r w:rsidRPr="002C4EB6">
        <w:rPr>
          <w:sz w:val="10"/>
          <w:szCs w:val="10"/>
        </w:rPr>
        <w:t xml:space="preserve"> rightly explain, Deleuze and </w:t>
      </w:r>
      <w:proofErr w:type="spellStart"/>
      <w:r w:rsidRPr="002C4EB6">
        <w:rPr>
          <w:sz w:val="10"/>
          <w:szCs w:val="10"/>
        </w:rPr>
        <w:t>Guattari</w:t>
      </w:r>
      <w:proofErr w:type="spellEnd"/>
      <w:r w:rsidRPr="002C4EB6">
        <w:rPr>
          <w:sz w:val="10"/>
          <w:szCs w:val="10"/>
        </w:rPr>
        <w:t xml:space="preserve"> focus not on the authenticity of the voice but on ‘whether the subaltern is “speaking” so as to be added as an axiom, or is “speaking” in a manner disruptive of processes of capture and control’. 48 Namely, in Deleuze and </w:t>
      </w:r>
      <w:proofErr w:type="spellStart"/>
      <w:r w:rsidRPr="002C4EB6">
        <w:rPr>
          <w:sz w:val="10"/>
          <w:szCs w:val="10"/>
        </w:rPr>
        <w:t>Guattari</w:t>
      </w:r>
      <w:proofErr w:type="spellEnd"/>
      <w:r w:rsidRPr="002C4EB6">
        <w:rPr>
          <w:sz w:val="10"/>
          <w:szCs w:val="10"/>
        </w:rPr>
        <w:t xml:space="preserve">, questions of representation are relegated in </w:t>
      </w:r>
      <w:proofErr w:type="spellStart"/>
      <w:r w:rsidRPr="002C4EB6">
        <w:rPr>
          <w:sz w:val="10"/>
          <w:szCs w:val="10"/>
        </w:rPr>
        <w:t>favour</w:t>
      </w:r>
      <w:proofErr w:type="spellEnd"/>
      <w:r w:rsidRPr="002C4EB6">
        <w:rPr>
          <w:sz w:val="10"/>
          <w:szCs w:val="10"/>
        </w:rPr>
        <w:t xml:space="preserve"> of strategic questions of </w:t>
      </w:r>
      <w:proofErr w:type="spellStart"/>
      <w:r w:rsidRPr="002C4EB6">
        <w:rPr>
          <w:sz w:val="10"/>
          <w:szCs w:val="10"/>
        </w:rPr>
        <w:t>decolonisation</w:t>
      </w:r>
      <w:proofErr w:type="spellEnd"/>
      <w:r w:rsidRPr="002C4EB6">
        <w:rPr>
          <w:sz w:val="10"/>
          <w:szCs w:val="10"/>
        </w:rPr>
        <w:t xml:space="preserve">. As Robinson and </w:t>
      </w:r>
      <w:proofErr w:type="spellStart"/>
      <w:r w:rsidRPr="002C4EB6">
        <w:rPr>
          <w:sz w:val="10"/>
          <w:szCs w:val="10"/>
        </w:rPr>
        <w:t>Tormey</w:t>
      </w:r>
      <w:proofErr w:type="spellEnd"/>
      <w:r w:rsidRPr="002C4EB6">
        <w:rPr>
          <w:sz w:val="10"/>
          <w:szCs w:val="10"/>
        </w:rPr>
        <w:t xml:space="preserve"> put it, for Spivak, ‘Subalternity is thus a condition of inaccessibility and radical otherness that in turn escapes the clutches of anthropology and the “human sciences”. They cannot speak and we cannot “know” them – though of course the subaltern can be represented’. 49 Agreed: if the subaltern can speak, it is certainly not through the </w:t>
      </w:r>
      <w:proofErr w:type="spellStart"/>
      <w:r w:rsidRPr="002C4EB6">
        <w:rPr>
          <w:sz w:val="10"/>
          <w:szCs w:val="10"/>
        </w:rPr>
        <w:t>theorisations</w:t>
      </w:r>
      <w:proofErr w:type="spellEnd"/>
      <w:r w:rsidRPr="002C4EB6">
        <w:rPr>
          <w:sz w:val="10"/>
          <w:szCs w:val="10"/>
        </w:rPr>
        <w:t xml:space="preserve"> of Western white intellectuals. This is where, to some extent, Wolfe’s critique of white ventriloquism and the resonances of this form of representation with the settler project, finds an ally. Moreover, the relegation of the study of resistance to that of domination and the belief on the inevitability of oppression is also common to both. As Spivak states, </w:t>
      </w:r>
    </w:p>
    <w:p w14:paraId="5D3D49D7" w14:textId="77777777" w:rsidR="0027273D" w:rsidRPr="002C4EB6" w:rsidRDefault="0027273D" w:rsidP="0027273D">
      <w:pPr>
        <w:rPr>
          <w:sz w:val="10"/>
          <w:szCs w:val="10"/>
        </w:rPr>
      </w:pPr>
      <w:r w:rsidRPr="002C4EB6">
        <w:rPr>
          <w:sz w:val="10"/>
          <w:szCs w:val="10"/>
        </w:rPr>
        <w:t xml:space="preserve">the question is not of female participation in insurgency, or the ground rules of the sexual division of </w:t>
      </w:r>
      <w:proofErr w:type="spellStart"/>
      <w:r w:rsidRPr="002C4EB6">
        <w:rPr>
          <w:sz w:val="10"/>
          <w:szCs w:val="10"/>
        </w:rPr>
        <w:t>labour</w:t>
      </w:r>
      <w:proofErr w:type="spellEnd"/>
      <w:r w:rsidRPr="002C4EB6">
        <w:rPr>
          <w:sz w:val="10"/>
          <w:szCs w:val="10"/>
        </w:rPr>
        <w:t xml:space="preserve">, for both of which there is ‘evidence’. It is, rather, that, both as object of colonialist historiography and as subject of insurgency, the ideological construction of gender keeps the male dominant.50 </w:t>
      </w:r>
    </w:p>
    <w:p w14:paraId="1346ADE0" w14:textId="77777777" w:rsidR="0027273D" w:rsidRPr="002C4EB6" w:rsidRDefault="0027273D" w:rsidP="0027273D">
      <w:pPr>
        <w:rPr>
          <w:sz w:val="10"/>
          <w:szCs w:val="10"/>
        </w:rPr>
      </w:pPr>
      <w:r w:rsidRPr="002C4EB6">
        <w:rPr>
          <w:sz w:val="10"/>
          <w:szCs w:val="10"/>
        </w:rPr>
        <w:t xml:space="preserve">The inevitability of power, so to speak, seems to be the Spivak’s standpoint, from where, as Andrew Robinson explains, she </w:t>
      </w:r>
    </w:p>
    <w:p w14:paraId="19892C04" w14:textId="77777777" w:rsidR="0027273D" w:rsidRPr="002C4EB6" w:rsidRDefault="0027273D" w:rsidP="0027273D">
      <w:pPr>
        <w:rPr>
          <w:sz w:val="10"/>
          <w:szCs w:val="10"/>
        </w:rPr>
      </w:pPr>
      <w:r w:rsidRPr="002C4EB6">
        <w:rPr>
          <w:sz w:val="10"/>
          <w:szCs w:val="10"/>
        </w:rPr>
        <w:t xml:space="preserve">opposes the openness of theories such as those of Deleuze and Foucault, who leave space for resistance and ‘lines of flights’, insisting instead that the system is a total trap which can actually go as far as to foreclose the possibility of subaltern </w:t>
      </w:r>
      <w:proofErr w:type="spellStart"/>
      <w:r w:rsidRPr="002C4EB6">
        <w:rPr>
          <w:sz w:val="10"/>
          <w:szCs w:val="10"/>
        </w:rPr>
        <w:t>colletivities</w:t>
      </w:r>
      <w:proofErr w:type="spellEnd"/>
      <w:r w:rsidRPr="002C4EB6">
        <w:rPr>
          <w:sz w:val="10"/>
          <w:szCs w:val="10"/>
        </w:rPr>
        <w:t xml:space="preserve"> emerging.51 </w:t>
      </w:r>
    </w:p>
    <w:p w14:paraId="3E6A4D6D" w14:textId="77777777" w:rsidR="0027273D" w:rsidRPr="002C4EB6" w:rsidRDefault="0027273D" w:rsidP="0027273D">
      <w:pPr>
        <w:rPr>
          <w:sz w:val="10"/>
          <w:szCs w:val="10"/>
        </w:rPr>
      </w:pPr>
      <w:r w:rsidRPr="002C4EB6">
        <w:rPr>
          <w:sz w:val="10"/>
          <w:szCs w:val="10"/>
        </w:rPr>
        <w:t xml:space="preserve">This reading of Deleuze, </w:t>
      </w:r>
      <w:proofErr w:type="spellStart"/>
      <w:r w:rsidRPr="002C4EB6">
        <w:rPr>
          <w:sz w:val="10"/>
          <w:szCs w:val="10"/>
        </w:rPr>
        <w:t>Guattari</w:t>
      </w:r>
      <w:proofErr w:type="spellEnd"/>
      <w:r w:rsidRPr="002C4EB6">
        <w:rPr>
          <w:sz w:val="10"/>
          <w:szCs w:val="10"/>
        </w:rPr>
        <w:t xml:space="preserve"> and Foucault turned into a springboard for others, and has influenced the works of a number of scholars in settler colonial studies, such as Jodi Byrd, and Alex Trimble Young. </w:t>
      </w:r>
      <w:proofErr w:type="spellStart"/>
      <w:r w:rsidRPr="002C4EB6">
        <w:rPr>
          <w:sz w:val="10"/>
          <w:szCs w:val="10"/>
        </w:rPr>
        <w:t>Eyal</w:t>
      </w:r>
      <w:proofErr w:type="spellEnd"/>
      <w:r w:rsidRPr="002C4EB6">
        <w:rPr>
          <w:sz w:val="10"/>
          <w:szCs w:val="10"/>
        </w:rPr>
        <w:t xml:space="preserve"> </w:t>
      </w:r>
      <w:proofErr w:type="spellStart"/>
      <w:r w:rsidRPr="002C4EB6">
        <w:rPr>
          <w:sz w:val="10"/>
          <w:szCs w:val="10"/>
        </w:rPr>
        <w:t>Weizman’s</w:t>
      </w:r>
      <w:proofErr w:type="spellEnd"/>
      <w:r w:rsidRPr="002C4EB6">
        <w:rPr>
          <w:sz w:val="10"/>
          <w:szCs w:val="10"/>
        </w:rPr>
        <w:t xml:space="preserve"> works have also been marked as critical of Deleuze and Guattari.52 Byrd and Young share a similar critique – that Deleuze and </w:t>
      </w:r>
      <w:proofErr w:type="spellStart"/>
      <w:r w:rsidRPr="002C4EB6">
        <w:rPr>
          <w:sz w:val="10"/>
          <w:szCs w:val="10"/>
        </w:rPr>
        <w:t>Guattari</w:t>
      </w:r>
      <w:proofErr w:type="spellEnd"/>
      <w:r w:rsidRPr="002C4EB6">
        <w:rPr>
          <w:sz w:val="10"/>
          <w:szCs w:val="10"/>
        </w:rPr>
        <w:t xml:space="preserve"> ‘reproduce frontier tropes’, particularly in their engagement with the US west and with some American writers.53 According to Byrd, A Thousand Plateaus ‘performs a global, nomadic reframing in which the frontier becomes, again, Frederick Turner’s site of transformation, possibility, and mapping’. 54 The disavowal of Deleuze and </w:t>
      </w:r>
      <w:proofErr w:type="spellStart"/>
      <w:r w:rsidRPr="002C4EB6">
        <w:rPr>
          <w:sz w:val="10"/>
          <w:szCs w:val="10"/>
        </w:rPr>
        <w:t>Guattari</w:t>
      </w:r>
      <w:proofErr w:type="spellEnd"/>
      <w:r w:rsidRPr="002C4EB6">
        <w:rPr>
          <w:sz w:val="10"/>
          <w:szCs w:val="10"/>
        </w:rPr>
        <w:t xml:space="preserve"> in these authors is fashioned by means of three techniques: </w:t>
      </w:r>
      <w:proofErr w:type="spellStart"/>
      <w:r w:rsidRPr="002C4EB6">
        <w:rPr>
          <w:sz w:val="10"/>
          <w:szCs w:val="10"/>
        </w:rPr>
        <w:t>decontextualisation</w:t>
      </w:r>
      <w:proofErr w:type="spellEnd"/>
      <w:r w:rsidRPr="002C4EB6">
        <w:rPr>
          <w:sz w:val="10"/>
          <w:szCs w:val="10"/>
        </w:rPr>
        <w:t xml:space="preserve">, </w:t>
      </w:r>
      <w:proofErr w:type="spellStart"/>
      <w:r w:rsidRPr="002C4EB6">
        <w:rPr>
          <w:sz w:val="10"/>
          <w:szCs w:val="10"/>
        </w:rPr>
        <w:t>adjectivation</w:t>
      </w:r>
      <w:proofErr w:type="spellEnd"/>
      <w:r w:rsidRPr="002C4EB6">
        <w:rPr>
          <w:sz w:val="10"/>
          <w:szCs w:val="10"/>
        </w:rPr>
        <w:t xml:space="preserve">, and bad association. In the first technique, passages from A Thousand Plateaus are disassociated from the general method according to which there are no good or bad rhizomes, nomads, transformations, or possibilities – but rather a </w:t>
      </w:r>
      <w:proofErr w:type="spellStart"/>
      <w:r w:rsidRPr="002C4EB6">
        <w:rPr>
          <w:sz w:val="10"/>
          <w:szCs w:val="10"/>
        </w:rPr>
        <w:t>Spinozean</w:t>
      </w:r>
      <w:proofErr w:type="spellEnd"/>
      <w:r w:rsidRPr="002C4EB6">
        <w:rPr>
          <w:sz w:val="10"/>
          <w:szCs w:val="10"/>
        </w:rPr>
        <w:t xml:space="preserve"> ethics of movements and forces as a problem of what can a system do. Thus, to imply that Deleuze and </w:t>
      </w:r>
      <w:proofErr w:type="spellStart"/>
      <w:r w:rsidRPr="002C4EB6">
        <w:rPr>
          <w:sz w:val="10"/>
          <w:szCs w:val="10"/>
        </w:rPr>
        <w:t>Guattari</w:t>
      </w:r>
      <w:proofErr w:type="spellEnd"/>
      <w:r w:rsidRPr="002C4EB6">
        <w:rPr>
          <w:sz w:val="10"/>
          <w:szCs w:val="10"/>
        </w:rPr>
        <w:t xml:space="preserve"> are not offering theoretical tools but rather celebrate white-led </w:t>
      </w:r>
      <w:proofErr w:type="spellStart"/>
      <w:r w:rsidRPr="002C4EB6">
        <w:rPr>
          <w:sz w:val="10"/>
          <w:szCs w:val="10"/>
        </w:rPr>
        <w:t>deterritorialisations</w:t>
      </w:r>
      <w:proofErr w:type="spellEnd"/>
      <w:r w:rsidRPr="002C4EB6">
        <w:rPr>
          <w:sz w:val="10"/>
          <w:szCs w:val="10"/>
        </w:rPr>
        <w:t xml:space="preserve"> – as ‘US imperialism has always celebrated “pioneers” who would “go across, get out, break through” new frontiers’ – is to join Spivak in her critique.55 The second technique is an exercise on appropriating Deleuze and </w:t>
      </w:r>
      <w:proofErr w:type="spellStart"/>
      <w:r w:rsidRPr="002C4EB6">
        <w:rPr>
          <w:sz w:val="10"/>
          <w:szCs w:val="10"/>
        </w:rPr>
        <w:t>Guattari’s</w:t>
      </w:r>
      <w:proofErr w:type="spellEnd"/>
      <w:r w:rsidRPr="002C4EB6">
        <w:rPr>
          <w:sz w:val="10"/>
          <w:szCs w:val="10"/>
        </w:rPr>
        <w:t xml:space="preserve"> concepts to enliven depictions of settler domination. In a bid to prove the natural suitability of Deleuze and </w:t>
      </w:r>
      <w:proofErr w:type="spellStart"/>
      <w:r w:rsidRPr="002C4EB6">
        <w:rPr>
          <w:sz w:val="10"/>
          <w:szCs w:val="10"/>
        </w:rPr>
        <w:t>Guattari’s</w:t>
      </w:r>
      <w:proofErr w:type="spellEnd"/>
      <w:r w:rsidRPr="002C4EB6">
        <w:rPr>
          <w:sz w:val="10"/>
          <w:szCs w:val="10"/>
        </w:rPr>
        <w:t xml:space="preserve"> concepts to speak power, Young deploys their work to animate descriptions of settler domination. For instance: ‘For Wolfe, there is a parallel between nationalist historiography [ … ] which imagines the frontier as the site where a diverse assemblage of settlers is forged into a “composite nationality”’. 56 A similar form of </w:t>
      </w:r>
      <w:proofErr w:type="spellStart"/>
      <w:r w:rsidRPr="002C4EB6">
        <w:rPr>
          <w:sz w:val="10"/>
          <w:szCs w:val="10"/>
        </w:rPr>
        <w:t>adjectivation</w:t>
      </w:r>
      <w:proofErr w:type="spellEnd"/>
      <w:r w:rsidRPr="002C4EB6">
        <w:rPr>
          <w:sz w:val="10"/>
          <w:szCs w:val="10"/>
        </w:rPr>
        <w:t xml:space="preserve"> takes place in Young’s analysis of </w:t>
      </w:r>
      <w:proofErr w:type="spellStart"/>
      <w:r w:rsidRPr="002C4EB6">
        <w:rPr>
          <w:sz w:val="10"/>
          <w:szCs w:val="10"/>
        </w:rPr>
        <w:t>Eyal</w:t>
      </w:r>
      <w:proofErr w:type="spellEnd"/>
      <w:r w:rsidRPr="002C4EB6">
        <w:rPr>
          <w:sz w:val="10"/>
          <w:szCs w:val="10"/>
        </w:rPr>
        <w:t xml:space="preserve"> </w:t>
      </w:r>
      <w:proofErr w:type="spellStart"/>
      <w:r w:rsidRPr="002C4EB6">
        <w:rPr>
          <w:sz w:val="10"/>
          <w:szCs w:val="10"/>
        </w:rPr>
        <w:t>Weizman’s</w:t>
      </w:r>
      <w:proofErr w:type="spellEnd"/>
      <w:r w:rsidRPr="002C4EB6">
        <w:rPr>
          <w:sz w:val="10"/>
          <w:szCs w:val="10"/>
        </w:rPr>
        <w:t xml:space="preserve"> ‘Walking through Walls’. There, Young designates Israeli power in terms of settlers following ‘“lines of flight” made possible by the “smoothing” of indigenous space’. 57 In this narrative, ‘assemblage’, ‘rhizomes’, and ‘lines of flights’ are produced or experimented by villains – whether the legendary frontier addict Frederick Jackson Turner, Kerouac’s characters, or IDF general </w:t>
      </w:r>
      <w:proofErr w:type="spellStart"/>
      <w:r w:rsidRPr="002C4EB6">
        <w:rPr>
          <w:sz w:val="10"/>
          <w:szCs w:val="10"/>
        </w:rPr>
        <w:t>Kohavi</w:t>
      </w:r>
      <w:proofErr w:type="spellEnd"/>
      <w:r w:rsidRPr="002C4EB6">
        <w:rPr>
          <w:sz w:val="10"/>
          <w:szCs w:val="10"/>
        </w:rPr>
        <w:t xml:space="preserve">. With the third technique Young condemns Deleuze and </w:t>
      </w:r>
      <w:proofErr w:type="spellStart"/>
      <w:r w:rsidRPr="002C4EB6">
        <w:rPr>
          <w:sz w:val="10"/>
          <w:szCs w:val="10"/>
        </w:rPr>
        <w:t>Guattari</w:t>
      </w:r>
      <w:proofErr w:type="spellEnd"/>
      <w:r w:rsidRPr="002C4EB6">
        <w:rPr>
          <w:sz w:val="10"/>
          <w:szCs w:val="10"/>
        </w:rPr>
        <w:t xml:space="preserve"> for citing authors such as Leslie Fiedler, and Jack Kerouac, who imagined ‘the West as a site of national significance’. 58 What matters, however, is how we use a thing and not how others use, or who these others are. </w:t>
      </w:r>
    </w:p>
    <w:p w14:paraId="0F291C60" w14:textId="77777777" w:rsidR="0027273D" w:rsidRPr="002C4EB6" w:rsidRDefault="0027273D" w:rsidP="0027273D">
      <w:pPr>
        <w:rPr>
          <w:sz w:val="10"/>
          <w:szCs w:val="10"/>
        </w:rPr>
      </w:pPr>
      <w:r w:rsidRPr="002C4EB6">
        <w:rPr>
          <w:sz w:val="10"/>
          <w:szCs w:val="10"/>
        </w:rPr>
        <w:t xml:space="preserve">Deleuze and </w:t>
      </w:r>
      <w:proofErr w:type="spellStart"/>
      <w:r w:rsidRPr="002C4EB6">
        <w:rPr>
          <w:sz w:val="10"/>
          <w:szCs w:val="10"/>
        </w:rPr>
        <w:t>Guattari</w:t>
      </w:r>
      <w:proofErr w:type="spellEnd"/>
      <w:r w:rsidRPr="002C4EB6">
        <w:rPr>
          <w:sz w:val="10"/>
          <w:szCs w:val="10"/>
        </w:rPr>
        <w:t xml:space="preserve"> are important for a focus on resistance. Pivotal to a </w:t>
      </w:r>
      <w:proofErr w:type="spellStart"/>
      <w:r w:rsidRPr="002C4EB6">
        <w:rPr>
          <w:sz w:val="10"/>
          <w:szCs w:val="10"/>
        </w:rPr>
        <w:t>DeleuzianGuattarian</w:t>
      </w:r>
      <w:proofErr w:type="spellEnd"/>
      <w:r w:rsidRPr="002C4EB6">
        <w:rPr>
          <w:sz w:val="10"/>
          <w:szCs w:val="10"/>
        </w:rPr>
        <w:t xml:space="preserve"> ontology is that its ‘elements’ – defined in terms of forces, fluxes and their relations – exist in a processual state. For them, ‘the general theory of society is a generalized theory of flows’. 59 It may be argued that the settler colonial paradigm does investigate processes, as, for instance, in Wolfe’s three-phased genealogy of settler domination. But the problem with this genealogy is the majoritarian role the monologue of oppression plays in it. </w:t>
      </w:r>
    </w:p>
    <w:p w14:paraId="3732572F" w14:textId="77777777" w:rsidR="0027273D" w:rsidRPr="002C4EB6" w:rsidRDefault="0027273D" w:rsidP="0027273D">
      <w:pPr>
        <w:rPr>
          <w:sz w:val="10"/>
          <w:szCs w:val="10"/>
        </w:rPr>
      </w:pPr>
      <w:r w:rsidRPr="002C4EB6">
        <w:rPr>
          <w:sz w:val="10"/>
          <w:szCs w:val="10"/>
        </w:rPr>
        <w:t xml:space="preserve">To become a truly critical enterprise, settler colonial theory must foster an ethical sensibility towards the coexistence and competition of the myriad forces that </w:t>
      </w:r>
      <w:proofErr w:type="spellStart"/>
      <w:r w:rsidRPr="002C4EB6">
        <w:rPr>
          <w:sz w:val="10"/>
          <w:szCs w:val="10"/>
        </w:rPr>
        <w:t>aggregatively</w:t>
      </w:r>
      <w:proofErr w:type="spellEnd"/>
      <w:r w:rsidRPr="002C4EB6">
        <w:rPr>
          <w:sz w:val="10"/>
          <w:szCs w:val="10"/>
        </w:rPr>
        <w:t xml:space="preserve"> produce transformation or its arrest, and to translate this sensibility into a new methodology. </w:t>
      </w:r>
      <w:proofErr w:type="spellStart"/>
      <w:r w:rsidRPr="002C4EB6">
        <w:rPr>
          <w:sz w:val="10"/>
          <w:szCs w:val="10"/>
        </w:rPr>
        <w:t>Deterritorialisations</w:t>
      </w:r>
      <w:proofErr w:type="spellEnd"/>
      <w:r w:rsidRPr="002C4EB6">
        <w:rPr>
          <w:sz w:val="10"/>
          <w:szCs w:val="10"/>
        </w:rPr>
        <w:t xml:space="preserve"> and </w:t>
      </w:r>
      <w:proofErr w:type="spellStart"/>
      <w:r w:rsidRPr="002C4EB6">
        <w:rPr>
          <w:sz w:val="10"/>
          <w:szCs w:val="10"/>
        </w:rPr>
        <w:t>reterritorialisations</w:t>
      </w:r>
      <w:proofErr w:type="spellEnd"/>
      <w:r w:rsidRPr="002C4EB6">
        <w:rPr>
          <w:sz w:val="10"/>
          <w:szCs w:val="10"/>
        </w:rPr>
        <w:t xml:space="preserve"> occur, as Deleuze and </w:t>
      </w:r>
      <w:proofErr w:type="spellStart"/>
      <w:r w:rsidRPr="002C4EB6">
        <w:rPr>
          <w:sz w:val="10"/>
          <w:szCs w:val="10"/>
        </w:rPr>
        <w:t>Guattari</w:t>
      </w:r>
      <w:proofErr w:type="spellEnd"/>
      <w:r w:rsidRPr="002C4EB6">
        <w:rPr>
          <w:sz w:val="10"/>
          <w:szCs w:val="10"/>
        </w:rPr>
        <w:t xml:space="preserve"> explain, as ‘strictly complementary and coexistent, because one exists only as a function of the other’. 60 This ontological perspective may promote in settler colonial studies interpretations that acknowledge the multiplicity of the field of forces manufacturing the social. Deleuze and </w:t>
      </w:r>
      <w:proofErr w:type="spellStart"/>
      <w:r w:rsidRPr="002C4EB6">
        <w:rPr>
          <w:sz w:val="10"/>
          <w:szCs w:val="10"/>
        </w:rPr>
        <w:t>Guattari</w:t>
      </w:r>
      <w:proofErr w:type="spellEnd"/>
      <w:r w:rsidRPr="002C4EB6">
        <w:rPr>
          <w:sz w:val="10"/>
          <w:szCs w:val="10"/>
        </w:rPr>
        <w:t xml:space="preserve"> add: ‘It is in terms not of independence, but of coexistence and competition in a perpetual field of interaction, that we must conceive of exteriority and interiority, war machines of metamorphosis and state apparatuses of identity’. 61 The question is how to translate this ontology of social forces and flows into a model for what we commonly term ‘resistance’. </w:t>
      </w:r>
    </w:p>
    <w:p w14:paraId="2147646B" w14:textId="77777777" w:rsidR="0027273D" w:rsidRPr="002C4EB6" w:rsidRDefault="0027273D" w:rsidP="0027273D">
      <w:pPr>
        <w:rPr>
          <w:sz w:val="10"/>
          <w:szCs w:val="10"/>
        </w:rPr>
      </w:pPr>
      <w:r w:rsidRPr="002C4EB6">
        <w:rPr>
          <w:sz w:val="10"/>
          <w:szCs w:val="10"/>
        </w:rPr>
        <w:t xml:space="preserve">The problem of theory with ‘phenomena of resistance’ is not only how we </w:t>
      </w:r>
      <w:proofErr w:type="spellStart"/>
      <w:r w:rsidRPr="002C4EB6">
        <w:rPr>
          <w:sz w:val="10"/>
          <w:szCs w:val="10"/>
        </w:rPr>
        <w:t>conceptualise</w:t>
      </w:r>
      <w:proofErr w:type="spellEnd"/>
      <w:r w:rsidRPr="002C4EB6">
        <w:rPr>
          <w:sz w:val="10"/>
          <w:szCs w:val="10"/>
        </w:rPr>
        <w:t xml:space="preserve"> the material and discursive manifestations of these phenomena and their potentialities, but also how we carry the linguistic burden of a concept – resistance – that etymologically and semantically, in all its various fields of application, speaks of ‘opposition to’ an acknowledged arrangement of </w:t>
      </w:r>
      <w:proofErr w:type="spellStart"/>
      <w:r w:rsidRPr="002C4EB6">
        <w:rPr>
          <w:sz w:val="10"/>
          <w:szCs w:val="10"/>
        </w:rPr>
        <w:t>organised</w:t>
      </w:r>
      <w:proofErr w:type="spellEnd"/>
      <w:r w:rsidRPr="002C4EB6">
        <w:rPr>
          <w:sz w:val="10"/>
          <w:szCs w:val="10"/>
        </w:rPr>
        <w:t xml:space="preserve"> force (electrical current, motion of solids or fluids, erosion, political power, and so forth). This convention is indeed problematic not only because there is more to ‘phenomena of resistance’ than operations of counterattack, but also because operations of counterattack have a low </w:t>
      </w:r>
      <w:proofErr w:type="spellStart"/>
      <w:r w:rsidRPr="002C4EB6">
        <w:rPr>
          <w:sz w:val="10"/>
          <w:szCs w:val="10"/>
        </w:rPr>
        <w:t>liberatory</w:t>
      </w:r>
      <w:proofErr w:type="spellEnd"/>
      <w:r w:rsidRPr="002C4EB6">
        <w:rPr>
          <w:sz w:val="10"/>
          <w:szCs w:val="10"/>
        </w:rPr>
        <w:t xml:space="preserve"> theoretical status, or as Wolfe puts it, because ‘in generating its own resistance, settler-colonial power also contains it’. 62 </w:t>
      </w:r>
    </w:p>
    <w:p w14:paraId="4AE41524" w14:textId="77777777" w:rsidR="0027273D" w:rsidRPr="002C4EB6" w:rsidRDefault="0027273D" w:rsidP="0027273D">
      <w:pPr>
        <w:rPr>
          <w:sz w:val="10"/>
          <w:szCs w:val="10"/>
        </w:rPr>
      </w:pPr>
      <w:r w:rsidRPr="002C4EB6">
        <w:rPr>
          <w:sz w:val="10"/>
          <w:szCs w:val="10"/>
        </w:rPr>
        <w:t xml:space="preserve">In my attempt to develop a model for ‘phenomena of resistance’, I propose firstly to retain the term resistance as employed in public discourse, and also in the humanities and the social sciences. In retaining the name of resistance for ‘phenomena of resistance’, I aim to challenge not only the straightjacket of designation (or denotation), but also the cuff of existent significations that make resistance as ‘opposition to’ to be the condition of truth and falsehood of the phenomena.63 Secondly, beyond controversies over the term resistance, what matters is the sense of ‘phenomena of resistance’, that is, an affection of dis-alignment of bodies (material and non-material bodies) in relation to common sense and the consensual patterns and directions of society.64 In resistance, as Deleuze put it, we resist ‘the temptation against being forced’ in the majoritarian directions of society and popular opinion.65 </w:t>
      </w:r>
    </w:p>
    <w:p w14:paraId="2B0BEFBB" w14:textId="77777777" w:rsidR="0027273D" w:rsidRPr="002C4EB6" w:rsidRDefault="0027273D" w:rsidP="0027273D">
      <w:pPr>
        <w:rPr>
          <w:sz w:val="10"/>
          <w:szCs w:val="10"/>
        </w:rPr>
      </w:pPr>
      <w:r w:rsidRPr="002C4EB6">
        <w:rPr>
          <w:sz w:val="10"/>
          <w:szCs w:val="10"/>
        </w:rPr>
        <w:t xml:space="preserve">To move this discussion one step forward, we would need to provide an answer to the problem of the location of the initial gesture of dis-alignment. Given the arrangements of power, I would like to argue that ‘phenomena of resistance’ or dis-alignment may take place both before and after processes of capture, </w:t>
      </w:r>
      <w:proofErr w:type="spellStart"/>
      <w:r w:rsidRPr="002C4EB6">
        <w:rPr>
          <w:sz w:val="10"/>
          <w:szCs w:val="10"/>
        </w:rPr>
        <w:t>organisation</w:t>
      </w:r>
      <w:proofErr w:type="spellEnd"/>
      <w:r w:rsidRPr="002C4EB6">
        <w:rPr>
          <w:sz w:val="10"/>
          <w:szCs w:val="10"/>
        </w:rPr>
        <w:t xml:space="preserve"> and signification by forces operating in the space of interiority of systems. This suggestion risks being seen as going against Deleuze and </w:t>
      </w:r>
      <w:proofErr w:type="spellStart"/>
      <w:r w:rsidRPr="002C4EB6">
        <w:rPr>
          <w:sz w:val="10"/>
          <w:szCs w:val="10"/>
        </w:rPr>
        <w:t>Guattari’s</w:t>
      </w:r>
      <w:proofErr w:type="spellEnd"/>
      <w:r w:rsidRPr="002C4EB6">
        <w:rPr>
          <w:sz w:val="10"/>
          <w:szCs w:val="10"/>
        </w:rPr>
        <w:t xml:space="preserve"> choices: in 1977 Deleuze writes to Foucault in a letter, </w:t>
      </w:r>
    </w:p>
    <w:p w14:paraId="03F890C2" w14:textId="77777777" w:rsidR="0027273D" w:rsidRPr="002C4EB6" w:rsidRDefault="0027273D" w:rsidP="0027273D">
      <w:pPr>
        <w:rPr>
          <w:sz w:val="10"/>
          <w:szCs w:val="10"/>
        </w:rPr>
      </w:pPr>
      <w:r w:rsidRPr="002C4EB6">
        <w:rPr>
          <w:sz w:val="10"/>
          <w:szCs w:val="10"/>
        </w:rPr>
        <w:t xml:space="preserve">I myself don’t wonder about the status resistance phenomena may have, since flights line are the first determinations, since desire assembles the social field, power arrangement are both products of these assemblages and that which stamps them out or seal them up.66 </w:t>
      </w:r>
    </w:p>
    <w:p w14:paraId="71D62250" w14:textId="77777777" w:rsidR="0027273D" w:rsidRPr="002C4EB6" w:rsidRDefault="0027273D" w:rsidP="0027273D">
      <w:pPr>
        <w:rPr>
          <w:sz w:val="10"/>
          <w:szCs w:val="10"/>
        </w:rPr>
      </w:pPr>
      <w:r w:rsidRPr="002C4EB6">
        <w:rPr>
          <w:sz w:val="10"/>
          <w:szCs w:val="10"/>
        </w:rPr>
        <w:t xml:space="preserve">Lines of flights come first, power stratifies them after. Three years after, in A Thousand Plateaus Deleuze and </w:t>
      </w:r>
      <w:proofErr w:type="spellStart"/>
      <w:r w:rsidRPr="002C4EB6">
        <w:rPr>
          <w:sz w:val="10"/>
          <w:szCs w:val="10"/>
        </w:rPr>
        <w:t>Guattari</w:t>
      </w:r>
      <w:proofErr w:type="spellEnd"/>
      <w:r w:rsidRPr="002C4EB6">
        <w:rPr>
          <w:sz w:val="10"/>
          <w:szCs w:val="10"/>
        </w:rPr>
        <w:t xml:space="preserve"> ratify this view that ‘power is a stratified dimension of the assemblage’, and that ‘lines of flight are primary’, that lines of flights ‘are not phenomena of resistance and counterattack’. 67 Hence, here they distinguish between flow/forces that in their nature are pre-capture, and other forces – of resistance or counterattack – operating as a reaction to power arrangements. Again, it is commonplace to see this distinction as a cautionary measure against mixing up always-already </w:t>
      </w:r>
      <w:proofErr w:type="spellStart"/>
      <w:r w:rsidRPr="002C4EB6">
        <w:rPr>
          <w:sz w:val="10"/>
          <w:szCs w:val="10"/>
        </w:rPr>
        <w:t>reterritorialised</w:t>
      </w:r>
      <w:proofErr w:type="spellEnd"/>
      <w:r w:rsidRPr="002C4EB6">
        <w:rPr>
          <w:sz w:val="10"/>
          <w:szCs w:val="10"/>
        </w:rPr>
        <w:t xml:space="preserve"> challenges of power with the exteriority of lines of flights. But this distinction omits some </w:t>
      </w:r>
      <w:proofErr w:type="spellStart"/>
      <w:r w:rsidRPr="002C4EB6">
        <w:rPr>
          <w:sz w:val="10"/>
          <w:szCs w:val="10"/>
        </w:rPr>
        <w:t>materialisations</w:t>
      </w:r>
      <w:proofErr w:type="spellEnd"/>
      <w:r w:rsidRPr="002C4EB6">
        <w:rPr>
          <w:sz w:val="10"/>
          <w:szCs w:val="10"/>
        </w:rPr>
        <w:t xml:space="preserve"> of ‘phenomena of resistance’. I would like to suggest that three modus operandi under the general name of resistance derive from this view on social flows and forces.</w:t>
      </w:r>
    </w:p>
    <w:p w14:paraId="3EEF4DF9" w14:textId="77777777" w:rsidR="0027273D" w:rsidRPr="00407985" w:rsidRDefault="0027273D" w:rsidP="0027273D">
      <w:pPr>
        <w:rPr>
          <w:sz w:val="16"/>
        </w:rPr>
      </w:pPr>
      <w:r w:rsidRPr="00407985">
        <w:rPr>
          <w:sz w:val="16"/>
        </w:rPr>
        <w:t xml:space="preserve">The first form of resistance is Deleuze and </w:t>
      </w:r>
      <w:proofErr w:type="spellStart"/>
      <w:r w:rsidRPr="00407985">
        <w:rPr>
          <w:sz w:val="16"/>
        </w:rPr>
        <w:t>Guattari’s</w:t>
      </w:r>
      <w:proofErr w:type="spellEnd"/>
      <w:r w:rsidRPr="00407985">
        <w:rPr>
          <w:sz w:val="16"/>
        </w:rPr>
        <w:t xml:space="preserve"> lines of flights, or resistance ‘A’: as </w:t>
      </w:r>
      <w:proofErr w:type="spellStart"/>
      <w:r w:rsidRPr="00407985">
        <w:rPr>
          <w:sz w:val="16"/>
        </w:rPr>
        <w:t>Ronnen</w:t>
      </w:r>
      <w:proofErr w:type="spellEnd"/>
      <w:r w:rsidRPr="00407985">
        <w:rPr>
          <w:sz w:val="16"/>
        </w:rPr>
        <w:t xml:space="preserve"> Ben-Arie explains following Deleuze and </w:t>
      </w:r>
      <w:proofErr w:type="spellStart"/>
      <w:r w:rsidRPr="00407985">
        <w:rPr>
          <w:sz w:val="16"/>
        </w:rPr>
        <w:t>Guattari</w:t>
      </w:r>
      <w:proofErr w:type="spellEnd"/>
      <w:r w:rsidRPr="00407985">
        <w:rPr>
          <w:sz w:val="16"/>
        </w:rPr>
        <w:t>, ‘</w:t>
      </w:r>
      <w:r w:rsidRPr="00407985">
        <w:rPr>
          <w:rStyle w:val="StyleUnderline"/>
        </w:rPr>
        <w:t xml:space="preserve">there is </w:t>
      </w:r>
      <w:r w:rsidRPr="00706488">
        <w:rPr>
          <w:rStyle w:val="Emphasis"/>
        </w:rPr>
        <w:t>always an excess</w:t>
      </w:r>
      <w:r w:rsidRPr="00407985">
        <w:rPr>
          <w:rStyle w:val="StyleUnderline"/>
        </w:rPr>
        <w:t xml:space="preserve"> of</w:t>
      </w:r>
      <w:r w:rsidRPr="00407985">
        <w:rPr>
          <w:sz w:val="16"/>
        </w:rPr>
        <w:t xml:space="preserve"> flows and </w:t>
      </w:r>
      <w:r w:rsidRPr="00407985">
        <w:rPr>
          <w:rStyle w:val="StyleUnderline"/>
        </w:rPr>
        <w:t>forces that escape the mechanisms</w:t>
      </w:r>
      <w:r w:rsidRPr="00407985">
        <w:rPr>
          <w:sz w:val="16"/>
        </w:rPr>
        <w:t xml:space="preserve"> of </w:t>
      </w:r>
      <w:proofErr w:type="spellStart"/>
      <w:r w:rsidRPr="00407985">
        <w:rPr>
          <w:sz w:val="16"/>
        </w:rPr>
        <w:t>organisation</w:t>
      </w:r>
      <w:proofErr w:type="spellEnd"/>
      <w:r w:rsidRPr="00407985">
        <w:rPr>
          <w:sz w:val="16"/>
        </w:rPr>
        <w:t xml:space="preserve">, codification and management’ </w:t>
      </w:r>
      <w:r w:rsidRPr="00407985">
        <w:rPr>
          <w:rStyle w:val="StyleUnderline"/>
        </w:rPr>
        <w:t>of power</w:t>
      </w:r>
      <w:r w:rsidRPr="00407985">
        <w:rPr>
          <w:sz w:val="16"/>
        </w:rPr>
        <w:t xml:space="preserve">;68 ‘there is always something that flows or flees; that escapes the binary organizations’. 69 It is this excess, produced as external to the operations of systems, that eludes the attempts of power to </w:t>
      </w:r>
      <w:proofErr w:type="spellStart"/>
      <w:r w:rsidRPr="00407985">
        <w:rPr>
          <w:sz w:val="16"/>
        </w:rPr>
        <w:t>organise</w:t>
      </w:r>
      <w:proofErr w:type="spellEnd"/>
      <w:r w:rsidRPr="00407985">
        <w:rPr>
          <w:sz w:val="16"/>
        </w:rPr>
        <w:t xml:space="preserve"> and codify it. In their nature, </w:t>
      </w:r>
      <w:r w:rsidRPr="00407985">
        <w:rPr>
          <w:rStyle w:val="StyleUnderline"/>
        </w:rPr>
        <w:t xml:space="preserve">these movements of life </w:t>
      </w:r>
      <w:r w:rsidRPr="00706488">
        <w:rPr>
          <w:rStyle w:val="Emphasis"/>
        </w:rPr>
        <w:t>do not retaliate directly against state power</w:t>
      </w:r>
      <w:r w:rsidRPr="00407985">
        <w:rPr>
          <w:sz w:val="16"/>
        </w:rPr>
        <w:t xml:space="preserve"> – though doubtless they do not dwell in a state of unawareness in relation to it. </w:t>
      </w:r>
      <w:r w:rsidRPr="00407985">
        <w:rPr>
          <w:rStyle w:val="StyleUnderline"/>
        </w:rPr>
        <w:t xml:space="preserve">But they challenge power by </w:t>
      </w:r>
      <w:r w:rsidRPr="00706488">
        <w:rPr>
          <w:rStyle w:val="Emphasis"/>
        </w:rPr>
        <w:t>speaking</w:t>
      </w:r>
      <w:r w:rsidRPr="00407985">
        <w:rPr>
          <w:rStyle w:val="StyleUnderline"/>
        </w:rPr>
        <w:t xml:space="preserve"> and </w:t>
      </w:r>
      <w:r w:rsidRPr="00706488">
        <w:rPr>
          <w:rStyle w:val="Emphasis"/>
        </w:rPr>
        <w:t>acting outside of the common institutional</w:t>
      </w:r>
      <w:r w:rsidRPr="00407985">
        <w:rPr>
          <w:rStyle w:val="StyleUnderline"/>
        </w:rPr>
        <w:t xml:space="preserve"> and </w:t>
      </w:r>
      <w:r w:rsidRPr="00706488">
        <w:rPr>
          <w:rStyle w:val="Emphasis"/>
        </w:rPr>
        <w:t>normative boundaries</w:t>
      </w:r>
      <w:r w:rsidRPr="00407985">
        <w:rPr>
          <w:rStyle w:val="StyleUnderline"/>
        </w:rPr>
        <w:t>. One example of this resistance is</w:t>
      </w:r>
      <w:r w:rsidRPr="00407985">
        <w:rPr>
          <w:sz w:val="16"/>
        </w:rPr>
        <w:t xml:space="preserve"> the Boycotts, Divestments and Sanctions movement (</w:t>
      </w:r>
      <w:r w:rsidRPr="00706488">
        <w:rPr>
          <w:rStyle w:val="Emphasis"/>
        </w:rPr>
        <w:t>BDS</w:t>
      </w:r>
      <w:r w:rsidRPr="00407985">
        <w:rPr>
          <w:sz w:val="16"/>
        </w:rPr>
        <w:t xml:space="preserve">), led by Palestinian civil society since 2005. </w:t>
      </w:r>
      <w:r w:rsidRPr="00407985">
        <w:rPr>
          <w:rStyle w:val="StyleUnderline"/>
        </w:rPr>
        <w:t xml:space="preserve">BDS </w:t>
      </w:r>
      <w:r w:rsidRPr="00706488">
        <w:rPr>
          <w:rStyle w:val="Emphasis"/>
        </w:rPr>
        <w:t>weakens the dominance</w:t>
      </w:r>
      <w:r w:rsidRPr="00407985">
        <w:rPr>
          <w:rStyle w:val="StyleUnderline"/>
        </w:rPr>
        <w:t xml:space="preserve"> of the normative discourse about </w:t>
      </w:r>
      <w:proofErr w:type="spellStart"/>
      <w:r w:rsidRPr="00407985">
        <w:rPr>
          <w:rStyle w:val="StyleUnderline"/>
        </w:rPr>
        <w:t>IsraelPalestine</w:t>
      </w:r>
      <w:proofErr w:type="spellEnd"/>
      <w:r w:rsidRPr="00407985">
        <w:rPr>
          <w:rStyle w:val="StyleUnderline"/>
        </w:rPr>
        <w:t xml:space="preserve"> in the international arena because it refuses to engage with the traditional topics and assumptions of that discourse while at the same time it confronts Israel’s violence on a new terrain of action in which Israel finds itself struggling</w:t>
      </w:r>
      <w:r w:rsidRPr="00407985">
        <w:rPr>
          <w:sz w:val="16"/>
        </w:rPr>
        <w:t xml:space="preserve">.70 The Palestinian </w:t>
      </w:r>
      <w:r w:rsidRPr="001372C6">
        <w:rPr>
          <w:rStyle w:val="StyleUnderline"/>
          <w:highlight w:val="green"/>
        </w:rPr>
        <w:t xml:space="preserve">efforts to </w:t>
      </w:r>
      <w:r w:rsidRPr="001372C6">
        <w:rPr>
          <w:rStyle w:val="Emphasis"/>
          <w:highlight w:val="green"/>
        </w:rPr>
        <w:t>build</w:t>
      </w:r>
      <w:r w:rsidRPr="001372C6">
        <w:rPr>
          <w:rStyle w:val="Emphasis"/>
        </w:rPr>
        <w:t xml:space="preserve"> economic</w:t>
      </w:r>
      <w:r w:rsidRPr="001372C6">
        <w:rPr>
          <w:rStyle w:val="StyleUnderline"/>
        </w:rPr>
        <w:t xml:space="preserve"> and </w:t>
      </w:r>
      <w:r w:rsidRPr="001372C6">
        <w:rPr>
          <w:rStyle w:val="Emphasis"/>
        </w:rPr>
        <w:t xml:space="preserve">social </w:t>
      </w:r>
      <w:r w:rsidRPr="001372C6">
        <w:rPr>
          <w:rStyle w:val="Emphasis"/>
          <w:highlight w:val="green"/>
        </w:rPr>
        <w:t>self-sufficiency</w:t>
      </w:r>
      <w:r w:rsidRPr="001372C6">
        <w:rPr>
          <w:rStyle w:val="StyleUnderline"/>
          <w:highlight w:val="green"/>
        </w:rPr>
        <w:t xml:space="preserve"> and </w:t>
      </w:r>
      <w:r w:rsidRPr="001372C6">
        <w:rPr>
          <w:rStyle w:val="Emphasis"/>
          <w:highlight w:val="green"/>
        </w:rPr>
        <w:t>independence</w:t>
      </w:r>
      <w:r w:rsidRPr="00407985">
        <w:rPr>
          <w:sz w:val="16"/>
        </w:rPr>
        <w:t xml:space="preserve"> in the West Bank and Gaza </w:t>
      </w:r>
      <w:r w:rsidRPr="001372C6">
        <w:rPr>
          <w:rStyle w:val="StyleUnderline"/>
        </w:rPr>
        <w:t>is</w:t>
      </w:r>
      <w:r w:rsidRPr="00407985">
        <w:rPr>
          <w:sz w:val="16"/>
        </w:rPr>
        <w:t xml:space="preserve"> yet another example of civil </w:t>
      </w:r>
      <w:r w:rsidRPr="001372C6">
        <w:rPr>
          <w:rStyle w:val="StyleUnderline"/>
        </w:rPr>
        <w:t xml:space="preserve">resistance that </w:t>
      </w:r>
      <w:r w:rsidRPr="001372C6">
        <w:rPr>
          <w:rStyle w:val="Emphasis"/>
        </w:rPr>
        <w:t>does not face</w:t>
      </w:r>
      <w:r w:rsidRPr="00407985">
        <w:rPr>
          <w:sz w:val="16"/>
        </w:rPr>
        <w:t xml:space="preserve"> Israeli </w:t>
      </w:r>
      <w:r w:rsidRPr="001372C6">
        <w:rPr>
          <w:rStyle w:val="Emphasis"/>
        </w:rPr>
        <w:t>power directly</w:t>
      </w:r>
      <w:r w:rsidRPr="00407985">
        <w:rPr>
          <w:sz w:val="16"/>
        </w:rPr>
        <w:t xml:space="preserve">, and in fact, it is a form of resistance that forces Israel to react.71 </w:t>
      </w:r>
      <w:r w:rsidRPr="001372C6">
        <w:rPr>
          <w:rStyle w:val="StyleUnderline"/>
        </w:rPr>
        <w:t xml:space="preserve">Yet, these forms </w:t>
      </w:r>
      <w:r w:rsidRPr="001372C6">
        <w:rPr>
          <w:rStyle w:val="Emphasis"/>
          <w:highlight w:val="green"/>
        </w:rPr>
        <w:t>do not exhaust</w:t>
      </w:r>
      <w:r w:rsidRPr="001372C6">
        <w:rPr>
          <w:rStyle w:val="StyleUnderline"/>
          <w:highlight w:val="green"/>
        </w:rPr>
        <w:t xml:space="preserve"> the</w:t>
      </w:r>
      <w:r w:rsidRPr="001372C6">
        <w:rPr>
          <w:rStyle w:val="StyleUnderline"/>
        </w:rPr>
        <w:t xml:space="preserve"> entirety of </w:t>
      </w:r>
      <w:r w:rsidRPr="001372C6">
        <w:rPr>
          <w:rStyle w:val="StyleUnderline"/>
          <w:highlight w:val="green"/>
        </w:rPr>
        <w:t xml:space="preserve">forces </w:t>
      </w:r>
      <w:r w:rsidRPr="001372C6">
        <w:rPr>
          <w:rStyle w:val="Emphasis"/>
          <w:highlight w:val="green"/>
        </w:rPr>
        <w:t>misaligning with state power</w:t>
      </w:r>
      <w:r w:rsidRPr="00407985">
        <w:rPr>
          <w:sz w:val="16"/>
        </w:rPr>
        <w:t xml:space="preserve">; the two remaining forms of resistance gesture their motion as countering forces. Resistance ‘B’: </w:t>
      </w:r>
      <w:r w:rsidRPr="001372C6">
        <w:rPr>
          <w:rStyle w:val="StyleUnderline"/>
          <w:highlight w:val="green"/>
        </w:rPr>
        <w:t>these</w:t>
      </w:r>
      <w:r w:rsidRPr="001372C6">
        <w:rPr>
          <w:rStyle w:val="StyleUnderline"/>
        </w:rPr>
        <w:t xml:space="preserve"> are displays</w:t>
      </w:r>
      <w:r w:rsidRPr="00407985">
        <w:rPr>
          <w:sz w:val="16"/>
        </w:rPr>
        <w:t xml:space="preserve"> of resistance </w:t>
      </w:r>
      <w:r w:rsidRPr="00CD6778">
        <w:rPr>
          <w:rStyle w:val="Emphasis"/>
          <w:highlight w:val="green"/>
        </w:rPr>
        <w:t>compel</w:t>
      </w:r>
      <w:r w:rsidRPr="001372C6">
        <w:rPr>
          <w:rStyle w:val="Emphasis"/>
        </w:rPr>
        <w:t xml:space="preserve">ling </w:t>
      </w:r>
      <w:r w:rsidRPr="00CD6778">
        <w:rPr>
          <w:rStyle w:val="Emphasis"/>
          <w:highlight w:val="green"/>
        </w:rPr>
        <w:t>majoritarian forces to adjust</w:t>
      </w:r>
      <w:r w:rsidRPr="00CD6778">
        <w:rPr>
          <w:rStyle w:val="StyleUnderline"/>
          <w:highlight w:val="green"/>
        </w:rPr>
        <w:t xml:space="preserve"> and</w:t>
      </w:r>
      <w:r w:rsidRPr="00407985">
        <w:rPr>
          <w:rStyle w:val="StyleUnderline"/>
        </w:rPr>
        <w:t xml:space="preserve"> at times to </w:t>
      </w:r>
      <w:r w:rsidRPr="00CD6778">
        <w:rPr>
          <w:rStyle w:val="Emphasis"/>
          <w:highlight w:val="green"/>
        </w:rPr>
        <w:t>redefine</w:t>
      </w:r>
      <w:r w:rsidRPr="00706488">
        <w:rPr>
          <w:rStyle w:val="Emphasis"/>
        </w:rPr>
        <w:t xml:space="preserve"> themselves</w:t>
      </w:r>
      <w:r w:rsidRPr="00407985">
        <w:rPr>
          <w:rStyle w:val="StyleUnderline"/>
        </w:rPr>
        <w:t xml:space="preserve">, </w:t>
      </w:r>
      <w:r w:rsidRPr="00CD6778">
        <w:rPr>
          <w:rStyle w:val="StyleUnderline"/>
          <w:highlight w:val="green"/>
        </w:rPr>
        <w:t>even if</w:t>
      </w:r>
      <w:r w:rsidRPr="00407985">
        <w:rPr>
          <w:rStyle w:val="StyleUnderline"/>
        </w:rPr>
        <w:t xml:space="preserve"> this is a countering operation </w:t>
      </w:r>
      <w:r w:rsidRPr="00CD6778">
        <w:rPr>
          <w:rStyle w:val="Emphasis"/>
          <w:highlight w:val="green"/>
        </w:rPr>
        <w:t>still functioning within the space of interiority</w:t>
      </w:r>
      <w:r w:rsidRPr="00407985">
        <w:rPr>
          <w:rStyle w:val="StyleUnderline"/>
        </w:rPr>
        <w:t xml:space="preserve"> of state power.</w:t>
      </w:r>
      <w:r w:rsidRPr="00407985">
        <w:rPr>
          <w:sz w:val="16"/>
        </w:rPr>
        <w:t xml:space="preserve"> In the Palestinian case, </w:t>
      </w:r>
      <w:r w:rsidRPr="002C4EB6">
        <w:rPr>
          <w:sz w:val="16"/>
          <w:szCs w:val="16"/>
        </w:rPr>
        <w:t xml:space="preserve">Supreme Court appeals countering unjust laws and policies, is a classic attempt to </w:t>
      </w:r>
      <w:proofErr w:type="spellStart"/>
      <w:r w:rsidRPr="002C4EB6">
        <w:rPr>
          <w:sz w:val="16"/>
          <w:szCs w:val="16"/>
        </w:rPr>
        <w:t>actualise</w:t>
      </w:r>
      <w:proofErr w:type="spellEnd"/>
      <w:r w:rsidRPr="002C4EB6">
        <w:rPr>
          <w:sz w:val="16"/>
          <w:szCs w:val="16"/>
        </w:rPr>
        <w:t xml:space="preserve"> this type of resistance</w:t>
      </w:r>
      <w:r w:rsidRPr="00407985">
        <w:rPr>
          <w:sz w:val="16"/>
        </w:rPr>
        <w:t xml:space="preserve">. Resistance ‘C’: these displays of resistance become </w:t>
      </w:r>
      <w:proofErr w:type="spellStart"/>
      <w:r w:rsidRPr="00407985">
        <w:rPr>
          <w:sz w:val="16"/>
        </w:rPr>
        <w:t>actualised</w:t>
      </w:r>
      <w:proofErr w:type="spellEnd"/>
      <w:r w:rsidRPr="00407985">
        <w:rPr>
          <w:sz w:val="16"/>
        </w:rPr>
        <w:t xml:space="preserve"> in the way Wolfe conceives it, that is, they remain locked in the space of interiority of state power (or other systems) without affecting bodies in any significant way.72 For instance, the main aspects of the actions led by the Zionist left in Israel fall into this category. These operations take the name of resistance in vain. </w:t>
      </w:r>
    </w:p>
    <w:p w14:paraId="7D8F2D7C" w14:textId="77777777" w:rsidR="0027273D" w:rsidRPr="00407985" w:rsidRDefault="0027273D" w:rsidP="0027273D">
      <w:pPr>
        <w:rPr>
          <w:sz w:val="16"/>
        </w:rPr>
      </w:pPr>
      <w:r w:rsidRPr="00407985">
        <w:rPr>
          <w:rStyle w:val="StyleUnderline"/>
        </w:rPr>
        <w:t xml:space="preserve">Whether we </w:t>
      </w:r>
      <w:r w:rsidRPr="00706488">
        <w:rPr>
          <w:rStyle w:val="Emphasis"/>
        </w:rPr>
        <w:t>produce lines of flight</w:t>
      </w:r>
      <w:r w:rsidRPr="00407985">
        <w:rPr>
          <w:rStyle w:val="StyleUnderline"/>
        </w:rPr>
        <w:t xml:space="preserve"> or </w:t>
      </w:r>
      <w:r w:rsidRPr="00706488">
        <w:rPr>
          <w:rStyle w:val="Emphasis"/>
        </w:rPr>
        <w:t>adjacent existential territories</w:t>
      </w:r>
      <w:r w:rsidRPr="00407985">
        <w:rPr>
          <w:rStyle w:val="StyleUnderline"/>
        </w:rPr>
        <w:t xml:space="preserve"> to the system</w:t>
      </w:r>
      <w:r w:rsidRPr="00407985">
        <w:rPr>
          <w:sz w:val="16"/>
        </w:rPr>
        <w:t xml:space="preserve"> (resistance ‘A’), </w:t>
      </w:r>
      <w:r w:rsidRPr="00407985">
        <w:rPr>
          <w:rStyle w:val="StyleUnderline"/>
        </w:rPr>
        <w:t xml:space="preserve">or we </w:t>
      </w:r>
      <w:r w:rsidRPr="00706488">
        <w:rPr>
          <w:rStyle w:val="Emphasis"/>
        </w:rPr>
        <w:t>force it to deflect</w:t>
      </w:r>
      <w:r w:rsidRPr="00407985">
        <w:rPr>
          <w:sz w:val="16"/>
        </w:rPr>
        <w:t xml:space="preserve"> (resistance ‘B’), </w:t>
      </w:r>
      <w:r w:rsidRPr="00407985">
        <w:rPr>
          <w:rStyle w:val="StyleUnderline"/>
        </w:rPr>
        <w:t xml:space="preserve">we </w:t>
      </w:r>
      <w:r w:rsidRPr="00706488">
        <w:rPr>
          <w:rStyle w:val="Emphasis"/>
        </w:rPr>
        <w:t>create dis-alignments</w:t>
      </w:r>
      <w:r w:rsidRPr="00407985">
        <w:rPr>
          <w:rStyle w:val="StyleUnderline"/>
        </w:rPr>
        <w:t xml:space="preserve"> in relation to the arrangements of power</w:t>
      </w:r>
      <w:r w:rsidRPr="00407985">
        <w:rPr>
          <w:sz w:val="16"/>
        </w:rPr>
        <w:t xml:space="preserve">. It is in this way I suggest listening to Deleuze in </w:t>
      </w:r>
      <w:proofErr w:type="spellStart"/>
      <w:r w:rsidRPr="00407985">
        <w:rPr>
          <w:sz w:val="16"/>
        </w:rPr>
        <w:t>L’Abécédaire</w:t>
      </w:r>
      <w:proofErr w:type="spellEnd"/>
      <w:r w:rsidRPr="00407985">
        <w:rPr>
          <w:sz w:val="16"/>
        </w:rPr>
        <w:t xml:space="preserve">, seven years after the publication of A Thousand Plateaus, when answering Claire </w:t>
      </w:r>
      <w:proofErr w:type="spellStart"/>
      <w:r w:rsidRPr="00407985">
        <w:rPr>
          <w:sz w:val="16"/>
        </w:rPr>
        <w:t>Parnet’s</w:t>
      </w:r>
      <w:proofErr w:type="spellEnd"/>
      <w:r w:rsidRPr="00407985">
        <w:rPr>
          <w:sz w:val="16"/>
        </w:rPr>
        <w:t xml:space="preserve"> question (‘what do we resist exactly?’): </w:t>
      </w:r>
      <w:r w:rsidRPr="00407985">
        <w:rPr>
          <w:rStyle w:val="StyleUnderline"/>
        </w:rPr>
        <w:t>‘whenever one creates, one resists’</w:t>
      </w:r>
      <w:r w:rsidRPr="00407985">
        <w:rPr>
          <w:sz w:val="16"/>
        </w:rPr>
        <w:t xml:space="preserve">. 73 A caveat and a conclusion in regard to this model of resistance are of relevance at this point: </w:t>
      </w:r>
      <w:r w:rsidRPr="00C478D7">
        <w:rPr>
          <w:rStyle w:val="StyleUnderline"/>
        </w:rPr>
        <w:t xml:space="preserve">we </w:t>
      </w:r>
      <w:r w:rsidRPr="00C478D7">
        <w:rPr>
          <w:rStyle w:val="Emphasis"/>
        </w:rPr>
        <w:t>should not see the</w:t>
      </w:r>
      <w:r w:rsidRPr="00407985">
        <w:rPr>
          <w:sz w:val="16"/>
        </w:rPr>
        <w:t xml:space="preserve"> three </w:t>
      </w:r>
      <w:r w:rsidRPr="00706488">
        <w:rPr>
          <w:rStyle w:val="Emphasis"/>
        </w:rPr>
        <w:t>modes</w:t>
      </w:r>
      <w:r w:rsidRPr="00407985">
        <w:rPr>
          <w:rStyle w:val="StyleUnderline"/>
        </w:rPr>
        <w:t xml:space="preserve"> as each corresponding to a </w:t>
      </w:r>
      <w:r w:rsidRPr="00706488">
        <w:rPr>
          <w:rStyle w:val="Emphasis"/>
        </w:rPr>
        <w:t>different homogenous</w:t>
      </w:r>
      <w:r w:rsidRPr="00407985">
        <w:rPr>
          <w:rStyle w:val="StyleUnderline"/>
        </w:rPr>
        <w:t xml:space="preserve"> and </w:t>
      </w:r>
      <w:r w:rsidRPr="00706488">
        <w:rPr>
          <w:rStyle w:val="Emphasis"/>
        </w:rPr>
        <w:t>shut-off operation of resistance</w:t>
      </w:r>
      <w:r w:rsidRPr="00407985">
        <w:rPr>
          <w:sz w:val="16"/>
        </w:rPr>
        <w:t xml:space="preserve">. That is, </w:t>
      </w:r>
      <w:r w:rsidRPr="00407985">
        <w:rPr>
          <w:rStyle w:val="StyleUnderline"/>
        </w:rPr>
        <w:t>the</w:t>
      </w:r>
      <w:r w:rsidRPr="00407985">
        <w:rPr>
          <w:sz w:val="16"/>
        </w:rPr>
        <w:t xml:space="preserve"> three </w:t>
      </w:r>
      <w:r w:rsidRPr="00C478D7">
        <w:rPr>
          <w:rStyle w:val="StyleUnderline"/>
          <w:highlight w:val="green"/>
        </w:rPr>
        <w:t>modes of</w:t>
      </w:r>
      <w:r w:rsidRPr="00407985">
        <w:rPr>
          <w:sz w:val="16"/>
        </w:rPr>
        <w:t xml:space="preserve"> affection of </w:t>
      </w:r>
      <w:r w:rsidRPr="00C478D7">
        <w:rPr>
          <w:rStyle w:val="StyleUnderline"/>
          <w:highlight w:val="green"/>
        </w:rPr>
        <w:t xml:space="preserve">resistance are </w:t>
      </w:r>
      <w:r w:rsidRPr="00C478D7">
        <w:rPr>
          <w:rStyle w:val="Emphasis"/>
          <w:sz w:val="30"/>
          <w:szCs w:val="30"/>
          <w:highlight w:val="green"/>
        </w:rPr>
        <w:t>not mutually exclusive</w:t>
      </w:r>
      <w:r w:rsidRPr="00C478D7">
        <w:rPr>
          <w:rStyle w:val="StyleUnderline"/>
          <w:highlight w:val="green"/>
        </w:rPr>
        <w:t>, and</w:t>
      </w:r>
      <w:r w:rsidRPr="00407985">
        <w:rPr>
          <w:sz w:val="16"/>
        </w:rPr>
        <w:t xml:space="preserve"> in fact, </w:t>
      </w:r>
      <w:r w:rsidRPr="00C478D7">
        <w:rPr>
          <w:rStyle w:val="StyleUnderline"/>
          <w:highlight w:val="green"/>
        </w:rPr>
        <w:t>are</w:t>
      </w:r>
      <w:r w:rsidRPr="00407985">
        <w:rPr>
          <w:sz w:val="16"/>
        </w:rPr>
        <w:t xml:space="preserve"> to be found </w:t>
      </w:r>
      <w:r w:rsidRPr="00C478D7">
        <w:rPr>
          <w:rStyle w:val="Emphasis"/>
          <w:highlight w:val="green"/>
        </w:rPr>
        <w:t>always</w:t>
      </w:r>
      <w:r w:rsidRPr="00706488">
        <w:rPr>
          <w:rStyle w:val="Emphasis"/>
        </w:rPr>
        <w:t xml:space="preserve">-already </w:t>
      </w:r>
      <w:r w:rsidRPr="00C478D7">
        <w:rPr>
          <w:rStyle w:val="Emphasis"/>
          <w:highlight w:val="green"/>
        </w:rPr>
        <w:t>intermingling</w:t>
      </w:r>
      <w:r w:rsidRPr="00C478D7">
        <w:rPr>
          <w:rStyle w:val="StyleUnderline"/>
          <w:highlight w:val="green"/>
        </w:rPr>
        <w:t xml:space="preserve"> at different</w:t>
      </w:r>
      <w:r w:rsidRPr="00407985">
        <w:rPr>
          <w:rStyle w:val="StyleUnderline"/>
        </w:rPr>
        <w:t xml:space="preserve"> and changing intensities and </w:t>
      </w:r>
      <w:r w:rsidRPr="00C478D7">
        <w:rPr>
          <w:rStyle w:val="StyleUnderline"/>
          <w:highlight w:val="green"/>
        </w:rPr>
        <w:t xml:space="preserve">degrees in </w:t>
      </w:r>
      <w:r w:rsidRPr="00C478D7">
        <w:rPr>
          <w:rStyle w:val="Emphasis"/>
          <w:highlight w:val="green"/>
        </w:rPr>
        <w:t>any action that</w:t>
      </w:r>
      <w:r w:rsidRPr="00706488">
        <w:rPr>
          <w:rStyle w:val="Emphasis"/>
        </w:rPr>
        <w:t xml:space="preserve"> at prima facie </w:t>
      </w:r>
      <w:r w:rsidRPr="00C478D7">
        <w:rPr>
          <w:rStyle w:val="Emphasis"/>
          <w:highlight w:val="green"/>
        </w:rPr>
        <w:t>is claimed to challenge power</w:t>
      </w:r>
      <w:r w:rsidRPr="00407985">
        <w:rPr>
          <w:sz w:val="16"/>
        </w:rPr>
        <w:t xml:space="preserve">. </w:t>
      </w:r>
      <w:r w:rsidRPr="00407985">
        <w:rPr>
          <w:rStyle w:val="StyleUnderline"/>
        </w:rPr>
        <w:t xml:space="preserve">We </w:t>
      </w:r>
      <w:r w:rsidRPr="00706488">
        <w:rPr>
          <w:rStyle w:val="Emphasis"/>
        </w:rPr>
        <w:t>rarely find a pure operation</w:t>
      </w:r>
      <w:r w:rsidRPr="00407985">
        <w:rPr>
          <w:rStyle w:val="StyleUnderline"/>
        </w:rPr>
        <w:t xml:space="preserve"> of resistance</w:t>
      </w:r>
      <w:r w:rsidRPr="00407985">
        <w:rPr>
          <w:sz w:val="16"/>
        </w:rPr>
        <w:t xml:space="preserve">. For instance, elsewhere I have </w:t>
      </w:r>
      <w:proofErr w:type="spellStart"/>
      <w:r w:rsidRPr="00407985">
        <w:rPr>
          <w:sz w:val="16"/>
        </w:rPr>
        <w:t>analysed</w:t>
      </w:r>
      <w:proofErr w:type="spellEnd"/>
      <w:r w:rsidRPr="00407985">
        <w:rPr>
          <w:sz w:val="16"/>
        </w:rPr>
        <w:t xml:space="preserve"> the operations of resistance of the Arab-Jewish bilingual schools in Israel and there I noted that while some aspects of these assemblages invest in weaving new forms of cooperation and lifestyles, these are being partially stifled by the interests of identity and ethnicity.74 The history of the Palestinian armed struggle is replete with lines of flights and </w:t>
      </w:r>
      <w:proofErr w:type="spellStart"/>
      <w:r w:rsidRPr="00407985">
        <w:rPr>
          <w:sz w:val="16"/>
        </w:rPr>
        <w:t>reterritorialisations</w:t>
      </w:r>
      <w:proofErr w:type="spellEnd"/>
      <w:r w:rsidRPr="00407985">
        <w:rPr>
          <w:sz w:val="16"/>
        </w:rPr>
        <w:t xml:space="preserve">; the undertakings of legendary leader </w:t>
      </w:r>
      <w:proofErr w:type="spellStart"/>
      <w:r w:rsidRPr="00407985">
        <w:rPr>
          <w:sz w:val="16"/>
        </w:rPr>
        <w:t>Izz</w:t>
      </w:r>
      <w:proofErr w:type="spellEnd"/>
      <w:r w:rsidRPr="00407985">
        <w:rPr>
          <w:sz w:val="16"/>
        </w:rPr>
        <w:t xml:space="preserve"> al-Din al-</w:t>
      </w:r>
      <w:proofErr w:type="spellStart"/>
      <w:r w:rsidRPr="00407985">
        <w:rPr>
          <w:sz w:val="16"/>
        </w:rPr>
        <w:t>Qassam</w:t>
      </w:r>
      <w:proofErr w:type="spellEnd"/>
      <w:r w:rsidRPr="00407985">
        <w:rPr>
          <w:sz w:val="16"/>
        </w:rPr>
        <w:t xml:space="preserve"> who in the early 1930s called for armed revolt were ground-breaking both in creating alternative territories of leadership (i.e. rural vs. urban), and in </w:t>
      </w:r>
      <w:proofErr w:type="spellStart"/>
      <w:r w:rsidRPr="00407985">
        <w:rPr>
          <w:sz w:val="16"/>
        </w:rPr>
        <w:t>organising</w:t>
      </w:r>
      <w:proofErr w:type="spellEnd"/>
      <w:r w:rsidRPr="00407985">
        <w:rPr>
          <w:sz w:val="16"/>
        </w:rPr>
        <w:t xml:space="preserve"> farmers displaced by Zionist takeovers of land.75 More generally, </w:t>
      </w:r>
      <w:proofErr w:type="spellStart"/>
      <w:r w:rsidRPr="00407985">
        <w:rPr>
          <w:sz w:val="16"/>
        </w:rPr>
        <w:t>Yezid</w:t>
      </w:r>
      <w:proofErr w:type="spellEnd"/>
      <w:r w:rsidRPr="00407985">
        <w:rPr>
          <w:sz w:val="16"/>
        </w:rPr>
        <w:t xml:space="preserve"> </w:t>
      </w:r>
      <w:proofErr w:type="spellStart"/>
      <w:r w:rsidRPr="00407985">
        <w:rPr>
          <w:sz w:val="16"/>
        </w:rPr>
        <w:t>Sayigh’s</w:t>
      </w:r>
      <w:proofErr w:type="spellEnd"/>
      <w:r w:rsidRPr="00407985">
        <w:rPr>
          <w:sz w:val="16"/>
        </w:rPr>
        <w:t xml:space="preserve"> thesis is that the armed struggle was pivotal in the building a national Palestinian persona, even though it proved many times to carry a too high price for the Palestinian people to bear.76 </w:t>
      </w:r>
    </w:p>
    <w:p w14:paraId="78D0DAB1" w14:textId="77777777" w:rsidR="0027273D" w:rsidRPr="00407985" w:rsidRDefault="0027273D" w:rsidP="0027273D">
      <w:pPr>
        <w:rPr>
          <w:sz w:val="16"/>
        </w:rPr>
      </w:pPr>
      <w:r w:rsidRPr="00407985">
        <w:rPr>
          <w:sz w:val="16"/>
        </w:rPr>
        <w:t xml:space="preserve">Therefore, </w:t>
      </w:r>
      <w:r w:rsidRPr="00407985">
        <w:rPr>
          <w:rStyle w:val="StyleUnderline"/>
        </w:rPr>
        <w:t xml:space="preserve">acts of resistance need to be </w:t>
      </w:r>
      <w:proofErr w:type="spellStart"/>
      <w:r w:rsidRPr="00706488">
        <w:rPr>
          <w:rStyle w:val="Emphasis"/>
        </w:rPr>
        <w:t>analysed</w:t>
      </w:r>
      <w:proofErr w:type="spellEnd"/>
      <w:r w:rsidRPr="00706488">
        <w:rPr>
          <w:rStyle w:val="Emphasis"/>
        </w:rPr>
        <w:t xml:space="preserve"> in their complexity</w:t>
      </w:r>
      <w:r w:rsidRPr="00407985">
        <w:rPr>
          <w:rStyle w:val="StyleUnderline"/>
        </w:rPr>
        <w:t xml:space="preserve"> to diagnose </w:t>
      </w:r>
      <w:r w:rsidRPr="00706488">
        <w:rPr>
          <w:rStyle w:val="Emphasis"/>
        </w:rPr>
        <w:t>how</w:t>
      </w:r>
      <w:r w:rsidRPr="00407985">
        <w:rPr>
          <w:rStyle w:val="StyleUnderline"/>
        </w:rPr>
        <w:t xml:space="preserve"> and </w:t>
      </w:r>
      <w:r w:rsidRPr="00706488">
        <w:rPr>
          <w:rStyle w:val="Emphasis"/>
        </w:rPr>
        <w:t>to what extent</w:t>
      </w:r>
      <w:r w:rsidRPr="00407985">
        <w:rPr>
          <w:rStyle w:val="StyleUnderline"/>
        </w:rPr>
        <w:t xml:space="preserve"> they submit to, confront or evade power</w:t>
      </w:r>
      <w:r w:rsidRPr="00407985">
        <w:rPr>
          <w:sz w:val="16"/>
        </w:rPr>
        <w:t xml:space="preserve">. In other words, betrayal, confrontation, and escape are forms of affection specific of forces misaligning with state power. In addition, we can already see where this model of resistance is taking us in terms of conducting a full analysis of social formations: </w:t>
      </w:r>
      <w:r w:rsidRPr="00407985">
        <w:rPr>
          <w:rStyle w:val="StyleUnderline"/>
        </w:rPr>
        <w:t xml:space="preserve">for such an analysis </w:t>
      </w:r>
      <w:r w:rsidRPr="00706488">
        <w:rPr>
          <w:rStyle w:val="Emphasis"/>
        </w:rPr>
        <w:t>not to be deficient</w:t>
      </w:r>
      <w:r w:rsidRPr="00407985">
        <w:rPr>
          <w:rStyle w:val="StyleUnderline"/>
        </w:rPr>
        <w:t xml:space="preserve">, it must take account of resistance </w:t>
      </w:r>
      <w:r w:rsidRPr="00706488">
        <w:rPr>
          <w:rStyle w:val="Emphasis"/>
        </w:rPr>
        <w:t>in all its forms</w:t>
      </w:r>
      <w:r w:rsidRPr="00407985">
        <w:rPr>
          <w:rStyle w:val="StyleUnderline"/>
        </w:rPr>
        <w:t xml:space="preserve">, of the </w:t>
      </w:r>
      <w:proofErr w:type="spellStart"/>
      <w:r w:rsidRPr="00706488">
        <w:rPr>
          <w:rStyle w:val="Emphasis"/>
        </w:rPr>
        <w:t>organisations</w:t>
      </w:r>
      <w:proofErr w:type="spellEnd"/>
      <w:r w:rsidRPr="00706488">
        <w:rPr>
          <w:rStyle w:val="Emphasis"/>
        </w:rPr>
        <w:t xml:space="preserve"> of power</w:t>
      </w:r>
      <w:r w:rsidRPr="00407985">
        <w:rPr>
          <w:rStyle w:val="StyleUnderline"/>
        </w:rPr>
        <w:t xml:space="preserve">, and of the </w:t>
      </w:r>
      <w:r w:rsidRPr="00706488">
        <w:rPr>
          <w:rStyle w:val="Emphasis"/>
        </w:rPr>
        <w:t>dynamics</w:t>
      </w:r>
      <w:r w:rsidRPr="00407985">
        <w:rPr>
          <w:rStyle w:val="StyleUnderline"/>
        </w:rPr>
        <w:t xml:space="preserve"> between the two forms of arrangement.</w:t>
      </w:r>
      <w:r w:rsidRPr="00407985">
        <w:rPr>
          <w:sz w:val="16"/>
        </w:rPr>
        <w:t xml:space="preserve"> </w:t>
      </w:r>
    </w:p>
    <w:p w14:paraId="7F62A0D2" w14:textId="77777777" w:rsidR="0027273D" w:rsidRPr="00407985" w:rsidRDefault="0027273D" w:rsidP="0027273D">
      <w:pPr>
        <w:rPr>
          <w:sz w:val="16"/>
        </w:rPr>
      </w:pPr>
      <w:r w:rsidRPr="00407985">
        <w:rPr>
          <w:sz w:val="16"/>
        </w:rPr>
        <w:t xml:space="preserve">How can various ‘phenomena of resistance’ be positioned in relation to Patrick Wolfe’s axiom (‘settler invasion is a structure not an event’)? Wolfe’s axiom is accurate in the sense that </w:t>
      </w:r>
      <w:r w:rsidRPr="00407985">
        <w:rPr>
          <w:rStyle w:val="StyleUnderline"/>
        </w:rPr>
        <w:t xml:space="preserve">settler invasion is </w:t>
      </w:r>
      <w:r w:rsidRPr="00706488">
        <w:rPr>
          <w:rStyle w:val="Emphasis"/>
        </w:rPr>
        <w:t>in no way</w:t>
      </w:r>
      <w:r w:rsidRPr="00407985">
        <w:rPr>
          <w:sz w:val="16"/>
        </w:rPr>
        <w:t xml:space="preserve"> an episode, or </w:t>
      </w:r>
      <w:r w:rsidRPr="00407985">
        <w:rPr>
          <w:rStyle w:val="StyleUnderline"/>
        </w:rPr>
        <w:t>a single event. Yet</w:t>
      </w:r>
      <w:r w:rsidRPr="00407985">
        <w:rPr>
          <w:sz w:val="16"/>
        </w:rPr>
        <w:t xml:space="preserve">, a structure, Deleuze explains, is defined ‘by the nature of certain [ … ] elements which claim to account both for the formation of wholes and for the variation of their parts’. 77 As Deleuze and </w:t>
      </w:r>
      <w:proofErr w:type="spellStart"/>
      <w:r w:rsidRPr="00407985">
        <w:rPr>
          <w:sz w:val="16"/>
        </w:rPr>
        <w:t>Guattari</w:t>
      </w:r>
      <w:proofErr w:type="spellEnd"/>
      <w:r w:rsidRPr="00407985">
        <w:rPr>
          <w:sz w:val="16"/>
        </w:rPr>
        <w:t xml:space="preserve"> explain, the ‘word “structure” may be used to designate the sum of these relations and relationships, but </w:t>
      </w:r>
      <w:r w:rsidRPr="00CD6778">
        <w:rPr>
          <w:rStyle w:val="Emphasis"/>
          <w:highlight w:val="green"/>
        </w:rPr>
        <w:t>it is an illusion to believe that structure is the earth’s last word</w:t>
      </w:r>
      <w:r w:rsidRPr="00CD6778">
        <w:rPr>
          <w:rStyle w:val="StyleUnderline"/>
          <w:highlight w:val="green"/>
        </w:rPr>
        <w:t>’</w:t>
      </w:r>
      <w:r w:rsidRPr="00407985">
        <w:rPr>
          <w:sz w:val="16"/>
        </w:rPr>
        <w:t xml:space="preserve">. 78 The question is then, </w:t>
      </w:r>
      <w:r w:rsidRPr="00407985">
        <w:rPr>
          <w:rStyle w:val="StyleUnderline"/>
        </w:rPr>
        <w:t xml:space="preserve">what are the forces that </w:t>
      </w:r>
      <w:r w:rsidRPr="00706488">
        <w:rPr>
          <w:rStyle w:val="Emphasis"/>
        </w:rPr>
        <w:t>bring about the variation</w:t>
      </w:r>
      <w:r w:rsidRPr="00407985">
        <w:rPr>
          <w:rStyle w:val="StyleUnderline"/>
        </w:rPr>
        <w:t xml:space="preserve"> of the parts of the structure and their relations, redefining it anew?</w:t>
      </w:r>
      <w:r w:rsidRPr="00407985">
        <w:rPr>
          <w:sz w:val="16"/>
        </w:rPr>
        <w:t xml:space="preserve"> From this point of view, </w:t>
      </w:r>
      <w:r w:rsidRPr="00407985">
        <w:rPr>
          <w:rStyle w:val="StyleUnderline"/>
        </w:rPr>
        <w:t xml:space="preserve">there need be </w:t>
      </w:r>
      <w:r w:rsidRPr="00706488">
        <w:rPr>
          <w:rStyle w:val="Emphasis"/>
        </w:rPr>
        <w:t>little hesitation</w:t>
      </w:r>
      <w:r w:rsidRPr="00407985">
        <w:rPr>
          <w:rStyle w:val="StyleUnderline"/>
        </w:rPr>
        <w:t xml:space="preserve"> in granting that </w:t>
      </w:r>
      <w:r w:rsidRPr="00CD6778">
        <w:rPr>
          <w:rStyle w:val="StyleUnderline"/>
          <w:highlight w:val="green"/>
        </w:rPr>
        <w:t xml:space="preserve">it is </w:t>
      </w:r>
      <w:r w:rsidRPr="00CD6778">
        <w:rPr>
          <w:rStyle w:val="Emphasis"/>
          <w:highlight w:val="green"/>
        </w:rPr>
        <w:t>wrong</w:t>
      </w:r>
      <w:r w:rsidRPr="00CD6778">
        <w:rPr>
          <w:rStyle w:val="StyleUnderline"/>
          <w:highlight w:val="green"/>
        </w:rPr>
        <w:t xml:space="preserve"> to assume that the forces responsible for the structure are</w:t>
      </w:r>
      <w:r w:rsidRPr="00407985">
        <w:rPr>
          <w:rStyle w:val="StyleUnderline"/>
        </w:rPr>
        <w:t xml:space="preserve"> to be sought in </w:t>
      </w:r>
      <w:r w:rsidRPr="00CD6778">
        <w:rPr>
          <w:rStyle w:val="StyleUnderline"/>
          <w:highlight w:val="green"/>
        </w:rPr>
        <w:t xml:space="preserve">a </w:t>
      </w:r>
      <w:r w:rsidRPr="00CD6778">
        <w:rPr>
          <w:rStyle w:val="Emphasis"/>
          <w:highlight w:val="green"/>
        </w:rPr>
        <w:t>uniform series of unidirectional</w:t>
      </w:r>
      <w:r w:rsidRPr="00706488">
        <w:rPr>
          <w:rStyle w:val="Emphasis"/>
        </w:rPr>
        <w:t xml:space="preserve"> power </w:t>
      </w:r>
      <w:r w:rsidRPr="00CD6778">
        <w:rPr>
          <w:rStyle w:val="Emphasis"/>
          <w:highlight w:val="green"/>
        </w:rPr>
        <w:t>strategies</w:t>
      </w:r>
      <w:r w:rsidRPr="00706488">
        <w:rPr>
          <w:rStyle w:val="Emphasis"/>
        </w:rPr>
        <w:t xml:space="preserve"> conceived as </w:t>
      </w:r>
      <w:r w:rsidRPr="00CD6778">
        <w:rPr>
          <w:rStyle w:val="Emphasis"/>
          <w:highlight w:val="green"/>
        </w:rPr>
        <w:t>always already signifying domination</w:t>
      </w:r>
      <w:r w:rsidRPr="00CD6778">
        <w:rPr>
          <w:rStyle w:val="StyleUnderline"/>
          <w:highlight w:val="green"/>
        </w:rPr>
        <w:t xml:space="preserve">, as if settler colonialism were a </w:t>
      </w:r>
      <w:r w:rsidRPr="00CD6778">
        <w:rPr>
          <w:rStyle w:val="Emphasis"/>
          <w:highlight w:val="green"/>
        </w:rPr>
        <w:t>smooth</w:t>
      </w:r>
      <w:r w:rsidRPr="00706488">
        <w:rPr>
          <w:rStyle w:val="Emphasis"/>
        </w:rPr>
        <w:t xml:space="preserve"> logarithmic </w:t>
      </w:r>
      <w:r w:rsidRPr="00CD6778">
        <w:rPr>
          <w:rStyle w:val="Emphasis"/>
          <w:highlight w:val="green"/>
        </w:rPr>
        <w:t>function asymptotic to elimination</w:t>
      </w:r>
      <w:r w:rsidRPr="00407985">
        <w:rPr>
          <w:sz w:val="16"/>
        </w:rPr>
        <w:t xml:space="preserve">. Furthermore, it is not that a structure has things as its extremities – a categorical </w:t>
      </w:r>
      <w:proofErr w:type="spellStart"/>
      <w:r w:rsidRPr="00407985">
        <w:rPr>
          <w:sz w:val="16"/>
        </w:rPr>
        <w:t>organised</w:t>
      </w:r>
      <w:proofErr w:type="spellEnd"/>
      <w:r w:rsidRPr="00407985">
        <w:rPr>
          <w:sz w:val="16"/>
        </w:rPr>
        <w:t xml:space="preserve"> body – since a ‘structure is a living part of things’. 79 </w:t>
      </w:r>
      <w:r w:rsidRPr="00CD6778">
        <w:rPr>
          <w:rStyle w:val="StyleUnderline"/>
          <w:highlight w:val="green"/>
        </w:rPr>
        <w:t xml:space="preserve">If a structure can be seen as the </w:t>
      </w:r>
      <w:r w:rsidRPr="00CD6778">
        <w:rPr>
          <w:rStyle w:val="Emphasis"/>
          <w:highlight w:val="green"/>
        </w:rPr>
        <w:t>symbolic resultant of a series of combinations</w:t>
      </w:r>
      <w:r w:rsidRPr="00407985">
        <w:rPr>
          <w:rStyle w:val="StyleUnderline"/>
        </w:rPr>
        <w:t xml:space="preserve"> of relations that give life to practices, institutions, subjectivities, imaginations, and so forth, then it is crucial to understand that ‘</w:t>
      </w:r>
      <w:r w:rsidRPr="00CD6778">
        <w:rPr>
          <w:rStyle w:val="StyleUnderline"/>
          <w:highlight w:val="green"/>
        </w:rPr>
        <w:t xml:space="preserve">there are </w:t>
      </w:r>
      <w:r w:rsidRPr="00CD6778">
        <w:rPr>
          <w:rStyle w:val="Emphasis"/>
          <w:highlight w:val="green"/>
        </w:rPr>
        <w:t>always more</w:t>
      </w:r>
      <w:r w:rsidRPr="00706488">
        <w:rPr>
          <w:rStyle w:val="Emphasis"/>
        </w:rPr>
        <w:t xml:space="preserve"> combinations</w:t>
      </w:r>
      <w:r w:rsidRPr="00407985">
        <w:rPr>
          <w:rStyle w:val="StyleUnderline"/>
        </w:rPr>
        <w:t xml:space="preserve"> beyond those that have happened’</w:t>
      </w:r>
      <w:r w:rsidRPr="00407985">
        <w:rPr>
          <w:sz w:val="16"/>
        </w:rPr>
        <w:t xml:space="preserve">. 80 </w:t>
      </w:r>
      <w:r w:rsidRPr="00407985">
        <w:rPr>
          <w:rStyle w:val="StyleUnderline"/>
        </w:rPr>
        <w:t xml:space="preserve">This is what makes a structure the </w:t>
      </w:r>
      <w:r w:rsidRPr="00706488">
        <w:rPr>
          <w:rStyle w:val="Emphasis"/>
        </w:rPr>
        <w:t>necessary condition for the transformation of things</w:t>
      </w:r>
      <w:r w:rsidRPr="00407985">
        <w:rPr>
          <w:rStyle w:val="StyleUnderline"/>
        </w:rPr>
        <w:t xml:space="preserve">, </w:t>
      </w:r>
      <w:r w:rsidRPr="00706488">
        <w:rPr>
          <w:rStyle w:val="Emphasis"/>
        </w:rPr>
        <w:t>rather than a structured thing</w:t>
      </w:r>
      <w:r w:rsidRPr="00407985">
        <w:rPr>
          <w:sz w:val="16"/>
        </w:rPr>
        <w:t xml:space="preserve">.81 Alongside its endurance and consistency, </w:t>
      </w:r>
      <w:r w:rsidRPr="00407985">
        <w:rPr>
          <w:rStyle w:val="StyleUnderline"/>
        </w:rPr>
        <w:t xml:space="preserve">a structure is </w:t>
      </w:r>
      <w:r w:rsidRPr="00706488">
        <w:rPr>
          <w:rStyle w:val="Emphasis"/>
        </w:rPr>
        <w:t>always traversed</w:t>
      </w:r>
      <w:r w:rsidRPr="00407985">
        <w:rPr>
          <w:rStyle w:val="StyleUnderline"/>
        </w:rPr>
        <w:t xml:space="preserve"> by movements of excess, deficiencies, withdrawals, displacements, and bifurcations</w:t>
      </w:r>
      <w:r w:rsidRPr="00407985">
        <w:rPr>
          <w:sz w:val="16"/>
        </w:rPr>
        <w:t xml:space="preserve">. Theory must account for them. </w:t>
      </w:r>
      <w:r w:rsidRPr="00407985">
        <w:rPr>
          <w:rStyle w:val="StyleUnderline"/>
        </w:rPr>
        <w:t>The significant questions</w:t>
      </w:r>
      <w:r w:rsidRPr="00407985">
        <w:rPr>
          <w:sz w:val="16"/>
        </w:rPr>
        <w:t xml:space="preserve">, then, </w:t>
      </w:r>
      <w:r w:rsidRPr="00407985">
        <w:rPr>
          <w:rStyle w:val="StyleUnderline"/>
        </w:rPr>
        <w:t xml:space="preserve">concern </w:t>
      </w:r>
      <w:r w:rsidRPr="00706488">
        <w:rPr>
          <w:rStyle w:val="Emphasis"/>
        </w:rPr>
        <w:t>what the limits of the structure are</w:t>
      </w:r>
      <w:r w:rsidRPr="00407985">
        <w:rPr>
          <w:rStyle w:val="StyleUnderline"/>
        </w:rPr>
        <w:t xml:space="preserve">, where the structure is </w:t>
      </w:r>
      <w:r w:rsidRPr="00706488">
        <w:rPr>
          <w:rStyle w:val="Emphasis"/>
        </w:rPr>
        <w:t>forced to bifurcate</w:t>
      </w:r>
      <w:r w:rsidRPr="00407985">
        <w:rPr>
          <w:rStyle w:val="StyleUnderline"/>
        </w:rPr>
        <w:t xml:space="preserve">, and where old determinacies </w:t>
      </w:r>
      <w:r w:rsidRPr="00706488">
        <w:rPr>
          <w:rStyle w:val="Emphasis"/>
        </w:rPr>
        <w:t>lose their consistency</w:t>
      </w:r>
      <w:r w:rsidRPr="00407985">
        <w:rPr>
          <w:rStyle w:val="StyleUnderline"/>
        </w:rPr>
        <w:t xml:space="preserve"> and </w:t>
      </w:r>
      <w:r w:rsidRPr="00706488">
        <w:rPr>
          <w:rStyle w:val="Emphasis"/>
        </w:rPr>
        <w:t>endurance</w:t>
      </w:r>
      <w:r w:rsidRPr="00407985">
        <w:rPr>
          <w:sz w:val="16"/>
        </w:rPr>
        <w:t xml:space="preserve"> such that they have to be replaced or changed. In other words, taking a cue from Veracini’s point about ‘intention’, we should ask: </w:t>
      </w:r>
      <w:r w:rsidRPr="00706488">
        <w:rPr>
          <w:rStyle w:val="Emphasis"/>
        </w:rPr>
        <w:t>what are the forces</w:t>
      </w:r>
      <w:r w:rsidRPr="00407985">
        <w:rPr>
          <w:rStyle w:val="StyleUnderline"/>
        </w:rPr>
        <w:t xml:space="preserve"> causing the logic of elimination to fail, and </w:t>
      </w:r>
      <w:r w:rsidRPr="00706488">
        <w:rPr>
          <w:rStyle w:val="Emphasis"/>
        </w:rPr>
        <w:t>how do they operate</w:t>
      </w:r>
      <w:r w:rsidRPr="00407985">
        <w:rPr>
          <w:rStyle w:val="StyleUnderline"/>
        </w:rPr>
        <w:t>?</w:t>
      </w:r>
      <w:r w:rsidRPr="00407985">
        <w:rPr>
          <w:sz w:val="16"/>
        </w:rPr>
        <w:t xml:space="preserve">82 Strictly speaking, </w:t>
      </w:r>
      <w:r w:rsidRPr="00CD6778">
        <w:rPr>
          <w:rStyle w:val="StyleUnderline"/>
          <w:highlight w:val="green"/>
        </w:rPr>
        <w:t xml:space="preserve">a structure is </w:t>
      </w:r>
      <w:r w:rsidRPr="00CD6778">
        <w:rPr>
          <w:rStyle w:val="Emphasis"/>
          <w:highlight w:val="green"/>
        </w:rPr>
        <w:t>defined by what escapes it</w:t>
      </w:r>
      <w:r w:rsidRPr="00CD6778">
        <w:rPr>
          <w:rStyle w:val="StyleUnderline"/>
          <w:highlight w:val="green"/>
        </w:rPr>
        <w:t>, not by its violence</w:t>
      </w:r>
      <w:r w:rsidRPr="00CD6778">
        <w:rPr>
          <w:sz w:val="16"/>
          <w:highlight w:val="green"/>
        </w:rPr>
        <w:t>.</w:t>
      </w:r>
      <w:r w:rsidRPr="00407985">
        <w:rPr>
          <w:sz w:val="16"/>
        </w:rPr>
        <w:t xml:space="preserve"> This is because what the structure fails to capture, discipline and codify is what defines its thresholds, its limits, or more exactly, the limitations of its functions. And ‘methodologically’, as Srnicek explains, </w:t>
      </w:r>
      <w:r w:rsidRPr="00407985">
        <w:rPr>
          <w:rStyle w:val="StyleUnderline"/>
        </w:rPr>
        <w:t xml:space="preserve">‘this entails that we look </w:t>
      </w:r>
      <w:r w:rsidRPr="00706488">
        <w:rPr>
          <w:rStyle w:val="Emphasis"/>
        </w:rPr>
        <w:t>not to classify political entities by their characteristic qualities</w:t>
      </w:r>
      <w:r w:rsidRPr="00407985">
        <w:rPr>
          <w:rStyle w:val="StyleUnderline"/>
        </w:rPr>
        <w:t xml:space="preserve">, but rather by the </w:t>
      </w:r>
      <w:r w:rsidRPr="00706488">
        <w:rPr>
          <w:rStyle w:val="Emphasis"/>
        </w:rPr>
        <w:t>processes which produce</w:t>
      </w:r>
      <w:r w:rsidRPr="00407985">
        <w:rPr>
          <w:rStyle w:val="StyleUnderline"/>
        </w:rPr>
        <w:t xml:space="preserve"> and </w:t>
      </w:r>
      <w:r w:rsidRPr="00706488">
        <w:rPr>
          <w:rStyle w:val="Emphasis"/>
        </w:rPr>
        <w:t>continually function to sustain them</w:t>
      </w:r>
      <w:r w:rsidRPr="00706488">
        <w:rPr>
          <w:rStyle w:val="StyleUnderline"/>
        </w:rPr>
        <w:t>’</w:t>
      </w:r>
      <w:r w:rsidRPr="00407985">
        <w:rPr>
          <w:sz w:val="16"/>
        </w:rPr>
        <w:t xml:space="preserve">. 83 For instance, </w:t>
      </w:r>
      <w:r w:rsidRPr="009E7FE9">
        <w:rPr>
          <w:rStyle w:val="Emphasis"/>
          <w:highlight w:val="green"/>
        </w:rPr>
        <w:t>more can be learnt</w:t>
      </w:r>
      <w:r w:rsidRPr="00407985">
        <w:rPr>
          <w:sz w:val="16"/>
        </w:rPr>
        <w:t xml:space="preserve"> (in terms of political work done and to be done) </w:t>
      </w:r>
      <w:r w:rsidRPr="009E7FE9">
        <w:rPr>
          <w:rStyle w:val="StyleUnderline"/>
          <w:highlight w:val="green"/>
        </w:rPr>
        <w:t>from</w:t>
      </w:r>
      <w:r w:rsidRPr="00CD6778">
        <w:rPr>
          <w:sz w:val="16"/>
        </w:rPr>
        <w:t xml:space="preserve"> a study that classifies Israel as a settler system affected by boycotts and </w:t>
      </w:r>
      <w:r w:rsidRPr="009E7FE9">
        <w:rPr>
          <w:rStyle w:val="Emphasis"/>
          <w:highlight w:val="green"/>
        </w:rPr>
        <w:t>other modes of resistance</w:t>
      </w:r>
      <w:r w:rsidRPr="009E7FE9">
        <w:rPr>
          <w:rStyle w:val="StyleUnderline"/>
          <w:highlight w:val="green"/>
        </w:rPr>
        <w:t xml:space="preserve"> than from approaches that portray</w:t>
      </w:r>
      <w:r w:rsidRPr="00407985">
        <w:rPr>
          <w:rStyle w:val="StyleUnderline"/>
        </w:rPr>
        <w:t xml:space="preserve"> it in terms of some sort of </w:t>
      </w:r>
      <w:r w:rsidRPr="009E7FE9">
        <w:rPr>
          <w:rStyle w:val="Emphasis"/>
          <w:highlight w:val="green"/>
        </w:rPr>
        <w:t>supreme settler violence</w:t>
      </w:r>
      <w:r w:rsidRPr="00407985">
        <w:rPr>
          <w:sz w:val="16"/>
        </w:rPr>
        <w:t xml:space="preserve">. The political ontology that provides the necessary infrastructure to take account of this method of study of structures is given by the model of resistance elaborated above, one that complicates the study of the arrangements of power with that of the different modes of resistance. From this methodological viewpoint, for example, </w:t>
      </w:r>
      <w:r w:rsidRPr="00CD6778">
        <w:rPr>
          <w:sz w:val="16"/>
        </w:rPr>
        <w:t xml:space="preserve">education in Israel is defined not only by Zionist forces of militarism and </w:t>
      </w:r>
      <w:proofErr w:type="spellStart"/>
      <w:r w:rsidRPr="00CD6778">
        <w:rPr>
          <w:sz w:val="16"/>
        </w:rPr>
        <w:t>segregationism</w:t>
      </w:r>
      <w:proofErr w:type="spellEnd"/>
      <w:r w:rsidRPr="00CD6778">
        <w:rPr>
          <w:sz w:val="16"/>
        </w:rPr>
        <w:t xml:space="preserve"> but by the fragile forms of Arab–Jewish education struggling to create shared spaces of life that trouble these forces and compel them to readjust.84 </w:t>
      </w:r>
      <w:r w:rsidRPr="00407985">
        <w:rPr>
          <w:rStyle w:val="StyleUnderline"/>
        </w:rPr>
        <w:t xml:space="preserve">It is by </w:t>
      </w:r>
      <w:r w:rsidRPr="00706488">
        <w:rPr>
          <w:rStyle w:val="Emphasis"/>
        </w:rPr>
        <w:t>looking into such leakages</w:t>
      </w:r>
      <w:r w:rsidRPr="00407985">
        <w:rPr>
          <w:rStyle w:val="StyleUnderline"/>
        </w:rPr>
        <w:t xml:space="preserve"> that we </w:t>
      </w:r>
      <w:r w:rsidRPr="00706488">
        <w:rPr>
          <w:rStyle w:val="Emphasis"/>
        </w:rPr>
        <w:t>learn more comprehensively</w:t>
      </w:r>
      <w:r w:rsidRPr="00407985">
        <w:rPr>
          <w:rStyle w:val="StyleUnderline"/>
        </w:rPr>
        <w:t xml:space="preserve"> about the </w:t>
      </w:r>
      <w:r w:rsidRPr="00706488">
        <w:rPr>
          <w:rStyle w:val="Emphasis"/>
        </w:rPr>
        <w:t>ordinariness</w:t>
      </w:r>
      <w:r w:rsidRPr="00407985">
        <w:rPr>
          <w:rStyle w:val="StyleUnderline"/>
        </w:rPr>
        <w:t xml:space="preserve"> and </w:t>
      </w:r>
      <w:r w:rsidRPr="00706488">
        <w:rPr>
          <w:rStyle w:val="Emphasis"/>
        </w:rPr>
        <w:t>upheavals</w:t>
      </w:r>
      <w:r w:rsidRPr="00407985">
        <w:rPr>
          <w:rStyle w:val="StyleUnderline"/>
        </w:rPr>
        <w:t xml:space="preserve"> of the functions of the system</w:t>
      </w:r>
      <w:r w:rsidRPr="00407985">
        <w:rPr>
          <w:sz w:val="16"/>
        </w:rPr>
        <w:t xml:space="preserve">. </w:t>
      </w:r>
    </w:p>
    <w:p w14:paraId="05C0A77B" w14:textId="3A2F0311" w:rsidR="0027273D" w:rsidRDefault="0027273D" w:rsidP="0027273D"/>
    <w:p w14:paraId="5B0C2710" w14:textId="77777777" w:rsidR="0027273D" w:rsidRPr="00221966" w:rsidRDefault="0027273D" w:rsidP="0027273D">
      <w:pPr>
        <w:pStyle w:val="Heading4"/>
      </w:pPr>
      <w:r>
        <w:t xml:space="preserve">Permutation do both – </w:t>
      </w:r>
      <w:r w:rsidRPr="00221966">
        <w:t xml:space="preserve">We can reject the sovereign subject while simultaneously recognizing that the state has lots of power to do things that are good. </w:t>
      </w:r>
    </w:p>
    <w:p w14:paraId="7C436FF8" w14:textId="77777777" w:rsidR="0027273D" w:rsidRPr="00221966" w:rsidRDefault="0027273D" w:rsidP="0027273D">
      <w:r w:rsidRPr="00221966">
        <w:t xml:space="preserve">Dylan </w:t>
      </w:r>
      <w:r w:rsidRPr="00221966">
        <w:rPr>
          <w:b/>
        </w:rPr>
        <w:t>Miner 15</w:t>
      </w:r>
      <w:r w:rsidRPr="00221966">
        <w:t xml:space="preserve">. </w:t>
      </w:r>
      <w:proofErr w:type="spellStart"/>
      <w:r w:rsidRPr="00221966">
        <w:t>Wiisaakodewinini</w:t>
      </w:r>
      <w:proofErr w:type="spellEnd"/>
      <w:r w:rsidRPr="00221966">
        <w:t xml:space="preserve"> (Métis) artist, activist, and scholar, Director of the American Indian Studies Program and Associate Professor (RCAH) at Michigan State University, as well as member of the </w:t>
      </w:r>
      <w:proofErr w:type="spellStart"/>
      <w:r w:rsidRPr="00221966">
        <w:t>Justseeds</w:t>
      </w:r>
      <w:proofErr w:type="spellEnd"/>
      <w:r w:rsidRPr="00221966">
        <w:t xml:space="preserve"> artists collective. 10-1-2015. "</w:t>
      </w:r>
      <w:proofErr w:type="spellStart"/>
      <w:r w:rsidRPr="00221966">
        <w:t>Gaagegoo</w:t>
      </w:r>
      <w:proofErr w:type="spellEnd"/>
      <w:r w:rsidRPr="00221966">
        <w:t xml:space="preserve"> </w:t>
      </w:r>
      <w:proofErr w:type="spellStart"/>
      <w:r w:rsidRPr="00221966">
        <w:t>Dabakaanan</w:t>
      </w:r>
      <w:proofErr w:type="spellEnd"/>
      <w:r w:rsidRPr="00221966">
        <w:t xml:space="preserve"> </w:t>
      </w:r>
      <w:proofErr w:type="spellStart"/>
      <w:r w:rsidRPr="00221966">
        <w:t>miiniwaa</w:t>
      </w:r>
      <w:proofErr w:type="spellEnd"/>
      <w:r w:rsidRPr="00221966">
        <w:t xml:space="preserve"> </w:t>
      </w:r>
      <w:proofErr w:type="spellStart"/>
      <w:r w:rsidRPr="00221966">
        <w:t>Debenjigejig</w:t>
      </w:r>
      <w:proofErr w:type="spellEnd"/>
      <w:r w:rsidRPr="00221966">
        <w:t xml:space="preserve"> (No Borders, Indigenous Sovereignty)." Decolonization. https://decolonization.wordpress.com/2015/10/01/gaagegoo-dabakaanan-miiniwaa-debenjigejig-no-borders-indigenous-sovereignty/</w:t>
      </w:r>
    </w:p>
    <w:p w14:paraId="422B7128" w14:textId="77777777" w:rsidR="0027273D" w:rsidRDefault="0027273D" w:rsidP="0027273D">
      <w:pPr>
        <w:rPr>
          <w:sz w:val="16"/>
        </w:rPr>
      </w:pPr>
      <w:r w:rsidRPr="00221966">
        <w:rPr>
          <w:sz w:val="16"/>
        </w:rPr>
        <w:t xml:space="preserve">What aesthetic or creative sovereignty means, exactly, is unclear. The opacity of Indigenous sovereignty is part of what makes it, as a concept, so powerful. </w:t>
      </w:r>
      <w:r w:rsidRPr="00221966">
        <w:rPr>
          <w:rStyle w:val="StyleUnderline"/>
        </w:rPr>
        <w:t xml:space="preserve">Just as Idle No More was not entirely fixed, so too is Indigenous sovereignty somewhat </w:t>
      </w:r>
      <w:r w:rsidRPr="00221966">
        <w:rPr>
          <w:rStyle w:val="Emphasis"/>
        </w:rPr>
        <w:t>indeterminate</w:t>
      </w:r>
      <w:r w:rsidRPr="00221966">
        <w:rPr>
          <w:sz w:val="16"/>
        </w:rPr>
        <w:t xml:space="preserve">. It must be noted that </w:t>
      </w:r>
      <w:r w:rsidRPr="004D6CBD">
        <w:rPr>
          <w:rStyle w:val="StyleUnderline"/>
          <w:highlight w:val="yellow"/>
        </w:rPr>
        <w:t>sovereignty, in this context</w:t>
      </w:r>
      <w:r w:rsidRPr="00221966">
        <w:rPr>
          <w:sz w:val="16"/>
        </w:rPr>
        <w:t xml:space="preserve">, is shorthand for self-determination or self-governance or autonomy and </w:t>
      </w:r>
      <w:r w:rsidRPr="004D6CBD">
        <w:rPr>
          <w:rStyle w:val="StyleUnderline"/>
          <w:highlight w:val="yellow"/>
        </w:rPr>
        <w:t>should not be</w:t>
      </w:r>
      <w:r w:rsidRPr="00221966">
        <w:rPr>
          <w:rStyle w:val="StyleUnderline"/>
        </w:rPr>
        <w:t xml:space="preserve"> understood in its </w:t>
      </w:r>
      <w:r w:rsidRPr="004D6CBD">
        <w:rPr>
          <w:rStyle w:val="Emphasis"/>
          <w:highlight w:val="yellow"/>
        </w:rPr>
        <w:t>purely Westphalian</w:t>
      </w:r>
      <w:r w:rsidRPr="00221966">
        <w:rPr>
          <w:rStyle w:val="StyleUnderline"/>
        </w:rPr>
        <w:t xml:space="preserve"> interpretation. </w:t>
      </w:r>
      <w:r w:rsidRPr="004D6CBD">
        <w:rPr>
          <w:rStyle w:val="StyleUnderline"/>
          <w:highlight w:val="yellow"/>
        </w:rPr>
        <w:t xml:space="preserve">Indigenous sovereignties existed </w:t>
      </w:r>
      <w:r w:rsidRPr="004D6CBD">
        <w:rPr>
          <w:rStyle w:val="Emphasis"/>
          <w:highlight w:val="yellow"/>
        </w:rPr>
        <w:t>long before</w:t>
      </w:r>
      <w:r w:rsidRPr="004D6CBD">
        <w:rPr>
          <w:rStyle w:val="StyleUnderline"/>
          <w:highlight w:val="yellow"/>
        </w:rPr>
        <w:t xml:space="preserve"> – and </w:t>
      </w:r>
      <w:r w:rsidRPr="004D6CBD">
        <w:rPr>
          <w:rStyle w:val="Emphasis"/>
          <w:highlight w:val="yellow"/>
        </w:rPr>
        <w:t>will long after</w:t>
      </w:r>
      <w:r w:rsidRPr="00221966">
        <w:rPr>
          <w:rStyle w:val="StyleUnderline"/>
        </w:rPr>
        <w:t xml:space="preserve"> – the nation-state became the dominant global polity. Indigenous </w:t>
      </w:r>
      <w:r w:rsidRPr="004D6CBD">
        <w:rPr>
          <w:rStyle w:val="StyleUnderline"/>
          <w:highlight w:val="yellow"/>
        </w:rPr>
        <w:t>sovereignty</w:t>
      </w:r>
      <w:r w:rsidRPr="00221966">
        <w:rPr>
          <w:rStyle w:val="StyleUnderline"/>
        </w:rPr>
        <w:t xml:space="preserve"> – as a political manifestation that emerges </w:t>
      </w:r>
      <w:r w:rsidRPr="004D6CBD">
        <w:rPr>
          <w:rStyle w:val="StyleUnderline"/>
          <w:highlight w:val="yellow"/>
        </w:rPr>
        <w:t xml:space="preserve">from </w:t>
      </w:r>
      <w:r w:rsidRPr="004D6CBD">
        <w:rPr>
          <w:rStyle w:val="Emphasis"/>
          <w:highlight w:val="yellow"/>
        </w:rPr>
        <w:t>within Indigenous ontologies</w:t>
      </w:r>
      <w:r w:rsidRPr="004D6CBD">
        <w:rPr>
          <w:rStyle w:val="StyleUnderline"/>
          <w:highlight w:val="yellow"/>
        </w:rPr>
        <w:t xml:space="preserve"> – is </w:t>
      </w:r>
      <w:r w:rsidRPr="004D6CBD">
        <w:rPr>
          <w:rStyle w:val="Emphasis"/>
          <w:highlight w:val="yellow"/>
        </w:rPr>
        <w:t>not limited by the nation-state</w:t>
      </w:r>
      <w:r w:rsidRPr="00221966">
        <w:rPr>
          <w:sz w:val="16"/>
        </w:rPr>
        <w:t xml:space="preserve">, even if the settler-nation-state can still exert authority over it. While I am committed to reclaiming the aesthetics (can we talk about aesthetic self-determination?) from its Kantian colonization, both the ACC (a multiplicity of voices, of which I am a member) and I understand that there is an undeniable relationship between Indigenous </w:t>
      </w:r>
      <w:r w:rsidRPr="00221966">
        <w:rPr>
          <w:rStyle w:val="StyleUnderline"/>
        </w:rPr>
        <w:t>sovereignty</w:t>
      </w:r>
      <w:r w:rsidRPr="00221966">
        <w:rPr>
          <w:sz w:val="16"/>
        </w:rPr>
        <w:t xml:space="preserve"> and the maintenance (or revitalization) of Indigenous aesthetics. All of this </w:t>
      </w:r>
      <w:r w:rsidRPr="004D6CBD">
        <w:rPr>
          <w:rStyle w:val="StyleUnderline"/>
          <w:highlight w:val="yellow"/>
        </w:rPr>
        <w:t>exists</w:t>
      </w:r>
      <w:r w:rsidRPr="004D6CBD">
        <w:rPr>
          <w:sz w:val="16"/>
          <w:highlight w:val="yellow"/>
        </w:rPr>
        <w:t xml:space="preserve"> </w:t>
      </w:r>
      <w:r w:rsidRPr="004D6CBD">
        <w:rPr>
          <w:rStyle w:val="Emphasis"/>
          <w:highlight w:val="yellow"/>
        </w:rPr>
        <w:t>within colonialism</w:t>
      </w:r>
      <w:r w:rsidRPr="00221966">
        <w:rPr>
          <w:sz w:val="16"/>
        </w:rPr>
        <w:t xml:space="preserve"> and capitalism, </w:t>
      </w:r>
      <w:r w:rsidRPr="004D6CBD">
        <w:rPr>
          <w:rStyle w:val="StyleUnderline"/>
          <w:highlight w:val="yellow"/>
        </w:rPr>
        <w:t xml:space="preserve">but is </w:t>
      </w:r>
      <w:r w:rsidRPr="004D6CBD">
        <w:rPr>
          <w:rStyle w:val="Emphasis"/>
          <w:highlight w:val="yellow"/>
        </w:rPr>
        <w:t>not contained</w:t>
      </w:r>
      <w:r w:rsidRPr="004D6CBD">
        <w:rPr>
          <w:rStyle w:val="StyleUnderline"/>
          <w:highlight w:val="yellow"/>
        </w:rPr>
        <w:t xml:space="preserve"> by it</w:t>
      </w:r>
      <w:r w:rsidRPr="004D6CBD">
        <w:rPr>
          <w:sz w:val="16"/>
          <w:highlight w:val="yellow"/>
        </w:rPr>
        <w:t>.</w:t>
      </w:r>
      <w:r w:rsidRPr="00221966">
        <w:rPr>
          <w:sz w:val="16"/>
        </w:rPr>
        <w:t xml:space="preserve"> I guess that is what I am trying to get at here: the nation-state can, in fact, be imagined away, if only we envisage living without it. </w:t>
      </w:r>
      <w:r w:rsidRPr="00221966">
        <w:rPr>
          <w:rStyle w:val="StyleUnderline"/>
        </w:rPr>
        <w:t xml:space="preserve">Being utopian and desiring a place for true Indigenous liberation does not come from a place of naivety. To </w:t>
      </w:r>
      <w:r w:rsidRPr="00221966">
        <w:rPr>
          <w:rStyle w:val="Emphasis"/>
        </w:rPr>
        <w:t>not</w:t>
      </w:r>
      <w:r w:rsidRPr="00221966">
        <w:rPr>
          <w:rStyle w:val="StyleUnderline"/>
        </w:rPr>
        <w:t xml:space="preserve"> imagine a way of being that is simultaneously beyond and before (and after) colonialism, is much </w:t>
      </w:r>
      <w:r w:rsidRPr="00221966">
        <w:rPr>
          <w:rStyle w:val="Emphasis"/>
        </w:rPr>
        <w:t>more naïve</w:t>
      </w:r>
      <w:r w:rsidRPr="00221966">
        <w:rPr>
          <w:rStyle w:val="StyleUnderline"/>
        </w:rPr>
        <w:t xml:space="preserve">. </w:t>
      </w:r>
      <w:r w:rsidRPr="004D6CBD">
        <w:rPr>
          <w:rStyle w:val="StyleUnderline"/>
          <w:highlight w:val="yellow"/>
        </w:rPr>
        <w:t>I</w:t>
      </w:r>
      <w:r w:rsidRPr="00221966">
        <w:rPr>
          <w:sz w:val="16"/>
        </w:rPr>
        <w:t xml:space="preserve">’ve read Fanon and </w:t>
      </w:r>
      <w:r w:rsidRPr="004D6CBD">
        <w:rPr>
          <w:rStyle w:val="Emphasis"/>
          <w:highlight w:val="yellow"/>
        </w:rPr>
        <w:t>understand</w:t>
      </w:r>
      <w:r w:rsidRPr="004D6CBD">
        <w:rPr>
          <w:sz w:val="16"/>
          <w:highlight w:val="yellow"/>
        </w:rPr>
        <w:t xml:space="preserve"> </w:t>
      </w:r>
      <w:r w:rsidRPr="004D6CBD">
        <w:rPr>
          <w:rStyle w:val="StyleUnderline"/>
          <w:highlight w:val="yellow"/>
        </w:rPr>
        <w:t>the ‘</w:t>
      </w:r>
      <w:r w:rsidRPr="004D6CBD">
        <w:rPr>
          <w:rStyle w:val="Emphasis"/>
          <w:highlight w:val="yellow"/>
        </w:rPr>
        <w:t>pitfalls of national consciousness’</w:t>
      </w:r>
      <w:r w:rsidRPr="00221966">
        <w:rPr>
          <w:sz w:val="16"/>
        </w:rPr>
        <w:t xml:space="preserve">. </w:t>
      </w:r>
      <w:r w:rsidRPr="004D6CBD">
        <w:rPr>
          <w:rStyle w:val="StyleUnderline"/>
          <w:highlight w:val="yellow"/>
        </w:rPr>
        <w:t>Even so, imagining ‘other possible worlds,</w:t>
      </w:r>
      <w:r w:rsidRPr="00221966">
        <w:rPr>
          <w:rStyle w:val="StyleUnderline"/>
        </w:rPr>
        <w:t xml:space="preserve">’ to borrow from the Zapatistas, </w:t>
      </w:r>
      <w:r w:rsidRPr="004D6CBD">
        <w:rPr>
          <w:rStyle w:val="StyleUnderline"/>
          <w:highlight w:val="yellow"/>
        </w:rPr>
        <w:t>is what we must all be struggling for</w:t>
      </w:r>
      <w:r w:rsidRPr="00221966">
        <w:rPr>
          <w:rStyle w:val="StyleUnderline"/>
        </w:rPr>
        <w:t xml:space="preserve">. </w:t>
      </w:r>
      <w:r w:rsidRPr="004D6CBD">
        <w:rPr>
          <w:rStyle w:val="Emphasis"/>
          <w:sz w:val="28"/>
          <w:highlight w:val="yellow"/>
        </w:rPr>
        <w:t>Didn’t the Zapatistas imagine away the nation-state, while also working within it?</w:t>
      </w:r>
      <w:r w:rsidRPr="00221966">
        <w:rPr>
          <w:sz w:val="16"/>
        </w:rPr>
        <w:t xml:space="preserve"> </w:t>
      </w:r>
      <w:r w:rsidRPr="00221966">
        <w:rPr>
          <w:rStyle w:val="StyleUnderline"/>
        </w:rPr>
        <w:t xml:space="preserve">If you read the EZLN communiqués, you will </w:t>
      </w:r>
      <w:r w:rsidRPr="004D6CBD">
        <w:rPr>
          <w:rStyle w:val="Emphasis"/>
          <w:highlight w:val="yellow"/>
        </w:rPr>
        <w:t>certainly</w:t>
      </w:r>
      <w:r w:rsidRPr="00221966">
        <w:rPr>
          <w:rStyle w:val="StyleUnderline"/>
        </w:rPr>
        <w:t xml:space="preserve"> see how the Zapatistas </w:t>
      </w:r>
      <w:r w:rsidRPr="004D6CBD">
        <w:rPr>
          <w:rStyle w:val="Emphasis"/>
          <w:highlight w:val="yellow"/>
        </w:rPr>
        <w:t>imagined away</w:t>
      </w:r>
      <w:r w:rsidRPr="004D6CBD">
        <w:rPr>
          <w:rStyle w:val="StyleUnderline"/>
          <w:highlight w:val="yellow"/>
        </w:rPr>
        <w:t xml:space="preserve"> the</w:t>
      </w:r>
      <w:r w:rsidRPr="00221966">
        <w:rPr>
          <w:rStyle w:val="StyleUnderline"/>
        </w:rPr>
        <w:t xml:space="preserve"> nation-</w:t>
      </w:r>
      <w:r w:rsidRPr="004D6CBD">
        <w:rPr>
          <w:rStyle w:val="StyleUnderline"/>
          <w:highlight w:val="yellow"/>
        </w:rPr>
        <w:t xml:space="preserve">state and, at the </w:t>
      </w:r>
      <w:r w:rsidRPr="004D6CBD">
        <w:rPr>
          <w:rStyle w:val="Emphasis"/>
          <w:highlight w:val="yellow"/>
        </w:rPr>
        <w:t>same time</w:t>
      </w:r>
      <w:r w:rsidRPr="004D6CBD">
        <w:rPr>
          <w:rStyle w:val="StyleUnderline"/>
          <w:highlight w:val="yellow"/>
        </w:rPr>
        <w:t xml:space="preserve">, created </w:t>
      </w:r>
      <w:r w:rsidRPr="004D6CBD">
        <w:rPr>
          <w:rStyle w:val="Emphasis"/>
          <w:highlight w:val="yellow"/>
        </w:rPr>
        <w:t>alternative governance models</w:t>
      </w:r>
      <w:r w:rsidRPr="00221966">
        <w:rPr>
          <w:rStyle w:val="StyleUnderline"/>
        </w:rPr>
        <w:t xml:space="preserve"> (caracoles).</w:t>
      </w:r>
      <w:r w:rsidRPr="00221966">
        <w:rPr>
          <w:sz w:val="16"/>
        </w:rPr>
        <w:t xml:space="preserve"> As I write this article, </w:t>
      </w:r>
      <w:r w:rsidRPr="004D6CBD">
        <w:rPr>
          <w:rStyle w:val="StyleUnderline"/>
          <w:highlight w:val="yellow"/>
        </w:rPr>
        <w:t>Indigenous communities</w:t>
      </w:r>
      <w:r w:rsidRPr="00221966">
        <w:rPr>
          <w:rStyle w:val="StyleUnderline"/>
        </w:rPr>
        <w:t xml:space="preserve"> are </w:t>
      </w:r>
      <w:r w:rsidRPr="004D6CBD">
        <w:rPr>
          <w:rStyle w:val="Emphasis"/>
          <w:highlight w:val="yellow"/>
        </w:rPr>
        <w:t>continuously</w:t>
      </w:r>
      <w:r w:rsidRPr="00221966">
        <w:rPr>
          <w:rStyle w:val="StyleUnderline"/>
        </w:rPr>
        <w:t xml:space="preserve"> forced to </w:t>
      </w:r>
      <w:r w:rsidRPr="004D6CBD">
        <w:rPr>
          <w:rStyle w:val="Emphasis"/>
          <w:highlight w:val="yellow"/>
        </w:rPr>
        <w:t>assert themselves</w:t>
      </w:r>
      <w:r w:rsidRPr="004D6CBD">
        <w:rPr>
          <w:rStyle w:val="StyleUnderline"/>
          <w:highlight w:val="yellow"/>
        </w:rPr>
        <w:t xml:space="preserve"> against</w:t>
      </w:r>
      <w:r w:rsidRPr="00221966">
        <w:rPr>
          <w:sz w:val="16"/>
        </w:rPr>
        <w:t xml:space="preserve"> capitalist and </w:t>
      </w:r>
      <w:r w:rsidRPr="004D6CBD">
        <w:rPr>
          <w:rStyle w:val="StyleUnderline"/>
          <w:highlight w:val="yellow"/>
        </w:rPr>
        <w:t>colonial encroachment</w:t>
      </w:r>
      <w:r w:rsidRPr="00221966">
        <w:rPr>
          <w:sz w:val="16"/>
        </w:rPr>
        <w:t xml:space="preserve">. In the unceded territory commonly known as British Columbia, </w:t>
      </w:r>
      <w:proofErr w:type="spellStart"/>
      <w:r w:rsidRPr="00221966">
        <w:rPr>
          <w:sz w:val="16"/>
        </w:rPr>
        <w:t>Unist´ot´en</w:t>
      </w:r>
      <w:proofErr w:type="spellEnd"/>
      <w:r w:rsidRPr="00221966">
        <w:rPr>
          <w:sz w:val="16"/>
        </w:rPr>
        <w:t xml:space="preserve"> Camp is protecting the interests of </w:t>
      </w:r>
      <w:proofErr w:type="spellStart"/>
      <w:r w:rsidRPr="00221966">
        <w:rPr>
          <w:sz w:val="16"/>
        </w:rPr>
        <w:t>Shkaakaamikwe</w:t>
      </w:r>
      <w:proofErr w:type="spellEnd"/>
      <w:r w:rsidRPr="00221966">
        <w:rPr>
          <w:sz w:val="16"/>
        </w:rPr>
        <w:t xml:space="preserve"> (Mother Earth) </w:t>
      </w:r>
      <w:r w:rsidRPr="00221966">
        <w:rPr>
          <w:rStyle w:val="StyleUnderline"/>
        </w:rPr>
        <w:t>by</w:t>
      </w:r>
      <w:r w:rsidRPr="00221966">
        <w:rPr>
          <w:sz w:val="16"/>
        </w:rPr>
        <w:t xml:space="preserve"> </w:t>
      </w:r>
      <w:r w:rsidRPr="00221966">
        <w:rPr>
          <w:rStyle w:val="Emphasis"/>
        </w:rPr>
        <w:t>exercising</w:t>
      </w:r>
      <w:r w:rsidRPr="00221966">
        <w:rPr>
          <w:sz w:val="16"/>
        </w:rPr>
        <w:t xml:space="preserve"> their own </w:t>
      </w:r>
      <w:r w:rsidRPr="00221966">
        <w:rPr>
          <w:rStyle w:val="Emphasis"/>
        </w:rPr>
        <w:t>sovereignty</w:t>
      </w:r>
      <w:r w:rsidRPr="00221966">
        <w:rPr>
          <w:sz w:val="16"/>
        </w:rPr>
        <w:t xml:space="preserve"> </w:t>
      </w:r>
      <w:r w:rsidRPr="004D6CBD">
        <w:rPr>
          <w:rStyle w:val="StyleUnderline"/>
          <w:highlight w:val="yellow"/>
        </w:rPr>
        <w:t>to</w:t>
      </w:r>
      <w:r w:rsidRPr="004D6CBD">
        <w:rPr>
          <w:sz w:val="16"/>
          <w:highlight w:val="yellow"/>
        </w:rPr>
        <w:t xml:space="preserve"> </w:t>
      </w:r>
      <w:r w:rsidRPr="004D6CBD">
        <w:rPr>
          <w:rStyle w:val="Emphasis"/>
          <w:highlight w:val="yellow"/>
        </w:rPr>
        <w:t>stop</w:t>
      </w:r>
      <w:r w:rsidRPr="00221966">
        <w:rPr>
          <w:rStyle w:val="Emphasis"/>
        </w:rPr>
        <w:t xml:space="preserve"> the encroachment of </w:t>
      </w:r>
      <w:r w:rsidRPr="004D6CBD">
        <w:rPr>
          <w:rStyle w:val="Emphasis"/>
          <w:highlight w:val="yellow"/>
        </w:rPr>
        <w:t>big oil</w:t>
      </w:r>
      <w:r w:rsidRPr="00221966">
        <w:rPr>
          <w:sz w:val="16"/>
        </w:rPr>
        <w:t xml:space="preserve"> in their traditional territory. Earlier this autumn in </w:t>
      </w:r>
      <w:proofErr w:type="spellStart"/>
      <w:r w:rsidRPr="00221966">
        <w:rPr>
          <w:sz w:val="16"/>
        </w:rPr>
        <w:t>Anishinaabewaki</w:t>
      </w:r>
      <w:proofErr w:type="spellEnd"/>
      <w:r w:rsidRPr="00221966">
        <w:rPr>
          <w:sz w:val="16"/>
        </w:rPr>
        <w:t xml:space="preserve">, the Indigenous lands that we know by the Dakota name Mne </w:t>
      </w:r>
      <w:proofErr w:type="spellStart"/>
      <w:r w:rsidRPr="00221966">
        <w:rPr>
          <w:sz w:val="16"/>
        </w:rPr>
        <w:t>Sota</w:t>
      </w:r>
      <w:proofErr w:type="spellEnd"/>
      <w:r w:rsidRPr="00221966">
        <w:rPr>
          <w:sz w:val="16"/>
        </w:rPr>
        <w:t xml:space="preserve"> (Minnesota), Anishinaabe harvesters are </w:t>
      </w:r>
      <w:r w:rsidRPr="004D6CBD">
        <w:rPr>
          <w:rStyle w:val="StyleUnderline"/>
          <w:highlight w:val="yellow"/>
        </w:rPr>
        <w:t>confronting the</w:t>
      </w:r>
      <w:r w:rsidRPr="00221966">
        <w:rPr>
          <w:rStyle w:val="StyleUnderline"/>
        </w:rPr>
        <w:t xml:space="preserve"> </w:t>
      </w:r>
      <w:r w:rsidRPr="00221966">
        <w:rPr>
          <w:sz w:val="16"/>
        </w:rPr>
        <w:t xml:space="preserve">Minnesota state </w:t>
      </w:r>
      <w:r w:rsidRPr="004D6CBD">
        <w:rPr>
          <w:rStyle w:val="Emphasis"/>
          <w:highlight w:val="yellow"/>
        </w:rPr>
        <w:t>government</w:t>
      </w:r>
      <w:r w:rsidRPr="00221966">
        <w:rPr>
          <w:sz w:val="16"/>
        </w:rPr>
        <w:t xml:space="preserve"> </w:t>
      </w:r>
      <w:r w:rsidRPr="00221966">
        <w:rPr>
          <w:rStyle w:val="StyleUnderline"/>
        </w:rPr>
        <w:t>as it interferes in their harvesting</w:t>
      </w:r>
      <w:r w:rsidRPr="00221966">
        <w:rPr>
          <w:sz w:val="16"/>
        </w:rPr>
        <w:t xml:space="preserve"> of </w:t>
      </w:r>
      <w:proofErr w:type="spellStart"/>
      <w:r w:rsidRPr="00221966">
        <w:rPr>
          <w:sz w:val="16"/>
        </w:rPr>
        <w:t>manoomin</w:t>
      </w:r>
      <w:proofErr w:type="spellEnd"/>
      <w:r w:rsidRPr="00221966">
        <w:rPr>
          <w:sz w:val="16"/>
        </w:rPr>
        <w:t xml:space="preserve"> (wild rice) and </w:t>
      </w:r>
      <w:proofErr w:type="spellStart"/>
      <w:r w:rsidRPr="00221966">
        <w:rPr>
          <w:sz w:val="16"/>
        </w:rPr>
        <w:t>giigoonyag</w:t>
      </w:r>
      <w:proofErr w:type="spellEnd"/>
      <w:r w:rsidRPr="00221966">
        <w:rPr>
          <w:sz w:val="16"/>
        </w:rPr>
        <w:t xml:space="preserve"> (fish). </w:t>
      </w:r>
      <w:r w:rsidRPr="004D6CBD">
        <w:rPr>
          <w:rStyle w:val="StyleUnderline"/>
          <w:highlight w:val="yellow"/>
        </w:rPr>
        <w:t>Would imagining away the</w:t>
      </w:r>
      <w:r w:rsidRPr="00221966">
        <w:rPr>
          <w:rStyle w:val="StyleUnderline"/>
        </w:rPr>
        <w:t xml:space="preserve"> nation-</w:t>
      </w:r>
      <w:r w:rsidRPr="004D6CBD">
        <w:rPr>
          <w:rStyle w:val="StyleUnderline"/>
          <w:highlight w:val="yellow"/>
        </w:rPr>
        <w:t>state mean that you</w:t>
      </w:r>
      <w:r w:rsidRPr="00221966">
        <w:rPr>
          <w:rStyle w:val="StyleUnderline"/>
        </w:rPr>
        <w:t xml:space="preserve"> or I</w:t>
      </w:r>
      <w:r w:rsidRPr="00221966">
        <w:rPr>
          <w:sz w:val="16"/>
        </w:rPr>
        <w:t xml:space="preserve">, or folks harvesting </w:t>
      </w:r>
      <w:proofErr w:type="spellStart"/>
      <w:r w:rsidRPr="00221966">
        <w:rPr>
          <w:sz w:val="16"/>
        </w:rPr>
        <w:t>manoomin</w:t>
      </w:r>
      <w:proofErr w:type="spellEnd"/>
      <w:r w:rsidRPr="00221966">
        <w:rPr>
          <w:sz w:val="16"/>
        </w:rPr>
        <w:t xml:space="preserve"> in Minnesota or that the </w:t>
      </w:r>
      <w:proofErr w:type="spellStart"/>
      <w:r w:rsidRPr="00221966">
        <w:rPr>
          <w:sz w:val="16"/>
        </w:rPr>
        <w:t>Unist´ot´en</w:t>
      </w:r>
      <w:proofErr w:type="spellEnd"/>
      <w:r w:rsidRPr="00221966">
        <w:rPr>
          <w:sz w:val="16"/>
        </w:rPr>
        <w:t xml:space="preserve"> resistance to oil pipelines, </w:t>
      </w:r>
      <w:r w:rsidRPr="004D6CBD">
        <w:rPr>
          <w:rStyle w:val="StyleUnderline"/>
          <w:highlight w:val="yellow"/>
        </w:rPr>
        <w:t>would not face state</w:t>
      </w:r>
      <w:r w:rsidRPr="00221966">
        <w:rPr>
          <w:rStyle w:val="StyleUnderline"/>
        </w:rPr>
        <w:t xml:space="preserve"> confrontation or </w:t>
      </w:r>
      <w:r w:rsidRPr="004D6CBD">
        <w:rPr>
          <w:rStyle w:val="StyleUnderline"/>
          <w:highlight w:val="yellow"/>
        </w:rPr>
        <w:t>enforcement</w:t>
      </w:r>
      <w:r w:rsidRPr="00221966">
        <w:rPr>
          <w:rStyle w:val="StyleUnderline"/>
        </w:rPr>
        <w:t xml:space="preserve"> by the nation-state? </w:t>
      </w:r>
      <w:r w:rsidRPr="00221966">
        <w:rPr>
          <w:rStyle w:val="Emphasis"/>
        </w:rPr>
        <w:t xml:space="preserve">Likely </w:t>
      </w:r>
      <w:r w:rsidRPr="004D6CBD">
        <w:rPr>
          <w:rStyle w:val="Emphasis"/>
          <w:highlight w:val="yellow"/>
        </w:rPr>
        <w:t>no</w:t>
      </w:r>
      <w:r w:rsidRPr="00221966">
        <w:rPr>
          <w:sz w:val="16"/>
        </w:rPr>
        <w:t xml:space="preserve">. </w:t>
      </w:r>
      <w:r w:rsidRPr="004D6CBD">
        <w:rPr>
          <w:rStyle w:val="StyleUnderline"/>
          <w:highlight w:val="yellow"/>
        </w:rPr>
        <w:t>Does</w:t>
      </w:r>
      <w:r w:rsidRPr="00221966">
        <w:rPr>
          <w:rStyle w:val="StyleUnderline"/>
        </w:rPr>
        <w:t xml:space="preserve"> the presence of continuous and uninterrupted self-</w:t>
      </w:r>
      <w:r w:rsidRPr="004D6CBD">
        <w:rPr>
          <w:rStyle w:val="StyleUnderline"/>
          <w:highlight w:val="yellow"/>
        </w:rPr>
        <w:t>governance</w:t>
      </w:r>
      <w:r w:rsidRPr="00221966">
        <w:rPr>
          <w:rStyle w:val="StyleUnderline"/>
        </w:rPr>
        <w:t xml:space="preserve"> by Indigenous nations or tribes or bands </w:t>
      </w:r>
      <w:r w:rsidRPr="004D6CBD">
        <w:rPr>
          <w:rStyle w:val="StyleUnderline"/>
          <w:highlight w:val="yellow"/>
        </w:rPr>
        <w:t xml:space="preserve">somehow exist </w:t>
      </w:r>
      <w:r w:rsidRPr="004D6CBD">
        <w:rPr>
          <w:rStyle w:val="Emphasis"/>
          <w:highlight w:val="yellow"/>
        </w:rPr>
        <w:t>outside the presence of the settler</w:t>
      </w:r>
      <w:r w:rsidRPr="00221966">
        <w:rPr>
          <w:rStyle w:val="Emphasis"/>
        </w:rPr>
        <w:t>-colonial nation-</w:t>
      </w:r>
      <w:r w:rsidRPr="004D6CBD">
        <w:rPr>
          <w:rStyle w:val="Emphasis"/>
          <w:highlight w:val="yellow"/>
        </w:rPr>
        <w:t>state?</w:t>
      </w:r>
      <w:r w:rsidRPr="004D6CBD">
        <w:rPr>
          <w:sz w:val="16"/>
          <w:highlight w:val="yellow"/>
        </w:rPr>
        <w:t xml:space="preserve"> </w:t>
      </w:r>
      <w:r w:rsidRPr="004D6CBD">
        <w:rPr>
          <w:rStyle w:val="Emphasis"/>
          <w:highlight w:val="yellow"/>
        </w:rPr>
        <w:t>Of course not.</w:t>
      </w:r>
      <w:r w:rsidRPr="00221966">
        <w:rPr>
          <w:sz w:val="16"/>
        </w:rPr>
        <w:t xml:space="preserve"> </w:t>
      </w:r>
      <w:r w:rsidRPr="00221966">
        <w:rPr>
          <w:rStyle w:val="StyleUnderline"/>
        </w:rPr>
        <w:t>However</w:t>
      </w:r>
      <w:r w:rsidRPr="00221966">
        <w:rPr>
          <w:sz w:val="16"/>
        </w:rPr>
        <w:t xml:space="preserve">, </w:t>
      </w:r>
      <w:r w:rsidRPr="00221966">
        <w:rPr>
          <w:rStyle w:val="Emphasis"/>
        </w:rPr>
        <w:t>thinking</w:t>
      </w:r>
      <w:r w:rsidRPr="00221966">
        <w:rPr>
          <w:sz w:val="16"/>
        </w:rPr>
        <w:t xml:space="preserve"> (and living) </w:t>
      </w:r>
      <w:r w:rsidRPr="00221966">
        <w:rPr>
          <w:rStyle w:val="StyleUnderline"/>
        </w:rPr>
        <w:t>beyond the limits of the nation-state can do something else. What would happen if we collectively imagine</w:t>
      </w:r>
      <w:r w:rsidRPr="00221966">
        <w:rPr>
          <w:sz w:val="16"/>
        </w:rPr>
        <w:t xml:space="preserve"> true </w:t>
      </w:r>
      <w:r w:rsidRPr="00221966">
        <w:rPr>
          <w:rStyle w:val="StyleUnderline"/>
        </w:rPr>
        <w:t>sovereignty</w:t>
      </w:r>
      <w:r w:rsidRPr="00221966">
        <w:rPr>
          <w:sz w:val="16"/>
        </w:rPr>
        <w:t xml:space="preserve"> – or something else that better describes Indigenous autonomy and self-determination? I believe that it is up to us – and the ancestors and spirits and rocks and land and water, among others – to prefigure something else.</w:t>
      </w:r>
    </w:p>
    <w:p w14:paraId="17A0F34F" w14:textId="77777777" w:rsidR="0027273D" w:rsidRPr="002D454F" w:rsidRDefault="0027273D" w:rsidP="0027273D"/>
    <w:p w14:paraId="14A2E722" w14:textId="77777777" w:rsidR="0027273D" w:rsidRPr="00016597" w:rsidRDefault="0027273D" w:rsidP="0027273D"/>
    <w:p w14:paraId="38958495" w14:textId="77777777" w:rsidR="0027273D" w:rsidRPr="001372C6" w:rsidRDefault="0027273D" w:rsidP="0027273D"/>
    <w:p w14:paraId="0232377F" w14:textId="77777777" w:rsidR="0027273D" w:rsidRDefault="0027273D" w:rsidP="0027273D">
      <w:pPr>
        <w:pStyle w:val="Heading3"/>
      </w:pPr>
      <w:r>
        <w:t>Settler Colonial Theory Wrong—2AC</w:t>
      </w:r>
    </w:p>
    <w:p w14:paraId="5B87B7CF" w14:textId="77777777" w:rsidR="0027273D" w:rsidRDefault="0027273D" w:rsidP="0027273D"/>
    <w:p w14:paraId="00A374A5" w14:textId="35ABE051" w:rsidR="0027273D" w:rsidRDefault="0027273D" w:rsidP="0027273D">
      <w:pPr>
        <w:pStyle w:val="Heading4"/>
      </w:pPr>
      <w:r>
        <w:t xml:space="preserve">Settler colonial theory is </w:t>
      </w:r>
      <w:r>
        <w:rPr>
          <w:u w:val="single"/>
        </w:rPr>
        <w:t>incomplete</w:t>
      </w:r>
      <w:r>
        <w:t xml:space="preserve"> and </w:t>
      </w:r>
      <w:r>
        <w:rPr>
          <w:u w:val="single"/>
        </w:rPr>
        <w:t>neglects</w:t>
      </w:r>
      <w:r>
        <w:t xml:space="preserve"> settler responsibility by </w:t>
      </w:r>
      <w:r>
        <w:rPr>
          <w:u w:val="single"/>
        </w:rPr>
        <w:t>flattening</w:t>
      </w:r>
      <w:r>
        <w:t xml:space="preserve"> history.</w:t>
      </w:r>
    </w:p>
    <w:p w14:paraId="3E1CF036" w14:textId="5D4B1E2D" w:rsidR="0027273D" w:rsidRDefault="0027273D" w:rsidP="0027273D">
      <w:r>
        <w:t xml:space="preserve">Allan </w:t>
      </w:r>
      <w:r w:rsidRPr="0027273D">
        <w:rPr>
          <w:rStyle w:val="Style13ptBold"/>
        </w:rPr>
        <w:t>Greer 19,</w:t>
      </w:r>
      <w:r>
        <w:t xml:space="preserve"> professor of history and Canada Research Chair in Colonial North America at McGill University, “Settler Colonialism and Empire in Early America,” The William and Mary Quarterly, Vol. 76, No. 3 (July 2019), pp. 383-390</w:t>
      </w:r>
    </w:p>
    <w:p w14:paraId="183FB8A3" w14:textId="4227FCA7" w:rsidR="0027273D" w:rsidRPr="0027273D" w:rsidRDefault="0027273D" w:rsidP="0027273D">
      <w:pPr>
        <w:rPr>
          <w:sz w:val="12"/>
        </w:rPr>
      </w:pPr>
      <w:r w:rsidRPr="0027273D">
        <w:rPr>
          <w:sz w:val="12"/>
        </w:rPr>
        <w:t xml:space="preserve">The most rigorous of the settler colonial theorists in my opinion, Wolfe insisted that his subject was not an ideology or a set of ideas but rather a logic. “Although predicated on land rather than on human bodies,” he writes, “settler colonialism is premised on a cultural logic of elimination that insistently seeks the removal of indigenous humans from the land in question.”4 </w:t>
      </w:r>
      <w:r w:rsidRPr="00BC6FAD">
        <w:rPr>
          <w:rStyle w:val="StyleUnderline"/>
        </w:rPr>
        <w:t>The “</w:t>
      </w:r>
      <w:r w:rsidRPr="0084119E">
        <w:rPr>
          <w:rStyle w:val="Emphasis"/>
        </w:rPr>
        <w:t>logic of elimination</w:t>
      </w:r>
      <w:r w:rsidRPr="00BC6FAD">
        <w:rPr>
          <w:rStyle w:val="StyleUnderline"/>
        </w:rPr>
        <w:t>”</w:t>
      </w:r>
      <w:r w:rsidRPr="0027273D">
        <w:rPr>
          <w:sz w:val="12"/>
        </w:rPr>
        <w:t xml:space="preserve"> is a basic drive to get rid of the Indigenous presence by one means or another and to replace it with a new society. This approach </w:t>
      </w:r>
      <w:r w:rsidRPr="00BC6FAD">
        <w:rPr>
          <w:rStyle w:val="StyleUnderline"/>
        </w:rPr>
        <w:t xml:space="preserve">encompasses </w:t>
      </w:r>
      <w:r w:rsidRPr="0084119E">
        <w:rPr>
          <w:rStyle w:val="Emphasis"/>
        </w:rPr>
        <w:t>material</w:t>
      </w:r>
      <w:r w:rsidRPr="00BC6FAD">
        <w:rPr>
          <w:rStyle w:val="StyleUnderline"/>
        </w:rPr>
        <w:t xml:space="preserve"> as well as </w:t>
      </w:r>
      <w:r w:rsidRPr="0084119E">
        <w:rPr>
          <w:rStyle w:val="Emphasis"/>
        </w:rPr>
        <w:t>discursive aspects</w:t>
      </w:r>
      <w:r w:rsidRPr="0027273D">
        <w:rPr>
          <w:sz w:val="12"/>
        </w:rPr>
        <w:t xml:space="preserve">; massacre, removal, assimilation, and immigration are part of its repertoire, and so too are various forms of racism, legal instruments of dispossession, and historical narratives denying violence.5 Heavily indebted to Marxism and postcolonial theory, Wolfe grounded his concept in material considerations: </w:t>
      </w:r>
      <w:r w:rsidRPr="0027273D">
        <w:rPr>
          <w:sz w:val="12"/>
          <w:szCs w:val="16"/>
        </w:rPr>
        <w:t>the basic distinction between settler colonialism and the “ordinary” colonialism</w:t>
      </w:r>
      <w:r w:rsidRPr="0027273D">
        <w:rPr>
          <w:sz w:val="12"/>
        </w:rPr>
        <w:t xml:space="preserve"> of the sort one finds in nineteenth-century India or Africa is that the latter depends on the exploitation of native labor while the former had no real need for the natives’ work and only wanted their land.6 Extending </w:t>
      </w:r>
      <w:r w:rsidRPr="00351806">
        <w:rPr>
          <w:rStyle w:val="StyleUnderline"/>
        </w:rPr>
        <w:t>this</w:t>
      </w:r>
      <w:r w:rsidRPr="0027273D">
        <w:rPr>
          <w:sz w:val="12"/>
        </w:rPr>
        <w:t xml:space="preserve"> basic </w:t>
      </w:r>
      <w:r w:rsidRPr="00351806">
        <w:rPr>
          <w:rStyle w:val="StyleUnderline"/>
        </w:rPr>
        <w:t>analysis</w:t>
      </w:r>
      <w:r w:rsidRPr="0027273D">
        <w:rPr>
          <w:sz w:val="12"/>
        </w:rPr>
        <w:t xml:space="preserve">, Wolfe </w:t>
      </w:r>
      <w:r w:rsidRPr="00351806">
        <w:rPr>
          <w:rStyle w:val="StyleUnderline"/>
        </w:rPr>
        <w:t>developed a</w:t>
      </w:r>
      <w:r w:rsidRPr="0027273D">
        <w:rPr>
          <w:sz w:val="12"/>
        </w:rPr>
        <w:t xml:space="preserve"> highly suggestive, if somewhat </w:t>
      </w:r>
      <w:r w:rsidRPr="00351806">
        <w:rPr>
          <w:rStyle w:val="Emphasis"/>
        </w:rPr>
        <w:t>schematic</w:t>
      </w:r>
      <w:r w:rsidRPr="0027273D">
        <w:rPr>
          <w:sz w:val="12"/>
        </w:rPr>
        <w:t xml:space="preserve">, </w:t>
      </w:r>
      <w:r w:rsidRPr="00351806">
        <w:rPr>
          <w:rStyle w:val="Emphasis"/>
        </w:rPr>
        <w:t>theory</w:t>
      </w:r>
      <w:r w:rsidRPr="00351806">
        <w:rPr>
          <w:rStyle w:val="StyleUnderline"/>
        </w:rPr>
        <w:t xml:space="preserve"> of race formation</w:t>
      </w:r>
      <w:r w:rsidRPr="0027273D">
        <w:rPr>
          <w:sz w:val="12"/>
        </w:rPr>
        <w:t xml:space="preserve">.7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r w:rsidRPr="00351806">
        <w:rPr>
          <w:rStyle w:val="StyleUnderline"/>
        </w:rPr>
        <w:t xml:space="preserve">All very well where the </w:t>
      </w:r>
      <w:r w:rsidRPr="00351806">
        <w:rPr>
          <w:rStyle w:val="Emphasis"/>
        </w:rPr>
        <w:t>nineteenth century</w:t>
      </w:r>
      <w:r w:rsidRPr="00351806">
        <w:rPr>
          <w:rStyle w:val="StyleUnderline"/>
        </w:rPr>
        <w:t xml:space="preserve"> is concerned, but readers</w:t>
      </w:r>
      <w:r w:rsidRPr="0027273D">
        <w:rPr>
          <w:sz w:val="12"/>
        </w:rPr>
        <w:t xml:space="preserve"> of the Quarterly </w:t>
      </w:r>
      <w:r w:rsidRPr="00351806">
        <w:rPr>
          <w:rStyle w:val="StyleUnderline"/>
        </w:rPr>
        <w:t xml:space="preserve">may </w:t>
      </w:r>
      <w:r w:rsidRPr="00351806">
        <w:rPr>
          <w:rStyle w:val="Emphasis"/>
        </w:rPr>
        <w:t>legitimately ask</w:t>
      </w:r>
      <w:r w:rsidRPr="00351806">
        <w:rPr>
          <w:rStyle w:val="StyleUnderline"/>
        </w:rPr>
        <w:t xml:space="preserve"> whether the concept of settler colonialism helps us to understand North America </w:t>
      </w:r>
      <w:r w:rsidRPr="00351806">
        <w:rPr>
          <w:rStyle w:val="Emphasis"/>
        </w:rPr>
        <w:t>prior to the late eighteenth century</w:t>
      </w:r>
      <w:r w:rsidRPr="00351806">
        <w:rPr>
          <w:rStyle w:val="StyleUnderline"/>
        </w:rPr>
        <w:t>. Or is</w:t>
      </w:r>
      <w:r w:rsidRPr="0027273D">
        <w:rPr>
          <w:sz w:val="12"/>
        </w:rPr>
        <w:t xml:space="preserve"> Wolfe’s framework stuck in the modern? Is </w:t>
      </w:r>
      <w:r w:rsidRPr="00351806">
        <w:rPr>
          <w:rStyle w:val="StyleUnderline"/>
        </w:rPr>
        <w:t>it</w:t>
      </w:r>
      <w:r w:rsidRPr="0027273D">
        <w:rPr>
          <w:sz w:val="12"/>
        </w:rPr>
        <w:t xml:space="preserve"> indeed </w:t>
      </w:r>
      <w:r w:rsidRPr="00351806">
        <w:rPr>
          <w:rStyle w:val="StyleUnderline"/>
        </w:rPr>
        <w:t xml:space="preserve">a </w:t>
      </w:r>
      <w:r w:rsidRPr="00351806">
        <w:rPr>
          <w:rStyle w:val="Emphasis"/>
        </w:rPr>
        <w:t>theory of modernity</w:t>
      </w:r>
      <w:r w:rsidRPr="0027273D">
        <w:rPr>
          <w:sz w:val="12"/>
        </w:rPr>
        <w:t xml:space="preserve">? Wolfe did have much to say on early America and settler colonialism, but insightful though his writings on that subject are, they are quite different from the reflections he derived from the Australian case. The </w:t>
      </w:r>
      <w:r w:rsidRPr="00351806">
        <w:rPr>
          <w:rStyle w:val="StyleUnderline"/>
        </w:rPr>
        <w:t xml:space="preserve">materialism has </w:t>
      </w:r>
      <w:r w:rsidRPr="00351806">
        <w:rPr>
          <w:rStyle w:val="Emphasis"/>
        </w:rPr>
        <w:t>faded</w:t>
      </w:r>
      <w:r w:rsidRPr="00351806">
        <w:rPr>
          <w:rStyle w:val="StyleUnderline"/>
        </w:rPr>
        <w:t xml:space="preserve">, replaced by a </w:t>
      </w:r>
      <w:r w:rsidRPr="00351806">
        <w:rPr>
          <w:rStyle w:val="Emphasis"/>
        </w:rPr>
        <w:t>preoccupation with colonialist doctrines</w:t>
      </w:r>
      <w:r w:rsidRPr="00351806">
        <w:rPr>
          <w:rStyle w:val="StyleUnderline"/>
        </w:rPr>
        <w:t xml:space="preserve"> and </w:t>
      </w:r>
      <w:r w:rsidRPr="00351806">
        <w:rPr>
          <w:rStyle w:val="Emphasis"/>
        </w:rPr>
        <w:t>discourses</w:t>
      </w:r>
      <w:r w:rsidRPr="0027273D">
        <w:rPr>
          <w:sz w:val="12"/>
        </w:rPr>
        <w:t xml:space="preserve">. He emphasized an imperialist legal notion, the “doctrine of discovery,” whereby European monarchies supposedly asserted both sovereignty and dominium from the moment of contact, reducing Indigenous peoples to mere occupants of the land. </w:t>
      </w:r>
      <w:r w:rsidRPr="00351806">
        <w:rPr>
          <w:rStyle w:val="StyleUnderline"/>
        </w:rPr>
        <w:t>This</w:t>
      </w:r>
      <w:r w:rsidRPr="0027273D">
        <w:rPr>
          <w:sz w:val="12"/>
        </w:rPr>
        <w:t xml:space="preserve">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distortion of the colonial past as a description of early modern colonization rather than as a more modern ideological justification for contemporary practices of dispossession. More generally, he </w:t>
      </w:r>
      <w:r w:rsidRPr="00351806">
        <w:rPr>
          <w:rStyle w:val="StyleUnderline"/>
        </w:rPr>
        <w:t xml:space="preserve">tended to </w:t>
      </w:r>
      <w:r w:rsidRPr="00351806">
        <w:rPr>
          <w:rStyle w:val="Emphasis"/>
        </w:rPr>
        <w:t>exaggerate the importance</w:t>
      </w:r>
      <w:r w:rsidRPr="00351806">
        <w:rPr>
          <w:rStyle w:val="StyleUnderline"/>
        </w:rPr>
        <w:t xml:space="preserve"> and </w:t>
      </w:r>
      <w:r w:rsidRPr="00351806">
        <w:rPr>
          <w:rStyle w:val="Emphasis"/>
        </w:rPr>
        <w:t>misconstrue the thrust</w:t>
      </w:r>
      <w:r w:rsidRPr="00351806">
        <w:rPr>
          <w:rStyle w:val="StyleUnderline"/>
        </w:rPr>
        <w:t xml:space="preserve"> of the</w:t>
      </w:r>
      <w:r w:rsidRPr="0027273D">
        <w:rPr>
          <w:sz w:val="12"/>
        </w:rPr>
        <w:t xml:space="preserve"> arrogant </w:t>
      </w:r>
      <w:r w:rsidRPr="00351806">
        <w:rPr>
          <w:rStyle w:val="StyleUnderline"/>
        </w:rPr>
        <w:t>pronouncements of</w:t>
      </w:r>
      <w:r w:rsidRPr="0027273D">
        <w:rPr>
          <w:sz w:val="12"/>
        </w:rPr>
        <w:t xml:space="preserve"> sixteenth- and seventeenth-century </w:t>
      </w:r>
      <w:r w:rsidRPr="00351806">
        <w:rPr>
          <w:rStyle w:val="Emphasis"/>
        </w:rPr>
        <w:t>imperialists</w:t>
      </w:r>
      <w:r w:rsidRPr="00351806">
        <w:rPr>
          <w:rStyle w:val="StyleUnderline"/>
        </w:rPr>
        <w:t xml:space="preserve">, reading into their vague territorial pretensions a </w:t>
      </w:r>
      <w:r w:rsidRPr="00351806">
        <w:rPr>
          <w:rStyle w:val="Emphasis"/>
        </w:rPr>
        <w:t>real program</w:t>
      </w:r>
      <w:r w:rsidRPr="00351806">
        <w:rPr>
          <w:rStyle w:val="StyleUnderline"/>
        </w:rPr>
        <w:t xml:space="preserve"> for replacing Natives with settlers. Apart from the fact that colonial charters and other early assertions of sovereignty were </w:t>
      </w:r>
      <w:r w:rsidRPr="00351806">
        <w:rPr>
          <w:rStyle w:val="Emphasis"/>
        </w:rPr>
        <w:t>more likely</w:t>
      </w:r>
      <w:r w:rsidRPr="00351806">
        <w:rPr>
          <w:rStyle w:val="StyleUnderline"/>
        </w:rPr>
        <w:t xml:space="preserve"> to suggest the </w:t>
      </w:r>
      <w:r w:rsidRPr="00351806">
        <w:rPr>
          <w:rStyle w:val="Emphasis"/>
        </w:rPr>
        <w:t>incorporation</w:t>
      </w:r>
      <w:r w:rsidRPr="00351806">
        <w:rPr>
          <w:rStyle w:val="StyleUnderline"/>
        </w:rPr>
        <w:t xml:space="preserve"> than the </w:t>
      </w:r>
      <w:r w:rsidRPr="00351806">
        <w:rPr>
          <w:rStyle w:val="Emphasis"/>
        </w:rPr>
        <w:t>elimination</w:t>
      </w:r>
      <w:r w:rsidRPr="00351806">
        <w:rPr>
          <w:rStyle w:val="StyleUnderline"/>
        </w:rPr>
        <w:t xml:space="preserve"> of Indigenous peoples, these </w:t>
      </w:r>
      <w:r w:rsidRPr="00351806">
        <w:rPr>
          <w:rStyle w:val="Emphasis"/>
        </w:rPr>
        <w:t>expressions of imperialist chutzpah cannot be taken as guides</w:t>
      </w:r>
      <w:r w:rsidRPr="00351806">
        <w:rPr>
          <w:rStyle w:val="StyleUnderline"/>
        </w:rPr>
        <w:t xml:space="preserve"> to what </w:t>
      </w:r>
      <w:r w:rsidRPr="00351806">
        <w:rPr>
          <w:rStyle w:val="Emphasis"/>
        </w:rPr>
        <w:t>actually happened</w:t>
      </w:r>
      <w:r w:rsidRPr="0027273D">
        <w:rPr>
          <w:sz w:val="12"/>
        </w:rPr>
        <w:t xml:space="preserve">, any more than the Epistles of Saint Paul can explain the Crusades. In Wolfe’s wake, </w:t>
      </w:r>
      <w:r w:rsidRPr="00351806">
        <w:rPr>
          <w:rStyle w:val="StyleUnderline"/>
        </w:rPr>
        <w:t xml:space="preserve">a </w:t>
      </w:r>
      <w:r w:rsidRPr="00351806">
        <w:rPr>
          <w:rStyle w:val="Emphasis"/>
        </w:rPr>
        <w:t>whole school of settler colonial history</w:t>
      </w:r>
      <w:r w:rsidRPr="00351806">
        <w:rPr>
          <w:rStyle w:val="StyleUnderline"/>
        </w:rPr>
        <w:t xml:space="preserve"> has arisen with the aim of </w:t>
      </w:r>
      <w:r w:rsidRPr="00351806">
        <w:rPr>
          <w:rStyle w:val="Emphasis"/>
        </w:rPr>
        <w:t>reexamining world history</w:t>
      </w:r>
      <w:r w:rsidRPr="00351806">
        <w:rPr>
          <w:rStyle w:val="StyleUnderline"/>
        </w:rPr>
        <w:t xml:space="preserve"> through this lens</w:t>
      </w:r>
      <w:r w:rsidRPr="0027273D">
        <w:rPr>
          <w:sz w:val="12"/>
        </w:rPr>
        <w:t xml:space="preserve">. This intellectual movement has spawned many valuable studies of modern colonialism, notably in applying the concept to the case of Israel as well as to numerous other nineteenth- and twentieth-century contexts. </w:t>
      </w:r>
      <w:r w:rsidRPr="00351806">
        <w:rPr>
          <w:rStyle w:val="StyleUnderline"/>
        </w:rPr>
        <w:t xml:space="preserve">Insofar as </w:t>
      </w:r>
      <w:r w:rsidRPr="00351806">
        <w:rPr>
          <w:rStyle w:val="Emphasis"/>
        </w:rPr>
        <w:t>more remote periods</w:t>
      </w:r>
      <w:r w:rsidRPr="00351806">
        <w:rPr>
          <w:rStyle w:val="StyleUnderline"/>
        </w:rPr>
        <w:t xml:space="preserve"> are concerned</w:t>
      </w:r>
      <w:r w:rsidRPr="0027273D">
        <w:rPr>
          <w:sz w:val="12"/>
        </w:rPr>
        <w:t xml:space="preserve">, however, </w:t>
      </w:r>
      <w:r w:rsidRPr="00351806">
        <w:rPr>
          <w:rStyle w:val="StyleUnderline"/>
        </w:rPr>
        <w:t xml:space="preserve">results have been </w:t>
      </w:r>
      <w:r w:rsidRPr="00351806">
        <w:rPr>
          <w:rStyle w:val="Emphasis"/>
        </w:rPr>
        <w:t>less impressive</w:t>
      </w:r>
      <w:r w:rsidRPr="0027273D">
        <w:rPr>
          <w:sz w:val="12"/>
        </w:rPr>
        <w:t xml:space="preser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w:t>
      </w:r>
      <w:proofErr w:type="spellStart"/>
      <w:r w:rsidRPr="0027273D">
        <w:rPr>
          <w:sz w:val="12"/>
        </w:rPr>
        <w:t>colonia</w:t>
      </w:r>
      <w:proofErr w:type="spellEnd"/>
      <w:r w:rsidRPr="0027273D">
        <w:rPr>
          <w:sz w:val="12"/>
        </w:rPr>
        <w:t xml:space="preserve">, which reinforced Roman presence on the edges of their multiethnic empire but which only pushed aside natives from small enclaves. Some of the premodern cases show affinities to settler colonialism à la Wolfe, but the contributors generally conclude that </w:t>
      </w:r>
      <w:r w:rsidRPr="00351806">
        <w:rPr>
          <w:rStyle w:val="StyleUnderline"/>
        </w:rPr>
        <w:t xml:space="preserve">the fit is </w:t>
      </w:r>
      <w:r w:rsidRPr="00351806">
        <w:rPr>
          <w:rStyle w:val="Emphasis"/>
        </w:rPr>
        <w:t>partial at best</w:t>
      </w:r>
      <w:r w:rsidRPr="00351806">
        <w:rPr>
          <w:rStyle w:val="StyleUnderline"/>
        </w:rPr>
        <w:t xml:space="preserve">. The scholarship on display is very good but in most cases </w:t>
      </w:r>
      <w:r w:rsidRPr="00351806">
        <w:rPr>
          <w:rStyle w:val="Emphasis"/>
        </w:rPr>
        <w:t>fairly conventional</w:t>
      </w:r>
      <w:r w:rsidRPr="0027273D">
        <w:rPr>
          <w:sz w:val="12"/>
        </w:rPr>
        <w:t xml:space="preserve"> in approach, </w:t>
      </w:r>
      <w:r w:rsidRPr="00351806">
        <w:rPr>
          <w:rStyle w:val="StyleUnderline"/>
        </w:rPr>
        <w:t xml:space="preserve">and it is </w:t>
      </w:r>
      <w:r w:rsidRPr="00351806">
        <w:rPr>
          <w:rStyle w:val="Emphasis"/>
        </w:rPr>
        <w:t>hard to see what value settler colonial theory adds</w:t>
      </w:r>
      <w:r w:rsidRPr="0027273D">
        <w:rPr>
          <w:sz w:val="12"/>
        </w:rPr>
        <w:t xml:space="preserve">. In this volume and in other programmatic publications, </w:t>
      </w:r>
      <w:r w:rsidRPr="00351806">
        <w:rPr>
          <w:rStyle w:val="StyleUnderline"/>
        </w:rPr>
        <w:t xml:space="preserve">definitions of settler colonialism are rather </w:t>
      </w:r>
      <w:r w:rsidRPr="00351806">
        <w:rPr>
          <w:rStyle w:val="Emphasis"/>
        </w:rPr>
        <w:t>amorphous</w:t>
      </w:r>
      <w:r w:rsidRPr="00351806">
        <w:rPr>
          <w:rStyle w:val="StyleUnderline"/>
        </w:rPr>
        <w:t xml:space="preserve">, generally </w:t>
      </w:r>
      <w:r w:rsidRPr="00351806">
        <w:rPr>
          <w:rStyle w:val="Emphasis"/>
        </w:rPr>
        <w:t>lacking</w:t>
      </w:r>
      <w:r w:rsidRPr="0027273D">
        <w:rPr>
          <w:sz w:val="12"/>
        </w:rPr>
        <w:t xml:space="preserve"> the </w:t>
      </w:r>
      <w:r w:rsidRPr="00351806">
        <w:rPr>
          <w:rStyle w:val="Emphasis"/>
        </w:rPr>
        <w:t>theoretical bite</w:t>
      </w:r>
      <w:r w:rsidRPr="0027273D">
        <w:rPr>
          <w:sz w:val="12"/>
        </w:rPr>
        <w:t xml:space="preserve"> of Wolfe’s early writings. In my own field, </w:t>
      </w:r>
      <w:r w:rsidRPr="00351806">
        <w:rPr>
          <w:rStyle w:val="StyleUnderline"/>
        </w:rPr>
        <w:t>attempts to reconceive</w:t>
      </w:r>
      <w:r w:rsidRPr="0027273D">
        <w:rPr>
          <w:sz w:val="12"/>
        </w:rPr>
        <w:t xml:space="preserve"> New France’s </w:t>
      </w:r>
      <w:r w:rsidRPr="00351806">
        <w:rPr>
          <w:rStyle w:val="StyleUnderline"/>
        </w:rPr>
        <w:t xml:space="preserve">history on a settler colonial basis have led to </w:t>
      </w:r>
      <w:r w:rsidRPr="00351806">
        <w:rPr>
          <w:rStyle w:val="Emphasis"/>
        </w:rPr>
        <w:t>lamentable results</w:t>
      </w:r>
      <w:r w:rsidRPr="0027273D">
        <w:rPr>
          <w:sz w:val="12"/>
        </w:rPr>
        <w:t xml:space="preserve">. Emboldened by theory and unencumbered by substantial knowledge of the topic, Edward Cavanagh argues that early New France needs to be understood as a “corporate” colony founded on </w:t>
      </w:r>
      <w:r w:rsidRPr="00351806">
        <w:rPr>
          <w:rStyle w:val="StyleUnderline"/>
        </w:rPr>
        <w:t>the principle of terra nullius</w:t>
      </w:r>
      <w:r w:rsidRPr="0027273D">
        <w:rPr>
          <w:sz w:val="12"/>
        </w:rPr>
        <w:t xml:space="preserve">.11 That legal notion had long served as a justification for the colonization of Australia, so why not New France? Aware of, but undeterred by, Lauren Benton and Benjamin Straumann’s demonstration that this phrase </w:t>
      </w:r>
      <w:r w:rsidRPr="00351806">
        <w:rPr>
          <w:rStyle w:val="StyleUnderline"/>
        </w:rPr>
        <w:t xml:space="preserve">was </w:t>
      </w:r>
      <w:r w:rsidRPr="00351806">
        <w:rPr>
          <w:rStyle w:val="Emphasis"/>
        </w:rPr>
        <w:t>unheard of</w:t>
      </w:r>
      <w:r w:rsidRPr="00351806">
        <w:rPr>
          <w:rStyle w:val="StyleUnderline"/>
        </w:rPr>
        <w:t xml:space="preserve"> before the nineteenth century</w:t>
      </w:r>
      <w:r w:rsidRPr="0027273D">
        <w:rPr>
          <w:sz w:val="12"/>
        </w:rPr>
        <w:t xml:space="preserve">, Cavanagh constructs a new, ad hoc definition of </w:t>
      </w:r>
      <w:r w:rsidRPr="00351806">
        <w:rPr>
          <w:rStyle w:val="StyleUnderline"/>
        </w:rPr>
        <w:t>the term</w:t>
      </w:r>
      <w:r w:rsidRPr="0027273D">
        <w:rPr>
          <w:sz w:val="12"/>
        </w:rPr>
        <w:t xml:space="preserve"> by which it </w:t>
      </w:r>
      <w:r w:rsidRPr="00351806">
        <w:rPr>
          <w:rStyle w:val="StyleUnderline"/>
        </w:rPr>
        <w:t>comes to stand for</w:t>
      </w:r>
      <w:r w:rsidRPr="0027273D">
        <w:rPr>
          <w:sz w:val="12"/>
        </w:rPr>
        <w:t xml:space="preserve"> a failure to recognize “Aboriginal title” (which is actually a twentieth-century concept) linked to </w:t>
      </w:r>
      <w:r w:rsidRPr="00351806">
        <w:rPr>
          <w:rStyle w:val="StyleUnderline"/>
        </w:rPr>
        <w:t xml:space="preserve">a willingness to </w:t>
      </w:r>
      <w:r w:rsidRPr="00351806">
        <w:rPr>
          <w:rStyle w:val="Emphasis"/>
        </w:rPr>
        <w:t>settle land without purchase</w:t>
      </w:r>
      <w:r w:rsidRPr="00351806">
        <w:rPr>
          <w:rStyle w:val="StyleUnderline"/>
        </w:rPr>
        <w:t xml:space="preserve"> or </w:t>
      </w:r>
      <w:r w:rsidRPr="00351806">
        <w:rPr>
          <w:rStyle w:val="Emphasis"/>
        </w:rPr>
        <w:t>cession</w:t>
      </w:r>
      <w:r w:rsidRPr="0027273D">
        <w:rPr>
          <w:sz w:val="12"/>
        </w:rPr>
        <w:t xml:space="preserve">. “The practice of terra nullius—whereby settlers acquire title, improve, and alienate, in a colonized region where no purchases, cessions, or conquests take place—was prevalent in New France.”12 In fact, </w:t>
      </w:r>
      <w:r w:rsidRPr="00351806">
        <w:rPr>
          <w:rStyle w:val="StyleUnderline"/>
        </w:rPr>
        <w:t xml:space="preserve">the French </w:t>
      </w:r>
      <w:r w:rsidRPr="00351806">
        <w:rPr>
          <w:rStyle w:val="Emphasis"/>
        </w:rPr>
        <w:t>never maintained</w:t>
      </w:r>
      <w:r w:rsidRPr="00351806">
        <w:rPr>
          <w:rStyle w:val="StyleUnderline"/>
        </w:rPr>
        <w:t xml:space="preserve"> that North America was </w:t>
      </w:r>
      <w:r w:rsidRPr="00351806">
        <w:rPr>
          <w:rStyle w:val="Emphasis"/>
        </w:rPr>
        <w:t>empty</w:t>
      </w:r>
      <w:r w:rsidRPr="00351806">
        <w:rPr>
          <w:rStyle w:val="StyleUnderline"/>
        </w:rPr>
        <w:t xml:space="preserve">; </w:t>
      </w:r>
      <w:r w:rsidRPr="00351806">
        <w:rPr>
          <w:rStyle w:val="Emphasis"/>
        </w:rPr>
        <w:t>to the contrary</w:t>
      </w:r>
      <w:r w:rsidRPr="00351806">
        <w:rPr>
          <w:rStyle w:val="StyleUnderline"/>
        </w:rPr>
        <w:t xml:space="preserve">, their program of colonization was </w:t>
      </w:r>
      <w:r w:rsidRPr="00351806">
        <w:rPr>
          <w:rStyle w:val="Emphasis"/>
        </w:rPr>
        <w:t>all about incorporating Indigenous nations</w:t>
      </w:r>
      <w:r w:rsidRPr="00351806">
        <w:rPr>
          <w:rStyle w:val="StyleUnderline"/>
        </w:rPr>
        <w:t xml:space="preserve"> into their empire. In New France, as in New Spain, officials </w:t>
      </w:r>
      <w:r w:rsidRPr="00351806">
        <w:rPr>
          <w:rStyle w:val="Emphasis"/>
        </w:rPr>
        <w:t>repeatedly proclaimed Indigenous lands inviolable</w:t>
      </w:r>
      <w:r w:rsidRPr="00351806">
        <w:rPr>
          <w:rStyle w:val="StyleUnderline"/>
        </w:rPr>
        <w:t xml:space="preserve">, and the </w:t>
      </w:r>
      <w:r w:rsidRPr="00351806">
        <w:rPr>
          <w:rStyle w:val="Emphasis"/>
        </w:rPr>
        <w:t>layered land tenures</w:t>
      </w:r>
      <w:r w:rsidRPr="00351806">
        <w:rPr>
          <w:rStyle w:val="StyleUnderline"/>
        </w:rPr>
        <w:t xml:space="preserve"> of Canada </w:t>
      </w:r>
      <w:r w:rsidRPr="00351806">
        <w:rPr>
          <w:rStyle w:val="Emphasis"/>
        </w:rPr>
        <w:t>left considerable room</w:t>
      </w:r>
      <w:r w:rsidRPr="00351806">
        <w:rPr>
          <w:rStyle w:val="StyleUnderline"/>
        </w:rPr>
        <w:t xml:space="preserve"> for settler-Indigenous coexistence</w:t>
      </w:r>
      <w:r w:rsidRPr="0027273D">
        <w:rPr>
          <w:sz w:val="12"/>
        </w:rPr>
        <w:t xml:space="preserve">. That said, </w:t>
      </w:r>
      <w:r w:rsidRPr="00351806">
        <w:rPr>
          <w:rStyle w:val="StyleUnderline"/>
        </w:rPr>
        <w:t xml:space="preserve">French settlers did indeed </w:t>
      </w:r>
      <w:r w:rsidRPr="00351806">
        <w:rPr>
          <w:rStyle w:val="Emphasis"/>
        </w:rPr>
        <w:t>dispossess</w:t>
      </w:r>
      <w:r w:rsidRPr="00351806">
        <w:rPr>
          <w:rStyle w:val="StyleUnderline"/>
        </w:rPr>
        <w:t xml:space="preserve"> and </w:t>
      </w:r>
      <w:r w:rsidRPr="00351806">
        <w:rPr>
          <w:rStyle w:val="Emphasis"/>
        </w:rPr>
        <w:t>displace</w:t>
      </w:r>
      <w:r w:rsidRPr="00351806">
        <w:rPr>
          <w:rStyle w:val="StyleUnderline"/>
        </w:rPr>
        <w:t xml:space="preserve"> Natives</w:t>
      </w:r>
      <w:r w:rsidRPr="0027273D">
        <w:rPr>
          <w:sz w:val="12"/>
        </w:rPr>
        <w:t xml:space="preserve"> (if not on a large scale, given the demographics); </w:t>
      </w:r>
      <w:r w:rsidRPr="00351806">
        <w:rPr>
          <w:rStyle w:val="StyleUnderline"/>
        </w:rPr>
        <w:t xml:space="preserve">however, purchases and </w:t>
      </w:r>
      <w:proofErr w:type="spellStart"/>
      <w:r w:rsidRPr="00351806">
        <w:rPr>
          <w:rStyle w:val="StyleUnderline"/>
        </w:rPr>
        <w:t>cessions</w:t>
      </w:r>
      <w:proofErr w:type="spellEnd"/>
      <w:r w:rsidRPr="00351806">
        <w:rPr>
          <w:rStyle w:val="StyleUnderline"/>
        </w:rPr>
        <w:t xml:space="preserve"> are </w:t>
      </w:r>
      <w:r w:rsidRPr="00351806">
        <w:rPr>
          <w:rStyle w:val="Emphasis"/>
        </w:rPr>
        <w:t>neither here nor there</w:t>
      </w:r>
      <w:r w:rsidRPr="00351806">
        <w:rPr>
          <w:rStyle w:val="StyleUnderline"/>
        </w:rPr>
        <w:t>. The practice of purchase and cession</w:t>
      </w:r>
      <w:r w:rsidRPr="0027273D">
        <w:rPr>
          <w:sz w:val="12"/>
        </w:rPr>
        <w:t xml:space="preserve">, initiated in some of the English colonies in the seventeenth century and later enshrined in the Royal Proclamation of 1763, was an instrument of unusually thoroughgoing dispossession.13 It </w:t>
      </w:r>
      <w:r w:rsidRPr="00351806">
        <w:rPr>
          <w:rStyle w:val="StyleUnderline"/>
        </w:rPr>
        <w:t xml:space="preserve">was a </w:t>
      </w:r>
      <w:r w:rsidRPr="00351806">
        <w:rPr>
          <w:rStyle w:val="Emphasis"/>
        </w:rPr>
        <w:t>quintessential settler colonial technique</w:t>
      </w:r>
      <w:r w:rsidRPr="00351806">
        <w:rPr>
          <w:rStyle w:val="StyleUnderline"/>
        </w:rPr>
        <w:t xml:space="preserve"> for utterly eliminating Indigenous property, and so the fact that the French took a </w:t>
      </w:r>
      <w:r w:rsidRPr="00351806">
        <w:rPr>
          <w:rStyle w:val="Emphasis"/>
        </w:rPr>
        <w:t>less absolutist approach</w:t>
      </w:r>
      <w:r w:rsidRPr="00351806">
        <w:rPr>
          <w:rStyle w:val="StyleUnderline"/>
        </w:rPr>
        <w:t xml:space="preserve"> makes a </w:t>
      </w:r>
      <w:r w:rsidRPr="00351806">
        <w:rPr>
          <w:rStyle w:val="Emphasis"/>
        </w:rPr>
        <w:t>poor justification</w:t>
      </w:r>
      <w:r w:rsidRPr="00351806">
        <w:rPr>
          <w:rStyle w:val="StyleUnderline"/>
        </w:rPr>
        <w:t xml:space="preserve"> for equating them with the colonizers of Australia</w:t>
      </w:r>
      <w:r w:rsidRPr="0027273D">
        <w:rPr>
          <w:sz w:val="12"/>
        </w:rPr>
        <w:t xml:space="preserve">. </w:t>
      </w:r>
      <w:r w:rsidRPr="00351806">
        <w:rPr>
          <w:rStyle w:val="Emphasis"/>
        </w:rPr>
        <w:t>Unarguably</w:t>
      </w:r>
      <w:r w:rsidRPr="00351806">
        <w:rPr>
          <w:rStyle w:val="StyleUnderline"/>
        </w:rPr>
        <w:t xml:space="preserve">, there are </w:t>
      </w:r>
      <w:r w:rsidRPr="00351806">
        <w:rPr>
          <w:rStyle w:val="Emphasis"/>
        </w:rPr>
        <w:t>places</w:t>
      </w:r>
      <w:r w:rsidRPr="00351806">
        <w:rPr>
          <w:rStyle w:val="StyleUnderline"/>
        </w:rPr>
        <w:t xml:space="preserve"> and </w:t>
      </w:r>
      <w:r w:rsidRPr="00351806">
        <w:rPr>
          <w:rStyle w:val="Emphasis"/>
        </w:rPr>
        <w:t>periods</w:t>
      </w:r>
      <w:r w:rsidRPr="00351806">
        <w:rPr>
          <w:rStyle w:val="StyleUnderline"/>
        </w:rPr>
        <w:t xml:space="preserve"> in</w:t>
      </w:r>
      <w:r w:rsidRPr="0027273D">
        <w:rPr>
          <w:sz w:val="12"/>
        </w:rPr>
        <w:t xml:space="preserve"> the early modern history of </w:t>
      </w:r>
      <w:r w:rsidRPr="00351806">
        <w:rPr>
          <w:rStyle w:val="StyleUnderline"/>
        </w:rPr>
        <w:t>North America where the “</w:t>
      </w:r>
      <w:r w:rsidRPr="00351806">
        <w:rPr>
          <w:rStyle w:val="Emphasis"/>
        </w:rPr>
        <w:t>logic of elimination</w:t>
      </w:r>
      <w:r w:rsidRPr="00351806">
        <w:rPr>
          <w:rStyle w:val="StyleUnderline"/>
        </w:rPr>
        <w:t xml:space="preserve">” was </w:t>
      </w:r>
      <w:r w:rsidRPr="00351806">
        <w:rPr>
          <w:rStyle w:val="Emphasis"/>
        </w:rPr>
        <w:t>operative</w:t>
      </w:r>
      <w:r w:rsidRPr="00351806">
        <w:rPr>
          <w:rStyle w:val="StyleUnderline"/>
        </w:rPr>
        <w:t xml:space="preserve"> in both its material and its discursive aspects</w:t>
      </w:r>
      <w:r w:rsidRPr="0027273D">
        <w:rPr>
          <w:sz w:val="12"/>
        </w:rPr>
        <w:t xml:space="preserve">,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w:t>
      </w:r>
      <w:r w:rsidRPr="00351806">
        <w:rPr>
          <w:rStyle w:val="StyleUnderline"/>
        </w:rPr>
        <w:t xml:space="preserve">It is </w:t>
      </w:r>
      <w:r w:rsidRPr="00351806">
        <w:rPr>
          <w:rStyle w:val="Emphasis"/>
        </w:rPr>
        <w:t>not entirely clear</w:t>
      </w:r>
      <w:r w:rsidRPr="00351806">
        <w:rPr>
          <w:rStyle w:val="StyleUnderline"/>
        </w:rPr>
        <w:t xml:space="preserve"> that labeling it an instance of settler colonialism </w:t>
      </w:r>
      <w:r w:rsidRPr="00351806">
        <w:rPr>
          <w:rStyle w:val="Emphasis"/>
        </w:rPr>
        <w:t>adds much</w:t>
      </w:r>
      <w:r w:rsidRPr="00351806">
        <w:rPr>
          <w:rStyle w:val="StyleUnderline"/>
        </w:rPr>
        <w:t xml:space="preserve"> to our understanding of the phenomenon</w:t>
      </w:r>
      <w:r w:rsidRPr="0027273D">
        <w:rPr>
          <w:sz w:val="12"/>
        </w:rPr>
        <w:t xml:space="preserve">. More importantly, </w:t>
      </w:r>
      <w:r w:rsidRPr="00351806">
        <w:rPr>
          <w:rStyle w:val="StyleUnderline"/>
        </w:rPr>
        <w:t xml:space="preserve">it is </w:t>
      </w:r>
      <w:r w:rsidRPr="00351806">
        <w:rPr>
          <w:rStyle w:val="Emphasis"/>
        </w:rPr>
        <w:t>not obvious</w:t>
      </w:r>
      <w:r w:rsidRPr="00351806">
        <w:rPr>
          <w:rStyle w:val="StyleUnderline"/>
        </w:rPr>
        <w:t xml:space="preserve"> that settler colonial studies have </w:t>
      </w:r>
      <w:r w:rsidRPr="00351806">
        <w:rPr>
          <w:rStyle w:val="Emphasis"/>
        </w:rPr>
        <w:t>much to contribute</w:t>
      </w:r>
      <w:r w:rsidRPr="00351806">
        <w:rPr>
          <w:rStyle w:val="StyleUnderline"/>
        </w:rPr>
        <w:t xml:space="preserve"> to the study</w:t>
      </w:r>
      <w:r w:rsidRPr="0027273D">
        <w:rPr>
          <w:sz w:val="12"/>
        </w:rPr>
        <w:t>—central to current work in the field—</w:t>
      </w:r>
      <w:r w:rsidRPr="00351806">
        <w:rPr>
          <w:rStyle w:val="StyleUnderline"/>
        </w:rPr>
        <w:t xml:space="preserve">of the </w:t>
      </w:r>
      <w:r w:rsidRPr="00351806">
        <w:rPr>
          <w:rStyle w:val="Emphasis"/>
        </w:rPr>
        <w:t>broader</w:t>
      </w:r>
      <w:r w:rsidRPr="00351806">
        <w:rPr>
          <w:rStyle w:val="StyleUnderline"/>
        </w:rPr>
        <w:t xml:space="preserve">, </w:t>
      </w:r>
      <w:r w:rsidRPr="00351806">
        <w:rPr>
          <w:rStyle w:val="Emphasis"/>
        </w:rPr>
        <w:t>continental context</w:t>
      </w:r>
      <w:r w:rsidRPr="00351806">
        <w:rPr>
          <w:rStyle w:val="StyleUnderline"/>
        </w:rPr>
        <w:t xml:space="preserve"> in which North American colonies took shape.</w:t>
      </w:r>
      <w:r>
        <w:rPr>
          <w:rStyle w:val="StyleUnderline"/>
        </w:rPr>
        <w:t xml:space="preserve"> </w:t>
      </w:r>
      <w:r w:rsidRPr="00351806">
        <w:rPr>
          <w:rStyle w:val="StyleUnderline"/>
        </w:rPr>
        <w:t xml:space="preserve">The European invasion of America was </w:t>
      </w:r>
      <w:r w:rsidRPr="00351806">
        <w:rPr>
          <w:rStyle w:val="Emphasis"/>
        </w:rPr>
        <w:t>extensive</w:t>
      </w:r>
      <w:r w:rsidRPr="00351806">
        <w:rPr>
          <w:rStyle w:val="StyleUnderline"/>
        </w:rPr>
        <w:t xml:space="preserve"> and </w:t>
      </w:r>
      <w:r w:rsidRPr="00351806">
        <w:rPr>
          <w:rStyle w:val="Emphasis"/>
        </w:rPr>
        <w:t>variegated</w:t>
      </w:r>
      <w:r w:rsidRPr="00351806">
        <w:rPr>
          <w:rStyle w:val="StyleUnderline"/>
        </w:rPr>
        <w:t xml:space="preserve">; settler colonies were </w:t>
      </w:r>
      <w:r w:rsidRPr="00351806">
        <w:rPr>
          <w:rStyle w:val="Emphasis"/>
        </w:rPr>
        <w:t>but one dimension</w:t>
      </w:r>
      <w:r w:rsidRPr="00351806">
        <w:rPr>
          <w:rStyle w:val="StyleUnderline"/>
        </w:rPr>
        <w:t xml:space="preserve"> of the larger process and, until the nineteenth century, </w:t>
      </w:r>
      <w:r w:rsidRPr="00351806">
        <w:rPr>
          <w:rStyle w:val="Emphasis"/>
        </w:rPr>
        <w:t>not the most spatially significant</w:t>
      </w:r>
      <w:r w:rsidRPr="0027273D">
        <w:rPr>
          <w:sz w:val="12"/>
        </w:rPr>
        <w:t xml:space="preserve">. North of New Spain and east of the narrow English and French settlements lay </w:t>
      </w:r>
      <w:r w:rsidRPr="00351806">
        <w:rPr>
          <w:rStyle w:val="StyleUnderline"/>
        </w:rPr>
        <w:t xml:space="preserve">the </w:t>
      </w:r>
      <w:r w:rsidRPr="00351806">
        <w:rPr>
          <w:rStyle w:val="Emphasis"/>
        </w:rPr>
        <w:t>vast bulk</w:t>
      </w:r>
      <w:r w:rsidRPr="00351806">
        <w:rPr>
          <w:rStyle w:val="StyleUnderline"/>
        </w:rPr>
        <w:t xml:space="preserve"> of</w:t>
      </w:r>
      <w:r w:rsidRPr="0027273D">
        <w:rPr>
          <w:sz w:val="12"/>
        </w:rPr>
        <w:t xml:space="preserve"> the North American continent, </w:t>
      </w:r>
      <w:r w:rsidRPr="00351806">
        <w:rPr>
          <w:rStyle w:val="StyleUnderline"/>
        </w:rPr>
        <w:t>Indigenous country</w:t>
      </w:r>
      <w:r w:rsidRPr="0027273D">
        <w:rPr>
          <w:sz w:val="12"/>
        </w:rPr>
        <w:t xml:space="preserve"> that </w:t>
      </w:r>
      <w:r w:rsidRPr="00351806">
        <w:rPr>
          <w:rStyle w:val="StyleUnderline"/>
        </w:rPr>
        <w:t xml:space="preserve">was neither </w:t>
      </w:r>
      <w:r w:rsidRPr="00351806">
        <w:rPr>
          <w:rStyle w:val="Emphasis"/>
        </w:rPr>
        <w:t>conquered</w:t>
      </w:r>
      <w:r w:rsidRPr="00351806">
        <w:rPr>
          <w:rStyle w:val="StyleUnderline"/>
        </w:rPr>
        <w:t xml:space="preserve"> nor </w:t>
      </w:r>
      <w:r w:rsidRPr="00351806">
        <w:rPr>
          <w:rStyle w:val="Emphasis"/>
        </w:rPr>
        <w:t>colonized</w:t>
      </w:r>
      <w:r w:rsidRPr="00351806">
        <w:rPr>
          <w:rStyle w:val="StyleUnderline"/>
        </w:rPr>
        <w:t xml:space="preserve">. Yet even in the </w:t>
      </w:r>
      <w:r w:rsidRPr="00351806">
        <w:rPr>
          <w:rStyle w:val="Emphasis"/>
        </w:rPr>
        <w:t>absence of the eliminationist workings</w:t>
      </w:r>
      <w:r w:rsidRPr="00351806">
        <w:rPr>
          <w:rStyle w:val="StyleUnderline"/>
        </w:rPr>
        <w:t xml:space="preserve"> of settler colonialism, it was </w:t>
      </w:r>
      <w:r w:rsidRPr="00351806">
        <w:rPr>
          <w:rStyle w:val="Emphasis"/>
        </w:rPr>
        <w:t>strongly affected</w:t>
      </w:r>
      <w:r w:rsidRPr="00351806">
        <w:rPr>
          <w:rStyle w:val="StyleUnderline"/>
        </w:rPr>
        <w:t xml:space="preserve"> by the European presence, </w:t>
      </w:r>
      <w:r w:rsidRPr="00351806">
        <w:rPr>
          <w:rStyle w:val="Emphasis"/>
        </w:rPr>
        <w:t>more so in some periods</w:t>
      </w:r>
      <w:r w:rsidRPr="00351806">
        <w:rPr>
          <w:rStyle w:val="StyleUnderline"/>
        </w:rPr>
        <w:t xml:space="preserve"> and </w:t>
      </w:r>
      <w:r w:rsidRPr="00351806">
        <w:rPr>
          <w:rStyle w:val="Emphasis"/>
        </w:rPr>
        <w:t>regions</w:t>
      </w:r>
      <w:r w:rsidRPr="00351806">
        <w:rPr>
          <w:rStyle w:val="StyleUnderline"/>
        </w:rPr>
        <w:t xml:space="preserve"> than in </w:t>
      </w:r>
      <w:r w:rsidRPr="00351806">
        <w:rPr>
          <w:rStyle w:val="Emphasis"/>
        </w:rPr>
        <w:t>others</w:t>
      </w:r>
      <w:r w:rsidRPr="00351806">
        <w:rPr>
          <w:rStyle w:val="StyleUnderline"/>
        </w:rPr>
        <w:t>. Consider</w:t>
      </w:r>
      <w:r w:rsidRPr="0027273D">
        <w:rPr>
          <w:sz w:val="12"/>
        </w:rPr>
        <w:t xml:space="preserve">, for example, the large southeastern region often referred to as </w:t>
      </w:r>
      <w:r w:rsidRPr="00351806">
        <w:rPr>
          <w:rStyle w:val="StyleUnderline"/>
        </w:rPr>
        <w:t>the “</w:t>
      </w:r>
      <w:r w:rsidRPr="00351806">
        <w:rPr>
          <w:rStyle w:val="Emphasis"/>
        </w:rPr>
        <w:t>shatter zone</w:t>
      </w:r>
      <w:r w:rsidRPr="00351806">
        <w:rPr>
          <w:rStyle w:val="StyleUnderline"/>
        </w:rPr>
        <w:t>,” where waves of violence and disease succeeded one another</w:t>
      </w:r>
      <w:r w:rsidRPr="0027273D">
        <w:rPr>
          <w:sz w:val="12"/>
        </w:rPr>
        <w:t xml:space="preserve">, beginning with Hernando de Soto’s entrada of 1539–42 and continuing through successive slave raids and the rise of militaristic coalescent societies that Robbie Ethridge and others have tracked.14 </w:t>
      </w:r>
      <w:r w:rsidRPr="00351806">
        <w:rPr>
          <w:rStyle w:val="Emphasis"/>
        </w:rPr>
        <w:t>Trade</w:t>
      </w:r>
      <w:r w:rsidRPr="00351806">
        <w:rPr>
          <w:rStyle w:val="StyleUnderline"/>
        </w:rPr>
        <w:t xml:space="preserve"> with South Carolina</w:t>
      </w:r>
      <w:r w:rsidRPr="0027273D">
        <w:rPr>
          <w:sz w:val="12"/>
        </w:rPr>
        <w:t xml:space="preserve">, especially of guns for slaves, </w:t>
      </w:r>
      <w:r w:rsidRPr="00351806">
        <w:rPr>
          <w:rStyle w:val="StyleUnderline"/>
        </w:rPr>
        <w:t xml:space="preserve">was the </w:t>
      </w:r>
      <w:r w:rsidRPr="00351806">
        <w:rPr>
          <w:rStyle w:val="Emphasis"/>
        </w:rPr>
        <w:t>main driver</w:t>
      </w:r>
      <w:r w:rsidRPr="00351806">
        <w:rPr>
          <w:rStyle w:val="StyleUnderline"/>
        </w:rPr>
        <w:t xml:space="preserve"> of this destructive upheaval</w:t>
      </w:r>
      <w:r w:rsidRPr="0027273D">
        <w:rPr>
          <w:sz w:val="12"/>
        </w:rPr>
        <w:t xml:space="preserve">, and so, of course, colonization was centrally implicated. </w:t>
      </w:r>
      <w:r w:rsidRPr="00351806">
        <w:rPr>
          <w:rStyle w:val="StyleUnderline"/>
        </w:rPr>
        <w:t xml:space="preserve">Something </w:t>
      </w:r>
      <w:r w:rsidRPr="00351806">
        <w:rPr>
          <w:rStyle w:val="Emphasis"/>
        </w:rPr>
        <w:t>generally similar</w:t>
      </w:r>
      <w:r w:rsidRPr="00351806">
        <w:rPr>
          <w:rStyle w:val="StyleUnderline"/>
        </w:rPr>
        <w:t xml:space="preserve"> was occurring in the southwestern borderlands due to the presence of the colony of New Mexico</w:t>
      </w:r>
      <w:r w:rsidRPr="0027273D">
        <w:rPr>
          <w:sz w:val="12"/>
        </w:rPr>
        <w:t xml:space="preserve">.15 </w:t>
      </w:r>
      <w:r w:rsidRPr="00351806">
        <w:rPr>
          <w:rStyle w:val="StyleUnderline"/>
        </w:rPr>
        <w:t xml:space="preserve">Only in a </w:t>
      </w:r>
      <w:r w:rsidRPr="00351806">
        <w:rPr>
          <w:rStyle w:val="Emphasis"/>
        </w:rPr>
        <w:t>settler national narrative</w:t>
      </w:r>
      <w:r w:rsidRPr="00351806">
        <w:rPr>
          <w:rStyle w:val="StyleUnderline"/>
        </w:rPr>
        <w:t xml:space="preserve"> of the </w:t>
      </w:r>
      <w:r w:rsidRPr="00351806">
        <w:rPr>
          <w:rStyle w:val="Emphasis"/>
        </w:rPr>
        <w:t xml:space="preserve">most </w:t>
      </w:r>
      <w:proofErr w:type="spellStart"/>
      <w:r w:rsidRPr="00351806">
        <w:rPr>
          <w:rStyle w:val="Emphasis"/>
        </w:rPr>
        <w:t>providentialist</w:t>
      </w:r>
      <w:proofErr w:type="spellEnd"/>
      <w:r w:rsidRPr="00351806">
        <w:rPr>
          <w:rStyle w:val="Emphasis"/>
        </w:rPr>
        <w:t xml:space="preserve"> sort</w:t>
      </w:r>
      <w:r w:rsidRPr="00351806">
        <w:rPr>
          <w:rStyle w:val="StyleUnderline"/>
        </w:rPr>
        <w:t xml:space="preserve"> could the emergence of these regional shatter zones be seen as </w:t>
      </w:r>
      <w:r w:rsidRPr="00351806">
        <w:rPr>
          <w:rStyle w:val="Emphasis"/>
        </w:rPr>
        <w:t>simply paving the way for settlement</w:t>
      </w:r>
      <w:r w:rsidRPr="00351806">
        <w:rPr>
          <w:rStyle w:val="StyleUnderline"/>
        </w:rPr>
        <w:t xml:space="preserve"> and </w:t>
      </w:r>
      <w:r w:rsidRPr="00351806">
        <w:rPr>
          <w:rStyle w:val="Emphasis"/>
        </w:rPr>
        <w:t>colonization</w:t>
      </w:r>
      <w:r w:rsidRPr="0027273D">
        <w:rPr>
          <w:sz w:val="12"/>
        </w:rPr>
        <w:t xml:space="preserve">. Further north, </w:t>
      </w:r>
      <w:r w:rsidRPr="00351806">
        <w:rPr>
          <w:rStyle w:val="StyleUnderline"/>
        </w:rPr>
        <w:t xml:space="preserve">the Great Lakes region was </w:t>
      </w:r>
      <w:r w:rsidRPr="00351806">
        <w:rPr>
          <w:rStyle w:val="Emphasis"/>
        </w:rPr>
        <w:t>similarly shaken</w:t>
      </w:r>
      <w:r w:rsidRPr="00351806">
        <w:rPr>
          <w:rStyle w:val="StyleUnderline"/>
        </w:rPr>
        <w:t xml:space="preserve"> by more than a century of wars and migrations</w:t>
      </w:r>
      <w:r w:rsidRPr="0027273D">
        <w:rPr>
          <w:sz w:val="12"/>
        </w:rPr>
        <w:t xml:space="preserve"> following Haudenosaunee and French intrusions that started in the 1660s. This was a site where </w:t>
      </w:r>
      <w:r w:rsidRPr="00351806">
        <w:rPr>
          <w:rStyle w:val="Emphasis"/>
        </w:rPr>
        <w:t>French</w:t>
      </w:r>
      <w:r w:rsidRPr="00351806">
        <w:rPr>
          <w:rStyle w:val="StyleUnderline"/>
        </w:rPr>
        <w:t>, and</w:t>
      </w:r>
      <w:r w:rsidRPr="0027273D">
        <w:rPr>
          <w:sz w:val="12"/>
        </w:rPr>
        <w:t xml:space="preserve"> later </w:t>
      </w:r>
      <w:r w:rsidRPr="00351806">
        <w:rPr>
          <w:rStyle w:val="Emphasis"/>
        </w:rPr>
        <w:t>British</w:t>
      </w:r>
      <w:r w:rsidRPr="00351806">
        <w:rPr>
          <w:rStyle w:val="StyleUnderline"/>
        </w:rPr>
        <w:t xml:space="preserve">, intruders played a </w:t>
      </w:r>
      <w:r w:rsidRPr="00351806">
        <w:rPr>
          <w:rStyle w:val="Emphasis"/>
        </w:rPr>
        <w:t>transformative role</w:t>
      </w:r>
      <w:r w:rsidRPr="0027273D">
        <w:rPr>
          <w:sz w:val="12"/>
        </w:rPr>
        <w:t xml:space="preserve"> through trade, religious evangelism, diplomatic negotiation, sex, and war. </w:t>
      </w:r>
      <w:r w:rsidRPr="00351806">
        <w:rPr>
          <w:rStyle w:val="StyleUnderline"/>
        </w:rPr>
        <w:t xml:space="preserve">They </w:t>
      </w:r>
      <w:r w:rsidRPr="00351806">
        <w:rPr>
          <w:rStyle w:val="Emphasis"/>
        </w:rPr>
        <w:t>did not conquer</w:t>
      </w:r>
      <w:r w:rsidRPr="00351806">
        <w:rPr>
          <w:rStyle w:val="StyleUnderline"/>
        </w:rPr>
        <w:t xml:space="preserve"> or </w:t>
      </w:r>
      <w:r w:rsidRPr="00351806">
        <w:rPr>
          <w:rStyle w:val="Emphasis"/>
        </w:rPr>
        <w:t>rule</w:t>
      </w:r>
      <w:r w:rsidRPr="00351806">
        <w:rPr>
          <w:rStyle w:val="StyleUnderline"/>
        </w:rPr>
        <w:t xml:space="preserve">—and they </w:t>
      </w:r>
      <w:r w:rsidRPr="00351806">
        <w:rPr>
          <w:rStyle w:val="Emphasis"/>
        </w:rPr>
        <w:t>certainly did not settle</w:t>
      </w:r>
      <w:r w:rsidRPr="0027273D">
        <w:rPr>
          <w:sz w:val="12"/>
        </w:rPr>
        <w:t>, except in the tiniest enclaves—</w:t>
      </w:r>
      <w:r w:rsidRPr="00351806">
        <w:rPr>
          <w:rStyle w:val="StyleUnderline"/>
        </w:rPr>
        <w:t xml:space="preserve">but they did </w:t>
      </w:r>
      <w:r w:rsidRPr="00351806">
        <w:rPr>
          <w:rStyle w:val="Emphasis"/>
        </w:rPr>
        <w:t>exert influence</w:t>
      </w:r>
      <w:r w:rsidRPr="00351806">
        <w:rPr>
          <w:rStyle w:val="StyleUnderline"/>
        </w:rPr>
        <w:t xml:space="preserve"> and </w:t>
      </w:r>
      <w:r w:rsidRPr="00351806">
        <w:rPr>
          <w:rStyle w:val="Emphasis"/>
        </w:rPr>
        <w:t>claim imperial sovereignty</w:t>
      </w:r>
      <w:r w:rsidRPr="0027273D">
        <w:rPr>
          <w:sz w:val="12"/>
        </w:rPr>
        <w:t xml:space="preserve">.16 </w:t>
      </w:r>
      <w:r w:rsidRPr="00351806">
        <w:rPr>
          <w:rStyle w:val="StyleUnderline"/>
        </w:rPr>
        <w:t xml:space="preserve">Coming to terms with </w:t>
      </w:r>
      <w:r w:rsidRPr="00351806">
        <w:rPr>
          <w:rStyle w:val="Emphasis"/>
        </w:rPr>
        <w:t>French sovereignty claims</w:t>
      </w:r>
      <w:r w:rsidRPr="0027273D">
        <w:rPr>
          <w:sz w:val="12"/>
        </w:rPr>
        <w:t xml:space="preserve"> to the Great Lakes and Upper Mississippi </w:t>
      </w:r>
      <w:r w:rsidRPr="00351806">
        <w:rPr>
          <w:rStyle w:val="StyleUnderline"/>
        </w:rPr>
        <w:t xml:space="preserve">requires us to recognize a </w:t>
      </w:r>
      <w:r w:rsidRPr="00351806">
        <w:rPr>
          <w:rStyle w:val="Emphasis"/>
        </w:rPr>
        <w:t>more complex</w:t>
      </w:r>
      <w:r w:rsidRPr="00351806">
        <w:rPr>
          <w:rStyle w:val="StyleUnderline"/>
        </w:rPr>
        <w:t xml:space="preserve">, </w:t>
      </w:r>
      <w:r w:rsidRPr="00351806">
        <w:rPr>
          <w:rStyle w:val="Emphasis"/>
        </w:rPr>
        <w:t>less fully territorialized</w:t>
      </w:r>
      <w:r w:rsidRPr="00351806">
        <w:rPr>
          <w:rStyle w:val="StyleUnderline"/>
        </w:rPr>
        <w:t xml:space="preserve"> and </w:t>
      </w:r>
      <w:r w:rsidRPr="00351806">
        <w:rPr>
          <w:rStyle w:val="Emphasis"/>
        </w:rPr>
        <w:t>exclusive concept</w:t>
      </w:r>
      <w:r w:rsidRPr="00351806">
        <w:rPr>
          <w:rStyle w:val="StyleUnderline"/>
        </w:rPr>
        <w:t xml:space="preserve"> of political authority</w:t>
      </w:r>
      <w:r w:rsidRPr="0027273D">
        <w:rPr>
          <w:sz w:val="12"/>
        </w:rPr>
        <w:t xml:space="preserve"> than the modern definition that dominates Wolfe’s thinking on the subject. French </w:t>
      </w:r>
      <w:r w:rsidRPr="00351806">
        <w:rPr>
          <w:rStyle w:val="Emphasis"/>
        </w:rPr>
        <w:t>imperial sovereignty</w:t>
      </w:r>
      <w:r w:rsidRPr="0027273D">
        <w:rPr>
          <w:sz w:val="12"/>
        </w:rPr>
        <w:t xml:space="preserve"> here </w:t>
      </w:r>
      <w:r w:rsidRPr="00351806">
        <w:rPr>
          <w:rStyle w:val="StyleUnderline"/>
        </w:rPr>
        <w:t xml:space="preserve">was a matter of </w:t>
      </w:r>
      <w:r w:rsidRPr="00351806">
        <w:rPr>
          <w:rStyle w:val="Emphasis"/>
        </w:rPr>
        <w:t>infiltration</w:t>
      </w:r>
      <w:r w:rsidRPr="00351806">
        <w:rPr>
          <w:rStyle w:val="StyleUnderline"/>
        </w:rPr>
        <w:t xml:space="preserve"> rather than </w:t>
      </w:r>
      <w:r w:rsidRPr="00351806">
        <w:rPr>
          <w:rStyle w:val="Emphasis"/>
        </w:rPr>
        <w:t>full takeover</w:t>
      </w:r>
      <w:r w:rsidRPr="0027273D">
        <w:rPr>
          <w:sz w:val="12"/>
        </w:rPr>
        <w:t xml:space="preserve">; certainly </w:t>
      </w:r>
      <w:r w:rsidRPr="00351806">
        <w:rPr>
          <w:rStyle w:val="StyleUnderline"/>
        </w:rPr>
        <w:t xml:space="preserve">it </w:t>
      </w:r>
      <w:r w:rsidRPr="00351806">
        <w:rPr>
          <w:rStyle w:val="Emphasis"/>
        </w:rPr>
        <w:t>had nothing to do with eliminating the Native</w:t>
      </w:r>
      <w:r w:rsidRPr="00351806">
        <w:rPr>
          <w:rStyle w:val="StyleUnderline"/>
        </w:rPr>
        <w:t xml:space="preserve">, for it was </w:t>
      </w:r>
      <w:r w:rsidRPr="00351806">
        <w:rPr>
          <w:rStyle w:val="Emphasis"/>
        </w:rPr>
        <w:t>entirely dependent</w:t>
      </w:r>
      <w:r w:rsidRPr="00351806">
        <w:rPr>
          <w:rStyle w:val="StyleUnderline"/>
        </w:rPr>
        <w:t xml:space="preserve"> upon that Indigenous presence</w:t>
      </w:r>
      <w:r w:rsidRPr="0027273D">
        <w:rPr>
          <w:sz w:val="12"/>
        </w:rPr>
        <w:t xml:space="preserve">. As was the case in the Southeast, there was a colony in the picture, in this case French Canada on the Saint Lawrence River, the source of commercial supplies, missionaries, coureurs de </w:t>
      </w:r>
      <w:proofErr w:type="spellStart"/>
      <w:r w:rsidRPr="0027273D">
        <w:rPr>
          <w:sz w:val="12"/>
        </w:rPr>
        <w:t>bois</w:t>
      </w:r>
      <w:proofErr w:type="spellEnd"/>
      <w:r w:rsidRPr="0027273D">
        <w:rPr>
          <w:sz w:val="12"/>
        </w:rPr>
        <w:t xml:space="preserve">, and military officers. The whole pays </w:t>
      </w:r>
      <w:proofErr w:type="spellStart"/>
      <w:r w:rsidRPr="0027273D">
        <w:rPr>
          <w:sz w:val="12"/>
        </w:rPr>
        <w:t>d’en</w:t>
      </w:r>
      <w:proofErr w:type="spellEnd"/>
      <w:r w:rsidRPr="0027273D">
        <w:rPr>
          <w:sz w:val="12"/>
        </w:rPr>
        <w:t xml:space="preserve"> haut phenomenon was unimaginable in the absence of this European settlement (and vice versa). Consequently, </w:t>
      </w:r>
      <w:r w:rsidRPr="00351806">
        <w:rPr>
          <w:rStyle w:val="StyleUnderline"/>
        </w:rPr>
        <w:t xml:space="preserve">it would be </w:t>
      </w:r>
      <w:r w:rsidRPr="00351806">
        <w:rPr>
          <w:rStyle w:val="Emphasis"/>
        </w:rPr>
        <w:t>problematic to isolate the colonized colonies</w:t>
      </w:r>
      <w:r w:rsidRPr="00351806">
        <w:rPr>
          <w:rStyle w:val="StyleUnderline"/>
        </w:rPr>
        <w:t xml:space="preserve"> from the interior zones of influence and </w:t>
      </w:r>
      <w:r w:rsidRPr="00351806">
        <w:rPr>
          <w:rStyle w:val="Emphasis"/>
        </w:rPr>
        <w:t>subject them to analysis</w:t>
      </w:r>
      <w:r w:rsidRPr="00351806">
        <w:rPr>
          <w:rStyle w:val="StyleUnderline"/>
        </w:rPr>
        <w:t xml:space="preserve"> as instances of </w:t>
      </w:r>
      <w:r w:rsidRPr="00351806">
        <w:rPr>
          <w:rStyle w:val="Emphasis"/>
        </w:rPr>
        <w:t>settler colonialism</w:t>
      </w:r>
      <w:r w:rsidRPr="0027273D">
        <w:rPr>
          <w:sz w:val="12"/>
        </w:rPr>
        <w:t xml:space="preserve">. Canada and the pays </w:t>
      </w:r>
      <w:proofErr w:type="spellStart"/>
      <w:r w:rsidRPr="0027273D">
        <w:rPr>
          <w:sz w:val="12"/>
        </w:rPr>
        <w:t>d’en</w:t>
      </w:r>
      <w:proofErr w:type="spellEnd"/>
      <w:r w:rsidRPr="0027273D">
        <w:rPr>
          <w:sz w:val="12"/>
        </w:rPr>
        <w:t xml:space="preserve"> haut were inextricably connected. In this respect, New France was exceptional only in the scale of its imperial hinterland. </w:t>
      </w:r>
      <w:r w:rsidRPr="00351806">
        <w:rPr>
          <w:rStyle w:val="StyleUnderline"/>
        </w:rPr>
        <w:t>All across the</w:t>
      </w:r>
      <w:r w:rsidRPr="0027273D">
        <w:rPr>
          <w:sz w:val="12"/>
        </w:rPr>
        <w:t xml:space="preserve"> trans-Appalachian </w:t>
      </w:r>
      <w:r w:rsidRPr="00351806">
        <w:rPr>
          <w:rStyle w:val="StyleUnderline"/>
        </w:rPr>
        <w:t>interior</w:t>
      </w:r>
      <w:r w:rsidRPr="0027273D">
        <w:rPr>
          <w:sz w:val="12"/>
        </w:rPr>
        <w:t xml:space="preserve"> in the eighteenth century, </w:t>
      </w:r>
      <w:r w:rsidRPr="00351806">
        <w:rPr>
          <w:rStyle w:val="StyleUnderline"/>
        </w:rPr>
        <w:t xml:space="preserve">Indigenous territories were affected by direct and indirect Euro-American infiltration, </w:t>
      </w:r>
      <w:r w:rsidRPr="00351806">
        <w:rPr>
          <w:rStyle w:val="Emphasis"/>
        </w:rPr>
        <w:t>without conquest</w:t>
      </w:r>
      <w:r w:rsidRPr="00351806">
        <w:rPr>
          <w:rStyle w:val="StyleUnderline"/>
        </w:rPr>
        <w:t xml:space="preserve"> or </w:t>
      </w:r>
      <w:r w:rsidRPr="00351806">
        <w:rPr>
          <w:rStyle w:val="Emphasis"/>
        </w:rPr>
        <w:t>real colonization</w:t>
      </w:r>
      <w:r w:rsidRPr="00351806">
        <w:rPr>
          <w:rStyle w:val="StyleUnderline"/>
        </w:rPr>
        <w:t xml:space="preserve">. Settler colonial theory </w:t>
      </w:r>
      <w:r w:rsidRPr="00351806">
        <w:rPr>
          <w:rStyle w:val="Emphasis"/>
        </w:rPr>
        <w:t>seems ill-equipped</w:t>
      </w:r>
      <w:r w:rsidRPr="00351806">
        <w:rPr>
          <w:rStyle w:val="StyleUnderline"/>
        </w:rPr>
        <w:t xml:space="preserve"> to deal with the </w:t>
      </w:r>
      <w:r w:rsidRPr="00351806">
        <w:rPr>
          <w:rStyle w:val="Emphasis"/>
        </w:rPr>
        <w:t>complexities</w:t>
      </w:r>
      <w:r w:rsidRPr="00351806">
        <w:rPr>
          <w:rStyle w:val="StyleUnderline"/>
        </w:rPr>
        <w:t xml:space="preserve"> of these</w:t>
      </w:r>
      <w:r w:rsidRPr="0027273D">
        <w:rPr>
          <w:sz w:val="12"/>
        </w:rPr>
        <w:t xml:space="preserve"> commercial/</w:t>
      </w:r>
      <w:r w:rsidRPr="00351806">
        <w:rPr>
          <w:rStyle w:val="Emphasis"/>
        </w:rPr>
        <w:t>imperial incursions</w:t>
      </w:r>
      <w:r w:rsidRPr="00351806">
        <w:rPr>
          <w:rStyle w:val="StyleUnderline"/>
        </w:rPr>
        <w:t xml:space="preserve"> except as a </w:t>
      </w:r>
      <w:r w:rsidRPr="00351806">
        <w:rPr>
          <w:rStyle w:val="Emphasis"/>
        </w:rPr>
        <w:t>prelude to settlement</w:t>
      </w:r>
      <w:r w:rsidRPr="0027273D">
        <w:rPr>
          <w:sz w:val="12"/>
        </w:rPr>
        <w:t xml:space="preserve">. </w:t>
      </w:r>
      <w:r w:rsidRPr="00351806">
        <w:rPr>
          <w:rStyle w:val="StyleUnderline"/>
        </w:rPr>
        <w:t xml:space="preserve">To </w:t>
      </w:r>
      <w:r w:rsidRPr="00351806">
        <w:rPr>
          <w:rStyle w:val="Emphasis"/>
        </w:rPr>
        <w:t>take full account</w:t>
      </w:r>
      <w:r w:rsidRPr="00351806">
        <w:rPr>
          <w:rStyle w:val="StyleUnderline"/>
        </w:rPr>
        <w:t xml:space="preserve"> of</w:t>
      </w:r>
      <w:r w:rsidRPr="0027273D">
        <w:rPr>
          <w:sz w:val="12"/>
        </w:rPr>
        <w:t xml:space="preserve"> the larger continental field and the upheavals occasioned by </w:t>
      </w:r>
      <w:r w:rsidRPr="00351806">
        <w:rPr>
          <w:rStyle w:val="StyleUnderline"/>
        </w:rPr>
        <w:t xml:space="preserve">European intrusion, we need to think about </w:t>
      </w:r>
      <w:r w:rsidRPr="00351806">
        <w:rPr>
          <w:rStyle w:val="Emphasis"/>
        </w:rPr>
        <w:t>empires</w:t>
      </w:r>
      <w:r w:rsidRPr="00351806">
        <w:rPr>
          <w:rStyle w:val="StyleUnderline"/>
        </w:rPr>
        <w:t xml:space="preserve"> as well as </w:t>
      </w:r>
      <w:r w:rsidRPr="00351806">
        <w:rPr>
          <w:rStyle w:val="Emphasis"/>
        </w:rPr>
        <w:t>settler colonies</w:t>
      </w:r>
      <w:r w:rsidRPr="00351806">
        <w:rPr>
          <w:rStyle w:val="StyleUnderline"/>
        </w:rPr>
        <w:t xml:space="preserve">—or rather we need to </w:t>
      </w:r>
      <w:r w:rsidRPr="00351806">
        <w:rPr>
          <w:rStyle w:val="Emphasis"/>
        </w:rPr>
        <w:t>consider settler colonialism</w:t>
      </w:r>
      <w:r w:rsidRPr="00351806">
        <w:rPr>
          <w:rStyle w:val="StyleUnderline"/>
        </w:rPr>
        <w:t xml:space="preserve"> as an </w:t>
      </w:r>
      <w:r w:rsidRPr="00351806">
        <w:rPr>
          <w:rStyle w:val="Emphasis"/>
        </w:rPr>
        <w:t>aspect of early modern imperialism</w:t>
      </w:r>
      <w:r w:rsidRPr="00351806">
        <w:rPr>
          <w:rStyle w:val="StyleUnderline"/>
        </w:rPr>
        <w:t xml:space="preserve">. Recent work on the history of empires underscores the </w:t>
      </w:r>
      <w:r w:rsidRPr="00351806">
        <w:rPr>
          <w:rStyle w:val="Emphasis"/>
        </w:rPr>
        <w:t>wide variety of spatial practices</w:t>
      </w:r>
      <w:r w:rsidRPr="00351806">
        <w:rPr>
          <w:rStyle w:val="StyleUnderline"/>
        </w:rPr>
        <w:t xml:space="preserve"> employed in the creation of overseas empires</w:t>
      </w:r>
      <w:r w:rsidRPr="0027273D">
        <w:rPr>
          <w:sz w:val="12"/>
        </w:rPr>
        <w:t xml:space="preserve"> in the early modern period, the nodes and networks, the reliance on sea-lanes and interior waterways to extend power and extract wealth.17 </w:t>
      </w:r>
      <w:r w:rsidRPr="00351806">
        <w:rPr>
          <w:rStyle w:val="StyleUnderline"/>
        </w:rPr>
        <w:t xml:space="preserve">Colonial settlements were </w:t>
      </w:r>
      <w:r w:rsidRPr="00351806">
        <w:rPr>
          <w:rStyle w:val="Emphasis"/>
        </w:rPr>
        <w:t>one element</w:t>
      </w:r>
      <w:r w:rsidRPr="00351806">
        <w:rPr>
          <w:rStyle w:val="StyleUnderline"/>
        </w:rPr>
        <w:t xml:space="preserve"> of a </w:t>
      </w:r>
      <w:r w:rsidRPr="00351806">
        <w:rPr>
          <w:rStyle w:val="Emphasis"/>
        </w:rPr>
        <w:t>broader pattern of imperial expansion</w:t>
      </w:r>
      <w:r w:rsidRPr="0027273D">
        <w:rPr>
          <w:sz w:val="12"/>
        </w:rPr>
        <w:t xml:space="preserve">, especially prominent in the British American Empire. </w:t>
      </w:r>
      <w:r w:rsidRPr="00351806">
        <w:rPr>
          <w:rStyle w:val="StyleUnderline"/>
        </w:rPr>
        <w:t>Settler colonial theory</w:t>
      </w:r>
      <w:r w:rsidRPr="0027273D">
        <w:rPr>
          <w:sz w:val="12"/>
        </w:rPr>
        <w:t xml:space="preserve">, valid and useful though it may be in certain settings, </w:t>
      </w:r>
      <w:r w:rsidRPr="00351806">
        <w:rPr>
          <w:rStyle w:val="StyleUnderline"/>
        </w:rPr>
        <w:t xml:space="preserve">has the effect of </w:t>
      </w:r>
      <w:r w:rsidRPr="00351806">
        <w:rPr>
          <w:rStyle w:val="Emphasis"/>
        </w:rPr>
        <w:t>isolating processes of colonization</w:t>
      </w:r>
      <w:r w:rsidRPr="00351806">
        <w:rPr>
          <w:rStyle w:val="StyleUnderline"/>
        </w:rPr>
        <w:t xml:space="preserve"> from </w:t>
      </w:r>
      <w:r w:rsidRPr="00351806">
        <w:rPr>
          <w:rStyle w:val="Emphasis"/>
        </w:rPr>
        <w:t>larger processes of imperial penetration</w:t>
      </w:r>
      <w:r w:rsidRPr="00351806">
        <w:rPr>
          <w:rStyle w:val="StyleUnderline"/>
        </w:rPr>
        <w:t xml:space="preserve">. It also has the effect of </w:t>
      </w:r>
      <w:r w:rsidRPr="00351806">
        <w:rPr>
          <w:rStyle w:val="Emphasis"/>
        </w:rPr>
        <w:t>flattening long-term historical change</w:t>
      </w:r>
      <w:r w:rsidRPr="00351806">
        <w:rPr>
          <w:rStyle w:val="StyleUnderline"/>
        </w:rPr>
        <w:t xml:space="preserve"> by assimilating early modern colonialism to patterns of settlement and dispossession more characteristic of the nineteenth century</w:t>
      </w:r>
      <w:r w:rsidRPr="0027273D">
        <w:rPr>
          <w:sz w:val="12"/>
        </w:rPr>
        <w:t xml:space="preserve">. 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w:t>
      </w:r>
      <w:r w:rsidRPr="00351806">
        <w:rPr>
          <w:rStyle w:val="Emphasis"/>
        </w:rPr>
        <w:t>non-Indigenous</w:t>
      </w:r>
      <w:r w:rsidRPr="0027273D">
        <w:rPr>
          <w:sz w:val="12"/>
        </w:rPr>
        <w:t xml:space="preserve"> residents of settler colonial countries. Since, as Patrick Wolfe never tired of repeating, settler colonialism is “a structure not an event,” we are the beneficiaries of eliminationist practices that continue to victimize Native peoples.18 As citizens and as </w:t>
      </w:r>
      <w:r w:rsidRPr="00351806">
        <w:rPr>
          <w:rStyle w:val="Emphasis"/>
        </w:rPr>
        <w:t>scholars</w:t>
      </w:r>
      <w:r w:rsidRPr="0027273D">
        <w:rPr>
          <w:sz w:val="12"/>
        </w:rPr>
        <w:t xml:space="preserve">, we </w:t>
      </w:r>
      <w:r w:rsidRPr="00351806">
        <w:rPr>
          <w:rStyle w:val="StyleUnderline"/>
        </w:rPr>
        <w:t xml:space="preserve">should be </w:t>
      </w:r>
      <w:r w:rsidRPr="00351806">
        <w:rPr>
          <w:rStyle w:val="Emphasis"/>
        </w:rPr>
        <w:t>mindful of our subject positionality</w:t>
      </w:r>
      <w:r w:rsidRPr="0027273D">
        <w:rPr>
          <w:sz w:val="12"/>
        </w:rPr>
        <w:t xml:space="preserve"> in this respect. And surely </w:t>
      </w:r>
      <w:r w:rsidRPr="00351806">
        <w:rPr>
          <w:rStyle w:val="StyleUnderline"/>
        </w:rPr>
        <w:t xml:space="preserve">that means </w:t>
      </w:r>
      <w:r w:rsidRPr="00351806">
        <w:rPr>
          <w:rStyle w:val="Emphasis"/>
        </w:rPr>
        <w:t>scrutinizing the past for differences</w:t>
      </w:r>
      <w:r w:rsidRPr="00351806">
        <w:rPr>
          <w:rStyle w:val="StyleUnderline"/>
        </w:rPr>
        <w:t xml:space="preserve"> and </w:t>
      </w:r>
      <w:r w:rsidRPr="00351806">
        <w:rPr>
          <w:rStyle w:val="Emphasis"/>
        </w:rPr>
        <w:t>transformations</w:t>
      </w:r>
      <w:r w:rsidRPr="00351806">
        <w:rPr>
          <w:rStyle w:val="StyleUnderline"/>
        </w:rPr>
        <w:t xml:space="preserve">, not for </w:t>
      </w:r>
      <w:r w:rsidRPr="00351806">
        <w:rPr>
          <w:rStyle w:val="Emphasis"/>
        </w:rPr>
        <w:t>pieces of evidence taken out of context</w:t>
      </w:r>
      <w:r w:rsidRPr="00351806">
        <w:rPr>
          <w:rStyle w:val="StyleUnderline"/>
        </w:rPr>
        <w:t xml:space="preserve"> to suggest an </w:t>
      </w:r>
      <w:r w:rsidRPr="00351806">
        <w:rPr>
          <w:rStyle w:val="Emphasis"/>
        </w:rPr>
        <w:t>eternal always-already condition</w:t>
      </w:r>
      <w:r w:rsidRPr="0027273D">
        <w:rPr>
          <w:sz w:val="12"/>
        </w:rPr>
        <w:t>.</w:t>
      </w:r>
    </w:p>
    <w:p w14:paraId="5F9B0F78" w14:textId="77777777" w:rsidR="0027273D" w:rsidRDefault="0027273D" w:rsidP="0027273D"/>
    <w:p w14:paraId="5AAD48A8" w14:textId="77777777" w:rsidR="0027273D" w:rsidRDefault="0027273D" w:rsidP="0027273D">
      <w:pPr>
        <w:pStyle w:val="Heading3"/>
      </w:pPr>
      <w:r>
        <w:t>State Engagement Good—2AC</w:t>
      </w:r>
    </w:p>
    <w:p w14:paraId="44C93B9C" w14:textId="77777777" w:rsidR="0027273D" w:rsidRDefault="0027273D" w:rsidP="0027273D"/>
    <w:p w14:paraId="77009CB2" w14:textId="131459EE" w:rsidR="0027273D" w:rsidRDefault="0027273D" w:rsidP="0027273D">
      <w:pPr>
        <w:pStyle w:val="Heading4"/>
      </w:pPr>
      <w:r>
        <w:t xml:space="preserve">Indigenous political participation poses </w:t>
      </w:r>
      <w:r>
        <w:rPr>
          <w:u w:val="single"/>
        </w:rPr>
        <w:t>fundamental challenges</w:t>
      </w:r>
      <w:r>
        <w:t xml:space="preserve"> to settler governance. Even </w:t>
      </w:r>
      <w:r w:rsidRPr="009901E9">
        <w:rPr>
          <w:u w:val="single"/>
        </w:rPr>
        <w:t>limited</w:t>
      </w:r>
      <w:r>
        <w:t xml:space="preserve"> gains can </w:t>
      </w:r>
      <w:r w:rsidRPr="009D56EF">
        <w:rPr>
          <w:u w:val="single"/>
        </w:rPr>
        <w:t>lay the groundwork</w:t>
      </w:r>
      <w:r>
        <w:t xml:space="preserve"> for more radical change and autonomy. Non-material challenges </w:t>
      </w:r>
      <w:r>
        <w:rPr>
          <w:u w:val="single"/>
        </w:rPr>
        <w:t>reproduce conditions of dependence</w:t>
      </w:r>
      <w:r>
        <w:t>.</w:t>
      </w:r>
    </w:p>
    <w:p w14:paraId="2133A081" w14:textId="450B53F8" w:rsidR="0027273D" w:rsidRDefault="0027273D" w:rsidP="0027273D">
      <w:pPr>
        <w:tabs>
          <w:tab w:val="left" w:pos="2072"/>
        </w:tabs>
      </w:pPr>
      <w:r>
        <w:t xml:space="preserve">Ernesto </w:t>
      </w:r>
      <w:proofErr w:type="spellStart"/>
      <w:r w:rsidRPr="0027273D">
        <w:rPr>
          <w:rStyle w:val="Style13ptBold"/>
        </w:rPr>
        <w:t>Verdeja</w:t>
      </w:r>
      <w:proofErr w:type="spellEnd"/>
      <w:r w:rsidRPr="0027273D">
        <w:rPr>
          <w:rStyle w:val="Style13ptBold"/>
        </w:rPr>
        <w:t xml:space="preserve"> 17</w:t>
      </w:r>
      <w:r>
        <w:t>, University of Notre Dame, “Political reconciliation in postcolonial settler societies,” International Political Science Review 2017, Vol. 38(2) 227–241</w:t>
      </w:r>
    </w:p>
    <w:p w14:paraId="54A1306E" w14:textId="77777777" w:rsidR="0027273D" w:rsidRPr="00892D4A" w:rsidRDefault="0027273D" w:rsidP="0027273D">
      <w:pPr>
        <w:rPr>
          <w:sz w:val="16"/>
        </w:rPr>
      </w:pPr>
      <w:r w:rsidRPr="00901103">
        <w:rPr>
          <w:rStyle w:val="StyleUnderline"/>
        </w:rPr>
        <w:t>Political participation</w:t>
      </w:r>
      <w:r w:rsidRPr="00892D4A">
        <w:rPr>
          <w:sz w:val="16"/>
        </w:rPr>
        <w:t xml:space="preserve"> is the third element in this account of reconciliation for historical wrongs in settler societies. Its </w:t>
      </w:r>
      <w:r w:rsidRPr="00901103">
        <w:rPr>
          <w:rStyle w:val="StyleUnderline"/>
        </w:rPr>
        <w:t xml:space="preserve">importance stems from the </w:t>
      </w:r>
      <w:r w:rsidRPr="00711EA9">
        <w:rPr>
          <w:rStyle w:val="Emphasis"/>
        </w:rPr>
        <w:t>limitations of material</w:t>
      </w:r>
      <w:r w:rsidRPr="00901103">
        <w:rPr>
          <w:rStyle w:val="StyleUnderline"/>
        </w:rPr>
        <w:t xml:space="preserve"> and </w:t>
      </w:r>
      <w:r w:rsidRPr="00711EA9">
        <w:rPr>
          <w:rStyle w:val="Emphasis"/>
        </w:rPr>
        <w:t>symbolic recognition</w:t>
      </w:r>
      <w:r w:rsidRPr="00901103">
        <w:rPr>
          <w:rStyle w:val="StyleUnderline"/>
        </w:rPr>
        <w:t xml:space="preserve">. Without </w:t>
      </w:r>
      <w:r w:rsidRPr="00711EA9">
        <w:rPr>
          <w:rStyle w:val="Emphasis"/>
        </w:rPr>
        <w:t>adequate political agency</w:t>
      </w:r>
      <w:r w:rsidRPr="00892D4A">
        <w:rPr>
          <w:sz w:val="16"/>
        </w:rPr>
        <w:t xml:space="preserve">, economic assistance policies may reinforce damaging stereotypes of laziness and dependence on the state’s coffers, while </w:t>
      </w:r>
      <w:r w:rsidRPr="00901103">
        <w:rPr>
          <w:rStyle w:val="StyleUnderline"/>
        </w:rPr>
        <w:t>symbolic recognition efforts</w:t>
      </w:r>
      <w:r w:rsidRPr="00892D4A">
        <w:rPr>
          <w:sz w:val="16"/>
        </w:rPr>
        <w:t xml:space="preserve"> for their part </w:t>
      </w:r>
      <w:r w:rsidRPr="00901103">
        <w:rPr>
          <w:rStyle w:val="StyleUnderline"/>
        </w:rPr>
        <w:t xml:space="preserve">may </w:t>
      </w:r>
      <w:r w:rsidRPr="00134121">
        <w:rPr>
          <w:rStyle w:val="Emphasis"/>
        </w:rPr>
        <w:t>pre-emptively limit difficult debates</w:t>
      </w:r>
      <w:r w:rsidRPr="00901103">
        <w:rPr>
          <w:rStyle w:val="StyleUnderline"/>
        </w:rPr>
        <w:t xml:space="preserve"> over the </w:t>
      </w:r>
      <w:r w:rsidRPr="00134121">
        <w:rPr>
          <w:rStyle w:val="Emphasis"/>
        </w:rPr>
        <w:t>distribution of power</w:t>
      </w:r>
      <w:r w:rsidRPr="00892D4A">
        <w:rPr>
          <w:sz w:val="16"/>
        </w:rPr>
        <w:t xml:space="preserve"> by redirecting public attention towards questions that are more politically palatable, such as an official expression of remorse for past harms. </w:t>
      </w:r>
      <w:r w:rsidRPr="00901103">
        <w:rPr>
          <w:rStyle w:val="StyleUnderline"/>
        </w:rPr>
        <w:t>These limitations</w:t>
      </w:r>
      <w:r w:rsidRPr="00892D4A">
        <w:rPr>
          <w:sz w:val="16"/>
        </w:rPr>
        <w:t xml:space="preserve"> of symbolic and material recognition underscore how reconciliation also </w:t>
      </w:r>
      <w:r w:rsidRPr="00134121">
        <w:rPr>
          <w:rStyle w:val="Emphasis"/>
        </w:rPr>
        <w:t>require</w:t>
      </w:r>
      <w:r w:rsidRPr="00892D4A">
        <w:rPr>
          <w:sz w:val="16"/>
        </w:rPr>
        <w:t xml:space="preserve">s </w:t>
      </w:r>
      <w:r w:rsidRPr="00134121">
        <w:rPr>
          <w:rStyle w:val="Emphasis"/>
        </w:rPr>
        <w:t>securing political voice</w:t>
      </w:r>
      <w:r w:rsidRPr="00901103">
        <w:rPr>
          <w:rStyle w:val="StyleUnderline"/>
        </w:rPr>
        <w:t xml:space="preserve"> for marginalized groups. This</w:t>
      </w:r>
      <w:r w:rsidRPr="00892D4A">
        <w:rPr>
          <w:sz w:val="16"/>
        </w:rPr>
        <w:t xml:space="preserve"> final element </w:t>
      </w:r>
      <w:r w:rsidRPr="00901103">
        <w:rPr>
          <w:rStyle w:val="StyleUnderline"/>
        </w:rPr>
        <w:t xml:space="preserve">involves </w:t>
      </w:r>
      <w:r w:rsidRPr="00134121">
        <w:rPr>
          <w:rStyle w:val="Emphasis"/>
        </w:rPr>
        <w:t>ensuring formal access to</w:t>
      </w:r>
      <w:r w:rsidRPr="00901103">
        <w:rPr>
          <w:rStyle w:val="StyleUnderline"/>
        </w:rPr>
        <w:t xml:space="preserve"> and </w:t>
      </w:r>
      <w:r w:rsidRPr="00134121">
        <w:rPr>
          <w:rStyle w:val="Emphasis"/>
        </w:rPr>
        <w:t>actual participation in political governance</w:t>
      </w:r>
      <w:r w:rsidRPr="00901103">
        <w:rPr>
          <w:rStyle w:val="StyleUnderline"/>
        </w:rPr>
        <w:t xml:space="preserve"> and </w:t>
      </w:r>
      <w:proofErr w:type="spellStart"/>
      <w:r w:rsidRPr="00134121">
        <w:rPr>
          <w:rStyle w:val="Emphasis"/>
        </w:rPr>
        <w:t>decisionmaking</w:t>
      </w:r>
      <w:proofErr w:type="spellEnd"/>
      <w:r w:rsidRPr="00134121">
        <w:rPr>
          <w:rStyle w:val="Emphasis"/>
        </w:rPr>
        <w:t xml:space="preserve"> institutions</w:t>
      </w:r>
      <w:r w:rsidRPr="00892D4A">
        <w:rPr>
          <w:sz w:val="16"/>
        </w:rPr>
        <w:t xml:space="preserve">. </w:t>
      </w:r>
    </w:p>
    <w:p w14:paraId="46CBD54F" w14:textId="77777777" w:rsidR="0027273D" w:rsidRPr="00892D4A" w:rsidRDefault="0027273D" w:rsidP="0027273D">
      <w:pPr>
        <w:rPr>
          <w:sz w:val="16"/>
        </w:rPr>
      </w:pPr>
      <w:r w:rsidRPr="00892D4A">
        <w:rPr>
          <w:sz w:val="16"/>
        </w:rPr>
        <w:t xml:space="preserve">The nature of political participation undoubtedly will vary across and within postcolonial settler cases and depend on the legacy of violence and types of groups affected. </w:t>
      </w:r>
      <w:r w:rsidRPr="00901103">
        <w:rPr>
          <w:rStyle w:val="StyleUnderline"/>
        </w:rPr>
        <w:t xml:space="preserve">A </w:t>
      </w:r>
      <w:r w:rsidRPr="00134121">
        <w:rPr>
          <w:rStyle w:val="Emphasis"/>
        </w:rPr>
        <w:t>variety of institutional responses</w:t>
      </w:r>
      <w:r w:rsidRPr="00901103">
        <w:rPr>
          <w:rStyle w:val="StyleUnderline"/>
        </w:rPr>
        <w:t xml:space="preserve"> may be appropriate. At the </w:t>
      </w:r>
      <w:r w:rsidRPr="00134121">
        <w:rPr>
          <w:rStyle w:val="Emphasis"/>
        </w:rPr>
        <w:t>most basic level</w:t>
      </w:r>
      <w:r w:rsidRPr="00901103">
        <w:rPr>
          <w:rStyle w:val="StyleUnderline"/>
        </w:rPr>
        <w:t xml:space="preserve">, this consists of </w:t>
      </w:r>
      <w:r w:rsidRPr="00134121">
        <w:rPr>
          <w:rStyle w:val="Emphasis"/>
        </w:rPr>
        <w:t>securing standard political</w:t>
      </w:r>
      <w:r w:rsidRPr="00901103">
        <w:rPr>
          <w:rStyle w:val="StyleUnderline"/>
        </w:rPr>
        <w:t xml:space="preserve"> and </w:t>
      </w:r>
      <w:r w:rsidRPr="00134121">
        <w:rPr>
          <w:rStyle w:val="Emphasis"/>
        </w:rPr>
        <w:t>civil rights</w:t>
      </w:r>
      <w:r w:rsidRPr="00901103">
        <w:rPr>
          <w:rStyle w:val="StyleUnderline"/>
        </w:rPr>
        <w:t xml:space="preserve">, including the rights to </w:t>
      </w:r>
      <w:r w:rsidRPr="00134121">
        <w:rPr>
          <w:rStyle w:val="Emphasis"/>
        </w:rPr>
        <w:t>assemble</w:t>
      </w:r>
      <w:r w:rsidRPr="00901103">
        <w:rPr>
          <w:rStyle w:val="StyleUnderline"/>
        </w:rPr>
        <w:t xml:space="preserve">, </w:t>
      </w:r>
      <w:r w:rsidRPr="00134121">
        <w:rPr>
          <w:rStyle w:val="Emphasis"/>
        </w:rPr>
        <w:t>vote</w:t>
      </w:r>
      <w:r w:rsidRPr="00901103">
        <w:rPr>
          <w:rStyle w:val="StyleUnderline"/>
        </w:rPr>
        <w:t xml:space="preserve"> and </w:t>
      </w:r>
      <w:r w:rsidRPr="00134121">
        <w:rPr>
          <w:rStyle w:val="Emphasis"/>
        </w:rPr>
        <w:t>run for office</w:t>
      </w:r>
      <w:r w:rsidRPr="00892D4A">
        <w:rPr>
          <w:sz w:val="16"/>
        </w:rPr>
        <w:t xml:space="preserve">. It will also likely include devolving some—perhaps extensive—political power to indigenous communities, in order to ensure their own substantive political agency and control. </w:t>
      </w:r>
      <w:r w:rsidRPr="00901103">
        <w:rPr>
          <w:rStyle w:val="StyleUnderline"/>
        </w:rPr>
        <w:t>This requires indigenous governing authority to “</w:t>
      </w:r>
      <w:r w:rsidRPr="00134121">
        <w:rPr>
          <w:rStyle w:val="Emphasis"/>
        </w:rPr>
        <w:t>make core decisions about resources</w:t>
      </w:r>
      <w:r w:rsidRPr="00901103">
        <w:rPr>
          <w:rStyle w:val="StyleUnderline"/>
        </w:rPr>
        <w:t xml:space="preserve">, </w:t>
      </w:r>
      <w:r w:rsidRPr="00134121">
        <w:rPr>
          <w:rStyle w:val="Emphasis"/>
        </w:rPr>
        <w:t>policy</w:t>
      </w:r>
      <w:r w:rsidRPr="00901103">
        <w:rPr>
          <w:rStyle w:val="StyleUnderline"/>
        </w:rPr>
        <w:t xml:space="preserve">, and </w:t>
      </w:r>
      <w:r w:rsidRPr="00134121">
        <w:rPr>
          <w:rStyle w:val="Emphasis"/>
        </w:rPr>
        <w:t>institutions</w:t>
      </w:r>
      <w:r w:rsidRPr="00901103">
        <w:rPr>
          <w:rStyle w:val="StyleUnderline"/>
        </w:rPr>
        <w:t>” through “</w:t>
      </w:r>
      <w:r w:rsidRPr="00134121">
        <w:rPr>
          <w:rStyle w:val="Emphasis"/>
        </w:rPr>
        <w:t>institutions</w:t>
      </w:r>
      <w:r w:rsidRPr="00901103">
        <w:rPr>
          <w:rStyle w:val="StyleUnderline"/>
        </w:rPr>
        <w:t xml:space="preserve"> and </w:t>
      </w:r>
      <w:r w:rsidRPr="00134121">
        <w:rPr>
          <w:rStyle w:val="Emphasis"/>
        </w:rPr>
        <w:t>activities</w:t>
      </w:r>
      <w:r w:rsidRPr="00901103">
        <w:rPr>
          <w:rStyle w:val="StyleUnderline"/>
        </w:rPr>
        <w:t>” that are rooted in Native cultures, rather than wholly dictated from without</w:t>
      </w:r>
      <w:r w:rsidRPr="00892D4A">
        <w:rPr>
          <w:sz w:val="16"/>
        </w:rPr>
        <w:t xml:space="preserve"> (Taylor, 2008: 3, 4). Thus, political participation is not merely the formal right to vote; </w:t>
      </w:r>
      <w:r w:rsidRPr="00901103">
        <w:rPr>
          <w:rStyle w:val="StyleUnderline"/>
        </w:rPr>
        <w:t xml:space="preserve">there must be </w:t>
      </w:r>
      <w:r w:rsidRPr="00134121">
        <w:rPr>
          <w:rStyle w:val="Emphasis"/>
        </w:rPr>
        <w:t>real opportunities to exercise political power</w:t>
      </w:r>
      <w:r w:rsidRPr="00892D4A">
        <w:rPr>
          <w:sz w:val="16"/>
        </w:rPr>
        <w:t xml:space="preserve">. </w:t>
      </w:r>
    </w:p>
    <w:p w14:paraId="14C32061" w14:textId="77777777" w:rsidR="0027273D" w:rsidRPr="00892D4A" w:rsidRDefault="0027273D" w:rsidP="0027273D">
      <w:pPr>
        <w:rPr>
          <w:sz w:val="16"/>
        </w:rPr>
      </w:pPr>
      <w:r w:rsidRPr="00901103">
        <w:rPr>
          <w:rStyle w:val="StyleUnderline"/>
        </w:rPr>
        <w:t xml:space="preserve">In the wake of </w:t>
      </w:r>
      <w:r w:rsidRPr="00134121">
        <w:rPr>
          <w:rStyle w:val="Emphasis"/>
        </w:rPr>
        <w:t>significant Indian political activism</w:t>
      </w:r>
      <w:r w:rsidRPr="00901103">
        <w:rPr>
          <w:rStyle w:val="StyleUnderline"/>
        </w:rPr>
        <w:t xml:space="preserve"> and </w:t>
      </w:r>
      <w:r w:rsidRPr="00134121">
        <w:rPr>
          <w:rStyle w:val="Emphasis"/>
        </w:rPr>
        <w:t>civil disobedience campaigns</w:t>
      </w:r>
      <w:r w:rsidRPr="00892D4A">
        <w:rPr>
          <w:sz w:val="16"/>
        </w:rPr>
        <w:t xml:space="preserve"> of the 1960s through the 1980s, including the so-called Red Power occupation of Alcatraz prison by the Indians of All Tribes organization, </w:t>
      </w:r>
      <w:r w:rsidRPr="00711EA9">
        <w:rPr>
          <w:rStyle w:val="StyleUnderline"/>
        </w:rPr>
        <w:t>the federal government adopted a policy of “self-determination” for Native American tribes through a variety of laws, such as the Indian Self-Determination Act and its subsequent amendments</w:t>
      </w:r>
      <w:r w:rsidRPr="00892D4A">
        <w:rPr>
          <w:sz w:val="16"/>
        </w:rPr>
        <w:t xml:space="preserve">. And </w:t>
      </w:r>
      <w:r w:rsidRPr="00711EA9">
        <w:rPr>
          <w:rStyle w:val="StyleUnderline"/>
        </w:rPr>
        <w:t xml:space="preserve">yet the shift to self-determination was </w:t>
      </w:r>
      <w:r w:rsidRPr="00134121">
        <w:rPr>
          <w:rStyle w:val="Emphasis"/>
        </w:rPr>
        <w:t>hardly transformative</w:t>
      </w:r>
      <w:r w:rsidRPr="00892D4A">
        <w:rPr>
          <w:sz w:val="16"/>
        </w:rPr>
        <w:t>: it consisted of transferring the administration of social and economic policies from federal to tribal bureaucracies, but gave relatively little independent political decision-making power to tribal governance entities (</w:t>
      </w:r>
      <w:proofErr w:type="spellStart"/>
      <w:r w:rsidRPr="00892D4A">
        <w:rPr>
          <w:sz w:val="16"/>
        </w:rPr>
        <w:t>Esber</w:t>
      </w:r>
      <w:proofErr w:type="spellEnd"/>
      <w:r w:rsidRPr="00892D4A">
        <w:rPr>
          <w:sz w:val="16"/>
        </w:rPr>
        <w:t xml:space="preserve">, 1992; </w:t>
      </w:r>
      <w:proofErr w:type="spellStart"/>
      <w:r w:rsidRPr="00892D4A">
        <w:rPr>
          <w:sz w:val="16"/>
        </w:rPr>
        <w:t>Getches</w:t>
      </w:r>
      <w:proofErr w:type="spellEnd"/>
      <w:r w:rsidRPr="00892D4A">
        <w:rPr>
          <w:sz w:val="16"/>
        </w:rPr>
        <w:t xml:space="preserve">, 2001). </w:t>
      </w:r>
      <w:r w:rsidRPr="00711EA9">
        <w:rPr>
          <w:rStyle w:val="StyleUnderline"/>
        </w:rPr>
        <w:t xml:space="preserve">The self-determination and sovereignty powers of indigenous groups have continued to remain </w:t>
      </w:r>
      <w:r w:rsidRPr="00134121">
        <w:rPr>
          <w:rStyle w:val="Emphasis"/>
        </w:rPr>
        <w:t>highly curtailed</w:t>
      </w:r>
      <w:r w:rsidRPr="00711EA9">
        <w:rPr>
          <w:rStyle w:val="StyleUnderline"/>
        </w:rPr>
        <w:t xml:space="preserve"> and in some cases have </w:t>
      </w:r>
      <w:r w:rsidRPr="00134121">
        <w:rPr>
          <w:rStyle w:val="Emphasis"/>
        </w:rPr>
        <w:t>regressed</w:t>
      </w:r>
      <w:r w:rsidRPr="00892D4A">
        <w:rPr>
          <w:sz w:val="16"/>
        </w:rPr>
        <w:t xml:space="preserve">: Native American nations are still “domestic dependent nations” under national trusteeship (Wilkins and Stark, 2011: 47). </w:t>
      </w:r>
    </w:p>
    <w:p w14:paraId="1CBDD333" w14:textId="77777777" w:rsidR="0027273D" w:rsidRPr="00892D4A" w:rsidRDefault="0027273D" w:rsidP="0027273D">
      <w:pPr>
        <w:rPr>
          <w:sz w:val="16"/>
        </w:rPr>
      </w:pPr>
      <w:r w:rsidRPr="00711EA9">
        <w:rPr>
          <w:rStyle w:val="StyleUnderline"/>
        </w:rPr>
        <w:t xml:space="preserve">These limitations have </w:t>
      </w:r>
      <w:r w:rsidRPr="00134121">
        <w:rPr>
          <w:rStyle w:val="Emphasis"/>
        </w:rPr>
        <w:t>nevertheless catalyzed the creation of new indigenous social movements</w:t>
      </w:r>
      <w:r w:rsidRPr="00711EA9">
        <w:rPr>
          <w:rStyle w:val="StyleUnderline"/>
        </w:rPr>
        <w:t xml:space="preserve"> and </w:t>
      </w:r>
      <w:r w:rsidRPr="00134121">
        <w:rPr>
          <w:rStyle w:val="Emphasis"/>
        </w:rPr>
        <w:t>reinvigorated older ones</w:t>
      </w:r>
      <w:r w:rsidRPr="00711EA9">
        <w:rPr>
          <w:rStyle w:val="StyleUnderline"/>
        </w:rPr>
        <w:t xml:space="preserve">. Many of these movements have launched campaigns for </w:t>
      </w:r>
      <w:r w:rsidRPr="00134121">
        <w:rPr>
          <w:rStyle w:val="Emphasis"/>
        </w:rPr>
        <w:t xml:space="preserve">greater </w:t>
      </w:r>
      <w:proofErr w:type="spellStart"/>
      <w:r w:rsidRPr="00134121">
        <w:rPr>
          <w:rStyle w:val="Emphasis"/>
        </w:rPr>
        <w:t>selfdetermination</w:t>
      </w:r>
      <w:proofErr w:type="spellEnd"/>
      <w:r w:rsidRPr="00711EA9">
        <w:rPr>
          <w:rStyle w:val="StyleUnderline"/>
        </w:rPr>
        <w:t xml:space="preserve">, </w:t>
      </w:r>
      <w:r w:rsidRPr="00134121">
        <w:rPr>
          <w:rStyle w:val="Emphasis"/>
        </w:rPr>
        <w:t>more robust sovereignty rights</w:t>
      </w:r>
      <w:r w:rsidRPr="00711EA9">
        <w:rPr>
          <w:rStyle w:val="StyleUnderline"/>
        </w:rPr>
        <w:t xml:space="preserve"> vis-à-vis federal and state governments, and </w:t>
      </w:r>
      <w:r w:rsidRPr="00134121">
        <w:rPr>
          <w:rStyle w:val="Emphasis"/>
        </w:rPr>
        <w:t>extended political authority</w:t>
      </w:r>
      <w:r w:rsidRPr="00711EA9">
        <w:rPr>
          <w:rStyle w:val="StyleUnderline"/>
        </w:rPr>
        <w:t xml:space="preserve"> over natural resources on tribal lands. For instance, the </w:t>
      </w:r>
      <w:r w:rsidRPr="00134121">
        <w:rPr>
          <w:rStyle w:val="Emphasis"/>
        </w:rPr>
        <w:t>Native American Rights Fund</w:t>
      </w:r>
      <w:r w:rsidRPr="00711EA9">
        <w:rPr>
          <w:rStyle w:val="StyleUnderline"/>
        </w:rPr>
        <w:t xml:space="preserve"> and the </w:t>
      </w:r>
      <w:r w:rsidRPr="00134121">
        <w:rPr>
          <w:rStyle w:val="Emphasis"/>
        </w:rPr>
        <w:t>Indian Defense League of America</w:t>
      </w:r>
      <w:r w:rsidRPr="00711EA9">
        <w:rPr>
          <w:rStyle w:val="StyleUnderline"/>
        </w:rPr>
        <w:t xml:space="preserve"> have worked to </w:t>
      </w:r>
      <w:r w:rsidRPr="00134121">
        <w:rPr>
          <w:rStyle w:val="Emphasis"/>
        </w:rPr>
        <w:t>expand tribal treaty rights</w:t>
      </w:r>
      <w:r w:rsidRPr="00711EA9">
        <w:rPr>
          <w:rStyle w:val="StyleUnderline"/>
        </w:rPr>
        <w:t xml:space="preserve"> and </w:t>
      </w:r>
      <w:r w:rsidRPr="00134121">
        <w:rPr>
          <w:rStyle w:val="Emphasis"/>
        </w:rPr>
        <w:t>sovereignty claims</w:t>
      </w:r>
      <w:r w:rsidRPr="00711EA9">
        <w:rPr>
          <w:rStyle w:val="StyleUnderline"/>
        </w:rPr>
        <w:t xml:space="preserve"> against federal and state governments, while the </w:t>
      </w:r>
      <w:r w:rsidRPr="00134121">
        <w:rPr>
          <w:rStyle w:val="Emphasis"/>
        </w:rPr>
        <w:t>National Congress of American Indians</w:t>
      </w:r>
      <w:r w:rsidRPr="00892D4A">
        <w:rPr>
          <w:sz w:val="16"/>
        </w:rPr>
        <w:t>—an umbrella organization for indigenous tribes across the country—</w:t>
      </w:r>
      <w:r w:rsidRPr="00711EA9">
        <w:rPr>
          <w:rStyle w:val="StyleUnderline"/>
        </w:rPr>
        <w:t xml:space="preserve">advocates for </w:t>
      </w:r>
      <w:r w:rsidRPr="00134121">
        <w:rPr>
          <w:rStyle w:val="Emphasis"/>
        </w:rPr>
        <w:t>territorial autonomy</w:t>
      </w:r>
      <w:r w:rsidRPr="00711EA9">
        <w:rPr>
          <w:rStyle w:val="StyleUnderline"/>
        </w:rPr>
        <w:t xml:space="preserve"> and the </w:t>
      </w:r>
      <w:r w:rsidRPr="00134121">
        <w:rPr>
          <w:rStyle w:val="Emphasis"/>
        </w:rPr>
        <w:t>active protection</w:t>
      </w:r>
      <w:r w:rsidRPr="00711EA9">
        <w:rPr>
          <w:rStyle w:val="StyleUnderline"/>
        </w:rPr>
        <w:t xml:space="preserve"> of indigenous cultures. Somewhat more radical groups, such as the </w:t>
      </w:r>
      <w:r w:rsidRPr="00134121">
        <w:rPr>
          <w:rStyle w:val="Emphasis"/>
        </w:rPr>
        <w:t>National Indian Youth Council</w:t>
      </w:r>
      <w:r w:rsidRPr="00711EA9">
        <w:rPr>
          <w:rStyle w:val="StyleUnderline"/>
        </w:rPr>
        <w:t xml:space="preserve"> and the </w:t>
      </w:r>
      <w:r w:rsidRPr="00134121">
        <w:rPr>
          <w:rStyle w:val="Emphasis"/>
        </w:rPr>
        <w:t>American Indian Movement</w:t>
      </w:r>
      <w:r w:rsidRPr="00711EA9">
        <w:rPr>
          <w:rStyle w:val="StyleUnderline"/>
        </w:rPr>
        <w:t xml:space="preserve">,6 have carried out a </w:t>
      </w:r>
      <w:r w:rsidRPr="00134121">
        <w:rPr>
          <w:rStyle w:val="Emphasis"/>
        </w:rPr>
        <w:t>variety of voting rights</w:t>
      </w:r>
      <w:r w:rsidRPr="00711EA9">
        <w:rPr>
          <w:rStyle w:val="StyleUnderline"/>
        </w:rPr>
        <w:t xml:space="preserve"> and </w:t>
      </w:r>
      <w:r w:rsidRPr="00134121">
        <w:rPr>
          <w:rStyle w:val="Emphasis"/>
        </w:rPr>
        <w:t>direct action programs</w:t>
      </w:r>
      <w:r w:rsidRPr="00711EA9">
        <w:rPr>
          <w:rStyle w:val="StyleUnderline"/>
        </w:rPr>
        <w:t xml:space="preserve"> over the years. There is </w:t>
      </w:r>
      <w:r w:rsidRPr="00134121">
        <w:rPr>
          <w:rStyle w:val="Emphasis"/>
        </w:rPr>
        <w:t>enormous variety</w:t>
      </w:r>
      <w:r w:rsidRPr="00711EA9">
        <w:rPr>
          <w:rStyle w:val="StyleUnderline"/>
        </w:rPr>
        <w:t xml:space="preserve"> in the strategies and specific goals of these and similar organizations, but an </w:t>
      </w:r>
      <w:r w:rsidRPr="00134121">
        <w:rPr>
          <w:rStyle w:val="Emphasis"/>
        </w:rPr>
        <w:t>overarching aim</w:t>
      </w:r>
      <w:r w:rsidRPr="00711EA9">
        <w:rPr>
          <w:rStyle w:val="StyleUnderline"/>
        </w:rPr>
        <w:t xml:space="preserve"> is to expand the ability of indigenous groups to rule themselves democratically, while </w:t>
      </w:r>
      <w:r w:rsidRPr="00134121">
        <w:rPr>
          <w:rStyle w:val="Emphasis"/>
        </w:rPr>
        <w:t>simultaneously participating actively</w:t>
      </w:r>
      <w:r w:rsidRPr="00711EA9">
        <w:rPr>
          <w:rStyle w:val="StyleUnderline"/>
        </w:rPr>
        <w:t xml:space="preserve"> in</w:t>
      </w:r>
      <w:r w:rsidRPr="00892D4A">
        <w:rPr>
          <w:sz w:val="16"/>
        </w:rPr>
        <w:t xml:space="preserve"> the </w:t>
      </w:r>
      <w:r w:rsidRPr="00134121">
        <w:rPr>
          <w:rStyle w:val="Emphasis"/>
        </w:rPr>
        <w:t>political life</w:t>
      </w:r>
      <w:r w:rsidRPr="00892D4A">
        <w:rPr>
          <w:sz w:val="16"/>
        </w:rPr>
        <w:t xml:space="preserve"> of the country. The very terms of Native American citizenship—which simultaneously includes legal membership in the United States as well as in specific indigenous tribes—highlight the complexity of achieving this. Indeed, </w:t>
      </w:r>
      <w:r w:rsidRPr="00134121">
        <w:rPr>
          <w:rStyle w:val="Emphasis"/>
        </w:rPr>
        <w:t>greater political participation</w:t>
      </w:r>
      <w:r w:rsidRPr="00711EA9">
        <w:rPr>
          <w:rStyle w:val="StyleUnderline"/>
        </w:rPr>
        <w:t xml:space="preserve">, and the </w:t>
      </w:r>
      <w:r w:rsidRPr="00134121">
        <w:rPr>
          <w:rStyle w:val="Emphasis"/>
        </w:rPr>
        <w:t>questions of autonomy</w:t>
      </w:r>
      <w:r w:rsidRPr="00711EA9">
        <w:rPr>
          <w:rStyle w:val="StyleUnderline"/>
        </w:rPr>
        <w:t xml:space="preserve"> and </w:t>
      </w:r>
      <w:r w:rsidRPr="00134121">
        <w:rPr>
          <w:rStyle w:val="Emphasis"/>
        </w:rPr>
        <w:t>power</w:t>
      </w:r>
      <w:r w:rsidRPr="00711EA9">
        <w:rPr>
          <w:rStyle w:val="StyleUnderline"/>
        </w:rPr>
        <w:t xml:space="preserve"> it raises, may ultimately raise “</w:t>
      </w:r>
      <w:r w:rsidRPr="00134121">
        <w:rPr>
          <w:rStyle w:val="Emphasis"/>
        </w:rPr>
        <w:t>fundamental challenges</w:t>
      </w:r>
      <w:r w:rsidRPr="00711EA9">
        <w:rPr>
          <w:rStyle w:val="StyleUnderline"/>
        </w:rPr>
        <w:t xml:space="preserve"> to the conventions and tacit assumptions that </w:t>
      </w:r>
      <w:r w:rsidRPr="00134121">
        <w:rPr>
          <w:rStyle w:val="Emphasis"/>
        </w:rPr>
        <w:t>underpin the governance</w:t>
      </w:r>
      <w:r w:rsidRPr="00711EA9">
        <w:rPr>
          <w:rStyle w:val="StyleUnderline"/>
        </w:rPr>
        <w:t xml:space="preserve"> of white-settler dominions”</w:t>
      </w:r>
      <w:r w:rsidRPr="00892D4A">
        <w:rPr>
          <w:sz w:val="16"/>
        </w:rPr>
        <w:t xml:space="preserve"> (Fleras, 1999: 188). Certainly, indigenous self-rule also requires accountability mechanisms to prevent internal corruption and paternalism, which have sometimes proven to be serious. Nevertheless, </w:t>
      </w:r>
      <w:r w:rsidRPr="00134121">
        <w:rPr>
          <w:rStyle w:val="Emphasis"/>
        </w:rPr>
        <w:t>recent comparative research</w:t>
      </w:r>
      <w:r w:rsidRPr="00711EA9">
        <w:rPr>
          <w:rStyle w:val="StyleUnderline"/>
        </w:rPr>
        <w:t xml:space="preserve"> suggests that increased autonomy exercised through democratic indigenous institutions is </w:t>
      </w:r>
      <w:r w:rsidRPr="00134121">
        <w:rPr>
          <w:rStyle w:val="Emphasis"/>
        </w:rPr>
        <w:t>strongly correlated</w:t>
      </w:r>
      <w:r w:rsidRPr="00711EA9">
        <w:rPr>
          <w:rStyle w:val="StyleUnderline"/>
        </w:rPr>
        <w:t xml:space="preserve"> with material and cultural well-being as well as political efficacy</w:t>
      </w:r>
      <w:r w:rsidRPr="00892D4A">
        <w:rPr>
          <w:sz w:val="16"/>
        </w:rPr>
        <w:t xml:space="preserve"> (Cornell, 2006). </w:t>
      </w:r>
    </w:p>
    <w:p w14:paraId="395C1A94" w14:textId="77777777" w:rsidR="0027273D" w:rsidRPr="00892D4A" w:rsidRDefault="0027273D" w:rsidP="0027273D">
      <w:pPr>
        <w:rPr>
          <w:sz w:val="16"/>
        </w:rPr>
      </w:pPr>
      <w:r w:rsidRPr="00711EA9">
        <w:rPr>
          <w:rStyle w:val="StyleUnderline"/>
        </w:rPr>
        <w:t xml:space="preserve">Political participation is at its core about the autonomous exercise of political power in the present and future. </w:t>
      </w:r>
      <w:r w:rsidRPr="00134121">
        <w:rPr>
          <w:rStyle w:val="Emphasis"/>
        </w:rPr>
        <w:t>Without robust participation</w:t>
      </w:r>
      <w:r w:rsidRPr="00711EA9">
        <w:rPr>
          <w:rStyle w:val="StyleUnderline"/>
        </w:rPr>
        <w:t xml:space="preserve">, efforts to address entrenched legacies of injustice only </w:t>
      </w:r>
      <w:r w:rsidRPr="00134121">
        <w:rPr>
          <w:rStyle w:val="Emphasis"/>
        </w:rPr>
        <w:t>reproduce the conditions of dependence</w:t>
      </w:r>
      <w:r w:rsidRPr="00711EA9">
        <w:rPr>
          <w:rStyle w:val="StyleUnderline"/>
        </w:rPr>
        <w:t xml:space="preserve"> at the heart of settler colonialism</w:t>
      </w:r>
      <w:r w:rsidRPr="00892D4A">
        <w:rPr>
          <w:sz w:val="16"/>
        </w:rPr>
        <w:t xml:space="preserve">. As Cornell and </w:t>
      </w:r>
      <w:proofErr w:type="spellStart"/>
      <w:r w:rsidRPr="00892D4A">
        <w:rPr>
          <w:sz w:val="16"/>
        </w:rPr>
        <w:t>Kalt</w:t>
      </w:r>
      <w:proofErr w:type="spellEnd"/>
      <w:r w:rsidRPr="00892D4A">
        <w:rPr>
          <w:sz w:val="16"/>
        </w:rPr>
        <w:t xml:space="preserve"> (2007) find, </w:t>
      </w:r>
      <w:r w:rsidRPr="00711EA9">
        <w:rPr>
          <w:rStyle w:val="StyleUnderline"/>
        </w:rPr>
        <w:t>indigenous political power</w:t>
      </w:r>
      <w:r w:rsidRPr="00892D4A">
        <w:rPr>
          <w:sz w:val="16"/>
        </w:rPr>
        <w:t xml:space="preserve"> is one of the central determinants for escaping poverty. But participation is also crucial to reconciliation, for it </w:t>
      </w:r>
      <w:r w:rsidRPr="00711EA9">
        <w:rPr>
          <w:rStyle w:val="StyleUnderline"/>
        </w:rPr>
        <w:t xml:space="preserve">contributes to ensuring that indigenous peoples have </w:t>
      </w:r>
      <w:r w:rsidRPr="00134121">
        <w:rPr>
          <w:rStyle w:val="Emphasis"/>
        </w:rPr>
        <w:t>control over their own lives</w:t>
      </w:r>
      <w:r w:rsidRPr="00711EA9">
        <w:rPr>
          <w:rStyle w:val="StyleUnderline"/>
        </w:rPr>
        <w:t xml:space="preserve"> as well as are </w:t>
      </w:r>
      <w:r w:rsidRPr="00134121">
        <w:rPr>
          <w:rStyle w:val="Emphasis"/>
        </w:rPr>
        <w:t>active members in national political life</w:t>
      </w:r>
      <w:r w:rsidRPr="00892D4A">
        <w:rPr>
          <w:sz w:val="16"/>
        </w:rPr>
        <w:t>.</w:t>
      </w:r>
    </w:p>
    <w:p w14:paraId="1D746B72" w14:textId="77777777" w:rsidR="0027273D" w:rsidRPr="00351806" w:rsidRDefault="0027273D" w:rsidP="0027273D"/>
    <w:p w14:paraId="164AB96D" w14:textId="77777777" w:rsidR="0027273D" w:rsidRDefault="0027273D" w:rsidP="0027273D">
      <w:pPr>
        <w:pStyle w:val="Heading3"/>
      </w:pPr>
      <w:r>
        <w:t>State Refusal Bad—2AC</w:t>
      </w:r>
    </w:p>
    <w:p w14:paraId="4BB8493D" w14:textId="77777777" w:rsidR="0027273D" w:rsidRDefault="0027273D" w:rsidP="0027273D"/>
    <w:p w14:paraId="77DE7D4D" w14:textId="5EA1284F" w:rsidR="0027273D" w:rsidRDefault="0027273D" w:rsidP="0027273D">
      <w:pPr>
        <w:pStyle w:val="Heading4"/>
      </w:pPr>
      <w:r>
        <w:t xml:space="preserve">Their understanding of the state as </w:t>
      </w:r>
      <w:r w:rsidRPr="009901E9">
        <w:rPr>
          <w:u w:val="single"/>
        </w:rPr>
        <w:t>unified</w:t>
      </w:r>
      <w:r>
        <w:t xml:space="preserve">, </w:t>
      </w:r>
      <w:r w:rsidRPr="009901E9">
        <w:rPr>
          <w:u w:val="single"/>
        </w:rPr>
        <w:t>immutable</w:t>
      </w:r>
      <w:r>
        <w:t xml:space="preserve">, and </w:t>
      </w:r>
      <w:r w:rsidRPr="009901E9">
        <w:rPr>
          <w:u w:val="single"/>
        </w:rPr>
        <w:t>inevitably dangerous</w:t>
      </w:r>
      <w:r>
        <w:t xml:space="preserve"> to Indigenous actors creates a </w:t>
      </w:r>
      <w:r>
        <w:rPr>
          <w:u w:val="single"/>
        </w:rPr>
        <w:t>pessimism trap</w:t>
      </w:r>
      <w:r>
        <w:t xml:space="preserve"> that </w:t>
      </w:r>
      <w:r>
        <w:rPr>
          <w:u w:val="single"/>
        </w:rPr>
        <w:t>stifles</w:t>
      </w:r>
      <w:r>
        <w:t xml:space="preserve"> Indigenous agency and activism. </w:t>
      </w:r>
    </w:p>
    <w:p w14:paraId="3A58F855" w14:textId="5B24E549" w:rsidR="0027273D" w:rsidRDefault="0027273D" w:rsidP="0027273D">
      <w:r>
        <w:t xml:space="preserve">Sheryl </w:t>
      </w:r>
      <w:r w:rsidRPr="0027273D">
        <w:rPr>
          <w:rStyle w:val="Style13ptBold"/>
        </w:rPr>
        <w:t>Lightfoot 20</w:t>
      </w:r>
      <w:r>
        <w:t xml:space="preserve">, associate professor in First Nations and Indigenous Studies and the Department of Political Science, University of British Columbia, Ojibwe, “The Pessimism Traps of Indigenous Resurgence,” </w:t>
      </w:r>
      <w:r w:rsidRPr="00366190">
        <w:rPr>
          <w:i/>
        </w:rPr>
        <w:t>Pessimism in International Relations</w:t>
      </w:r>
      <w:r>
        <w:t>, Chapter 9, pp 162-170, SpringerLink</w:t>
      </w:r>
    </w:p>
    <w:p w14:paraId="415C1DBB" w14:textId="586A7D57" w:rsidR="0027273D" w:rsidRPr="0027273D" w:rsidRDefault="0027273D" w:rsidP="0027273D">
      <w:pPr>
        <w:rPr>
          <w:sz w:val="8"/>
        </w:rPr>
      </w:pPr>
      <w:r w:rsidRPr="00B13718">
        <w:rPr>
          <w:rStyle w:val="StyleUnderline"/>
        </w:rPr>
        <w:t xml:space="preserve">Pessimism Trap 2: The State is </w:t>
      </w:r>
      <w:r w:rsidRPr="00EF55E2">
        <w:rPr>
          <w:rStyle w:val="Emphasis"/>
        </w:rPr>
        <w:t>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B13718">
        <w:rPr>
          <w:rStyle w:val="StyleUnderline"/>
        </w:rPr>
        <w:t xml:space="preserve"> in Its Desire to </w:t>
      </w:r>
      <w:r w:rsidRPr="00EF55E2">
        <w:rPr>
          <w:rStyle w:val="Emphasis"/>
        </w:rPr>
        <w:t>Dispossess</w:t>
      </w:r>
      <w:r w:rsidRPr="0027273D">
        <w:rPr>
          <w:sz w:val="8"/>
        </w:rPr>
        <w:t xml:space="preserve"> Indigenous Peoples </w:t>
      </w:r>
      <w:r w:rsidRPr="00B13718">
        <w:rPr>
          <w:rStyle w:val="StyleUnderline"/>
        </w:rPr>
        <w:t xml:space="preserve">and </w:t>
      </w:r>
      <w:r w:rsidRPr="00EF55E2">
        <w:rPr>
          <w:rStyle w:val="Emphasis"/>
        </w:rPr>
        <w:t>Gain Unfettered Access</w:t>
      </w:r>
      <w:r w:rsidRPr="00B13718">
        <w:rPr>
          <w:rStyle w:val="StyleUnderline"/>
        </w:rPr>
        <w:t xml:space="preserve"> to Indigenous Lands</w:t>
      </w:r>
      <w:r w:rsidRPr="0027273D">
        <w:rPr>
          <w:sz w:val="8"/>
        </w:rPr>
        <w:t xml:space="preserve"> and Resources </w:t>
      </w:r>
      <w:r w:rsidRPr="00B13718">
        <w:rPr>
          <w:rStyle w:val="StyleUnderline"/>
        </w:rPr>
        <w:t xml:space="preserve">In other words, colonialism by settler states is a </w:t>
      </w:r>
      <w:r w:rsidRPr="00EF55E2">
        <w:rPr>
          <w:rStyle w:val="Emphasis"/>
        </w:rPr>
        <w:t>constant</w:t>
      </w:r>
      <w:r w:rsidRPr="00B13718">
        <w:rPr>
          <w:rStyle w:val="StyleUnderline"/>
        </w:rPr>
        <w:t xml:space="preserve">, </w:t>
      </w:r>
      <w:r w:rsidRPr="00EF55E2">
        <w:rPr>
          <w:rStyle w:val="Emphasis"/>
        </w:rPr>
        <w:t>not a variable</w:t>
      </w:r>
      <w:r w:rsidRPr="00B13718">
        <w:rPr>
          <w:rStyle w:val="StyleUnderline"/>
        </w:rPr>
        <w:t xml:space="preserve">, in both </w:t>
      </w:r>
      <w:r w:rsidRPr="00EF55E2">
        <w:rPr>
          <w:rStyle w:val="Emphasis"/>
        </w:rPr>
        <w:t>outcome</w:t>
      </w:r>
      <w:r w:rsidRPr="00B13718">
        <w:rPr>
          <w:rStyle w:val="StyleUnderline"/>
        </w:rPr>
        <w:t xml:space="preserve"> and </w:t>
      </w:r>
      <w:r w:rsidRPr="00EF55E2">
        <w:rPr>
          <w:rStyle w:val="Emphasis"/>
        </w:rPr>
        <w:t>intent</w:t>
      </w:r>
      <w:r w:rsidRPr="0027273D">
        <w:rPr>
          <w:sz w:val="8"/>
        </w:rPr>
        <w:t xml:space="preserve">. Further, the state is not only intentionally colonial, but it is also </w:t>
      </w:r>
      <w:proofErr w:type="spellStart"/>
      <w:r w:rsidRPr="0027273D">
        <w:rPr>
          <w:sz w:val="8"/>
        </w:rPr>
        <w:t>unifed</w:t>
      </w:r>
      <w:proofErr w:type="spellEnd"/>
      <w:r w:rsidRPr="0027273D">
        <w:rPr>
          <w:sz w:val="8"/>
        </w:rPr>
        <w:t xml:space="preserve"> in its desire to co-opt Indigenous peoples as a method and means of control. </w:t>
      </w:r>
      <w:r w:rsidRPr="0027273D">
        <w:rPr>
          <w:sz w:val="8"/>
          <w:szCs w:val="10"/>
        </w:rPr>
        <w:t xml:space="preserve">In 2005’s </w:t>
      </w:r>
      <w:proofErr w:type="spellStart"/>
      <w:r w:rsidRPr="0027273D">
        <w:rPr>
          <w:sz w:val="8"/>
          <w:szCs w:val="10"/>
        </w:rPr>
        <w:t>Wasase</w:t>
      </w:r>
      <w:proofErr w:type="spellEnd"/>
      <w:r w:rsidRPr="0027273D">
        <w:rPr>
          <w:sz w:val="8"/>
          <w:szCs w:val="10"/>
        </w:rPr>
        <w:t xml:space="preserve">, Alfred presents the state as unitary, intentional and unchanging in its desire to </w:t>
      </w:r>
      <w:proofErr w:type="spellStart"/>
      <w:r w:rsidRPr="0027273D">
        <w:rPr>
          <w:sz w:val="8"/>
          <w:szCs w:val="10"/>
        </w:rPr>
        <w:t>colonise</w:t>
      </w:r>
      <w:proofErr w:type="spellEnd"/>
      <w:r w:rsidRPr="0027273D">
        <w:rPr>
          <w:sz w:val="8"/>
          <w:szCs w:val="10"/>
        </w:rPr>
        <w:t xml:space="preserv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w:t>
      </w:r>
      <w:proofErr w:type="spellStart"/>
      <w:r w:rsidRPr="0027273D">
        <w:rPr>
          <w:sz w:val="8"/>
          <w:szCs w:val="10"/>
        </w:rPr>
        <w:t>Coulthard’s</w:t>
      </w:r>
      <w:proofErr w:type="spellEnd"/>
      <w:r w:rsidRPr="0027273D">
        <w:rPr>
          <w:sz w:val="8"/>
          <w:szCs w:val="10"/>
        </w:rPr>
        <w:t xml:space="preserve"> central argument is </w:t>
      </w:r>
      <w:proofErr w:type="spellStart"/>
      <w:r w:rsidRPr="0027273D">
        <w:rPr>
          <w:sz w:val="8"/>
          <w:szCs w:val="10"/>
        </w:rPr>
        <w:t>centred</w:t>
      </w:r>
      <w:proofErr w:type="spellEnd"/>
      <w:r w:rsidRPr="0027273D">
        <w:rPr>
          <w:sz w:val="8"/>
          <w:szCs w:val="10"/>
        </w:rPr>
        <w:t xml:space="preserve"> on his understanding of the dual structure of colonialism. Drawing directly from Fanon, </w:t>
      </w:r>
      <w:proofErr w:type="spellStart"/>
      <w:r w:rsidRPr="0027273D">
        <w:rPr>
          <w:sz w:val="8"/>
          <w:szCs w:val="10"/>
        </w:rPr>
        <w:t>Coulthard</w:t>
      </w:r>
      <w:proofErr w:type="spellEnd"/>
      <w:r w:rsidRPr="0027273D">
        <w:rPr>
          <w:sz w:val="8"/>
          <w:szCs w:val="10"/>
        </w:rPr>
        <w:t xml:space="preserve">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w:t>
      </w:r>
      <w:proofErr w:type="spellStart"/>
      <w:r w:rsidRPr="0027273D">
        <w:rPr>
          <w:sz w:val="8"/>
          <w:szCs w:val="10"/>
        </w:rPr>
        <w:t>internalisation</w:t>
      </w:r>
      <w:proofErr w:type="spellEnd"/>
      <w:r w:rsidRPr="0027273D">
        <w:rPr>
          <w:sz w:val="8"/>
          <w:szCs w:val="10"/>
        </w:rPr>
        <w:t xml:space="preserve"> by which </w:t>
      </w:r>
      <w:proofErr w:type="spellStart"/>
      <w:r w:rsidRPr="0027273D">
        <w:rPr>
          <w:sz w:val="8"/>
          <w:szCs w:val="10"/>
        </w:rPr>
        <w:t>colonised</w:t>
      </w:r>
      <w:proofErr w:type="spellEnd"/>
      <w:r w:rsidRPr="0027273D">
        <w:rPr>
          <w:sz w:val="8"/>
          <w:szCs w:val="10"/>
        </w:rPr>
        <w:t xml:space="preserve"> subjects come to not only accept the limited forms of ‘misrecognition’ granted through the state but can even come to identify with it.29 Through this dual structure, colonial power now works through the inclusion of Indigenous peoples, actively shaping their perspectives in line </w:t>
      </w:r>
      <w:proofErr w:type="spellStart"/>
      <w:r w:rsidRPr="0027273D">
        <w:rPr>
          <w:sz w:val="8"/>
          <w:szCs w:val="10"/>
        </w:rPr>
        <w:t>wi</w:t>
      </w:r>
      <w:proofErr w:type="spellEnd"/>
      <w:r>
        <w:rPr>
          <w:sz w:val="8"/>
          <w:szCs w:val="10"/>
        </w:rPr>
        <w:t xml:space="preserve"> </w:t>
      </w:r>
      <w:proofErr w:type="spellStart"/>
      <w:r w:rsidRPr="0027273D">
        <w:rPr>
          <w:sz w:val="8"/>
          <w:szCs w:val="10"/>
        </w:rPr>
        <w:t>th</w:t>
      </w:r>
      <w:proofErr w:type="spellEnd"/>
      <w:r w:rsidRPr="0027273D">
        <w:rPr>
          <w:sz w:val="8"/>
          <w:szCs w:val="10"/>
        </w:rPr>
        <w:t xml:space="preserve">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27273D">
        <w:rPr>
          <w:sz w:val="8"/>
        </w:rPr>
        <w:t xml:space="preserve">Concerning the state in relation to Indigenous peoples on the international level, </w:t>
      </w:r>
      <w:proofErr w:type="spellStart"/>
      <w:r w:rsidRPr="0027273D">
        <w:rPr>
          <w:sz w:val="8"/>
        </w:rPr>
        <w:t>Corntassel</w:t>
      </w:r>
      <w:proofErr w:type="spellEnd"/>
      <w:r w:rsidRPr="0027273D">
        <w:rPr>
          <w:sz w:val="8"/>
        </w:rPr>
        <w:t xml:space="preserve"> argues that states and global </w:t>
      </w:r>
      <w:proofErr w:type="spellStart"/>
      <w:r w:rsidRPr="0027273D">
        <w:rPr>
          <w:sz w:val="8"/>
        </w:rPr>
        <w:t>organisations</w:t>
      </w:r>
      <w:proofErr w:type="spellEnd"/>
      <w:r w:rsidRPr="0027273D">
        <w:rPr>
          <w:sz w:val="8"/>
        </w:rPr>
        <w:t xml:space="preserve">, for years, have been consistently framing Indigenous peoples’ self-determination claims in ways that ‘jeopardize the futures of indigenous communities’.31 He claims that states </w:t>
      </w:r>
      <w:proofErr w:type="spellStart"/>
      <w:r w:rsidRPr="0027273D">
        <w:rPr>
          <w:sz w:val="8"/>
        </w:rPr>
        <w:t>frst</w:t>
      </w:r>
      <w:proofErr w:type="spellEnd"/>
      <w:r w:rsidRPr="0027273D">
        <w:rPr>
          <w:sz w:val="8"/>
        </w:rPr>
        <w:t xml:space="preserve"> </w:t>
      </w:r>
      <w:proofErr w:type="spellStart"/>
      <w:r w:rsidRPr="0027273D">
        <w:rPr>
          <w:sz w:val="8"/>
        </w:rPr>
        <w:t>compartmentalise</w:t>
      </w:r>
      <w:proofErr w:type="spellEnd"/>
      <w:r w:rsidRPr="0027273D">
        <w:rPr>
          <w:sz w:val="8"/>
        </w:rPr>
        <w:t xml:space="preserv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spellStart"/>
      <w:r w:rsidRPr="0027273D">
        <w:rPr>
          <w:sz w:val="8"/>
        </w:rPr>
        <w:t>deemphasises</w:t>
      </w:r>
      <w:proofErr w:type="spellEnd"/>
      <w:r w:rsidRPr="0027273D">
        <w:rPr>
          <w:sz w:val="8"/>
        </w:rPr>
        <w:t xml:space="preserve"> other responsibilities. Finally, he claims that states, through the rights discourse, limit the frameworks through which Indigenous peoples can seek self-determination. Like Alfred and </w:t>
      </w:r>
      <w:proofErr w:type="spellStart"/>
      <w:r w:rsidRPr="0027273D">
        <w:rPr>
          <w:sz w:val="8"/>
        </w:rPr>
        <w:t>Coulthard</w:t>
      </w:r>
      <w:proofErr w:type="spellEnd"/>
      <w:r w:rsidRPr="0027273D">
        <w:rPr>
          <w:sz w:val="8"/>
        </w:rPr>
        <w:t xml:space="preserve">, </w:t>
      </w:r>
      <w:proofErr w:type="spellStart"/>
      <w:r w:rsidRPr="0027273D">
        <w:rPr>
          <w:sz w:val="8"/>
        </w:rPr>
        <w:t>Corntassel</w:t>
      </w:r>
      <w:proofErr w:type="spellEnd"/>
      <w:r w:rsidRPr="0027273D">
        <w:rPr>
          <w:sz w:val="8"/>
        </w:rPr>
        <w:t xml:space="preserve"> has concluded that states are deliberate and never changing in their </w:t>
      </w:r>
      <w:proofErr w:type="spellStart"/>
      <w:r w:rsidRPr="0027273D">
        <w:rPr>
          <w:sz w:val="8"/>
        </w:rPr>
        <w:t>behaviour</w:t>
      </w:r>
      <w:proofErr w:type="spellEnd"/>
      <w:r w:rsidRPr="0027273D">
        <w:rPr>
          <w:sz w:val="8"/>
        </w:rPr>
        <w:t xml:space="preserve">. With </w:t>
      </w:r>
      <w:r w:rsidRPr="00B13718">
        <w:rPr>
          <w:rStyle w:val="StyleUnderline"/>
        </w:rPr>
        <w:t>this move</w:t>
      </w:r>
      <w:r w:rsidRPr="0027273D">
        <w:rPr>
          <w:sz w:val="8"/>
        </w:rPr>
        <w:t xml:space="preserve">, </w:t>
      </w:r>
      <w:proofErr w:type="spellStart"/>
      <w:r w:rsidRPr="0027273D">
        <w:rPr>
          <w:sz w:val="8"/>
        </w:rPr>
        <w:t>Corntassel</w:t>
      </w:r>
      <w:proofErr w:type="spellEnd"/>
      <w:r w:rsidRPr="0027273D">
        <w:rPr>
          <w:sz w:val="8"/>
        </w:rPr>
        <w:t xml:space="preserve"> </w:t>
      </w:r>
      <w:r w:rsidRPr="00EF55E2">
        <w:rPr>
          <w:rStyle w:val="Emphasis"/>
        </w:rPr>
        <w:t>limits</w:t>
      </w:r>
      <w:r w:rsidRPr="00B13718">
        <w:rPr>
          <w:rStyle w:val="StyleUnderline"/>
        </w:rPr>
        <w:t xml:space="preserve"> and actually </w:t>
      </w:r>
      <w:r w:rsidRPr="00EF55E2">
        <w:rPr>
          <w:rStyle w:val="Emphasis"/>
        </w:rPr>
        <w:t>demeans Indigenous agency</w:t>
      </w:r>
      <w:r w:rsidRPr="00B13718">
        <w:rPr>
          <w:rStyle w:val="StyleUnderline"/>
        </w:rPr>
        <w:t xml:space="preserve">, </w:t>
      </w:r>
      <w:r w:rsidRPr="00EF55E2">
        <w:rPr>
          <w:rStyle w:val="Emphasis"/>
        </w:rPr>
        <w:t>overlooking</w:t>
      </w:r>
      <w:r w:rsidRPr="00B13718">
        <w:rPr>
          <w:rStyle w:val="StyleUnderline"/>
        </w:rPr>
        <w:t xml:space="preserve"> the reality that </w:t>
      </w:r>
      <w:r w:rsidRPr="00EF55E2">
        <w:rPr>
          <w:rStyle w:val="Emphasis"/>
        </w:rPr>
        <w:t xml:space="preserve">Indigenous </w:t>
      </w:r>
      <w:proofErr w:type="spellStart"/>
      <w:r w:rsidRPr="00EF55E2">
        <w:rPr>
          <w:rStyle w:val="Emphasis"/>
        </w:rPr>
        <w:t>organisations</w:t>
      </w:r>
      <w:proofErr w:type="spellEnd"/>
      <w:r w:rsidRPr="00EF55E2">
        <w:rPr>
          <w:rStyle w:val="Emphasis"/>
        </w:rPr>
        <w:t xml:space="preserve"> themselves</w:t>
      </w:r>
      <w:r w:rsidRPr="00EF55E2">
        <w:rPr>
          <w:rStyle w:val="StyleUnderline"/>
        </w:rPr>
        <w:t xml:space="preserve"> chose the </w:t>
      </w:r>
      <w:r w:rsidRPr="00EF55E2">
        <w:rPr>
          <w:rStyle w:val="Emphasis"/>
        </w:rPr>
        <w:t>human rights framework</w:t>
      </w:r>
      <w:r w:rsidRPr="00B13718">
        <w:rPr>
          <w:rStyle w:val="StyleUnderline"/>
        </w:rPr>
        <w:t xml:space="preserve"> and </w:t>
      </w:r>
      <w:r w:rsidRPr="00EF55E2">
        <w:rPr>
          <w:rStyle w:val="Emphasis"/>
        </w:rPr>
        <w:t>rights discourse</w:t>
      </w:r>
      <w:r w:rsidRPr="00B13718">
        <w:rPr>
          <w:rStyle w:val="StyleUnderline"/>
        </w:rPr>
        <w:t xml:space="preserve"> as a target sphere of action </w:t>
      </w:r>
      <w:r w:rsidRPr="00EF55E2">
        <w:rPr>
          <w:rStyle w:val="Emphasis"/>
        </w:rPr>
        <w:t>precisely because</w:t>
      </w:r>
      <w:r w:rsidRPr="00B13718">
        <w:rPr>
          <w:rStyle w:val="StyleUnderline"/>
        </w:rPr>
        <w:t xml:space="preserve">, as was </w:t>
      </w:r>
      <w:r w:rsidRPr="00EF55E2">
        <w:rPr>
          <w:rStyle w:val="Emphasis"/>
        </w:rPr>
        <w:t>evident</w:t>
      </w:r>
      <w:r w:rsidRPr="00B13718">
        <w:rPr>
          <w:rStyle w:val="StyleUnderline"/>
        </w:rPr>
        <w:t xml:space="preserve"> in earlier struggles like </w:t>
      </w:r>
      <w:r w:rsidRPr="00EF55E2">
        <w:rPr>
          <w:rStyle w:val="Emphasis"/>
        </w:rPr>
        <w:t>slavery</w:t>
      </w:r>
      <w:r w:rsidRPr="00B13718">
        <w:rPr>
          <w:rStyle w:val="StyleUnderline"/>
        </w:rPr>
        <w:t xml:space="preserve">, </w:t>
      </w:r>
      <w:r w:rsidRPr="00EF55E2">
        <w:rPr>
          <w:rStyle w:val="Emphasis"/>
        </w:rPr>
        <w:t>civil rights</w:t>
      </w:r>
      <w:r w:rsidRPr="00B13718">
        <w:rPr>
          <w:rStyle w:val="StyleUnderline"/>
        </w:rPr>
        <w:t xml:space="preserve"> or </w:t>
      </w:r>
      <w:r w:rsidRPr="00EF55E2">
        <w:rPr>
          <w:rStyle w:val="Emphasis"/>
        </w:rPr>
        <w:t>women’s rights</w:t>
      </w:r>
      <w:r w:rsidRPr="00B13718">
        <w:rPr>
          <w:rStyle w:val="StyleUnderline"/>
        </w:rPr>
        <w:t xml:space="preserve">, these were </w:t>
      </w:r>
      <w:r w:rsidRPr="00EF55E2">
        <w:rPr>
          <w:rStyle w:val="Emphasis"/>
        </w:rPr>
        <w:t>tools available to them</w:t>
      </w:r>
      <w:r w:rsidRPr="00B13718">
        <w:rPr>
          <w:rStyle w:val="StyleUnderline"/>
        </w:rPr>
        <w:t xml:space="preserve"> that had a </w:t>
      </w:r>
      <w:r w:rsidRPr="00EF55E2">
        <w:rPr>
          <w:rStyle w:val="Emphasis"/>
        </w:rPr>
        <w:t>proven track record of opening up new possibilities</w:t>
      </w:r>
      <w:r w:rsidRPr="00B13718">
        <w:rPr>
          <w:rStyle w:val="StyleUnderline"/>
        </w:rPr>
        <w:t xml:space="preserve"> and </w:t>
      </w:r>
      <w:r w:rsidRPr="00EF55E2">
        <w:rPr>
          <w:rStyle w:val="Emphasis"/>
        </w:rPr>
        <w:t>shifting previous state positions</w:t>
      </w:r>
      <w:r w:rsidRPr="00B13718">
        <w:rPr>
          <w:rStyle w:val="StyleUnderline"/>
        </w:rPr>
        <w:t xml:space="preserve"> and </w:t>
      </w:r>
      <w:proofErr w:type="spellStart"/>
      <w:r w:rsidRPr="00EF55E2">
        <w:rPr>
          <w:rStyle w:val="Emphasis"/>
        </w:rPr>
        <w:t>behaviour</w:t>
      </w:r>
      <w:proofErr w:type="spellEnd"/>
      <w:r w:rsidRPr="00B13718">
        <w:rPr>
          <w:rStyle w:val="StyleUnderline"/>
        </w:rPr>
        <w:t xml:space="preserve">. Indigenous advocates also </w:t>
      </w:r>
      <w:r w:rsidRPr="00EF55E2">
        <w:rPr>
          <w:rStyle w:val="Emphasis"/>
        </w:rPr>
        <w:t xml:space="preserve">cleverly </w:t>
      </w:r>
      <w:proofErr w:type="spellStart"/>
      <w:r w:rsidRPr="00EF55E2">
        <w:rPr>
          <w:rStyle w:val="Emphasis"/>
        </w:rPr>
        <w:t>realised</w:t>
      </w:r>
      <w:proofErr w:type="spellEnd"/>
      <w:r w:rsidRPr="0027273D">
        <w:rPr>
          <w:sz w:val="8"/>
        </w:rPr>
        <w:t xml:space="preserve">, by the 1970s, </w:t>
      </w:r>
      <w:r w:rsidRPr="00B13718">
        <w:rPr>
          <w:rStyle w:val="StyleUnderline"/>
        </w:rPr>
        <w:t xml:space="preserve">that the </w:t>
      </w:r>
      <w:r w:rsidRPr="00EF55E2">
        <w:rPr>
          <w:rStyle w:val="Emphasis"/>
        </w:rPr>
        <w:t>anti-discrimination</w:t>
      </w:r>
      <w:r w:rsidRPr="00B13718">
        <w:rPr>
          <w:rStyle w:val="StyleUnderline"/>
        </w:rPr>
        <w:t xml:space="preserve"> and </w:t>
      </w:r>
      <w:proofErr w:type="spellStart"/>
      <w:r w:rsidRPr="00EF55E2">
        <w:rPr>
          <w:rStyle w:val="Emphasis"/>
        </w:rPr>
        <w:t>decolonisation</w:t>
      </w:r>
      <w:proofErr w:type="spellEnd"/>
      <w:r w:rsidRPr="00EF55E2">
        <w:rPr>
          <w:rStyle w:val="Emphasis"/>
        </w:rPr>
        <w:t xml:space="preserve"> frames</w:t>
      </w:r>
      <w:r w:rsidRPr="00B13718">
        <w:rPr>
          <w:rStyle w:val="StyleUnderline"/>
        </w:rPr>
        <w:t xml:space="preserve"> could be </w:t>
      </w:r>
      <w:r w:rsidRPr="00EF55E2">
        <w:rPr>
          <w:rStyle w:val="Emphasis"/>
        </w:rPr>
        <w:t>used together against states</w:t>
      </w:r>
      <w:r w:rsidRPr="00B13718">
        <w:rPr>
          <w:rStyle w:val="StyleUnderline"/>
        </w:rPr>
        <w:t xml:space="preserve">. States did, </w:t>
      </w:r>
      <w:r w:rsidRPr="00EF55E2">
        <w:rPr>
          <w:rStyle w:val="Emphasis"/>
        </w:rPr>
        <w:t>in no way</w:t>
      </w:r>
      <w:r w:rsidRPr="00B13718">
        <w:rPr>
          <w:rStyle w:val="StyleUnderline"/>
        </w:rPr>
        <w:t xml:space="preserve">, </w:t>
      </w:r>
      <w:r w:rsidRPr="00EF55E2">
        <w:rPr>
          <w:rStyle w:val="Emphasis"/>
        </w:rPr>
        <w:t>nefariously impose a rights framework</w:t>
      </w:r>
      <w:r w:rsidRPr="00B13718">
        <w:rPr>
          <w:rStyle w:val="StyleUnderline"/>
        </w:rPr>
        <w:t xml:space="preserve"> on Indigenous peoples. Rather, Indigenous </w:t>
      </w:r>
      <w:proofErr w:type="spellStart"/>
      <w:r w:rsidRPr="00B13718">
        <w:rPr>
          <w:rStyle w:val="StyleUnderline"/>
        </w:rPr>
        <w:t>organisations</w:t>
      </w:r>
      <w:proofErr w:type="spellEnd"/>
      <w:r w:rsidRPr="00B13718">
        <w:rPr>
          <w:rStyle w:val="StyleUnderline"/>
        </w:rPr>
        <w:t xml:space="preserve"> and savvy Indigenous political actors </w:t>
      </w:r>
      <w:r w:rsidRPr="00EF55E2">
        <w:rPr>
          <w:rStyle w:val="Emphasis"/>
        </w:rPr>
        <w:t>deliberately chose</w:t>
      </w:r>
      <w:r w:rsidRPr="00B13718">
        <w:rPr>
          <w:rStyle w:val="StyleUnderline"/>
        </w:rPr>
        <w:t xml:space="preserve"> to frame their self-determination struggles </w:t>
      </w:r>
      <w:r w:rsidRPr="00EF55E2">
        <w:rPr>
          <w:rStyle w:val="Emphasis"/>
        </w:rPr>
        <w:t>within the human rights framework</w:t>
      </w:r>
      <w:r w:rsidRPr="00B13718">
        <w:rPr>
          <w:rStyle w:val="StyleUnderline"/>
        </w:rPr>
        <w:t xml:space="preserve"> in order to </w:t>
      </w:r>
      <w:r w:rsidRPr="00EF55E2">
        <w:rPr>
          <w:rStyle w:val="Emphasis"/>
        </w:rPr>
        <w:t>bring states into a double bind</w:t>
      </w:r>
      <w:r w:rsidRPr="00B13718">
        <w:rPr>
          <w:rStyle w:val="StyleUnderline"/>
        </w:rPr>
        <w:t xml:space="preserve"> where they </w:t>
      </w:r>
      <w:r w:rsidRPr="00EF55E2">
        <w:rPr>
          <w:rStyle w:val="Emphasis"/>
        </w:rPr>
        <w:t>could not credibly claim</w:t>
      </w:r>
      <w:r w:rsidRPr="00B13718">
        <w:rPr>
          <w:rStyle w:val="StyleUnderline"/>
        </w:rPr>
        <w:t xml:space="preserve"> to adhere to human rights and claim that they uphold equality while </w:t>
      </w:r>
      <w:r w:rsidRPr="00EF55E2">
        <w:rPr>
          <w:rStyle w:val="Emphasis"/>
        </w:rPr>
        <w:t>simultaneously denying Indigenous peoples’ human rights</w:t>
      </w:r>
      <w:r w:rsidRPr="00B13718">
        <w:rPr>
          <w:rStyle w:val="StyleUnderline"/>
        </w:rPr>
        <w:t xml:space="preserve"> and leaving them with a </w:t>
      </w:r>
      <w:r w:rsidRPr="00EF55E2">
        <w:rPr>
          <w:rStyle w:val="Emphasis"/>
        </w:rPr>
        <w:t>diminished</w:t>
      </w:r>
      <w:r w:rsidRPr="00B13718">
        <w:rPr>
          <w:rStyle w:val="StyleUnderline"/>
        </w:rPr>
        <w:t xml:space="preserve"> and </w:t>
      </w:r>
      <w:r w:rsidRPr="00EF55E2">
        <w:rPr>
          <w:rStyle w:val="Emphasis"/>
        </w:rPr>
        <w:t>unequal right of self-determination</w:t>
      </w:r>
      <w:r w:rsidRPr="0027273D">
        <w:rPr>
          <w:sz w:val="8"/>
        </w:rPr>
        <w:t xml:space="preserve">. But, because he is caught in </w:t>
      </w:r>
      <w:r w:rsidRPr="00B13718">
        <w:rPr>
          <w:rStyle w:val="StyleUnderline"/>
        </w:rPr>
        <w:t xml:space="preserve">the pessimism trap of </w:t>
      </w:r>
      <w:r w:rsidRPr="00EF55E2">
        <w:rPr>
          <w:rStyle w:val="Emphasis"/>
        </w:rPr>
        <w:t>seeing the state only as 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27273D">
        <w:rPr>
          <w:sz w:val="8"/>
        </w:rPr>
        <w:t xml:space="preserve">, </w:t>
      </w:r>
      <w:proofErr w:type="spellStart"/>
      <w:r w:rsidRPr="0027273D">
        <w:rPr>
          <w:sz w:val="8"/>
        </w:rPr>
        <w:t>Corntassel</w:t>
      </w:r>
      <w:proofErr w:type="spellEnd"/>
      <w:r w:rsidRPr="0027273D">
        <w:rPr>
          <w:sz w:val="8"/>
        </w:rPr>
        <w:t xml:space="preserve"> </w:t>
      </w:r>
      <w:r w:rsidRPr="00EF55E2">
        <w:rPr>
          <w:rStyle w:val="Emphasis"/>
        </w:rPr>
        <w:t>overlooks</w:t>
      </w:r>
      <w:r w:rsidRPr="00B13718">
        <w:rPr>
          <w:rStyle w:val="StyleUnderline"/>
        </w:rPr>
        <w:t xml:space="preserve"> and </w:t>
      </w:r>
      <w:r w:rsidRPr="00EF55E2">
        <w:rPr>
          <w:rStyle w:val="Emphasis"/>
        </w:rPr>
        <w:t>diminishes</w:t>
      </w:r>
      <w:r w:rsidRPr="00B13718">
        <w:rPr>
          <w:rStyle w:val="StyleUnderline"/>
        </w:rPr>
        <w:t xml:space="preserve"> the clear story of </w:t>
      </w:r>
      <w:r w:rsidRPr="00EF55E2">
        <w:rPr>
          <w:rStyle w:val="Emphasis"/>
        </w:rPr>
        <w:t>Indigenous agency</w:t>
      </w:r>
      <w:r w:rsidRPr="00B13718">
        <w:rPr>
          <w:rStyle w:val="StyleUnderline"/>
        </w:rPr>
        <w:t xml:space="preserve"> and the </w:t>
      </w:r>
      <w:r w:rsidRPr="00EF55E2">
        <w:rPr>
          <w:rStyle w:val="Emphasis"/>
        </w:rPr>
        <w:t>potential for positive change</w:t>
      </w:r>
      <w:r w:rsidRPr="00B13718">
        <w:rPr>
          <w:rStyle w:val="StyleUnderline"/>
        </w:rPr>
        <w:t xml:space="preserve"> in advancing self-determination in a multitude of ways</w:t>
      </w:r>
      <w:r w:rsidRPr="0027273D">
        <w:rPr>
          <w:sz w:val="8"/>
        </w:rPr>
        <w:t xml:space="preserve">. </w:t>
      </w:r>
      <w:r w:rsidRPr="00B13718">
        <w:rPr>
          <w:rStyle w:val="StyleUnderline"/>
        </w:rPr>
        <w:t xml:space="preserve">Pessimism Trap 3: </w:t>
      </w:r>
      <w:r w:rsidRPr="00EF55E2">
        <w:rPr>
          <w:rStyle w:val="Emphasis"/>
        </w:rPr>
        <w:t>Engagement</w:t>
      </w:r>
      <w:r w:rsidRPr="00B13718">
        <w:rPr>
          <w:rStyle w:val="StyleUnderline"/>
        </w:rPr>
        <w:t xml:space="preserve"> with the Settler State is </w:t>
      </w:r>
      <w:r w:rsidRPr="00EF55E2">
        <w:rPr>
          <w:rStyle w:val="Emphasis"/>
        </w:rPr>
        <w:t>Futile</w:t>
      </w:r>
      <w:r w:rsidRPr="0027273D">
        <w:rPr>
          <w:sz w:val="8"/>
        </w:rPr>
        <w:t xml:space="preserve">, if Not Counter-Productive </w:t>
      </w:r>
      <w:r w:rsidRPr="00B13718">
        <w:rPr>
          <w:rStyle w:val="StyleUnderline"/>
        </w:rPr>
        <w:t xml:space="preserve">Since the state always intends to </w:t>
      </w:r>
      <w:r w:rsidRPr="00EF55E2">
        <w:rPr>
          <w:rStyle w:val="Emphasis"/>
        </w:rPr>
        <w:t>maintain</w:t>
      </w:r>
      <w:r w:rsidRPr="00B13718">
        <w:rPr>
          <w:rStyle w:val="StyleUnderline"/>
        </w:rPr>
        <w:t xml:space="preserve">, if not </w:t>
      </w:r>
      <w:r w:rsidRPr="00EF55E2">
        <w:rPr>
          <w:rStyle w:val="Emphasis"/>
        </w:rPr>
        <w:t>expand</w:t>
      </w:r>
      <w:r w:rsidRPr="00B13718">
        <w:rPr>
          <w:rStyle w:val="StyleUnderline"/>
        </w:rPr>
        <w:t xml:space="preserve">, </w:t>
      </w:r>
      <w:r w:rsidRPr="00EF55E2">
        <w:rPr>
          <w:rStyle w:val="Emphasis"/>
        </w:rPr>
        <w:t>colonial control</w:t>
      </w:r>
      <w:r w:rsidRPr="0027273D">
        <w:rPr>
          <w:sz w:val="8"/>
        </w:rPr>
        <w:t xml:space="preserve">, and is seeking to co-opt as many Indigenous peoples as possible in order to maintain or expand its dispossession and control, </w:t>
      </w:r>
      <w:r w:rsidRPr="00B13718">
        <w:rPr>
          <w:rStyle w:val="StyleUnderline"/>
        </w:rPr>
        <w:t xml:space="preserve">it is therefore </w:t>
      </w:r>
      <w:r w:rsidRPr="000E313E">
        <w:rPr>
          <w:rStyle w:val="Emphasis"/>
        </w:rPr>
        <w:t>futile</w:t>
      </w:r>
      <w:r w:rsidRPr="0027273D">
        <w:rPr>
          <w:sz w:val="8"/>
        </w:rPr>
        <w:t xml:space="preserve">, at best, </w:t>
      </w:r>
      <w:r w:rsidRPr="00B13718">
        <w:rPr>
          <w:rStyle w:val="StyleUnderline"/>
        </w:rPr>
        <w:t>and</w:t>
      </w:r>
      <w:r w:rsidRPr="0027273D">
        <w:rPr>
          <w:sz w:val="8"/>
        </w:rPr>
        <w:t xml:space="preserve"> actually </w:t>
      </w:r>
      <w:r w:rsidRPr="000E313E">
        <w:rPr>
          <w:rStyle w:val="Emphasis"/>
        </w:rPr>
        <w:t>dangerous</w:t>
      </w:r>
      <w:r w:rsidRPr="00B13718">
        <w:rPr>
          <w:rStyle w:val="StyleUnderline"/>
        </w:rPr>
        <w:t xml:space="preserve"> to Indigenous existence to engage with the state</w:t>
      </w:r>
      <w:r w:rsidRPr="0027273D">
        <w:rPr>
          <w:sz w:val="8"/>
        </w:rPr>
        <w:t xml:space="preserve">. Furthermore, </w:t>
      </w:r>
      <w:r w:rsidRPr="000F52C3">
        <w:rPr>
          <w:rStyle w:val="Emphasis"/>
        </w:rPr>
        <w:t>all patterns of engagement</w:t>
      </w:r>
      <w:r w:rsidRPr="00B13718">
        <w:rPr>
          <w:rStyle w:val="StyleUnderline"/>
        </w:rPr>
        <w:t xml:space="preserve"> will lead to </w:t>
      </w:r>
      <w:r w:rsidRPr="000F52C3">
        <w:rPr>
          <w:rStyle w:val="Emphasis"/>
        </w:rPr>
        <w:t>co-optation</w:t>
      </w:r>
      <w:r w:rsidRPr="00B13718">
        <w:rPr>
          <w:rStyle w:val="StyleUnderline"/>
        </w:rPr>
        <w:t xml:space="preserve"> as the state is </w:t>
      </w:r>
      <w:r w:rsidRPr="000F52C3">
        <w:rPr>
          <w:rStyle w:val="Emphasis"/>
        </w:rPr>
        <w:t>cunning</w:t>
      </w:r>
      <w:r w:rsidRPr="00B13718">
        <w:rPr>
          <w:rStyle w:val="StyleUnderline"/>
        </w:rPr>
        <w:t xml:space="preserve"> and </w:t>
      </w:r>
      <w:r w:rsidRPr="000F52C3">
        <w:rPr>
          <w:rStyle w:val="Emphasis"/>
        </w:rPr>
        <w:t>unrelenting</w:t>
      </w:r>
      <w:r w:rsidRPr="00B13718">
        <w:rPr>
          <w:rStyle w:val="StyleUnderline"/>
        </w:rPr>
        <w:t xml:space="preserve"> in its desire to co-opt</w:t>
      </w:r>
      <w:r w:rsidRPr="0027273D">
        <w:rPr>
          <w:sz w:val="8"/>
        </w:rPr>
        <w:t xml:space="preserve"> Indigenous leaders, academics and professionals in order to gain or maintain control of </w:t>
      </w:r>
      <w:r w:rsidRPr="00B13718">
        <w:rPr>
          <w:rStyle w:val="StyleUnderline"/>
        </w:rPr>
        <w:t>Indigenous peoples</w:t>
      </w:r>
      <w:r w:rsidRPr="0027273D">
        <w:rPr>
          <w:sz w:val="8"/>
        </w:rPr>
        <w:t xml:space="preserve">. </w:t>
      </w:r>
      <w:r w:rsidRPr="0027273D">
        <w:rPr>
          <w:sz w:val="8"/>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w:t>
      </w:r>
      <w:proofErr w:type="spellStart"/>
      <w:r w:rsidRPr="0027273D">
        <w:rPr>
          <w:sz w:val="8"/>
          <w:szCs w:val="10"/>
        </w:rPr>
        <w:t>Coulthard</w:t>
      </w:r>
      <w:proofErr w:type="spellEnd"/>
      <w:r w:rsidRPr="0027273D">
        <w:rPr>
          <w:sz w:val="8"/>
          <w:szCs w:val="10"/>
        </w:rPr>
        <w:t xml:space="preserve"> also advocates for an Indigenous resurgence paradigm that follows both his mentor </w:t>
      </w:r>
      <w:proofErr w:type="spellStart"/>
      <w:r w:rsidRPr="0027273D">
        <w:rPr>
          <w:sz w:val="8"/>
          <w:szCs w:val="10"/>
        </w:rPr>
        <w:t>Taiaiake</w:t>
      </w:r>
      <w:proofErr w:type="spellEnd"/>
      <w:r w:rsidRPr="0027273D">
        <w:rPr>
          <w:sz w:val="8"/>
          <w:szCs w:val="10"/>
        </w:rPr>
        <w:t xml:space="preserve"> Alfred but also Anishinaabe feminist theorist Leanne Simpson.36 As </w:t>
      </w:r>
      <w:proofErr w:type="spellStart"/>
      <w:r w:rsidRPr="0027273D">
        <w:rPr>
          <w:sz w:val="8"/>
          <w:szCs w:val="10"/>
        </w:rPr>
        <w:t>Coulthard</w:t>
      </w:r>
      <w:proofErr w:type="spellEnd"/>
      <w:r w:rsidRPr="0027273D">
        <w:rPr>
          <w:sz w:val="8"/>
          <w:szCs w:val="10"/>
        </w:rPr>
        <w:t xml:space="preserve">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w:t>
      </w:r>
      <w:proofErr w:type="spellStart"/>
      <w:r w:rsidRPr="0027273D">
        <w:rPr>
          <w:sz w:val="8"/>
          <w:szCs w:val="10"/>
        </w:rPr>
        <w:t>Coulthard</w:t>
      </w:r>
      <w:proofErr w:type="spellEnd"/>
      <w:r w:rsidRPr="0027273D">
        <w:rPr>
          <w:sz w:val="8"/>
          <w:szCs w:val="10"/>
        </w:rPr>
        <w:t xml:space="preserve">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w:t>
      </w:r>
      <w:proofErr w:type="spellStart"/>
      <w:r w:rsidRPr="0027273D">
        <w:rPr>
          <w:sz w:val="8"/>
          <w:szCs w:val="10"/>
        </w:rPr>
        <w:t>favour</w:t>
      </w:r>
      <w:proofErr w:type="spellEnd"/>
      <w:r w:rsidRPr="0027273D">
        <w:rPr>
          <w:sz w:val="8"/>
          <w:szCs w:val="10"/>
        </w:rPr>
        <w:t xml:space="preserve">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w:t>
      </w:r>
      <w:proofErr w:type="spellStart"/>
      <w:r w:rsidRPr="0027273D">
        <w:rPr>
          <w:sz w:val="8"/>
          <w:szCs w:val="10"/>
        </w:rPr>
        <w:t>Decolonisation</w:t>
      </w:r>
      <w:proofErr w:type="spellEnd"/>
      <w:r w:rsidRPr="0027273D">
        <w:rPr>
          <w:sz w:val="8"/>
          <w:szCs w:val="10"/>
        </w:rPr>
        <w:t xml:space="preserve">, meaning that </w:t>
      </w:r>
      <w:proofErr w:type="spellStart"/>
      <w:r w:rsidRPr="0027273D">
        <w:rPr>
          <w:sz w:val="8"/>
          <w:szCs w:val="10"/>
        </w:rPr>
        <w:t>decolonisation</w:t>
      </w:r>
      <w:proofErr w:type="spellEnd"/>
      <w:r w:rsidRPr="0027273D">
        <w:rPr>
          <w:sz w:val="8"/>
          <w:szCs w:val="10"/>
        </w:rPr>
        <w:t xml:space="preserve"> must also include a shift away from patriarchy and an embrace of gender relations that are non-violent and </w:t>
      </w:r>
      <w:proofErr w:type="spellStart"/>
      <w:r w:rsidRPr="0027273D">
        <w:rPr>
          <w:sz w:val="8"/>
          <w:szCs w:val="10"/>
        </w:rPr>
        <w:t>refective</w:t>
      </w:r>
      <w:proofErr w:type="spellEnd"/>
      <w:r w:rsidRPr="0027273D">
        <w:rPr>
          <w:sz w:val="8"/>
          <w:szCs w:val="10"/>
        </w:rPr>
        <w:t xml:space="preserve"> of the centrality of women in traditional forms of Indigenous governance and society; and 5. Beyond the Nation-State. While </w:t>
      </w:r>
      <w:proofErr w:type="spellStart"/>
      <w:r w:rsidRPr="0027273D">
        <w:rPr>
          <w:sz w:val="8"/>
          <w:szCs w:val="10"/>
        </w:rPr>
        <w:t>Coulthard</w:t>
      </w:r>
      <w:proofErr w:type="spellEnd"/>
      <w:r w:rsidRPr="0027273D">
        <w:rPr>
          <w:sz w:val="8"/>
          <w:szCs w:val="10"/>
        </w:rPr>
        <w:t xml:space="preserve">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w:t>
      </w:r>
      <w:proofErr w:type="spellStart"/>
      <w:r w:rsidRPr="0027273D">
        <w:rPr>
          <w:sz w:val="8"/>
          <w:szCs w:val="10"/>
        </w:rPr>
        <w:t>confgurations</w:t>
      </w:r>
      <w:proofErr w:type="spellEnd"/>
      <w:r w:rsidRPr="0027273D">
        <w:rPr>
          <w:sz w:val="8"/>
          <w:szCs w:val="10"/>
        </w:rPr>
        <w:t xml:space="preserve">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roofErr w:type="spellStart"/>
      <w:r w:rsidRPr="0027273D">
        <w:rPr>
          <w:sz w:val="8"/>
          <w:szCs w:val="10"/>
        </w:rPr>
        <w:t>Corntassel</w:t>
      </w:r>
      <w:proofErr w:type="spellEnd"/>
      <w:r w:rsidRPr="0027273D">
        <w:rPr>
          <w:sz w:val="8"/>
          <w:szCs w:val="10"/>
        </w:rPr>
        <w:t xml:space="preserve"> also demonstrates the third pessimism trap, that all engagement with the state is ultimately futile. For the most part, however, </w:t>
      </w:r>
      <w:proofErr w:type="spellStart"/>
      <w:r w:rsidRPr="0027273D">
        <w:rPr>
          <w:sz w:val="8"/>
          <w:szCs w:val="10"/>
        </w:rPr>
        <w:t>Corntassel’s</w:t>
      </w:r>
      <w:proofErr w:type="spellEnd"/>
      <w:r w:rsidRPr="0027273D">
        <w:rPr>
          <w:sz w:val="8"/>
          <w:szCs w:val="10"/>
        </w:rPr>
        <w:t xml:space="preserve"> observation is that the UN system operates like a reverse Keck and </w:t>
      </w:r>
      <w:proofErr w:type="spellStart"/>
      <w:r w:rsidRPr="0027273D">
        <w:rPr>
          <w:sz w:val="8"/>
          <w:szCs w:val="10"/>
        </w:rPr>
        <w:t>Sikkink</w:t>
      </w:r>
      <w:proofErr w:type="spellEnd"/>
      <w:r w:rsidRPr="0027273D">
        <w:rPr>
          <w:sz w:val="8"/>
          <w:szCs w:val="10"/>
        </w:rPr>
        <w:t xml:space="preserve">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w:t>
      </w:r>
      <w:proofErr w:type="spellStart"/>
      <w:r w:rsidRPr="0027273D">
        <w:rPr>
          <w:sz w:val="8"/>
          <w:szCs w:val="10"/>
        </w:rPr>
        <w:t>behaviour</w:t>
      </w:r>
      <w:proofErr w:type="spellEnd"/>
      <w:r w:rsidRPr="0027273D">
        <w:rPr>
          <w:sz w:val="8"/>
          <w:szCs w:val="10"/>
        </w:rPr>
        <w:t xml:space="preserve"> of member states and international institutions. </w:t>
      </w:r>
      <w:proofErr w:type="spellStart"/>
      <w:r w:rsidRPr="0027273D">
        <w:rPr>
          <w:sz w:val="8"/>
          <w:szCs w:val="10"/>
        </w:rPr>
        <w:t>Corntassel</w:t>
      </w:r>
      <w:proofErr w:type="spellEnd"/>
      <w:r w:rsidRPr="0027273D">
        <w:rPr>
          <w:sz w:val="8"/>
          <w:szCs w:val="10"/>
        </w:rPr>
        <w:t xml:space="preserve"> </w:t>
      </w:r>
      <w:proofErr w:type="spellStart"/>
      <w:r w:rsidRPr="0027273D">
        <w:rPr>
          <w:sz w:val="8"/>
          <w:szCs w:val="10"/>
        </w:rPr>
        <w:t>fnds</w:t>
      </w:r>
      <w:proofErr w:type="spellEnd"/>
      <w:r w:rsidRPr="0027273D">
        <w:rPr>
          <w:sz w:val="8"/>
          <w:szCs w:val="10"/>
        </w:rPr>
        <w:t xml:space="preserve">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w:t>
      </w:r>
      <w:proofErr w:type="spellStart"/>
      <w:r w:rsidRPr="0027273D">
        <w:rPr>
          <w:sz w:val="8"/>
          <w:szCs w:val="10"/>
        </w:rPr>
        <w:t>Corntassel</w:t>
      </w:r>
      <w:proofErr w:type="spellEnd"/>
      <w:r w:rsidRPr="0027273D">
        <w:rPr>
          <w:sz w:val="8"/>
          <w:szCs w:val="10"/>
        </w:rPr>
        <w:t xml:space="preserve">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B13718">
        <w:rPr>
          <w:rStyle w:val="StyleUnderline"/>
        </w:rPr>
        <w:t>All of these</w:t>
      </w:r>
      <w:r w:rsidRPr="0027273D">
        <w:rPr>
          <w:sz w:val="8"/>
        </w:rPr>
        <w:t xml:space="preserve"> writers </w:t>
      </w:r>
      <w:r w:rsidRPr="00B13718">
        <w:rPr>
          <w:rStyle w:val="StyleUnderline"/>
        </w:rPr>
        <w:t xml:space="preserve">advocate </w:t>
      </w:r>
      <w:r w:rsidRPr="000F52C3">
        <w:rPr>
          <w:rStyle w:val="Emphasis"/>
        </w:rPr>
        <w:t>Indigenous resurgence</w:t>
      </w:r>
      <w:r w:rsidRPr="00B13718">
        <w:rPr>
          <w:rStyle w:val="StyleUnderline"/>
        </w:rPr>
        <w:t xml:space="preserve">, through a combination of </w:t>
      </w:r>
      <w:r w:rsidRPr="000F52C3">
        <w:rPr>
          <w:rStyle w:val="Emphasis"/>
        </w:rPr>
        <w:t>rejecting</w:t>
      </w:r>
      <w:r w:rsidRPr="0027273D">
        <w:rPr>
          <w:sz w:val="8"/>
        </w:rPr>
        <w:t xml:space="preserve"> the current reconciliation politics of </w:t>
      </w:r>
      <w:r w:rsidRPr="000F52C3">
        <w:rPr>
          <w:rStyle w:val="Emphasis"/>
        </w:rPr>
        <w:t>settler colonial states</w:t>
      </w:r>
      <w:r w:rsidRPr="00B13718">
        <w:rPr>
          <w:rStyle w:val="StyleUnderline"/>
        </w:rPr>
        <w:t xml:space="preserve">, coupled with a </w:t>
      </w:r>
      <w:r w:rsidRPr="000F52C3">
        <w:rPr>
          <w:rStyle w:val="Emphasis"/>
        </w:rPr>
        <w:t>return to land-based Indigenous expressions</w:t>
      </w:r>
      <w:r w:rsidRPr="00B13718">
        <w:rPr>
          <w:rStyle w:val="StyleUnderline"/>
        </w:rPr>
        <w:t xml:space="preserve"> of governance as the </w:t>
      </w:r>
      <w:r w:rsidRPr="000F52C3">
        <w:rPr>
          <w:rStyle w:val="Emphasis"/>
        </w:rPr>
        <w:t>only viable</w:t>
      </w:r>
      <w:r w:rsidRPr="00B13718">
        <w:rPr>
          <w:rStyle w:val="StyleUnderline"/>
        </w:rPr>
        <w:t>, ‘</w:t>
      </w:r>
      <w:r w:rsidRPr="000F52C3">
        <w:rPr>
          <w:rStyle w:val="Emphasis"/>
        </w:rPr>
        <w:t>authentic</w:t>
      </w:r>
      <w:r w:rsidRPr="00B13718">
        <w:rPr>
          <w:rStyle w:val="StyleUnderline"/>
        </w:rPr>
        <w:t xml:space="preserve">’ and </w:t>
      </w:r>
      <w:r w:rsidRPr="000F52C3">
        <w:rPr>
          <w:rStyle w:val="Emphasis"/>
        </w:rPr>
        <w:t>legitimate path</w:t>
      </w:r>
      <w:r w:rsidRPr="00B13718">
        <w:rPr>
          <w:rStyle w:val="StyleUnderline"/>
        </w:rPr>
        <w:t xml:space="preserve"> to a better future for Indigenous peoples, which they refer to as </w:t>
      </w:r>
      <w:proofErr w:type="spellStart"/>
      <w:r w:rsidRPr="000F52C3">
        <w:rPr>
          <w:rStyle w:val="Emphasis"/>
        </w:rPr>
        <w:t>decolonisation</w:t>
      </w:r>
      <w:proofErr w:type="spellEnd"/>
      <w:r w:rsidRPr="0027273D">
        <w:rPr>
          <w:sz w:val="8"/>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B13718">
        <w:rPr>
          <w:rStyle w:val="StyleUnderline"/>
        </w:rPr>
        <w:t>all</w:t>
      </w:r>
      <w:r w:rsidRPr="0027273D">
        <w:rPr>
          <w:sz w:val="8"/>
        </w:rPr>
        <w:t xml:space="preserve"> three theorists </w:t>
      </w:r>
      <w:r w:rsidRPr="00B13718">
        <w:rPr>
          <w:rStyle w:val="StyleUnderline"/>
        </w:rPr>
        <w:t>are</w:t>
      </w:r>
      <w:r w:rsidRPr="0027273D">
        <w:rPr>
          <w:sz w:val="8"/>
        </w:rPr>
        <w:t xml:space="preserve"> also </w:t>
      </w:r>
      <w:r w:rsidRPr="000F52C3">
        <w:rPr>
          <w:rStyle w:val="Emphasis"/>
        </w:rPr>
        <w:t>caught</w:t>
      </w:r>
      <w:r w:rsidRPr="00B13718">
        <w:rPr>
          <w:rStyle w:val="StyleUnderline"/>
        </w:rPr>
        <w:t xml:space="preserve"> in the</w:t>
      </w:r>
      <w:r w:rsidRPr="0027273D">
        <w:rPr>
          <w:sz w:val="8"/>
        </w:rPr>
        <w:t xml:space="preserve"> same three </w:t>
      </w:r>
      <w:r w:rsidRPr="000F52C3">
        <w:rPr>
          <w:rStyle w:val="Emphasis"/>
        </w:rPr>
        <w:t>pessimism traps</w:t>
      </w:r>
      <w:r w:rsidRPr="00B13718">
        <w:rPr>
          <w:rStyle w:val="StyleUnderline"/>
        </w:rPr>
        <w:t xml:space="preserve">: </w:t>
      </w:r>
      <w:r w:rsidRPr="000F52C3">
        <w:rPr>
          <w:rStyle w:val="Emphasis"/>
        </w:rPr>
        <w:t>authenticity versus co-option</w:t>
      </w:r>
      <w:r w:rsidRPr="00B13718">
        <w:rPr>
          <w:rStyle w:val="StyleUnderline"/>
        </w:rPr>
        <w:t xml:space="preserve">; a vision of the state as </w:t>
      </w:r>
      <w:r w:rsidRPr="000F52C3">
        <w:rPr>
          <w:rStyle w:val="Emphasis"/>
        </w:rPr>
        <w:t>unified</w:t>
      </w:r>
      <w:r w:rsidRPr="00B13718">
        <w:rPr>
          <w:rStyle w:val="StyleUnderline"/>
        </w:rPr>
        <w:t xml:space="preserve">, </w:t>
      </w:r>
      <w:r w:rsidRPr="000F52C3">
        <w:rPr>
          <w:rStyle w:val="Emphasis"/>
        </w:rPr>
        <w:t>deliberate</w:t>
      </w:r>
      <w:r w:rsidRPr="00B13718">
        <w:rPr>
          <w:rStyle w:val="StyleUnderline"/>
        </w:rPr>
        <w:t xml:space="preserve"> and </w:t>
      </w:r>
      <w:r w:rsidRPr="000F52C3">
        <w:rPr>
          <w:rStyle w:val="Emphasis"/>
        </w:rPr>
        <w:t>never changing</w:t>
      </w:r>
      <w:r w:rsidRPr="00B13718">
        <w:rPr>
          <w:rStyle w:val="StyleUnderline"/>
        </w:rPr>
        <w:t xml:space="preserve"> in its desire to </w:t>
      </w:r>
      <w:proofErr w:type="spellStart"/>
      <w:r w:rsidRPr="000F52C3">
        <w:rPr>
          <w:rStyle w:val="Emphasis"/>
        </w:rPr>
        <w:t>colonise</w:t>
      </w:r>
      <w:proofErr w:type="spellEnd"/>
      <w:r w:rsidRPr="00B13718">
        <w:rPr>
          <w:rStyle w:val="StyleUnderline"/>
        </w:rPr>
        <w:t xml:space="preserve"> and </w:t>
      </w:r>
      <w:r w:rsidRPr="000F52C3">
        <w:rPr>
          <w:rStyle w:val="Emphasis"/>
        </w:rPr>
        <w:t>control</w:t>
      </w:r>
      <w:r w:rsidRPr="00B13718">
        <w:rPr>
          <w:rStyle w:val="StyleUnderline"/>
        </w:rPr>
        <w:t xml:space="preserve">; and a view of engagement with the state as </w:t>
      </w:r>
      <w:r w:rsidRPr="000F52C3">
        <w:rPr>
          <w:rStyle w:val="Emphasis"/>
        </w:rPr>
        <w:t>futile</w:t>
      </w:r>
      <w:r w:rsidRPr="00B13718">
        <w:rPr>
          <w:rStyle w:val="StyleUnderline"/>
        </w:rPr>
        <w:t xml:space="preserve">, if not </w:t>
      </w:r>
      <w:r w:rsidRPr="000F52C3">
        <w:rPr>
          <w:rStyle w:val="Emphasis"/>
        </w:rPr>
        <w:t>dangerous</w:t>
      </w:r>
      <w:r w:rsidRPr="00B13718">
        <w:rPr>
          <w:rStyle w:val="StyleUnderline"/>
        </w:rPr>
        <w:t>, to Indigenous sovereignty and existence</w:t>
      </w:r>
      <w:r w:rsidRPr="0027273D">
        <w:rPr>
          <w:sz w:val="8"/>
        </w:rPr>
        <w:t xml:space="preserve">. When combined, </w:t>
      </w:r>
      <w:r w:rsidRPr="00B13718">
        <w:rPr>
          <w:rStyle w:val="StyleUnderline"/>
        </w:rPr>
        <w:t>these</w:t>
      </w:r>
      <w:r w:rsidRPr="0027273D">
        <w:rPr>
          <w:sz w:val="8"/>
        </w:rPr>
        <w:t xml:space="preserve"> three pessimism </w:t>
      </w:r>
      <w:r w:rsidRPr="00B13718">
        <w:rPr>
          <w:rStyle w:val="StyleUnderline"/>
        </w:rPr>
        <w:t>traps</w:t>
      </w:r>
      <w:r w:rsidRPr="0027273D">
        <w:rPr>
          <w:sz w:val="8"/>
        </w:rPr>
        <w:t xml:space="preserve"> aim to </w:t>
      </w:r>
      <w:r w:rsidRPr="000F52C3">
        <w:rPr>
          <w:rStyle w:val="Emphasis"/>
        </w:rPr>
        <w:t>inhibit Indigenous peoples’ engagement</w:t>
      </w:r>
      <w:r w:rsidRPr="00B13718">
        <w:rPr>
          <w:rStyle w:val="StyleUnderline"/>
        </w:rPr>
        <w:t xml:space="preserve"> with the state in </w:t>
      </w:r>
      <w:r w:rsidRPr="000F52C3">
        <w:rPr>
          <w:rStyle w:val="Emphasis"/>
        </w:rPr>
        <w:t>any process</w:t>
      </w:r>
      <w:r w:rsidRPr="00B13718">
        <w:rPr>
          <w:rStyle w:val="StyleUnderline"/>
        </w:rPr>
        <w:t xml:space="preserve"> that could potentially </w:t>
      </w:r>
      <w:r w:rsidRPr="000F52C3">
        <w:rPr>
          <w:rStyle w:val="Emphasis"/>
        </w:rPr>
        <w:t>re-imagine</w:t>
      </w:r>
      <w:r w:rsidRPr="00B13718">
        <w:rPr>
          <w:rStyle w:val="StyleUnderline"/>
        </w:rPr>
        <w:t xml:space="preserve"> and </w:t>
      </w:r>
      <w:r w:rsidRPr="000F52C3">
        <w:rPr>
          <w:rStyle w:val="Emphasis"/>
        </w:rPr>
        <w:t>re-formulate</w:t>
      </w:r>
      <w:r w:rsidRPr="00B13718">
        <w:rPr>
          <w:rStyle w:val="StyleUnderline"/>
        </w:rPr>
        <w:t xml:space="preserve"> their current relationship into one that could be </w:t>
      </w:r>
      <w:r w:rsidRPr="000F52C3">
        <w:rPr>
          <w:rStyle w:val="Emphasis"/>
        </w:rPr>
        <w:t>transformative</w:t>
      </w:r>
      <w:r w:rsidRPr="00B13718">
        <w:rPr>
          <w:rStyle w:val="StyleUnderline"/>
        </w:rPr>
        <w:t xml:space="preserve"> and </w:t>
      </w:r>
      <w:r w:rsidRPr="000F52C3">
        <w:rPr>
          <w:rStyle w:val="Emphasis"/>
        </w:rPr>
        <w:t>post-colonial</w:t>
      </w:r>
      <w:r w:rsidRPr="00B13718">
        <w:rPr>
          <w:rStyle w:val="StyleUnderline"/>
        </w:rPr>
        <w:t xml:space="preserve">, as envisioned by the </w:t>
      </w:r>
      <w:r w:rsidRPr="000F52C3">
        <w:rPr>
          <w:rStyle w:val="Emphasis"/>
        </w:rPr>
        <w:t>UN Declaration on the Rights of Indigenous Peoples</w:t>
      </w:r>
      <w:r w:rsidRPr="00B13718">
        <w:rPr>
          <w:rStyle w:val="StyleUnderline"/>
        </w:rPr>
        <w:t>. The</w:t>
      </w:r>
      <w:r w:rsidRPr="0027273D">
        <w:rPr>
          <w:sz w:val="8"/>
        </w:rPr>
        <w:t xml:space="preserve"> pessimism </w:t>
      </w:r>
      <w:r w:rsidRPr="00B13718">
        <w:rPr>
          <w:rStyle w:val="StyleUnderline"/>
        </w:rPr>
        <w:t>traps</w:t>
      </w:r>
      <w:r w:rsidRPr="0027273D">
        <w:rPr>
          <w:sz w:val="8"/>
        </w:rPr>
        <w:t xml:space="preserve"> together work to </w:t>
      </w:r>
      <w:r w:rsidRPr="000F52C3">
        <w:rPr>
          <w:rStyle w:val="Emphasis"/>
        </w:rPr>
        <w:t>foreclose any possibility</w:t>
      </w:r>
      <w:r w:rsidRPr="00B13718">
        <w:rPr>
          <w:rStyle w:val="StyleUnderline"/>
        </w:rPr>
        <w:t xml:space="preserve"> that there could be </w:t>
      </w:r>
      <w:r w:rsidRPr="000F52C3">
        <w:rPr>
          <w:rStyle w:val="Emphasis"/>
        </w:rPr>
        <w:t>credible openings of opportunity</w:t>
      </w:r>
      <w:r w:rsidRPr="00B13718">
        <w:rPr>
          <w:rStyle w:val="StyleUnderline"/>
        </w:rPr>
        <w:t xml:space="preserve"> to negotiate a </w:t>
      </w:r>
      <w:r w:rsidRPr="000F52C3">
        <w:rPr>
          <w:rStyle w:val="Emphasis"/>
        </w:rPr>
        <w:t>fairer</w:t>
      </w:r>
      <w:r w:rsidRPr="00B13718">
        <w:rPr>
          <w:rStyle w:val="StyleUnderline"/>
        </w:rPr>
        <w:t xml:space="preserve"> and </w:t>
      </w:r>
      <w:r w:rsidRPr="000F52C3">
        <w:rPr>
          <w:rStyle w:val="Emphasis"/>
        </w:rPr>
        <w:t>just relationship</w:t>
      </w:r>
      <w:r w:rsidRPr="00B13718">
        <w:rPr>
          <w:rStyle w:val="StyleUnderline"/>
        </w:rPr>
        <w:t xml:space="preserve"> of co-existence with </w:t>
      </w:r>
      <w:r w:rsidRPr="00B14520">
        <w:rPr>
          <w:rStyle w:val="Emphasis"/>
        </w:rPr>
        <w:t>even the most progressive state government</w:t>
      </w:r>
      <w:r w:rsidRPr="00B13718">
        <w:rPr>
          <w:rStyle w:val="StyleUnderline"/>
        </w:rPr>
        <w:t>.</w:t>
      </w:r>
      <w:r>
        <w:rPr>
          <w:rStyle w:val="StyleUnderline"/>
        </w:rPr>
        <w:t xml:space="preserve"> </w:t>
      </w:r>
      <w:r w:rsidRPr="00B13718">
        <w:rPr>
          <w:rStyle w:val="StyleUnderline"/>
        </w:rPr>
        <w:t>This</w:t>
      </w:r>
      <w:r w:rsidRPr="0027273D">
        <w:rPr>
          <w:sz w:val="8"/>
        </w:rPr>
        <w:t xml:space="preserve"> pessimistic approach </w:t>
      </w:r>
      <w:r w:rsidRPr="00B13718">
        <w:rPr>
          <w:rStyle w:val="StyleUnderline"/>
        </w:rPr>
        <w:t xml:space="preserve">is </w:t>
      </w:r>
      <w:r w:rsidRPr="00B14520">
        <w:rPr>
          <w:rStyle w:val="Emphasis"/>
        </w:rPr>
        <w:t>not innocuous</w:t>
      </w:r>
      <w:r w:rsidRPr="00B13718">
        <w:rPr>
          <w:rStyle w:val="StyleUnderline"/>
        </w:rPr>
        <w:t xml:space="preserve">. By </w:t>
      </w:r>
      <w:proofErr w:type="spellStart"/>
      <w:r w:rsidRPr="00B14520">
        <w:rPr>
          <w:rStyle w:val="Emphasis"/>
        </w:rPr>
        <w:t>overemphasising</w:t>
      </w:r>
      <w:proofErr w:type="spellEnd"/>
      <w:r w:rsidRPr="00B14520">
        <w:rPr>
          <w:rStyle w:val="Emphasis"/>
        </w:rPr>
        <w:t xml:space="preserve"> structure</w:t>
      </w:r>
      <w:r w:rsidRPr="00B13718">
        <w:rPr>
          <w:rStyle w:val="StyleUnderline"/>
        </w:rPr>
        <w:t xml:space="preserve"> and granting the state an </w:t>
      </w:r>
      <w:r w:rsidRPr="00B14520">
        <w:rPr>
          <w:rStyle w:val="Emphasis"/>
        </w:rPr>
        <w:t>enormous degree of agency</w:t>
      </w:r>
      <w:r w:rsidRPr="00B13718">
        <w:rPr>
          <w:rStyle w:val="StyleUnderline"/>
        </w:rPr>
        <w:t xml:space="preserve"> as a </w:t>
      </w:r>
      <w:r w:rsidRPr="00B14520">
        <w:rPr>
          <w:rStyle w:val="Emphasis"/>
        </w:rPr>
        <w:t>unitary actor</w:t>
      </w:r>
      <w:r w:rsidRPr="00B13718">
        <w:rPr>
          <w:rStyle w:val="StyleUnderline"/>
        </w:rPr>
        <w:t>, this</w:t>
      </w:r>
      <w:r w:rsidRPr="0027273D">
        <w:rPr>
          <w:sz w:val="8"/>
        </w:rPr>
        <w:t xml:space="preserve"> pessimistic approach </w:t>
      </w:r>
      <w:r w:rsidRPr="00B14520">
        <w:rPr>
          <w:rStyle w:val="Emphasis"/>
        </w:rPr>
        <w:t>does a remarkable disservice</w:t>
      </w:r>
      <w:r w:rsidRPr="00B13718">
        <w:rPr>
          <w:rStyle w:val="StyleUnderline"/>
        </w:rPr>
        <w:t xml:space="preserve"> to Indigenous resistance movements by </w:t>
      </w:r>
      <w:r w:rsidRPr="00B14520">
        <w:rPr>
          <w:rStyle w:val="Emphasis"/>
        </w:rPr>
        <w:t>proscribing</w:t>
      </w:r>
      <w:r w:rsidRPr="00B13718">
        <w:rPr>
          <w:rStyle w:val="StyleUnderline"/>
        </w:rPr>
        <w:t xml:space="preserve">, from </w:t>
      </w:r>
      <w:r w:rsidRPr="00B14520">
        <w:rPr>
          <w:rStyle w:val="Emphasis"/>
        </w:rPr>
        <w:t>academia</w:t>
      </w:r>
      <w:r w:rsidRPr="00B13718">
        <w:rPr>
          <w:rStyle w:val="StyleUnderline"/>
        </w:rPr>
        <w:t xml:space="preserve">, an </w:t>
      </w:r>
      <w:r w:rsidRPr="00B14520">
        <w:rPr>
          <w:rStyle w:val="Emphasis"/>
        </w:rPr>
        <w:t>extremely narrow view</w:t>
      </w:r>
      <w:r w:rsidRPr="00B13718">
        <w:rPr>
          <w:rStyle w:val="StyleUnderline"/>
        </w:rPr>
        <w:t xml:space="preserve"> of what Indigenous self-determination </w:t>
      </w:r>
      <w:r w:rsidRPr="00B14520">
        <w:rPr>
          <w:rStyle w:val="Emphasis"/>
        </w:rPr>
        <w:t>can</w:t>
      </w:r>
      <w:r w:rsidRPr="00B13718">
        <w:rPr>
          <w:rStyle w:val="StyleUnderline"/>
        </w:rPr>
        <w:t xml:space="preserve"> and </w:t>
      </w:r>
      <w:r w:rsidRPr="00B14520">
        <w:rPr>
          <w:rStyle w:val="Emphasis"/>
        </w:rPr>
        <w:t>should mean</w:t>
      </w:r>
      <w:r w:rsidRPr="00B13718">
        <w:rPr>
          <w:rStyle w:val="StyleUnderline"/>
        </w:rPr>
        <w:t xml:space="preserve"> in practice. By </w:t>
      </w:r>
      <w:r w:rsidRPr="00B14520">
        <w:rPr>
          <w:rStyle w:val="Emphasis"/>
        </w:rPr>
        <w:t>overlooking</w:t>
      </w:r>
      <w:r w:rsidRPr="00B13718">
        <w:rPr>
          <w:rStyle w:val="StyleUnderline"/>
        </w:rPr>
        <w:t xml:space="preserve"> and/or </w:t>
      </w:r>
      <w:r w:rsidRPr="00B14520">
        <w:rPr>
          <w:rStyle w:val="Emphasis"/>
        </w:rPr>
        <w:t>discounting Indigenous agency</w:t>
      </w:r>
      <w:r w:rsidRPr="00B13718">
        <w:rPr>
          <w:rStyle w:val="StyleUnderline"/>
        </w:rPr>
        <w:t xml:space="preserve"> and </w:t>
      </w:r>
      <w:r w:rsidRPr="00B14520">
        <w:rPr>
          <w:rStyle w:val="Emphasis"/>
        </w:rPr>
        <w:t>not even considering the possibility</w:t>
      </w:r>
      <w:r w:rsidRPr="00B13718">
        <w:rPr>
          <w:rStyle w:val="StyleUnderline"/>
        </w:rPr>
        <w:t xml:space="preserve"> that Indigenous peoples </w:t>
      </w:r>
      <w:r w:rsidRPr="00B14520">
        <w:rPr>
          <w:rStyle w:val="Emphasis"/>
        </w:rPr>
        <w:t>could themselves be calculating</w:t>
      </w:r>
      <w:r w:rsidRPr="00B13718">
        <w:rPr>
          <w:rStyle w:val="StyleUnderline"/>
        </w:rPr>
        <w:t xml:space="preserve">, </w:t>
      </w:r>
      <w:r w:rsidRPr="00B14520">
        <w:rPr>
          <w:rStyle w:val="Emphasis"/>
        </w:rPr>
        <w:t>strategic political actors</w:t>
      </w:r>
      <w:r w:rsidRPr="00B13718">
        <w:rPr>
          <w:rStyle w:val="StyleUnderline"/>
        </w:rPr>
        <w:t xml:space="preserve"> in their own right, and vis-à-vis states, the pessimistic lens</w:t>
      </w:r>
      <w:r w:rsidRPr="0027273D">
        <w:rPr>
          <w:sz w:val="8"/>
        </w:rPr>
        <w:t xml:space="preserve"> of the resurgence school </w:t>
      </w:r>
      <w:r w:rsidRPr="00B14520">
        <w:rPr>
          <w:rStyle w:val="Emphasis"/>
        </w:rPr>
        <w:t>unnecessarily</w:t>
      </w:r>
      <w:r w:rsidRPr="00B13718">
        <w:rPr>
          <w:rStyle w:val="StyleUnderline"/>
        </w:rPr>
        <w:t xml:space="preserve">, </w:t>
      </w:r>
      <w:r w:rsidRPr="00B14520">
        <w:rPr>
          <w:rStyle w:val="Emphasis"/>
        </w:rPr>
        <w:t>unproductively</w:t>
      </w:r>
      <w:r w:rsidRPr="00B13718">
        <w:rPr>
          <w:rStyle w:val="StyleUnderline"/>
        </w:rPr>
        <w:t xml:space="preserve"> and </w:t>
      </w:r>
      <w:r w:rsidRPr="00B14520">
        <w:rPr>
          <w:rStyle w:val="Emphasis"/>
        </w:rPr>
        <w:t>unjustly limits the field of possibility</w:t>
      </w:r>
      <w:r w:rsidRPr="00B13718">
        <w:rPr>
          <w:rStyle w:val="StyleUnderline"/>
        </w:rPr>
        <w:t xml:space="preserve"> for Indigenous peoples’ decision-making, thus </w:t>
      </w:r>
      <w:r w:rsidRPr="00B14520">
        <w:rPr>
          <w:rStyle w:val="Emphasis"/>
        </w:rPr>
        <w:t>actually countering</w:t>
      </w:r>
      <w:r w:rsidRPr="00B13718">
        <w:rPr>
          <w:rStyle w:val="StyleUnderline"/>
        </w:rPr>
        <w:t xml:space="preserve"> and </w:t>
      </w:r>
      <w:r w:rsidRPr="00B14520">
        <w:rPr>
          <w:rStyle w:val="Emphasis"/>
        </w:rPr>
        <w:t>inhibiting expressions of Indigenous self-determination</w:t>
      </w:r>
      <w:r w:rsidRPr="00B13718">
        <w:rPr>
          <w:rStyle w:val="StyleUnderline"/>
        </w:rPr>
        <w:t xml:space="preserve">. By </w:t>
      </w:r>
      <w:r w:rsidRPr="00B14520">
        <w:rPr>
          <w:rStyle w:val="Emphasis"/>
        </w:rPr>
        <w:t>condemning</w:t>
      </w:r>
      <w:r w:rsidRPr="00B13718">
        <w:rPr>
          <w:rStyle w:val="StyleUnderline"/>
        </w:rPr>
        <w:t>—</w:t>
      </w:r>
      <w:r w:rsidRPr="00B14520">
        <w:rPr>
          <w:rStyle w:val="Emphasis"/>
        </w:rPr>
        <w:t>writ large</w:t>
      </w:r>
      <w:r w:rsidRPr="00B13718">
        <w:rPr>
          <w:rStyle w:val="StyleUnderline"/>
        </w:rPr>
        <w:t>—</w:t>
      </w:r>
      <w:r w:rsidRPr="00B14520">
        <w:rPr>
          <w:rStyle w:val="Emphasis"/>
        </w:rPr>
        <w:t>all Indigenous peoples</w:t>
      </w:r>
      <w:r w:rsidRPr="00B13718">
        <w:rPr>
          <w:rStyle w:val="StyleUnderline"/>
        </w:rPr>
        <w:t xml:space="preserve"> and </w:t>
      </w:r>
      <w:proofErr w:type="spellStart"/>
      <w:r w:rsidRPr="00B14520">
        <w:rPr>
          <w:rStyle w:val="Emphasis"/>
        </w:rPr>
        <w:t>organisations</w:t>
      </w:r>
      <w:proofErr w:type="spellEnd"/>
      <w:r w:rsidRPr="00B13718">
        <w:rPr>
          <w:rStyle w:val="StyleUnderline"/>
        </w:rPr>
        <w:t xml:space="preserve"> that wish to </w:t>
      </w:r>
      <w:r w:rsidRPr="00B14520">
        <w:rPr>
          <w:rStyle w:val="Emphasis"/>
        </w:rPr>
        <w:t>seek peaceful co-existence</w:t>
      </w:r>
      <w:r w:rsidRPr="00B13718">
        <w:rPr>
          <w:rStyle w:val="StyleUnderline"/>
        </w:rPr>
        <w:t xml:space="preserve"> with the state, </w:t>
      </w:r>
      <w:r w:rsidRPr="00B14520">
        <w:rPr>
          <w:rStyle w:val="Emphasis"/>
        </w:rPr>
        <w:t>negotiate mutually beneficial agreements</w:t>
      </w:r>
      <w:r w:rsidRPr="00B13718">
        <w:rPr>
          <w:rStyle w:val="StyleUnderline"/>
        </w:rPr>
        <w:t xml:space="preserve"> with the state, and/or who have </w:t>
      </w:r>
      <w:r w:rsidRPr="00B14520">
        <w:rPr>
          <w:rStyle w:val="Emphasis"/>
        </w:rPr>
        <w:t>advocated on the international level</w:t>
      </w:r>
      <w:r w:rsidRPr="00B13718">
        <w:rPr>
          <w:rStyle w:val="StyleUnderline"/>
        </w:rPr>
        <w:t xml:space="preserve"> for</w:t>
      </w:r>
      <w:r w:rsidRPr="0027273D">
        <w:rPr>
          <w:sz w:val="8"/>
        </w:rPr>
        <w:t xml:space="preserve"> a set of </w:t>
      </w:r>
      <w:r w:rsidRPr="00B14520">
        <w:rPr>
          <w:rStyle w:val="Emphasis"/>
        </w:rPr>
        <w:t>standards</w:t>
      </w:r>
      <w:r w:rsidRPr="0027273D">
        <w:rPr>
          <w:sz w:val="8"/>
        </w:rPr>
        <w:t xml:space="preserve"> that can provide a positive guiding framework </w:t>
      </w:r>
      <w:r w:rsidRPr="00B13718">
        <w:rPr>
          <w:rStyle w:val="StyleUnderline"/>
        </w:rPr>
        <w:t>for Indigenous-state relations</w:t>
      </w:r>
      <w:r w:rsidRPr="00D66EB4">
        <w:rPr>
          <w:rStyle w:val="StyleUnderline"/>
        </w:rPr>
        <w:t>, the pessimistic lens</w:t>
      </w:r>
      <w:r w:rsidRPr="0027273D">
        <w:rPr>
          <w:sz w:val="8"/>
        </w:rPr>
        <w:t xml:space="preserve"> of resurgence </w:t>
      </w:r>
      <w:r w:rsidRPr="00B14520">
        <w:rPr>
          <w:rStyle w:val="Emphasis"/>
        </w:rPr>
        <w:t>forecloses much potential for new</w:t>
      </w:r>
      <w:r w:rsidRPr="00D66EB4">
        <w:rPr>
          <w:rStyle w:val="StyleUnderline"/>
        </w:rPr>
        <w:t xml:space="preserve"> and </w:t>
      </w:r>
      <w:r w:rsidRPr="00B14520">
        <w:rPr>
          <w:rStyle w:val="Emphasis"/>
        </w:rPr>
        <w:t>improved relations</w:t>
      </w:r>
      <w:r w:rsidRPr="00D66EB4">
        <w:rPr>
          <w:rStyle w:val="StyleUnderline"/>
        </w:rPr>
        <w:t xml:space="preserve">, in </w:t>
      </w:r>
      <w:r w:rsidRPr="00B14520">
        <w:rPr>
          <w:rStyle w:val="Emphasis"/>
        </w:rPr>
        <w:t>any form</w:t>
      </w:r>
      <w:r w:rsidRPr="00D66EB4">
        <w:rPr>
          <w:rStyle w:val="StyleUnderline"/>
        </w:rPr>
        <w:t xml:space="preserve">, and is </w:t>
      </w:r>
      <w:r w:rsidRPr="00B14520">
        <w:rPr>
          <w:rStyle w:val="Emphasis"/>
        </w:rPr>
        <w:t>very likely</w:t>
      </w:r>
      <w:r w:rsidRPr="00D66EB4">
        <w:rPr>
          <w:rStyle w:val="StyleUnderline"/>
        </w:rPr>
        <w:t xml:space="preserve"> to lead to </w:t>
      </w:r>
      <w:r w:rsidRPr="00B14520">
        <w:rPr>
          <w:rStyle w:val="Emphasis"/>
        </w:rPr>
        <w:t>deeper conflicts</w:t>
      </w:r>
      <w:r w:rsidRPr="00D66EB4">
        <w:rPr>
          <w:rStyle w:val="StyleUnderline"/>
        </w:rPr>
        <w:t xml:space="preserve"> between states and Indigenous peoples, and potentially, even </w:t>
      </w:r>
      <w:r w:rsidRPr="00B14520">
        <w:rPr>
          <w:rStyle w:val="Emphasis"/>
        </w:rPr>
        <w:t>violent action</w:t>
      </w:r>
      <w:r w:rsidRPr="0027273D">
        <w:rPr>
          <w:sz w:val="8"/>
        </w:rPr>
        <w:t xml:space="preserve">, which Fanon indicated was the necessary outcome. </w:t>
      </w:r>
      <w:r w:rsidRPr="00D66EB4">
        <w:rPr>
          <w:rStyle w:val="StyleUnderline"/>
        </w:rPr>
        <w:t>The pessimism traps</w:t>
      </w:r>
      <w:r w:rsidRPr="0027273D">
        <w:rPr>
          <w:sz w:val="8"/>
        </w:rPr>
        <w:t xml:space="preserve"> of the resurgence school </w:t>
      </w:r>
      <w:r w:rsidRPr="00D66EB4">
        <w:rPr>
          <w:rStyle w:val="StyleUnderline"/>
        </w:rPr>
        <w:t>are therefore</w:t>
      </w:r>
      <w:r w:rsidRPr="0027273D">
        <w:rPr>
          <w:sz w:val="8"/>
        </w:rPr>
        <w:t xml:space="preserve">, likely </w:t>
      </w:r>
      <w:r w:rsidRPr="00B14520">
        <w:rPr>
          <w:rStyle w:val="Emphasis"/>
        </w:rPr>
        <w:t>self-defeating</w:t>
      </w:r>
      <w:r w:rsidRPr="00D66EB4">
        <w:rPr>
          <w:rStyle w:val="StyleUnderline"/>
        </w:rPr>
        <w:t xml:space="preserve"> for all but the </w:t>
      </w:r>
      <w:r w:rsidRPr="00B14520">
        <w:rPr>
          <w:rStyle w:val="Emphasis"/>
        </w:rPr>
        <w:t>most remote</w:t>
      </w:r>
      <w:r w:rsidRPr="00D66EB4">
        <w:rPr>
          <w:rStyle w:val="StyleUnderline"/>
        </w:rPr>
        <w:t xml:space="preserve"> and </w:t>
      </w:r>
      <w:r w:rsidRPr="00B14520">
        <w:rPr>
          <w:rStyle w:val="Emphasis"/>
        </w:rPr>
        <w:t>isolated Indigenous communities</w:t>
      </w:r>
      <w:r w:rsidRPr="0027273D">
        <w:rPr>
          <w:sz w:val="8"/>
        </w:rPr>
        <w:t xml:space="preserve">. Further, </w:t>
      </w:r>
      <w:r w:rsidRPr="00D66EB4">
        <w:rPr>
          <w:rStyle w:val="StyleUnderline"/>
        </w:rPr>
        <w:t xml:space="preserve">this approach is </w:t>
      </w:r>
      <w:r w:rsidRPr="00B14520">
        <w:rPr>
          <w:rStyle w:val="Emphasis"/>
        </w:rPr>
        <w:t>quite out of step</w:t>
      </w:r>
      <w:r w:rsidRPr="00D66EB4">
        <w:rPr>
          <w:rStyle w:val="StyleUnderline"/>
        </w:rPr>
        <w:t xml:space="preserve"> with the </w:t>
      </w:r>
      <w:r w:rsidRPr="00B14520">
        <w:rPr>
          <w:rStyle w:val="Emphasis"/>
        </w:rPr>
        <w:t>actions</w:t>
      </w:r>
      <w:r w:rsidRPr="00D66EB4">
        <w:rPr>
          <w:rStyle w:val="StyleUnderline"/>
        </w:rPr>
        <w:t xml:space="preserve"> and </w:t>
      </w:r>
      <w:r w:rsidRPr="00B14520">
        <w:rPr>
          <w:rStyle w:val="Emphasis"/>
        </w:rPr>
        <w:t>vision of many Indigenous resistance movements</w:t>
      </w:r>
      <w:r w:rsidRPr="00D66EB4">
        <w:rPr>
          <w:rStyle w:val="StyleUnderline"/>
        </w:rPr>
        <w:t xml:space="preserve"> on the ground who have been </w:t>
      </w:r>
      <w:r w:rsidRPr="00B14520">
        <w:rPr>
          <w:rStyle w:val="Emphasis"/>
        </w:rPr>
        <w:t>working for decades</w:t>
      </w:r>
      <w:r w:rsidRPr="00D66EB4">
        <w:rPr>
          <w:rStyle w:val="StyleUnderline"/>
        </w:rPr>
        <w:t xml:space="preserve"> to advance Indigenous self-determination, both </w:t>
      </w:r>
      <w:r w:rsidRPr="00B14520">
        <w:rPr>
          <w:rStyle w:val="Emphasis"/>
        </w:rPr>
        <w:t>domestically</w:t>
      </w:r>
      <w:r w:rsidRPr="00D66EB4">
        <w:rPr>
          <w:rStyle w:val="StyleUnderline"/>
        </w:rPr>
        <w:t xml:space="preserve"> and </w:t>
      </w:r>
      <w:r w:rsidRPr="00B14520">
        <w:rPr>
          <w:rStyle w:val="Emphasis"/>
        </w:rPr>
        <w:t>globally</w:t>
      </w:r>
      <w:r w:rsidRPr="00D66EB4">
        <w:rPr>
          <w:rStyle w:val="StyleUnderline"/>
        </w:rPr>
        <w:t xml:space="preserve">, in ways that </w:t>
      </w:r>
      <w:r w:rsidRPr="00B14520">
        <w:rPr>
          <w:rStyle w:val="Emphasis"/>
        </w:rPr>
        <w:t>transform the colonial state</w:t>
      </w:r>
      <w:r w:rsidRPr="00D66EB4">
        <w:rPr>
          <w:rStyle w:val="StyleUnderline"/>
        </w:rPr>
        <w:t xml:space="preserve"> into something </w:t>
      </w:r>
      <w:r w:rsidRPr="00B14520">
        <w:rPr>
          <w:rStyle w:val="Emphasis"/>
        </w:rPr>
        <w:t>more just</w:t>
      </w:r>
      <w:r w:rsidRPr="00D66EB4">
        <w:rPr>
          <w:rStyle w:val="StyleUnderline"/>
        </w:rPr>
        <w:t xml:space="preserve"> and may eventually </w:t>
      </w:r>
      <w:r w:rsidRPr="00B14520">
        <w:rPr>
          <w:rStyle w:val="Emphasis"/>
        </w:rPr>
        <w:t>present creative alternatives</w:t>
      </w:r>
      <w:r w:rsidRPr="00D66EB4">
        <w:rPr>
          <w:rStyle w:val="StyleUnderline"/>
        </w:rPr>
        <w:t xml:space="preserve"> to the Westphalian state form in ways that could </w:t>
      </w:r>
      <w:r w:rsidRPr="00B14520">
        <w:rPr>
          <w:rStyle w:val="Emphasis"/>
        </w:rPr>
        <w:t>respect</w:t>
      </w:r>
      <w:r w:rsidRPr="00D66EB4">
        <w:rPr>
          <w:rStyle w:val="StyleUnderline"/>
        </w:rPr>
        <w:t xml:space="preserve"> and </w:t>
      </w:r>
      <w:r w:rsidRPr="00B14520">
        <w:rPr>
          <w:rStyle w:val="Emphasis"/>
        </w:rPr>
        <w:t>accommodate Indigenous nations</w:t>
      </w:r>
      <w:r w:rsidRPr="0027273D">
        <w:rPr>
          <w:sz w:val="8"/>
        </w:rPr>
        <w:t xml:space="preserve">. Rather, </w:t>
      </w:r>
      <w:r w:rsidRPr="00D66EB4">
        <w:rPr>
          <w:rStyle w:val="StyleUnderline"/>
        </w:rPr>
        <w:t xml:space="preserve">it aims to </w:t>
      </w:r>
      <w:r w:rsidRPr="00B14520">
        <w:rPr>
          <w:rStyle w:val="Emphasis"/>
        </w:rPr>
        <w:t>shame</w:t>
      </w:r>
      <w:r w:rsidRPr="00D66EB4">
        <w:rPr>
          <w:rStyle w:val="StyleUnderline"/>
        </w:rPr>
        <w:t xml:space="preserve"> and </w:t>
      </w:r>
      <w:r w:rsidRPr="00B14520">
        <w:rPr>
          <w:rStyle w:val="Emphasis"/>
        </w:rPr>
        <w:t>blame</w:t>
      </w:r>
      <w:r w:rsidRPr="00D66EB4">
        <w:rPr>
          <w:rStyle w:val="StyleUnderline"/>
        </w:rPr>
        <w:t xml:space="preserve"> those who wish to </w:t>
      </w:r>
      <w:r w:rsidRPr="00B14520">
        <w:rPr>
          <w:rStyle w:val="Emphasis"/>
        </w:rPr>
        <w:t>explore creative</w:t>
      </w:r>
      <w:r w:rsidRPr="00D66EB4">
        <w:rPr>
          <w:rStyle w:val="StyleUnderline"/>
        </w:rPr>
        <w:t xml:space="preserve"> and </w:t>
      </w:r>
      <w:r w:rsidRPr="00B14520">
        <w:rPr>
          <w:rStyle w:val="Emphasis"/>
        </w:rPr>
        <w:t>innovative post-colonial resolutions</w:t>
      </w:r>
      <w:r w:rsidRPr="00D66EB4">
        <w:rPr>
          <w:rStyle w:val="StyleUnderline"/>
        </w:rPr>
        <w:t xml:space="preserve"> to the colonial condition</w:t>
      </w:r>
      <w:r w:rsidRPr="0027273D">
        <w:rPr>
          <w:sz w:val="8"/>
        </w:rPr>
        <w:t xml:space="preserve">. </w:t>
      </w:r>
      <w:r w:rsidRPr="00D66EB4">
        <w:rPr>
          <w:rStyle w:val="StyleUnderline"/>
        </w:rPr>
        <w:t xml:space="preserve">The </w:t>
      </w:r>
      <w:r w:rsidRPr="001C5582">
        <w:rPr>
          <w:rStyle w:val="Emphasis"/>
        </w:rPr>
        <w:t>UN Declaration</w:t>
      </w:r>
      <w:r w:rsidRPr="0027273D">
        <w:rPr>
          <w:sz w:val="8"/>
        </w:rPr>
        <w:t xml:space="preserve"> on the Rights of Indigenous Peoples (the Declaration or UN Declaration) was adopted by the General Assembly in 2007 after 25 years of development. The Declaration </w:t>
      </w:r>
      <w:r w:rsidRPr="00D66EB4">
        <w:rPr>
          <w:rStyle w:val="StyleUnderline"/>
        </w:rPr>
        <w:t xml:space="preserve">is </w:t>
      </w:r>
      <w:r w:rsidRPr="001C5582">
        <w:rPr>
          <w:rStyle w:val="Emphasis"/>
        </w:rPr>
        <w:t>ground-breaking</w:t>
      </w:r>
      <w:r w:rsidRPr="00D66EB4">
        <w:rPr>
          <w:rStyle w:val="StyleUnderline"/>
        </w:rPr>
        <w:t xml:space="preserve">, given the </w:t>
      </w:r>
      <w:r w:rsidRPr="001C5582">
        <w:rPr>
          <w:rStyle w:val="Emphasis"/>
        </w:rPr>
        <w:t>key leadership roles</w:t>
      </w:r>
      <w:r w:rsidRPr="00D66EB4">
        <w:rPr>
          <w:rStyle w:val="StyleUnderline"/>
        </w:rPr>
        <w:t xml:space="preserve"> Indigenous peoples played in </w:t>
      </w:r>
      <w:r w:rsidRPr="001C5582">
        <w:rPr>
          <w:rStyle w:val="Emphasis"/>
        </w:rPr>
        <w:t>negotiating</w:t>
      </w:r>
      <w:r w:rsidRPr="00D66EB4">
        <w:rPr>
          <w:rStyle w:val="StyleUnderline"/>
        </w:rPr>
        <w:t xml:space="preserve"> and </w:t>
      </w:r>
      <w:r w:rsidRPr="001C5582">
        <w:rPr>
          <w:rStyle w:val="Emphasis"/>
        </w:rPr>
        <w:t>achieving</w:t>
      </w:r>
      <w:r w:rsidRPr="00D66EB4">
        <w:rPr>
          <w:rStyle w:val="StyleUnderline"/>
        </w:rPr>
        <w:t xml:space="preserve"> this agreement</w:t>
      </w:r>
      <w:r w:rsidRPr="0027273D">
        <w:rPr>
          <w:sz w:val="8"/>
        </w:rPr>
        <w:t xml:space="preserve">.45 Additionally, for the first time in UN history, the rights holders, </w:t>
      </w:r>
      <w:r w:rsidRPr="00D66EB4">
        <w:rPr>
          <w:rStyle w:val="StyleUnderline"/>
        </w:rPr>
        <w:t xml:space="preserve">Indigenous peoples, </w:t>
      </w:r>
      <w:r w:rsidRPr="001C5582">
        <w:rPr>
          <w:rStyle w:val="Emphasis"/>
        </w:rPr>
        <w:t>worked with states</w:t>
      </w:r>
      <w:r w:rsidRPr="00D66EB4">
        <w:rPr>
          <w:rStyle w:val="StyleUnderline"/>
        </w:rPr>
        <w:t xml:space="preserve"> to develop an instrument that would serve to </w:t>
      </w:r>
      <w:r w:rsidRPr="001C5582">
        <w:rPr>
          <w:rStyle w:val="Emphasis"/>
        </w:rPr>
        <w:t>promote</w:t>
      </w:r>
      <w:r w:rsidRPr="00D66EB4">
        <w:rPr>
          <w:rStyle w:val="StyleUnderline"/>
        </w:rPr>
        <w:t xml:space="preserve">, </w:t>
      </w:r>
      <w:r w:rsidRPr="001C5582">
        <w:rPr>
          <w:rStyle w:val="Emphasis"/>
        </w:rPr>
        <w:t>protect</w:t>
      </w:r>
      <w:r w:rsidRPr="00D66EB4">
        <w:rPr>
          <w:rStyle w:val="StyleUnderline"/>
        </w:rPr>
        <w:t xml:space="preserve"> and </w:t>
      </w:r>
      <w:r w:rsidRPr="001C5582">
        <w:rPr>
          <w:rStyle w:val="Emphasis"/>
        </w:rPr>
        <w:t>affirm Indigenous rights</w:t>
      </w:r>
      <w:r w:rsidRPr="00D66EB4">
        <w:rPr>
          <w:rStyle w:val="StyleUnderline"/>
        </w:rPr>
        <w:t xml:space="preserve">, both </w:t>
      </w:r>
      <w:r w:rsidRPr="001C5582">
        <w:rPr>
          <w:rStyle w:val="Emphasis"/>
        </w:rPr>
        <w:t>globally</w:t>
      </w:r>
      <w:r w:rsidRPr="00D66EB4">
        <w:rPr>
          <w:rStyle w:val="StyleUnderline"/>
        </w:rPr>
        <w:t xml:space="preserve"> and in </w:t>
      </w:r>
      <w:r w:rsidRPr="001C5582">
        <w:rPr>
          <w:rStyle w:val="Emphasis"/>
        </w:rPr>
        <w:t>individual domestic contexts</w:t>
      </w:r>
      <w:r w:rsidRPr="00D66EB4">
        <w:rPr>
          <w:rStyle w:val="StyleUnderline"/>
        </w:rPr>
        <w:t>.</w:t>
      </w:r>
      <w:r w:rsidRPr="0027273D">
        <w:rPr>
          <w:sz w:val="8"/>
        </w:rPr>
        <w:t xml:space="preserve">46 </w:t>
      </w:r>
      <w:r w:rsidRPr="00D66EB4">
        <w:rPr>
          <w:rStyle w:val="StyleUnderline"/>
        </w:rPr>
        <w:t xml:space="preserve">Many </w:t>
      </w:r>
      <w:r w:rsidRPr="001C5582">
        <w:rPr>
          <w:rStyle w:val="Emphasis"/>
        </w:rPr>
        <w:t xml:space="preserve">Indigenous </w:t>
      </w:r>
      <w:proofErr w:type="spellStart"/>
      <w:r w:rsidRPr="001C5582">
        <w:rPr>
          <w:rStyle w:val="Emphasis"/>
        </w:rPr>
        <w:t>organisations</w:t>
      </w:r>
      <w:proofErr w:type="spellEnd"/>
      <w:r w:rsidRPr="00D66EB4">
        <w:rPr>
          <w:rStyle w:val="StyleUnderline"/>
        </w:rPr>
        <w:t xml:space="preserve"> and </w:t>
      </w:r>
      <w:r w:rsidRPr="001C5582">
        <w:rPr>
          <w:rStyle w:val="Emphasis"/>
        </w:rPr>
        <w:t>movements</w:t>
      </w:r>
      <w:r w:rsidRPr="00D66EB4">
        <w:rPr>
          <w:rStyle w:val="StyleUnderline"/>
        </w:rPr>
        <w:t xml:space="preserve">, from </w:t>
      </w:r>
      <w:r w:rsidRPr="001C5582">
        <w:rPr>
          <w:rStyle w:val="Emphasis"/>
        </w:rPr>
        <w:t>dozens of countries</w:t>
      </w:r>
      <w:r w:rsidRPr="00D66EB4">
        <w:rPr>
          <w:rStyle w:val="StyleUnderline"/>
        </w:rPr>
        <w:t xml:space="preserve"> around the world, were </w:t>
      </w:r>
      <w:r w:rsidRPr="001C5582">
        <w:rPr>
          <w:rStyle w:val="Emphasis"/>
        </w:rPr>
        <w:t>involved in drafting</w:t>
      </w:r>
      <w:r w:rsidRPr="00D66EB4">
        <w:rPr>
          <w:rStyle w:val="StyleUnderline"/>
        </w:rPr>
        <w:t xml:space="preserve"> and </w:t>
      </w:r>
      <w:r w:rsidRPr="001C5582">
        <w:rPr>
          <w:rStyle w:val="Emphasis"/>
        </w:rPr>
        <w:t>negotiating</w:t>
      </w:r>
      <w:r w:rsidRPr="00D66EB4">
        <w:rPr>
          <w:rStyle w:val="StyleUnderline"/>
        </w:rPr>
        <w:t xml:space="preserve"> the UN Declaration and are now </w:t>
      </w:r>
      <w:r w:rsidRPr="001C5582">
        <w:rPr>
          <w:rStyle w:val="Emphasis"/>
        </w:rPr>
        <w:t>advocating for its full implementation</w:t>
      </w:r>
      <w:r w:rsidRPr="00D66EB4">
        <w:rPr>
          <w:rStyle w:val="StyleUnderline"/>
        </w:rPr>
        <w:t xml:space="preserve">, both </w:t>
      </w:r>
      <w:r w:rsidRPr="001C5582">
        <w:rPr>
          <w:rStyle w:val="Emphasis"/>
        </w:rPr>
        <w:t>internationally</w:t>
      </w:r>
      <w:r w:rsidRPr="00D66EB4">
        <w:rPr>
          <w:rStyle w:val="StyleUnderline"/>
        </w:rPr>
        <w:t xml:space="preserve"> and in </w:t>
      </w:r>
      <w:r w:rsidRPr="001C5582">
        <w:rPr>
          <w:rStyle w:val="Emphasis"/>
        </w:rPr>
        <w:t>domestic</w:t>
      </w:r>
      <w:r w:rsidRPr="00D66EB4">
        <w:rPr>
          <w:rStyle w:val="StyleUnderline"/>
        </w:rPr>
        <w:t xml:space="preserve"> and </w:t>
      </w:r>
      <w:r w:rsidRPr="001C5582">
        <w:rPr>
          <w:rStyle w:val="Emphasis"/>
        </w:rPr>
        <w:t>regional contexts</w:t>
      </w:r>
      <w:r w:rsidRPr="0027273D">
        <w:rPr>
          <w:sz w:val="8"/>
        </w:rPr>
        <w:t xml:space="preserve">. In Canada, some of the key </w:t>
      </w:r>
      <w:proofErr w:type="spellStart"/>
      <w:r w:rsidRPr="0027273D">
        <w:rPr>
          <w:sz w:val="8"/>
        </w:rPr>
        <w:t>organisational</w:t>
      </w:r>
      <w:proofErr w:type="spellEnd"/>
      <w:r w:rsidRPr="0027273D">
        <w:rPr>
          <w:sz w:val="8"/>
        </w:rPr>
        <w:t xml:space="preserve"> players—the Grand Council of the </w:t>
      </w:r>
      <w:proofErr w:type="spellStart"/>
      <w:r w:rsidRPr="0027273D">
        <w:rPr>
          <w:sz w:val="8"/>
        </w:rPr>
        <w:t>Crees</w:t>
      </w:r>
      <w:proofErr w:type="spellEnd"/>
      <w:r w:rsidRPr="0027273D">
        <w:rPr>
          <w:sz w:val="8"/>
        </w:rPr>
        <w:t xml:space="preserve"> (</w:t>
      </w:r>
      <w:proofErr w:type="spellStart"/>
      <w:r w:rsidRPr="0027273D">
        <w:rPr>
          <w:sz w:val="8"/>
        </w:rPr>
        <w:t>Eeyou</w:t>
      </w:r>
      <w:proofErr w:type="spellEnd"/>
      <w:r w:rsidRPr="0027273D">
        <w:rPr>
          <w:sz w:val="8"/>
        </w:rPr>
        <w:t xml:space="preserve"> </w:t>
      </w:r>
      <w:proofErr w:type="spellStart"/>
      <w:r w:rsidRPr="0027273D">
        <w:rPr>
          <w:sz w:val="8"/>
        </w:rPr>
        <w:t>Istchee</w:t>
      </w:r>
      <w:proofErr w:type="spellEnd"/>
      <w:r w:rsidRPr="0027273D">
        <w:rPr>
          <w:sz w:val="8"/>
        </w:rPr>
        <w:t xml:space="preserve">), the Assembly of First Nations, and the Union of British Columbia Indian Chiefs, or their predecessor </w:t>
      </w:r>
      <w:proofErr w:type="spellStart"/>
      <w:r w:rsidRPr="0027273D">
        <w:rPr>
          <w:sz w:val="8"/>
        </w:rPr>
        <w:t>organisations</w:t>
      </w:r>
      <w:proofErr w:type="spellEnd"/>
      <w:r w:rsidRPr="0027273D">
        <w:rPr>
          <w:sz w:val="8"/>
        </w:rPr>
        <w:t xml:space="preserve">—were involved in the drafting and lengthy negotiations of the UN Declaration during the 1980s, 1990s and 2000s. In the United States, </w:t>
      </w:r>
      <w:proofErr w:type="spellStart"/>
      <w:r w:rsidRPr="0027273D">
        <w:rPr>
          <w:sz w:val="8"/>
        </w:rPr>
        <w:t>organisations</w:t>
      </w:r>
      <w:proofErr w:type="spellEnd"/>
      <w:r w:rsidRPr="0027273D">
        <w:rPr>
          <w:sz w:val="8"/>
        </w:rPr>
        <w:t xml:space="preserve">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w:t>
      </w:r>
      <w:proofErr w:type="spellStart"/>
      <w:r w:rsidRPr="0027273D">
        <w:rPr>
          <w:sz w:val="8"/>
        </w:rPr>
        <w:t>organisations</w:t>
      </w:r>
      <w:proofErr w:type="spellEnd"/>
      <w:r w:rsidRPr="0027273D">
        <w:rPr>
          <w:sz w:val="8"/>
        </w:rPr>
        <w:t xml:space="preserve"> like the </w:t>
      </w:r>
      <w:proofErr w:type="spellStart"/>
      <w:r w:rsidRPr="0027273D">
        <w:rPr>
          <w:sz w:val="8"/>
        </w:rPr>
        <w:t>Confederación</w:t>
      </w:r>
      <w:proofErr w:type="spellEnd"/>
      <w:r w:rsidRPr="0027273D">
        <w:rPr>
          <w:sz w:val="8"/>
        </w:rPr>
        <w:t xml:space="preserve"> de </w:t>
      </w:r>
      <w:proofErr w:type="spellStart"/>
      <w:r w:rsidRPr="0027273D">
        <w:rPr>
          <w:sz w:val="8"/>
        </w:rPr>
        <w:t>Nationalidades</w:t>
      </w:r>
      <w:proofErr w:type="spellEnd"/>
      <w:r w:rsidRPr="0027273D">
        <w:rPr>
          <w:sz w:val="8"/>
        </w:rPr>
        <w:t xml:space="preserve"> </w:t>
      </w:r>
      <w:proofErr w:type="spellStart"/>
      <w:r w:rsidRPr="0027273D">
        <w:rPr>
          <w:sz w:val="8"/>
        </w:rPr>
        <w:t>Indígenas</w:t>
      </w:r>
      <w:proofErr w:type="spellEnd"/>
      <w:r w:rsidRPr="0027273D">
        <w:rPr>
          <w:sz w:val="8"/>
        </w:rPr>
        <w:t xml:space="preserve"> del Ecuador (CONAIE) and the </w:t>
      </w:r>
      <w:proofErr w:type="spellStart"/>
      <w:r w:rsidRPr="0027273D">
        <w:rPr>
          <w:sz w:val="8"/>
        </w:rPr>
        <w:t>Consejo</w:t>
      </w:r>
      <w:proofErr w:type="spellEnd"/>
      <w:r w:rsidRPr="0027273D">
        <w:rPr>
          <w:sz w:val="8"/>
        </w:rPr>
        <w:t xml:space="preserve"> Indio de Sud America (CISA) advocate for implementation of the UN Declaration. The three, </w:t>
      </w:r>
      <w:r w:rsidRPr="001C5582">
        <w:rPr>
          <w:rStyle w:val="Emphasis"/>
        </w:rPr>
        <w:t xml:space="preserve">major transnational Indigenous </w:t>
      </w:r>
      <w:proofErr w:type="spellStart"/>
      <w:r w:rsidRPr="001C5582">
        <w:rPr>
          <w:rStyle w:val="Emphasis"/>
        </w:rPr>
        <w:t>organisations</w:t>
      </w:r>
      <w:proofErr w:type="spellEnd"/>
      <w:r w:rsidRPr="0027273D">
        <w:rPr>
          <w:sz w:val="8"/>
        </w:rPr>
        <w:t>— the World Council of Indigenous Peoples, the International Indian Treaty Council and the Inuit Circumpolar Council—</w:t>
      </w:r>
      <w:r w:rsidRPr="00D66EB4">
        <w:rPr>
          <w:rStyle w:val="StyleUnderline"/>
        </w:rPr>
        <w:t xml:space="preserve">were all </w:t>
      </w:r>
      <w:r w:rsidRPr="001C5582">
        <w:rPr>
          <w:rStyle w:val="Emphasis"/>
        </w:rPr>
        <w:t>key members</w:t>
      </w:r>
      <w:r w:rsidRPr="00D66EB4">
        <w:rPr>
          <w:rStyle w:val="StyleUnderline"/>
        </w:rPr>
        <w:t xml:space="preserve"> of the drafting and negotiating team for the UN Declaration, and</w:t>
      </w:r>
      <w:r w:rsidRPr="0027273D">
        <w:rPr>
          <w:sz w:val="8"/>
        </w:rPr>
        <w:t xml:space="preserve"> the latter two, which are still in existence, </w:t>
      </w:r>
      <w:r w:rsidRPr="001C5582">
        <w:rPr>
          <w:rStyle w:val="Emphasis"/>
        </w:rPr>
        <w:t>continue their strong advocacy</w:t>
      </w:r>
      <w:r w:rsidRPr="00D66EB4">
        <w:rPr>
          <w:rStyle w:val="StyleUnderline"/>
        </w:rPr>
        <w:t xml:space="preserve"> for its full implementation</w:t>
      </w:r>
      <w:r w:rsidRPr="0027273D">
        <w:rPr>
          <w:sz w:val="8"/>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w:t>
      </w:r>
      <w:proofErr w:type="spellStart"/>
      <w:r w:rsidRPr="0027273D">
        <w:rPr>
          <w:sz w:val="8"/>
        </w:rPr>
        <w:t>signifcant</w:t>
      </w:r>
      <w:proofErr w:type="spellEnd"/>
      <w:r w:rsidRPr="0027273D">
        <w:rPr>
          <w:sz w:val="8"/>
        </w:rPr>
        <w:t xml:space="preserve"> body of legal, constitutional, legislative and policy changes that can accommodate such things as Indigenous land rights, free, prior and informed consent, redress and a variety of self-government, autonomy and other such arrangements. </w:t>
      </w:r>
      <w:r w:rsidRPr="00D66EB4">
        <w:rPr>
          <w:rStyle w:val="StyleUnderline"/>
        </w:rPr>
        <w:t xml:space="preserve">States are </w:t>
      </w:r>
      <w:r w:rsidRPr="001C5582">
        <w:rPr>
          <w:rStyle w:val="Emphasis"/>
        </w:rPr>
        <w:t>not going to implement</w:t>
      </w:r>
      <w:r w:rsidRPr="00D66EB4">
        <w:rPr>
          <w:rStyle w:val="StyleUnderline"/>
        </w:rPr>
        <w:t xml:space="preserve"> this multifaceted and complex set of changes </w:t>
      </w:r>
      <w:r w:rsidRPr="001C5582">
        <w:rPr>
          <w:rStyle w:val="Emphasis"/>
        </w:rPr>
        <w:t>on their own</w:t>
      </w:r>
      <w:r w:rsidRPr="0027273D">
        <w:rPr>
          <w:sz w:val="8"/>
        </w:rPr>
        <w:t xml:space="preserve">, however. </w:t>
      </w:r>
      <w:r w:rsidRPr="00D66EB4">
        <w:rPr>
          <w:rStyle w:val="StyleUnderline"/>
        </w:rPr>
        <w:t xml:space="preserve">They will require </w:t>
      </w:r>
      <w:r w:rsidRPr="001C5582">
        <w:rPr>
          <w:rStyle w:val="Emphasis"/>
        </w:rPr>
        <w:t>significant political</w:t>
      </w:r>
      <w:r w:rsidRPr="00D66EB4">
        <w:rPr>
          <w:rStyle w:val="StyleUnderline"/>
        </w:rPr>
        <w:t xml:space="preserve"> and </w:t>
      </w:r>
      <w:r w:rsidRPr="001C5582">
        <w:rPr>
          <w:rStyle w:val="Emphasis"/>
        </w:rPr>
        <w:t>moral pressure to hold them accountable</w:t>
      </w:r>
      <w:r w:rsidRPr="00D66EB4">
        <w:rPr>
          <w:rStyle w:val="StyleUnderline"/>
        </w:rPr>
        <w:t xml:space="preserve"> to the </w:t>
      </w:r>
      <w:r w:rsidRPr="001C5582">
        <w:rPr>
          <w:rStyle w:val="Emphasis"/>
        </w:rPr>
        <w:t>rhetorical commitments</w:t>
      </w:r>
      <w:r w:rsidRPr="00D66EB4">
        <w:rPr>
          <w:rStyle w:val="StyleUnderline"/>
        </w:rPr>
        <w:t xml:space="preserve"> they have made to support this level of change. They will also require </w:t>
      </w:r>
      <w:r w:rsidRPr="001C5582">
        <w:rPr>
          <w:rStyle w:val="Emphasis"/>
        </w:rPr>
        <w:t>ongoing conversation</w:t>
      </w:r>
      <w:r w:rsidRPr="00D66EB4">
        <w:rPr>
          <w:rStyle w:val="StyleUnderline"/>
        </w:rPr>
        <w:t xml:space="preserve"> and </w:t>
      </w:r>
      <w:r w:rsidRPr="001C5582">
        <w:rPr>
          <w:rStyle w:val="Emphasis"/>
        </w:rPr>
        <w:t>negotiation</w:t>
      </w:r>
      <w:r w:rsidRPr="00D66EB4">
        <w:rPr>
          <w:rStyle w:val="StyleUnderline"/>
        </w:rPr>
        <w:t xml:space="preserve"> with Indigenous peoples along the way, lest the process becomes </w:t>
      </w:r>
      <w:r w:rsidRPr="001C5582">
        <w:rPr>
          <w:rStyle w:val="Emphasis"/>
        </w:rPr>
        <w:t>problematically one-sided</w:t>
      </w:r>
      <w:r w:rsidRPr="00D66EB4">
        <w:rPr>
          <w:rStyle w:val="StyleUnderline"/>
        </w:rPr>
        <w:t xml:space="preserve">. Such processes ultimately require </w:t>
      </w:r>
      <w:r w:rsidRPr="001C5582">
        <w:rPr>
          <w:rStyle w:val="Emphasis"/>
        </w:rPr>
        <w:t>sustained political will</w:t>
      </w:r>
      <w:r w:rsidRPr="00D66EB4">
        <w:rPr>
          <w:rStyle w:val="StyleUnderline"/>
        </w:rPr>
        <w:t xml:space="preserve">, </w:t>
      </w:r>
      <w:r w:rsidRPr="001C5582">
        <w:rPr>
          <w:rStyle w:val="Emphasis"/>
        </w:rPr>
        <w:t>commitment</w:t>
      </w:r>
      <w:r w:rsidRPr="00D66EB4">
        <w:rPr>
          <w:rStyle w:val="StyleUnderline"/>
        </w:rPr>
        <w:t xml:space="preserve"> and </w:t>
      </w:r>
      <w:r w:rsidRPr="001C5582">
        <w:rPr>
          <w:rStyle w:val="Emphasis"/>
        </w:rPr>
        <w:t>engagement</w:t>
      </w:r>
      <w:r w:rsidRPr="00D66EB4">
        <w:rPr>
          <w:rStyle w:val="StyleUnderline"/>
        </w:rPr>
        <w:t xml:space="preserve"> over the </w:t>
      </w:r>
      <w:r w:rsidRPr="001C5582">
        <w:rPr>
          <w:rStyle w:val="Emphasis"/>
        </w:rPr>
        <w:t>long term</w:t>
      </w:r>
      <w:r w:rsidRPr="00D66EB4">
        <w:rPr>
          <w:rStyle w:val="StyleUnderline"/>
        </w:rPr>
        <w:t>, to reach</w:t>
      </w:r>
      <w:r w:rsidRPr="0027273D">
        <w:rPr>
          <w:sz w:val="8"/>
        </w:rPr>
        <w:t xml:space="preserve"> the end result of </w:t>
      </w:r>
      <w:r w:rsidRPr="001C5582">
        <w:rPr>
          <w:rStyle w:val="Emphasis"/>
        </w:rPr>
        <w:t>radical systemic change</w:t>
      </w:r>
      <w:r w:rsidRPr="00D66EB4">
        <w:rPr>
          <w:rStyle w:val="StyleUnderline"/>
        </w:rPr>
        <w:t xml:space="preserve"> and Indigenous state relationships grounded in </w:t>
      </w:r>
      <w:r w:rsidRPr="001C5582">
        <w:rPr>
          <w:rStyle w:val="Emphasis"/>
        </w:rPr>
        <w:t>mutual respect</w:t>
      </w:r>
      <w:r w:rsidRPr="00D66EB4">
        <w:rPr>
          <w:rStyle w:val="StyleUnderline"/>
        </w:rPr>
        <w:t xml:space="preserve">, </w:t>
      </w:r>
      <w:r w:rsidRPr="001C5582">
        <w:rPr>
          <w:rStyle w:val="Emphasis"/>
        </w:rPr>
        <w:t>co-existence</w:t>
      </w:r>
      <w:r w:rsidRPr="00D66EB4">
        <w:rPr>
          <w:rStyle w:val="StyleUnderline"/>
        </w:rPr>
        <w:t xml:space="preserve"> and </w:t>
      </w:r>
      <w:r w:rsidRPr="001C5582">
        <w:rPr>
          <w:rStyle w:val="Emphasis"/>
        </w:rPr>
        <w:t>reciprocity</w:t>
      </w:r>
      <w:r w:rsidRPr="00D66EB4">
        <w:rPr>
          <w:rStyle w:val="StyleUnderline"/>
        </w:rPr>
        <w:t xml:space="preserve">. This type of fundamental change requires </w:t>
      </w:r>
      <w:r w:rsidRPr="001C5582">
        <w:rPr>
          <w:rStyle w:val="Emphasis"/>
        </w:rPr>
        <w:t>creative thinking</w:t>
      </w:r>
      <w:r w:rsidRPr="00D66EB4">
        <w:rPr>
          <w:rStyle w:val="StyleUnderline"/>
        </w:rPr>
        <w:t xml:space="preserve">, </w:t>
      </w:r>
      <w:r w:rsidRPr="001C5582">
        <w:rPr>
          <w:rStyle w:val="Emphasis"/>
        </w:rPr>
        <w:t>careful diplomacy</w:t>
      </w:r>
      <w:r w:rsidRPr="00D66EB4">
        <w:rPr>
          <w:rStyle w:val="StyleUnderline"/>
        </w:rPr>
        <w:t xml:space="preserve">, </w:t>
      </w:r>
      <w:r w:rsidRPr="001C5582">
        <w:rPr>
          <w:rStyle w:val="Emphasis"/>
        </w:rPr>
        <w:t>tenacity</w:t>
      </w:r>
      <w:r w:rsidRPr="00D66EB4">
        <w:rPr>
          <w:rStyle w:val="StyleUnderline"/>
        </w:rPr>
        <w:t>, and</w:t>
      </w:r>
      <w:r w:rsidRPr="0027273D">
        <w:rPr>
          <w:sz w:val="8"/>
        </w:rPr>
        <w:t xml:space="preserve"> above all, </w:t>
      </w:r>
      <w:r w:rsidRPr="001C5582">
        <w:rPr>
          <w:rStyle w:val="Emphasis"/>
        </w:rPr>
        <w:t>optimistic vision</w:t>
      </w:r>
      <w:r w:rsidRPr="00D66EB4">
        <w:rPr>
          <w:rStyle w:val="StyleUnderline"/>
        </w:rPr>
        <w:t>, on the part of Indigenous peoples</w:t>
      </w:r>
      <w:r w:rsidRPr="0027273D">
        <w:rPr>
          <w:sz w:val="8"/>
        </w:rPr>
        <w:t xml:space="preserve">. The </w:t>
      </w:r>
      <w:r w:rsidRPr="001C5582">
        <w:rPr>
          <w:rStyle w:val="Emphasis"/>
        </w:rPr>
        <w:t>pessimistic approaches</w:t>
      </w:r>
      <w:r w:rsidRPr="0027273D">
        <w:rPr>
          <w:sz w:val="8"/>
        </w:rPr>
        <w:t xml:space="preserve"> of the resurgence school </w:t>
      </w:r>
      <w:r w:rsidRPr="00D66EB4">
        <w:rPr>
          <w:rStyle w:val="StyleUnderline"/>
        </w:rPr>
        <w:t>are</w:t>
      </w:r>
      <w:r w:rsidRPr="0027273D">
        <w:rPr>
          <w:sz w:val="8"/>
        </w:rPr>
        <w:t xml:space="preserve"> ultimately </w:t>
      </w:r>
      <w:r w:rsidRPr="00D66EB4">
        <w:rPr>
          <w:rStyle w:val="StyleUnderline"/>
        </w:rPr>
        <w:t xml:space="preserve">of </w:t>
      </w:r>
      <w:r w:rsidRPr="001C5582">
        <w:rPr>
          <w:rStyle w:val="Emphasis"/>
        </w:rPr>
        <w:t>little use</w:t>
      </w:r>
      <w:r w:rsidRPr="0027273D">
        <w:rPr>
          <w:sz w:val="8"/>
        </w:rPr>
        <w:t xml:space="preserve"> in these efforts, </w:t>
      </w:r>
      <w:r w:rsidRPr="00D66EB4">
        <w:rPr>
          <w:rStyle w:val="StyleUnderline"/>
        </w:rPr>
        <w:t xml:space="preserve">other than as a </w:t>
      </w:r>
      <w:r w:rsidRPr="001C5582">
        <w:rPr>
          <w:rStyle w:val="Emphasis"/>
        </w:rPr>
        <w:t>cautionary tale</w:t>
      </w:r>
      <w:r w:rsidRPr="00D66EB4">
        <w:rPr>
          <w:rStyle w:val="StyleUnderline"/>
        </w:rPr>
        <w:t xml:space="preserve"> against state power, of which the </w:t>
      </w:r>
      <w:proofErr w:type="spellStart"/>
      <w:r w:rsidRPr="00D66EB4">
        <w:rPr>
          <w:rStyle w:val="StyleUnderline"/>
        </w:rPr>
        <w:t>organisational</w:t>
      </w:r>
      <w:proofErr w:type="spellEnd"/>
      <w:r w:rsidRPr="00D66EB4">
        <w:rPr>
          <w:rStyle w:val="StyleUnderline"/>
        </w:rPr>
        <w:t xml:space="preserve"> players are </w:t>
      </w:r>
      <w:r w:rsidRPr="001C5582">
        <w:rPr>
          <w:rStyle w:val="Emphasis"/>
        </w:rPr>
        <w:t>already keenly aware</w:t>
      </w:r>
      <w:r w:rsidRPr="0027273D">
        <w:rPr>
          <w:sz w:val="8"/>
        </w:rPr>
        <w:t xml:space="preserve">. Further, by </w:t>
      </w:r>
      <w:r w:rsidRPr="001C5582">
        <w:rPr>
          <w:rStyle w:val="Emphasis"/>
        </w:rPr>
        <w:t>dismissing</w:t>
      </w:r>
      <w:r w:rsidRPr="00D66EB4">
        <w:rPr>
          <w:rStyle w:val="StyleUnderline"/>
        </w:rPr>
        <w:t xml:space="preserve"> and </w:t>
      </w:r>
      <w:r w:rsidRPr="001C5582">
        <w:rPr>
          <w:rStyle w:val="Emphasis"/>
        </w:rPr>
        <w:t>discouraging all efforts at engagement</w:t>
      </w:r>
      <w:r w:rsidRPr="00D66EB4">
        <w:rPr>
          <w:rStyle w:val="StyleUnderline"/>
        </w:rPr>
        <w:t xml:space="preserve"> with states, and</w:t>
      </w:r>
      <w:r w:rsidRPr="0027273D">
        <w:rPr>
          <w:sz w:val="8"/>
        </w:rPr>
        <w:t xml:space="preserve"> especially with </w:t>
      </w:r>
      <w:r w:rsidRPr="00D66EB4">
        <w:rPr>
          <w:rStyle w:val="StyleUnderline"/>
        </w:rPr>
        <w:t xml:space="preserve">the </w:t>
      </w:r>
      <w:r w:rsidRPr="001C5582">
        <w:rPr>
          <w:rStyle w:val="Emphasis"/>
        </w:rPr>
        <w:t>blanket accusations</w:t>
      </w:r>
      <w:r w:rsidRPr="00D66EB4">
        <w:rPr>
          <w:rStyle w:val="StyleUnderline"/>
        </w:rPr>
        <w:t xml:space="preserve"> that all who engage in such efforts are ‘</w:t>
      </w:r>
      <w:r w:rsidRPr="001C5582">
        <w:rPr>
          <w:rStyle w:val="Emphasis"/>
        </w:rPr>
        <w:t>co-opted</w:t>
      </w:r>
      <w:r w:rsidRPr="00D66EB4">
        <w:rPr>
          <w:rStyle w:val="StyleUnderline"/>
        </w:rPr>
        <w:t>’ and not ‘</w:t>
      </w:r>
      <w:r w:rsidRPr="001C5582">
        <w:rPr>
          <w:rStyle w:val="Emphasis"/>
        </w:rPr>
        <w:t>authentically</w:t>
      </w:r>
      <w:r w:rsidRPr="00D66EB4">
        <w:rPr>
          <w:rStyle w:val="StyleUnderline"/>
        </w:rPr>
        <w:t>’ Indigenous</w:t>
      </w:r>
      <w:r w:rsidRPr="0027273D">
        <w:rPr>
          <w:sz w:val="8"/>
        </w:rPr>
        <w:t xml:space="preserve">, the resurgence school </w:t>
      </w:r>
      <w:r w:rsidRPr="00D66EB4">
        <w:rPr>
          <w:rStyle w:val="StyleUnderline"/>
        </w:rPr>
        <w:t xml:space="preserve">actually creates </w:t>
      </w:r>
      <w:r w:rsidRPr="001C5582">
        <w:rPr>
          <w:rStyle w:val="Emphasis"/>
        </w:rPr>
        <w:t>unnecessary negative feelings</w:t>
      </w:r>
      <w:r w:rsidRPr="00D66EB4">
        <w:rPr>
          <w:rStyle w:val="StyleUnderline"/>
        </w:rPr>
        <w:t xml:space="preserve"> and </w:t>
      </w:r>
      <w:r w:rsidRPr="001C5582">
        <w:rPr>
          <w:rStyle w:val="Emphasis"/>
        </w:rPr>
        <w:t>divisions</w:t>
      </w:r>
      <w:r w:rsidRPr="00D66EB4">
        <w:rPr>
          <w:rStyle w:val="StyleUnderline"/>
        </w:rPr>
        <w:t xml:space="preserve"> amongst Indigenous movements who should be </w:t>
      </w:r>
      <w:r w:rsidRPr="001C5582">
        <w:rPr>
          <w:rStyle w:val="Emphasis"/>
        </w:rPr>
        <w:t>pooling limited resources</w:t>
      </w:r>
      <w:r w:rsidRPr="00D66EB4">
        <w:rPr>
          <w:rStyle w:val="StyleUnderline"/>
        </w:rPr>
        <w:t xml:space="preserve"> and </w:t>
      </w:r>
      <w:r w:rsidRPr="001C5582">
        <w:rPr>
          <w:rStyle w:val="Emphasis"/>
        </w:rPr>
        <w:t>working together towards better futures</w:t>
      </w:r>
      <w:r w:rsidRPr="0027273D">
        <w:rPr>
          <w:sz w:val="8"/>
        </w:rPr>
        <w:t>.</w:t>
      </w:r>
    </w:p>
    <w:p w14:paraId="05ED5E83" w14:textId="77777777" w:rsidR="0027273D" w:rsidRPr="002B3A65" w:rsidRDefault="0027273D" w:rsidP="0027273D">
      <w:pPr>
        <w:rPr>
          <w:sz w:val="16"/>
        </w:rPr>
      </w:pPr>
      <w:r w:rsidRPr="002B3A65">
        <w:rPr>
          <w:sz w:val="16"/>
        </w:rPr>
        <w:t xml:space="preserve"> </w:t>
      </w:r>
    </w:p>
    <w:p w14:paraId="7E4F7751" w14:textId="77777777" w:rsidR="0027273D" w:rsidRPr="00CF629A" w:rsidRDefault="0027273D" w:rsidP="0027273D"/>
    <w:p w14:paraId="4251F614" w14:textId="77777777" w:rsidR="0027273D" w:rsidRPr="0027273D" w:rsidRDefault="0027273D" w:rsidP="0027273D"/>
    <w:p w14:paraId="4356A657" w14:textId="77777777" w:rsidR="0027273D" w:rsidRDefault="0027273D" w:rsidP="0027273D">
      <w:pPr>
        <w:pStyle w:val="Heading3"/>
      </w:pPr>
      <w:r>
        <w:t>Monolith Bad</w:t>
      </w:r>
    </w:p>
    <w:p w14:paraId="6E38381C" w14:textId="77777777" w:rsidR="0027273D" w:rsidRDefault="0027273D" w:rsidP="0027273D">
      <w:pPr>
        <w:pStyle w:val="Heading4"/>
      </w:pPr>
      <w:bookmarkStart w:id="0" w:name="_Hlk524341046"/>
      <w:r>
        <w:t xml:space="preserve">Reject settler colonialism as a structural analytic---forecloses an analysis of dynamic and contingent relations that elide the binary. </w:t>
      </w:r>
    </w:p>
    <w:p w14:paraId="7DCD8893" w14:textId="77777777" w:rsidR="0027273D" w:rsidRPr="00DA29E2" w:rsidRDefault="0027273D" w:rsidP="0027273D">
      <w:r>
        <w:t xml:space="preserve">Manu </w:t>
      </w:r>
      <w:proofErr w:type="spellStart"/>
      <w:r w:rsidRPr="00E02D3B">
        <w:rPr>
          <w:rStyle w:val="Style13ptBold"/>
        </w:rPr>
        <w:t>Vimalassery</w:t>
      </w:r>
      <w:proofErr w:type="spellEnd"/>
      <w:r w:rsidRPr="00E02D3B">
        <w:rPr>
          <w:rStyle w:val="Style13ptBold"/>
        </w:rPr>
        <w:t xml:space="preserve"> 16</w:t>
      </w:r>
      <w:r>
        <w:t>, Assistant Professor of American Studies at Barnard College, Juliana Pegues, Alyosha Goldstein, “On Colonial Unknowing”, Theory &amp; Event, 19(4), https://muse.jhu.edu/article/633283</w:t>
      </w:r>
    </w:p>
    <w:p w14:paraId="50FD59BA" w14:textId="77777777" w:rsidR="0027273D" w:rsidRDefault="0027273D" w:rsidP="0027273D">
      <w:r w:rsidRPr="00E02D3B">
        <w:rPr>
          <w:sz w:val="16"/>
        </w:rPr>
        <w:t xml:space="preserve">The theorization of “settler colonialism” is indicative of these tensions. </w:t>
      </w:r>
      <w:r w:rsidRPr="00EF28AA">
        <w:rPr>
          <w:rStyle w:val="StyleUnderline"/>
        </w:rPr>
        <w:t>Activists and academics have increasingly taken up settler colonialism as an analytic</w:t>
      </w:r>
      <w:r w:rsidRPr="00E02D3B">
        <w:rPr>
          <w:sz w:val="16"/>
        </w:rPr>
        <w:t xml:space="preserve"> to address the particular ways in which colonialism operates and persists in places such as Canada, Australia, New Zealand, and the United States, as well as Israel/Palestine.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w:t>
      </w:r>
      <w:r w:rsidRPr="00EF28AA">
        <w:rPr>
          <w:rStyle w:val="StyleUnderline"/>
        </w:rPr>
        <w:t>the</w:t>
      </w:r>
      <w:r w:rsidRPr="00E02D3B">
        <w:rPr>
          <w:sz w:val="16"/>
        </w:rPr>
        <w:t xml:space="preserve"> particular </w:t>
      </w:r>
      <w:r w:rsidRPr="00EF28AA">
        <w:rPr>
          <w:rStyle w:val="StyleUnderline"/>
        </w:rPr>
        <w:t xml:space="preserve">ways in which </w:t>
      </w:r>
      <w:r w:rsidRPr="00F67D91">
        <w:rPr>
          <w:rStyle w:val="StyleUnderline"/>
          <w:highlight w:val="cyan"/>
        </w:rPr>
        <w:t>settler colonialism</w:t>
      </w:r>
      <w:r w:rsidRPr="00EF28AA">
        <w:rPr>
          <w:rStyle w:val="StyleUnderline"/>
        </w:rPr>
        <w:t xml:space="preserve"> has assumed predominance </w:t>
      </w:r>
      <w:r w:rsidRPr="00F67D91">
        <w:rPr>
          <w:rStyle w:val="StyleUnderline"/>
          <w:highlight w:val="cyan"/>
        </w:rPr>
        <w:t xml:space="preserve">as an analytic risks </w:t>
      </w:r>
      <w:r w:rsidRPr="00F67D91">
        <w:rPr>
          <w:rStyle w:val="Emphasis"/>
          <w:highlight w:val="cyan"/>
        </w:rPr>
        <w:t>obscuring</w:t>
      </w:r>
      <w:r w:rsidRPr="00EF28AA">
        <w:rPr>
          <w:rStyle w:val="StyleUnderline"/>
        </w:rPr>
        <w:t xml:space="preserve"> or eliding </w:t>
      </w:r>
      <w:r w:rsidRPr="00F67D91">
        <w:rPr>
          <w:rStyle w:val="StyleUnderline"/>
          <w:highlight w:val="cyan"/>
        </w:rPr>
        <w:t>as much as it does</w:t>
      </w:r>
      <w:r w:rsidRPr="00EF28AA">
        <w:rPr>
          <w:rStyle w:val="StyleUnderline"/>
        </w:rPr>
        <w:t xml:space="preserve"> to </w:t>
      </w:r>
      <w:r w:rsidRPr="00F67D91">
        <w:rPr>
          <w:rStyle w:val="StyleUnderline"/>
          <w:highlight w:val="cyan"/>
        </w:rPr>
        <w:t>distinguish</w:t>
      </w:r>
      <w:r w:rsidRPr="00EF28AA">
        <w:rPr>
          <w:rStyle w:val="StyleUnderline"/>
        </w:rPr>
        <w:t xml:space="preserve"> significant features of the present conjuncture</w:t>
      </w:r>
      <w:r w:rsidRPr="00E02D3B">
        <w:rPr>
          <w:sz w:val="16"/>
        </w:rPr>
        <w:t xml:space="preserve">.22 Indeed, we suggest that </w:t>
      </w:r>
      <w:r w:rsidRPr="00CB289E">
        <w:rPr>
          <w:rStyle w:val="StyleUnderline"/>
        </w:rPr>
        <w:t>when settler colonialism is deployed as a stand-alone analytic it</w:t>
      </w:r>
      <w:r w:rsidRPr="00E02D3B">
        <w:rPr>
          <w:sz w:val="16"/>
        </w:rPr>
        <w:t xml:space="preserve"> potentially </w:t>
      </w:r>
      <w:r w:rsidRPr="00CB289E">
        <w:rPr>
          <w:rStyle w:val="StyleUnderline"/>
        </w:rPr>
        <w:t>reproduces</w:t>
      </w:r>
      <w:r w:rsidRPr="00E02D3B">
        <w:rPr>
          <w:sz w:val="16"/>
        </w:rPr>
        <w:t xml:space="preserve"> precisely the effects and </w:t>
      </w:r>
      <w:r w:rsidRPr="00CB289E">
        <w:rPr>
          <w:rStyle w:val="StyleUnderline"/>
        </w:rPr>
        <w:t>enactments of colonial unknowing</w:t>
      </w:r>
      <w:r w:rsidRPr="00E02D3B">
        <w:rPr>
          <w:sz w:val="16"/>
        </w:rPr>
        <w:t xml:space="preserve"> that we are theorizing in this introduction</w:t>
      </w:r>
      <w:r w:rsidRPr="00CB289E">
        <w:rPr>
          <w:rStyle w:val="StyleUnderline"/>
        </w:rPr>
        <w:t xml:space="preserve">. Approaches to the </w:t>
      </w:r>
      <w:r w:rsidRPr="00F67D91">
        <w:rPr>
          <w:rStyle w:val="StyleUnderline"/>
          <w:highlight w:val="cyan"/>
        </w:rPr>
        <w:t>analysis of settler colonialism</w:t>
      </w:r>
      <w:r w:rsidRPr="00CB289E">
        <w:rPr>
          <w:rStyle w:val="StyleUnderline"/>
        </w:rPr>
        <w:t>, as isolated from imperialism and differential modes of racialization</w:t>
      </w:r>
      <w:r w:rsidRPr="00E02D3B">
        <w:rPr>
          <w:sz w:val="16"/>
        </w:rPr>
        <w:t xml:space="preserve">, are consequences of the institutionalization of this work as a distinct subfield, which is claimed and consolidated through analytic tendencies that </w:t>
      </w:r>
      <w:r w:rsidRPr="00F67D91">
        <w:rPr>
          <w:rStyle w:val="Emphasis"/>
          <w:highlight w:val="cyan"/>
        </w:rPr>
        <w:t>foreclose</w:t>
      </w:r>
      <w:r w:rsidRPr="00E02D3B">
        <w:rPr>
          <w:sz w:val="16"/>
        </w:rPr>
        <w:t xml:space="preserve"> </w:t>
      </w:r>
      <w:r w:rsidRPr="00CB289E">
        <w:rPr>
          <w:rStyle w:val="StyleUnderline"/>
        </w:rPr>
        <w:t xml:space="preserve">or bracket out </w:t>
      </w:r>
      <w:r w:rsidRPr="00F67D91">
        <w:rPr>
          <w:rStyle w:val="StyleUnderline"/>
          <w:highlight w:val="cyan"/>
        </w:rPr>
        <w:t xml:space="preserve">interconnections and </w:t>
      </w:r>
      <w:r w:rsidRPr="00F67D91">
        <w:rPr>
          <w:rStyle w:val="Emphasis"/>
          <w:highlight w:val="cyan"/>
        </w:rPr>
        <w:t>relational possibilities</w:t>
      </w:r>
      <w:r w:rsidRPr="00CB289E">
        <w:rPr>
          <w:rStyle w:val="StyleUnderline"/>
        </w:rPr>
        <w:t>.</w:t>
      </w:r>
      <w:r w:rsidRPr="00E02D3B">
        <w:rPr>
          <w:sz w:val="16"/>
        </w:rPr>
        <w:t xml:space="preserve"> Settler colonial histories, conditions, practices, and logics of dispossession and power must necessarily be understood as relationally constituted to other modes of imperialism, racial capitalism, and historical formations of social difference. The </w:t>
      </w:r>
      <w:r w:rsidRPr="00FB3A38">
        <w:rPr>
          <w:rStyle w:val="StyleUnderline"/>
        </w:rPr>
        <w:t>key insights</w:t>
      </w:r>
      <w:r w:rsidRPr="00E02D3B">
        <w:rPr>
          <w:sz w:val="16"/>
        </w:rPr>
        <w:t xml:space="preserve"> of settler colonial studies into the particularity of settlement as a manner of colonial power have also led to a tendency to </w:t>
      </w:r>
      <w:r w:rsidRPr="00FB3A38">
        <w:rPr>
          <w:rStyle w:val="StyleUnderline"/>
        </w:rPr>
        <w:t>focus on</w:t>
      </w:r>
      <w:r w:rsidRPr="00E02D3B">
        <w:rPr>
          <w:sz w:val="16"/>
        </w:rPr>
        <w:t xml:space="preserve"> this distinction as constituting </w:t>
      </w:r>
      <w:r w:rsidRPr="00FB3A38">
        <w:rPr>
          <w:rStyle w:val="StyleUnderline"/>
        </w:rPr>
        <w:t>a discrete and modular form or ensemble of practices</w:t>
      </w:r>
      <w:r w:rsidRPr="00E02D3B">
        <w:rPr>
          <w:sz w:val="16"/>
        </w:rPr>
        <w:t xml:space="preserve">— such as Patrick Wolfe’s often cited contention that “settler colonialism destroys to replace”23—that can be applied across differences of geography or time. </w:t>
      </w:r>
      <w:r w:rsidRPr="00FB3A38">
        <w:rPr>
          <w:rStyle w:val="StyleUnderline"/>
        </w:rPr>
        <w:t xml:space="preserve">As such, </w:t>
      </w:r>
      <w:r w:rsidRPr="00F67D91">
        <w:rPr>
          <w:rStyle w:val="StyleUnderline"/>
          <w:highlight w:val="cyan"/>
        </w:rPr>
        <w:t>settler colonialism appears</w:t>
      </w:r>
      <w:r w:rsidRPr="00FB3A38">
        <w:rPr>
          <w:rStyle w:val="StyleUnderline"/>
        </w:rPr>
        <w:t xml:space="preserve"> as a </w:t>
      </w:r>
      <w:r w:rsidRPr="00F67D91">
        <w:rPr>
          <w:rStyle w:val="StyleUnderline"/>
          <w:highlight w:val="cyan"/>
        </w:rPr>
        <w:t>self-contained</w:t>
      </w:r>
      <w:r w:rsidRPr="00FB3A38">
        <w:rPr>
          <w:rStyle w:val="StyleUnderline"/>
        </w:rPr>
        <w:t xml:space="preserve"> type </w:t>
      </w:r>
      <w:r w:rsidRPr="00F67D91">
        <w:rPr>
          <w:rStyle w:val="StyleUnderline"/>
          <w:highlight w:val="cyan"/>
        </w:rPr>
        <w:t>rather than</w:t>
      </w:r>
      <w:r w:rsidRPr="00FB3A38">
        <w:rPr>
          <w:rStyle w:val="StyleUnderline"/>
        </w:rPr>
        <w:t xml:space="preserve"> a </w:t>
      </w:r>
      <w:proofErr w:type="spellStart"/>
      <w:r w:rsidRPr="00FB3A38">
        <w:rPr>
          <w:rStyle w:val="StyleUnderline"/>
        </w:rPr>
        <w:t>situatedly</w:t>
      </w:r>
      <w:proofErr w:type="spellEnd"/>
      <w:r w:rsidRPr="00FB3A38">
        <w:rPr>
          <w:rStyle w:val="StyleUnderline"/>
        </w:rPr>
        <w:t xml:space="preserve"> specific formation that is </w:t>
      </w:r>
      <w:r w:rsidRPr="00F67D91">
        <w:rPr>
          <w:rStyle w:val="Emphasis"/>
          <w:highlight w:val="cyan"/>
        </w:rPr>
        <w:t>co-constituted</w:t>
      </w:r>
      <w:r w:rsidRPr="00F67D91">
        <w:rPr>
          <w:rStyle w:val="StyleUnderline"/>
          <w:highlight w:val="cyan"/>
        </w:rPr>
        <w:t xml:space="preserve"> with other forms</w:t>
      </w:r>
      <w:r w:rsidRPr="00FB3A38">
        <w:rPr>
          <w:rStyle w:val="StyleUnderline"/>
        </w:rPr>
        <w:t xml:space="preserve"> and histories of colonialism, counter-claims, and relations </w:t>
      </w:r>
      <w:r w:rsidRPr="00F67D91">
        <w:rPr>
          <w:rStyle w:val="StyleUnderline"/>
          <w:highlight w:val="cyan"/>
        </w:rPr>
        <w:t>of power</w:t>
      </w:r>
      <w:r w:rsidRPr="00E02D3B">
        <w:rPr>
          <w:sz w:val="16"/>
        </w:rPr>
        <w:t xml:space="preserve">. For instance, in the U.S. context, settler colonialism as a singular manner of colonialism entirely misses the ways in which the abduction and enslavement of Africans and their descendants was a colonial practice that, while changing in its intensities and modes of organization over time, was co-constitutive of colonialism as a project of settlement rather than a supplement that demonstrates the taking of land and labor as distinct endeavors. Wolfe’s </w:t>
      </w:r>
      <w:r w:rsidRPr="00FB3A38">
        <w:rPr>
          <w:rStyle w:val="StyleUnderline"/>
        </w:rPr>
        <w:t>description of settler colonialism as a structure, and not an event, has by now achieved the status of a truism</w:t>
      </w:r>
      <w:r w:rsidRPr="00E02D3B">
        <w:rPr>
          <w:sz w:val="16"/>
        </w:rPr>
        <w:t xml:space="preserve"> in analyses of settler colonialism.24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w:t>
      </w:r>
      <w:r w:rsidRPr="001B3300">
        <w:rPr>
          <w:sz w:val="16"/>
        </w:rPr>
        <w:t xml:space="preserve">New Zealand.25 Yet </w:t>
      </w:r>
      <w:r w:rsidRPr="001B3300">
        <w:rPr>
          <w:rStyle w:val="StyleUnderline"/>
        </w:rPr>
        <w:t xml:space="preserve">drawing an </w:t>
      </w:r>
      <w:r w:rsidRPr="001B3300">
        <w:rPr>
          <w:rStyle w:val="Emphasis"/>
        </w:rPr>
        <w:t>absolute distinction</w:t>
      </w:r>
      <w:r w:rsidRPr="001B3300">
        <w:rPr>
          <w:sz w:val="16"/>
        </w:rPr>
        <w:t xml:space="preserve"> </w:t>
      </w:r>
      <w:r w:rsidRPr="001B3300">
        <w:rPr>
          <w:rStyle w:val="StyleUnderline"/>
        </w:rPr>
        <w:t>between structure and event,</w:t>
      </w:r>
      <w:r w:rsidRPr="001B3300">
        <w:rPr>
          <w:sz w:val="16"/>
        </w:rPr>
        <w:t xml:space="preserve"> </w:t>
      </w:r>
      <w:r w:rsidRPr="001B3300">
        <w:rPr>
          <w:rStyle w:val="StyleUnderline"/>
        </w:rPr>
        <w:t>and as a result, discarding a focus on</w:t>
      </w:r>
      <w:r w:rsidRPr="001B3300">
        <w:rPr>
          <w:sz w:val="16"/>
        </w:rPr>
        <w:t xml:space="preserve"> the </w:t>
      </w:r>
      <w:r w:rsidRPr="001B3300">
        <w:rPr>
          <w:rStyle w:val="Emphasis"/>
        </w:rPr>
        <w:t>historicity</w:t>
      </w:r>
      <w:r w:rsidRPr="001B3300">
        <w:rPr>
          <w:sz w:val="16"/>
        </w:rPr>
        <w:t xml:space="preserve"> of settler colonialism, </w:t>
      </w:r>
      <w:r w:rsidRPr="001B3300">
        <w:rPr>
          <w:rStyle w:val="StyleUnderline"/>
        </w:rPr>
        <w:t>neglects some of the</w:t>
      </w:r>
      <w:r w:rsidRPr="00FB3A38">
        <w:rPr>
          <w:rStyle w:val="StyleUnderline"/>
        </w:rPr>
        <w:t xml:space="preserve"> ways Wolfe distinguishes between the binary terms structure/event in the service of further analysis.</w:t>
      </w:r>
      <w:r w:rsidRPr="00E02D3B">
        <w:rPr>
          <w:sz w:val="16"/>
        </w:rPr>
        <w:t xml:space="preserve"> For example, Wolfe emphasizes how settler colonialism is a “complex social formation” with “structural complexity” that emerges through process.26 </w:t>
      </w:r>
      <w:r w:rsidRPr="00F67D91">
        <w:rPr>
          <w:rStyle w:val="StyleUnderline"/>
          <w:highlight w:val="cyan"/>
        </w:rPr>
        <w:t>When taken up as a</w:t>
      </w:r>
      <w:r w:rsidRPr="00FB3A38">
        <w:rPr>
          <w:rStyle w:val="StyleUnderline"/>
        </w:rPr>
        <w:t xml:space="preserve"> modular </w:t>
      </w:r>
      <w:r w:rsidRPr="00F67D91">
        <w:rPr>
          <w:rStyle w:val="StyleUnderline"/>
          <w:highlight w:val="cyan"/>
        </w:rPr>
        <w:t>analytic</w:t>
      </w:r>
      <w:r w:rsidRPr="00FB3A38">
        <w:rPr>
          <w:rStyle w:val="StyleUnderline"/>
        </w:rPr>
        <w:t xml:space="preserve"> that travels </w:t>
      </w:r>
      <w:r w:rsidRPr="00F67D91">
        <w:rPr>
          <w:rStyle w:val="StyleUnderline"/>
          <w:highlight w:val="cyan"/>
        </w:rPr>
        <w:t>without regard to</w:t>
      </w:r>
      <w:r w:rsidRPr="00FB3A38">
        <w:rPr>
          <w:rStyle w:val="StyleUnderline"/>
        </w:rPr>
        <w:t xml:space="preserve"> the </w:t>
      </w:r>
      <w:r w:rsidRPr="00F67D91">
        <w:rPr>
          <w:rStyle w:val="Emphasis"/>
          <w:highlight w:val="cyan"/>
        </w:rPr>
        <w:t>specificities</w:t>
      </w:r>
      <w:r w:rsidRPr="00E02D3B">
        <w:rPr>
          <w:sz w:val="16"/>
        </w:rPr>
        <w:t xml:space="preserve"> of location </w:t>
      </w:r>
      <w:r w:rsidRPr="00F67D91">
        <w:rPr>
          <w:rStyle w:val="StyleUnderline"/>
          <w:highlight w:val="cyan"/>
        </w:rPr>
        <w:t>or</w:t>
      </w:r>
      <w:r w:rsidRPr="00E02D3B">
        <w:rPr>
          <w:sz w:val="16"/>
        </w:rPr>
        <w:t xml:space="preserve"> social and </w:t>
      </w:r>
      <w:r w:rsidRPr="00F67D91">
        <w:rPr>
          <w:rStyle w:val="Emphasis"/>
          <w:highlight w:val="cyan"/>
        </w:rPr>
        <w:t>material relations</w:t>
      </w:r>
      <w:r w:rsidRPr="00F67D91">
        <w:rPr>
          <w:sz w:val="16"/>
          <w:highlight w:val="cyan"/>
        </w:rPr>
        <w:t xml:space="preserve">, </w:t>
      </w:r>
      <w:r w:rsidRPr="00F67D91">
        <w:rPr>
          <w:rStyle w:val="StyleUnderline"/>
          <w:highlight w:val="cyan"/>
        </w:rPr>
        <w:t>a</w:t>
      </w:r>
      <w:r w:rsidRPr="00E02D3B">
        <w:rPr>
          <w:sz w:val="16"/>
        </w:rPr>
        <w:t xml:space="preserve"> categorical event/</w:t>
      </w:r>
      <w:r w:rsidRPr="00F67D91">
        <w:rPr>
          <w:rStyle w:val="StyleUnderline"/>
          <w:highlight w:val="cyan"/>
        </w:rPr>
        <w:t>structure</w:t>
      </w:r>
      <w:r w:rsidRPr="00FB3A38">
        <w:rPr>
          <w:rStyle w:val="StyleUnderline"/>
        </w:rPr>
        <w:t xml:space="preserve"> binary </w:t>
      </w:r>
      <w:r w:rsidRPr="00F67D91">
        <w:rPr>
          <w:rStyle w:val="StyleUnderline"/>
          <w:highlight w:val="cyan"/>
        </w:rPr>
        <w:t xml:space="preserve">banishes </w:t>
      </w:r>
      <w:r w:rsidRPr="001B3300">
        <w:rPr>
          <w:rStyle w:val="StyleUnderline"/>
        </w:rPr>
        <w:t>deeply engaged</w:t>
      </w:r>
      <w:r w:rsidRPr="00FB3A38">
        <w:rPr>
          <w:rStyle w:val="StyleUnderline"/>
        </w:rPr>
        <w:t xml:space="preserve"> historical </w:t>
      </w:r>
      <w:r w:rsidRPr="00F67D91">
        <w:rPr>
          <w:rStyle w:val="StyleUnderline"/>
          <w:highlight w:val="cyan"/>
        </w:rPr>
        <w:t>knowledge</w:t>
      </w:r>
      <w:r w:rsidRPr="00FB3A38">
        <w:rPr>
          <w:rStyle w:val="StyleUnderline"/>
        </w:rPr>
        <w:t xml:space="preserve"> from the landscape</w:t>
      </w:r>
      <w:r w:rsidRPr="00E02D3B">
        <w:rPr>
          <w:sz w:val="16"/>
        </w:rPr>
        <w:t xml:space="preserve">, turning away from historical materialism, </w:t>
      </w:r>
      <w:r w:rsidRPr="00F67D91">
        <w:rPr>
          <w:rStyle w:val="StyleUnderline"/>
          <w:highlight w:val="cyan"/>
        </w:rPr>
        <w:t xml:space="preserve">devolving into a </w:t>
      </w:r>
      <w:r w:rsidRPr="00F67D91">
        <w:rPr>
          <w:rStyle w:val="Emphasis"/>
          <w:highlight w:val="cyan"/>
        </w:rPr>
        <w:t>scholastic debate</w:t>
      </w:r>
      <w:r w:rsidRPr="00FB3A38">
        <w:rPr>
          <w:rStyle w:val="StyleUnderline"/>
        </w:rPr>
        <w:t xml:space="preserve"> </w:t>
      </w:r>
      <w:r w:rsidRPr="00F67D91">
        <w:rPr>
          <w:rStyle w:val="StyleUnderline"/>
          <w:highlight w:val="cyan"/>
        </w:rPr>
        <w:t>over identities</w:t>
      </w:r>
      <w:r w:rsidRPr="00FB3A38">
        <w:rPr>
          <w:rStyle w:val="StyleUnderline"/>
        </w:rPr>
        <w:t xml:space="preserve"> and standpoints </w:t>
      </w:r>
      <w:r w:rsidRPr="00F67D91">
        <w:rPr>
          <w:rStyle w:val="StyleUnderline"/>
          <w:highlight w:val="cyan"/>
        </w:rPr>
        <w:t xml:space="preserve">that are reduced to structural </w:t>
      </w:r>
      <w:r w:rsidRPr="00F67D91">
        <w:rPr>
          <w:rStyle w:val="Emphasis"/>
          <w:highlight w:val="cyan"/>
        </w:rPr>
        <w:t>essences</w:t>
      </w:r>
      <w:r w:rsidRPr="00FB3A38">
        <w:rPr>
          <w:rStyle w:val="StyleUnderline"/>
        </w:rPr>
        <w:t xml:space="preserve"> </w:t>
      </w:r>
      <w:r w:rsidRPr="00F67D91">
        <w:rPr>
          <w:rStyle w:val="StyleUnderline"/>
          <w:highlight w:val="cyan"/>
        </w:rPr>
        <w:t>and divorced from</w:t>
      </w:r>
      <w:r w:rsidRPr="00E02D3B">
        <w:rPr>
          <w:sz w:val="16"/>
        </w:rPr>
        <w:t xml:space="preserve"> </w:t>
      </w:r>
      <w:r w:rsidRPr="00F67D91">
        <w:rPr>
          <w:rStyle w:val="Emphasis"/>
          <w:highlight w:val="cyan"/>
        </w:rPr>
        <w:t>politics</w:t>
      </w:r>
      <w:r w:rsidRPr="00F67D91">
        <w:rPr>
          <w:rStyle w:val="StyleUnderline"/>
          <w:highlight w:val="cyan"/>
        </w:rPr>
        <w:t xml:space="preserve"> or </w:t>
      </w:r>
      <w:r w:rsidRPr="00F67D91">
        <w:rPr>
          <w:rStyle w:val="Emphasis"/>
          <w:highlight w:val="cyan"/>
        </w:rPr>
        <w:t>contingency</w:t>
      </w:r>
      <w:r w:rsidRPr="001B3300">
        <w:rPr>
          <w:rStyle w:val="StyleUnderline"/>
        </w:rPr>
        <w:t>.</w:t>
      </w:r>
      <w:r w:rsidRPr="00E02D3B">
        <w:rPr>
          <w:sz w:val="16"/>
        </w:rPr>
        <w:t xml:space="preserve"> </w:t>
      </w:r>
      <w:r w:rsidRPr="00F67D91">
        <w:rPr>
          <w:rStyle w:val="StyleUnderline"/>
          <w:highlight w:val="cyan"/>
        </w:rPr>
        <w:t>Emphasizing structure</w:t>
      </w:r>
      <w:r w:rsidRPr="00FB3A38">
        <w:rPr>
          <w:rStyle w:val="StyleUnderline"/>
        </w:rPr>
        <w:t xml:space="preserve"> over event also </w:t>
      </w:r>
      <w:r w:rsidRPr="00F67D91">
        <w:rPr>
          <w:rStyle w:val="StyleUnderline"/>
          <w:highlight w:val="cyan"/>
        </w:rPr>
        <w:t>limits</w:t>
      </w:r>
      <w:r w:rsidRPr="00FB3A38">
        <w:rPr>
          <w:rStyle w:val="StyleUnderline"/>
        </w:rPr>
        <w:t xml:space="preserve"> the analysis of </w:t>
      </w:r>
      <w:r w:rsidRPr="00F67D91">
        <w:rPr>
          <w:rStyle w:val="StyleUnderline"/>
          <w:highlight w:val="cyan"/>
        </w:rPr>
        <w:t>settler colonialism</w:t>
      </w:r>
      <w:r w:rsidRPr="00E02D3B">
        <w:rPr>
          <w:sz w:val="16"/>
        </w:rPr>
        <w:t xml:space="preserve"> itself </w:t>
      </w:r>
      <w:r w:rsidRPr="00F67D91">
        <w:rPr>
          <w:rStyle w:val="StyleUnderline"/>
          <w:highlight w:val="cyan"/>
        </w:rPr>
        <w:t xml:space="preserve">into a </w:t>
      </w:r>
      <w:r w:rsidRPr="00F67D91">
        <w:rPr>
          <w:rStyle w:val="Emphasis"/>
          <w:highlight w:val="cyan"/>
        </w:rPr>
        <w:t>descriptive typology</w:t>
      </w:r>
      <w:r w:rsidRPr="00F67D91">
        <w:rPr>
          <w:sz w:val="16"/>
          <w:highlight w:val="cyan"/>
        </w:rPr>
        <w:t>,</w:t>
      </w:r>
      <w:r w:rsidRPr="00E02D3B">
        <w:rPr>
          <w:sz w:val="16"/>
        </w:rPr>
        <w:t xml:space="preserve"> orienting our vision narrowly within the technical perspective of colonial power (in the white Commonwealth countries), </w:t>
      </w:r>
      <w:r w:rsidRPr="00FB3A38">
        <w:rPr>
          <w:rStyle w:val="StyleUnderline"/>
        </w:rPr>
        <w:t>away from geographies from below, such as a hemispheric perspective of the Americas, with their multiple and distinct modes of colonialism</w:t>
      </w:r>
      <w:r w:rsidRPr="00E02D3B">
        <w:rPr>
          <w:sz w:val="16"/>
        </w:rPr>
        <w:t xml:space="preserve">, thus replicating the conditions of unknowing.27 </w:t>
      </w:r>
      <w:r w:rsidRPr="00FB3A38">
        <w:rPr>
          <w:rStyle w:val="StyleUnderline"/>
        </w:rPr>
        <w:t>Foregrounding structure</w:t>
      </w:r>
      <w:r w:rsidRPr="00E02D3B">
        <w:rPr>
          <w:sz w:val="16"/>
        </w:rPr>
        <w:t xml:space="preserve"> against event might also </w:t>
      </w:r>
      <w:r w:rsidRPr="00FB3A38">
        <w:rPr>
          <w:rStyle w:val="StyleUnderline"/>
        </w:rPr>
        <w:t>divert attention away from imperialism.</w:t>
      </w:r>
      <w:r w:rsidRPr="00E02D3B">
        <w:rPr>
          <w:sz w:val="16"/>
        </w:rPr>
        <w:t xml:space="preserve"> This binary perpetuates taking what Lisa Lowe calls the “colonial divisions of humanity” as given. Situating this compartmentalization as a consequence of imperial formations calls attention to how, as Lowe writes, “The operations that pronounce colonial divisions of humanity—settler seizure and native removal, slavery and racial dispossession, and racialized expropriations of many kinds—are imbricated processes, not sequential events; they are ongoing and continuous in our contemporary moment, not temporally distinct now as yet concluded.”28 If the analytic project is reduced to naming and delimiting settler colonialism as a distinct structure of power that exists in specific places, primarily the settler peripheries of Anglo imperium, we lose focus on the Caribbean and the Americas as the grounds of modern imperialism, abdicating the hard-won horizon of anti-imperialism. An emphasis on structure over event is symptomatic of the stabilization of colonial unknowing through binaries and schematic modes of thought. As Wolfe writes, “Territoriality is settler colonialism’s specific, irreducible element.”29 However, Wolfe’s cartographic model is that of the frontier, in which “the primary social division was encompassed in the relation between natives and invaders.”30 The frontier is a linear model, a binary opposition between civilization and savagery, reflecting both a colonizing subjectivity and its state form. </w:t>
      </w:r>
      <w:r w:rsidRPr="00F67D91">
        <w:rPr>
          <w:rStyle w:val="StyleUnderline"/>
          <w:highlight w:val="cyan"/>
        </w:rPr>
        <w:t>What</w:t>
      </w:r>
      <w:r w:rsidRPr="00534F73">
        <w:rPr>
          <w:rStyle w:val="StyleUnderline"/>
        </w:rPr>
        <w:t xml:space="preserve"> socio-spatial </w:t>
      </w:r>
      <w:r w:rsidRPr="00F67D91">
        <w:rPr>
          <w:rStyle w:val="StyleUnderline"/>
          <w:highlight w:val="cyan"/>
        </w:rPr>
        <w:t>imaginaries,</w:t>
      </w:r>
      <w:r w:rsidRPr="00534F73">
        <w:rPr>
          <w:rStyle w:val="StyleUnderline"/>
        </w:rPr>
        <w:t xml:space="preserve"> and concomitant critical models, </w:t>
      </w:r>
      <w:r w:rsidRPr="00F67D91">
        <w:rPr>
          <w:rStyle w:val="StyleUnderline"/>
          <w:highlight w:val="cyan"/>
        </w:rPr>
        <w:t>might become visible</w:t>
      </w:r>
      <w:r w:rsidRPr="00534F73">
        <w:rPr>
          <w:rStyle w:val="StyleUnderline"/>
        </w:rPr>
        <w:t xml:space="preserve"> </w:t>
      </w:r>
      <w:r w:rsidRPr="00F67D91">
        <w:rPr>
          <w:rStyle w:val="StyleUnderline"/>
          <w:highlight w:val="cyan"/>
        </w:rPr>
        <w:t>if we thought from other spatial forms</w:t>
      </w:r>
      <w:r w:rsidRPr="00E02D3B">
        <w:rPr>
          <w:sz w:val="16"/>
        </w:rPr>
        <w:t xml:space="preserve">, such as circles or spirals, spatial forms that are often more relevant to indigenous epistemologies than straight lines? If we remapped the colonial condition through circular or spiraling forms, what new insights might we gain on the decolonial imperative? For one, </w:t>
      </w:r>
      <w:r w:rsidRPr="00F67D91">
        <w:rPr>
          <w:rStyle w:val="StyleUnderline"/>
          <w:highlight w:val="cyan"/>
        </w:rPr>
        <w:t>we might be able to better grasp</w:t>
      </w:r>
      <w:r w:rsidRPr="00534F73">
        <w:rPr>
          <w:rStyle w:val="StyleUnderline"/>
        </w:rPr>
        <w:t xml:space="preserve"> colonial, racial, and imperial </w:t>
      </w:r>
      <w:r w:rsidRPr="00F67D91">
        <w:rPr>
          <w:rStyle w:val="StyleUnderline"/>
          <w:highlight w:val="cyan"/>
        </w:rPr>
        <w:t>simultaneities, as well as positions that do not easily fit into a settler/native binary</w:t>
      </w:r>
      <w:r w:rsidRPr="00E02D3B">
        <w:rPr>
          <w:sz w:val="16"/>
        </w:rPr>
        <w:t xml:space="preserve">. As Wolfe writes, “Settler-colonists came to stay. In the main, they did not send their children back to British schools or retire ‘home’ before old age could spoil the illusion of their </w:t>
      </w:r>
      <w:proofErr w:type="spellStart"/>
      <w:r w:rsidRPr="00E02D3B">
        <w:rPr>
          <w:sz w:val="16"/>
        </w:rPr>
        <w:t>superhumanity</w:t>
      </w:r>
      <w:proofErr w:type="spellEnd"/>
      <w:r w:rsidRPr="00E02D3B">
        <w:rPr>
          <w:sz w:val="16"/>
        </w:rPr>
        <w:t xml:space="preserve">. National independence did not entail their departure.”31 Moreover, to inflect these insights through the lens of negritude produces a considerably more complex set of possibilities, where the verbs come and stay do not carry any simple or easily recoverable trace of agency or consent.32 As </w:t>
      </w:r>
      <w:proofErr w:type="spellStart"/>
      <w:r w:rsidRPr="00E02D3B">
        <w:rPr>
          <w:sz w:val="16"/>
        </w:rPr>
        <w:t>Iyko</w:t>
      </w:r>
      <w:proofErr w:type="spellEnd"/>
      <w:r w:rsidRPr="00E02D3B">
        <w:rPr>
          <w:sz w:val="16"/>
        </w:rPr>
        <w:t xml:space="preserve"> Day writes, “the logic of antiblackness complicates a settler colonial binary framed around a central Indigenous/settler opposition.”33</w:t>
      </w:r>
    </w:p>
    <w:bookmarkEnd w:id="0"/>
    <w:p w14:paraId="226804D2" w14:textId="77777777" w:rsidR="0027273D" w:rsidRPr="005E19A8" w:rsidRDefault="0027273D" w:rsidP="0027273D">
      <w:pPr>
        <w:pStyle w:val="Heading4"/>
      </w:pPr>
      <w:r>
        <w:t xml:space="preserve">This </w:t>
      </w:r>
      <w:r w:rsidRPr="005E19A8">
        <w:rPr>
          <w:u w:val="single"/>
        </w:rPr>
        <w:t>naturalize</w:t>
      </w:r>
      <w:r>
        <w:rPr>
          <w:u w:val="single"/>
        </w:rPr>
        <w:t>s</w:t>
      </w:r>
      <w:r w:rsidRPr="005E19A8">
        <w:rPr>
          <w:u w:val="single"/>
        </w:rPr>
        <w:t xml:space="preserve"> oppression</w:t>
      </w:r>
      <w:r w:rsidRPr="005E19A8">
        <w:t xml:space="preserve"> and </w:t>
      </w:r>
      <w:r w:rsidRPr="005E19A8">
        <w:rPr>
          <w:u w:val="single"/>
        </w:rPr>
        <w:t>delegitimize</w:t>
      </w:r>
      <w:r>
        <w:rPr>
          <w:u w:val="single"/>
        </w:rPr>
        <w:t>s</w:t>
      </w:r>
      <w:r w:rsidRPr="005E19A8">
        <w:t xml:space="preserve"> indigenous resistance.  Only the </w:t>
      </w:r>
      <w:proofErr w:type="spellStart"/>
      <w:r w:rsidRPr="005E19A8">
        <w:t>aff’s</w:t>
      </w:r>
      <w:proofErr w:type="spellEnd"/>
      <w:r w:rsidRPr="005E19A8">
        <w:t xml:space="preserve"> </w:t>
      </w:r>
      <w:r w:rsidRPr="005E19A8">
        <w:rPr>
          <w:u w:val="single"/>
        </w:rPr>
        <w:t>solidarity</w:t>
      </w:r>
      <w:r w:rsidRPr="005E19A8">
        <w:t xml:space="preserve"> can propel counter-hegemonic movements for </w:t>
      </w:r>
      <w:r w:rsidRPr="005E19A8">
        <w:rPr>
          <w:u w:val="single"/>
        </w:rPr>
        <w:t>decolonization</w:t>
      </w:r>
      <w:r w:rsidRPr="005E19A8">
        <w:t xml:space="preserve"> that </w:t>
      </w:r>
      <w:r w:rsidRPr="005E19A8">
        <w:rPr>
          <w:u w:val="single"/>
        </w:rPr>
        <w:t>hold settlers accountable</w:t>
      </w:r>
      <w:r w:rsidRPr="005E19A8">
        <w:t xml:space="preserve">. </w:t>
      </w:r>
    </w:p>
    <w:p w14:paraId="0B8DB460" w14:textId="77777777" w:rsidR="0027273D" w:rsidRPr="00817CF8" w:rsidRDefault="0027273D" w:rsidP="0027273D">
      <w:r w:rsidRPr="00817CF8">
        <w:rPr>
          <w:b/>
        </w:rPr>
        <w:t>Davis et al. 17</w:t>
      </w:r>
      <w:r w:rsidRPr="00817CF8">
        <w:t xml:space="preserve">. Lynne Davis, Associate Professor, Indigenous Studies, Trent University; Jeff Dennis, Associate Professor, Sociology McMaster University; Raven Sinclair, Associate Professor, Social Work University of Regina. “Pathways of settler decolonization.” Settler Colonial Studies 7(4): 393-7. </w:t>
      </w:r>
    </w:p>
    <w:p w14:paraId="564D704F" w14:textId="77777777" w:rsidR="0027273D" w:rsidRPr="005E19A8" w:rsidRDefault="0027273D" w:rsidP="0027273D">
      <w:pPr>
        <w:rPr>
          <w:sz w:val="16"/>
        </w:rPr>
      </w:pPr>
      <w:r w:rsidRPr="005E19A8">
        <w:rPr>
          <w:sz w:val="16"/>
        </w:rPr>
        <w:t xml:space="preserve">In addition to interdisciplinarity, the papers also share a concern to move from analysis toward action. </w:t>
      </w:r>
      <w:r w:rsidRPr="00F67D91">
        <w:rPr>
          <w:rStyle w:val="StyleUnderline"/>
          <w:highlight w:val="cyan"/>
        </w:rPr>
        <w:t>Scholars</w:t>
      </w:r>
      <w:r w:rsidRPr="005E19A8">
        <w:rPr>
          <w:sz w:val="16"/>
        </w:rPr>
        <w:t xml:space="preserve"> such as </w:t>
      </w:r>
      <w:proofErr w:type="spellStart"/>
      <w:r w:rsidRPr="005E19A8">
        <w:rPr>
          <w:rStyle w:val="StyleUnderline"/>
        </w:rPr>
        <w:t>Macoun</w:t>
      </w:r>
      <w:proofErr w:type="spellEnd"/>
      <w:r w:rsidRPr="005E19A8">
        <w:rPr>
          <w:rStyle w:val="StyleUnderline"/>
        </w:rPr>
        <w:t xml:space="preserve"> and Strakosch</w:t>
      </w:r>
      <w:r w:rsidRPr="005E19A8">
        <w:rPr>
          <w:sz w:val="16"/>
        </w:rPr>
        <w:t xml:space="preserve">,1 </w:t>
      </w:r>
      <w:r w:rsidRPr="005E19A8">
        <w:rPr>
          <w:rStyle w:val="StyleUnderline"/>
        </w:rPr>
        <w:t xml:space="preserve">and </w:t>
      </w:r>
      <w:proofErr w:type="spellStart"/>
      <w:r w:rsidRPr="005E19A8">
        <w:rPr>
          <w:rStyle w:val="StyleUnderline"/>
        </w:rPr>
        <w:t>Snelgrove</w:t>
      </w:r>
      <w:proofErr w:type="spellEnd"/>
      <w:r w:rsidRPr="005E19A8">
        <w:rPr>
          <w:rStyle w:val="StyleUnderline"/>
        </w:rPr>
        <w:t xml:space="preserve">, </w:t>
      </w:r>
      <w:proofErr w:type="spellStart"/>
      <w:r w:rsidRPr="005E19A8">
        <w:rPr>
          <w:rStyle w:val="StyleUnderline"/>
        </w:rPr>
        <w:t>Dhamoon</w:t>
      </w:r>
      <w:proofErr w:type="spellEnd"/>
      <w:r w:rsidRPr="005E19A8">
        <w:rPr>
          <w:rStyle w:val="StyleUnderline"/>
        </w:rPr>
        <w:t xml:space="preserve"> and Corntassel</w:t>
      </w:r>
      <w:r w:rsidRPr="005E19A8">
        <w:rPr>
          <w:sz w:val="16"/>
        </w:rPr>
        <w:t xml:space="preserve">2 have </w:t>
      </w:r>
      <w:r w:rsidRPr="00F67D91">
        <w:rPr>
          <w:rStyle w:val="StyleUnderline"/>
          <w:highlight w:val="cyan"/>
        </w:rPr>
        <w:t>warned against an abdication of responsibility by settler activists because the structural nature of settler colonialism would seem to defy a transformed future</w:t>
      </w:r>
      <w:r w:rsidRPr="005E19A8">
        <w:rPr>
          <w:sz w:val="16"/>
        </w:rPr>
        <w:t xml:space="preserve">. In assessing the strengths and limitations of settler colonial theory, </w:t>
      </w:r>
      <w:proofErr w:type="spellStart"/>
      <w:r w:rsidRPr="005E19A8">
        <w:rPr>
          <w:rStyle w:val="StyleUnderline"/>
        </w:rPr>
        <w:t>Macoun</w:t>
      </w:r>
      <w:proofErr w:type="spellEnd"/>
      <w:r w:rsidRPr="005E19A8">
        <w:rPr>
          <w:rStyle w:val="StyleUnderline"/>
        </w:rPr>
        <w:t xml:space="preserve"> and </w:t>
      </w:r>
      <w:proofErr w:type="spellStart"/>
      <w:r w:rsidRPr="005E19A8">
        <w:rPr>
          <w:rStyle w:val="StyleUnderline"/>
        </w:rPr>
        <w:t>Strakosch</w:t>
      </w:r>
      <w:proofErr w:type="spellEnd"/>
      <w:r w:rsidRPr="005E19A8">
        <w:rPr>
          <w:rStyle w:val="StyleUnderline"/>
        </w:rPr>
        <w:t xml:space="preserve"> challenge those who use settler colonial theory</w:t>
      </w:r>
      <w:r w:rsidRPr="005E19A8">
        <w:rPr>
          <w:sz w:val="16"/>
        </w:rPr>
        <w:t xml:space="preserve"> (SCT) </w:t>
      </w:r>
      <w:r w:rsidRPr="005E19A8">
        <w:rPr>
          <w:rStyle w:val="StyleUnderline"/>
        </w:rPr>
        <w:t>to realize its transformative opportunities while acting consciously to counter limitations identified by various critics</w:t>
      </w:r>
      <w:r w:rsidRPr="005E19A8">
        <w:rPr>
          <w:sz w:val="16"/>
        </w:rPr>
        <w:t xml:space="preserve">. </w:t>
      </w:r>
      <w:r w:rsidRPr="005E19A8">
        <w:rPr>
          <w:rStyle w:val="StyleUnderline"/>
        </w:rPr>
        <w:t xml:space="preserve">They caution against </w:t>
      </w:r>
      <w:r w:rsidRPr="00F67D91">
        <w:rPr>
          <w:rStyle w:val="StyleUnderline"/>
          <w:highlight w:val="cyan"/>
        </w:rPr>
        <w:t>a stance of inevitability</w:t>
      </w:r>
      <w:r w:rsidRPr="005E19A8">
        <w:rPr>
          <w:rStyle w:val="StyleUnderline"/>
        </w:rPr>
        <w:t xml:space="preserve"> of settler colonialism that would </w:t>
      </w:r>
      <w:r w:rsidRPr="00F67D91">
        <w:rPr>
          <w:rStyle w:val="Emphasis"/>
          <w:highlight w:val="cyan"/>
        </w:rPr>
        <w:t>risk delegitimizing Indigenous resistance</w:t>
      </w:r>
      <w:r w:rsidRPr="005E19A8">
        <w:rPr>
          <w:sz w:val="16"/>
        </w:rPr>
        <w:t xml:space="preserve">, and they worry about </w:t>
      </w:r>
      <w:r w:rsidRPr="00F67D91">
        <w:rPr>
          <w:rStyle w:val="Emphasis"/>
          <w:highlight w:val="cyan"/>
        </w:rPr>
        <w:t>re-inscribing</w:t>
      </w:r>
      <w:r w:rsidRPr="00F67D91">
        <w:rPr>
          <w:rStyle w:val="StyleUnderline"/>
          <w:highlight w:val="cyan"/>
        </w:rPr>
        <w:t xml:space="preserve"> settler academics’</w:t>
      </w:r>
      <w:r w:rsidRPr="005E19A8">
        <w:rPr>
          <w:rStyle w:val="StyleUnderline"/>
        </w:rPr>
        <w:t xml:space="preserve"> political and intellectual </w:t>
      </w:r>
      <w:r w:rsidRPr="00F67D91">
        <w:rPr>
          <w:rStyle w:val="StyleUnderline"/>
          <w:highlight w:val="cyan"/>
        </w:rPr>
        <w:t xml:space="preserve">authority to the </w:t>
      </w:r>
      <w:r w:rsidRPr="00F67D91">
        <w:rPr>
          <w:rStyle w:val="Emphasis"/>
          <w:highlight w:val="cyan"/>
        </w:rPr>
        <w:t>detriment of Indigenous voices</w:t>
      </w:r>
      <w:r w:rsidRPr="005E19A8">
        <w:rPr>
          <w:sz w:val="16"/>
        </w:rPr>
        <w:t>. At the same time, they note the contribution of SCT in providing a theoretical language to understand colonialism as a continuing force in the present, including an analysis of how both conservative and progressive settler movements may detract from Indigenous political challenges to the state, thus problematizing settler efforts at reconciliation and decolonization. They identify as one of its strengths the ability of SCT to provide non-Indigenous people with ‘a better account of ourselves’, 3 and to generate new conversations and alliances between Indigenous and non-Indigenous peoples.</w:t>
      </w:r>
      <w:r>
        <w:rPr>
          <w:sz w:val="16"/>
        </w:rPr>
        <w:t xml:space="preserve"> </w:t>
      </w:r>
      <w:proofErr w:type="spellStart"/>
      <w:r w:rsidRPr="005E19A8">
        <w:rPr>
          <w:sz w:val="16"/>
        </w:rPr>
        <w:t>Snelgrove</w:t>
      </w:r>
      <w:proofErr w:type="spellEnd"/>
      <w:r w:rsidRPr="005E19A8">
        <w:rPr>
          <w:sz w:val="16"/>
        </w:rPr>
        <w:t xml:space="preserve">, </w:t>
      </w:r>
      <w:proofErr w:type="spellStart"/>
      <w:r w:rsidRPr="005E19A8">
        <w:rPr>
          <w:sz w:val="16"/>
        </w:rPr>
        <w:t>Dhamoon</w:t>
      </w:r>
      <w:proofErr w:type="spellEnd"/>
      <w:r w:rsidRPr="005E19A8">
        <w:rPr>
          <w:sz w:val="16"/>
        </w:rPr>
        <w:t xml:space="preserve"> and </w:t>
      </w:r>
      <w:proofErr w:type="spellStart"/>
      <w:r w:rsidRPr="005E19A8">
        <w:rPr>
          <w:sz w:val="16"/>
        </w:rPr>
        <w:t>Corntassel</w:t>
      </w:r>
      <w:proofErr w:type="spellEnd"/>
      <w:r w:rsidRPr="005E19A8">
        <w:rPr>
          <w:sz w:val="16"/>
        </w:rPr>
        <w:t xml:space="preserve"> warn that </w:t>
      </w:r>
      <w:r w:rsidRPr="005E19A8">
        <w:rPr>
          <w:rStyle w:val="StyleUnderline"/>
        </w:rPr>
        <w:t>SCT’s rapid ascendancy in the academy could overshadow Indigenous Studies and the voices of Indigenous peoples</w:t>
      </w:r>
      <w:r w:rsidRPr="005E19A8">
        <w:rPr>
          <w:sz w:val="16"/>
        </w:rPr>
        <w:t>. They argue that:</w:t>
      </w:r>
      <w:r>
        <w:rPr>
          <w:sz w:val="16"/>
        </w:rPr>
        <w:t xml:space="preserve"> </w:t>
      </w:r>
      <w:r w:rsidRPr="005E19A8">
        <w:rPr>
          <w:rStyle w:val="StyleUnderline"/>
        </w:rPr>
        <w:t xml:space="preserve">without centering Indigenous peoples’ articulations, </w:t>
      </w:r>
      <w:r w:rsidRPr="00F67D91">
        <w:rPr>
          <w:rStyle w:val="StyleUnderline"/>
          <w:highlight w:val="cyan"/>
        </w:rPr>
        <w:t xml:space="preserve">without deploying a </w:t>
      </w:r>
      <w:r w:rsidRPr="00F67D91">
        <w:rPr>
          <w:rStyle w:val="Emphasis"/>
          <w:highlight w:val="cyan"/>
        </w:rPr>
        <w:t>relational approach</w:t>
      </w:r>
      <w:r w:rsidRPr="005E19A8">
        <w:rPr>
          <w:rStyle w:val="StyleUnderline"/>
        </w:rPr>
        <w:t xml:space="preserve"> to settler colonial power, </w:t>
      </w:r>
      <w:r w:rsidRPr="00F67D91">
        <w:rPr>
          <w:rStyle w:val="StyleUnderline"/>
          <w:highlight w:val="cyan"/>
        </w:rPr>
        <w:t xml:space="preserve">and </w:t>
      </w:r>
      <w:r w:rsidRPr="005E19A8">
        <w:rPr>
          <w:rStyle w:val="StyleUnderline"/>
        </w:rPr>
        <w:t xml:space="preserve">without </w:t>
      </w:r>
      <w:r w:rsidRPr="00F67D91">
        <w:rPr>
          <w:rStyle w:val="StyleUnderline"/>
          <w:highlight w:val="cyan"/>
        </w:rPr>
        <w:t>paying attention to the</w:t>
      </w:r>
      <w:r w:rsidRPr="005E19A8">
        <w:rPr>
          <w:rStyle w:val="StyleUnderline"/>
        </w:rPr>
        <w:t xml:space="preserve"> conditions and </w:t>
      </w:r>
      <w:r w:rsidRPr="00F67D91">
        <w:rPr>
          <w:rStyle w:val="Emphasis"/>
          <w:highlight w:val="cyan"/>
        </w:rPr>
        <w:t>contingencies</w:t>
      </w:r>
      <w:r w:rsidRPr="00F67D91">
        <w:rPr>
          <w:rStyle w:val="StyleUnderline"/>
          <w:highlight w:val="cyan"/>
        </w:rPr>
        <w:t xml:space="preserve"> of settler colonialism, studies</w:t>
      </w:r>
      <w:r w:rsidRPr="005E19A8">
        <w:rPr>
          <w:rStyle w:val="StyleUnderline"/>
        </w:rPr>
        <w:t xml:space="preserve"> of settler colonialism and practices of solidarity </w:t>
      </w:r>
      <w:r w:rsidRPr="00F67D91">
        <w:rPr>
          <w:rStyle w:val="StyleUnderline"/>
          <w:highlight w:val="cyan"/>
        </w:rPr>
        <w:t xml:space="preserve">run the risk of </w:t>
      </w:r>
      <w:r w:rsidRPr="00F67D91">
        <w:rPr>
          <w:rStyle w:val="Emphasis"/>
          <w:highlight w:val="cyan"/>
        </w:rPr>
        <w:t>reifying</w:t>
      </w:r>
      <w:r w:rsidRPr="005E19A8">
        <w:rPr>
          <w:rStyle w:val="StyleUnderline"/>
        </w:rPr>
        <w:t xml:space="preserve"> (</w:t>
      </w:r>
      <w:r w:rsidRPr="00F67D91">
        <w:rPr>
          <w:rStyle w:val="StyleUnderline"/>
          <w:highlight w:val="cyan"/>
        </w:rPr>
        <w:t>and</w:t>
      </w:r>
      <w:r w:rsidRPr="005E19A8">
        <w:rPr>
          <w:rStyle w:val="StyleUnderline"/>
        </w:rPr>
        <w:t xml:space="preserve"> possibly </w:t>
      </w:r>
      <w:r w:rsidRPr="00F67D91">
        <w:rPr>
          <w:rStyle w:val="Emphasis"/>
          <w:highlight w:val="cyan"/>
        </w:rPr>
        <w:t>replicating</w:t>
      </w:r>
      <w:r w:rsidRPr="005E19A8">
        <w:rPr>
          <w:rStyle w:val="StyleUnderline"/>
        </w:rPr>
        <w:t xml:space="preserve">) settler colonial as well as other modes of </w:t>
      </w:r>
      <w:r w:rsidRPr="00F67D91">
        <w:rPr>
          <w:rStyle w:val="StyleUnderline"/>
          <w:highlight w:val="cyan"/>
        </w:rPr>
        <w:t>domination</w:t>
      </w:r>
      <w:r w:rsidRPr="005E19A8">
        <w:rPr>
          <w:sz w:val="16"/>
        </w:rPr>
        <w:t>.4</w:t>
      </w:r>
      <w:r>
        <w:rPr>
          <w:sz w:val="16"/>
        </w:rPr>
        <w:t xml:space="preserve"> </w:t>
      </w:r>
      <w:r w:rsidRPr="005E19A8">
        <w:rPr>
          <w:sz w:val="16"/>
        </w:rPr>
        <w:t xml:space="preserve">In their view, </w:t>
      </w:r>
      <w:r w:rsidRPr="00F67D91">
        <w:rPr>
          <w:rStyle w:val="StyleUnderline"/>
          <w:highlight w:val="cyan"/>
        </w:rPr>
        <w:t xml:space="preserve">Indigenous </w:t>
      </w:r>
      <w:r w:rsidRPr="00F67D91">
        <w:rPr>
          <w:rStyle w:val="Emphasis"/>
          <w:highlight w:val="cyan"/>
        </w:rPr>
        <w:t>resistance and resurgence</w:t>
      </w:r>
      <w:r w:rsidRPr="00F67D91">
        <w:rPr>
          <w:rStyle w:val="StyleUnderline"/>
          <w:highlight w:val="cyan"/>
        </w:rPr>
        <w:t xml:space="preserve"> must remain central</w:t>
      </w:r>
      <w:r w:rsidRPr="005E19A8">
        <w:rPr>
          <w:rStyle w:val="StyleUnderline"/>
        </w:rPr>
        <w:t xml:space="preserve"> in discussions of changing relationships:</w:t>
      </w:r>
      <w:r>
        <w:rPr>
          <w:sz w:val="16"/>
        </w:rPr>
        <w:t xml:space="preserve"> </w:t>
      </w:r>
      <w:r w:rsidRPr="00F67D91">
        <w:rPr>
          <w:rStyle w:val="StyleUnderline"/>
          <w:highlight w:val="cyan"/>
        </w:rPr>
        <w:t>Theorists</w:t>
      </w:r>
      <w:r w:rsidRPr="005E19A8">
        <w:rPr>
          <w:sz w:val="16"/>
        </w:rPr>
        <w:t xml:space="preserve"> of Indigenous resurgence, such as </w:t>
      </w:r>
      <w:proofErr w:type="spellStart"/>
      <w:r w:rsidRPr="005E19A8">
        <w:rPr>
          <w:sz w:val="16"/>
        </w:rPr>
        <w:t>Taiaiake</w:t>
      </w:r>
      <w:proofErr w:type="spellEnd"/>
      <w:r w:rsidRPr="005E19A8">
        <w:rPr>
          <w:sz w:val="16"/>
        </w:rPr>
        <w:t xml:space="preserve"> Alfred and Leanne Simpson, among others, also </w:t>
      </w:r>
      <w:r w:rsidRPr="00F67D91">
        <w:rPr>
          <w:rStyle w:val="StyleUnderline"/>
          <w:highlight w:val="cyan"/>
        </w:rPr>
        <w:t xml:space="preserve">express the possibility for settler society </w:t>
      </w:r>
      <w:r w:rsidRPr="00F67D91">
        <w:rPr>
          <w:rStyle w:val="Emphasis"/>
          <w:highlight w:val="cyan"/>
        </w:rPr>
        <w:t>listening, learning, and acting</w:t>
      </w:r>
      <w:r w:rsidRPr="005E19A8">
        <w:rPr>
          <w:sz w:val="16"/>
        </w:rPr>
        <w:t xml:space="preserve"> […] </w:t>
      </w:r>
      <w:r w:rsidRPr="005E19A8">
        <w:rPr>
          <w:rStyle w:val="StyleUnderline"/>
        </w:rPr>
        <w:t>in accordance with and for what is being articulated [by Indigenous people]; Indigenous resurgence is ultimately about reframing the conversation around decolonization in order to re-center and reinvigorate Indigenous nationhood</w:t>
      </w:r>
      <w:r w:rsidRPr="005E19A8">
        <w:rPr>
          <w:sz w:val="16"/>
        </w:rPr>
        <w:t>.</w:t>
      </w:r>
      <w:r>
        <w:rPr>
          <w:sz w:val="16"/>
        </w:rPr>
        <w:t xml:space="preserve"> </w:t>
      </w:r>
      <w:proofErr w:type="spellStart"/>
      <w:r w:rsidRPr="005E19A8">
        <w:rPr>
          <w:sz w:val="16"/>
        </w:rPr>
        <w:t>Macoun</w:t>
      </w:r>
      <w:proofErr w:type="spellEnd"/>
      <w:r w:rsidRPr="005E19A8">
        <w:rPr>
          <w:sz w:val="16"/>
        </w:rPr>
        <w:t xml:space="preserve"> and </w:t>
      </w:r>
      <w:proofErr w:type="spellStart"/>
      <w:r w:rsidRPr="005E19A8">
        <w:rPr>
          <w:sz w:val="16"/>
        </w:rPr>
        <w:t>Strakosch</w:t>
      </w:r>
      <w:proofErr w:type="spellEnd"/>
      <w:r w:rsidRPr="005E19A8">
        <w:rPr>
          <w:sz w:val="16"/>
        </w:rPr>
        <w:t xml:space="preserve">, and </w:t>
      </w:r>
      <w:proofErr w:type="spellStart"/>
      <w:r w:rsidRPr="005E19A8">
        <w:rPr>
          <w:sz w:val="16"/>
        </w:rPr>
        <w:t>Snelgrove</w:t>
      </w:r>
      <w:proofErr w:type="spellEnd"/>
      <w:r w:rsidRPr="005E19A8">
        <w:rPr>
          <w:sz w:val="16"/>
        </w:rPr>
        <w:t xml:space="preserve">, </w:t>
      </w:r>
      <w:proofErr w:type="spellStart"/>
      <w:r w:rsidRPr="005E19A8">
        <w:rPr>
          <w:sz w:val="16"/>
        </w:rPr>
        <w:t>Dhamoon</w:t>
      </w:r>
      <w:proofErr w:type="spellEnd"/>
      <w:r w:rsidRPr="005E19A8">
        <w:rPr>
          <w:sz w:val="16"/>
        </w:rPr>
        <w:t xml:space="preserve"> and </w:t>
      </w:r>
      <w:proofErr w:type="spellStart"/>
      <w:r w:rsidRPr="005E19A8">
        <w:rPr>
          <w:sz w:val="16"/>
        </w:rPr>
        <w:t>Corntassel</w:t>
      </w:r>
      <w:proofErr w:type="spellEnd"/>
      <w:r w:rsidRPr="005E19A8">
        <w:rPr>
          <w:sz w:val="16"/>
        </w:rPr>
        <w:t xml:space="preserve"> gesture towards action by settler society to follow the lead of resurgence theorists in transforming settler colonialism, despite the structural, relational and affective challenges of anti-colonial struggle, in order to ‘reinvigorate Indigenous nationhood’</w:t>
      </w:r>
      <w:r>
        <w:rPr>
          <w:sz w:val="16"/>
        </w:rPr>
        <w:t xml:space="preserve"> </w:t>
      </w:r>
      <w:r w:rsidRPr="005E19A8">
        <w:rPr>
          <w:sz w:val="16"/>
        </w:rPr>
        <w:t>The authors in this volume examine pathways to settler decolonization, analyzing the uneven terrain of settler efforts and experiences through the lenses of SCT, Indigenous scholars and grassroots communities, and specific disciplinary analyses. While SCT has been criticized for its inability to theorize a decolonial future, this volume interrogates what happens when settlers engage with and seek to transform the system. What does such action look like? What challenges, complexities and barriers are faced? What are the stumbling blocks? And what opportunities and possibilities emerge?</w:t>
      </w:r>
      <w:r>
        <w:rPr>
          <w:sz w:val="16"/>
        </w:rPr>
        <w:t xml:space="preserve"> </w:t>
      </w:r>
      <w:r w:rsidRPr="005E19A8">
        <w:rPr>
          <w:rStyle w:val="StyleUnderline"/>
        </w:rPr>
        <w:t>The articles</w:t>
      </w:r>
      <w:r w:rsidRPr="005E19A8">
        <w:rPr>
          <w:sz w:val="16"/>
        </w:rPr>
        <w:t xml:space="preserve"> in this volume all </w:t>
      </w:r>
      <w:r w:rsidRPr="005E19A8">
        <w:rPr>
          <w:rStyle w:val="StyleUnderline"/>
        </w:rPr>
        <w:t>note the need for settlers to transform our/their relations with the land and with Indigenous peoples, while recognizing the structural and psychological challenges of applying these principles in practice</w:t>
      </w:r>
      <w:r w:rsidRPr="005E19A8">
        <w:rPr>
          <w:sz w:val="16"/>
        </w:rPr>
        <w:t>. It is one thing to care about the environment, and quite another to reorient one’s lifestyle around sustainable practices and the health of local ecosystems. It is one thing to feel a connection to a place, and another to accept the notion of ‘non-human agency’. 6</w:t>
      </w:r>
      <w:r>
        <w:rPr>
          <w:sz w:val="16"/>
        </w:rPr>
        <w:t xml:space="preserve"> </w:t>
      </w:r>
      <w:r w:rsidRPr="005E19A8">
        <w:rPr>
          <w:sz w:val="16"/>
        </w:rPr>
        <w:t xml:space="preserve">Likewise, </w:t>
      </w:r>
      <w:r w:rsidRPr="005E19A8">
        <w:rPr>
          <w:rStyle w:val="StyleUnderline"/>
        </w:rPr>
        <w:t>it is easier for settlers to advocate for the return of land to Indigenous peoples ‘over there’ rather than right where settlers and settler states and corporations (claim to) own property</w:t>
      </w:r>
      <w:r w:rsidRPr="005E19A8">
        <w:rPr>
          <w:sz w:val="16"/>
        </w:rPr>
        <w:t xml:space="preserve">.7 </w:t>
      </w:r>
      <w:r w:rsidRPr="00F67D91">
        <w:rPr>
          <w:rStyle w:val="StyleUnderline"/>
          <w:highlight w:val="cyan"/>
        </w:rPr>
        <w:t>Transforming social relations</w:t>
      </w:r>
      <w:r w:rsidRPr="005E19A8">
        <w:rPr>
          <w:rStyle w:val="StyleUnderline"/>
        </w:rPr>
        <w:t xml:space="preserve"> is not just a matter of befriending Indigenous people; it </w:t>
      </w:r>
      <w:r w:rsidRPr="00F67D91">
        <w:rPr>
          <w:rStyle w:val="StyleUnderline"/>
          <w:highlight w:val="cyan"/>
        </w:rPr>
        <w:t>means developing long-term</w:t>
      </w:r>
      <w:r w:rsidRPr="005E19A8">
        <w:rPr>
          <w:rStyle w:val="StyleUnderline"/>
        </w:rPr>
        <w:t xml:space="preserve"> relations of </w:t>
      </w:r>
      <w:r w:rsidRPr="00F67D91">
        <w:rPr>
          <w:rStyle w:val="StyleUnderline"/>
          <w:highlight w:val="cyan"/>
        </w:rPr>
        <w:t>accountability</w:t>
      </w:r>
      <w:r w:rsidRPr="005E19A8">
        <w:rPr>
          <w:rStyle w:val="StyleUnderline"/>
        </w:rPr>
        <w:t xml:space="preserve">, engaging in </w:t>
      </w:r>
      <w:r w:rsidRPr="00F67D91">
        <w:rPr>
          <w:rStyle w:val="StyleUnderline"/>
          <w:highlight w:val="cyan"/>
        </w:rPr>
        <w:t>meaningful dialogue, and respecting Indigenous laws</w:t>
      </w:r>
      <w:r w:rsidRPr="005E19A8">
        <w:rPr>
          <w:rStyle w:val="StyleUnderline"/>
        </w:rPr>
        <w:t xml:space="preserve"> and jurisdiction</w:t>
      </w:r>
      <w:r w:rsidRPr="005E19A8">
        <w:rPr>
          <w:sz w:val="16"/>
        </w:rPr>
        <w:t>.</w:t>
      </w:r>
      <w:r>
        <w:rPr>
          <w:sz w:val="16"/>
        </w:rPr>
        <w:t xml:space="preserve"> </w:t>
      </w:r>
      <w:r w:rsidRPr="005E19A8">
        <w:rPr>
          <w:rStyle w:val="StyleUnderline"/>
        </w:rPr>
        <w:t xml:space="preserve">Learning </w:t>
      </w:r>
      <w:r w:rsidRPr="00F67D91">
        <w:rPr>
          <w:rStyle w:val="StyleUnderline"/>
          <w:highlight w:val="cyan"/>
        </w:rPr>
        <w:t>to transform relationships</w:t>
      </w:r>
      <w:r w:rsidRPr="005E19A8">
        <w:rPr>
          <w:rStyle w:val="StyleUnderline"/>
        </w:rPr>
        <w:t xml:space="preserve"> in these ways – and to transform self-understandings and thinking and feeling patterns or ‘settler common sense’</w:t>
      </w:r>
      <w:r w:rsidRPr="005E19A8">
        <w:rPr>
          <w:sz w:val="16"/>
        </w:rPr>
        <w:t xml:space="preserve"> 8 – </w:t>
      </w:r>
      <w:r w:rsidRPr="00F67D91">
        <w:rPr>
          <w:rStyle w:val="StyleUnderline"/>
          <w:highlight w:val="cyan"/>
        </w:rPr>
        <w:t xml:space="preserve">is an </w:t>
      </w:r>
      <w:r w:rsidRPr="00F67D91">
        <w:rPr>
          <w:rStyle w:val="Emphasis"/>
          <w:highlight w:val="cyan"/>
        </w:rPr>
        <w:t>ongoing process</w:t>
      </w:r>
      <w:r w:rsidRPr="005E19A8">
        <w:rPr>
          <w:rStyle w:val="StyleUnderline"/>
        </w:rPr>
        <w:t xml:space="preserve">; it is </w:t>
      </w:r>
      <w:r w:rsidRPr="00F67D91">
        <w:rPr>
          <w:rStyle w:val="StyleUnderline"/>
          <w:highlight w:val="cyan"/>
        </w:rPr>
        <w:t>not linear, but</w:t>
      </w:r>
      <w:r w:rsidRPr="005E19A8">
        <w:rPr>
          <w:rStyle w:val="StyleUnderline"/>
        </w:rPr>
        <w:t xml:space="preserve"> rather </w:t>
      </w:r>
      <w:r w:rsidRPr="00F67D91">
        <w:rPr>
          <w:rStyle w:val="Emphasis"/>
          <w:highlight w:val="cyan"/>
        </w:rPr>
        <w:t>iterative</w:t>
      </w:r>
      <w:r w:rsidRPr="005E19A8">
        <w:rPr>
          <w:sz w:val="16"/>
        </w:rPr>
        <w:t xml:space="preserve">, occurring </w:t>
      </w:r>
      <w:r w:rsidRPr="00F67D91">
        <w:rPr>
          <w:rStyle w:val="StyleUnderline"/>
          <w:highlight w:val="cyan"/>
        </w:rPr>
        <w:t>in</w:t>
      </w:r>
      <w:r w:rsidRPr="005E19A8">
        <w:rPr>
          <w:sz w:val="16"/>
        </w:rPr>
        <w:t xml:space="preserve"> what Hiller in this volume calls </w:t>
      </w:r>
      <w:r w:rsidRPr="00F67D91">
        <w:rPr>
          <w:rStyle w:val="StyleUnderline"/>
          <w:highlight w:val="cyan"/>
        </w:rPr>
        <w:t>‘upward and downward spirals’</w:t>
      </w:r>
      <w:r w:rsidRPr="005E19A8">
        <w:rPr>
          <w:sz w:val="16"/>
        </w:rPr>
        <w:t xml:space="preserve">. Moreover, </w:t>
      </w:r>
      <w:r w:rsidRPr="00F67D91">
        <w:rPr>
          <w:rStyle w:val="StyleUnderline"/>
          <w:highlight w:val="cyan"/>
        </w:rPr>
        <w:t>settlers’ anti-colonial learning (and unlearning)</w:t>
      </w:r>
      <w:r w:rsidRPr="005E19A8">
        <w:rPr>
          <w:rStyle w:val="StyleUnderline"/>
        </w:rPr>
        <w:t xml:space="preserve"> does not simply precede action; it </w:t>
      </w:r>
      <w:r w:rsidRPr="00F67D91">
        <w:rPr>
          <w:rStyle w:val="StyleUnderline"/>
          <w:highlight w:val="cyan"/>
        </w:rPr>
        <w:t xml:space="preserve">occurs </w:t>
      </w:r>
      <w:r w:rsidRPr="00F67D91">
        <w:rPr>
          <w:rStyle w:val="Emphasis"/>
          <w:highlight w:val="cyan"/>
        </w:rPr>
        <w:t>through action</w:t>
      </w:r>
      <w:r w:rsidRPr="005E19A8">
        <w:rPr>
          <w:rStyle w:val="StyleUnderline"/>
        </w:rPr>
        <w:t xml:space="preserve">, through meaningful relationships with Indigenous peoples and with other engaged settlers, </w:t>
      </w:r>
      <w:r w:rsidRPr="00F67D91">
        <w:rPr>
          <w:rStyle w:val="StyleUnderline"/>
          <w:highlight w:val="cyan"/>
        </w:rPr>
        <w:t>and</w:t>
      </w:r>
      <w:r w:rsidRPr="005E19A8">
        <w:rPr>
          <w:rStyle w:val="StyleUnderline"/>
        </w:rPr>
        <w:t xml:space="preserve"> through </w:t>
      </w:r>
      <w:r w:rsidRPr="00F67D91">
        <w:rPr>
          <w:rStyle w:val="Emphasis"/>
          <w:highlight w:val="cyan"/>
        </w:rPr>
        <w:t>experimentation with activism</w:t>
      </w:r>
      <w:r w:rsidRPr="005E19A8">
        <w:rPr>
          <w:rStyle w:val="StyleUnderline"/>
        </w:rPr>
        <w:t xml:space="preserve"> of various sorts</w:t>
      </w:r>
      <w:r w:rsidRPr="005E19A8">
        <w:rPr>
          <w:sz w:val="16"/>
        </w:rPr>
        <w:t xml:space="preserve">. </w:t>
      </w:r>
      <w:r w:rsidRPr="00F67D91">
        <w:rPr>
          <w:rStyle w:val="StyleUnderline"/>
          <w:highlight w:val="cyan"/>
        </w:rPr>
        <w:t>The</w:t>
      </w:r>
      <w:r w:rsidRPr="005E19A8">
        <w:rPr>
          <w:rStyle w:val="StyleUnderline"/>
        </w:rPr>
        <w:t xml:space="preserve"> </w:t>
      </w:r>
      <w:proofErr w:type="spellStart"/>
      <w:r w:rsidRPr="005E19A8">
        <w:rPr>
          <w:rStyle w:val="StyleUnderline"/>
        </w:rPr>
        <w:t>Nehiyawak</w:t>
      </w:r>
      <w:proofErr w:type="spellEnd"/>
      <w:r w:rsidRPr="005E19A8">
        <w:rPr>
          <w:rStyle w:val="StyleUnderline"/>
        </w:rPr>
        <w:t xml:space="preserve"> (</w:t>
      </w:r>
      <w:r w:rsidRPr="00F67D91">
        <w:rPr>
          <w:rStyle w:val="StyleUnderline"/>
          <w:highlight w:val="cyan"/>
        </w:rPr>
        <w:t>Cree</w:t>
      </w:r>
      <w:r w:rsidRPr="005E19A8">
        <w:rPr>
          <w:rStyle w:val="StyleUnderline"/>
        </w:rPr>
        <w:t xml:space="preserve">) </w:t>
      </w:r>
      <w:r w:rsidRPr="00F67D91">
        <w:rPr>
          <w:rStyle w:val="StyleUnderline"/>
          <w:highlight w:val="cyan"/>
        </w:rPr>
        <w:t xml:space="preserve">refer to this </w:t>
      </w:r>
      <w:r w:rsidRPr="00F67D91">
        <w:rPr>
          <w:rStyle w:val="Emphasis"/>
          <w:highlight w:val="cyan"/>
        </w:rPr>
        <w:t>relational and iterative social justice-focused process</w:t>
      </w:r>
      <w:r w:rsidRPr="00F67D91">
        <w:rPr>
          <w:rStyle w:val="StyleUnderline"/>
          <w:highlight w:val="cyan"/>
        </w:rPr>
        <w:t xml:space="preserve"> as</w:t>
      </w:r>
      <w:r w:rsidRPr="005E19A8">
        <w:rPr>
          <w:rStyle w:val="StyleUnderline"/>
        </w:rPr>
        <w:t xml:space="preserve"> </w:t>
      </w:r>
      <w:proofErr w:type="spellStart"/>
      <w:r w:rsidRPr="005E19A8">
        <w:rPr>
          <w:rStyle w:val="StyleUnderline"/>
        </w:rPr>
        <w:t>kisāhkīwewin</w:t>
      </w:r>
      <w:proofErr w:type="spellEnd"/>
      <w:r w:rsidRPr="005E19A8">
        <w:rPr>
          <w:rStyle w:val="StyleUnderline"/>
        </w:rPr>
        <w:t xml:space="preserve">: </w:t>
      </w:r>
      <w:r w:rsidRPr="00F67D91">
        <w:rPr>
          <w:rStyle w:val="Emphasis"/>
          <w:highlight w:val="cyan"/>
        </w:rPr>
        <w:t>love in action</w:t>
      </w:r>
      <w:r w:rsidRPr="005E19A8">
        <w:rPr>
          <w:sz w:val="16"/>
        </w:rPr>
        <w:t>.</w:t>
      </w:r>
      <w:r>
        <w:rPr>
          <w:sz w:val="16"/>
        </w:rPr>
        <w:t xml:space="preserve"> </w:t>
      </w:r>
      <w:r w:rsidRPr="005E19A8">
        <w:rPr>
          <w:sz w:val="16"/>
        </w:rPr>
        <w:t xml:space="preserve">Several papers in this volume also address the role of emotions in settler decolonization. While critical self-reflection is essential to this process, and while emotions such as guilt, shame and indignation can help motivate settlers to change their ways and support Indigenous resurgence (as Bacon shows in one of the articles collected here), </w:t>
      </w:r>
      <w:r w:rsidRPr="00F67D91">
        <w:rPr>
          <w:rStyle w:val="StyleUnderline"/>
          <w:highlight w:val="cyan"/>
        </w:rPr>
        <w:t>it is equally important not to treat ‘unsettling the settler within’</w:t>
      </w:r>
      <w:r w:rsidRPr="005E19A8">
        <w:rPr>
          <w:sz w:val="16"/>
        </w:rPr>
        <w:t xml:space="preserve"> 9 </w:t>
      </w:r>
      <w:r w:rsidRPr="00F67D91">
        <w:rPr>
          <w:rStyle w:val="StyleUnderline"/>
          <w:highlight w:val="cyan"/>
        </w:rPr>
        <w:t xml:space="preserve">as an end in itself; rather than dwelling in discomfort, the point of unsettlement is to be a </w:t>
      </w:r>
      <w:r w:rsidRPr="00F67D91">
        <w:rPr>
          <w:rStyle w:val="Emphasis"/>
          <w:highlight w:val="cyan"/>
        </w:rPr>
        <w:t>springboard to action</w:t>
      </w:r>
      <w:r w:rsidRPr="00F67D91">
        <w:rPr>
          <w:rStyle w:val="StyleUnderline"/>
          <w:highlight w:val="cyan"/>
        </w:rPr>
        <w:t xml:space="preserve"> that benefits Indigenous peoples</w:t>
      </w:r>
      <w:r w:rsidRPr="005E19A8">
        <w:rPr>
          <w:sz w:val="16"/>
        </w:rPr>
        <w:t>.</w:t>
      </w:r>
      <w:r>
        <w:rPr>
          <w:sz w:val="16"/>
        </w:rPr>
        <w:t xml:space="preserve"> </w:t>
      </w:r>
      <w:r w:rsidRPr="005E19A8">
        <w:rPr>
          <w:sz w:val="16"/>
        </w:rPr>
        <w:t xml:space="preserve">A related point of tension (or contention) is whether decolonization is in the interests of settlers. Boudreau (in this volume) argues that </w:t>
      </w:r>
      <w:r w:rsidRPr="005E19A8">
        <w:rPr>
          <w:rStyle w:val="StyleUnderline"/>
        </w:rPr>
        <w:t>deep decolonizing solidarities must not be based on self-interest; decolonization for settlers entails sacrifice, or giving up power and privilege</w:t>
      </w:r>
      <w:r w:rsidRPr="005E19A8">
        <w:rPr>
          <w:sz w:val="16"/>
        </w:rPr>
        <w:t xml:space="preserve">. This may be true and, therefore, if it is believed that there is nothing in it for settlers, why would they ever pursue it? </w:t>
      </w:r>
      <w:r w:rsidRPr="005E19A8">
        <w:rPr>
          <w:rStyle w:val="StyleUnderline"/>
        </w:rPr>
        <w:t>Although decolonization may not be in settlers’ short-term economic or political interests, it may fulfill a humanistic, ethical and moral commitment</w:t>
      </w:r>
      <w:r w:rsidRPr="005E19A8">
        <w:rPr>
          <w:sz w:val="16"/>
        </w:rPr>
        <w:t xml:space="preserve">. Moreover, </w:t>
      </w:r>
      <w:r w:rsidRPr="00F67D91">
        <w:rPr>
          <w:rStyle w:val="StyleUnderline"/>
          <w:highlight w:val="cyan"/>
        </w:rPr>
        <w:t>decolonization may be in</w:t>
      </w:r>
      <w:r w:rsidRPr="005E19A8">
        <w:rPr>
          <w:rStyle w:val="StyleUnderline"/>
        </w:rPr>
        <w:t xml:space="preserve"> virtually </w:t>
      </w:r>
      <w:r w:rsidRPr="00F67D91">
        <w:rPr>
          <w:rStyle w:val="StyleUnderline"/>
          <w:highlight w:val="cyan"/>
        </w:rPr>
        <w:t>everyone’s</w:t>
      </w:r>
      <w:r w:rsidRPr="005E19A8">
        <w:rPr>
          <w:rStyle w:val="StyleUnderline"/>
        </w:rPr>
        <w:t xml:space="preserve"> long-term </w:t>
      </w:r>
      <w:r w:rsidRPr="00F67D91">
        <w:rPr>
          <w:rStyle w:val="StyleUnderline"/>
          <w:highlight w:val="cyan"/>
        </w:rPr>
        <w:t>interest</w:t>
      </w:r>
      <w:r w:rsidRPr="005E19A8">
        <w:rPr>
          <w:rStyle w:val="StyleUnderline"/>
        </w:rPr>
        <w:t xml:space="preserve">, particularly if </w:t>
      </w:r>
      <w:r w:rsidRPr="00F67D91">
        <w:rPr>
          <w:rStyle w:val="StyleUnderline"/>
          <w:highlight w:val="cyan"/>
        </w:rPr>
        <w:t xml:space="preserve">Indigenous resurgence assists in </w:t>
      </w:r>
      <w:r w:rsidRPr="00F67D91">
        <w:rPr>
          <w:rStyle w:val="Emphasis"/>
          <w:highlight w:val="cyan"/>
        </w:rPr>
        <w:t>combatting climate change</w:t>
      </w:r>
      <w:r w:rsidRPr="005E19A8">
        <w:rPr>
          <w:rStyle w:val="StyleUnderline"/>
        </w:rPr>
        <w:t xml:space="preserve">, ever-growing </w:t>
      </w:r>
      <w:r w:rsidRPr="00F67D91">
        <w:rPr>
          <w:rStyle w:val="Emphasis"/>
          <w:highlight w:val="cyan"/>
        </w:rPr>
        <w:t>economic inequality</w:t>
      </w:r>
      <w:r w:rsidRPr="00F67D91">
        <w:rPr>
          <w:rStyle w:val="StyleUnderline"/>
          <w:highlight w:val="cyan"/>
        </w:rPr>
        <w:t>, and other</w:t>
      </w:r>
      <w:r w:rsidRPr="005E19A8">
        <w:rPr>
          <w:rStyle w:val="StyleUnderline"/>
        </w:rPr>
        <w:t xml:space="preserve"> political and </w:t>
      </w:r>
      <w:r w:rsidRPr="00F67D91">
        <w:rPr>
          <w:rStyle w:val="StyleUnderline"/>
          <w:highlight w:val="cyan"/>
        </w:rPr>
        <w:t>social problems</w:t>
      </w:r>
      <w:r w:rsidRPr="005E19A8">
        <w:rPr>
          <w:sz w:val="16"/>
        </w:rPr>
        <w:t xml:space="preserve">. As Tuck and Yang make clear, decolonization is not a metaphor for other social justice projects.10 Nevertheless, </w:t>
      </w:r>
      <w:r w:rsidRPr="00F67D91">
        <w:rPr>
          <w:rStyle w:val="StyleUnderline"/>
          <w:highlight w:val="cyan"/>
        </w:rPr>
        <w:t xml:space="preserve">settler colonialism does </w:t>
      </w:r>
      <w:r w:rsidRPr="00F67D91">
        <w:rPr>
          <w:rStyle w:val="Emphasis"/>
          <w:highlight w:val="cyan"/>
        </w:rPr>
        <w:t>intersect</w:t>
      </w:r>
      <w:r w:rsidRPr="00F67D91">
        <w:rPr>
          <w:rStyle w:val="StyleUnderline"/>
          <w:highlight w:val="cyan"/>
        </w:rPr>
        <w:t xml:space="preserve"> with other systems of oppression</w:t>
      </w:r>
      <w:r w:rsidRPr="005E19A8">
        <w:rPr>
          <w:rStyle w:val="StyleUnderline"/>
        </w:rPr>
        <w:t xml:space="preserve">, and </w:t>
      </w:r>
      <w:r w:rsidRPr="00F67D91">
        <w:rPr>
          <w:rStyle w:val="StyleUnderline"/>
          <w:highlight w:val="cyan"/>
        </w:rPr>
        <w:t xml:space="preserve">decolonization would be </w:t>
      </w:r>
      <w:r w:rsidRPr="00F67D91">
        <w:rPr>
          <w:rStyle w:val="Emphasis"/>
          <w:highlight w:val="cyan"/>
        </w:rPr>
        <w:t>incomplete</w:t>
      </w:r>
      <w:r w:rsidRPr="00F67D91">
        <w:rPr>
          <w:rStyle w:val="StyleUnderline"/>
          <w:highlight w:val="cyan"/>
        </w:rPr>
        <w:t xml:space="preserve"> without</w:t>
      </w:r>
      <w:r w:rsidRPr="005E19A8">
        <w:rPr>
          <w:rStyle w:val="StyleUnderline"/>
        </w:rPr>
        <w:t xml:space="preserve"> also </w:t>
      </w:r>
      <w:r w:rsidRPr="00F67D91">
        <w:rPr>
          <w:rStyle w:val="StyleUnderline"/>
          <w:highlight w:val="cyan"/>
        </w:rPr>
        <w:t xml:space="preserve">tackling </w:t>
      </w:r>
      <w:r w:rsidRPr="00F67D91">
        <w:rPr>
          <w:rStyle w:val="Emphasis"/>
          <w:highlight w:val="cyan"/>
        </w:rPr>
        <w:t>racism, capitalism and heterosexism</w:t>
      </w:r>
      <w:r w:rsidRPr="005E19A8">
        <w:rPr>
          <w:sz w:val="16"/>
        </w:rPr>
        <w:t>.11</w:t>
      </w:r>
      <w:r>
        <w:rPr>
          <w:sz w:val="16"/>
        </w:rPr>
        <w:t xml:space="preserve"> </w:t>
      </w:r>
    </w:p>
    <w:p w14:paraId="32A7A467" w14:textId="645AD4B7" w:rsidR="00B97990" w:rsidRDefault="00B97990" w:rsidP="00B97990"/>
    <w:p w14:paraId="0B9F4D65" w14:textId="77777777" w:rsidR="00B97990" w:rsidRPr="00B97990" w:rsidRDefault="00B97990" w:rsidP="00B97990"/>
    <w:p w14:paraId="507BFE2B" w14:textId="77777777" w:rsidR="0027273D" w:rsidRPr="00DC37B0" w:rsidRDefault="0027273D" w:rsidP="0027273D">
      <w:pPr>
        <w:pStyle w:val="Heading3"/>
        <w:rPr>
          <w:rFonts w:cs="Times New Roman"/>
        </w:rPr>
      </w:pPr>
      <w:r w:rsidRPr="00DC37B0">
        <w:rPr>
          <w:rFonts w:cs="Times New Roman"/>
        </w:rPr>
        <w:t>Law K Wrong – 1NC</w:t>
      </w:r>
    </w:p>
    <w:p w14:paraId="3FD29B47" w14:textId="77777777" w:rsidR="0027273D" w:rsidRPr="00DC37B0" w:rsidRDefault="0027273D" w:rsidP="0027273D"/>
    <w:p w14:paraId="0D9BBC9A" w14:textId="77777777" w:rsidR="0027273D" w:rsidRPr="00DC37B0" w:rsidRDefault="0027273D" w:rsidP="0027273D">
      <w:pPr>
        <w:pStyle w:val="Heading4"/>
        <w:rPr>
          <w:rFonts w:cs="Times New Roman"/>
        </w:rPr>
      </w:pPr>
      <w:r w:rsidRPr="00DC37B0">
        <w:rPr>
          <w:rFonts w:cs="Times New Roman"/>
        </w:rPr>
        <w:t>Logic of elimination (lawfare) relies on binary opposition of settler/native – there’s no root cause legal order – indenture, forced migration, and local legal realities deny their generalization.</w:t>
      </w:r>
    </w:p>
    <w:p w14:paraId="2A9F1033" w14:textId="77777777" w:rsidR="0027273D" w:rsidRPr="00DC37B0" w:rsidRDefault="0027273D" w:rsidP="0027273D">
      <w:pPr>
        <w:rPr>
          <w:rFonts w:eastAsia="Cambria"/>
        </w:rPr>
      </w:pPr>
      <w:proofErr w:type="spellStart"/>
      <w:r w:rsidRPr="00DC37B0">
        <w:rPr>
          <w:rFonts w:eastAsia="Cambria"/>
        </w:rPr>
        <w:t>Renisa</w:t>
      </w:r>
      <w:proofErr w:type="spellEnd"/>
      <w:r w:rsidRPr="00DC37B0">
        <w:rPr>
          <w:rFonts w:eastAsia="Cambria"/>
        </w:rPr>
        <w:t xml:space="preserve"> </w:t>
      </w:r>
      <w:proofErr w:type="spellStart"/>
      <w:r w:rsidRPr="00DC37B0">
        <w:rPr>
          <w:rStyle w:val="Style13ptBold"/>
        </w:rPr>
        <w:t>Mawani</w:t>
      </w:r>
      <w:proofErr w:type="spellEnd"/>
      <w:r w:rsidRPr="00DC37B0">
        <w:rPr>
          <w:rStyle w:val="Style13ptBold"/>
        </w:rPr>
        <w:t xml:space="preserve"> 16,</w:t>
      </w:r>
      <w:r w:rsidRPr="00DC37B0">
        <w:rPr>
          <w:rFonts w:eastAsia="Cambria"/>
        </w:rPr>
        <w:t xml:space="preserve"> British Columbia sociology professor, “Law, Settler Colonialism, and “the Forgotten Space” of Maritime Worlds” Annual Review of Law and Social Science 12 p. Online</w:t>
      </w:r>
    </w:p>
    <w:p w14:paraId="333D4D78" w14:textId="77777777" w:rsidR="0027273D" w:rsidRPr="00DC37B0" w:rsidRDefault="0027273D" w:rsidP="0027273D">
      <w:pPr>
        <w:rPr>
          <w:rFonts w:eastAsia="Cambria"/>
          <w:sz w:val="14"/>
        </w:rPr>
      </w:pPr>
      <w:r w:rsidRPr="00DC37B0">
        <w:rPr>
          <w:rFonts w:eastAsia="Cambria"/>
          <w:sz w:val="14"/>
        </w:rPr>
        <w:t xml:space="preserve">To be clear, </w:t>
      </w:r>
      <w:r w:rsidRPr="00DC37B0">
        <w:rPr>
          <w:rFonts w:eastAsia="Cambria"/>
          <w:highlight w:val="yellow"/>
          <w:u w:val="single"/>
        </w:rPr>
        <w:t>the distinction between settler and native</w:t>
      </w:r>
      <w:r w:rsidRPr="00DC37B0">
        <w:rPr>
          <w:rFonts w:eastAsia="Cambria"/>
          <w:sz w:val="14"/>
        </w:rPr>
        <w:t xml:space="preserve"> is a politically charged and important one. However, it </w:t>
      </w:r>
      <w:r w:rsidRPr="00DC37B0">
        <w:rPr>
          <w:rFonts w:eastAsia="Cambria"/>
          <w:highlight w:val="yellow"/>
          <w:u w:val="single"/>
        </w:rPr>
        <w:t>has been analytically and historically constraining</w:t>
      </w:r>
      <w:r w:rsidRPr="00DC37B0">
        <w:rPr>
          <w:rFonts w:eastAsia="Cambria"/>
          <w:sz w:val="14"/>
          <w:highlight w:val="yellow"/>
        </w:rPr>
        <w:t xml:space="preserve">, </w:t>
      </w:r>
      <w:r w:rsidRPr="00DC37B0">
        <w:rPr>
          <w:rFonts w:eastAsia="Cambria"/>
          <w:highlight w:val="yellow"/>
          <w:u w:val="single"/>
        </w:rPr>
        <w:t>cordoning histories of indigenous dispossession from those of slavery, indentureship, and other forced migrations</w:t>
      </w:r>
      <w:r w:rsidRPr="00DC37B0">
        <w:rPr>
          <w:rFonts w:eastAsia="Cambria"/>
          <w:sz w:val="14"/>
          <w:highlight w:val="yellow"/>
        </w:rPr>
        <w:t xml:space="preserve"> (</w:t>
      </w:r>
      <w:r w:rsidRPr="00DC37B0">
        <w:rPr>
          <w:rFonts w:eastAsia="Cambria"/>
          <w:sz w:val="14"/>
        </w:rPr>
        <w:t xml:space="preserve">Lowe 2015, Sharma &amp; Wright 2008). “One of the persistent questions for settler colonial studies,” Jodi Byrd (2014a, p. 153) observes, “is how to address those horizontal histories of slavery, indentureship, and diaspora that force indigenous peoples to take root elsewhere and in someone else's land.” The settler/native binary has foreclosed these analytic possibilities by flattening the asymmetrical and shifting field of colonial struggle. For some, the descendants of slaves and forced migrants, who are not indigenous, can only be “settlers” (Lawrence &amp; </w:t>
      </w:r>
      <w:proofErr w:type="spellStart"/>
      <w:r w:rsidRPr="00DC37B0">
        <w:rPr>
          <w:rFonts w:eastAsia="Cambria"/>
          <w:sz w:val="14"/>
        </w:rPr>
        <w:t>Dua</w:t>
      </w:r>
      <w:proofErr w:type="spellEnd"/>
      <w:r w:rsidRPr="00DC37B0">
        <w:rPr>
          <w:rFonts w:eastAsia="Cambria"/>
          <w:sz w:val="14"/>
        </w:rPr>
        <w:t xml:space="preserve"> 2005). Others have introduced new and qualifying terms—“creole settlers,” “Asian settlers,” and “the </w:t>
      </w:r>
      <w:proofErr w:type="spellStart"/>
      <w:r w:rsidRPr="00DC37B0">
        <w:rPr>
          <w:rFonts w:eastAsia="Cambria"/>
          <w:sz w:val="14"/>
        </w:rPr>
        <w:t>unsettler</w:t>
      </w:r>
      <w:proofErr w:type="spellEnd"/>
      <w:r w:rsidRPr="00DC37B0">
        <w:rPr>
          <w:rFonts w:eastAsia="Cambria"/>
          <w:sz w:val="14"/>
        </w:rPr>
        <w:t>”—to address the historical conditions of forced migration and its fraught and uneasy relationship to indigeneity (</w:t>
      </w:r>
      <w:proofErr w:type="spellStart"/>
      <w:r w:rsidRPr="00DC37B0">
        <w:rPr>
          <w:rFonts w:eastAsia="Cambria"/>
          <w:sz w:val="14"/>
        </w:rPr>
        <w:t>Farred</w:t>
      </w:r>
      <w:proofErr w:type="spellEnd"/>
      <w:r w:rsidRPr="00DC37B0">
        <w:rPr>
          <w:rFonts w:eastAsia="Cambria"/>
          <w:sz w:val="14"/>
        </w:rPr>
        <w:t xml:space="preserve"> 2008; </w:t>
      </w:r>
      <w:proofErr w:type="spellStart"/>
      <w:r w:rsidRPr="00DC37B0">
        <w:rPr>
          <w:rFonts w:eastAsia="Cambria"/>
          <w:sz w:val="14"/>
        </w:rPr>
        <w:t>Fujikane</w:t>
      </w:r>
      <w:proofErr w:type="spellEnd"/>
      <w:r w:rsidRPr="00DC37B0">
        <w:rPr>
          <w:rFonts w:eastAsia="Cambria"/>
          <w:sz w:val="14"/>
        </w:rPr>
        <w:t xml:space="preserve"> &amp; Okamura 2008; Jackson 2012, p. 3). Still others argue that although non-European migrants are not settlers in the same way as Europeans, they live on occupied lands and thus contribute to the expansion and consolidation of settler colonial power (</w:t>
      </w:r>
      <w:proofErr w:type="spellStart"/>
      <w:r w:rsidRPr="00DC37B0">
        <w:rPr>
          <w:rFonts w:eastAsia="Cambria"/>
          <w:sz w:val="14"/>
        </w:rPr>
        <w:t>Saranillio</w:t>
      </w:r>
      <w:proofErr w:type="spellEnd"/>
      <w:r w:rsidRPr="00DC37B0">
        <w:rPr>
          <w:rFonts w:eastAsia="Cambria"/>
          <w:sz w:val="14"/>
        </w:rPr>
        <w:t xml:space="preserve"> 2013, p. 283; Veracini 2010, p. 3). To avoid characterizing indigenous peoples as another ethnic or racial minority, some have rejected critical engagements with race altogether (Byrd 2011, p. xxiii). The settler/native binary raises difficult questions that continue to be the subject of ongoing debate. From this brief discussion one thing is clear: </w:t>
      </w:r>
      <w:r w:rsidRPr="00DC37B0">
        <w:rPr>
          <w:rFonts w:eastAsia="Cambria"/>
          <w:highlight w:val="yellow"/>
          <w:u w:val="single"/>
        </w:rPr>
        <w:t>Dualisms cannot grasp</w:t>
      </w:r>
      <w:r w:rsidRPr="00DC37B0">
        <w:rPr>
          <w:rFonts w:eastAsia="Cambria"/>
          <w:u w:val="single"/>
        </w:rPr>
        <w:t xml:space="preserve"> settler </w:t>
      </w:r>
      <w:r w:rsidRPr="00DC37B0">
        <w:rPr>
          <w:rFonts w:eastAsia="Cambria"/>
          <w:highlight w:val="yellow"/>
          <w:u w:val="single"/>
        </w:rPr>
        <w:t>colonialism's historical dependence on transatlantic slavery and forced non-European migration</w:t>
      </w:r>
      <w:r w:rsidRPr="00DC37B0">
        <w:rPr>
          <w:rFonts w:eastAsia="Cambria"/>
          <w:u w:val="single"/>
        </w:rPr>
        <w:t>, and its political, economic, and legal connections to extractive and administrative colonies</w:t>
      </w:r>
      <w:r w:rsidRPr="00DC37B0">
        <w:rPr>
          <w:rFonts w:eastAsia="Cambria"/>
          <w:sz w:val="14"/>
        </w:rPr>
        <w:t xml:space="preserve">. Working with archival sources and historical methods, legal histories of colonialism have implicitly and explicitly addressed the analytic constraints imposed by the settler/native binary. One method has been to rewrite colonial histories of land, labor, and capital as tightly intertwined (Johnson 2013, Tomlins 2010). Calls for “free” land in the so-called New World attracted European settlers, many of whom were already slave owners (Dunbar-Ortiz 2014, p. 3; Jackson 2012). African slaves were forcibly brought to the Caribbean and the mainland United States as coerced and exploitable racial labor, to cultivate land that was violently appropriated from indigenous peoples (Johnson 2013, p. 5). The abolition of slavery encouraged other mobilities across land and sea that explicitly connected colonies and settler colonies. Many slave-owning families moved from Caribbean plantations to the settlement colonies of Canada and Australia, where they transposed their accumulations of human and financial capital in the aid of European reterritorialization (Hall 2014, p. 33). </w:t>
      </w:r>
      <w:r w:rsidRPr="00DC37B0">
        <w:rPr>
          <w:rFonts w:eastAsia="Cambria"/>
          <w:highlight w:val="yellow"/>
          <w:u w:val="single"/>
        </w:rPr>
        <w:t>Following abolition, forced migration from China and India became additional forms of racially exploited labor</w:t>
      </w:r>
      <w:r w:rsidRPr="00DC37B0">
        <w:rPr>
          <w:rFonts w:eastAsia="Cambria"/>
          <w:u w:val="single"/>
        </w:rPr>
        <w:t xml:space="preserve"> that was </w:t>
      </w:r>
      <w:r w:rsidRPr="00DC37B0">
        <w:rPr>
          <w:rFonts w:eastAsia="Cambria"/>
          <w:highlight w:val="yellow"/>
          <w:u w:val="single"/>
        </w:rPr>
        <w:t>mobilized to preserve the productivity of plantation economies and the excessive wealth of Europe</w:t>
      </w:r>
      <w:r w:rsidRPr="00DC37B0">
        <w:rPr>
          <w:rFonts w:eastAsia="Cambria"/>
          <w:sz w:val="14"/>
        </w:rPr>
        <w:t xml:space="preserve"> (Bahadur 2013, Jung 2006, Lowe 2015). In Canada and Australia, the transoceanic passage of Indian and Chinese workers produced additional regimes of racial and colonial power including new legal prohibitions on migration that were fortified through the putative vulnerability of indigenous peoples and their need for state protection (</w:t>
      </w:r>
      <w:proofErr w:type="spellStart"/>
      <w:r w:rsidRPr="00DC37B0">
        <w:rPr>
          <w:rFonts w:eastAsia="Cambria"/>
          <w:sz w:val="14"/>
        </w:rPr>
        <w:t>Curthoys</w:t>
      </w:r>
      <w:proofErr w:type="spellEnd"/>
      <w:r w:rsidRPr="00DC37B0">
        <w:rPr>
          <w:rFonts w:eastAsia="Cambria"/>
          <w:sz w:val="14"/>
        </w:rPr>
        <w:t xml:space="preserve"> &amp; Lake 2006; </w:t>
      </w:r>
      <w:proofErr w:type="spellStart"/>
      <w:r w:rsidRPr="00DC37B0">
        <w:rPr>
          <w:rFonts w:eastAsia="Cambria"/>
          <w:sz w:val="14"/>
        </w:rPr>
        <w:t>Mawani</w:t>
      </w:r>
      <w:proofErr w:type="spellEnd"/>
      <w:r w:rsidRPr="00DC37B0">
        <w:rPr>
          <w:rFonts w:eastAsia="Cambria"/>
          <w:sz w:val="14"/>
        </w:rPr>
        <w:t xml:space="preserve"> 2009, 2012). </w:t>
      </w:r>
      <w:r w:rsidRPr="00DC37B0">
        <w:rPr>
          <w:rFonts w:eastAsia="Cambria"/>
          <w:u w:val="single"/>
        </w:rPr>
        <w:t xml:space="preserve">The </w:t>
      </w:r>
      <w:r w:rsidRPr="00DC37B0">
        <w:rPr>
          <w:rFonts w:eastAsia="Cambria"/>
          <w:highlight w:val="yellow"/>
          <w:u w:val="single"/>
        </w:rPr>
        <w:t>ongoing emphasis on “settlers” and “natives” obscures the disorderly conditions and entanglements produced by the changing objectives of imperialism, colonialism, and global capitalism</w:t>
      </w:r>
      <w:r w:rsidRPr="00DC37B0">
        <w:rPr>
          <w:rFonts w:eastAsia="Cambria"/>
          <w:sz w:val="14"/>
          <w:highlight w:val="yellow"/>
        </w:rPr>
        <w:t>.</w:t>
      </w:r>
      <w:r w:rsidRPr="00DC37B0">
        <w:rPr>
          <w:rFonts w:eastAsia="Cambria"/>
          <w:sz w:val="14"/>
        </w:rPr>
        <w:t xml:space="preserve"> To address these shared and overlapping histories, scholars working in settler colonial studies and colonial legal history and along their edges have devised several motifs: “cacophony,” “intimacies,” and “proximities” (see Byrd 2011, Lowe 2015, </w:t>
      </w:r>
      <w:proofErr w:type="spellStart"/>
      <w:r w:rsidRPr="00DC37B0">
        <w:rPr>
          <w:rFonts w:eastAsia="Cambria"/>
          <w:sz w:val="14"/>
        </w:rPr>
        <w:t>Mawani</w:t>
      </w:r>
      <w:proofErr w:type="spellEnd"/>
      <w:r w:rsidRPr="00DC37B0">
        <w:rPr>
          <w:rFonts w:eastAsia="Cambria"/>
          <w:sz w:val="14"/>
        </w:rPr>
        <w:t xml:space="preserve"> 2009). “In geographical localities of the Americas, where histories of settlers and </w:t>
      </w:r>
      <w:proofErr w:type="spellStart"/>
      <w:r w:rsidRPr="00DC37B0">
        <w:rPr>
          <w:rFonts w:eastAsia="Cambria"/>
          <w:sz w:val="14"/>
        </w:rPr>
        <w:t>arrivants</w:t>
      </w:r>
      <w:proofErr w:type="spellEnd"/>
      <w:r w:rsidRPr="00DC37B0">
        <w:rPr>
          <w:rFonts w:eastAsia="Cambria"/>
          <w:sz w:val="14"/>
        </w:rPr>
        <w:t xml:space="preserve"> map themselves into and on top of indigenous peoples,” writes Byrd (2011, p. 53), “understanding colonialism as a cacophony of contradictorily hegemonic and horizontal struggles offers an alternative way of formulating and addressing the dynamics that continue to affect peoples as they move and are made to move within empire.” Yet efforts to situate histories of indigenous dispossession in relation to transatlantic slavery and other forms of colonial and racial violence raise serious methodological concerns regarding the politics of comparison. Drawing from Gayatri Spivak, Byrd (2011) cautions that comparison incorrectly assumes analogous forms and shared experiences of settler colonial power. “In the case of North America, Hawai‘i, and Alaska, that playing field is not only not level between indigenous peoples and all others who have arrived from all over the world,” Byrd (2011, p. 177) reminds us, “it is, first and foremost, comprised of indigenous lands that remain indigenous lands regardless of the colonizing state's superseding assertion of control over them.” </w:t>
      </w:r>
      <w:r w:rsidRPr="00DC37B0">
        <w:rPr>
          <w:rFonts w:eastAsia="Cambria"/>
          <w:u w:val="single"/>
        </w:rPr>
        <w:t>The “</w:t>
      </w:r>
      <w:r w:rsidRPr="00DC37B0">
        <w:rPr>
          <w:rFonts w:eastAsia="Cambria"/>
          <w:highlight w:val="yellow"/>
          <w:u w:val="single"/>
        </w:rPr>
        <w:t>logic of elimination</w:t>
      </w:r>
      <w:r w:rsidRPr="00DC37B0">
        <w:rPr>
          <w:rFonts w:eastAsia="Cambria"/>
          <w:u w:val="single"/>
        </w:rPr>
        <w:t>” that has become a hallmark of settler colonial studies</w:t>
      </w:r>
      <w:r w:rsidRPr="00DC37B0">
        <w:rPr>
          <w:rFonts w:eastAsia="Cambria"/>
          <w:sz w:val="14"/>
        </w:rPr>
        <w:t xml:space="preserve"> also </w:t>
      </w:r>
      <w:r w:rsidRPr="00DC37B0">
        <w:rPr>
          <w:rFonts w:eastAsia="Cambria"/>
          <w:u w:val="single"/>
        </w:rPr>
        <w:t>demands critical attention</w:t>
      </w:r>
      <w:r w:rsidRPr="00DC37B0">
        <w:rPr>
          <w:rFonts w:eastAsia="Cambria"/>
          <w:sz w:val="14"/>
        </w:rPr>
        <w:t xml:space="preserve"> (Wolfe 1999; 2006, p. 387). </w:t>
      </w:r>
      <w:r w:rsidRPr="00DC37B0">
        <w:rPr>
          <w:rFonts w:eastAsia="Cambria"/>
          <w:highlight w:val="yellow"/>
          <w:u w:val="single"/>
        </w:rPr>
        <w:t>Fortifying the settler/native binary</w:t>
      </w:r>
      <w:r w:rsidRPr="00DC37B0">
        <w:rPr>
          <w:rFonts w:eastAsia="Cambria"/>
          <w:sz w:val="14"/>
          <w:highlight w:val="yellow"/>
        </w:rPr>
        <w:t xml:space="preserve">, </w:t>
      </w:r>
      <w:r w:rsidRPr="00DC37B0">
        <w:rPr>
          <w:rFonts w:eastAsia="Cambria"/>
          <w:highlight w:val="yellow"/>
          <w:u w:val="single"/>
        </w:rPr>
        <w:t>elimination does not sufficiently address the shifting, heterogeneous, and deeply contested asymmetries of colonial and legal power</w:t>
      </w:r>
      <w:r w:rsidRPr="00DC37B0">
        <w:rPr>
          <w:rFonts w:eastAsia="Cambria"/>
          <w:sz w:val="14"/>
        </w:rPr>
        <w:t xml:space="preserve">. </w:t>
      </w:r>
      <w:r w:rsidRPr="00DC37B0">
        <w:rPr>
          <w:rFonts w:eastAsia="Cambria"/>
          <w:u w:val="single"/>
        </w:rPr>
        <w:t xml:space="preserve">During the long nineteenth century, peoples, </w:t>
      </w:r>
      <w:r w:rsidRPr="00DC37B0">
        <w:rPr>
          <w:rFonts w:eastAsia="Cambria"/>
          <w:highlight w:val="yellow"/>
          <w:u w:val="single"/>
        </w:rPr>
        <w:t>commodities, ideas, and legalities were continuously in motion</w:t>
      </w:r>
      <w:r w:rsidRPr="00DC37B0">
        <w:rPr>
          <w:rFonts w:eastAsia="Cambria"/>
          <w:u w:val="single"/>
        </w:rPr>
        <w:t xml:space="preserve">, connecting British and Anglo imperial worlds and facilitating unpredictable and unforeseeable alliances. To survive and prosper in distant, remote, and foreign outposts, </w:t>
      </w:r>
      <w:r w:rsidRPr="00DC37B0">
        <w:rPr>
          <w:rFonts w:eastAsia="Cambria"/>
          <w:highlight w:val="yellow"/>
          <w:u w:val="single"/>
        </w:rPr>
        <w:t>colonial authorities and European colonists relied extensively on indigenous communities for knowledge, sexual companionship, and political and legal support</w:t>
      </w:r>
      <w:r w:rsidRPr="00DC37B0">
        <w:rPr>
          <w:rFonts w:eastAsia="Cambria"/>
          <w:sz w:val="14"/>
        </w:rPr>
        <w:t xml:space="preserve"> (Merry 2000, 2001; Perry 2001; </w:t>
      </w:r>
      <w:proofErr w:type="spellStart"/>
      <w:r w:rsidRPr="00DC37B0">
        <w:rPr>
          <w:rFonts w:eastAsia="Cambria"/>
          <w:sz w:val="14"/>
        </w:rPr>
        <w:t>Stoler</w:t>
      </w:r>
      <w:proofErr w:type="spellEnd"/>
      <w:r w:rsidRPr="00DC37B0">
        <w:rPr>
          <w:rFonts w:eastAsia="Cambria"/>
          <w:sz w:val="14"/>
        </w:rPr>
        <w:t xml:space="preserve"> 2002; Van Kirk 1983). </w:t>
      </w:r>
      <w:r w:rsidRPr="00DC37B0">
        <w:rPr>
          <w:rFonts w:eastAsia="Cambria"/>
          <w:u w:val="single"/>
        </w:rPr>
        <w:t xml:space="preserve">In some locales, </w:t>
      </w:r>
      <w:r w:rsidRPr="00DC37B0">
        <w:rPr>
          <w:rFonts w:eastAsia="Cambria"/>
          <w:highlight w:val="yellow"/>
          <w:u w:val="single"/>
        </w:rPr>
        <w:t>indigenous peoples were enlisted into colonial bureaucracies as police officers, translators, and intermediaries</w:t>
      </w:r>
      <w:r w:rsidRPr="00DC37B0">
        <w:rPr>
          <w:rFonts w:eastAsia="Cambria"/>
          <w:u w:val="single"/>
        </w:rPr>
        <w:t>, thereby expanding the reach of colonial legal control</w:t>
      </w:r>
      <w:r w:rsidRPr="00DC37B0">
        <w:rPr>
          <w:rFonts w:eastAsia="Cambria"/>
          <w:sz w:val="14"/>
        </w:rPr>
        <w:t xml:space="preserve"> (</w:t>
      </w:r>
      <w:proofErr w:type="spellStart"/>
      <w:r w:rsidRPr="00DC37B0">
        <w:rPr>
          <w:rFonts w:eastAsia="Cambria"/>
          <w:sz w:val="14"/>
        </w:rPr>
        <w:t>Nettlebeck</w:t>
      </w:r>
      <w:proofErr w:type="spellEnd"/>
      <w:r w:rsidRPr="00DC37B0">
        <w:rPr>
          <w:rFonts w:eastAsia="Cambria"/>
          <w:sz w:val="14"/>
        </w:rPr>
        <w:t xml:space="preserve"> 2016). In British Guyana, to draw but one example, British officials depended on indigenous peoples to assist in the capture of fugitive slaves (Jackson 2012, p. 20). The “logic of elimination” rightfully emphasizes the intensity of political and legal violence that indigenous dispossession demanded. In so doing, however, it affords far too much power to colonial states. Indigenous communities in Canada, the United States, Australia, and elsewhere have fiercely resisted settler colonialism in all of its manifestations: appropriation, assimilation, erasure, and death (Borrows 2002, </w:t>
      </w:r>
      <w:proofErr w:type="spellStart"/>
      <w:r w:rsidRPr="00DC37B0">
        <w:rPr>
          <w:rFonts w:eastAsia="Cambria"/>
          <w:sz w:val="14"/>
        </w:rPr>
        <w:t>Coulthard</w:t>
      </w:r>
      <w:proofErr w:type="spellEnd"/>
      <w:r w:rsidRPr="00DC37B0">
        <w:rPr>
          <w:rFonts w:eastAsia="Cambria"/>
          <w:sz w:val="14"/>
        </w:rPr>
        <w:t xml:space="preserve"> 2014, Harris 2002, Simpson 2014). Though the effects of European settlement have been indisputably destructive, the ongoing resilience and resurgence of indigenous languages, onto-epistemologies, and legalities suggests that settler colonialism, including its logic of elimination, was an aspiration that was never fully realized. The “vanishing Indian” was a powerful settler colonial myth and not an achievement (King 2012, p. 36). If indigeneity has been formative to settler colonial studies, law and legality have been less significant to the field's development. To be clear, many scholars have actively engaged with western colonial legalities through statutory law and indigenous jurisprudence and in legal contests over land and natural resources (Byrd 2011, Goldstein 2008, Povinelli 2002). Though many have emphasized colonial legalities as vital technologies in the deterritorialization and reterritorialization of indigenous lands, </w:t>
      </w:r>
      <w:r w:rsidRPr="00DC37B0">
        <w:rPr>
          <w:rFonts w:eastAsia="Cambria"/>
          <w:highlight w:val="yellow"/>
          <w:u w:val="single"/>
        </w:rPr>
        <w:t>scholars</w:t>
      </w:r>
      <w:r w:rsidRPr="00DC37B0">
        <w:rPr>
          <w:rFonts w:eastAsia="Cambria"/>
          <w:u w:val="single"/>
        </w:rPr>
        <w:t xml:space="preserve"> writing in settler colonial studies have often </w:t>
      </w:r>
      <w:r w:rsidRPr="00DC37B0">
        <w:rPr>
          <w:rFonts w:eastAsia="Cambria"/>
          <w:highlight w:val="yellow"/>
          <w:u w:val="single"/>
        </w:rPr>
        <w:t>referred to law in abstract terms—as “western,” “European,” and “colonial.</w:t>
      </w:r>
      <w:r w:rsidRPr="00DC37B0">
        <w:rPr>
          <w:rFonts w:eastAsia="Cambria"/>
          <w:sz w:val="14"/>
          <w:highlight w:val="yellow"/>
        </w:rPr>
        <w:t>”</w:t>
      </w:r>
      <w:r w:rsidRPr="00DC37B0">
        <w:rPr>
          <w:rFonts w:eastAsia="Cambria"/>
          <w:sz w:val="14"/>
        </w:rPr>
        <w:t xml:space="preserve"> In so doing, </w:t>
      </w:r>
      <w:r w:rsidRPr="00DC37B0">
        <w:rPr>
          <w:rFonts w:eastAsia="Cambria"/>
          <w:highlight w:val="yellow"/>
          <w:u w:val="single"/>
        </w:rPr>
        <w:t>these claims have been less attuned to the specific legal techniques and instruments through which colonialism dispossessed</w:t>
      </w:r>
      <w:r w:rsidRPr="00DC37B0">
        <w:rPr>
          <w:rFonts w:eastAsia="Cambria"/>
          <w:sz w:val="14"/>
        </w:rPr>
        <w:t xml:space="preserve"> (Harris 2004). The point is not that law is absent from settler colonial studies. Far from it. The questions I raise are less to do with content and more to do with scale, focus, and orientation. </w:t>
      </w:r>
      <w:r w:rsidRPr="00DC37B0">
        <w:rPr>
          <w:rFonts w:eastAsia="Cambria"/>
          <w:highlight w:val="yellow"/>
          <w:u w:val="single"/>
        </w:rPr>
        <w:t>Centering law and legality actively challenges and even undermines the orderly divides between settler/native, colony/settler colony, and land/sea</w:t>
      </w:r>
      <w:r w:rsidRPr="00DC37B0">
        <w:rPr>
          <w:rFonts w:eastAsia="Cambria"/>
          <w:sz w:val="14"/>
          <w:highlight w:val="yellow"/>
        </w:rPr>
        <w:t>,</w:t>
      </w:r>
      <w:r w:rsidRPr="00DC37B0">
        <w:rPr>
          <w:rFonts w:eastAsia="Cambria"/>
          <w:sz w:val="14"/>
        </w:rPr>
        <w:t xml:space="preserve"> as I discuss more fully below and in section two. Legal histories of colonialism have privileged legality as a durable, malleable, and contested force in colonial and settler colonial projects. Despite the rich diversity of this scholarship—in geographical approach, historical periodization, and theoretical focus—what remains shared and consistent is its emphasis on western law. British law was vital to the expansion of colonial rule. “Lawfare,” as John </w:t>
      </w:r>
      <w:proofErr w:type="spellStart"/>
      <w:r w:rsidRPr="00DC37B0">
        <w:rPr>
          <w:rFonts w:eastAsia="Cambria"/>
          <w:sz w:val="14"/>
        </w:rPr>
        <w:t>Comaroff</w:t>
      </w:r>
      <w:proofErr w:type="spellEnd"/>
      <w:r w:rsidRPr="00DC37B0">
        <w:rPr>
          <w:rFonts w:eastAsia="Cambria"/>
          <w:sz w:val="14"/>
        </w:rPr>
        <w:t xml:space="preserve"> (2001, p. 306) terms it, was “the effort to conquer and control indigenous peoples by the coercive use of legal means.” Despite its clear objectives—subjugation, assimilation, and elimination—lawfare “had many theatres, many dramatis personae, many scripts” (</w:t>
      </w:r>
      <w:proofErr w:type="spellStart"/>
      <w:r w:rsidRPr="00DC37B0">
        <w:rPr>
          <w:rFonts w:eastAsia="Cambria"/>
          <w:sz w:val="14"/>
        </w:rPr>
        <w:t>Comaroff</w:t>
      </w:r>
      <w:proofErr w:type="spellEnd"/>
      <w:r w:rsidRPr="00DC37B0">
        <w:rPr>
          <w:rFonts w:eastAsia="Cambria"/>
          <w:sz w:val="14"/>
        </w:rPr>
        <w:t xml:space="preserve"> 2001, p. 306). Its </w:t>
      </w:r>
      <w:r w:rsidRPr="00DC37B0">
        <w:rPr>
          <w:rFonts w:eastAsia="Cambria"/>
          <w:u w:val="single"/>
        </w:rPr>
        <w:t>goals may have been clear, but its effects were variegated and unpredictable.</w:t>
      </w:r>
      <w:r w:rsidRPr="00DC37B0">
        <w:rPr>
          <w:rFonts w:eastAsia="Cambria"/>
          <w:sz w:val="14"/>
        </w:rPr>
        <w:t xml:space="preserve"> Juridical regimes facilitated colonial extraction and European resettlement through a wide repertoire of legal concepts, including sovereignty, jurisdiction, expediency, and justice. Laws populated empires not with “settlers” and “natives” alone, but also with “slaves” and “indentures,” legal subjects that were positioned against each other through shifting conceptions of freedom and uneven and unequal rights (Jung 2006). These colonial legal taxonomies were racially and territorially inscribed, organizing cities, towns, and encampments, dividing white spaces from reserves and townships, and in ways that determined who had legal rights, who was exploitable, and who could be killed with impunity (Gomez 2007, </w:t>
      </w:r>
      <w:proofErr w:type="spellStart"/>
      <w:r w:rsidRPr="00DC37B0">
        <w:rPr>
          <w:rFonts w:eastAsia="Cambria"/>
          <w:sz w:val="14"/>
        </w:rPr>
        <w:t>Mawani</w:t>
      </w:r>
      <w:proofErr w:type="spellEnd"/>
      <w:r w:rsidRPr="00DC37B0">
        <w:rPr>
          <w:rFonts w:eastAsia="Cambria"/>
          <w:sz w:val="14"/>
        </w:rPr>
        <w:t xml:space="preserve"> 2009, Merry 2000, </w:t>
      </w:r>
      <w:proofErr w:type="spellStart"/>
      <w:r w:rsidRPr="00DC37B0">
        <w:rPr>
          <w:rFonts w:eastAsia="Cambria"/>
          <w:sz w:val="14"/>
        </w:rPr>
        <w:t>Stoler</w:t>
      </w:r>
      <w:proofErr w:type="spellEnd"/>
      <w:r w:rsidRPr="00DC37B0">
        <w:rPr>
          <w:rFonts w:eastAsia="Cambria"/>
          <w:sz w:val="14"/>
        </w:rPr>
        <w:t xml:space="preserve"> 2002). Attempts to “eliminate” indigenous peoples, through dispossession, assimilation, incorporation, and death, relied on legal processes that were themselves a fulcrum of struggle that did not always achieve their desired or stated objectives. Advocates of settler colonial studies contend that postcolonial studies has been dominated by an India and South Asia focus. However, this charge does not hold true for legal histories of colonialism. Though not explicitly evoking a settler colonial frame, much of this literature has focused on settler colonies, including Hawai‘i, Canada, Australia, New Zealand, and the mainland United States (Dorsett &amp; Hunter 2010, Goldberg-Hiller &amp; Silva 2011, McLaren 2011, McLaren et al. 2005, Merry 2000, Silva 2004, Tomlins 2010). Building on the work of indigenous legal scholars who maintain that indigenous law was ever-present, and foregrounding the struggles waged by indigenous peoples against European and western laws, legal historians and historical anthropologists have characterized settlement colonies as dynamic, unstable, and difficult to govern (Borrows 2002, Douglas &amp; </w:t>
      </w:r>
      <w:proofErr w:type="spellStart"/>
      <w:r w:rsidRPr="00DC37B0">
        <w:rPr>
          <w:rFonts w:eastAsia="Cambria"/>
          <w:sz w:val="14"/>
        </w:rPr>
        <w:t>Finnane</w:t>
      </w:r>
      <w:proofErr w:type="spellEnd"/>
      <w:r w:rsidRPr="00DC37B0">
        <w:rPr>
          <w:rFonts w:eastAsia="Cambria"/>
          <w:sz w:val="14"/>
        </w:rPr>
        <w:t xml:space="preserve"> 2012, Merry 2001, Silva 2004). More recently, scholars have drawn important connections between extractive colonies and settler colonies, examining the circulations of law, legality, and authority and exploring questions of “indigeneity” beyond settler colonial contexts, most notably India and Southeast Asia (Desai 2011, p. 64; Li 2010, p. 389; </w:t>
      </w:r>
      <w:proofErr w:type="spellStart"/>
      <w:r w:rsidRPr="00DC37B0">
        <w:rPr>
          <w:rFonts w:eastAsia="Cambria"/>
          <w:sz w:val="14"/>
        </w:rPr>
        <w:t>Mawani</w:t>
      </w:r>
      <w:proofErr w:type="spellEnd"/>
      <w:r w:rsidRPr="00DC37B0">
        <w:rPr>
          <w:rFonts w:eastAsia="Cambria"/>
          <w:sz w:val="14"/>
        </w:rPr>
        <w:t xml:space="preserve"> 2012, 2014; Parmar 2015). </w:t>
      </w:r>
      <w:r w:rsidRPr="00DC37B0">
        <w:rPr>
          <w:rFonts w:eastAsia="Cambria"/>
          <w:u w:val="single"/>
        </w:rPr>
        <w:t xml:space="preserve">Given their orientation to close archival readings, </w:t>
      </w:r>
      <w:r w:rsidRPr="00DC37B0">
        <w:rPr>
          <w:rFonts w:eastAsia="Cambria"/>
          <w:highlight w:val="yellow"/>
          <w:u w:val="single"/>
        </w:rPr>
        <w:t>legal histories of colonialism have effectively responded to several limitations of settler colonial studies</w:t>
      </w:r>
      <w:r w:rsidRPr="00DC37B0">
        <w:rPr>
          <w:rFonts w:eastAsia="Cambria"/>
          <w:u w:val="single"/>
        </w:rPr>
        <w:t>. As many scholars contend, indigenous dispossession and European resettlement were never established on monolithic or uniform expressions of law, legality, or sovereignty</w:t>
      </w:r>
      <w:r w:rsidRPr="00DC37B0">
        <w:rPr>
          <w:rFonts w:eastAsia="Cambria"/>
          <w:sz w:val="14"/>
        </w:rPr>
        <w:t xml:space="preserve">. In the Pacific, as Stuart Banner (2008, p. 3) points out, colonial practices of land acquisition were variegated in form and effect. </w:t>
      </w:r>
      <w:r w:rsidRPr="00DC37B0">
        <w:rPr>
          <w:rFonts w:eastAsia="Cambria"/>
          <w:u w:val="single"/>
        </w:rPr>
        <w:t>Whereas colonial bureaucrats in Australia and British Columbia approached the land as “uninhabited” and “empty,” British officials in New Zealand and Fiji tacitly acknowledged the presence of indigenous peoples</w:t>
      </w:r>
      <w:r w:rsidRPr="00DC37B0">
        <w:rPr>
          <w:rFonts w:eastAsia="Cambria"/>
          <w:sz w:val="14"/>
        </w:rPr>
        <w:t xml:space="preserve">. </w:t>
      </w:r>
      <w:r w:rsidRPr="00DC37B0">
        <w:rPr>
          <w:rFonts w:eastAsia="Cambria"/>
          <w:u w:val="single"/>
        </w:rPr>
        <w:t>Colonies and settler colonies were never governed by a monolith of “European” or “western” law, but through a plurality of laws that drew on competing sources of legal authority</w:t>
      </w:r>
      <w:r w:rsidRPr="00DC37B0">
        <w:rPr>
          <w:rFonts w:eastAsia="Cambria"/>
          <w:sz w:val="14"/>
        </w:rPr>
        <w:t xml:space="preserve"> (Benton &amp; Ross 2013b; Halliday 2013, p. 262). British legalities were routinely confronted by indigenous laws and legal practices; the two coexisted uneasily and in conflict (Borrows 2002, Pasternak 2014). The </w:t>
      </w:r>
      <w:proofErr w:type="spellStart"/>
      <w:r w:rsidRPr="00DC37B0">
        <w:rPr>
          <w:rFonts w:eastAsia="Cambria"/>
          <w:sz w:val="14"/>
        </w:rPr>
        <w:t>coevalness</w:t>
      </w:r>
      <w:proofErr w:type="spellEnd"/>
      <w:r w:rsidRPr="00DC37B0">
        <w:rPr>
          <w:rFonts w:eastAsia="Cambria"/>
          <w:sz w:val="14"/>
        </w:rPr>
        <w:t xml:space="preserve"> of indigenous and European legalities, however fraught and uneven, combined with the competing jurisdictional claims of British law, meant that the day-to-day legal operations in colonial contexts were not smooth, predictable, or certain. “Whether in its competing abstractions or its competing expressions,” Christopher Tomlins (2001, p. 317) argues, </w:t>
      </w:r>
      <w:r w:rsidRPr="00DC37B0">
        <w:rPr>
          <w:rFonts w:eastAsia="Cambria"/>
          <w:u w:val="single"/>
        </w:rPr>
        <w:t>“</w:t>
      </w:r>
      <w:r w:rsidRPr="00DC37B0">
        <w:rPr>
          <w:rFonts w:eastAsia="Cambria"/>
          <w:highlight w:val="yellow"/>
          <w:u w:val="single"/>
        </w:rPr>
        <w:t>law was anything but a singularity</w:t>
      </w:r>
      <w:r w:rsidRPr="00DC37B0">
        <w:rPr>
          <w:rFonts w:eastAsia="Cambria"/>
          <w:sz w:val="14"/>
          <w:highlight w:val="yellow"/>
        </w:rPr>
        <w:t xml:space="preserve">.” </w:t>
      </w:r>
      <w:r w:rsidRPr="00DC37B0">
        <w:rPr>
          <w:rFonts w:eastAsia="Cambria"/>
          <w:highlight w:val="yellow"/>
          <w:u w:val="single"/>
        </w:rPr>
        <w:t>Laws were applied with social and regional variation and in response to local circumstances</w:t>
      </w:r>
      <w:r w:rsidRPr="00DC37B0">
        <w:rPr>
          <w:rFonts w:eastAsia="Cambria"/>
          <w:sz w:val="14"/>
        </w:rPr>
        <w:t xml:space="preserve"> (Tomlins 2001, p. 317). Thus, </w:t>
      </w:r>
      <w:r w:rsidRPr="00DC37B0">
        <w:rPr>
          <w:rFonts w:eastAsia="Cambria"/>
          <w:highlight w:val="yellow"/>
          <w:u w:val="single"/>
        </w:rPr>
        <w:t>colonial jurisdictions were never empty surfaces upon which European laws were projected or imposed</w:t>
      </w:r>
      <w:r w:rsidRPr="00DC37B0">
        <w:rPr>
          <w:rFonts w:eastAsia="Cambria"/>
          <w:u w:val="single"/>
        </w:rPr>
        <w:t>.</w:t>
      </w:r>
      <w:r w:rsidRPr="00DC37B0">
        <w:rPr>
          <w:rFonts w:eastAsia="Cambria"/>
          <w:sz w:val="14"/>
        </w:rPr>
        <w:t xml:space="preserve"> They were “imperfect geographies,” already inhabited by indigenous peoples, often with ambiguous relations to metropolitan centers of imperial power and control (Benton 2010, p. 2).</w:t>
      </w:r>
    </w:p>
    <w:p w14:paraId="51D1BF5F" w14:textId="77777777" w:rsidR="0027273D" w:rsidRPr="00DC37B0" w:rsidRDefault="0027273D" w:rsidP="0027273D">
      <w:pPr>
        <w:pStyle w:val="Heading3"/>
        <w:rPr>
          <w:rFonts w:cs="Times New Roman"/>
        </w:rPr>
      </w:pPr>
      <w:r w:rsidRPr="00DC37B0">
        <w:rPr>
          <w:rFonts w:cs="Times New Roman"/>
        </w:rPr>
        <w:t>Law K Wrong – 2NC</w:t>
      </w:r>
    </w:p>
    <w:p w14:paraId="76A783FD" w14:textId="77777777" w:rsidR="0027273D" w:rsidRPr="00DC37B0" w:rsidRDefault="0027273D" w:rsidP="0027273D"/>
    <w:p w14:paraId="137F7102" w14:textId="77777777" w:rsidR="0027273D" w:rsidRPr="00DC37B0" w:rsidRDefault="0027273D" w:rsidP="0027273D">
      <w:pPr>
        <w:pStyle w:val="Heading4"/>
        <w:rPr>
          <w:rFonts w:cs="Times New Roman"/>
        </w:rPr>
      </w:pPr>
      <w:r w:rsidRPr="00DC37B0">
        <w:rPr>
          <w:rFonts w:cs="Times New Roman"/>
        </w:rPr>
        <w:t xml:space="preserve">Their analytic is reductive. Dualisms cannot grasp colonialism’s historical dependence on slavery and forced migration. It ignores forced integration of Chinese and Indian people into a slave economy. </w:t>
      </w:r>
    </w:p>
    <w:p w14:paraId="1B1F0304" w14:textId="77777777" w:rsidR="0027273D" w:rsidRPr="00DC37B0" w:rsidRDefault="0027273D" w:rsidP="0027273D"/>
    <w:p w14:paraId="0FC36727" w14:textId="77777777" w:rsidR="0027273D" w:rsidRPr="00DC37B0" w:rsidRDefault="0027273D" w:rsidP="0027273D">
      <w:pPr>
        <w:pStyle w:val="Heading4"/>
        <w:rPr>
          <w:rFonts w:cs="Times New Roman"/>
        </w:rPr>
      </w:pPr>
      <w:r w:rsidRPr="00DC37B0">
        <w:rPr>
          <w:rFonts w:cs="Times New Roman"/>
        </w:rPr>
        <w:t xml:space="preserve">Reject structuralism. There exist shifting, heterogeneous, and deeply contested asymmetries of colonial and legal power that are constantly rearticulated. Our evidence gives examples - colonial authorities and European colonists relied extensively on indigenous communities for knowledge, sexual companionship, and political and legal support. In some locales, indigenous peoples joined colonial bureaucracies as police officers, translators, and intermediaries. THIS PROVES there does not exist a fixed structure that separates the colonized from the colonizer.  </w:t>
      </w:r>
    </w:p>
    <w:p w14:paraId="56590D92" w14:textId="77777777" w:rsidR="0027273D" w:rsidRPr="00DC37B0" w:rsidRDefault="0027273D" w:rsidP="0027273D"/>
    <w:p w14:paraId="316A820A" w14:textId="77777777" w:rsidR="0027273D" w:rsidRPr="00DC37B0" w:rsidRDefault="0027273D" w:rsidP="0027273D">
      <w:pPr>
        <w:keepNext/>
        <w:keepLines/>
        <w:spacing w:before="200"/>
        <w:contextualSpacing/>
        <w:outlineLvl w:val="3"/>
        <w:rPr>
          <w:rFonts w:eastAsiaTheme="majorEastAsia"/>
          <w:b/>
          <w:iCs/>
          <w:sz w:val="26"/>
        </w:rPr>
      </w:pPr>
      <w:r w:rsidRPr="00DC37B0">
        <w:rPr>
          <w:rFonts w:eastAsiaTheme="majorEastAsia"/>
          <w:b/>
          <w:iCs/>
          <w:sz w:val="26"/>
        </w:rPr>
        <w:t xml:space="preserve">settler colonialism is too reductive.  </w:t>
      </w:r>
    </w:p>
    <w:p w14:paraId="5E0B97F7" w14:textId="77777777" w:rsidR="0027273D" w:rsidRPr="00DC37B0" w:rsidRDefault="0027273D" w:rsidP="0027273D">
      <w:proofErr w:type="spellStart"/>
      <w:r w:rsidRPr="00DC37B0">
        <w:t>Alyoha</w:t>
      </w:r>
      <w:proofErr w:type="spellEnd"/>
      <w:r w:rsidRPr="00DC37B0">
        <w:t xml:space="preserve"> </w:t>
      </w:r>
      <w:r w:rsidRPr="00DC37B0">
        <w:rPr>
          <w:rStyle w:val="Style13ptBold"/>
        </w:rPr>
        <w:t>Goldstein 14</w:t>
      </w:r>
      <w:r w:rsidRPr="00DC37B0">
        <w:t>, New Mexico American studies professor, Formations of United States Colonialism p. 9-10</w:t>
      </w:r>
    </w:p>
    <w:p w14:paraId="7DD1D2DE" w14:textId="77777777" w:rsidR="0027273D" w:rsidRPr="00DC37B0" w:rsidRDefault="0027273D" w:rsidP="0027273D">
      <w:pPr>
        <w:rPr>
          <w:u w:val="single"/>
        </w:rPr>
      </w:pPr>
      <w:r w:rsidRPr="00DC37B0">
        <w:rPr>
          <w:sz w:val="14"/>
        </w:rPr>
        <w:t xml:space="preserve">To underscore the ways in which colonialism is constitutive for the United States is to attend to how and why colonialism marks its founding, historical development, and uneven heterogeneity. An exclusive focus on imperialism and empire with regard to the United States risks losing sight of how territorial seizure, the legal justifications for occupation, the unofficially sanctioned or tolerated illegalities that further underwrote expansion and occupation, and differential modes of governance-including liberal democracy and citizenship-remain the very conditions of possibility for its more indirect forms of rule and the sprawling networks of military encampments and global economies. Settler colonialism is thus an especially significant historical condition for the United States. Patrick </w:t>
      </w:r>
      <w:r w:rsidRPr="00DC37B0">
        <w:rPr>
          <w:u w:val="single"/>
        </w:rPr>
        <w:t xml:space="preserve">Wolfe defines settler </w:t>
      </w:r>
      <w:r w:rsidRPr="00DC37B0">
        <w:rPr>
          <w:highlight w:val="yellow"/>
          <w:u w:val="single"/>
        </w:rPr>
        <w:t>colonialism as a "logic of elimination</w:t>
      </w:r>
      <w:r w:rsidRPr="00DC37B0">
        <w:rPr>
          <w:sz w:val="14"/>
        </w:rPr>
        <w:t xml:space="preserve">" wherein settlers strive to replace indigenous peoples by force and assimilation and assume priority as native to the land rather than aim mainly to extract value to be accrued by a distant colonial metropole.28 Yet, </w:t>
      </w:r>
      <w:r w:rsidRPr="00DC37B0">
        <w:rPr>
          <w:highlight w:val="yellow"/>
          <w:u w:val="single"/>
        </w:rPr>
        <w:t>settler colonialism in what is now the United States changes over time</w:t>
      </w:r>
      <w:r w:rsidRPr="00DC37B0">
        <w:rPr>
          <w:sz w:val="14"/>
          <w:highlight w:val="yellow"/>
        </w:rPr>
        <w:t xml:space="preserve">, </w:t>
      </w:r>
      <w:r w:rsidRPr="00DC37B0">
        <w:rPr>
          <w:highlight w:val="yellow"/>
          <w:u w:val="single"/>
        </w:rPr>
        <w:t>shifting in disposition variously from accommodation to annihilation to inclusion of indigenous peoples, while never being reducible to the encounter between "settler" and "native" positionalities</w:t>
      </w:r>
      <w:r w:rsidRPr="00DC37B0">
        <w:rPr>
          <w:sz w:val="14"/>
          <w:highlight w:val="yellow"/>
        </w:rPr>
        <w:t>.</w:t>
      </w:r>
      <w:r w:rsidRPr="00DC37B0">
        <w:rPr>
          <w:sz w:val="14"/>
        </w:rPr>
        <w:t xml:space="preserve"> Although the descriptor "</w:t>
      </w:r>
      <w:r w:rsidRPr="00DC37B0">
        <w:rPr>
          <w:highlight w:val="yellow"/>
          <w:u w:val="single"/>
        </w:rPr>
        <w:t>settler colonialism</w:t>
      </w:r>
      <w:r w:rsidRPr="00DC37B0">
        <w:rPr>
          <w:sz w:val="14"/>
        </w:rPr>
        <w:t xml:space="preserve">" useful for highlighting how the presumption of irrevocability and permanence renders autochthonous certain people settling from elsewhere under the auspices of colonial rule, </w:t>
      </w:r>
      <w:r w:rsidRPr="00DC37B0">
        <w:rPr>
          <w:u w:val="single"/>
        </w:rPr>
        <w:t xml:space="preserve">it </w:t>
      </w:r>
      <w:r w:rsidRPr="00DC37B0">
        <w:rPr>
          <w:highlight w:val="yellow"/>
          <w:u w:val="single"/>
        </w:rPr>
        <w:t>can</w:t>
      </w:r>
      <w:r w:rsidRPr="00DC37B0">
        <w:rPr>
          <w:u w:val="single"/>
        </w:rPr>
        <w:t xml:space="preserve"> also serve to </w:t>
      </w:r>
      <w:r w:rsidRPr="00DC37B0">
        <w:rPr>
          <w:highlight w:val="yellow"/>
          <w:u w:val="single"/>
        </w:rPr>
        <w:t>obscure</w:t>
      </w:r>
      <w:r w:rsidRPr="00DC37B0">
        <w:rPr>
          <w:u w:val="single"/>
        </w:rPr>
        <w:t xml:space="preserve"> the forms of </w:t>
      </w:r>
      <w:r w:rsidRPr="00DC37B0">
        <w:rPr>
          <w:highlight w:val="yellow"/>
          <w:u w:val="single"/>
        </w:rPr>
        <w:t>heterogeneity and incommensurability that .trouble simple binary oppositions</w:t>
      </w:r>
      <w:r w:rsidRPr="00DC37B0">
        <w:rPr>
          <w:sz w:val="14"/>
          <w:highlight w:val="yellow"/>
        </w:rPr>
        <w:t>.</w:t>
      </w:r>
      <w:r w:rsidRPr="00DC37B0">
        <w:rPr>
          <w:sz w:val="14"/>
        </w:rPr>
        <w:t xml:space="preserve">29 </w:t>
      </w:r>
      <w:r w:rsidRPr="00DC37B0">
        <w:rPr>
          <w:u w:val="single"/>
        </w:rPr>
        <w:t xml:space="preserve">U.S. settler </w:t>
      </w:r>
      <w:r w:rsidRPr="00DC37B0">
        <w:rPr>
          <w:highlight w:val="yellow"/>
          <w:u w:val="single"/>
        </w:rPr>
        <w:t>colonialism is</w:t>
      </w:r>
      <w:r w:rsidRPr="00DC37B0">
        <w:rPr>
          <w:u w:val="single"/>
        </w:rPr>
        <w:t xml:space="preserve"> likewise </w:t>
      </w:r>
      <w:r w:rsidRPr="00DC37B0">
        <w:rPr>
          <w:highlight w:val="yellow"/>
          <w:u w:val="single"/>
        </w:rPr>
        <w:t>necessarily part of a broader interrelated historically mutable collection of practices, institutions, and conditions</w:t>
      </w:r>
      <w:r w:rsidRPr="00DC37B0">
        <w:rPr>
          <w:sz w:val="14"/>
        </w:rPr>
        <w:t xml:space="preserve">. As Jodi Byrd points out, the "settler colony's national construction of itself as an ever more perfect multicultural, multiracial democracy" depends on relegating colonialism and slavery to the past while adamantly denying their continued significance-as the ongoing exploitation of land and resources and th7 racialized justification for dehumanization and expendability-as the material foundation for U.S. global empire.30 Thus </w:t>
      </w:r>
      <w:r w:rsidRPr="00DC37B0">
        <w:rPr>
          <w:u w:val="single"/>
        </w:rPr>
        <w:t xml:space="preserve">to </w:t>
      </w:r>
      <w:r w:rsidRPr="00DC37B0">
        <w:rPr>
          <w:highlight w:val="yellow"/>
          <w:u w:val="single"/>
        </w:rPr>
        <w:t xml:space="preserve">emphasize colonialism is to acknowledge that continental conquest and the diverse forms of </w:t>
      </w:r>
      <w:proofErr w:type="spellStart"/>
      <w:r w:rsidRPr="00DC37B0">
        <w:rPr>
          <w:highlight w:val="yellow"/>
          <w:u w:val="single"/>
        </w:rPr>
        <w:t>unin</w:t>
      </w:r>
      <w:proofErr w:type="spellEnd"/>
      <w:r w:rsidRPr="00DC37B0">
        <w:rPr>
          <w:highlight w:val="yellow"/>
          <w:u w:val="single"/>
        </w:rPr>
        <w:t xml:space="preserve"> - corporation, inclusion, and partial sovereignty perpetuated by the United States remain incomplete, unsettling, unresolved, and ongoing.</w:t>
      </w:r>
      <w:r w:rsidRPr="00DC37B0">
        <w:rPr>
          <w:u w:val="single"/>
        </w:rPr>
        <w:t xml:space="preserve"> </w:t>
      </w:r>
    </w:p>
    <w:p w14:paraId="75937D51" w14:textId="77777777" w:rsidR="0027273D" w:rsidRPr="00DC37B0" w:rsidRDefault="0027273D" w:rsidP="0027273D"/>
    <w:p w14:paraId="6DDB7BCC" w14:textId="77777777" w:rsidR="00ED4E8B" w:rsidRPr="00ED4E8B" w:rsidRDefault="00ED4E8B" w:rsidP="00ED4E8B"/>
    <w:p w14:paraId="01D875DD" w14:textId="77777777" w:rsidR="00ED4E8B" w:rsidRDefault="00ED4E8B" w:rsidP="00ED4E8B"/>
    <w:p w14:paraId="56B64324" w14:textId="77777777" w:rsidR="00ED4E8B" w:rsidRPr="00ED4E8B" w:rsidRDefault="00ED4E8B" w:rsidP="00ED4E8B"/>
    <w:p w14:paraId="55DD41E2" w14:textId="77777777" w:rsidR="00AA7186" w:rsidRPr="00AA7186" w:rsidRDefault="00AA7186" w:rsidP="00AA7186"/>
    <w:sectPr w:rsidR="00AA7186" w:rsidRPr="00AA7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30"/>
  <w:doNotDisplayPageBoundaries/>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25137272"/>
    <w:docVar w:name="VerbatimVersion" w:val="5.1"/>
  </w:docVars>
  <w:rsids>
    <w:rsidRoot w:val="007D6639"/>
    <w:rsid w:val="000139A3"/>
    <w:rsid w:val="000845D3"/>
    <w:rsid w:val="00100833"/>
    <w:rsid w:val="00104529"/>
    <w:rsid w:val="00105942"/>
    <w:rsid w:val="00107396"/>
    <w:rsid w:val="00144A4C"/>
    <w:rsid w:val="00176AB0"/>
    <w:rsid w:val="00177B7D"/>
    <w:rsid w:val="0018322D"/>
    <w:rsid w:val="001B5776"/>
    <w:rsid w:val="001E527A"/>
    <w:rsid w:val="001F78CE"/>
    <w:rsid w:val="00251FC7"/>
    <w:rsid w:val="0027273D"/>
    <w:rsid w:val="002855A7"/>
    <w:rsid w:val="002B146A"/>
    <w:rsid w:val="002B5E17"/>
    <w:rsid w:val="002F072B"/>
    <w:rsid w:val="00315690"/>
    <w:rsid w:val="00316B75"/>
    <w:rsid w:val="00317DB8"/>
    <w:rsid w:val="00325646"/>
    <w:rsid w:val="003460F2"/>
    <w:rsid w:val="0038158C"/>
    <w:rsid w:val="003902BA"/>
    <w:rsid w:val="003A09E2"/>
    <w:rsid w:val="00407037"/>
    <w:rsid w:val="004605D6"/>
    <w:rsid w:val="004B52C8"/>
    <w:rsid w:val="004C60E8"/>
    <w:rsid w:val="004E3579"/>
    <w:rsid w:val="004E728B"/>
    <w:rsid w:val="004F39E0"/>
    <w:rsid w:val="00537BD5"/>
    <w:rsid w:val="00566D9F"/>
    <w:rsid w:val="0057268A"/>
    <w:rsid w:val="00597055"/>
    <w:rsid w:val="005D2912"/>
    <w:rsid w:val="006065BD"/>
    <w:rsid w:val="00645FA9"/>
    <w:rsid w:val="00647866"/>
    <w:rsid w:val="00665003"/>
    <w:rsid w:val="006A2AD0"/>
    <w:rsid w:val="006C2375"/>
    <w:rsid w:val="006D4ECC"/>
    <w:rsid w:val="00722258"/>
    <w:rsid w:val="007243E5"/>
    <w:rsid w:val="00766EA0"/>
    <w:rsid w:val="00784EDD"/>
    <w:rsid w:val="007A2226"/>
    <w:rsid w:val="007D6639"/>
    <w:rsid w:val="007F5B66"/>
    <w:rsid w:val="00823A1C"/>
    <w:rsid w:val="008348D4"/>
    <w:rsid w:val="00845B9D"/>
    <w:rsid w:val="00860984"/>
    <w:rsid w:val="008773A8"/>
    <w:rsid w:val="008B3ECB"/>
    <w:rsid w:val="008B4E85"/>
    <w:rsid w:val="008C1B2E"/>
    <w:rsid w:val="008E4C7C"/>
    <w:rsid w:val="0091627E"/>
    <w:rsid w:val="0097032B"/>
    <w:rsid w:val="009D2EAD"/>
    <w:rsid w:val="009D54B2"/>
    <w:rsid w:val="009E1922"/>
    <w:rsid w:val="009F7ED2"/>
    <w:rsid w:val="00A93661"/>
    <w:rsid w:val="00A95652"/>
    <w:rsid w:val="00AA7186"/>
    <w:rsid w:val="00AC0AB8"/>
    <w:rsid w:val="00AE19FF"/>
    <w:rsid w:val="00B33C6D"/>
    <w:rsid w:val="00B4508F"/>
    <w:rsid w:val="00B55AD5"/>
    <w:rsid w:val="00B7054B"/>
    <w:rsid w:val="00B8057C"/>
    <w:rsid w:val="00B97990"/>
    <w:rsid w:val="00BD6238"/>
    <w:rsid w:val="00BF593B"/>
    <w:rsid w:val="00BF773A"/>
    <w:rsid w:val="00BF7E81"/>
    <w:rsid w:val="00C13773"/>
    <w:rsid w:val="00C17CC8"/>
    <w:rsid w:val="00C80FA1"/>
    <w:rsid w:val="00C83417"/>
    <w:rsid w:val="00C9604F"/>
    <w:rsid w:val="00CA19AA"/>
    <w:rsid w:val="00CC5298"/>
    <w:rsid w:val="00CD736E"/>
    <w:rsid w:val="00CD798D"/>
    <w:rsid w:val="00CE161E"/>
    <w:rsid w:val="00CF59A8"/>
    <w:rsid w:val="00D325A9"/>
    <w:rsid w:val="00D36A8A"/>
    <w:rsid w:val="00D51D00"/>
    <w:rsid w:val="00D61409"/>
    <w:rsid w:val="00D6691E"/>
    <w:rsid w:val="00D71170"/>
    <w:rsid w:val="00DA1C92"/>
    <w:rsid w:val="00DA25D4"/>
    <w:rsid w:val="00DA6538"/>
    <w:rsid w:val="00DE1713"/>
    <w:rsid w:val="00E15E75"/>
    <w:rsid w:val="00E5262C"/>
    <w:rsid w:val="00EC7DC4"/>
    <w:rsid w:val="00ED30CF"/>
    <w:rsid w:val="00ED4E8B"/>
    <w:rsid w:val="00F176EF"/>
    <w:rsid w:val="00F45E10"/>
    <w:rsid w:val="00F6364A"/>
    <w:rsid w:val="00F72474"/>
    <w:rsid w:val="00F9113A"/>
    <w:rsid w:val="00F920B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0ABEB"/>
  <w15:chartTrackingRefBased/>
  <w15:docId w15:val="{9FAF8F3D-2E5E-4431-B7B8-9C6DAE7A0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ind w:left="58" w:right="115"/>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7273D"/>
    <w:pPr>
      <w:ind w:left="0" w:right="0"/>
    </w:pPr>
    <w:rPr>
      <w:rFonts w:ascii="Times New Roman" w:hAnsi="Times New Roman" w:cs="Times New Roman"/>
      <w:sz w:val="20"/>
    </w:rPr>
  </w:style>
  <w:style w:type="paragraph" w:styleId="Heading1">
    <w:name w:val="heading 1"/>
    <w:aliases w:val="Pocket"/>
    <w:basedOn w:val="Normal"/>
    <w:next w:val="Normal"/>
    <w:link w:val="Heading1Char"/>
    <w:qFormat/>
    <w:rsid w:val="0027273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7273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27273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Heading 2 Char Char Char Char,TAG,Ch,no read,No Spacing211,No Spacing12,No Spacing2111,No Spacing111111,No Spacing1,No Spacing11,No Spacing111,t"/>
    <w:basedOn w:val="Normal"/>
    <w:next w:val="Normal"/>
    <w:link w:val="Heading4Char"/>
    <w:uiPriority w:val="3"/>
    <w:unhideWhenUsed/>
    <w:qFormat/>
    <w:rsid w:val="0027273D"/>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2727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273D"/>
  </w:style>
  <w:style w:type="character" w:customStyle="1" w:styleId="Heading1Char">
    <w:name w:val="Heading 1 Char"/>
    <w:aliases w:val="Pocket Char"/>
    <w:basedOn w:val="DefaultParagraphFont"/>
    <w:link w:val="Heading1"/>
    <w:rsid w:val="0027273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7273D"/>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27273D"/>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Heading 2 Char Char Char Char Char,TAG Char,Ch Char,no read Char,No Spacing211 Char,T Char"/>
    <w:basedOn w:val="DefaultParagraphFont"/>
    <w:link w:val="Heading4"/>
    <w:uiPriority w:val="3"/>
    <w:rsid w:val="0027273D"/>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B"/>
    <w:basedOn w:val="DefaultParagraphFont"/>
    <w:link w:val="textbold"/>
    <w:uiPriority w:val="7"/>
    <w:qFormat/>
    <w:rsid w:val="0027273D"/>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7273D"/>
    <w:rPr>
      <w:b/>
      <w:bCs/>
      <w:sz w:val="20"/>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6"/>
    <w:qFormat/>
    <w:rsid w:val="0027273D"/>
    <w:rPr>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 Char1,Tag Char Char Char1,Heading 3 Char2,T"/>
    <w:basedOn w:val="DefaultParagraphFont"/>
    <w:uiPriority w:val="99"/>
    <w:unhideWhenUsed/>
    <w:rsid w:val="0027273D"/>
    <w:rPr>
      <w:color w:val="auto"/>
      <w:u w:val="none"/>
    </w:rPr>
  </w:style>
  <w:style w:type="character" w:styleId="FollowedHyperlink">
    <w:name w:val="FollowedHyperlink"/>
    <w:basedOn w:val="DefaultParagraphFont"/>
    <w:uiPriority w:val="99"/>
    <w:semiHidden/>
    <w:unhideWhenUsed/>
    <w:rsid w:val="0027273D"/>
    <w:rPr>
      <w:color w:val="auto"/>
      <w:u w:val="none"/>
    </w:rPr>
  </w:style>
  <w:style w:type="paragraph" w:customStyle="1" w:styleId="textbold">
    <w:name w:val="text bold"/>
    <w:basedOn w:val="Normal"/>
    <w:link w:val="Emphasis"/>
    <w:uiPriority w:val="7"/>
    <w:qFormat/>
    <w:rsid w:val="00AA7186"/>
    <w:pPr>
      <w:ind w:left="720"/>
      <w:jc w:val="both"/>
    </w:pPr>
    <w:rPr>
      <w:b/>
      <w:iCs/>
      <w:u w:val="single"/>
    </w:rPr>
  </w:style>
  <w:style w:type="character" w:customStyle="1" w:styleId="BoldUnderlineChar">
    <w:name w:val="Bold Underline Char"/>
    <w:locked/>
    <w:rsid w:val="00DE1713"/>
    <w:rPr>
      <w:rFonts w:ascii="Times New Roman" w:eastAsia="Times New Roman" w:hAnsi="Times New Roman" w:cs="Times New Roman"/>
      <w:b/>
      <w:bCs/>
      <w:sz w:val="20"/>
      <w:szCs w:val="24"/>
      <w:u w:val="single"/>
    </w:rPr>
  </w:style>
  <w:style w:type="paragraph" w:customStyle="1" w:styleId="Emphasis1">
    <w:name w:val="Emphasis1"/>
    <w:basedOn w:val="Normal"/>
    <w:autoRedefine/>
    <w:uiPriority w:val="7"/>
    <w:qFormat/>
    <w:rsid w:val="00DE1713"/>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294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newscms.nbcnews.com/sites/newscms/files/14901_september_nbc-wsj_poll.pdf" TargetMode="External"/><Relationship Id="rId18" Type="http://schemas.openxmlformats.org/officeDocument/2006/relationships/hyperlink" Target="https://www.washingtonpost.com/news/worldviews/wp/2018/01/20/the-pentagon-says-china-and-russia-are-bigger-problems-for-u-s-than-terrorists-american-voters-may-not-agree/?utm_term=.7c972381f881" TargetMode="External"/><Relationship Id="rId26" Type="http://schemas.openxmlformats.org/officeDocument/2006/relationships/hyperlink" Target="http://www.cnn.com/2008/POLITICS/10/07/presidential.debate.transcript/" TargetMode="External"/><Relationship Id="rId39" Type="http://schemas.openxmlformats.org/officeDocument/2006/relationships/hyperlink" Target="https://www.usnews.com/news/world/articles/2017-11-24/russia-has-deployed-thousands-of-tanks-troops-to-ukraine-top-official-says" TargetMode="External"/><Relationship Id="rId21" Type="http://schemas.openxmlformats.org/officeDocument/2006/relationships/hyperlink" Target="https://www.nytimes.com/1997/02/05/opinion/a-fateful-error.html" TargetMode="External"/><Relationship Id="rId34" Type="http://schemas.openxmlformats.org/officeDocument/2006/relationships/hyperlink" Target="https://www.theguardian.com/world/2017/nov/12/ukraine-on-the-front-line-of-europes-forgotten-war" TargetMode="External"/><Relationship Id="rId42" Type="http://schemas.openxmlformats.org/officeDocument/2006/relationships/hyperlink" Target="https://www.bloomberg.com/graphics/2016-us-vs-china-economy/" TargetMode="External"/><Relationship Id="rId47" Type="http://schemas.openxmlformats.org/officeDocument/2006/relationships/hyperlink" Target="https://www.lawfareblog.com/taiwans-us-defense-guarantee-not-strong-it-isnt-weak-either" TargetMode="External"/><Relationship Id="rId50" Type="http://schemas.openxmlformats.org/officeDocument/2006/relationships/hyperlink" Target="https://www.amazon.com/Meeting-China-Halfway-Emerging-US-China/dp/162616634X" TargetMode="External"/><Relationship Id="rId55" Type="http://schemas.openxmlformats.org/officeDocument/2006/relationships/hyperlink" Target="https://www.dni.gov/files/documents/ICA_2017_01.pdf" TargetMode="External"/><Relationship Id="rId63" Type="http://schemas.openxmlformats.org/officeDocument/2006/relationships/hyperlink" Target="https://www.scmp.com/week-asia/politics/article/2149785/vietnamese-see-special-economic-zones-assault-china" TargetMode="External"/><Relationship Id="rId68" Type="http://schemas.openxmlformats.org/officeDocument/2006/relationships/hyperlink" Target="https://www.upi.com/US-Army-tanks-reach-Latvia-Russia-calls-NATO-moves-a-threat/3131486641943/" TargetMode="External"/><Relationship Id="rId76" Type="http://schemas.openxmlformats.org/officeDocument/2006/relationships/hyperlink" Target="https://www.nytimes.com/2014/09/24/health/ebola-cases-could-reach-14-million-in-4-months-cdc-estimates.html" TargetMode="External"/><Relationship Id="rId84" Type="http://schemas.openxmlformats.org/officeDocument/2006/relationships/hyperlink" Target="http://en.classora.com/reports/t24369/ranking-of-the-worlds-richest-countries-by-gdp?edition=1979" TargetMode="External"/><Relationship Id="rId7" Type="http://schemas.openxmlformats.org/officeDocument/2006/relationships/hyperlink" Target="http://blogs.scientificamerican.com/cross-check/would-global-violence-decline-faster-if-u-s-was-less-militaristic/" TargetMode="External"/><Relationship Id="rId71" Type="http://schemas.openxmlformats.org/officeDocument/2006/relationships/hyperlink" Target="https://www.jfklibrary.org/Asset-Viewer/BWC7I4C9QUmLG9J6I8oy8w.aspx" TargetMode="External"/><Relationship Id="rId2" Type="http://schemas.openxmlformats.org/officeDocument/2006/relationships/numbering" Target="numbering.xml"/><Relationship Id="rId16" Type="http://schemas.openxmlformats.org/officeDocument/2006/relationships/hyperlink" Target="https://www.vox.com/2018/6/29/17518088/trump-putin-syria-russia-daara-deal" TargetMode="External"/><Relationship Id="rId29" Type="http://schemas.openxmlformats.org/officeDocument/2006/relationships/hyperlink" Target="https://www.reuters.com/article/us-russia-nato-georgia/russia-warns-against-georgia-nato-membership-idUSL1185178620080311" TargetMode="External"/><Relationship Id="rId11" Type="http://schemas.openxmlformats.org/officeDocument/2006/relationships/hyperlink" Target="http://www.truth-out.org/progressivepicks/item/35007-henry-giroux-on-state-terrorism-and-the-ideological-weapons-of-neoliberalism" TargetMode="External"/><Relationship Id="rId24" Type="http://schemas.openxmlformats.org/officeDocument/2006/relationships/hyperlink" Target="http://www.debates.org/index.php?page=october-11-2000-debate-transcript" TargetMode="External"/><Relationship Id="rId32" Type="http://schemas.openxmlformats.org/officeDocument/2006/relationships/hyperlink" Target="https://obamawhitehouse.archives.gov/the-press-office/2014/03/17/statement-president-ukraine" TargetMode="External"/><Relationship Id="rId37" Type="http://schemas.openxmlformats.org/officeDocument/2006/relationships/hyperlink" Target="https://www.nytimes.com/2015/06/12/world/europe/defying-obama-many-in-congress-press-to-arm-ukraine.html" TargetMode="External"/><Relationship Id="rId40" Type="http://schemas.openxmlformats.org/officeDocument/2006/relationships/hyperlink" Target="https://www.bloomberg.com/graphics/2016-us-vs-china-economy/" TargetMode="External"/><Relationship Id="rId45" Type="http://schemas.openxmlformats.org/officeDocument/2006/relationships/hyperlink" Target="https://www.ait.org.tw/our-relationship/policy-history/key-u-s-foreign-policy-documents-region/taiwan-relations-act/" TargetMode="External"/><Relationship Id="rId53" Type="http://schemas.openxmlformats.org/officeDocument/2006/relationships/hyperlink" Target="https://www.cbsnews.com/news/north-koreas-nuclear-tests-timeline/" TargetMode="External"/><Relationship Id="rId58" Type="http://schemas.openxmlformats.org/officeDocument/2006/relationships/hyperlink" Target="https://talkingpointsmemo.com/cafe/whats-wrong-system-global-trade-finance" TargetMode="External"/><Relationship Id="rId66" Type="http://schemas.openxmlformats.org/officeDocument/2006/relationships/hyperlink" Target="https://freedomhouse.org/report/freedom-world/2018/china" TargetMode="External"/><Relationship Id="rId74" Type="http://schemas.openxmlformats.org/officeDocument/2006/relationships/hyperlink" Target="https://www.scientificamerican.com/article/china-to-send-1-000-personnel-to-help-fight-ebola/" TargetMode="External"/><Relationship Id="rId79" Type="http://schemas.openxmlformats.org/officeDocument/2006/relationships/hyperlink" Target="https://www.washingtonpost.com/news/monkey-cage/wp/2018/01/15/russia-is-looking-to-engage-with-the-taliban-heres-why/?utm_term=.54bd90865b7e" TargetMode="External"/><Relationship Id="rId5" Type="http://schemas.openxmlformats.org/officeDocument/2006/relationships/webSettings" Target="webSettings.xml"/><Relationship Id="rId61" Type="http://schemas.openxmlformats.org/officeDocument/2006/relationships/hyperlink" Target="https://www.scmp.com/news/china/diplomacy-defence/article/2151923/how-scarborough-shoal-came-back-haunt-china-philippines" TargetMode="External"/><Relationship Id="rId82" Type="http://schemas.openxmlformats.org/officeDocument/2006/relationships/hyperlink" Target="https://www.theatlantic.com/international/archive/2018/02/north-korea-china-russia/552794/" TargetMode="External"/><Relationship Id="rId19" Type="http://schemas.openxmlformats.org/officeDocument/2006/relationships/hyperlink" Target="https://www.nato.int/cps/ie/natohq/topics_52044.htm" TargetMode="External"/><Relationship Id="rId4" Type="http://schemas.openxmlformats.org/officeDocument/2006/relationships/settings" Target="settings.xml"/><Relationship Id="rId9" Type="http://schemas.openxmlformats.org/officeDocument/2006/relationships/hyperlink" Target="http://www.commondreams.org/news/2015/01/16/was-easy-just-60-years-neoliberal-capitalism-has-nearly-broken-planet-earth" TargetMode="External"/><Relationship Id="rId14" Type="http://schemas.openxmlformats.org/officeDocument/2006/relationships/hyperlink" Target="https://www.brookings.edu/research/american-public-attitudes-toward-isis-and-syria/" TargetMode="External"/><Relationship Id="rId22" Type="http://schemas.openxmlformats.org/officeDocument/2006/relationships/hyperlink" Target="http://www.rect.muni.cz/summerschool/New_Europe/Module_2/Session%204/Gaddis_%20History_Grand%20Strategy%20(further%20reading).pdf" TargetMode="External"/><Relationship Id="rId27" Type="http://schemas.openxmlformats.org/officeDocument/2006/relationships/hyperlink" Target="http://www.debates.org/index.php?page=october-22-2012-the-third-obama-romney-presidential-debate" TargetMode="External"/><Relationship Id="rId30" Type="http://schemas.openxmlformats.org/officeDocument/2006/relationships/hyperlink" Target="https://www.reuters.com/article/us-georgia-russia-report/georgia-started-war-with-russia-eu-backed-report-idUSTRE58T4MO20090930" TargetMode="External"/><Relationship Id="rId35" Type="http://schemas.openxmlformats.org/officeDocument/2006/relationships/hyperlink" Target="https://obamawhitehouse.archives.gov/the-press-office/2015/12/09/remarks-vice-president-joe-biden-ukrainian-rada" TargetMode="External"/><Relationship Id="rId43" Type="http://schemas.openxmlformats.org/officeDocument/2006/relationships/hyperlink" Target="https://www.economist.com/briefing/2012/04/07/the-dragons-new-teeth" TargetMode="External"/><Relationship Id="rId48" Type="http://schemas.openxmlformats.org/officeDocument/2006/relationships/hyperlink" Target="https://committee100.org/wp-content/uploads/2017/06/3-FULL-REPORT-2017-C100-OPINION-SURVEY-print-final-v2-no-bleed-copy.pdf" TargetMode="External"/><Relationship Id="rId56" Type="http://schemas.openxmlformats.org/officeDocument/2006/relationships/hyperlink" Target="http://nato.gov.si/eng/topic/national-security/neutral-status/neutral-countries/" TargetMode="External"/><Relationship Id="rId64" Type="http://schemas.openxmlformats.org/officeDocument/2006/relationships/hyperlink" Target="https://www.scmp.com/news/china/diplomacy-defence/article/2150653/anti-china-protests-vietnam-set-aggravate-tensions" TargetMode="External"/><Relationship Id="rId69" Type="http://schemas.openxmlformats.org/officeDocument/2006/relationships/hyperlink" Target="http://foreignpolicy.com/2013/05/06/red-lines-and-red-herrings/" TargetMode="External"/><Relationship Id="rId77" Type="http://schemas.openxmlformats.org/officeDocument/2006/relationships/hyperlink" Target="https://www.theguardian.com/environment/2016/sep/03/breakthrough-us-china-agree-ratify-paris-climate-change-deal" TargetMode="External"/><Relationship Id="rId8" Type="http://schemas.openxmlformats.org/officeDocument/2006/relationships/hyperlink" Target="http://roundtable.kein.org/sites/newtable.kein.org/files/GREGORY%20War%20and%20Peace.pdf" TargetMode="External"/><Relationship Id="rId51" Type="http://schemas.openxmlformats.org/officeDocument/2006/relationships/hyperlink" Target="https://www.rand.org/content/dam/rand/pubs/research_reports/RR300/RR392/RAND_RR392.pdf" TargetMode="External"/><Relationship Id="rId72" Type="http://schemas.openxmlformats.org/officeDocument/2006/relationships/hyperlink" Target="https://www.fpri.org/article/2005/10/power-morality-foreign-policy/" TargetMode="External"/><Relationship Id="rId80" Type="http://schemas.openxmlformats.org/officeDocument/2006/relationships/hyperlink" Target="https://www.theatlantic.com/international/archive/2018/08/north-korea-missile/566429/"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people-press.org/2011/03/14/public-wary-of-military-intervention-in-libya" TargetMode="External"/><Relationship Id="rId17" Type="http://schemas.openxmlformats.org/officeDocument/2006/relationships/hyperlink" Target="https://www.cbsnews.com/news/cbs-news-poll-shows-divergence-in-americans-opinion-of-us-strike-vs-syria/" TargetMode="External"/><Relationship Id="rId25" Type="http://schemas.openxmlformats.org/officeDocument/2006/relationships/hyperlink" Target="http://debates.org/index.php?page=september-30-2004-debate-transcript" TargetMode="External"/><Relationship Id="rId33" Type="http://schemas.openxmlformats.org/officeDocument/2006/relationships/hyperlink" Target="https://www.nytimes.com/2014/03/19/world/europe/ukraine.html" TargetMode="External"/><Relationship Id="rId38" Type="http://schemas.openxmlformats.org/officeDocument/2006/relationships/hyperlink" Target="https://yubanet.com/usa/forty-four-armed-services-and-foreign-affairs-committee-democrats-release-statement-on-trump-meetings-with-nato-and-putin/" TargetMode="External"/><Relationship Id="rId46" Type="http://schemas.openxmlformats.org/officeDocument/2006/relationships/hyperlink" Target="http://en.classora.com/reports/t24369/ranking-of-the-worlds-richest-countries-by-gdp?edition=1979" TargetMode="External"/><Relationship Id="rId59" Type="http://schemas.openxmlformats.org/officeDocument/2006/relationships/hyperlink" Target="https://www.fastcompany.com/3056830/how-the-us-employee-benefits-compare-to-europe" TargetMode="External"/><Relationship Id="rId67" Type="http://schemas.openxmlformats.org/officeDocument/2006/relationships/hyperlink" Target="https://freedomhouse.org/report/freedom-world/2018/vietnam" TargetMode="External"/><Relationship Id="rId20" Type="http://schemas.openxmlformats.org/officeDocument/2006/relationships/hyperlink" Target="https://www.realclearpolitics.com/video/2018/07/19/tucker_carlson_are_you_ok_with_your_kids_dying_to_protect_montenegro.html" TargetMode="External"/><Relationship Id="rId41" Type="http://schemas.openxmlformats.org/officeDocument/2006/relationships/hyperlink" Target="https://www.bloomberg.com/graphics/2016-us-vs-china-economy/" TargetMode="External"/><Relationship Id="rId54" Type="http://schemas.openxmlformats.org/officeDocument/2006/relationships/hyperlink" Target="https://www.businessinsider.com/death-risk-statistics-terrorism-disease-accidents-2017-1" TargetMode="External"/><Relationship Id="rId62" Type="http://schemas.openxmlformats.org/officeDocument/2006/relationships/hyperlink" Target="https://www.bbc.com/news/world-asia-pacific-11341139" TargetMode="External"/><Relationship Id="rId70" Type="http://schemas.openxmlformats.org/officeDocument/2006/relationships/hyperlink" Target="http://archive.boston.com/news/globe/ideas/articles/2006/06/25/mirror_image/" TargetMode="External"/><Relationship Id="rId75" Type="http://schemas.openxmlformats.org/officeDocument/2006/relationships/hyperlink" Target="https://www.nytimes.com/2014/09/16/world/africa/obama-to-announce-expanded-effort-against-ebola.html" TargetMode="External"/><Relationship Id="rId83" Type="http://schemas.openxmlformats.org/officeDocument/2006/relationships/hyperlink" Target="http://nationalinterest.org/feature/what-can-china-do-facilitate-north-korean-denuclearization-25308/page/0/1" TargetMode="External"/><Relationship Id="rId1" Type="http://schemas.openxmlformats.org/officeDocument/2006/relationships/customXml" Target="../customXml/item1.xml"/><Relationship Id="rId6" Type="http://schemas.openxmlformats.org/officeDocument/2006/relationships/hyperlink" Target="https://www.counterpunch.org/2020/06/12/the-capitalist-limits-of-police-reform/" TargetMode="External"/><Relationship Id="rId15" Type="http://schemas.openxmlformats.org/officeDocument/2006/relationships/hyperlink" Target="https://www.washingtonpost.com/world/middle_east/us-troops-will-stay-in-syria-to-counter-strategic-threat-from-iran/2018/01/17/eeed9d16-fb8f-11e7-9b5d-bbf0da31214d_story.html?utm_term=.da0ca0d29d76" TargetMode="External"/><Relationship Id="rId23" Type="http://schemas.openxmlformats.org/officeDocument/2006/relationships/hyperlink" Target="https://www.nytimes.com/1996/10/17/us/transcript-of-second-televised-debate-between-clinton-and-dole.html" TargetMode="External"/><Relationship Id="rId28" Type="http://schemas.openxmlformats.org/officeDocument/2006/relationships/hyperlink" Target="https://www.nato.int/cps/ua/natohq/official_texts_8443.htm" TargetMode="External"/><Relationship Id="rId36" Type="http://schemas.openxmlformats.org/officeDocument/2006/relationships/hyperlink" Target="https://yubanet.com/usa/forty-four-armed-services-and-foreign-affairs-committee-democrats-release-statement-on-trump-meetings-with-nato-and-putin/" TargetMode="External"/><Relationship Id="rId49" Type="http://schemas.openxmlformats.org/officeDocument/2006/relationships/hyperlink" Target="https://committee100.org/wp-content/uploads/2017/06/3-FULL-REPORT-2017-C100-OPINION-SURVEY-print-final-v2-no-bleed-copy.pdf" TargetMode="External"/><Relationship Id="rId57" Type="http://schemas.openxmlformats.org/officeDocument/2006/relationships/hyperlink" Target="https://www.amazon.com/American-Way-Strategy-Foreign-Policy/dp/0195341414" TargetMode="External"/><Relationship Id="rId10" Type="http://schemas.openxmlformats.org/officeDocument/2006/relationships/hyperlink" Target="https://www.theguardian.com/books/2016/apr/15/neoliberalism-ideology-problem-george-monbiot" TargetMode="External"/><Relationship Id="rId31" Type="http://schemas.openxmlformats.org/officeDocument/2006/relationships/hyperlink" Target="https://www.cbsnews.com/news/russian-bomb-blitz-hits-georgian-capital/" TargetMode="External"/><Relationship Id="rId44" Type="http://schemas.openxmlformats.org/officeDocument/2006/relationships/hyperlink" Target="https://www.rand.org/content/dam/rand/pubs/research_reports/RR300/RR392/RAND_RR392.pdf" TargetMode="External"/><Relationship Id="rId52" Type="http://schemas.openxmlformats.org/officeDocument/2006/relationships/hyperlink" Target="https://www.amazon.com/Meeting-China-Halfway-Emerging-US-China/dp/162616634X" TargetMode="External"/><Relationship Id="rId60" Type="http://schemas.openxmlformats.org/officeDocument/2006/relationships/hyperlink" Target="https://www.amazon.com/Contest-Supremacy-America-Struggle-Mastery/dp/0393343898" TargetMode="External"/><Relationship Id="rId65" Type="http://schemas.openxmlformats.org/officeDocument/2006/relationships/hyperlink" Target="https://freedomhouse.org/report/freedom-world/2018/hong-kong" TargetMode="External"/><Relationship Id="rId73" Type="http://schemas.openxmlformats.org/officeDocument/2006/relationships/hyperlink" Target="https://www.theguardian.com/world/2010/may/18/iran-un-sanctions-russia-china" TargetMode="External"/><Relationship Id="rId78" Type="http://schemas.openxmlformats.org/officeDocument/2006/relationships/hyperlink" Target="https://www.theguardian.com/world/2018/apr/17/us-russian-nuclear-arsenals-treaty-expire-unconstrained" TargetMode="External"/><Relationship Id="rId81" Type="http://schemas.openxmlformats.org/officeDocument/2006/relationships/hyperlink" Target="https://www.telegraph.co.uk/news/worldnews/asia/northkorea/12090658/North-Korea-cites-Muammar-Gaddafis-destruction-in-nuclear-test-defence.html" TargetMode="External"/><Relationship Id="rId8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5AA50-5B85-47A8-9626-467EB21DE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125</TotalTime>
  <Pages>1</Pages>
  <Words>100608</Words>
  <Characters>573472</Characters>
  <Application>Microsoft Office Word</Application>
  <DocSecurity>0</DocSecurity>
  <Lines>4778</Lines>
  <Paragraphs>1345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Garrett</dc:creator>
  <cp:keywords>5.1.1</cp:keywords>
  <dc:description/>
  <cp:lastModifiedBy>Garrett, Lincoln D.</cp:lastModifiedBy>
  <cp:revision>16</cp:revision>
  <dcterms:created xsi:type="dcterms:W3CDTF">2020-07-04T12:17:00Z</dcterms:created>
  <dcterms:modified xsi:type="dcterms:W3CDTF">2020-07-05T20:39:00Z</dcterms:modified>
</cp:coreProperties>
</file>