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8D745" w14:textId="29376635" w:rsidR="001B32AD" w:rsidRDefault="001B32AD" w:rsidP="006E673F">
      <w:pPr>
        <w:pStyle w:val="Heading1"/>
      </w:pPr>
      <w:r>
        <w:t xml:space="preserve">Notes </w:t>
      </w:r>
    </w:p>
    <w:p w14:paraId="4D58C7B6" w14:textId="79A8F21F" w:rsidR="001B32AD" w:rsidRDefault="001B32AD" w:rsidP="001B32AD">
      <w:r>
        <w:br/>
        <w:t xml:space="preserve">The goal of this starter pack is twofold – 1) have enough to facilitate good practice debates and 2) serve as a jumpstart for research. </w:t>
      </w:r>
    </w:p>
    <w:p w14:paraId="615D97B4" w14:textId="4F456E3A" w:rsidR="001B32AD" w:rsidRDefault="001B32AD" w:rsidP="001B32AD">
      <w:r>
        <w:t xml:space="preserve">This section of the topic is massive and new stuff is written daily – </w:t>
      </w:r>
    </w:p>
    <w:p w14:paraId="35A2985D" w14:textId="712D3795" w:rsidR="001B32AD" w:rsidRDefault="001B32AD" w:rsidP="001B32AD">
      <w:r>
        <w:t xml:space="preserve">A lot more research needs to be done about restorative justice/Anti-Carceral Feminism and community policing/justice </w:t>
      </w:r>
    </w:p>
    <w:p w14:paraId="1D556C6C" w14:textId="4CA4FC45" w:rsidR="001B32AD" w:rsidRDefault="001B32AD" w:rsidP="001B32AD">
      <w:r>
        <w:t xml:space="preserve">I decided to make the 1AC a K AFF because that was the overwhelming direction research took </w:t>
      </w:r>
    </w:p>
    <w:p w14:paraId="78A2A254" w14:textId="4E5A6F0F" w:rsidR="00AC4835" w:rsidRDefault="00AC4835" w:rsidP="001B32AD">
      <w:r>
        <w:t xml:space="preserve">Can this be read with a USFG topical plan? Probably? I think we could do some more solvency mechanism research and rework the 1AC… but ultimately with this advantage I think this version is better. </w:t>
      </w:r>
    </w:p>
    <w:p w14:paraId="6FBCB8D0" w14:textId="65F23C95" w:rsidR="00AC4835" w:rsidRDefault="00AC4835" w:rsidP="00AC4835">
      <w:r>
        <w:br/>
      </w:r>
    </w:p>
    <w:p w14:paraId="49FF8AA5" w14:textId="77777777" w:rsidR="00AC4835" w:rsidRDefault="00AC4835" w:rsidP="001B32AD"/>
    <w:p w14:paraId="6520686E" w14:textId="28FC6DB1" w:rsidR="006E673F" w:rsidRPr="001B32AD" w:rsidRDefault="006E673F" w:rsidP="006E673F">
      <w:pPr>
        <w:pStyle w:val="Heading1"/>
      </w:pPr>
      <w:r w:rsidRPr="001B32AD">
        <w:lastRenderedPageBreak/>
        <w:t>***Abolition AFF</w:t>
      </w:r>
    </w:p>
    <w:p w14:paraId="1BBFFB2E" w14:textId="5C9E83B5" w:rsidR="00D03D11" w:rsidRPr="001B32AD" w:rsidRDefault="006F68B0" w:rsidP="00E7327F">
      <w:pPr>
        <w:pStyle w:val="Heading3"/>
      </w:pPr>
      <w:r w:rsidRPr="001B32AD">
        <w:t xml:space="preserve">1AC – </w:t>
      </w:r>
      <w:r w:rsidR="006A49C2" w:rsidRPr="001B32AD">
        <w:t xml:space="preserve">Prison </w:t>
      </w:r>
      <w:r w:rsidRPr="001B32AD">
        <w:t>Abolition</w:t>
      </w:r>
    </w:p>
    <w:p w14:paraId="482F97A3" w14:textId="5115F187" w:rsidR="00981F45" w:rsidRPr="001B32AD" w:rsidRDefault="00981F45" w:rsidP="00981F45"/>
    <w:p w14:paraId="51DFB763" w14:textId="20356D1A" w:rsidR="00981F45" w:rsidRPr="001B32AD" w:rsidRDefault="00981F45" w:rsidP="00B53777">
      <w:pPr>
        <w:pStyle w:val="Heading4"/>
      </w:pPr>
      <w:r w:rsidRPr="001B32AD">
        <w:t>Movements for black liberation have mobilized across the globe</w:t>
      </w:r>
      <w:r w:rsidR="00B53777" w:rsidRPr="001B32AD">
        <w:t xml:space="preserve">, continuing the work of decades of </w:t>
      </w:r>
      <w:r w:rsidRPr="001B32AD">
        <w:t xml:space="preserve">abolitionist organizing – </w:t>
      </w:r>
      <w:r w:rsidR="00A862D7" w:rsidRPr="001B32AD">
        <w:t>all of this energy has made now</w:t>
      </w:r>
      <w:r w:rsidRPr="001B32AD">
        <w:t xml:space="preserve"> the key moment for dismantling the prison industrial complex </w:t>
      </w:r>
    </w:p>
    <w:p w14:paraId="04A25B93" w14:textId="27F51DF4" w:rsidR="00B53777" w:rsidRPr="001B32AD" w:rsidRDefault="00B53777" w:rsidP="00B53777">
      <w:proofErr w:type="spellStart"/>
      <w:r w:rsidRPr="001B32AD">
        <w:rPr>
          <w:rStyle w:val="Style13ptBold"/>
        </w:rPr>
        <w:t>Agbebiyi</w:t>
      </w:r>
      <w:proofErr w:type="spellEnd"/>
      <w:r w:rsidRPr="001B32AD">
        <w:rPr>
          <w:rStyle w:val="Style13ptBold"/>
        </w:rPr>
        <w:t xml:space="preserve"> 6/15</w:t>
      </w:r>
      <w:r w:rsidRPr="001B32AD">
        <w:t xml:space="preserve"> </w:t>
      </w:r>
      <w:r w:rsidRPr="001B32AD">
        <w:rPr>
          <w:sz w:val="16"/>
          <w:szCs w:val="16"/>
        </w:rPr>
        <w:t xml:space="preserve">– </w:t>
      </w:r>
      <w:r w:rsidR="00A862D7" w:rsidRPr="001B32AD">
        <w:rPr>
          <w:sz w:val="16"/>
          <w:szCs w:val="16"/>
        </w:rPr>
        <w:t xml:space="preserve">Graduate of the University of Michigan School of Social Work. Digital Organizer. Macro social work, organizing, Black feminism. </w:t>
      </w:r>
      <w:r w:rsidRPr="001B32AD">
        <w:rPr>
          <w:sz w:val="16"/>
          <w:szCs w:val="16"/>
        </w:rPr>
        <w:t xml:space="preserve">[K, Rewire News, 6/15/2020, </w:t>
      </w:r>
      <w:hyperlink r:id="rId6" w:history="1">
        <w:r w:rsidRPr="001B32AD">
          <w:rPr>
            <w:rStyle w:val="Hyperlink"/>
            <w:sz w:val="16"/>
            <w:szCs w:val="16"/>
          </w:rPr>
          <w:t>https://rewire.news/article/2020/06/15/what-we-mean-when-we-say-abolish-prisons/</w:t>
        </w:r>
      </w:hyperlink>
      <w:r w:rsidRPr="001B32AD">
        <w:rPr>
          <w:sz w:val="16"/>
          <w:szCs w:val="16"/>
        </w:rPr>
        <w:t>, DKP]</w:t>
      </w:r>
    </w:p>
    <w:p w14:paraId="78CB411C" w14:textId="389581C7" w:rsidR="00981F45" w:rsidRPr="001B32AD" w:rsidRDefault="00981F45" w:rsidP="00671318">
      <w:pPr>
        <w:spacing w:line="240" w:lineRule="auto"/>
        <w:contextualSpacing/>
        <w:rPr>
          <w:rStyle w:val="Emphasis"/>
        </w:rPr>
      </w:pPr>
      <w:r w:rsidRPr="001B32AD">
        <w:rPr>
          <w:rStyle w:val="StyleUnderline"/>
        </w:rPr>
        <w:t>Amid</w:t>
      </w:r>
      <w:r w:rsidRPr="001B32AD">
        <w:rPr>
          <w:sz w:val="16"/>
        </w:rPr>
        <w:t xml:space="preserve"> the </w:t>
      </w:r>
      <w:r w:rsidRPr="001B32AD">
        <w:rPr>
          <w:rStyle w:val="StyleUnderline"/>
        </w:rPr>
        <w:t xml:space="preserve">nationwide protests for Black liberation following the police killings of Breonna Taylor and George Floyd, activists are demanding more than just an affirmation that #BlackLivesMatter. We’re demanding a </w:t>
      </w:r>
      <w:r w:rsidRPr="001B32AD">
        <w:rPr>
          <w:rStyle w:val="Emphasis"/>
        </w:rPr>
        <w:t>massive shift in our criminal justice system.</w:t>
      </w:r>
    </w:p>
    <w:p w14:paraId="5AA0865C" w14:textId="3BDE468B" w:rsidR="00981F45" w:rsidRPr="001B32AD" w:rsidRDefault="00981F45" w:rsidP="00671318">
      <w:pPr>
        <w:spacing w:line="240" w:lineRule="auto"/>
        <w:contextualSpacing/>
        <w:rPr>
          <w:sz w:val="16"/>
        </w:rPr>
      </w:pPr>
      <w:r w:rsidRPr="001B32AD">
        <w:rPr>
          <w:rStyle w:val="Emphasis"/>
        </w:rPr>
        <w:t xml:space="preserve">At this moment, more people are talking about prison abolition than at any other time in recent memory. </w:t>
      </w:r>
      <w:r w:rsidRPr="001B32AD">
        <w:rPr>
          <w:rStyle w:val="StyleUnderline"/>
        </w:rPr>
        <w:t>Calls to defund the police and eradicate prisons are met with deeper questioning and critical engagement instead of being immediately shut down.</w:t>
      </w:r>
      <w:r w:rsidRPr="001B32AD">
        <w:rPr>
          <w:sz w:val="16"/>
        </w:rPr>
        <w:t xml:space="preserve"> Well-intentioned people are reaching out for resources, holding difficult conversations, and, most importantly, beginning to honor the humanity of incarcerated people.</w:t>
      </w:r>
    </w:p>
    <w:p w14:paraId="59450B53" w14:textId="197E5FDF" w:rsidR="00B53777" w:rsidRPr="001B32AD" w:rsidRDefault="00B53777" w:rsidP="00671318">
      <w:pPr>
        <w:spacing w:line="240" w:lineRule="auto"/>
        <w:contextualSpacing/>
        <w:rPr>
          <w:rStyle w:val="Emphasis"/>
        </w:rPr>
      </w:pPr>
      <w:r w:rsidRPr="001B32AD">
        <w:rPr>
          <w:sz w:val="16"/>
        </w:rPr>
        <w:t xml:space="preserve">As an organizer working to end incarceration and abolish the police, I can only describe this moment as exhilarating. I also believe </w:t>
      </w:r>
      <w:r w:rsidRPr="001B32AD">
        <w:rPr>
          <w:rStyle w:val="StyleUnderline"/>
        </w:rPr>
        <w:t>it is extremely important to have a clear analysis of what abolitionists mean when they call for the end of prisons.</w:t>
      </w:r>
      <w:r w:rsidRPr="001B32AD">
        <w:rPr>
          <w:sz w:val="16"/>
        </w:rPr>
        <w:t xml:space="preserve"> </w:t>
      </w:r>
      <w:r w:rsidRPr="001B32AD">
        <w:rPr>
          <w:rStyle w:val="Emphasis"/>
        </w:rPr>
        <w:t>While this moment holds the potential for massive amounts of political education, I’m worried that abolition is being watered down into easily digestible reforms that do nothing more than preserve the anti-Black status quo.</w:t>
      </w:r>
    </w:p>
    <w:p w14:paraId="2030BFB0" w14:textId="5EB50E1B" w:rsidR="00B53777" w:rsidRPr="001B32AD" w:rsidRDefault="00B53777" w:rsidP="00671318">
      <w:pPr>
        <w:spacing w:line="240" w:lineRule="auto"/>
        <w:contextualSpacing/>
        <w:rPr>
          <w:sz w:val="16"/>
        </w:rPr>
      </w:pPr>
      <w:r w:rsidRPr="001B32AD">
        <w:rPr>
          <w:rStyle w:val="Emphasis"/>
        </w:rPr>
        <w:t>Those who are criminalized deserve nothing less than full abolition.</w:t>
      </w:r>
      <w:r w:rsidRPr="001B32AD">
        <w:rPr>
          <w:sz w:val="16"/>
        </w:rPr>
        <w:t xml:space="preserve"> Here’s what we mean when we say abolish prisons.</w:t>
      </w:r>
    </w:p>
    <w:p w14:paraId="6D1700DA" w14:textId="34221196" w:rsidR="0067658F" w:rsidRPr="001B32AD" w:rsidRDefault="0067658F" w:rsidP="00671318">
      <w:pPr>
        <w:spacing w:line="240" w:lineRule="auto"/>
        <w:contextualSpacing/>
        <w:rPr>
          <w:sz w:val="16"/>
          <w:szCs w:val="16"/>
        </w:rPr>
      </w:pPr>
      <w:r w:rsidRPr="001B32AD">
        <w:rPr>
          <w:sz w:val="16"/>
          <w:szCs w:val="16"/>
        </w:rPr>
        <w:t>What is the prison industrial complex?</w:t>
      </w:r>
    </w:p>
    <w:p w14:paraId="5F86CEE1" w14:textId="3AD2E0B1" w:rsidR="0067658F" w:rsidRPr="001B32AD" w:rsidRDefault="0067658F" w:rsidP="00671318">
      <w:pPr>
        <w:spacing w:line="240" w:lineRule="auto"/>
        <w:contextualSpacing/>
        <w:rPr>
          <w:rStyle w:val="StyleUnderline"/>
        </w:rPr>
      </w:pPr>
      <w:r w:rsidRPr="001B32AD">
        <w:rPr>
          <w:sz w:val="16"/>
        </w:rPr>
        <w:t xml:space="preserve">Coined in 1997 by grassroots abolitionist organization Critical Resistance, </w:t>
      </w:r>
      <w:r w:rsidRPr="001B32AD">
        <w:rPr>
          <w:rStyle w:val="StyleUnderline"/>
        </w:rPr>
        <w:t>the term “prison industrial complex”</w:t>
      </w:r>
      <w:r w:rsidRPr="001B32AD">
        <w:rPr>
          <w:sz w:val="16"/>
        </w:rPr>
        <w:t xml:space="preserve"> (PIC) </w:t>
      </w:r>
      <w:r w:rsidRPr="001B32AD">
        <w:rPr>
          <w:rStyle w:val="StyleUnderline"/>
        </w:rPr>
        <w:t>describes the connection between the government and corporations as they work together to control and oppress people by subjecting them to surveillance, incarceration, and even murder</w:t>
      </w:r>
      <w:r w:rsidRPr="001B32AD">
        <w:rPr>
          <w:sz w:val="16"/>
        </w:rPr>
        <w:t xml:space="preserve">. As it stands, </w:t>
      </w:r>
      <w:r w:rsidRPr="001B32AD">
        <w:rPr>
          <w:rStyle w:val="Emphasis"/>
        </w:rPr>
        <w:t>the U</w:t>
      </w:r>
      <w:r w:rsidRPr="001B32AD">
        <w:rPr>
          <w:sz w:val="16"/>
        </w:rPr>
        <w:t xml:space="preserve">nited </w:t>
      </w:r>
      <w:r w:rsidRPr="001B32AD">
        <w:rPr>
          <w:rStyle w:val="Emphasis"/>
        </w:rPr>
        <w:t>S</w:t>
      </w:r>
      <w:r w:rsidRPr="001B32AD">
        <w:rPr>
          <w:sz w:val="16"/>
        </w:rPr>
        <w:t xml:space="preserve">tates </w:t>
      </w:r>
      <w:r w:rsidRPr="001B32AD">
        <w:rPr>
          <w:rStyle w:val="Emphasis"/>
        </w:rPr>
        <w:t xml:space="preserve">is peerless when it comes to imprisonment, with over 2 million </w:t>
      </w:r>
      <w:r w:rsidRPr="001B32AD">
        <w:rPr>
          <w:sz w:val="16"/>
        </w:rPr>
        <w:t xml:space="preserve">people </w:t>
      </w:r>
      <w:r w:rsidRPr="001B32AD">
        <w:rPr>
          <w:rStyle w:val="Emphasis"/>
        </w:rPr>
        <w:t>behind bars</w:t>
      </w:r>
      <w:r w:rsidRPr="001B32AD">
        <w:rPr>
          <w:sz w:val="16"/>
        </w:rPr>
        <w:t xml:space="preserve"> costing the country $182 billion per year. A racist and classist institution, </w:t>
      </w:r>
      <w:r w:rsidRPr="001B32AD">
        <w:rPr>
          <w:rStyle w:val="Emphasis"/>
        </w:rPr>
        <w:t>the PIC</w:t>
      </w:r>
      <w:r w:rsidRPr="001B32AD">
        <w:rPr>
          <w:sz w:val="16"/>
        </w:rPr>
        <w:t xml:space="preserve"> routinely </w:t>
      </w:r>
      <w:r w:rsidRPr="001B32AD">
        <w:rPr>
          <w:rStyle w:val="Emphasis"/>
        </w:rPr>
        <w:t xml:space="preserve">targets </w:t>
      </w:r>
      <w:r w:rsidRPr="001B32AD">
        <w:rPr>
          <w:sz w:val="16"/>
        </w:rPr>
        <w:t xml:space="preserve">and harms </w:t>
      </w:r>
      <w:r w:rsidRPr="001B32AD">
        <w:rPr>
          <w:rStyle w:val="Emphasis"/>
        </w:rPr>
        <w:t>Black people, immigrants, disabled people, sex workers, queer and transgender people, and poor people through police violence and torture.</w:t>
      </w:r>
      <w:r w:rsidRPr="001B32AD">
        <w:rPr>
          <w:sz w:val="16"/>
        </w:rPr>
        <w:t xml:space="preserve"> </w:t>
      </w:r>
      <w:r w:rsidRPr="001B32AD">
        <w:rPr>
          <w:rStyle w:val="StyleUnderline"/>
        </w:rPr>
        <w:t xml:space="preserve">It tightens </w:t>
      </w:r>
      <w:proofErr w:type="gramStart"/>
      <w:r w:rsidRPr="001B32AD">
        <w:rPr>
          <w:rStyle w:val="StyleUnderline"/>
        </w:rPr>
        <w:t>its</w:t>
      </w:r>
      <w:proofErr w:type="gramEnd"/>
      <w:r w:rsidRPr="001B32AD">
        <w:rPr>
          <w:rStyle w:val="StyleUnderline"/>
        </w:rPr>
        <w:t xml:space="preserve"> grip</w:t>
      </w:r>
      <w:r w:rsidRPr="001B32AD">
        <w:rPr>
          <w:sz w:val="16"/>
        </w:rPr>
        <w:t xml:space="preserve"> on society </w:t>
      </w:r>
      <w:r w:rsidRPr="001B32AD">
        <w:rPr>
          <w:rStyle w:val="StyleUnderline"/>
        </w:rPr>
        <w:t>through a parasitic relationship with</w:t>
      </w:r>
      <w:r w:rsidRPr="001B32AD">
        <w:rPr>
          <w:sz w:val="16"/>
        </w:rPr>
        <w:t xml:space="preserve"> our </w:t>
      </w:r>
      <w:r w:rsidRPr="001B32AD">
        <w:rPr>
          <w:rStyle w:val="StyleUnderline"/>
        </w:rPr>
        <w:t>lawmakers, and it’s maintained</w:t>
      </w:r>
      <w:r w:rsidRPr="001B32AD">
        <w:rPr>
          <w:sz w:val="16"/>
        </w:rPr>
        <w:t xml:space="preserve"> in various ways, including </w:t>
      </w:r>
      <w:r w:rsidRPr="001B32AD">
        <w:rPr>
          <w:rStyle w:val="StyleUnderline"/>
        </w:rPr>
        <w:t>through mass media that empowers the public to normalize and</w:t>
      </w:r>
      <w:r w:rsidRPr="001B32AD">
        <w:rPr>
          <w:sz w:val="16"/>
        </w:rPr>
        <w:t xml:space="preserve"> actively </w:t>
      </w:r>
      <w:r w:rsidRPr="001B32AD">
        <w:rPr>
          <w:rStyle w:val="StyleUnderline"/>
        </w:rPr>
        <w:t>support the carceral state.</w:t>
      </w:r>
    </w:p>
    <w:p w14:paraId="1E4D8142" w14:textId="75DF93A0" w:rsidR="0067658F" w:rsidRPr="001B32AD" w:rsidRDefault="0067658F" w:rsidP="00671318">
      <w:pPr>
        <w:spacing w:line="240" w:lineRule="auto"/>
        <w:contextualSpacing/>
        <w:rPr>
          <w:u w:val="single"/>
        </w:rPr>
      </w:pPr>
      <w:r w:rsidRPr="001B32AD">
        <w:rPr>
          <w:sz w:val="16"/>
        </w:rPr>
        <w:t>There is money to be made within the prison industrial complex. Communication between people inside and outside of prisons is privatized, along with things like cash bail and e-</w:t>
      </w:r>
      <w:proofErr w:type="spellStart"/>
      <w:r w:rsidRPr="001B32AD">
        <w:rPr>
          <w:sz w:val="16"/>
        </w:rPr>
        <w:t>carceration</w:t>
      </w:r>
      <w:proofErr w:type="spellEnd"/>
      <w:r w:rsidRPr="001B32AD">
        <w:rPr>
          <w:sz w:val="16"/>
        </w:rPr>
        <w:t xml:space="preserve"> (like electronic ankle monitoring). </w:t>
      </w:r>
      <w:r w:rsidRPr="001B32AD">
        <w:rPr>
          <w:rStyle w:val="StyleUnderline"/>
        </w:rPr>
        <w:t>The PIC maintains ownership over the idea of “safety” and “accountability,” encouraging people to believe that justice is served through the imprisonment and suffering of others. Black people and other oppressed groups routinely live in fear of the PIC, as they have seen it destroy their families and communities.</w:t>
      </w:r>
    </w:p>
    <w:p w14:paraId="10E81FE4" w14:textId="4F1FC6BB" w:rsidR="0067658F" w:rsidRPr="001B32AD" w:rsidRDefault="0067658F" w:rsidP="00671318">
      <w:pPr>
        <w:spacing w:line="240" w:lineRule="auto"/>
        <w:contextualSpacing/>
      </w:pPr>
      <w:r w:rsidRPr="001B32AD">
        <w:t xml:space="preserve">What do prison abolitionists want? </w:t>
      </w:r>
    </w:p>
    <w:p w14:paraId="62EB0E01" w14:textId="36E01761" w:rsidR="0067658F" w:rsidRPr="001B32AD" w:rsidRDefault="0067658F" w:rsidP="00671318">
      <w:pPr>
        <w:spacing w:line="240" w:lineRule="auto"/>
        <w:contextualSpacing/>
        <w:rPr>
          <w:sz w:val="16"/>
        </w:rPr>
      </w:pPr>
      <w:r w:rsidRPr="001B32AD">
        <w:rPr>
          <w:rStyle w:val="StyleUnderline"/>
        </w:rPr>
        <w:t xml:space="preserve">To be an abolitionist is to work to end the prison industrial complex through organizing, mutual aid, direct action, and advocacy. Abolitionists trace the origins of prisons to slavery and slave patrols. We identify the criminal justice system as an anti-Black apparatus </w:t>
      </w:r>
      <w:r w:rsidRPr="001B32AD">
        <w:rPr>
          <w:sz w:val="16"/>
        </w:rPr>
        <w:t>that works to other and disappear people from society, instead of providing meaningful solutions for handling harm and conflict. We recognize that crime doesn’t happen in a vacuum and is often a result of poverty and necessity, along with the steady decline of social services.</w:t>
      </w:r>
    </w:p>
    <w:p w14:paraId="75E57470" w14:textId="602D0577" w:rsidR="0067658F" w:rsidRPr="001B32AD" w:rsidRDefault="0067658F" w:rsidP="00671318">
      <w:pPr>
        <w:spacing w:line="240" w:lineRule="auto"/>
        <w:contextualSpacing/>
        <w:rPr>
          <w:rStyle w:val="StyleUnderline"/>
        </w:rPr>
      </w:pPr>
      <w:r w:rsidRPr="001B32AD">
        <w:rPr>
          <w:sz w:val="16"/>
        </w:rPr>
        <w:t xml:space="preserve">As abolitionist geographer Ruth Wilson Gilmore says, </w:t>
      </w:r>
      <w:r w:rsidRPr="001B32AD">
        <w:rPr>
          <w:rStyle w:val="StyleUnderline"/>
        </w:rPr>
        <w:t>abolition isn’t solely about wanting to close all prisons. It’s about world-building, working to create different ways for humans to interact with each other. It is as much about building up as it is about tearing down.</w:t>
      </w:r>
    </w:p>
    <w:p w14:paraId="6086064D" w14:textId="5DFB2299" w:rsidR="0067658F" w:rsidRPr="001B32AD" w:rsidRDefault="0067658F" w:rsidP="00671318">
      <w:pPr>
        <w:spacing w:line="240" w:lineRule="auto"/>
        <w:contextualSpacing/>
        <w:rPr>
          <w:rStyle w:val="StyleUnderline"/>
        </w:rPr>
      </w:pPr>
      <w:r w:rsidRPr="001B32AD">
        <w:rPr>
          <w:sz w:val="16"/>
        </w:rPr>
        <w:t xml:space="preserve">Abolitionists believe in accountability, but we also know that prisons do not provide that. Instead, </w:t>
      </w:r>
      <w:r w:rsidRPr="001B32AD">
        <w:rPr>
          <w:rStyle w:val="StyleUnderline"/>
        </w:rPr>
        <w:t>prisons serve as sites of gender and sexual violence</w:t>
      </w:r>
      <w:r w:rsidRPr="001B32AD">
        <w:rPr>
          <w:sz w:val="16"/>
        </w:rPr>
        <w:t>, where people are sentenced to suffer in unthinkable conditions.</w:t>
      </w:r>
      <w:r w:rsidRPr="001B32AD">
        <w:rPr>
          <w:rStyle w:val="StyleUnderline"/>
        </w:rPr>
        <w:t xml:space="preserve"> If incarcerated people do choose to speak up and advocate for themselves, they fear retaliation and torture from prison staff.</w:t>
      </w:r>
    </w:p>
    <w:p w14:paraId="48F51821" w14:textId="537E3DCF" w:rsidR="0067658F" w:rsidRPr="001B32AD" w:rsidRDefault="0067658F" w:rsidP="00671318">
      <w:pPr>
        <w:spacing w:line="240" w:lineRule="auto"/>
        <w:contextualSpacing/>
        <w:rPr>
          <w:sz w:val="16"/>
          <w:szCs w:val="16"/>
          <w:vertAlign w:val="subscript"/>
        </w:rPr>
      </w:pPr>
      <w:r w:rsidRPr="001B32AD">
        <w:rPr>
          <w:sz w:val="16"/>
          <w:szCs w:val="16"/>
          <w:vertAlign w:val="subscript"/>
        </w:rPr>
        <w:t>To be an abolitionist is also to complicate. We challenge the notions of “criminality” and “innocence,” and interrogate why certain forms of harm are acceptable for one group of people and not another: why some people are granted innocence before they’re found guilty and some are born criminalized.</w:t>
      </w:r>
    </w:p>
    <w:p w14:paraId="37A2710D" w14:textId="36FCB0B4" w:rsidR="0067658F" w:rsidRPr="001B32AD" w:rsidRDefault="0067658F" w:rsidP="00671318">
      <w:pPr>
        <w:spacing w:line="240" w:lineRule="auto"/>
        <w:contextualSpacing/>
        <w:rPr>
          <w:sz w:val="16"/>
          <w:szCs w:val="16"/>
          <w:vertAlign w:val="subscript"/>
        </w:rPr>
      </w:pPr>
      <w:r w:rsidRPr="001B32AD">
        <w:rPr>
          <w:sz w:val="16"/>
          <w:szCs w:val="16"/>
          <w:vertAlign w:val="subscript"/>
        </w:rPr>
        <w:t xml:space="preserve">Why not prison reform? </w:t>
      </w:r>
    </w:p>
    <w:p w14:paraId="0B804979" w14:textId="1886F200" w:rsidR="0067658F" w:rsidRPr="001B32AD" w:rsidRDefault="0067658F" w:rsidP="00671318">
      <w:pPr>
        <w:spacing w:line="240" w:lineRule="auto"/>
        <w:contextualSpacing/>
        <w:rPr>
          <w:rStyle w:val="Emphasis"/>
        </w:rPr>
      </w:pPr>
      <w:r w:rsidRPr="001B32AD">
        <w:rPr>
          <w:sz w:val="16"/>
        </w:rPr>
        <w:t xml:space="preserve">While many people may think that </w:t>
      </w:r>
      <w:r w:rsidRPr="001B32AD">
        <w:rPr>
          <w:rStyle w:val="StyleUnderline"/>
        </w:rPr>
        <w:t xml:space="preserve">abolition and reform </w:t>
      </w:r>
      <w:r w:rsidRPr="001B32AD">
        <w:rPr>
          <w:sz w:val="16"/>
        </w:rPr>
        <w:t xml:space="preserve">are the same things, they </w:t>
      </w:r>
      <w:r w:rsidRPr="001B32AD">
        <w:rPr>
          <w:rStyle w:val="StyleUnderline"/>
        </w:rPr>
        <w:t>come from different schools of thought.</w:t>
      </w:r>
      <w:r w:rsidRPr="001B32AD">
        <w:rPr>
          <w:sz w:val="16"/>
        </w:rPr>
        <w:t xml:space="preserve"> Reformers support legislation like mandating that police officers wear body cameras or creating civilian review boards to investigate police brutality. </w:t>
      </w:r>
      <w:r w:rsidRPr="001B32AD">
        <w:rPr>
          <w:rStyle w:val="StyleUnderline"/>
        </w:rPr>
        <w:t xml:space="preserve">Reformers believe </w:t>
      </w:r>
      <w:r w:rsidRPr="001B32AD">
        <w:rPr>
          <w:sz w:val="16"/>
        </w:rPr>
        <w:t xml:space="preserve">that some people should be in jail, and that </w:t>
      </w:r>
      <w:r w:rsidRPr="001B32AD">
        <w:rPr>
          <w:rStyle w:val="StyleUnderline"/>
        </w:rPr>
        <w:t>the prison industrial complex can be changed to work better</w:t>
      </w:r>
      <w:r w:rsidRPr="001B32AD">
        <w:rPr>
          <w:sz w:val="16"/>
        </w:rPr>
        <w:t xml:space="preserve"> for everyone. </w:t>
      </w:r>
      <w:r w:rsidRPr="001B32AD">
        <w:rPr>
          <w:rStyle w:val="Emphasis"/>
        </w:rPr>
        <w:t>Abolitionists disagree</w:t>
      </w:r>
      <w:r w:rsidRPr="001B32AD">
        <w:rPr>
          <w:sz w:val="16"/>
        </w:rPr>
        <w:t xml:space="preserve">. While reformist ideas sound good in theory, abolitionists recognize that these </w:t>
      </w:r>
      <w:r w:rsidRPr="001B32AD">
        <w:rPr>
          <w:rStyle w:val="Emphasis"/>
        </w:rPr>
        <w:t>short-term solutions have been proven to be ineffective. They also do nothing to actually end the PIC.</w:t>
      </w:r>
    </w:p>
    <w:p w14:paraId="3DAFA472" w14:textId="0785E69A" w:rsidR="0067658F" w:rsidRPr="001B32AD" w:rsidRDefault="0067658F" w:rsidP="00671318">
      <w:pPr>
        <w:spacing w:line="240" w:lineRule="auto"/>
        <w:contextualSpacing/>
        <w:rPr>
          <w:rStyle w:val="Emphasis"/>
        </w:rPr>
      </w:pPr>
      <w:r w:rsidRPr="001B32AD">
        <w:rPr>
          <w:sz w:val="16"/>
        </w:rPr>
        <w:t xml:space="preserve">Abolitionists are in favor of shrinking the PIC’s control and legitimacy, and so we support calls like defunding the police and capping the size of police forces. Meanwhile, </w:t>
      </w:r>
      <w:r w:rsidRPr="001B32AD">
        <w:rPr>
          <w:rStyle w:val="StyleUnderline"/>
        </w:rPr>
        <w:t xml:space="preserve">reformists focus on small changes </w:t>
      </w:r>
      <w:r w:rsidRPr="001B32AD">
        <w:rPr>
          <w:sz w:val="16"/>
          <w:szCs w:val="16"/>
        </w:rPr>
        <w:t>that are widely acceptable</w:t>
      </w:r>
      <w:r w:rsidRPr="001B32AD">
        <w:rPr>
          <w:sz w:val="16"/>
        </w:rPr>
        <w:t xml:space="preserve"> to the public and </w:t>
      </w:r>
      <w:r w:rsidRPr="001B32AD">
        <w:rPr>
          <w:rStyle w:val="StyleUnderline"/>
        </w:rPr>
        <w:t xml:space="preserve">digestible for lawmakers. </w:t>
      </w:r>
      <w:r w:rsidRPr="001B32AD">
        <w:rPr>
          <w:rStyle w:val="Emphasis"/>
        </w:rPr>
        <w:t xml:space="preserve">Rooted in decades of work by Black feminists like Angela Davis and </w:t>
      </w:r>
      <w:proofErr w:type="spellStart"/>
      <w:r w:rsidRPr="001B32AD">
        <w:rPr>
          <w:rStyle w:val="Emphasis"/>
        </w:rPr>
        <w:t>Mariame</w:t>
      </w:r>
      <w:proofErr w:type="spellEnd"/>
      <w:r w:rsidRPr="001B32AD">
        <w:rPr>
          <w:rStyle w:val="Emphasis"/>
        </w:rPr>
        <w:t xml:space="preserve"> </w:t>
      </w:r>
      <w:proofErr w:type="spellStart"/>
      <w:r w:rsidRPr="001B32AD">
        <w:rPr>
          <w:rStyle w:val="Emphasis"/>
        </w:rPr>
        <w:t>Kaba</w:t>
      </w:r>
      <w:proofErr w:type="spellEnd"/>
      <w:r w:rsidRPr="001B32AD">
        <w:rPr>
          <w:rStyle w:val="Emphasis"/>
        </w:rPr>
        <w:t>, abolitionists do not worry about appeasing those in power.</w:t>
      </w:r>
    </w:p>
    <w:p w14:paraId="5BB17A33" w14:textId="2EB3344F" w:rsidR="0067658F" w:rsidRPr="001B32AD" w:rsidRDefault="0067658F" w:rsidP="00671318">
      <w:pPr>
        <w:spacing w:line="240" w:lineRule="auto"/>
        <w:contextualSpacing/>
        <w:rPr>
          <w:sz w:val="16"/>
          <w:szCs w:val="16"/>
        </w:rPr>
      </w:pPr>
      <w:r w:rsidRPr="001B32AD">
        <w:rPr>
          <w:sz w:val="16"/>
          <w:szCs w:val="16"/>
        </w:rPr>
        <w:t xml:space="preserve">Where do we go from here? </w:t>
      </w:r>
    </w:p>
    <w:p w14:paraId="0AB954A6" w14:textId="4F2AFA5E" w:rsidR="0067658F" w:rsidRPr="001B32AD" w:rsidRDefault="0067658F" w:rsidP="00671318">
      <w:pPr>
        <w:spacing w:line="240" w:lineRule="auto"/>
        <w:contextualSpacing/>
        <w:rPr>
          <w:rStyle w:val="StyleUnderline"/>
        </w:rPr>
      </w:pPr>
      <w:r w:rsidRPr="001B32AD">
        <w:rPr>
          <w:rStyle w:val="StyleUnderline"/>
        </w:rPr>
        <w:t>Abolitionists are all around you</w:t>
      </w:r>
      <w:r w:rsidRPr="001B32AD">
        <w:rPr>
          <w:sz w:val="16"/>
        </w:rPr>
        <w:t xml:space="preserve">, working to create systems that address harm while also honoring the humanity of everyone. </w:t>
      </w:r>
      <w:r w:rsidRPr="001B32AD">
        <w:rPr>
          <w:rStyle w:val="StyleUnderline"/>
        </w:rPr>
        <w:t>We are organizing to stop new jails from being built</w:t>
      </w:r>
      <w:r w:rsidRPr="001B32AD">
        <w:rPr>
          <w:sz w:val="16"/>
        </w:rPr>
        <w:t xml:space="preserve"> in our towns </w:t>
      </w:r>
      <w:r w:rsidRPr="001B32AD">
        <w:rPr>
          <w:rStyle w:val="StyleUnderline"/>
        </w:rPr>
        <w:t>and to get cops out of</w:t>
      </w:r>
      <w:r w:rsidRPr="001B32AD">
        <w:rPr>
          <w:sz w:val="16"/>
        </w:rPr>
        <w:t xml:space="preserve"> our </w:t>
      </w:r>
      <w:r w:rsidRPr="001B32AD">
        <w:rPr>
          <w:rStyle w:val="StyleUnderline"/>
        </w:rPr>
        <w:t>schools. We are talking to our loved ones about</w:t>
      </w:r>
      <w:r w:rsidRPr="001B32AD">
        <w:rPr>
          <w:sz w:val="16"/>
        </w:rPr>
        <w:t xml:space="preserve"> actual methods of</w:t>
      </w:r>
      <w:r w:rsidRPr="001B32AD">
        <w:rPr>
          <w:rStyle w:val="StyleUnderline"/>
        </w:rPr>
        <w:t xml:space="preserve"> accountability and practicing nurturing interpersonal relationships with each other. We are resolving conflict without the state, and actively promoting transformative justice rather than criminal justice. We are pushing lawmakers to not settle for milquetoast reformist demands.</w:t>
      </w:r>
    </w:p>
    <w:p w14:paraId="02F10EF1" w14:textId="77777777" w:rsidR="0067658F" w:rsidRPr="001B32AD" w:rsidRDefault="0067658F" w:rsidP="00671318">
      <w:pPr>
        <w:spacing w:line="240" w:lineRule="auto"/>
        <w:contextualSpacing/>
        <w:rPr>
          <w:sz w:val="16"/>
          <w:szCs w:val="16"/>
        </w:rPr>
      </w:pPr>
      <w:r w:rsidRPr="001B32AD">
        <w:rPr>
          <w:sz w:val="16"/>
          <w:szCs w:val="16"/>
        </w:rPr>
        <w:t>Abolitionists are inside and outside of prisons fighting for the world that we want, and building with others along the way. We are creating a world beyond prisons, and we hope you will join us.</w:t>
      </w:r>
    </w:p>
    <w:p w14:paraId="4DEDB0AA" w14:textId="77777777" w:rsidR="0067658F" w:rsidRPr="001B32AD" w:rsidRDefault="0067658F" w:rsidP="00671318">
      <w:pPr>
        <w:spacing w:line="240" w:lineRule="auto"/>
        <w:contextualSpacing/>
      </w:pPr>
    </w:p>
    <w:p w14:paraId="2FBD624D" w14:textId="6C9E4ABB" w:rsidR="00441C40" w:rsidRPr="001B32AD" w:rsidRDefault="00441C40" w:rsidP="00441C40">
      <w:pPr>
        <w:pStyle w:val="Heading4"/>
      </w:pPr>
      <w:r w:rsidRPr="001B32AD">
        <w:t xml:space="preserve">The prison industrial complex is a meeting point of racial terror and intimate violence – it reaches into every facet of social life and exercises its power beyond the confines of the law </w:t>
      </w:r>
    </w:p>
    <w:p w14:paraId="0F70F2BA" w14:textId="77777777" w:rsidR="00441C40" w:rsidRPr="001B32AD" w:rsidRDefault="00441C40" w:rsidP="00441C40">
      <w:pPr>
        <w:rPr>
          <w:rFonts w:ascii="Times New Roman" w:hAnsi="Times New Roman" w:cs="Times New Roman"/>
          <w:sz w:val="16"/>
          <w:szCs w:val="16"/>
        </w:rPr>
      </w:pPr>
      <w:r w:rsidRPr="001B32AD">
        <w:rPr>
          <w:rStyle w:val="Style13ptBold"/>
        </w:rPr>
        <w:t>Dillon 16</w:t>
      </w:r>
      <w:r w:rsidRPr="001B32AD">
        <w:rPr>
          <w:rFonts w:ascii="Times New Roman" w:hAnsi="Times New Roman" w:cs="Times New Roman"/>
        </w:rPr>
        <w:t xml:space="preserve"> </w:t>
      </w:r>
      <w:r w:rsidRPr="001B32AD">
        <w:rPr>
          <w:rFonts w:ascii="Times New Roman" w:hAnsi="Times New Roman" w:cs="Times New Roman"/>
          <w:sz w:val="16"/>
          <w:szCs w:val="16"/>
        </w:rPr>
        <w:t xml:space="preserve">[2016, Stephen Dillon "Can They Ever Escape?" Foucault, Black Feminism, and the Intimacy of Abolition”, in Active Intolerance, edited by Perry Zurn and Andrew </w:t>
      </w:r>
      <w:proofErr w:type="spellStart"/>
      <w:r w:rsidRPr="001B32AD">
        <w:rPr>
          <w:rFonts w:ascii="Times New Roman" w:hAnsi="Times New Roman" w:cs="Times New Roman"/>
          <w:sz w:val="16"/>
          <w:szCs w:val="16"/>
        </w:rPr>
        <w:t>Dilts</w:t>
      </w:r>
      <w:proofErr w:type="spellEnd"/>
      <w:r w:rsidRPr="001B32AD">
        <w:rPr>
          <w:rFonts w:ascii="Times New Roman" w:hAnsi="Times New Roman" w:cs="Times New Roman"/>
          <w:sz w:val="16"/>
          <w:szCs w:val="16"/>
        </w:rPr>
        <w:t>, assistant professor of Queer Studies at Hampshire, pgs. 267- 271]</w:t>
      </w:r>
    </w:p>
    <w:p w14:paraId="7B1C795F" w14:textId="77777777" w:rsidR="00441C40" w:rsidRPr="001B32AD" w:rsidRDefault="00441C40" w:rsidP="00441C40">
      <w:pPr>
        <w:rPr>
          <w:rFonts w:ascii="Times New Roman" w:hAnsi="Times New Roman" w:cs="Times New Roman"/>
          <w:b/>
          <w:u w:val="single"/>
        </w:rPr>
      </w:pPr>
      <w:r w:rsidRPr="001B32AD">
        <w:rPr>
          <w:rFonts w:ascii="Times New Roman" w:hAnsi="Times New Roman" w:cs="Times New Roman"/>
          <w:sz w:val="14"/>
        </w:rPr>
        <w:t xml:space="preserve">The GIP’s project of trying to render the biopolitical visible is foundational to the epistemological project of Black feminism. Black feminism emerged and expanded alongside the neoliberal-carceral state, and, in the case of imprisoned writers like Assata Shakur, Angela Davis, and Safiya Bukhari, from within the prison. By analyzing race, gender, class, sexuality, and the state as interlocking and colluding mechanisms of power, Black feminism can name the ways that multiply-determined difference is simultaneously central to and yet incessantly disavowed in the production and reproduction of power. 48 Black feminism names that which cannot be apprehended under normative ideals or hegemonic epistemologies. As a way of knowing, Black feminism names the repressed, the erased, and the expunged at the very moment of their formation and articulation. 49 It engages “the shadows and what is living there,” naming what has never entered the archives that constitute evidence and fact. 50 </w:t>
      </w:r>
      <w:r w:rsidRPr="001B32AD">
        <w:rPr>
          <w:rFonts w:ascii="Times New Roman" w:hAnsi="Times New Roman" w:cs="Times New Roman"/>
          <w:u w:val="single"/>
        </w:rPr>
        <w:t xml:space="preserve">For </w:t>
      </w:r>
      <w:r w:rsidRPr="001B32AD">
        <w:rPr>
          <w:rFonts w:ascii="Times New Roman" w:hAnsi="Times New Roman" w:cs="Times New Roman"/>
          <w:sz w:val="14"/>
        </w:rPr>
        <w:t xml:space="preserve">Katherine </w:t>
      </w:r>
      <w:r w:rsidRPr="001B32AD">
        <w:rPr>
          <w:rFonts w:ascii="Times New Roman" w:hAnsi="Times New Roman" w:cs="Times New Roman"/>
          <w:u w:val="single"/>
        </w:rPr>
        <w:t>McKittrick, Black feminism is</w:t>
      </w:r>
      <w:r w:rsidRPr="001B32AD">
        <w:rPr>
          <w:rFonts w:ascii="Times New Roman" w:hAnsi="Times New Roman" w:cs="Times New Roman"/>
          <w:sz w:val="14"/>
        </w:rPr>
        <w:t xml:space="preserve"> fundamentally </w:t>
      </w:r>
      <w:r w:rsidRPr="001B32AD">
        <w:rPr>
          <w:rFonts w:ascii="Times New Roman" w:hAnsi="Times New Roman" w:cs="Times New Roman"/>
          <w:u w:val="single"/>
        </w:rPr>
        <w:t xml:space="preserve">about showing how the erased, forgotten, and destroyed are central to </w:t>
      </w:r>
      <w:r w:rsidRPr="001B32AD">
        <w:rPr>
          <w:rFonts w:ascii="Times New Roman" w:hAnsi="Times New Roman" w:cs="Times New Roman"/>
          <w:sz w:val="14"/>
        </w:rPr>
        <w:t xml:space="preserve">the visibility of </w:t>
      </w:r>
      <w:r w:rsidRPr="001B32AD">
        <w:rPr>
          <w:rFonts w:ascii="Times New Roman" w:hAnsi="Times New Roman" w:cs="Times New Roman"/>
          <w:u w:val="single"/>
        </w:rPr>
        <w:t>what is normal and natural.</w:t>
      </w:r>
      <w:r w:rsidRPr="001B32AD">
        <w:rPr>
          <w:rFonts w:ascii="Times New Roman" w:hAnsi="Times New Roman" w:cs="Times New Roman"/>
          <w:sz w:val="14"/>
        </w:rPr>
        <w:t xml:space="preserve"> Reconstructing what has been erased requires seeing that which is both expunged and erasable. </w:t>
      </w:r>
      <w:r w:rsidRPr="001B32AD">
        <w:rPr>
          <w:rFonts w:ascii="Times New Roman" w:hAnsi="Times New Roman" w:cs="Times New Roman"/>
          <w:u w:val="single"/>
        </w:rPr>
        <w:t>What remains</w:t>
      </w:r>
      <w:r w:rsidRPr="001B32AD">
        <w:rPr>
          <w:rFonts w:ascii="Times New Roman" w:hAnsi="Times New Roman" w:cs="Times New Roman"/>
          <w:sz w:val="14"/>
        </w:rPr>
        <w:t xml:space="preserve"> invisible, and </w:t>
      </w:r>
      <w:r w:rsidRPr="001B32AD">
        <w:rPr>
          <w:rFonts w:ascii="Times New Roman" w:hAnsi="Times New Roman" w:cs="Times New Roman"/>
          <w:u w:val="single"/>
        </w:rPr>
        <w:t>forgettable, is part of a larger social, political, and geographic project that thrives on erasing and displacing the gender and sexual life and social death of Blackness</w:t>
      </w:r>
      <w:r w:rsidRPr="001B32AD">
        <w:rPr>
          <w:rFonts w:ascii="Times New Roman" w:hAnsi="Times New Roman" w:cs="Times New Roman"/>
          <w:sz w:val="14"/>
        </w:rPr>
        <w:t xml:space="preserve">. 51 Turning to the imprisoned writings of Bukhari and Shakur can help make the affinities and differences between the GIP and Black feminism clearer. In her 1979 essay, “Coming of Age: A Black Revolutionary,” the Black Panther and Black Liberation Army member </w:t>
      </w:r>
      <w:r w:rsidRPr="001B32AD">
        <w:rPr>
          <w:rFonts w:ascii="Times New Roman" w:hAnsi="Times New Roman" w:cs="Times New Roman"/>
          <w:u w:val="single"/>
        </w:rPr>
        <w:t>Safiya Bukhari writes from prison, “The maturation process is full of obstacles and entanglements for anyone, but for a black woman it has all the markings of a Minotaur’s maze. I had to say that, even though nothing as spectacular takes place in the maturation process of the average black woman</w:t>
      </w:r>
      <w:r w:rsidRPr="001B32AD">
        <w:rPr>
          <w:rFonts w:ascii="Times New Roman" w:hAnsi="Times New Roman" w:cs="Times New Roman"/>
          <w:sz w:val="14"/>
        </w:rPr>
        <w:t xml:space="preserve">.” 52 Like the writings of the GIP, </w:t>
      </w:r>
      <w:r w:rsidRPr="001B32AD">
        <w:rPr>
          <w:rFonts w:ascii="Times New Roman" w:hAnsi="Times New Roman" w:cs="Times New Roman"/>
          <w:u w:val="single"/>
        </w:rPr>
        <w:t xml:space="preserve">Bukhari argues that everyday life in the free world mimicked and replicated her experience of incarceration. She observes that the world contains “obstacles and entanglements” for everyone, but she notes that a different and intensified regime exists for Black women. For her, the racialization of gender and sexuality are central to how freedom is imbued with the discipline and control of the </w:t>
      </w:r>
      <w:r w:rsidRPr="001B32AD">
        <w:rPr>
          <w:rFonts w:ascii="Times New Roman" w:hAnsi="Times New Roman" w:cs="Times New Roman"/>
          <w:sz w:val="14"/>
        </w:rPr>
        <w:t xml:space="preserve">268 ● Stephen Dillon </w:t>
      </w:r>
      <w:r w:rsidRPr="001B32AD">
        <w:rPr>
          <w:rFonts w:ascii="Times New Roman" w:hAnsi="Times New Roman" w:cs="Times New Roman"/>
          <w:u w:val="single"/>
        </w:rPr>
        <w:t xml:space="preserve">carceral. </w:t>
      </w:r>
      <w:r w:rsidRPr="001B32AD">
        <w:rPr>
          <w:rFonts w:ascii="Times New Roman" w:hAnsi="Times New Roman" w:cs="Times New Roman"/>
          <w:b/>
          <w:u w:val="single"/>
        </w:rPr>
        <w:t xml:space="preserve">The prison is embedded in the intimate so that life is prison and prison is life. </w:t>
      </w:r>
      <w:r w:rsidRPr="001B32AD">
        <w:rPr>
          <w:rFonts w:ascii="Times New Roman" w:hAnsi="Times New Roman" w:cs="Times New Roman"/>
          <w:u w:val="single"/>
        </w:rPr>
        <w:t>The prison regime makes itself known in the ways that Black women’s lives are “a story of humiliation, degradation, deprivation, and waste that [starts] in infancy and [lasts] until death</w:t>
      </w:r>
      <w:r w:rsidRPr="001B32AD">
        <w:rPr>
          <w:rFonts w:ascii="Times New Roman" w:hAnsi="Times New Roman" w:cs="Times New Roman"/>
          <w:sz w:val="14"/>
        </w:rPr>
        <w:t xml:space="preserve">—in too many cases, at an early age.” 53 In this way, </w:t>
      </w:r>
      <w:r w:rsidRPr="001B32AD">
        <w:rPr>
          <w:rFonts w:ascii="Times New Roman" w:hAnsi="Times New Roman" w:cs="Times New Roman"/>
          <w:u w:val="single"/>
        </w:rPr>
        <w:t>Bukhari theorizes</w:t>
      </w:r>
      <w:r w:rsidRPr="001B32AD">
        <w:rPr>
          <w:rFonts w:ascii="Times New Roman" w:hAnsi="Times New Roman" w:cs="Times New Roman"/>
          <w:sz w:val="14"/>
        </w:rPr>
        <w:t xml:space="preserve"> the biopolitical as </w:t>
      </w:r>
      <w:r w:rsidRPr="001B32AD">
        <w:rPr>
          <w:rFonts w:ascii="Times New Roman" w:hAnsi="Times New Roman" w:cs="Times New Roman"/>
          <w:u w:val="single"/>
        </w:rPr>
        <w:t xml:space="preserve">what </w:t>
      </w:r>
      <w:r w:rsidRPr="001B32AD">
        <w:rPr>
          <w:rFonts w:ascii="Times New Roman" w:hAnsi="Times New Roman" w:cs="Times New Roman"/>
          <w:sz w:val="14"/>
        </w:rPr>
        <w:t xml:space="preserve">Lauren </w:t>
      </w:r>
      <w:r w:rsidRPr="001B32AD">
        <w:rPr>
          <w:rFonts w:ascii="Times New Roman" w:hAnsi="Times New Roman" w:cs="Times New Roman"/>
          <w:u w:val="single"/>
        </w:rPr>
        <w:t>Berlant calls “slow death.”</w:t>
      </w:r>
      <w:r w:rsidRPr="001B32AD">
        <w:rPr>
          <w:rFonts w:ascii="Times New Roman" w:hAnsi="Times New Roman" w:cs="Times New Roman"/>
          <w:sz w:val="14"/>
        </w:rPr>
        <w:t xml:space="preserve"> 54 According to Berlant, slow death refers to “</w:t>
      </w:r>
      <w:r w:rsidRPr="001B32AD">
        <w:rPr>
          <w:rFonts w:ascii="Times New Roman" w:hAnsi="Times New Roman" w:cs="Times New Roman"/>
          <w:u w:val="single"/>
        </w:rPr>
        <w:t>the physical wearing out of a population” so that its deterioration “is a defining condition of its experience and historical existence.”</w:t>
      </w:r>
      <w:r w:rsidRPr="001B32AD">
        <w:rPr>
          <w:rFonts w:ascii="Times New Roman" w:hAnsi="Times New Roman" w:cs="Times New Roman"/>
          <w:sz w:val="14"/>
        </w:rPr>
        <w:t xml:space="preserve"> 55 Slow </w:t>
      </w:r>
      <w:r w:rsidRPr="001B32AD">
        <w:rPr>
          <w:rFonts w:ascii="Times New Roman" w:hAnsi="Times New Roman" w:cs="Times New Roman"/>
          <w:u w:val="single"/>
        </w:rPr>
        <w:t xml:space="preserve">death does not occur in spectacular events like military aggression or genocides, but in the temporal space </w:t>
      </w:r>
      <w:r w:rsidRPr="001B32AD">
        <w:rPr>
          <w:rFonts w:ascii="Times New Roman" w:hAnsi="Times New Roman" w:cs="Times New Roman"/>
          <w:b/>
          <w:u w:val="single"/>
        </w:rPr>
        <w:t>of “ordinariness itself.”</w:t>
      </w:r>
      <w:r w:rsidRPr="001B32AD">
        <w:rPr>
          <w:rFonts w:ascii="Times New Roman" w:hAnsi="Times New Roman" w:cs="Times New Roman"/>
          <w:sz w:val="14"/>
        </w:rPr>
        <w:t xml:space="preserve"> 56 </w:t>
      </w:r>
      <w:r w:rsidRPr="001B32AD">
        <w:rPr>
          <w:rFonts w:ascii="Times New Roman" w:hAnsi="Times New Roman" w:cs="Times New Roman"/>
          <w:u w:val="single"/>
        </w:rPr>
        <w:t>Slow death does not arise from spectacles of discipline, but from the banal contours of the intimacy of the everyday.</w:t>
      </w:r>
      <w:r w:rsidRPr="001B32AD">
        <w:rPr>
          <w:rFonts w:ascii="Times New Roman" w:hAnsi="Times New Roman" w:cs="Times New Roman"/>
          <w:sz w:val="14"/>
        </w:rPr>
        <w:t xml:space="preserve"> For Bukhari, </w:t>
      </w:r>
      <w:r w:rsidRPr="001B32AD">
        <w:rPr>
          <w:rFonts w:ascii="Times New Roman" w:hAnsi="Times New Roman" w:cs="Times New Roman"/>
          <w:u w:val="single"/>
        </w:rPr>
        <w:t>the prison’s power is not only attached to the law or even to concrete, identifiable structures of discipline or control</w:t>
      </w:r>
      <w:r w:rsidRPr="001B32AD">
        <w:rPr>
          <w:rFonts w:ascii="Times New Roman" w:hAnsi="Times New Roman" w:cs="Times New Roman"/>
          <w:sz w:val="14"/>
        </w:rPr>
        <w:t xml:space="preserve">. Instead, her writing categorizes how </w:t>
      </w:r>
      <w:r w:rsidRPr="001B32AD">
        <w:rPr>
          <w:rFonts w:ascii="Times New Roman" w:hAnsi="Times New Roman" w:cs="Times New Roman"/>
          <w:b/>
          <w:u w:val="single"/>
        </w:rPr>
        <w:t>death is produced by dispersed processes like “humiliation, degradation, deprivation, and waste.”</w:t>
      </w:r>
      <w:r w:rsidRPr="001B32AD">
        <w:rPr>
          <w:rFonts w:ascii="Times New Roman" w:hAnsi="Times New Roman" w:cs="Times New Roman"/>
          <w:sz w:val="14"/>
        </w:rPr>
        <w:t xml:space="preserve"> In other words</w:t>
      </w:r>
      <w:r w:rsidRPr="001B32AD">
        <w:rPr>
          <w:rFonts w:ascii="Times New Roman" w:hAnsi="Times New Roman" w:cs="Times New Roman"/>
          <w:u w:val="single"/>
        </w:rPr>
        <w:t>, death makes itself known in ways that are diffuse, banal, and unremarkable to normative epistemologies.</w:t>
      </w:r>
      <w:r w:rsidRPr="001B32AD">
        <w:rPr>
          <w:rFonts w:ascii="Times New Roman" w:hAnsi="Times New Roman" w:cs="Times New Roman"/>
          <w:sz w:val="14"/>
        </w:rPr>
        <w:t xml:space="preserve"> In this context, </w:t>
      </w:r>
      <w:r w:rsidRPr="001B32AD">
        <w:rPr>
          <w:rFonts w:ascii="Times New Roman" w:hAnsi="Times New Roman" w:cs="Times New Roman"/>
          <w:u w:val="single"/>
        </w:rPr>
        <w:t>the only way to achieve “genuine liberation for black women” is to bring about the “liberation of black people as a whole.”</w:t>
      </w:r>
      <w:r w:rsidRPr="001B32AD">
        <w:rPr>
          <w:rFonts w:ascii="Times New Roman" w:hAnsi="Times New Roman" w:cs="Times New Roman"/>
          <w:sz w:val="14"/>
        </w:rPr>
        <w:t xml:space="preserve"> 57 Thus, </w:t>
      </w:r>
      <w:r w:rsidRPr="001B32AD">
        <w:rPr>
          <w:rFonts w:ascii="Times New Roman" w:hAnsi="Times New Roman" w:cs="Times New Roman"/>
          <w:b/>
          <w:u w:val="single"/>
        </w:rPr>
        <w:t>the end of patriarchal regulation requires the end of anti-Blackness, and the end of anti-Blackness requires the abolition of patriarchy.</w:t>
      </w:r>
      <w:r w:rsidRPr="001B32AD">
        <w:rPr>
          <w:rFonts w:ascii="Times New Roman" w:hAnsi="Times New Roman" w:cs="Times New Roman"/>
          <w:sz w:val="14"/>
        </w:rPr>
        <w:t xml:space="preserve"> She declares that to “slay the beast” that is the racial state, Black women (and the Black liberation movement) must end “racism, capitalism, and sexism.” 58 In this way, </w:t>
      </w:r>
      <w:r w:rsidRPr="001B32AD">
        <w:rPr>
          <w:rFonts w:ascii="Times New Roman" w:hAnsi="Times New Roman" w:cs="Times New Roman"/>
          <w:u w:val="single"/>
        </w:rPr>
        <w:t>anti-Blackness makes itself known as gender and sexual regulation, and gender and sexual difference are produced by capitalism and racism.</w:t>
      </w:r>
      <w:r w:rsidRPr="001B32AD">
        <w:rPr>
          <w:rFonts w:ascii="Times New Roman" w:hAnsi="Times New Roman" w:cs="Times New Roman"/>
          <w:sz w:val="14"/>
        </w:rPr>
        <w:t xml:space="preserve"> Black feminism documents how </w:t>
      </w:r>
      <w:r w:rsidRPr="001B32AD">
        <w:rPr>
          <w:rFonts w:ascii="Times New Roman" w:hAnsi="Times New Roman" w:cs="Times New Roman"/>
          <w:u w:val="single"/>
        </w:rPr>
        <w:t xml:space="preserve">liberal epistemology and revolutionary politics often occlude the centrality of race, gender, sexuality, and capital to the formation and functioning of the social. 59 To miss one for the destruction of another is to let regulation reproduce itself under the name of liberation. </w:t>
      </w:r>
      <w:r w:rsidRPr="001B32AD">
        <w:rPr>
          <w:rFonts w:ascii="Times New Roman" w:hAnsi="Times New Roman" w:cs="Times New Roman"/>
          <w:sz w:val="14"/>
        </w:rPr>
        <w:t xml:space="preserve">An abstract conception of the prisoner’s truth cannot name the forms of marginalization central to the prison that collude with and deploy gender and sexuality. While Foucault and the GIP theorized the ways the prison structured freedom as “unemployment” and a criminal record, </w:t>
      </w:r>
      <w:r w:rsidRPr="001B32AD">
        <w:rPr>
          <w:rFonts w:ascii="Times New Roman" w:hAnsi="Times New Roman" w:cs="Times New Roman"/>
          <w:u w:val="single"/>
        </w:rPr>
        <w:t xml:space="preserve">Bukhari leaves the specificities of the prison regime unspoken because its effects are too difficult to name and impossible to catalogue. When she does describe the specific powers of the prison regime, she analyzes the “medical treatment” of imprisoned women in order to describe how </w:t>
      </w:r>
      <w:r w:rsidRPr="001B32AD">
        <w:rPr>
          <w:rFonts w:ascii="Times New Roman" w:hAnsi="Times New Roman" w:cs="Times New Roman"/>
          <w:b/>
          <w:u w:val="single"/>
        </w:rPr>
        <w:t>the intimate gender and sexual politics of incarceration are part of a larger program of racialized state killing</w:t>
      </w:r>
      <w:r w:rsidRPr="001B32AD">
        <w:rPr>
          <w:rFonts w:ascii="Times New Roman" w:hAnsi="Times New Roman" w:cs="Times New Roman"/>
          <w:sz w:val="14"/>
        </w:rPr>
        <w:t xml:space="preserve">. For example, in discussing the “Can They Ever Escape?” ● 269 prison’s medical care, </w:t>
      </w:r>
      <w:r w:rsidRPr="001B32AD">
        <w:rPr>
          <w:rFonts w:ascii="Times New Roman" w:hAnsi="Times New Roman" w:cs="Times New Roman"/>
          <w:u w:val="single"/>
        </w:rPr>
        <w:t>she notes that a prison doctor proscribed Maalox for a woman with a cold and diagnosed another woman’s cancer as a sore throat.</w:t>
      </w:r>
      <w:r w:rsidRPr="001B32AD">
        <w:rPr>
          <w:rFonts w:ascii="Times New Roman" w:hAnsi="Times New Roman" w:cs="Times New Roman"/>
          <w:sz w:val="14"/>
        </w:rPr>
        <w:t xml:space="preserve"> 60 </w:t>
      </w:r>
      <w:r w:rsidRPr="001B32AD">
        <w:rPr>
          <w:rFonts w:ascii="Times New Roman" w:hAnsi="Times New Roman" w:cs="Times New Roman"/>
          <w:u w:val="single"/>
        </w:rPr>
        <w:t xml:space="preserve">These “quasi-events” or “quiet deaths” confound response because </w:t>
      </w:r>
      <w:r w:rsidRPr="001B32AD">
        <w:rPr>
          <w:rFonts w:ascii="Times New Roman" w:hAnsi="Times New Roman" w:cs="Times New Roman"/>
          <w:b/>
          <w:u w:val="single"/>
        </w:rPr>
        <w:t>it is hard to say exactly what happened and who caused it.</w:t>
      </w:r>
      <w:r w:rsidRPr="001B32AD">
        <w:rPr>
          <w:rFonts w:ascii="Times New Roman" w:hAnsi="Times New Roman" w:cs="Times New Roman"/>
          <w:u w:val="single"/>
        </w:rPr>
        <w:t xml:space="preserve"> </w:t>
      </w:r>
      <w:r w:rsidRPr="001B32AD">
        <w:rPr>
          <w:rFonts w:ascii="Times New Roman" w:hAnsi="Times New Roman" w:cs="Times New Roman"/>
          <w:sz w:val="14"/>
        </w:rPr>
        <w:t xml:space="preserve">61 </w:t>
      </w:r>
      <w:r w:rsidRPr="001B32AD">
        <w:rPr>
          <w:rFonts w:ascii="Times New Roman" w:hAnsi="Times New Roman" w:cs="Times New Roman"/>
          <w:u w:val="single"/>
        </w:rPr>
        <w:t>These events are forms of lethality composed of “</w:t>
      </w:r>
      <w:r w:rsidRPr="001B32AD">
        <w:rPr>
          <w:rFonts w:ascii="Times New Roman" w:hAnsi="Times New Roman" w:cs="Times New Roman"/>
          <w:b/>
          <w:u w:val="single"/>
        </w:rPr>
        <w:t>an agentless slow death”</w:t>
      </w:r>
      <w:r w:rsidRPr="001B32AD">
        <w:rPr>
          <w:rFonts w:ascii="Times New Roman" w:hAnsi="Times New Roman" w:cs="Times New Roman"/>
          <w:u w:val="single"/>
        </w:rPr>
        <w:t xml:space="preserve"> where the everyday drifts toward a premature ending: an incorrect diagnosis, another malnourished meal, an unexpected sickness, a small pain in the chest.</w:t>
      </w:r>
      <w:r w:rsidRPr="001B32AD">
        <w:rPr>
          <w:rFonts w:ascii="Times New Roman" w:hAnsi="Times New Roman" w:cs="Times New Roman"/>
          <w:sz w:val="14"/>
        </w:rPr>
        <w:t xml:space="preserve"> 62 According to Bukhari, </w:t>
      </w:r>
      <w:r w:rsidRPr="001B32AD">
        <w:rPr>
          <w:rFonts w:ascii="Times New Roman" w:hAnsi="Times New Roman" w:cs="Times New Roman"/>
          <w:b/>
          <w:u w:val="single"/>
        </w:rPr>
        <w:t>unlike stories of spectacular repression and brutality in the prison, the forms of subjection and subjugation produced by anti-Blackness and heteropatriarchy are so banal that metaphors fail to describe them.</w:t>
      </w:r>
      <w:r w:rsidRPr="001B32AD">
        <w:rPr>
          <w:rFonts w:ascii="Times New Roman" w:hAnsi="Times New Roman" w:cs="Times New Roman"/>
          <w:sz w:val="14"/>
        </w:rPr>
        <w:t xml:space="preserve"> 63 For her, the Greek myth of the Minotaur’s maze describes the impossibility of escape that confronts Black women and other people surrounded by capitalism, anti-Blackness, and heteropatriarchy. Yet the analogy fails because </w:t>
      </w:r>
      <w:r w:rsidRPr="001B32AD">
        <w:rPr>
          <w:rFonts w:ascii="Times New Roman" w:hAnsi="Times New Roman" w:cs="Times New Roman"/>
          <w:b/>
          <w:u w:val="single"/>
        </w:rPr>
        <w:t xml:space="preserve">the impossibility of escape is not isolated to a maze or a prison—it describes the everyday structures of the world, processes left unthought under universal theories of the prison and the prisoner. </w:t>
      </w:r>
      <w:r w:rsidRPr="001B32AD">
        <w:rPr>
          <w:rFonts w:ascii="Times New Roman" w:hAnsi="Times New Roman" w:cs="Times New Roman"/>
          <w:u w:val="single"/>
        </w:rPr>
        <w:t>Assata Shakur,</w:t>
      </w:r>
      <w:r w:rsidRPr="001B32AD">
        <w:rPr>
          <w:rFonts w:ascii="Times New Roman" w:hAnsi="Times New Roman" w:cs="Times New Roman"/>
          <w:sz w:val="14"/>
        </w:rPr>
        <w:t xml:space="preserve"> also a member of the Black Liberation Army, </w:t>
      </w:r>
      <w:r w:rsidRPr="001B32AD">
        <w:rPr>
          <w:rFonts w:ascii="Times New Roman" w:hAnsi="Times New Roman" w:cs="Times New Roman"/>
          <w:u w:val="single"/>
        </w:rPr>
        <w:t xml:space="preserve">similarly describes the prison as regime of dispersed racialized and gendered biopolitical power </w:t>
      </w:r>
      <w:r w:rsidRPr="001B32AD">
        <w:rPr>
          <w:rFonts w:ascii="Times New Roman" w:hAnsi="Times New Roman" w:cs="Times New Roman"/>
          <w:sz w:val="14"/>
        </w:rPr>
        <w:t xml:space="preserve">in her 1978 essay “Women in Prison: How We Are”: For many </w:t>
      </w:r>
      <w:r w:rsidRPr="001B32AD">
        <w:rPr>
          <w:rFonts w:ascii="Times New Roman" w:hAnsi="Times New Roman" w:cs="Times New Roman"/>
          <w:u w:val="single"/>
        </w:rPr>
        <w:t>the cells are not much different from the tenements, the shooting galleries and the welfare hotels they live in on the street. Sick call is no different from the clinic or the hospital emergency room. The fights are the same except they are less dangerous. The police are the same. The poverty is the same. The alienation is the same. The racism is the same. The sexism is the same. The drugs are the same and the system is the same. Riker’s Island is just another institution. In childhood school was their prison, or youth houses or reform schools or children shelters or foster homes or mental hospitals or drug programs and they see all institutions as indifferent to their needs, yet necessary to their survival</w:t>
      </w:r>
      <w:r w:rsidRPr="001B32AD">
        <w:rPr>
          <w:rFonts w:ascii="Times New Roman" w:hAnsi="Times New Roman" w:cs="Times New Roman"/>
          <w:sz w:val="14"/>
        </w:rPr>
        <w:t xml:space="preserve">. 64 In this passage, </w:t>
      </w:r>
      <w:r w:rsidRPr="001B32AD">
        <w:rPr>
          <w:rFonts w:ascii="Times New Roman" w:hAnsi="Times New Roman" w:cs="Times New Roman"/>
          <w:b/>
          <w:u w:val="single"/>
        </w:rPr>
        <w:t>Shakur centers gender and sexuality in an analysis of a racialized field of knowledge, containment, and immobilization that manages populations subjected to “assigned disposability.”</w:t>
      </w:r>
      <w:r w:rsidRPr="001B32AD">
        <w:rPr>
          <w:rFonts w:ascii="Times New Roman" w:hAnsi="Times New Roman" w:cs="Times New Roman"/>
          <w:sz w:val="14"/>
        </w:rPr>
        <w:t xml:space="preserve"> 65 </w:t>
      </w:r>
      <w:r w:rsidRPr="001B32AD">
        <w:rPr>
          <w:rFonts w:ascii="Times New Roman" w:hAnsi="Times New Roman" w:cs="Times New Roman"/>
          <w:u w:val="single"/>
        </w:rPr>
        <w:t>By repeating that the prison’s power is “the same” as the hospital, racism, sexism, the police, schools, and so on, Shakur outlines a massive system of biopolitical governance animated by anti-Blackness, heteropatriarchy, and white supremacy.</w:t>
      </w:r>
      <w:r w:rsidRPr="001B32AD">
        <w:rPr>
          <w:rFonts w:ascii="Times New Roman" w:hAnsi="Times New Roman" w:cs="Times New Roman"/>
          <w:sz w:val="14"/>
        </w:rPr>
        <w:t xml:space="preserve"> 66 </w:t>
      </w:r>
      <w:r w:rsidRPr="001B32AD">
        <w:rPr>
          <w:rFonts w:ascii="Times New Roman" w:hAnsi="Times New Roman" w:cs="Times New Roman"/>
          <w:u w:val="single"/>
        </w:rPr>
        <w:t>This system cannot be apprehended through “ideologies of discreteness” or universal knowledge</w:t>
      </w:r>
      <w:r w:rsidRPr="001B32AD">
        <w:rPr>
          <w:rFonts w:ascii="Times New Roman" w:hAnsi="Times New Roman" w:cs="Times New Roman"/>
          <w:sz w:val="14"/>
        </w:rPr>
        <w:t xml:space="preserve">. 67 Indeed, </w:t>
      </w:r>
      <w:r w:rsidRPr="001B32AD">
        <w:rPr>
          <w:rFonts w:ascii="Times New Roman" w:hAnsi="Times New Roman" w:cs="Times New Roman"/>
          <w:u w:val="single"/>
        </w:rPr>
        <w:t xml:space="preserve">this is Shakur’s point in writing about the particularities of the experiences of incarcerated women of color and queer women of color. And this </w:t>
      </w:r>
      <w:r w:rsidRPr="001B32AD">
        <w:rPr>
          <w:rFonts w:ascii="Times New Roman" w:hAnsi="Times New Roman" w:cs="Times New Roman"/>
          <w:sz w:val="14"/>
        </w:rPr>
        <w:t xml:space="preserve">270 ● Stephen Dillon </w:t>
      </w:r>
      <w:r w:rsidRPr="001B32AD">
        <w:rPr>
          <w:rFonts w:ascii="Times New Roman" w:hAnsi="Times New Roman" w:cs="Times New Roman"/>
          <w:u w:val="single"/>
        </w:rPr>
        <w:t>attention to gender and sexuality allows her to highlight the intimate effects of the prison regime.</w:t>
      </w:r>
      <w:r w:rsidRPr="001B32AD">
        <w:rPr>
          <w:rFonts w:ascii="Times New Roman" w:hAnsi="Times New Roman" w:cs="Times New Roman"/>
          <w:sz w:val="14"/>
        </w:rPr>
        <w:t xml:space="preserve"> </w:t>
      </w:r>
      <w:r w:rsidRPr="001B32AD">
        <w:rPr>
          <w:rFonts w:ascii="Times New Roman" w:hAnsi="Times New Roman" w:cs="Times New Roman"/>
          <w:u w:val="single"/>
        </w:rPr>
        <w:t xml:space="preserve">The symbiotic and productive relationship between freedom and the prison makes itself visible on the bodies of the women with whom she is incarcerated: </w:t>
      </w:r>
      <w:r w:rsidRPr="001B32AD">
        <w:rPr>
          <w:rFonts w:ascii="Times New Roman" w:hAnsi="Times New Roman" w:cs="Times New Roman"/>
          <w:sz w:val="14"/>
        </w:rPr>
        <w:t xml:space="preserve">She is in her late thirties. Her hands are swollen. Enormous. There are huge, open sores on her legs. She has about ten teeth left. And her entire body is scarred and ashen. She has been on drugs about twenty years. Her veins have collapsed. She has fibrosis, epilepsy, and edema. 68 </w:t>
      </w:r>
      <w:r w:rsidRPr="001B32AD">
        <w:rPr>
          <w:rFonts w:ascii="Times New Roman" w:hAnsi="Times New Roman" w:cs="Times New Roman"/>
          <w:b/>
          <w:u w:val="single"/>
        </w:rPr>
        <w:t>Her description of bodily disintegration captures the intimacy of domination that orders the lives of Black women but that is invisible in its banality</w:t>
      </w:r>
      <w:r w:rsidRPr="001B32AD">
        <w:rPr>
          <w:rFonts w:ascii="Times New Roman" w:hAnsi="Times New Roman" w:cs="Times New Roman"/>
          <w:sz w:val="14"/>
        </w:rPr>
        <w:t xml:space="preserve">. For Shakur, open sores, collapsed veins, and missing teeth are traces of power’s presence. </w:t>
      </w:r>
      <w:r w:rsidRPr="001B32AD">
        <w:rPr>
          <w:rFonts w:ascii="Times New Roman" w:hAnsi="Times New Roman" w:cs="Times New Roman"/>
          <w:b/>
          <w:u w:val="single"/>
        </w:rPr>
        <w:t xml:space="preserve">The prison’s power is visible and public, but it also shapes the contours of skin and memory. </w:t>
      </w:r>
      <w:r w:rsidRPr="001B32AD">
        <w:rPr>
          <w:rFonts w:ascii="Times New Roman" w:hAnsi="Times New Roman" w:cs="Times New Roman"/>
          <w:sz w:val="14"/>
        </w:rPr>
        <w:t xml:space="preserve">Critically, for Shakur and Bukhari, this system targets those resistant to capitalism and those populations produced as capitalism’s surplus. Because they focus heteropatriarchy and anti-Blackness in their theories of the prison regime, they argue that </w:t>
      </w:r>
      <w:r w:rsidRPr="001B32AD">
        <w:rPr>
          <w:rFonts w:ascii="Times New Roman" w:hAnsi="Times New Roman" w:cs="Times New Roman"/>
          <w:u w:val="single"/>
        </w:rPr>
        <w:t xml:space="preserve">the prison targets people and populations produced as nonnormative in a multiplicity of ways. </w:t>
      </w:r>
      <w:r w:rsidRPr="001B32AD">
        <w:rPr>
          <w:rFonts w:ascii="Times New Roman" w:hAnsi="Times New Roman" w:cs="Times New Roman"/>
          <w:sz w:val="14"/>
        </w:rPr>
        <w:t>For example, the imprisoned women of color—the “butches,” “</w:t>
      </w:r>
      <w:proofErr w:type="spellStart"/>
      <w:r w:rsidRPr="001B32AD">
        <w:rPr>
          <w:rFonts w:ascii="Times New Roman" w:hAnsi="Times New Roman" w:cs="Times New Roman"/>
          <w:sz w:val="14"/>
        </w:rPr>
        <w:t>fems</w:t>
      </w:r>
      <w:proofErr w:type="spellEnd"/>
      <w:r w:rsidRPr="001B32AD">
        <w:rPr>
          <w:rFonts w:ascii="Times New Roman" w:hAnsi="Times New Roman" w:cs="Times New Roman"/>
          <w:sz w:val="14"/>
        </w:rPr>
        <w:t>,” “</w:t>
      </w:r>
      <w:proofErr w:type="spellStart"/>
      <w:r w:rsidRPr="001B32AD">
        <w:rPr>
          <w:rFonts w:ascii="Times New Roman" w:hAnsi="Times New Roman" w:cs="Times New Roman"/>
          <w:sz w:val="14"/>
        </w:rPr>
        <w:t>bulldaggers</w:t>
      </w:r>
      <w:proofErr w:type="spellEnd"/>
      <w:r w:rsidRPr="001B32AD">
        <w:rPr>
          <w:rFonts w:ascii="Times New Roman" w:hAnsi="Times New Roman" w:cs="Times New Roman"/>
          <w:sz w:val="14"/>
        </w:rPr>
        <w:t xml:space="preserve">,” and “stud broads”—in Shakur’s analysis of incarceration show the ways that </w:t>
      </w:r>
      <w:r w:rsidRPr="001B32AD">
        <w:rPr>
          <w:rFonts w:ascii="Times New Roman" w:hAnsi="Times New Roman" w:cs="Times New Roman"/>
          <w:u w:val="single"/>
        </w:rPr>
        <w:t xml:space="preserve">heterosexism, white supremacy, and neoliberalism collude </w:t>
      </w:r>
      <w:r w:rsidRPr="001B32AD">
        <w:rPr>
          <w:rFonts w:ascii="Times New Roman" w:hAnsi="Times New Roman" w:cs="Times New Roman"/>
          <w:sz w:val="14"/>
        </w:rPr>
        <w:t>to immobilize poor queer women of color</w:t>
      </w:r>
      <w:r w:rsidRPr="001B32AD">
        <w:rPr>
          <w:rFonts w:ascii="Times New Roman" w:hAnsi="Times New Roman" w:cs="Times New Roman"/>
          <w:u w:val="single"/>
        </w:rPr>
        <w:t>.</w:t>
      </w:r>
      <w:r w:rsidRPr="001B32AD">
        <w:rPr>
          <w:rFonts w:ascii="Times New Roman" w:hAnsi="Times New Roman" w:cs="Times New Roman"/>
          <w:sz w:val="14"/>
        </w:rPr>
        <w:t xml:space="preserve"> Shakur’s writing highlights the centrality of gender, sexuality, and race to the ways that </w:t>
      </w:r>
      <w:r w:rsidRPr="001B32AD">
        <w:rPr>
          <w:rFonts w:ascii="Times New Roman" w:hAnsi="Times New Roman" w:cs="Times New Roman"/>
          <w:u w:val="single"/>
        </w:rPr>
        <w:t>the neoliberal-carceral state renders socially and civically dead women of color and queer people of color “who come from places where dreams have been abandoned like the buildings.”</w:t>
      </w:r>
      <w:r w:rsidRPr="001B32AD">
        <w:rPr>
          <w:rFonts w:ascii="Times New Roman" w:hAnsi="Times New Roman" w:cs="Times New Roman"/>
          <w:sz w:val="14"/>
        </w:rPr>
        <w:t xml:space="preserve"> 69 In the following passage, she describes the significance of heteropatriarchy to the prison regime: </w:t>
      </w:r>
      <w:r w:rsidRPr="001B32AD">
        <w:rPr>
          <w:rFonts w:ascii="Times New Roman" w:hAnsi="Times New Roman" w:cs="Times New Roman"/>
          <w:u w:val="single"/>
        </w:rPr>
        <w:t xml:space="preserve">There are no criminals </w:t>
      </w:r>
      <w:r w:rsidRPr="001B32AD">
        <w:rPr>
          <w:rFonts w:ascii="Times New Roman" w:hAnsi="Times New Roman" w:cs="Times New Roman"/>
          <w:sz w:val="14"/>
        </w:rPr>
        <w:t>here</w:t>
      </w:r>
      <w:r w:rsidRPr="001B32AD">
        <w:rPr>
          <w:rFonts w:ascii="Times New Roman" w:hAnsi="Times New Roman" w:cs="Times New Roman"/>
          <w:u w:val="single"/>
        </w:rPr>
        <w:t xml:space="preserve"> at</w:t>
      </w:r>
      <w:r w:rsidRPr="001B32AD">
        <w:rPr>
          <w:rFonts w:ascii="Times New Roman" w:hAnsi="Times New Roman" w:cs="Times New Roman"/>
          <w:sz w:val="14"/>
        </w:rPr>
        <w:t xml:space="preserve"> </w:t>
      </w:r>
      <w:r w:rsidRPr="001B32AD">
        <w:rPr>
          <w:rFonts w:ascii="Times New Roman" w:hAnsi="Times New Roman" w:cs="Times New Roman"/>
          <w:u w:val="single"/>
        </w:rPr>
        <w:t>Riker’s</w:t>
      </w:r>
      <w:r w:rsidRPr="001B32AD">
        <w:rPr>
          <w:rFonts w:ascii="Times New Roman" w:hAnsi="Times New Roman" w:cs="Times New Roman"/>
          <w:sz w:val="14"/>
        </w:rPr>
        <w:t xml:space="preserve"> Island Correctional Institution for Women (New York), </w:t>
      </w:r>
      <w:r w:rsidRPr="001B32AD">
        <w:rPr>
          <w:rFonts w:ascii="Times New Roman" w:hAnsi="Times New Roman" w:cs="Times New Roman"/>
          <w:u w:val="single"/>
        </w:rPr>
        <w:t>only victims</w:t>
      </w:r>
      <w:r w:rsidRPr="001B32AD">
        <w:rPr>
          <w:rFonts w:ascii="Times New Roman" w:hAnsi="Times New Roman" w:cs="Times New Roman"/>
          <w:sz w:val="14"/>
        </w:rPr>
        <w:t xml:space="preserve">. Most of the women (over 95 percent) are black and Puerto Rican. Many were abused as children. Most have been abused by men and </w:t>
      </w:r>
      <w:r w:rsidRPr="001B32AD">
        <w:rPr>
          <w:rFonts w:ascii="Times New Roman" w:hAnsi="Times New Roman" w:cs="Times New Roman"/>
          <w:u w:val="single"/>
        </w:rPr>
        <w:t xml:space="preserve">all have been abused by ‘the system’ </w:t>
      </w:r>
      <w:r w:rsidRPr="001B32AD">
        <w:rPr>
          <w:rFonts w:ascii="Times New Roman" w:hAnsi="Times New Roman" w:cs="Times New Roman"/>
          <w:sz w:val="14"/>
        </w:rPr>
        <w:t xml:space="preserve">. . . Many are charged as accessories to crimes committed by men. </w:t>
      </w:r>
      <w:r w:rsidRPr="001B32AD">
        <w:rPr>
          <w:rFonts w:ascii="Times New Roman" w:hAnsi="Times New Roman" w:cs="Times New Roman"/>
          <w:u w:val="single"/>
        </w:rPr>
        <w:t>The major crimes that women here are charged with are prostitution, pick pocketing, shoplifting, robbery, and drugs . . . The women see stealing or hustling as necessary for the survival of themselves and their children because jobs are scarce and welfare is impossible to live on.</w:t>
      </w:r>
      <w:r w:rsidRPr="001B32AD">
        <w:rPr>
          <w:rFonts w:ascii="Times New Roman" w:hAnsi="Times New Roman" w:cs="Times New Roman"/>
          <w:sz w:val="14"/>
        </w:rPr>
        <w:t xml:space="preserve"> 70 In this passage, Shakur makes clear how </w:t>
      </w:r>
      <w:r w:rsidRPr="001B32AD">
        <w:rPr>
          <w:rFonts w:ascii="Times New Roman" w:hAnsi="Times New Roman" w:cs="Times New Roman"/>
          <w:u w:val="single"/>
        </w:rPr>
        <w:t xml:space="preserve">heteropatriarchy extends the carceral into the mundane contours of the lives of Black women and </w:t>
      </w:r>
      <w:r w:rsidRPr="001B32AD">
        <w:rPr>
          <w:rFonts w:ascii="Times New Roman" w:hAnsi="Times New Roman" w:cs="Times New Roman"/>
          <w:sz w:val="14"/>
        </w:rPr>
        <w:t xml:space="preserve">“Can They Ever Escape?” ● 271 </w:t>
      </w:r>
      <w:r w:rsidRPr="001B32AD">
        <w:rPr>
          <w:rFonts w:ascii="Times New Roman" w:hAnsi="Times New Roman" w:cs="Times New Roman"/>
          <w:u w:val="single"/>
        </w:rPr>
        <w:t>other women of color.</w:t>
      </w:r>
      <w:r w:rsidRPr="001B32AD">
        <w:rPr>
          <w:rFonts w:ascii="Times New Roman" w:hAnsi="Times New Roman" w:cs="Times New Roman"/>
          <w:sz w:val="14"/>
        </w:rPr>
        <w:t xml:space="preserve"> When the GIP asked, “Can they ever </w:t>
      </w:r>
      <w:proofErr w:type="gramStart"/>
      <w:r w:rsidRPr="001B32AD">
        <w:rPr>
          <w:rFonts w:ascii="Times New Roman" w:hAnsi="Times New Roman" w:cs="Times New Roman"/>
          <w:sz w:val="14"/>
        </w:rPr>
        <w:t>escape?,</w:t>
      </w:r>
      <w:proofErr w:type="gramEnd"/>
      <w:r w:rsidRPr="001B32AD">
        <w:rPr>
          <w:rFonts w:ascii="Times New Roman" w:hAnsi="Times New Roman" w:cs="Times New Roman"/>
          <w:sz w:val="14"/>
        </w:rPr>
        <w:t xml:space="preserve">” they meant, Can the imprisoned ever be free of identifiable systems of carceral control? Shakur and Bukhari argue that </w:t>
      </w:r>
      <w:r w:rsidRPr="001B32AD">
        <w:rPr>
          <w:rFonts w:ascii="Times New Roman" w:hAnsi="Times New Roman" w:cs="Times New Roman"/>
          <w:b/>
          <w:u w:val="single"/>
        </w:rPr>
        <w:t>the racial terror of the carceral shapes the home, sex and sexuality, love, labor, interpersonal violence, the contours of one’s veins and the size of one’s hands</w:t>
      </w:r>
      <w:r w:rsidRPr="001B32AD">
        <w:rPr>
          <w:rFonts w:ascii="Times New Roman" w:hAnsi="Times New Roman" w:cs="Times New Roman"/>
          <w:sz w:val="14"/>
        </w:rPr>
        <w:t xml:space="preserve">. In their theorization, </w:t>
      </w:r>
      <w:r w:rsidRPr="001B32AD">
        <w:rPr>
          <w:rFonts w:ascii="Times New Roman" w:hAnsi="Times New Roman" w:cs="Times New Roman"/>
          <w:b/>
          <w:u w:val="single"/>
        </w:rPr>
        <w:t xml:space="preserve">the prison’s power is often exercised outside the law, through the intimate, the affective, the indescribable, and the unknowable. </w:t>
      </w:r>
      <w:r w:rsidRPr="001B32AD">
        <w:rPr>
          <w:rFonts w:ascii="Times New Roman" w:hAnsi="Times New Roman" w:cs="Times New Roman"/>
          <w:sz w:val="14"/>
        </w:rPr>
        <w:t xml:space="preserve">They highlight how </w:t>
      </w:r>
      <w:r w:rsidRPr="001B32AD">
        <w:rPr>
          <w:rFonts w:ascii="Times New Roman" w:hAnsi="Times New Roman" w:cs="Times New Roman"/>
          <w:u w:val="single"/>
        </w:rPr>
        <w:t>anti-Blackness and heteropatriarchy extend the carceral beyond the prison or even the police.</w:t>
      </w:r>
      <w:r w:rsidRPr="001B32AD">
        <w:rPr>
          <w:rFonts w:ascii="Times New Roman" w:hAnsi="Times New Roman" w:cs="Times New Roman"/>
          <w:sz w:val="14"/>
        </w:rPr>
        <w:t xml:space="preserve"> As scholars like Beth Richie and Julia Sudbury have observed, </w:t>
      </w:r>
      <w:r w:rsidRPr="001B32AD">
        <w:rPr>
          <w:rFonts w:ascii="Times New Roman" w:hAnsi="Times New Roman" w:cs="Times New Roman"/>
          <w:u w:val="single"/>
        </w:rPr>
        <w:t xml:space="preserve">intimate forms of patriarchal violence often push women of color into regimes of confinement and capture. 71 </w:t>
      </w:r>
      <w:r w:rsidRPr="001B32AD">
        <w:rPr>
          <w:rFonts w:ascii="Times New Roman" w:hAnsi="Times New Roman" w:cs="Times New Roman"/>
          <w:b/>
          <w:u w:val="single"/>
        </w:rPr>
        <w:t>These intimate forms of capture require intimate and affective forms of abolition.</w:t>
      </w:r>
    </w:p>
    <w:p w14:paraId="0E692D5F" w14:textId="77777777" w:rsidR="00441C40" w:rsidRPr="001B32AD" w:rsidRDefault="00441C40" w:rsidP="00441C40"/>
    <w:p w14:paraId="706F57A6" w14:textId="77777777" w:rsidR="00441C40" w:rsidRPr="001B32AD" w:rsidRDefault="00441C40" w:rsidP="00D03D11">
      <w:pPr>
        <w:pStyle w:val="Heading4"/>
      </w:pPr>
      <w:r w:rsidRPr="001B32AD">
        <w:t xml:space="preserve">Vote affirmative to affirm a praxis of abolition. </w:t>
      </w:r>
    </w:p>
    <w:p w14:paraId="3A561B49" w14:textId="40C76477" w:rsidR="00441C40" w:rsidRPr="001B32AD" w:rsidRDefault="00441C40" w:rsidP="00441C40">
      <w:pPr>
        <w:pStyle w:val="Heading4"/>
      </w:pPr>
      <w:r w:rsidRPr="001B32AD">
        <w:t xml:space="preserve">Abolish the police, abolish the prison industrial complex, and abolish framework are all examples of resistance against carceral violence – abolition is not a specific demand and cannot be captured by institutional minutia, but is instead </w:t>
      </w:r>
      <w:r w:rsidRPr="001B32AD">
        <w:rPr>
          <w:i/>
          <w:iCs w:val="0"/>
        </w:rPr>
        <w:t xml:space="preserve">“a pedagogical approach that asks the unaskable, posits the necessity of the impossible, and embraces the creative danger inherent in liberationist futures,” </w:t>
      </w:r>
      <w:r w:rsidRPr="001B32AD">
        <w:t xml:space="preserve">voting AFF refuses the confines established by civil society built on incarceration and opens the potential for radical criticism of critical pedagogy itself that links up with broader movements pushing for abolition   </w:t>
      </w:r>
    </w:p>
    <w:p w14:paraId="14618907" w14:textId="77777777" w:rsidR="00441C40" w:rsidRPr="001B32AD" w:rsidRDefault="00441C40" w:rsidP="00441C40">
      <w:pPr>
        <w:spacing w:line="240" w:lineRule="auto"/>
        <w:contextualSpacing/>
        <w:rPr>
          <w:sz w:val="16"/>
          <w:szCs w:val="16"/>
        </w:rPr>
      </w:pPr>
      <w:r w:rsidRPr="001B32AD">
        <w:rPr>
          <w:rStyle w:val="Style13ptBold"/>
        </w:rPr>
        <w:t>Rodríguez 10</w:t>
      </w:r>
      <w:r w:rsidRPr="001B32AD">
        <w:t xml:space="preserve"> </w:t>
      </w:r>
      <w:r w:rsidRPr="001B32AD">
        <w:rPr>
          <w:sz w:val="16"/>
          <w:szCs w:val="16"/>
        </w:rPr>
        <w:t>– Professor of Media and Cultural Studies at UC-Riverside, PhD and MA in Ethnic Studies at UC – Berkeley [Dylan, “The Disorientation of the Teaching Act: Abolition as Pedagogical Position,” The Radical Teacher, No. 88 (Summer 2010), pp. 7-19, DKP]</w:t>
      </w:r>
    </w:p>
    <w:p w14:paraId="7CD28C49" w14:textId="77777777" w:rsidR="00441C40" w:rsidRPr="001B32AD" w:rsidRDefault="00441C40" w:rsidP="00441C40">
      <w:pPr>
        <w:spacing w:line="240" w:lineRule="auto"/>
        <w:contextualSpacing/>
        <w:rPr>
          <w:sz w:val="16"/>
          <w:szCs w:val="16"/>
        </w:rPr>
      </w:pPr>
    </w:p>
    <w:p w14:paraId="345CB5F2" w14:textId="77777777" w:rsidR="00441C40" w:rsidRPr="001B32AD" w:rsidRDefault="00441C40" w:rsidP="00441C40">
      <w:pPr>
        <w:spacing w:line="240" w:lineRule="auto"/>
        <w:contextualSpacing/>
      </w:pPr>
      <w:r w:rsidRPr="001B32AD">
        <w:t>The (Pedagogical) Necessity of the Impossible</w:t>
      </w:r>
    </w:p>
    <w:p w14:paraId="63BCCE44" w14:textId="77777777" w:rsidR="00441C40" w:rsidRPr="001B32AD" w:rsidRDefault="00441C40" w:rsidP="00441C40">
      <w:pPr>
        <w:spacing w:line="240" w:lineRule="auto"/>
        <w:contextualSpacing/>
        <w:rPr>
          <w:rStyle w:val="StyleUnderline"/>
        </w:rPr>
      </w:pPr>
      <w:r w:rsidRPr="001B32AD">
        <w:rPr>
          <w:rStyle w:val="StyleUnderline"/>
        </w:rPr>
        <w:t>A compulsory deferral of abolitionist pedagogical possibilities composes the largely unaddressed precedent of teaching in the current historical period. It is this deferral</w:t>
      </w:r>
      <w:r w:rsidRPr="001B32AD">
        <w:rPr>
          <w:rFonts w:asciiTheme="minorHAnsi" w:hAnsiTheme="minorHAnsi" w:cstheme="minorHAnsi"/>
          <w:sz w:val="16"/>
        </w:rPr>
        <w:t>—generally unacknowledged and largely presumed—</w:t>
      </w:r>
      <w:r w:rsidRPr="001B32AD">
        <w:rPr>
          <w:rStyle w:val="StyleUnderline"/>
        </w:rPr>
        <w:t xml:space="preserve">that both undermines the emergence of an abolitionist pedagogical praxis and illuminates abolitionism’s necessity as a dynamic practice </w:t>
      </w:r>
      <w:r w:rsidRPr="001B32AD">
        <w:rPr>
          <w:rFonts w:asciiTheme="minorHAnsi" w:hAnsiTheme="minorHAnsi" w:cstheme="minorHAnsi"/>
          <w:sz w:val="16"/>
        </w:rPr>
        <w:t xml:space="preserve">of social transformation, over and </w:t>
      </w:r>
      <w:r w:rsidRPr="001B32AD">
        <w:rPr>
          <w:rStyle w:val="StyleUnderline"/>
        </w:rPr>
        <w:t>against liberal and progressive appropriations of “critical/ radical pedagogy.”</w:t>
      </w:r>
    </w:p>
    <w:p w14:paraId="5D42003C" w14:textId="77777777" w:rsidR="00441C40" w:rsidRPr="001B32AD" w:rsidRDefault="00441C40" w:rsidP="00441C40">
      <w:pPr>
        <w:spacing w:line="240" w:lineRule="auto"/>
        <w:contextualSpacing/>
        <w:rPr>
          <w:rStyle w:val="StyleUnderline"/>
        </w:rPr>
      </w:pPr>
      <w:r w:rsidRPr="001B32AD">
        <w:rPr>
          <w:rStyle w:val="StyleUnderline"/>
        </w:rPr>
        <w:t>Contrary to the</w:t>
      </w:r>
      <w:r w:rsidRPr="001B32AD">
        <w:rPr>
          <w:rFonts w:asciiTheme="minorHAnsi" w:hAnsiTheme="minorHAnsi" w:cstheme="minorHAnsi"/>
          <w:sz w:val="16"/>
        </w:rPr>
        <w:t xml:space="preserve"> thinly disguised ideological </w:t>
      </w:r>
      <w:proofErr w:type="spellStart"/>
      <w:r w:rsidRPr="001B32AD">
        <w:rPr>
          <w:rStyle w:val="StyleUnderline"/>
        </w:rPr>
        <w:t>Alinskyism</w:t>
      </w:r>
      <w:proofErr w:type="spellEnd"/>
      <w:r w:rsidRPr="001B32AD">
        <w:rPr>
          <w:rStyle w:val="StyleUnderline"/>
        </w:rPr>
        <w:t xml:space="preserve"> that contemporary</w:t>
      </w:r>
      <w:r w:rsidRPr="001B32AD">
        <w:rPr>
          <w:rFonts w:asciiTheme="minorHAnsi" w:hAnsiTheme="minorHAnsi" w:cstheme="minorHAnsi"/>
          <w:sz w:val="16"/>
        </w:rPr>
        <w:t xml:space="preserve"> liberal, </w:t>
      </w:r>
      <w:r w:rsidRPr="001B32AD">
        <w:rPr>
          <w:rStyle w:val="StyleUnderline"/>
        </w:rPr>
        <w:t>progressive</w:t>
      </w:r>
      <w:r w:rsidRPr="001B32AD">
        <w:rPr>
          <w:rFonts w:asciiTheme="minorHAnsi" w:hAnsiTheme="minorHAnsi" w:cstheme="minorHAnsi"/>
          <w:sz w:val="16"/>
        </w:rPr>
        <w:t xml:space="preserve">, critical, </w:t>
      </w:r>
      <w:r w:rsidRPr="001B32AD">
        <w:rPr>
          <w:rStyle w:val="StyleUnderline"/>
        </w:rPr>
        <w:t>and “radical” teaching</w:t>
      </w:r>
      <w:r w:rsidRPr="001B32AD">
        <w:rPr>
          <w:rFonts w:asciiTheme="minorHAnsi" w:hAnsiTheme="minorHAnsi" w:cstheme="minorHAnsi"/>
          <w:sz w:val="16"/>
        </w:rPr>
        <w:t xml:space="preserve"> generally and tacitly </w:t>
      </w:r>
      <w:r w:rsidRPr="001B32AD">
        <w:rPr>
          <w:rStyle w:val="StyleUnderline"/>
        </w:rPr>
        <w:t>assumes in relation to the prison regime</w:t>
      </w:r>
      <w:r w:rsidRPr="001B32AD">
        <w:rPr>
          <w:sz w:val="16"/>
        </w:rPr>
        <w:t>, what is usually</w:t>
      </w:r>
      <w:r w:rsidRPr="001B32AD">
        <w:rPr>
          <w:rFonts w:asciiTheme="minorHAnsi" w:hAnsiTheme="minorHAnsi" w:cstheme="minorHAnsi"/>
          <w:sz w:val="16"/>
        </w:rPr>
        <w:t xml:space="preserve"> required, and </w:t>
      </w:r>
      <w:r w:rsidRPr="001B32AD">
        <w:rPr>
          <w:rStyle w:val="Emphasis"/>
        </w:rPr>
        <w:t xml:space="preserve">what </w:t>
      </w:r>
      <w:r w:rsidRPr="001B32AD">
        <w:rPr>
          <w:rFonts w:asciiTheme="minorHAnsi" w:hAnsiTheme="minorHAnsi" w:cstheme="minorHAnsi"/>
          <w:sz w:val="16"/>
        </w:rPr>
        <w:t xml:space="preserve">usually </w:t>
      </w:r>
      <w:r w:rsidRPr="001B32AD">
        <w:rPr>
          <w:rStyle w:val="Emphasis"/>
        </w:rPr>
        <w:t xml:space="preserve">works as a strategy for teaching against the carceral common sense, is </w:t>
      </w:r>
      <w:r w:rsidRPr="001B32AD">
        <w:rPr>
          <w:rStyle w:val="Emphasis"/>
          <w:i/>
          <w:iCs w:val="0"/>
        </w:rPr>
        <w:t>a pedagogical approach that asks the unaskable, posits the necessity of the impossible, and embraces the creative danger inherent in liberationist futures.</w:t>
      </w:r>
      <w:r w:rsidRPr="001B32AD">
        <w:rPr>
          <w:rFonts w:asciiTheme="minorHAnsi" w:hAnsiTheme="minorHAnsi" w:cstheme="minorHAnsi"/>
          <w:sz w:val="16"/>
        </w:rPr>
        <w:t xml:space="preserve"> About </w:t>
      </w:r>
      <w:r w:rsidRPr="001B32AD">
        <w:rPr>
          <w:rStyle w:val="StyleUnderline"/>
        </w:rPr>
        <w:t>a decade</w:t>
      </w:r>
      <w:r w:rsidRPr="001B32AD">
        <w:rPr>
          <w:rFonts w:asciiTheme="minorHAnsi" w:hAnsiTheme="minorHAnsi" w:cstheme="minorHAnsi"/>
          <w:sz w:val="16"/>
        </w:rPr>
        <w:t xml:space="preserve"> of teaching a variety of courses at the undergraduate and graduate levels </w:t>
      </w:r>
      <w:r w:rsidRPr="001B32AD">
        <w:rPr>
          <w:rStyle w:val="StyleUnderline"/>
        </w:rPr>
        <w:t>at one of the most demographically diverse research universities</w:t>
      </w:r>
      <w:r w:rsidRPr="001B32AD">
        <w:rPr>
          <w:rFonts w:asciiTheme="minorHAnsi" w:hAnsiTheme="minorHAnsi" w:cstheme="minorHAnsi"/>
          <w:sz w:val="16"/>
        </w:rPr>
        <w:t xml:space="preserve"> in the United States (the University of California, Riverside) </w:t>
      </w:r>
      <w:r w:rsidRPr="001B32AD">
        <w:rPr>
          <w:rStyle w:val="StyleUnderline"/>
        </w:rPr>
        <w:t>has allowed me the opportunity to experiment with the curricular content</w:t>
      </w:r>
      <w:r w:rsidRPr="001B32AD">
        <w:rPr>
          <w:rFonts w:asciiTheme="minorHAnsi" w:hAnsiTheme="minorHAnsi" w:cstheme="minorHAnsi"/>
          <w:sz w:val="16"/>
        </w:rPr>
        <w:t xml:space="preserve">, assignment form, </w:t>
      </w:r>
      <w:r w:rsidRPr="001B32AD">
        <w:rPr>
          <w:rStyle w:val="StyleUnderline"/>
        </w:rPr>
        <w:t>pedagogical mode, and c</w:t>
      </w:r>
      <w:r w:rsidRPr="001B32AD">
        <w:rPr>
          <w:rFonts w:asciiTheme="minorHAnsi" w:hAnsiTheme="minorHAnsi" w:cstheme="minorHAnsi"/>
          <w:sz w:val="16"/>
        </w:rPr>
        <w:t xml:space="preserve">onceptual </w:t>
      </w:r>
      <w:r w:rsidRPr="001B32AD">
        <w:rPr>
          <w:rStyle w:val="StyleUnderline"/>
        </w:rPr>
        <w:t>organization of coursework that</w:t>
      </w:r>
      <w:r w:rsidRPr="001B32AD">
        <w:rPr>
          <w:rFonts w:asciiTheme="minorHAnsi" w:hAnsiTheme="minorHAnsi" w:cstheme="minorHAnsi"/>
          <w:sz w:val="16"/>
        </w:rPr>
        <w:t xml:space="preserve"> directly or tangentially </w:t>
      </w:r>
      <w:r w:rsidRPr="001B32AD">
        <w:rPr>
          <w:rStyle w:val="StyleUnderline"/>
        </w:rPr>
        <w:t>addresses the</w:t>
      </w:r>
      <w:r w:rsidRPr="001B32AD">
        <w:rPr>
          <w:rFonts w:asciiTheme="minorHAnsi" w:hAnsiTheme="minorHAnsi" w:cstheme="minorHAnsi"/>
          <w:sz w:val="16"/>
        </w:rPr>
        <w:t xml:space="preserve"> formation of the U.S. </w:t>
      </w:r>
      <w:r w:rsidRPr="001B32AD">
        <w:rPr>
          <w:sz w:val="16"/>
        </w:rPr>
        <w:t>prison regime</w:t>
      </w:r>
      <w:r w:rsidRPr="001B32AD">
        <w:rPr>
          <w:rFonts w:asciiTheme="minorHAnsi" w:hAnsiTheme="minorHAnsi" w:cstheme="minorHAnsi"/>
          <w:sz w:val="16"/>
        </w:rPr>
        <w:t xml:space="preserve"> </w:t>
      </w:r>
      <w:r w:rsidRPr="001B32AD">
        <w:rPr>
          <w:rStyle w:val="StyleUnderline"/>
        </w:rPr>
        <w:t>and prison industrial complex. Students are consistently</w:t>
      </w:r>
      <w:r w:rsidRPr="001B32AD">
        <w:rPr>
          <w:rFonts w:asciiTheme="minorHAnsi" w:hAnsiTheme="minorHAnsi" w:cstheme="minorHAnsi"/>
          <w:sz w:val="16"/>
        </w:rPr>
        <w:t xml:space="preserve"> (and often unanimously) </w:t>
      </w:r>
      <w:r w:rsidRPr="001B32AD">
        <w:rPr>
          <w:rStyle w:val="StyleUnderline"/>
        </w:rPr>
        <w:t>eager to locate their studies within an abolitionist genealogy—often understanding their work as potentially connected to a living history of radical social movements and epistemological-political revolt—and tend to embrace the high academic demands and rigor of these courses with far less resistance and ambivalence than in many of my other Ethnic Studies courses.</w:t>
      </w:r>
    </w:p>
    <w:p w14:paraId="480FEF77" w14:textId="77777777" w:rsidR="00441C40" w:rsidRPr="001B32AD" w:rsidRDefault="00441C40" w:rsidP="00441C40">
      <w:pPr>
        <w:spacing w:line="240" w:lineRule="auto"/>
        <w:contextualSpacing/>
        <w:rPr>
          <w:sz w:val="16"/>
        </w:rPr>
      </w:pPr>
      <w:r w:rsidRPr="001B32AD">
        <w:rPr>
          <w:sz w:val="16"/>
        </w:rPr>
        <w:t xml:space="preserve">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w:t>
      </w:r>
      <w:r w:rsidRPr="001B32AD">
        <w:rPr>
          <w:rStyle w:val="StyleUnderline"/>
        </w:rPr>
        <w:t>it is precisely the circulation and concrete enactment of this common sense that makes it central to the prison regime</w:t>
      </w:r>
      <w:r w:rsidRPr="001B32AD">
        <w:rPr>
          <w:sz w:val="16"/>
        </w:rPr>
        <w:t xml:space="preserve">, not simply an ideological “supplement” of it. Put differently, </w:t>
      </w:r>
      <w:r w:rsidRPr="001B32AD">
        <w:rPr>
          <w:rStyle w:val="StyleUnderline"/>
        </w:rPr>
        <w:t>many</w:t>
      </w:r>
      <w:r w:rsidRPr="001B32AD">
        <w:rPr>
          <w:sz w:val="16"/>
        </w:rPr>
        <w:t xml:space="preserve"> students and teachers </w:t>
      </w:r>
      <w:r w:rsidRPr="001B32AD">
        <w:rPr>
          <w:rStyle w:val="StyleUnderline"/>
        </w:rPr>
        <w:t xml:space="preserve">have a tendency to presume </w:t>
      </w:r>
      <w:r w:rsidRPr="001B32AD">
        <w:rPr>
          <w:sz w:val="16"/>
        </w:rPr>
        <w:t xml:space="preserve">that the </w:t>
      </w:r>
      <w:r w:rsidRPr="001B32AD">
        <w:rPr>
          <w:rStyle w:val="StyleUnderline"/>
        </w:rPr>
        <w:t>cultural symbols and popular discourses that signify</w:t>
      </w:r>
      <w:r w:rsidRPr="001B32AD">
        <w:rPr>
          <w:sz w:val="16"/>
        </w:rPr>
        <w:t xml:space="preserve"> and give common sense meaning to </w:t>
      </w:r>
      <w:r w:rsidRPr="001B32AD">
        <w:rPr>
          <w:rStyle w:val="StyleUnderline"/>
        </w:rPr>
        <w:t>prisons and policing are external to the prison regime, as if these symbols and discourses</w:t>
      </w:r>
      <w:r w:rsidRPr="001B32AD">
        <w:rPr>
          <w:sz w:val="16"/>
        </w:rPr>
        <w:t xml:space="preserve"> (produced through mass media, state spokespersons and elected officials, right-wing think tanks, video games, television crime dramas, etc.) </w:t>
      </w:r>
      <w:r w:rsidRPr="001B32AD">
        <w:rPr>
          <w:rStyle w:val="StyleUnderline"/>
        </w:rPr>
        <w:t>simply amount to “bad” or “deceptive” propaganda</w:t>
      </w:r>
      <w:r w:rsidRPr="001B32AD">
        <w:rPr>
          <w:sz w:val="16"/>
        </w:rPr>
        <w:t xml:space="preserve"> that conspiratorially hide some essential “truth” about prisons that can be uncovered. </w:t>
      </w:r>
      <w:r w:rsidRPr="001B32AD">
        <w:rPr>
          <w:rStyle w:val="StyleUnderline"/>
        </w:rPr>
        <w:t>This is a seductive and self-explanatory, but far too simplistic, way of understanding how the prison regime thrives.</w:t>
      </w:r>
      <w:r w:rsidRPr="001B32AD">
        <w:rPr>
          <w:sz w:val="16"/>
        </w:rPr>
        <w:t xml:space="preserve"> </w:t>
      </w:r>
      <w:r w:rsidRPr="001B32AD">
        <w:rPr>
          <w:rStyle w:val="Emphasis"/>
        </w:rPr>
        <w:t>What we require, instead, is a sustained analytical discussion that considers how multiple layers of knowledge</w:t>
      </w:r>
      <w:r w:rsidRPr="001B32AD">
        <w:rPr>
          <w:sz w:val="16"/>
        </w:rPr>
        <w:t>—including common sense and its different cultural forms—</w:t>
      </w:r>
      <w:r w:rsidRPr="001B32AD">
        <w:rPr>
          <w:rStyle w:val="Emphasis"/>
        </w:rPr>
        <w:t>are constantly producing a “lived truth” of policing and prisons</w:t>
      </w:r>
      <w:r w:rsidRPr="001B32AD">
        <w:rPr>
          <w:sz w:val="16"/>
        </w:rPr>
        <w:t xml:space="preserve"> that has nothing at all to do with an essential, objective truth. Rather, this fabricated, lived truth forms the template of everyday life through which we come to believe that we more or less understand and “know” the prison and policing apparatus, and which dynamically produces our consent and/or surrender to its epochal oppressive violence.</w:t>
      </w:r>
    </w:p>
    <w:p w14:paraId="266270C3" w14:textId="77777777" w:rsidR="00441C40" w:rsidRPr="001B32AD" w:rsidRDefault="00441C40" w:rsidP="00441C40">
      <w:pPr>
        <w:spacing w:line="240" w:lineRule="auto"/>
        <w:contextualSpacing/>
        <w:rPr>
          <w:sz w:val="16"/>
        </w:rPr>
      </w:pPr>
      <w:r w:rsidRPr="001B32AD">
        <w:rPr>
          <w:rStyle w:val="StyleUnderline"/>
        </w:rPr>
        <w:t>As a pedagogical tool, this framework compels students and teachers to examine how deeply engaged they are in the violent common sense of the prison and the racist state.</w:t>
      </w:r>
      <w:r w:rsidRPr="001B32AD">
        <w:rPr>
          <w:sz w:val="16"/>
        </w:rPr>
        <w:t xml:space="preserve"> 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historical transformation? In this sense, </w:t>
      </w:r>
      <w:r w:rsidRPr="001B32AD">
        <w:rPr>
          <w:rStyle w:val="StyleUnderline"/>
        </w:rPr>
        <w:t xml:space="preserve">teachers and students can attempt to concretely understand how they are a dynamic part of the prison regime’s production and reproduction— and thus how they might also be part of its abolition through the work of building and teaching a radical and </w:t>
      </w:r>
      <w:proofErr w:type="spellStart"/>
      <w:r w:rsidRPr="001B32AD">
        <w:rPr>
          <w:rStyle w:val="StyleUnderline"/>
        </w:rPr>
        <w:t>liberatory</w:t>
      </w:r>
      <w:proofErr w:type="spellEnd"/>
      <w:r w:rsidRPr="001B32AD">
        <w:rPr>
          <w:rStyle w:val="StyleUnderline"/>
        </w:rPr>
        <w:t xml:space="preserve"> common sense</w:t>
      </w:r>
      <w:r w:rsidRPr="001B32AD">
        <w:rPr>
          <w:sz w:val="16"/>
        </w:rPr>
        <w:t xml:space="preserve"> (this is political work that anyone can do, ideally as part of a community of social movement).</w:t>
      </w:r>
    </w:p>
    <w:p w14:paraId="298CBC16" w14:textId="77777777" w:rsidR="00441C40" w:rsidRPr="001B32AD" w:rsidRDefault="00441C40" w:rsidP="00441C40">
      <w:pPr>
        <w:spacing w:line="240" w:lineRule="auto"/>
        <w:contextualSpacing/>
        <w:rPr>
          <w:sz w:val="16"/>
        </w:rPr>
      </w:pPr>
      <w:r w:rsidRPr="001B32AD">
        <w:rPr>
          <w:sz w:val="16"/>
        </w:rPr>
        <w:t xml:space="preserve">Additionally, </w:t>
      </w:r>
      <w:r w:rsidRPr="001B32AD">
        <w:rPr>
          <w:rStyle w:val="StyleUnderline"/>
        </w:rPr>
        <w:t>the abolitionist teacher can prioritize a rigorous</w:t>
      </w:r>
      <w:r w:rsidRPr="001B32AD">
        <w:rPr>
          <w:sz w:val="16"/>
        </w:rPr>
        <w:t xml:space="preserve">—and vigorous— </w:t>
      </w:r>
      <w:r w:rsidRPr="001B32AD">
        <w:rPr>
          <w:rStyle w:val="StyleUnderline"/>
        </w:rPr>
        <w:t>critique of the endemic complicities of liberal/progressive reformism to the transformation, expansion, and ultimate reproduction of racist state violence and (proto)genocide; this entails a radical critique of everything from the sociopolitical legacies of “civil rights” and the oppressive capacities of “human rights” to the racist state’s direct assimilation of 1970s-era “prison reform” agendas</w:t>
      </w:r>
      <w:r w:rsidRPr="001B32AD">
        <w:rPr>
          <w:sz w:val="16"/>
        </w:rPr>
        <w:t xml:space="preserve"> into the blueprints for massive prison expansion discussed above.17</w:t>
      </w:r>
    </w:p>
    <w:p w14:paraId="17186A44" w14:textId="77777777" w:rsidR="00441C40" w:rsidRPr="001B32AD" w:rsidRDefault="00441C40" w:rsidP="00441C40">
      <w:pPr>
        <w:spacing w:line="240" w:lineRule="auto"/>
        <w:contextualSpacing/>
        <w:rPr>
          <w:rStyle w:val="StyleUnderline"/>
        </w:rPr>
      </w:pPr>
      <w:r w:rsidRPr="001B32AD">
        <w:rPr>
          <w:rStyle w:val="StyleUnderline"/>
        </w:rPr>
        <w:t>The abolitionist teacher must be willing to occupy the</w:t>
      </w:r>
      <w:r w:rsidRPr="001B32AD">
        <w:rPr>
          <w:sz w:val="16"/>
        </w:rPr>
        <w:t xml:space="preserve"> difficult and often </w:t>
      </w:r>
      <w:r w:rsidRPr="001B32AD">
        <w:rPr>
          <w:rStyle w:val="StyleUnderline"/>
        </w:rPr>
        <w:t>uncomfortable position of political leadership</w:t>
      </w:r>
      <w:r w:rsidRPr="001B32AD">
        <w:rPr>
          <w:sz w:val="16"/>
        </w:rPr>
        <w:t xml:space="preserve"> in the classroom. To some, this reads as a direct violation of </w:t>
      </w:r>
      <w:proofErr w:type="spellStart"/>
      <w:r w:rsidRPr="001B32AD">
        <w:rPr>
          <w:sz w:val="16"/>
        </w:rPr>
        <w:t>Freirian</w:t>
      </w:r>
      <w:proofErr w:type="spellEnd"/>
      <w:r w:rsidRPr="001B32AD">
        <w:rPr>
          <w:sz w:val="16"/>
        </w:rPr>
        <w:t xml:space="preserve"> conceptions of critical pedagogy, but I would argue that it is really an elaboration and amplification of the revolutionary spirit at the heart of Freire’s entire lifework. That is, </w:t>
      </w:r>
      <w:r w:rsidRPr="001B32AD">
        <w:rPr>
          <w:rStyle w:val="StyleUnderline"/>
        </w:rPr>
        <w:t>how can a teacher expect</w:t>
      </w:r>
      <w:r w:rsidRPr="001B32AD">
        <w:rPr>
          <w:sz w:val="16"/>
        </w:rPr>
        <w:t xml:space="preserve"> her/ his </w:t>
      </w:r>
      <w:r w:rsidRPr="001B32AD">
        <w:rPr>
          <w:rStyle w:val="StyleUnderline"/>
        </w:rPr>
        <w:t>students to undertake the</w:t>
      </w:r>
      <w:r w:rsidRPr="001B32AD">
        <w:rPr>
          <w:sz w:val="16"/>
        </w:rPr>
        <w:t xml:space="preserve"> courageous and </w:t>
      </w:r>
      <w:r w:rsidRPr="001B32AD">
        <w:rPr>
          <w:rStyle w:val="StyleUnderline"/>
        </w:rPr>
        <w:t>difficult work of inhabiting an abolitionist positionality</w:t>
      </w:r>
      <w:r w:rsidRPr="001B32AD">
        <w:rPr>
          <w:sz w:val="16"/>
        </w:rPr>
        <w:t>—even if only as an “academic” exercise—</w:t>
      </w:r>
      <w:r w:rsidRPr="001B32AD">
        <w:rPr>
          <w:rStyle w:val="StyleUnderline"/>
        </w:rPr>
        <w:t xml:space="preserve">unless the teacher </w:t>
      </w:r>
      <w:r w:rsidRPr="001B32AD">
        <w:rPr>
          <w:sz w:val="16"/>
        </w:rPr>
        <w:t xml:space="preserve">herself/himself </w:t>
      </w:r>
      <w:r w:rsidRPr="001B32AD">
        <w:rPr>
          <w:rStyle w:val="StyleUnderline"/>
        </w:rPr>
        <w:t>embodies, performs, and oozes that very same political desire?</w:t>
      </w:r>
      <w:r w:rsidRPr="001B32AD">
        <w:rPr>
          <w:sz w:val="16"/>
        </w:rPr>
        <w:t xml:space="preserve"> In fact, </w:t>
      </w:r>
      <w:r w:rsidRPr="001B32AD">
        <w:rPr>
          <w:rStyle w:val="StyleUnderline"/>
        </w:rPr>
        <w:t>it often seems that doing the latter is enough to compel many students</w:t>
      </w:r>
      <w:r w:rsidRPr="001B32AD">
        <w:rPr>
          <w:sz w:val="16"/>
        </w:rPr>
        <w:t xml:space="preserve"> (at least momentarily) </w:t>
      </w:r>
      <w:r w:rsidRPr="001B32AD">
        <w:rPr>
          <w:rStyle w:val="StyleUnderline"/>
        </w:rPr>
        <w:t>to become</w:t>
      </w:r>
      <w:r w:rsidRPr="001B32AD">
        <w:rPr>
          <w:sz w:val="16"/>
        </w:rPr>
        <w:t xml:space="preserve"> intimate and </w:t>
      </w:r>
      <w:r w:rsidRPr="001B32AD">
        <w:rPr>
          <w:rStyle w:val="StyleUnderline"/>
        </w:rPr>
        <w:t>familiar with the allegedly impossible.</w:t>
      </w:r>
    </w:p>
    <w:p w14:paraId="1EB1771D" w14:textId="77777777" w:rsidR="00441C40" w:rsidRPr="001B32AD" w:rsidRDefault="00441C40" w:rsidP="00441C40">
      <w:pPr>
        <w:spacing w:line="240" w:lineRule="auto"/>
        <w:contextualSpacing/>
        <w:rPr>
          <w:sz w:val="16"/>
        </w:rPr>
      </w:pPr>
      <w:r w:rsidRPr="001B32AD">
        <w:rPr>
          <w:sz w:val="16"/>
        </w:rPr>
        <w:t xml:space="preserve">Finally, </w:t>
      </w:r>
      <w:r w:rsidRPr="001B32AD">
        <w:rPr>
          <w:rStyle w:val="Emphasis"/>
        </w:rPr>
        <w:t>the horizon of the possible is only constrained by one’s pedagogical willingness to locate a particular political struggle</w:t>
      </w:r>
      <w:r w:rsidRPr="001B32AD">
        <w:rPr>
          <w:sz w:val="16"/>
        </w:rPr>
        <w:t xml:space="preserve"> (here, prison abolition) within the long and living history of liberation movements. In this context, </w:t>
      </w:r>
      <w:r w:rsidRPr="001B32AD">
        <w:rPr>
          <w:rStyle w:val="StyleUnderline"/>
        </w:rPr>
        <w:t>“prison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w:t>
      </w:r>
      <w:r w:rsidRPr="001B32AD">
        <w:rPr>
          <w:sz w:val="16"/>
        </w:rPr>
        <w:t xml:space="preserve"> It is useful to continually ask: on whose shoulders does one sit, when undertaking the audacious identifications and political practices endemic to an abolitionist pedagogy? </w:t>
      </w:r>
      <w:r w:rsidRPr="001B32AD">
        <w:rPr>
          <w:rStyle w:val="StyleUnderline"/>
        </w:rPr>
        <w:t>There is something profoundly indelible and emboldening in realizing that one’s “own” political struggle is deeply connected to a vibrant, robust, creative, and beautiful legacy of collective imagination and creative social labor (and</w:t>
      </w:r>
      <w:r w:rsidRPr="001B32AD">
        <w:rPr>
          <w:sz w:val="16"/>
        </w:rPr>
        <w:t xml:space="preserve"> of course, there are crucial ways of </w:t>
      </w:r>
      <w:r w:rsidRPr="001B32AD">
        <w:rPr>
          <w:rStyle w:val="StyleUnderline"/>
        </w:rPr>
        <w:t>comprehending historical liberation struggles in all their forms, from guerilla warfare to dance).</w:t>
      </w:r>
    </w:p>
    <w:p w14:paraId="19336728" w14:textId="77777777" w:rsidR="00441C40" w:rsidRPr="001B32AD" w:rsidRDefault="00441C40" w:rsidP="00441C40">
      <w:pPr>
        <w:spacing w:line="240" w:lineRule="auto"/>
        <w:contextualSpacing/>
        <w:rPr>
          <w:sz w:val="16"/>
        </w:rPr>
      </w:pPr>
      <w:r w:rsidRPr="001B32AD">
        <w:rPr>
          <w:sz w:val="16"/>
        </w:rPr>
        <w:t xml:space="preserve">While I do not expect to arrive at a wholly satisfactory pedagogical endpoint anytime soon, and am therefore hesitant to offer prescriptive examples of “how to teach” within an abolitionist framework, I also believe that </w:t>
      </w:r>
      <w:r w:rsidRPr="001B32AD">
        <w:rPr>
          <w:rStyle w:val="StyleUnderline"/>
        </w:rPr>
        <w:t>rigorous experimentation and creative pedagogical radicalism is the very soul of this praxis. There is</w:t>
      </w:r>
      <w:r w:rsidRPr="001B32AD">
        <w:rPr>
          <w:sz w:val="16"/>
        </w:rPr>
        <w:t xml:space="preserve">, in the end, </w:t>
      </w:r>
      <w:r w:rsidRPr="001B32AD">
        <w:rPr>
          <w:rStyle w:val="StyleUnderline"/>
        </w:rPr>
        <w:t xml:space="preserve">no </w:t>
      </w:r>
      <w:r w:rsidRPr="001B32AD">
        <w:rPr>
          <w:sz w:val="16"/>
        </w:rPr>
        <w:t xml:space="preserve">teaching formula or </w:t>
      </w:r>
      <w:r w:rsidRPr="001B32AD">
        <w:rPr>
          <w:rStyle w:val="StyleUnderline"/>
        </w:rPr>
        <w:t>pedagogical system that finally fulfills the abolitionist social vision, there is only a political desire that understands the immediacy of struggling for human liberation from</w:t>
      </w:r>
      <w:r w:rsidRPr="001B32AD">
        <w:rPr>
          <w:sz w:val="16"/>
        </w:rPr>
        <w:t xml:space="preserve"> precisely those forms of </w:t>
      </w:r>
      <w:r w:rsidRPr="001B32AD">
        <w:rPr>
          <w:rStyle w:val="StyleUnderline"/>
        </w:rPr>
        <w:t>systemic violence and institutionalized dehumanization that are most culturally and politically sanctioned, valorized, and taken for granted</w:t>
      </w:r>
      <w:r w:rsidRPr="001B32AD">
        <w:rPr>
          <w:sz w:val="16"/>
        </w:rPr>
        <w:t xml:space="preserve"> within one’s own pedagogical moment. To refuse or resist this desire is to be unaccountable to the historical truth of our moment, in which the structural logic and physiological technologies of social liquidation (removal from or effective neutralization within civil society) have merged with history’s greatest experiment in punitive human captivity, a linkage that increasingly lays bare racism’s logical outcome in genocide.18 </w:t>
      </w:r>
    </w:p>
    <w:p w14:paraId="318D54AE" w14:textId="7E6F6495" w:rsidR="00AF1892" w:rsidRPr="001B32AD" w:rsidRDefault="00AF1892" w:rsidP="00AF1892">
      <w:pPr>
        <w:pStyle w:val="Heading4"/>
      </w:pPr>
      <w:r w:rsidRPr="001B32AD">
        <w:t xml:space="preserve">The prison is not confined to walls, bars, and locks but is instead a “set of relationships” – abolition is a framework for thought and politics that refuses the notion of there being a single alternative or replacement </w:t>
      </w:r>
    </w:p>
    <w:p w14:paraId="15F663F1" w14:textId="77777777" w:rsidR="00AF1892" w:rsidRPr="001B32AD" w:rsidRDefault="00AF1892" w:rsidP="00AF1892">
      <w:r w:rsidRPr="001B32AD">
        <w:rPr>
          <w:rStyle w:val="Style13ptBold"/>
        </w:rPr>
        <w:t>Davis 3</w:t>
      </w:r>
      <w:r w:rsidRPr="001B32AD">
        <w:t xml:space="preserve"> </w:t>
      </w:r>
      <w:r w:rsidRPr="001B32AD">
        <w:rPr>
          <w:sz w:val="16"/>
          <w:szCs w:val="16"/>
        </w:rPr>
        <w:t xml:space="preserve">– American political activist, philosopher, academic, Marxist feminist, and author. She is a professor emerita at the University of California, Santa Cruz [Angela, Are Prisons </w:t>
      </w:r>
      <w:proofErr w:type="gramStart"/>
      <w:r w:rsidRPr="001B32AD">
        <w:rPr>
          <w:sz w:val="16"/>
          <w:szCs w:val="16"/>
        </w:rPr>
        <w:t>Obsolete?,</w:t>
      </w:r>
      <w:proofErr w:type="gramEnd"/>
      <w:r w:rsidRPr="001B32AD">
        <w:rPr>
          <w:sz w:val="16"/>
          <w:szCs w:val="16"/>
        </w:rPr>
        <w:t xml:space="preserve"> 2003, pg. 106-108, DKP]</w:t>
      </w:r>
    </w:p>
    <w:p w14:paraId="2864C807" w14:textId="77777777" w:rsidR="00AF1892" w:rsidRPr="001B32AD" w:rsidRDefault="00AF1892" w:rsidP="00981F45">
      <w:pPr>
        <w:spacing w:line="240" w:lineRule="auto"/>
        <w:contextualSpacing/>
        <w:rPr>
          <w:sz w:val="16"/>
        </w:rPr>
      </w:pPr>
      <w:r w:rsidRPr="001B32AD">
        <w:rPr>
          <w:sz w:val="16"/>
        </w:rPr>
        <w:t xml:space="preserve">It is true that </w:t>
      </w:r>
      <w:r w:rsidRPr="001B32AD">
        <w:rPr>
          <w:rStyle w:val="StyleUnderline"/>
        </w:rPr>
        <w:t>if we focus myopically on the existing system</w:t>
      </w:r>
      <w:r w:rsidRPr="001B32AD">
        <w:rPr>
          <w:sz w:val="16"/>
        </w:rPr>
        <w:t>-and perhaps this is the problem that leads to the assumption that imprisonment is the only alternative to death-</w:t>
      </w:r>
      <w:r w:rsidRPr="001B32AD">
        <w:rPr>
          <w:rStyle w:val="StyleUnderline"/>
        </w:rPr>
        <w:t xml:space="preserve">it is </w:t>
      </w:r>
      <w:r w:rsidRPr="001B32AD">
        <w:rPr>
          <w:sz w:val="16"/>
        </w:rPr>
        <w:t xml:space="preserve">very </w:t>
      </w:r>
      <w:r w:rsidRPr="001B32AD">
        <w:rPr>
          <w:rStyle w:val="StyleUnderline"/>
        </w:rPr>
        <w:t>hard to imagine a structurally similar system capable of handling</w:t>
      </w:r>
      <w:r w:rsidRPr="001B32AD">
        <w:rPr>
          <w:sz w:val="16"/>
        </w:rPr>
        <w:t xml:space="preserve"> such a vast population of </w:t>
      </w:r>
      <w:r w:rsidRPr="001B32AD">
        <w:rPr>
          <w:rStyle w:val="StyleUnderline"/>
        </w:rPr>
        <w:t xml:space="preserve">lawbreakers. </w:t>
      </w:r>
      <w:r w:rsidRPr="001B32AD">
        <w:rPr>
          <w:rStyle w:val="Emphasis"/>
        </w:rPr>
        <w:t>If, however, we shift our attention from the prison,</w:t>
      </w:r>
      <w:r w:rsidRPr="001B32AD">
        <w:rPr>
          <w:sz w:val="16"/>
        </w:rPr>
        <w:t xml:space="preserve"> perceived as an isolated institution, </w:t>
      </w:r>
      <w:r w:rsidRPr="001B32AD">
        <w:rPr>
          <w:rStyle w:val="Emphasis"/>
        </w:rPr>
        <w:t>to the set of relationships that comprise the prison industrial complex, it may be easier to think about alternatives.</w:t>
      </w:r>
      <w:r w:rsidRPr="001B32AD">
        <w:rPr>
          <w:sz w:val="16"/>
        </w:rPr>
        <w:t xml:space="preserve"> In other words, </w:t>
      </w:r>
      <w:r w:rsidRPr="001B32AD">
        <w:rPr>
          <w:rStyle w:val="StyleUnderline"/>
        </w:rPr>
        <w:t xml:space="preserve">a more complicated framework may yield more options than if we simply attempt to discover a single substitute for the prison system. </w:t>
      </w:r>
      <w:r w:rsidRPr="001B32AD">
        <w:rPr>
          <w:rStyle w:val="Emphasis"/>
        </w:rPr>
        <w:t>The first step</w:t>
      </w:r>
      <w:r w:rsidRPr="001B32AD">
        <w:rPr>
          <w:sz w:val="16"/>
        </w:rPr>
        <w:t xml:space="preserve">, then, </w:t>
      </w:r>
      <w:r w:rsidRPr="001B32AD">
        <w:rPr>
          <w:rStyle w:val="Emphasis"/>
        </w:rPr>
        <w:t xml:space="preserve">would be to let go of the desire to discover one single alternative system </w:t>
      </w:r>
      <w:r w:rsidRPr="001B32AD">
        <w:rPr>
          <w:sz w:val="16"/>
        </w:rPr>
        <w:t>of punishment that would occupy the same footprint as the prison system.</w:t>
      </w:r>
    </w:p>
    <w:p w14:paraId="3D5A8637" w14:textId="5D1ED8DA" w:rsidR="00AF1892" w:rsidRPr="001B32AD" w:rsidRDefault="00AF1892" w:rsidP="00981F45">
      <w:pPr>
        <w:spacing w:line="240" w:lineRule="auto"/>
        <w:contextualSpacing/>
        <w:rPr>
          <w:sz w:val="16"/>
        </w:rPr>
      </w:pPr>
      <w:r w:rsidRPr="001B32AD">
        <w:rPr>
          <w:sz w:val="16"/>
        </w:rPr>
        <w:t xml:space="preserve">Since the 1980s, </w:t>
      </w:r>
      <w:r w:rsidRPr="001B32AD">
        <w:rPr>
          <w:rStyle w:val="StyleUnderline"/>
        </w:rPr>
        <w:t>the prison system has become increasingly ensconced in the economic, political and ideological life</w:t>
      </w:r>
      <w:r w:rsidRPr="001B32AD">
        <w:rPr>
          <w:sz w:val="16"/>
        </w:rPr>
        <w:t xml:space="preserve"> of the United States and the transnational trafficking in </w:t>
      </w:r>
      <w:proofErr w:type="spellStart"/>
      <w:r w:rsidRPr="001B32AD">
        <w:rPr>
          <w:sz w:val="16"/>
        </w:rPr>
        <w:t>U.s.</w:t>
      </w:r>
      <w:proofErr w:type="spellEnd"/>
      <w:r w:rsidRPr="001B32AD">
        <w:rPr>
          <w:sz w:val="16"/>
        </w:rPr>
        <w:t xml:space="preserve"> commodities, culture, and ideas. Thus, </w:t>
      </w:r>
      <w:r w:rsidRPr="001B32AD">
        <w:rPr>
          <w:rStyle w:val="StyleUnderline"/>
        </w:rPr>
        <w:t>the prison industrial complex is much more than the sum of all the jails and prisons in this country. It is a set of symbiotic relationships among correctional communities, transnational corporations, media conglomerates, guards' unions, and legislative and court agendas</w:t>
      </w:r>
      <w:r w:rsidRPr="001B32AD">
        <w:rPr>
          <w:sz w:val="16"/>
        </w:rPr>
        <w:t xml:space="preserve">. If it is true that the contemporary meaning of punishment is fashioned through these relationships, then </w:t>
      </w:r>
      <w:r w:rsidRPr="001B32AD">
        <w:rPr>
          <w:rStyle w:val="Emphasis"/>
        </w:rPr>
        <w:t xml:space="preserve">the most effective abolitionist strategies will contest these relationships and propose alternatives that pull them apart. </w:t>
      </w:r>
      <w:r w:rsidRPr="001B32AD">
        <w:rPr>
          <w:sz w:val="16"/>
        </w:rPr>
        <w:t>What, then, would it mean to imagine a system in which punishment is not allowed to become the source of corporate profit? How can we imagine a society in which race and class are not primary determinants of punishment? Or one in which punishment itself is no longer the central concern in the making of justice?</w:t>
      </w:r>
    </w:p>
    <w:p w14:paraId="54DBC55E" w14:textId="77777777" w:rsidR="00AF1892" w:rsidRPr="001B32AD" w:rsidRDefault="00AF1892" w:rsidP="00981F45">
      <w:pPr>
        <w:spacing w:line="240" w:lineRule="auto"/>
        <w:contextualSpacing/>
        <w:rPr>
          <w:rStyle w:val="StyleUnderline"/>
        </w:rPr>
      </w:pPr>
      <w:r w:rsidRPr="001B32AD">
        <w:rPr>
          <w:rStyle w:val="Emphasis"/>
        </w:rPr>
        <w:t>An abolitionist approach</w:t>
      </w:r>
      <w:r w:rsidRPr="001B32AD">
        <w:rPr>
          <w:sz w:val="16"/>
        </w:rPr>
        <w:t xml:space="preserve"> that seeks to answer questions such as these would </w:t>
      </w:r>
      <w:r w:rsidRPr="001B32AD">
        <w:rPr>
          <w:rStyle w:val="Emphasis"/>
        </w:rPr>
        <w:t>require us to imagine a constellation of alternative strategies and institutions, with the</w:t>
      </w:r>
      <w:r w:rsidRPr="001B32AD">
        <w:rPr>
          <w:sz w:val="16"/>
        </w:rPr>
        <w:t xml:space="preserve"> ultimate </w:t>
      </w:r>
      <w:r w:rsidRPr="001B32AD">
        <w:rPr>
          <w:rStyle w:val="Emphasis"/>
        </w:rPr>
        <w:t xml:space="preserve">aim of removing the prison from the social and ideological landscapes of our society. </w:t>
      </w:r>
      <w:r w:rsidRPr="001B32AD">
        <w:rPr>
          <w:sz w:val="16"/>
        </w:rPr>
        <w:t xml:space="preserve">In other words, </w:t>
      </w:r>
      <w:r w:rsidRPr="001B32AD">
        <w:rPr>
          <w:rStyle w:val="Emphasis"/>
        </w:rPr>
        <w:t>we would not be looking for prisonlike substitutes</w:t>
      </w:r>
      <w:r w:rsidRPr="001B32AD">
        <w:rPr>
          <w:sz w:val="16"/>
        </w:rPr>
        <w:t xml:space="preserve"> for the prison, such as house arrest safeguarded by electronic surveillance bracelets. Rather, positing </w:t>
      </w:r>
      <w:proofErr w:type="spellStart"/>
      <w:r w:rsidRPr="001B32AD">
        <w:rPr>
          <w:sz w:val="16"/>
        </w:rPr>
        <w:t>decarceration</w:t>
      </w:r>
      <w:proofErr w:type="spellEnd"/>
      <w:r w:rsidRPr="001B32AD">
        <w:rPr>
          <w:sz w:val="16"/>
        </w:rPr>
        <w:t xml:space="preserve"> as our overarching strategy, 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w:t>
      </w:r>
    </w:p>
    <w:p w14:paraId="0E2F9BBD" w14:textId="02D67CBB" w:rsidR="00AF1892" w:rsidRPr="001B32AD" w:rsidRDefault="00AF1892" w:rsidP="00981F45">
      <w:pPr>
        <w:spacing w:line="240" w:lineRule="auto"/>
        <w:contextualSpacing/>
        <w:rPr>
          <w:sz w:val="16"/>
        </w:rPr>
      </w:pPr>
      <w:r w:rsidRPr="001B32AD">
        <w:rPr>
          <w:rStyle w:val="StyleUnderline"/>
        </w:rPr>
        <w:t xml:space="preserve">The creation of new institutions that lay claim to the space now occupied by the prison can eventually start to crowd out the prison </w:t>
      </w:r>
      <w:r w:rsidRPr="001B32AD">
        <w:rPr>
          <w:sz w:val="16"/>
        </w:rPr>
        <w:t xml:space="preserve">so that it would inhabit increasingly smaller areas of our social and psychic landscape. </w:t>
      </w:r>
      <w:r w:rsidRPr="001B32AD">
        <w:rPr>
          <w:rStyle w:val="StyleUnderline"/>
        </w:rPr>
        <w:t>Schools can therefore be seen as the most powerful alternative to jails and prisons.</w:t>
      </w:r>
      <w:r w:rsidRPr="001B32AD">
        <w:rPr>
          <w:sz w:val="16"/>
        </w:rPr>
        <w:t xml:space="preserve"> Unless the current structures of violence are eliminated from schools in impoverished com</w:t>
      </w:r>
      <w:r w:rsidR="00981F45" w:rsidRPr="001B32AD">
        <w:rPr>
          <w:sz w:val="16"/>
        </w:rPr>
        <w:t>munities</w:t>
      </w:r>
      <w:r w:rsidRPr="001B32AD">
        <w:rPr>
          <w:sz w:val="16"/>
        </w:rPr>
        <w:t xml:space="preserve"> of color-including the presence of armed security guards and police-and unless schools become places that encourage the joy of learning, these schools will remain the major conduits to prisons. </w:t>
      </w:r>
      <w:r w:rsidRPr="001B32AD">
        <w:rPr>
          <w:rStyle w:val="StyleUnderline"/>
        </w:rPr>
        <w:t xml:space="preserve">The alternative would be to transform schools into vehicles for </w:t>
      </w:r>
      <w:proofErr w:type="spellStart"/>
      <w:r w:rsidRPr="001B32AD">
        <w:rPr>
          <w:rStyle w:val="StyleUnderline"/>
        </w:rPr>
        <w:t>decarceration</w:t>
      </w:r>
      <w:proofErr w:type="spellEnd"/>
      <w:r w:rsidRPr="001B32AD">
        <w:rPr>
          <w:rStyle w:val="StyleUnderline"/>
        </w:rPr>
        <w:t>.</w:t>
      </w:r>
      <w:r w:rsidRPr="001B32AD">
        <w:rPr>
          <w:sz w:val="16"/>
        </w:rPr>
        <w:t xml:space="preserve"> Within the health care system, it is important to emphasize the current scarcity of institutions available to poor people who suffer severe mental and emotional illnesses. There are currently more people with mental and emotional disorders in jails and prisons than in mental institutions. This call for new facilities designed to assist poor people should not be taken as an appeal to reinstitute the old system of mental institutions, which were</w:t>
      </w:r>
      <w:r w:rsidR="00981F45" w:rsidRPr="001B32AD">
        <w:rPr>
          <w:sz w:val="16"/>
        </w:rPr>
        <w:t xml:space="preserve"> </w:t>
      </w:r>
      <w:proofErr w:type="gramStart"/>
      <w:r w:rsidRPr="001B32AD">
        <w:rPr>
          <w:sz w:val="16"/>
        </w:rPr>
        <w:t>and in many cases</w:t>
      </w:r>
      <w:proofErr w:type="gramEnd"/>
      <w:r w:rsidRPr="001B32AD">
        <w:rPr>
          <w:sz w:val="16"/>
        </w:rPr>
        <w:t xml:space="preserve"> still are-as repressive as the prisons. It is simply to suggest that the racial and class disparities in care available to the affluent and the deprived need to be eradicated, thus creating another vehicle for </w:t>
      </w:r>
      <w:proofErr w:type="spellStart"/>
      <w:r w:rsidRPr="001B32AD">
        <w:rPr>
          <w:sz w:val="16"/>
        </w:rPr>
        <w:t>decarceration</w:t>
      </w:r>
      <w:proofErr w:type="spellEnd"/>
      <w:r w:rsidRPr="001B32AD">
        <w:rPr>
          <w:sz w:val="16"/>
        </w:rPr>
        <w:t>.</w:t>
      </w:r>
    </w:p>
    <w:p w14:paraId="53766D69" w14:textId="77777777" w:rsidR="00AF1892" w:rsidRPr="001B32AD" w:rsidRDefault="00AF1892" w:rsidP="00981F45">
      <w:pPr>
        <w:spacing w:line="240" w:lineRule="auto"/>
        <w:contextualSpacing/>
        <w:rPr>
          <w:rStyle w:val="StyleUnderline"/>
        </w:rPr>
      </w:pPr>
      <w:r w:rsidRPr="001B32AD">
        <w:rPr>
          <w:sz w:val="16"/>
        </w:rPr>
        <w:t>To reiterate</w:t>
      </w:r>
      <w:r w:rsidRPr="001B32AD">
        <w:rPr>
          <w:rStyle w:val="StyleUnderline"/>
        </w:rPr>
        <w:t>, rather than try to imagine one single alternative</w:t>
      </w:r>
      <w:r w:rsidRPr="001B32AD">
        <w:rPr>
          <w:sz w:val="16"/>
        </w:rPr>
        <w:t xml:space="preserve"> to the existing system of incarceration, </w:t>
      </w:r>
      <w:r w:rsidRPr="001B32AD">
        <w:rPr>
          <w:rStyle w:val="StyleUnderline"/>
        </w:rPr>
        <w:t xml:space="preserve">we might envision an array of alternatives that will require radical transformations of many aspects of our society. Alternatives that fail to address racism, male dominance, homophobia, class bias, and other structures of domination will not, in the final analysis, lead to </w:t>
      </w:r>
      <w:proofErr w:type="spellStart"/>
      <w:r w:rsidRPr="001B32AD">
        <w:rPr>
          <w:rStyle w:val="StyleUnderline"/>
        </w:rPr>
        <w:t>decarceration</w:t>
      </w:r>
      <w:proofErr w:type="spellEnd"/>
      <w:r w:rsidRPr="001B32AD">
        <w:rPr>
          <w:rStyle w:val="StyleUnderline"/>
        </w:rPr>
        <w:t xml:space="preserve"> and will not advance the goal of abolition.</w:t>
      </w:r>
    </w:p>
    <w:p w14:paraId="73B33AA8" w14:textId="271B559E" w:rsidR="00D03D11" w:rsidRPr="001B32AD" w:rsidRDefault="00441C40" w:rsidP="00D03D11">
      <w:pPr>
        <w:pStyle w:val="Heading4"/>
      </w:pPr>
      <w:r w:rsidRPr="001B32AD">
        <w:t>The process of debating is constitutive of solvency – t</w:t>
      </w:r>
      <w:r w:rsidR="00D03D11" w:rsidRPr="001B32AD">
        <w:t xml:space="preserve">he 1AC reads radical pedagogy into debate – the resolution is a starting point for dis-identification with the state that reorients identification with the creative possibilities of insurgency </w:t>
      </w:r>
      <w:r w:rsidR="00E7327F" w:rsidRPr="001B32AD">
        <w:t xml:space="preserve">built on radical accountability </w:t>
      </w:r>
      <w:r w:rsidR="00D03D11" w:rsidRPr="001B32AD">
        <w:t>against the apocalypse of racial terror</w:t>
      </w:r>
      <w:r w:rsidR="00E7327F" w:rsidRPr="001B32AD">
        <w:t xml:space="preserve"> and away from focusing on short term institutional gains that rely on a bedrock of genocide </w:t>
      </w:r>
    </w:p>
    <w:p w14:paraId="3DDE3D23" w14:textId="77777777" w:rsidR="00D03D11" w:rsidRPr="001B32AD" w:rsidRDefault="00D03D11" w:rsidP="00D03D11">
      <w:pPr>
        <w:spacing w:line="240" w:lineRule="auto"/>
        <w:contextualSpacing/>
        <w:rPr>
          <w:sz w:val="16"/>
          <w:szCs w:val="16"/>
        </w:rPr>
      </w:pPr>
      <w:r w:rsidRPr="001B32AD">
        <w:rPr>
          <w:rStyle w:val="Style13ptBold"/>
        </w:rPr>
        <w:t xml:space="preserve">Rodríguez 10 </w:t>
      </w:r>
      <w:r w:rsidRPr="001B32AD">
        <w:t xml:space="preserve">– </w:t>
      </w:r>
      <w:r w:rsidRPr="001B32AD">
        <w:rPr>
          <w:sz w:val="16"/>
          <w:szCs w:val="16"/>
        </w:rPr>
        <w:t>Professor of the Department of Ethnic Studies at UC Riverside. He received his Ph.D. and M.A. degrees in Ethnic Studies from the University of California, Berkeley (2001), and earned two B.A. degrees and a Concentration degree from Cornell University [Dylan, “The Terms of Engagement: Warfare, White Locality, and Abolition,” Critical Sociology 36(1) 151-173, DKP]</w:t>
      </w:r>
    </w:p>
    <w:p w14:paraId="11DC362B" w14:textId="77777777" w:rsidR="00D03D11" w:rsidRPr="001B32AD" w:rsidRDefault="00D03D11" w:rsidP="00D03D11">
      <w:pPr>
        <w:spacing w:line="240" w:lineRule="auto"/>
        <w:contextualSpacing/>
        <w:rPr>
          <w:sz w:val="16"/>
          <w:szCs w:val="16"/>
        </w:rPr>
      </w:pPr>
    </w:p>
    <w:p w14:paraId="4816C9EA" w14:textId="77777777" w:rsidR="00D03D11" w:rsidRPr="001B32AD" w:rsidRDefault="00D03D11" w:rsidP="003464DB">
      <w:pPr>
        <w:spacing w:line="240" w:lineRule="auto"/>
        <w:contextualSpacing/>
        <w:rPr>
          <w:sz w:val="16"/>
        </w:rPr>
      </w:pPr>
      <w:r w:rsidRPr="001B32AD">
        <w:rPr>
          <w:rStyle w:val="StyleUnderline"/>
        </w:rPr>
        <w:t>The regularity with which progressive</w:t>
      </w:r>
      <w:r w:rsidRPr="001B32AD">
        <w:rPr>
          <w:sz w:val="16"/>
        </w:rPr>
        <w:t xml:space="preserve"> organizations immediately </w:t>
      </w:r>
      <w:r w:rsidRPr="001B32AD">
        <w:rPr>
          <w:rStyle w:val="StyleUnderline"/>
        </w:rPr>
        <w:t xml:space="preserve">forfeit </w:t>
      </w:r>
      <w:r w:rsidRPr="001B32AD">
        <w:rPr>
          <w:sz w:val="16"/>
        </w:rPr>
        <w:t xml:space="preserve">the crucial political and conceptual </w:t>
      </w:r>
      <w:r w:rsidRPr="001B32AD">
        <w:rPr>
          <w:rStyle w:val="StyleUnderline"/>
        </w:rPr>
        <w:t>possibilities of abolishing domestic warfare is a</w:t>
      </w:r>
      <w:r w:rsidRPr="001B32AD">
        <w:rPr>
          <w:sz w:val="16"/>
        </w:rPr>
        <w:t xml:space="preserve"> direct </w:t>
      </w:r>
      <w:r w:rsidRPr="001B32AD">
        <w:rPr>
          <w:rStyle w:val="StyleUnderline"/>
        </w:rPr>
        <w:t>reflection of the extent to which</w:t>
      </w:r>
      <w:r w:rsidRPr="001B32AD">
        <w:rPr>
          <w:sz w:val="16"/>
        </w:rPr>
        <w:t xml:space="preserve"> </w:t>
      </w:r>
      <w:r w:rsidRPr="001B32AD">
        <w:rPr>
          <w:rStyle w:val="StyleUnderline"/>
        </w:rPr>
        <w:t xml:space="preserve">domestic war has been fashioned into the everyday, ‘normal’ reality of the state. </w:t>
      </w:r>
      <w:r w:rsidRPr="001B32AD">
        <w:rPr>
          <w:sz w:val="16"/>
        </w:rPr>
        <w:t>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2D4CFBFD" w14:textId="77777777" w:rsidR="00D03D11" w:rsidRPr="001B32AD" w:rsidRDefault="00D03D11" w:rsidP="003464DB">
      <w:pPr>
        <w:spacing w:line="240" w:lineRule="auto"/>
        <w:contextualSpacing/>
        <w:rPr>
          <w:rStyle w:val="StyleUnderline"/>
        </w:rPr>
      </w:pPr>
      <w:r w:rsidRPr="001B32AD">
        <w:rPr>
          <w:rStyle w:val="StyleUnderline"/>
        </w:rPr>
        <w:t>Our historical moment suggests the need for a</w:t>
      </w:r>
      <w:r w:rsidRPr="001B32AD">
        <w:rPr>
          <w:sz w:val="16"/>
        </w:rPr>
        <w:t xml:space="preserve"> principled political </w:t>
      </w:r>
      <w:r w:rsidRPr="001B32AD">
        <w:rPr>
          <w:rStyle w:val="StyleUnderline"/>
        </w:rPr>
        <w:t xml:space="preserve">rupturing of existing techniques and strategies that </w:t>
      </w:r>
      <w:r w:rsidRPr="001B32AD">
        <w:rPr>
          <w:sz w:val="16"/>
        </w:rPr>
        <w:t xml:space="preserve">fetishize and </w:t>
      </w:r>
      <w:r w:rsidRPr="001B32AD">
        <w:rPr>
          <w:rStyle w:val="StyleUnderline"/>
        </w:rPr>
        <w:t xml:space="preserve">fixate on </w:t>
      </w:r>
      <w:r w:rsidRPr="001B32AD">
        <w:rPr>
          <w:sz w:val="16"/>
        </w:rPr>
        <w:t xml:space="preserve">the negotiation, massaging, and </w:t>
      </w:r>
      <w:r w:rsidRPr="001B32AD">
        <w:rPr>
          <w:rStyle w:val="StyleUnderline"/>
        </w:rPr>
        <w:t xml:space="preserve">management of </w:t>
      </w:r>
      <w:r w:rsidRPr="001B32AD">
        <w:rPr>
          <w:sz w:val="16"/>
        </w:rPr>
        <w:t xml:space="preserve">the </w:t>
      </w:r>
      <w:r w:rsidRPr="001B32AD">
        <w:rPr>
          <w:rStyle w:val="StyleUnderline"/>
        </w:rPr>
        <w:t>worst outcomes</w:t>
      </w:r>
      <w:r w:rsidRPr="001B32AD">
        <w:rPr>
          <w:sz w:val="16"/>
        </w:rPr>
        <w:t xml:space="preserve"> of domestic warfare. </w:t>
      </w:r>
      <w:r w:rsidRPr="001B32AD">
        <w:rPr>
          <w:rStyle w:val="StyleUnderline"/>
        </w:rPr>
        <w:t>One political move</w:t>
      </w:r>
      <w:r w:rsidRPr="001B32AD">
        <w:rPr>
          <w:sz w:val="16"/>
        </w:rPr>
        <w:t xml:space="preserve"> long overdue </w:t>
      </w:r>
      <w:r w:rsidRPr="001B32AD">
        <w:rPr>
          <w:rStyle w:val="Emphasis"/>
        </w:rPr>
        <w:t>is toward grass roots pedagogies of radical dis-identification with the state</w:t>
      </w:r>
      <w:r w:rsidRPr="001B32AD">
        <w:rPr>
          <w:sz w:val="16"/>
        </w:rPr>
        <w:t>, in the trajectory of an anti-nationalism or anti-patriotism</w:t>
      </w:r>
      <w:r w:rsidRPr="001B32AD">
        <w:rPr>
          <w:sz w:val="16"/>
          <w:szCs w:val="16"/>
        </w:rPr>
        <w:t xml:space="preserve">, </w:t>
      </w:r>
      <w:r w:rsidRPr="001B32AD">
        <w:rPr>
          <w:rStyle w:val="Emphasis"/>
        </w:rPr>
        <w:t>that reorients a progressive identification with the creative possibilities of insurgency</w:t>
      </w:r>
      <w:r w:rsidRPr="001B32AD">
        <w:rPr>
          <w:sz w:val="16"/>
        </w:rPr>
        <w:t xml:space="preserve"> (this is to consider ‘insurgency’ as a politics that pushes beyond the defensive maneuvering of ‘resistance’). While there are rare </w:t>
      </w:r>
      <w:r w:rsidRPr="001B32AD">
        <w:rPr>
          <w:rStyle w:val="StyleUnderline"/>
        </w:rPr>
        <w:t xml:space="preserve">groups </w:t>
      </w:r>
      <w:r w:rsidRPr="001B32AD">
        <w:rPr>
          <w:sz w:val="16"/>
        </w:rPr>
        <w:t xml:space="preserve">in existence that offer this kind of </w:t>
      </w:r>
      <w:r w:rsidRPr="001B32AD">
        <w:rPr>
          <w:rStyle w:val="StyleUnderline"/>
        </w:rPr>
        <w:t xml:space="preserve">nourishing political space </w:t>
      </w:r>
      <w:r w:rsidRPr="001B32AD">
        <w:rPr>
          <w:sz w:val="16"/>
        </w:rPr>
        <w:t xml:space="preserve">(from the L.A.-based Youth Justice Coalition to the national organization INCITE! Women of Color Against Violence), they </w:t>
      </w:r>
      <w:r w:rsidRPr="001B32AD">
        <w:rPr>
          <w:rStyle w:val="StyleUnderline"/>
        </w:rPr>
        <w:t>are often forced to expen</w:t>
      </w:r>
      <w:r w:rsidRPr="001B32AD">
        <w:rPr>
          <w:sz w:val="16"/>
        </w:rPr>
        <w:t xml:space="preserve">d far too much </w:t>
      </w:r>
      <w:r w:rsidRPr="001B32AD">
        <w:rPr>
          <w:rStyle w:val="StyleUnderline"/>
        </w:rPr>
        <w:t>energy challenging</w:t>
      </w:r>
      <w:r w:rsidRPr="001B32AD">
        <w:rPr>
          <w:sz w:val="16"/>
        </w:rPr>
        <w:t xml:space="preserve"> both </w:t>
      </w:r>
      <w:r w:rsidRPr="001B32AD">
        <w:rPr>
          <w:rStyle w:val="StyleUnderline"/>
        </w:rPr>
        <w:t>the parochialisms of</w:t>
      </w:r>
      <w:r w:rsidRPr="001B32AD">
        <w:rPr>
          <w:sz w:val="16"/>
        </w:rPr>
        <w:t xml:space="preserve"> the hegemonic non-profit apparatus and the </w:t>
      </w:r>
      <w:proofErr w:type="gramStart"/>
      <w:r w:rsidRPr="001B32AD">
        <w:rPr>
          <w:sz w:val="16"/>
        </w:rPr>
        <w:t>sometimes narrow</w:t>
      </w:r>
      <w:proofErr w:type="gramEnd"/>
      <w:r w:rsidRPr="001B32AD">
        <w:rPr>
          <w:sz w:val="16"/>
        </w:rPr>
        <w:t xml:space="preserve"> politics of </w:t>
      </w:r>
      <w:r w:rsidRPr="001B32AD">
        <w:rPr>
          <w:rStyle w:val="StyleUnderline"/>
        </w:rPr>
        <w:t>the progressive US left.</w:t>
      </w:r>
    </w:p>
    <w:p w14:paraId="7D6BD48D" w14:textId="77777777" w:rsidR="00D03D11" w:rsidRPr="001B32AD" w:rsidRDefault="00D03D11" w:rsidP="003464DB">
      <w:pPr>
        <w:spacing w:line="240" w:lineRule="auto"/>
        <w:contextualSpacing/>
      </w:pPr>
      <w:r w:rsidRPr="001B32AD">
        <w:t>Conclusion: Abolition and Radical Political Vision</w:t>
      </w:r>
    </w:p>
    <w:p w14:paraId="2CC6158B" w14:textId="77777777" w:rsidR="00D03D11" w:rsidRPr="001B32AD" w:rsidRDefault="00D03D11" w:rsidP="003464DB">
      <w:pPr>
        <w:spacing w:line="240" w:lineRule="auto"/>
        <w:contextualSpacing/>
        <w:rPr>
          <w:sz w:val="16"/>
        </w:rPr>
      </w:pPr>
      <w:r w:rsidRPr="001B32AD">
        <w:rPr>
          <w:sz w:val="16"/>
        </w:rPr>
        <w:t xml:space="preserve">The abolition of domestic warfare, not unlike precedent (and </w:t>
      </w:r>
      <w:r w:rsidRPr="001B32AD">
        <w:rPr>
          <w:rStyle w:val="StyleUnderline"/>
        </w:rPr>
        <w:t>ongoing) struggles to abolish colonialism, slavery, and programmatic genocide, necessitates a rigorous theoretical and pragmatic approach to a counter- and anti-state radicalism that attempts to fracture the foundations of the existing US social form. This political shift requires a sustained labor of radical</w:t>
      </w:r>
      <w:r w:rsidRPr="001B32AD">
        <w:rPr>
          <w:sz w:val="16"/>
        </w:rPr>
        <w:t xml:space="preserve"> vision, and in the most crucial ways is actually anchored to ‘progressive’ notions of life, freedom, community, and collective/personal security (including safety from racist policing/criminalization and the most localized brutalities of neoliberal or global capitalism).</w:t>
      </w:r>
    </w:p>
    <w:p w14:paraId="463533C3" w14:textId="34A5705F" w:rsidR="00D03D11" w:rsidRPr="001B32AD" w:rsidRDefault="00D03D11" w:rsidP="003464DB">
      <w:pPr>
        <w:spacing w:line="240" w:lineRule="auto"/>
        <w:contextualSpacing/>
        <w:rPr>
          <w:sz w:val="16"/>
        </w:rPr>
      </w:pPr>
      <w:r w:rsidRPr="001B32AD">
        <w:rPr>
          <w:sz w:val="16"/>
        </w:rPr>
        <w:t xml:space="preserve">Not long from now, </w:t>
      </w:r>
      <w:r w:rsidRPr="001B32AD">
        <w:rPr>
          <w:rStyle w:val="StyleUnderline"/>
        </w:rPr>
        <w:t xml:space="preserve">generations will emerge from the organic accumulation of rage, suffering, social alienation, and </w:t>
      </w:r>
      <w:r w:rsidRPr="001B32AD">
        <w:rPr>
          <w:sz w:val="16"/>
        </w:rPr>
        <w:t xml:space="preserve">(we hope) politically principled </w:t>
      </w:r>
      <w:r w:rsidRPr="001B32AD">
        <w:rPr>
          <w:rStyle w:val="StyleUnderline"/>
        </w:rPr>
        <w:t>rebellion against this living apocalypse and pose to us some rudimentary questions of radical accountability: How were we able to</w:t>
      </w:r>
      <w:r w:rsidRPr="001B32AD">
        <w:rPr>
          <w:sz w:val="16"/>
        </w:rPr>
        <w:t xml:space="preserve"> accommodate, and even culturally and politically </w:t>
      </w:r>
      <w:r w:rsidRPr="001B32AD">
        <w:rPr>
          <w:rStyle w:val="StyleUnderline"/>
        </w:rPr>
        <w:t xml:space="preserve">normalize </w:t>
      </w:r>
      <w:r w:rsidRPr="001B32AD">
        <w:rPr>
          <w:sz w:val="16"/>
        </w:rPr>
        <w:t xml:space="preserve">the strategic, explicit, and </w:t>
      </w:r>
      <w:r w:rsidRPr="001B32AD">
        <w:rPr>
          <w:rStyle w:val="Emphasis"/>
        </w:rPr>
        <w:t>openly racist technologies of state violence that</w:t>
      </w:r>
      <w:r w:rsidRPr="001B32AD">
        <w:rPr>
          <w:sz w:val="16"/>
        </w:rPr>
        <w:t xml:space="preserve"> effectively socially neutralized and frequently </w:t>
      </w:r>
      <w:r w:rsidRPr="001B32AD">
        <w:rPr>
          <w:rStyle w:val="Emphasis"/>
        </w:rPr>
        <w:t>liquidated entire</w:t>
      </w:r>
      <w:r w:rsidRPr="001B32AD">
        <w:rPr>
          <w:sz w:val="16"/>
        </w:rPr>
        <w:t xml:space="preserve"> nearby </w:t>
      </w:r>
      <w:r w:rsidRPr="001B32AD">
        <w:rPr>
          <w:rStyle w:val="Emphasis"/>
        </w:rPr>
        <w:t>populations of our people,</w:t>
      </w:r>
      <w:r w:rsidRPr="001B32AD">
        <w:rPr>
          <w:sz w:val="16"/>
        </w:rPr>
        <w:t xml:space="preserve"> given that ours are the very same populations that have historically struggled to survive and overthrow such ‘classical’ structures of dominance as colonialism, frontier conquest, racial slavery, and other genocides? In a somewhat more intimate sense, how could we live with ourselves in this domestic state of emergency, and </w:t>
      </w:r>
      <w:r w:rsidRPr="001B32AD">
        <w:rPr>
          <w:rStyle w:val="StyleUnderline"/>
        </w:rPr>
        <w:t xml:space="preserve">why did we </w:t>
      </w:r>
      <w:r w:rsidRPr="001B32AD">
        <w:rPr>
          <w:sz w:val="16"/>
        </w:rPr>
        <w:t xml:space="preserve">seem to generally </w:t>
      </w:r>
      <w:r w:rsidRPr="001B32AD">
        <w:rPr>
          <w:rStyle w:val="StyleUnderline"/>
        </w:rPr>
        <w:t>forfeit the creative possibilities of radically challenging,</w:t>
      </w:r>
      <w:r w:rsidRPr="001B32AD">
        <w:rPr>
          <w:sz w:val="16"/>
        </w:rPr>
        <w:t xml:space="preserve"> dislodging, </w:t>
      </w:r>
      <w:r w:rsidRPr="001B32AD">
        <w:rPr>
          <w:rStyle w:val="StyleUnderline"/>
        </w:rPr>
        <w:t xml:space="preserve">and transforming the ideological and institutional premises of this condition of domestic warfare in favor of </w:t>
      </w:r>
      <w:proofErr w:type="spellStart"/>
      <w:r w:rsidRPr="001B32AD">
        <w:rPr>
          <w:rStyle w:val="StyleUnderline"/>
        </w:rPr>
        <w:t>shor</w:t>
      </w:r>
      <w:proofErr w:type="spellEnd"/>
      <w:r w:rsidR="00E7327F" w:rsidRPr="001B32AD">
        <w:rPr>
          <w:rStyle w:val="StyleUnderline"/>
        </w:rPr>
        <w:t xml:space="preserve"> </w:t>
      </w:r>
      <w:proofErr w:type="spellStart"/>
      <w:r w:rsidRPr="001B32AD">
        <w:rPr>
          <w:rStyle w:val="StyleUnderline"/>
        </w:rPr>
        <w:t>tterm</w:t>
      </w:r>
      <w:proofErr w:type="spellEnd"/>
      <w:r w:rsidRPr="001B32AD">
        <w:rPr>
          <w:rStyle w:val="StyleUnderline"/>
        </w:rPr>
        <w:t>, ‘winnable’ policy reforms?</w:t>
      </w:r>
      <w:r w:rsidRPr="001B32AD">
        <w:rPr>
          <w:sz w:val="16"/>
        </w:rPr>
        <w:t xml:space="preserve"> (For example, why did we choose to formulate and tolerate a ‘progressive’ political language that reinforced dominant racist notions of ‘criminality’ in the process of trying to discredit the legal basis of ‘Three Strikes’ law?) What were the fundamental concerns of our progressive organizations and movements during this time, and were they </w:t>
      </w:r>
      <w:r w:rsidRPr="001B32AD">
        <w:rPr>
          <w:sz w:val="16"/>
          <w:szCs w:val="16"/>
        </w:rPr>
        <w:t>willing to comprehend and galvanize an effective, or even viable opposition to the white supremacist state’s terms of engagement (that is, warfare)? This radical accountability</w:t>
      </w:r>
      <w:r w:rsidRPr="001B32AD">
        <w:rPr>
          <w:sz w:val="16"/>
        </w:rPr>
        <w:t xml:space="preserve"> reflects a variation on anticolonial liberation theorist Frantz Fanon’s memorable statement to his own peers, comrades, and nemeses:</w:t>
      </w:r>
    </w:p>
    <w:p w14:paraId="020F9783" w14:textId="77777777" w:rsidR="00D03D11" w:rsidRPr="001B32AD" w:rsidRDefault="00D03D11" w:rsidP="003464DB">
      <w:pPr>
        <w:spacing w:line="240" w:lineRule="auto"/>
        <w:ind w:left="720"/>
        <w:contextualSpacing/>
        <w:rPr>
          <w:sz w:val="16"/>
          <w:szCs w:val="16"/>
        </w:rPr>
      </w:pPr>
      <w:r w:rsidRPr="001B32AD">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2B341DA3" w14:textId="77777777" w:rsidR="00D03D11" w:rsidRPr="001B32AD" w:rsidRDefault="00D03D11" w:rsidP="003464DB">
      <w:pPr>
        <w:spacing w:line="240" w:lineRule="auto"/>
        <w:contextualSpacing/>
        <w:rPr>
          <w:sz w:val="16"/>
          <w:szCs w:val="16"/>
        </w:rPr>
      </w:pPr>
      <w:r w:rsidRPr="001B32AD">
        <w:rPr>
          <w:sz w:val="16"/>
          <w:szCs w:val="16"/>
        </w:rPr>
        <w:t>Lest we fall victim to a certain political nostalgia that is often induced by such illuminating Fanonist exhortations, we ought to clarify the premises of the social ‘mission’ that our generation of USA-based progressive organizing has undertaken.</w:t>
      </w:r>
    </w:p>
    <w:p w14:paraId="0961ADAB" w14:textId="77777777" w:rsidR="00D03D11" w:rsidRPr="001B32AD" w:rsidRDefault="00D03D11" w:rsidP="003464DB">
      <w:pPr>
        <w:spacing w:line="240" w:lineRule="auto"/>
        <w:contextualSpacing/>
        <w:rPr>
          <w:rStyle w:val="Emphasis"/>
        </w:rPr>
      </w:pPr>
      <w:r w:rsidRPr="001B32AD">
        <w:rPr>
          <w:sz w:val="16"/>
        </w:rPr>
        <w:t xml:space="preserve">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1B32AD">
        <w:rPr>
          <w:rStyle w:val="StyleUnderline"/>
        </w:rPr>
        <w:t xml:space="preserve">the question is whether and how this mission ought to be fulfilled or betrayed. To respond to this political problem requires an analysis and conceptualization of ‘the state’ that is far more complex and laborious than we usually allow in our ordinary rush of obligations to build campaigns, organize communities, and write grant proposals. </w:t>
      </w:r>
      <w:r w:rsidRPr="001B32AD">
        <w:rPr>
          <w:rStyle w:val="Emphasis"/>
        </w:rPr>
        <w:t>We require</w:t>
      </w:r>
      <w:r w:rsidRPr="001B32AD">
        <w:rPr>
          <w:sz w:val="16"/>
        </w:rPr>
        <w:t xml:space="preserve">, in other words, </w:t>
      </w:r>
      <w:r w:rsidRPr="001B32AD">
        <w:rPr>
          <w:rStyle w:val="Emphasis"/>
        </w:rPr>
        <w:t>a scholarly activist framework to understand that the state can and must be radically confronted on multiple fronts by an abolitionist social theory.</w:t>
      </w:r>
    </w:p>
    <w:p w14:paraId="03502D20" w14:textId="77777777" w:rsidR="00D03D11" w:rsidRPr="001B32AD" w:rsidRDefault="00D03D11" w:rsidP="003464DB">
      <w:pPr>
        <w:spacing w:line="240" w:lineRule="auto"/>
        <w:contextualSpacing/>
        <w:rPr>
          <w:sz w:val="16"/>
        </w:rPr>
      </w:pPr>
      <w:r w:rsidRPr="001B32AD">
        <w:rPr>
          <w:rStyle w:val="StyleUnderline"/>
        </w:rPr>
        <w:t>Effectively contradicting, decentering, and transforming the popular consensus</w:t>
      </w:r>
      <w:r w:rsidRPr="001B32AD">
        <w:rPr>
          <w:sz w:val="16"/>
        </w:rPr>
        <w:t xml:space="preserve">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w:t>
      </w:r>
      <w:r w:rsidRPr="001B32AD">
        <w:rPr>
          <w:rStyle w:val="Emphasis"/>
        </w:rPr>
        <w:t xml:space="preserve"> Leaders</w:t>
      </w:r>
      <w:r w:rsidRPr="001B32AD">
        <w:rPr>
          <w:sz w:val="16"/>
        </w:rPr>
        <w:t xml:space="preserve"> as well as rank-and-file members in avowedly progressive organizations can and </w:t>
      </w:r>
      <w:r w:rsidRPr="001B32AD">
        <w:rPr>
          <w:rStyle w:val="Emphasis"/>
        </w:rPr>
        <w:t>must reflect on how they might actually be supporting and reproducing existing forms of racism, white supremacy, state violence, and domestic warfare in the process of throwing their resources behind what they perceive as ‘winnable victories’</w:t>
      </w:r>
      <w:r w:rsidRPr="001B32AD">
        <w:rPr>
          <w:sz w:val="16"/>
        </w:rPr>
        <w:t xml:space="preserve">, in the lexicon of venerable community organizer Saul Alinsky. </w:t>
      </w:r>
    </w:p>
    <w:p w14:paraId="522324D0" w14:textId="456D17FF" w:rsidR="00E254F4" w:rsidRPr="001B32AD" w:rsidRDefault="00D03D11" w:rsidP="00E254F4">
      <w:pPr>
        <w:rPr>
          <w:u w:val="single"/>
        </w:rPr>
      </w:pPr>
      <w:r w:rsidRPr="001B32AD">
        <w:rPr>
          <w:sz w:val="16"/>
        </w:rPr>
        <w:t xml:space="preserve">Arguably, </w:t>
      </w:r>
      <w:r w:rsidRPr="001B32AD">
        <w:rPr>
          <w:rStyle w:val="Emphasis"/>
        </w:rPr>
        <w:t>it is precisely the creative and pragmatic work of political fantasy/political vision/political imagination that is the most underdeveloped dimension of the US establishment left’s organizational modus operandi and public discourse.</w:t>
      </w:r>
      <w:r w:rsidRPr="001B32AD">
        <w:rPr>
          <w:sz w:val="16"/>
        </w:rPr>
        <w:t xml:space="preserve"> While a full discussion is best left for sustained collective discussion, we might consider the post-1960s history of the reactionary, neoconservative, and Christian fundamentalist US right, which has fully and eagerly engaged in these political labors of fantasy/vision/imagination, and has seen the desires of their wildest dreams met or exceeded in their struggles for political and cultural hegemony. </w:t>
      </w:r>
      <w:r w:rsidRPr="001B32AD">
        <w:rPr>
          <w:rStyle w:val="StyleUnderline"/>
        </w:rPr>
        <w:t>It might be useful to begin by thinking of ourselves as existing in a relationship of deep historical obligation</w:t>
      </w:r>
      <w:r w:rsidRPr="001B32AD">
        <w:rPr>
          <w:sz w:val="16"/>
        </w:rPr>
        <w:t xml:space="preserve"> to the long and recent, faraway and nearby historical legacies of </w:t>
      </w:r>
      <w:r w:rsidRPr="001B32AD">
        <w:rPr>
          <w:rStyle w:val="StyleUnderline"/>
        </w:rPr>
        <w:t>radical, revolutionary, and liberationist struggles that have made the abolition of oppressive violence their most immediate and fundamental political desire.</w:t>
      </w:r>
    </w:p>
    <w:p w14:paraId="0D123E1A" w14:textId="13111156" w:rsidR="00417009" w:rsidRPr="001B32AD" w:rsidRDefault="00DE5AC2" w:rsidP="00417009">
      <w:pPr>
        <w:pStyle w:val="Heading4"/>
      </w:pPr>
      <w:r w:rsidRPr="001B32AD">
        <w:t xml:space="preserve">The role of the judge is to be a radical thinker and abolitionist – </w:t>
      </w:r>
      <w:r w:rsidR="00EB5CCA" w:rsidRPr="001B32AD">
        <w:t xml:space="preserve">topicality is a juridical constraint that inculcates punishment and criminalization as the ‘framework for institutional access’ </w:t>
      </w:r>
      <w:r w:rsidR="00417009" w:rsidRPr="001B32AD">
        <w:t>–</w:t>
      </w:r>
      <w:r w:rsidRPr="001B32AD">
        <w:t xml:space="preserve"> </w:t>
      </w:r>
      <w:r w:rsidR="00EB5CCA" w:rsidRPr="001B32AD">
        <w:t xml:space="preserve">the 1AC is necessary to theorize connections between prisons and pedagogy that have </w:t>
      </w:r>
      <w:r w:rsidR="00DF3001" w:rsidRPr="001B32AD">
        <w:t>metastasized</w:t>
      </w:r>
      <w:r w:rsidR="00EB5CCA" w:rsidRPr="001B32AD">
        <w:t xml:space="preserve"> beyond state policy – </w:t>
      </w:r>
      <w:r w:rsidRPr="001B32AD">
        <w:t>p</w:t>
      </w:r>
      <w:r w:rsidR="00417009" w:rsidRPr="001B32AD">
        <w:t>rison has become exported as a primary condition of social life – schooling operates through a regime of juridical discipline that inculcates a carceral mentality</w:t>
      </w:r>
      <w:r w:rsidRPr="001B32AD">
        <w:t xml:space="preserve">, even the MOST REMOTE attachment to a regime of punishment should be rejected </w:t>
      </w:r>
      <w:r w:rsidR="00417009" w:rsidRPr="001B32AD">
        <w:t xml:space="preserve"> </w:t>
      </w:r>
    </w:p>
    <w:p w14:paraId="61610A7C" w14:textId="00B93F2C" w:rsidR="006E673F" w:rsidRPr="001B32AD" w:rsidRDefault="0013463A" w:rsidP="0013463A">
      <w:pPr>
        <w:rPr>
          <w:sz w:val="16"/>
          <w:szCs w:val="16"/>
        </w:rPr>
      </w:pPr>
      <w:r w:rsidRPr="001B32AD">
        <w:rPr>
          <w:rStyle w:val="Style13ptBold"/>
        </w:rPr>
        <w:t>Rodríguez 10</w:t>
      </w:r>
      <w:r w:rsidRPr="001B32AD">
        <w:t xml:space="preserve"> </w:t>
      </w:r>
      <w:r w:rsidRPr="001B32AD">
        <w:rPr>
          <w:sz w:val="16"/>
          <w:szCs w:val="16"/>
        </w:rPr>
        <w:t>– Professor of Media and Cultural Studies at UC-Riverside, PhD and MA in Ethnic Studies at UC – Berkeley [Dylan, “The Disorientation of the Teaching Act: Abolition as Pedagogical Position,” The Radical Teacher, No. 88 (Summer 2010), pp. 7-19, DKP]</w:t>
      </w:r>
    </w:p>
    <w:p w14:paraId="4A754618" w14:textId="1A7249B8" w:rsidR="0013463A" w:rsidRPr="001B32AD" w:rsidRDefault="0013463A" w:rsidP="00DE5AC2">
      <w:pPr>
        <w:spacing w:line="240" w:lineRule="auto"/>
        <w:contextualSpacing/>
        <w:rPr>
          <w:sz w:val="16"/>
        </w:rPr>
      </w:pPr>
      <w:r w:rsidRPr="001B32AD">
        <w:rPr>
          <w:rStyle w:val="StyleUnderline"/>
        </w:rPr>
        <w:t>The global U.S. prison regime</w:t>
      </w:r>
      <w:r w:rsidRPr="001B32AD">
        <w:rPr>
          <w:sz w:val="16"/>
        </w:rPr>
        <w:t xml:space="preserve"> has no precedent or peer and </w:t>
      </w:r>
      <w:r w:rsidRPr="001B32AD">
        <w:rPr>
          <w:rStyle w:val="StyleUnderline"/>
        </w:rPr>
        <w:t xml:space="preserve">has become a </w:t>
      </w:r>
      <w:r w:rsidRPr="001B32AD">
        <w:rPr>
          <w:rStyle w:val="Emphasis"/>
        </w:rPr>
        <w:t>primary condition of</w:t>
      </w:r>
      <w:r w:rsidRPr="001B32AD">
        <w:rPr>
          <w:rStyle w:val="StyleUnderline"/>
        </w:rPr>
        <w:t xml:space="preserve"> schooling, education, and </w:t>
      </w:r>
      <w:r w:rsidRPr="001B32AD">
        <w:rPr>
          <w:rStyle w:val="Emphasis"/>
        </w:rPr>
        <w:t xml:space="preserve">pedagogy </w:t>
      </w:r>
      <w:r w:rsidRPr="001B32AD">
        <w:rPr>
          <w:rStyle w:val="StyleUnderline"/>
        </w:rPr>
        <w:t>in every possible site. Aside from</w:t>
      </w:r>
      <w:r w:rsidRPr="001B32AD">
        <w:rPr>
          <w:sz w:val="16"/>
        </w:rPr>
        <w:t xml:space="preserve"> its sheer </w:t>
      </w:r>
      <w:r w:rsidRPr="001B32AD">
        <w:rPr>
          <w:rStyle w:val="StyleUnderline"/>
        </w:rPr>
        <w:t>accumulation of captive bodies</w:t>
      </w:r>
      <w:r w:rsidRPr="001B32AD">
        <w:rPr>
          <w:sz w:val="16"/>
        </w:rPr>
        <w:t xml:space="preserve"> (more than 2.5 million, if one includes children, military captives, undocumented migrants, and the mentally ill/disordered),1 </w:t>
      </w:r>
      <w:r w:rsidRPr="001B32AD">
        <w:rPr>
          <w:rStyle w:val="StyleUnderline"/>
        </w:rPr>
        <w:t>the prison has become central to the (re)production</w:t>
      </w:r>
      <w:r w:rsidRPr="001B32AD">
        <w:rPr>
          <w:sz w:val="16"/>
        </w:rPr>
        <w:t xml:space="preserve"> and (re)invention </w:t>
      </w:r>
      <w:r w:rsidRPr="001B32AD">
        <w:rPr>
          <w:rStyle w:val="StyleUnderline"/>
        </w:rPr>
        <w:t>of a</w:t>
      </w:r>
      <w:r w:rsidRPr="001B32AD">
        <w:rPr>
          <w:sz w:val="16"/>
        </w:rPr>
        <w:t xml:space="preserve"> robust and historically dynamic </w:t>
      </w:r>
      <w:r w:rsidRPr="001B32AD">
        <w:rPr>
          <w:rStyle w:val="StyleUnderline"/>
        </w:rPr>
        <w:t>white supremacist state</w:t>
      </w:r>
      <w:r w:rsidRPr="001B32AD">
        <w:rPr>
          <w:sz w:val="16"/>
        </w:rPr>
        <w:t xml:space="preserve">: at its farthest institutional reaches, </w:t>
      </w:r>
      <w:r w:rsidRPr="001B32AD">
        <w:rPr>
          <w:rStyle w:val="StyleUnderline"/>
        </w:rPr>
        <w:t>the prison has developed a capacity to organize</w:t>
      </w:r>
      <w:r w:rsidRPr="001B32AD">
        <w:rPr>
          <w:sz w:val="16"/>
        </w:rPr>
        <w:t xml:space="preserve"> and disrupt </w:t>
      </w:r>
      <w:r w:rsidRPr="001B32AD">
        <w:rPr>
          <w:rStyle w:val="StyleUnderline"/>
        </w:rPr>
        <w:t>the most taken-for-granted features of everyday social life</w:t>
      </w:r>
      <w:r w:rsidRPr="001B32AD">
        <w:rPr>
          <w:sz w:val="16"/>
        </w:rPr>
        <w:t xml:space="preserve">, including “family,” “community,” “school,” and individual social identities. </w:t>
      </w:r>
      <w:r w:rsidRPr="001B32AD">
        <w:rPr>
          <w:rStyle w:val="StyleUnderline"/>
        </w:rPr>
        <w:t>Students, teachers, and administrators</w:t>
      </w:r>
      <w:r w:rsidRPr="001B32AD">
        <w:rPr>
          <w:sz w:val="16"/>
        </w:rPr>
        <w:t xml:space="preserve"> of all </w:t>
      </w:r>
      <w:r w:rsidRPr="001B32AD">
        <w:rPr>
          <w:rStyle w:val="StyleUnderline"/>
        </w:rPr>
        <w:t>kinds have come to conceptualize “freedom,” “safety,” and “peace” as a</w:t>
      </w:r>
      <w:r w:rsidRPr="001B32AD">
        <w:rPr>
          <w:sz w:val="16"/>
        </w:rPr>
        <w:t xml:space="preserve"> relatively </w:t>
      </w:r>
      <w:r w:rsidRPr="001B32AD">
        <w:rPr>
          <w:rStyle w:val="StyleUnderline"/>
        </w:rPr>
        <w:t>direct outcome of state-conducted domestic war</w:t>
      </w:r>
      <w:r w:rsidRPr="001B32AD">
        <w:rPr>
          <w:sz w:val="16"/>
        </w:rPr>
        <w:t xml:space="preserve"> (wars on crime, drugs, gangs, immigrants, terror, etc.), legitimated </w:t>
      </w:r>
      <w:r w:rsidRPr="001B32AD">
        <w:rPr>
          <w:rStyle w:val="StyleUnderline"/>
        </w:rPr>
        <w:t>police violence, and large-scale</w:t>
      </w:r>
      <w:r w:rsidRPr="001B32AD">
        <w:rPr>
          <w:sz w:val="16"/>
        </w:rPr>
        <w:t xml:space="preserve">, punitive </w:t>
      </w:r>
      <w:r w:rsidRPr="001B32AD">
        <w:rPr>
          <w:rStyle w:val="StyleUnderline"/>
        </w:rPr>
        <w:t>imprisonment.</w:t>
      </w:r>
    </w:p>
    <w:p w14:paraId="4A63520E" w14:textId="695D2432" w:rsidR="0013463A" w:rsidRPr="001B32AD" w:rsidRDefault="0013463A" w:rsidP="00DE5AC2">
      <w:pPr>
        <w:spacing w:line="240" w:lineRule="auto"/>
        <w:contextualSpacing/>
        <w:rPr>
          <w:sz w:val="16"/>
          <w:szCs w:val="16"/>
        </w:rPr>
      </w:pPr>
      <w:r w:rsidRPr="001B32AD">
        <w:rPr>
          <w:sz w:val="16"/>
          <w:szCs w:val="16"/>
        </w:rPr>
        <w:t>In what follows, I attempt to offer the outlines of a critical analysis and schematic social theory that might be useful to two overlapping, urgent tasks of the radical teacher: 1) to better understand how the prison, along with the relations of power and normalized state violence that the prison inhabits/produces, form the everyday condition of possibility for the teaching act; and 2) to engage a historically situated abolitionist praxis that is, in this moment, primarily pedagogical.</w:t>
      </w:r>
    </w:p>
    <w:p w14:paraId="5DB93DBE" w14:textId="79A2CEB8" w:rsidR="0013463A" w:rsidRPr="001B32AD" w:rsidRDefault="0013463A" w:rsidP="00DE5AC2">
      <w:pPr>
        <w:spacing w:line="240" w:lineRule="auto"/>
        <w:contextualSpacing/>
        <w:rPr>
          <w:sz w:val="16"/>
        </w:rPr>
      </w:pPr>
      <w:r w:rsidRPr="001B32AD">
        <w:rPr>
          <w:sz w:val="16"/>
        </w:rPr>
        <w:t xml:space="preserve">A working conception of the “prison regime” offers a useful tool of critical social analysis as well as a theoretical framework for contextualizing critical, radical, and perhaps abolitionist pedagogies. In subtle distinction from the criminological, social scientific, and common sense understandings of “criminal justice,” “prisons/ jails,” and the “correctional system,” </w:t>
      </w:r>
      <w:r w:rsidRPr="001B32AD">
        <w:rPr>
          <w:rStyle w:val="StyleUnderline"/>
        </w:rPr>
        <w:t>the</w:t>
      </w:r>
      <w:r w:rsidRPr="001B32AD">
        <w:rPr>
          <w:sz w:val="16"/>
        </w:rPr>
        <w:t xml:space="preserve"> notion of a </w:t>
      </w:r>
      <w:r w:rsidRPr="001B32AD">
        <w:rPr>
          <w:rStyle w:val="StyleUnderline"/>
        </w:rPr>
        <w:t>prison regime focuses on three interrelated technologies</w:t>
      </w:r>
      <w:r w:rsidRPr="001B32AD">
        <w:rPr>
          <w:sz w:val="16"/>
        </w:rPr>
        <w:t xml:space="preserve"> and processes that are dynamically produced at the site of imprisonment</w:t>
      </w:r>
      <w:r w:rsidRPr="001B32AD">
        <w:rPr>
          <w:rStyle w:val="StyleUnderline"/>
        </w:rPr>
        <w:t>: first, the prison regime encompasses the material arrangements of institutional power that create informal</w:t>
      </w:r>
      <w:r w:rsidRPr="001B32AD">
        <w:rPr>
          <w:sz w:val="16"/>
        </w:rPr>
        <w:t xml:space="preserve"> (and often nominally illegal) </w:t>
      </w:r>
      <w:r w:rsidRPr="001B32AD">
        <w:rPr>
          <w:rStyle w:val="StyleUnderline"/>
        </w:rPr>
        <w:t xml:space="preserve">routines and protocols of militarized physiological domination over human beings held captive by the state. This domination privileges </w:t>
      </w:r>
      <w:r w:rsidRPr="001B32AD">
        <w:rPr>
          <w:sz w:val="16"/>
        </w:rPr>
        <w:t xml:space="preserve">a historical </w:t>
      </w:r>
      <w:r w:rsidRPr="001B32AD">
        <w:rPr>
          <w:rStyle w:val="StyleUnderline"/>
        </w:rPr>
        <w:t>anti-black state violence</w:t>
      </w:r>
      <w:r w:rsidRPr="001B32AD">
        <w:rPr>
          <w:sz w:val="16"/>
        </w:rPr>
        <w:t xml:space="preserve"> that is particularly </w:t>
      </w:r>
      <w:r w:rsidRPr="001B32AD">
        <w:rPr>
          <w:rStyle w:val="StyleUnderline"/>
        </w:rPr>
        <w:t>traceable to</w:t>
      </w:r>
      <w:r w:rsidRPr="001B32AD">
        <w:rPr>
          <w:sz w:val="16"/>
        </w:rPr>
        <w:t xml:space="preserve"> the latter stages of continental </w:t>
      </w:r>
      <w:r w:rsidRPr="001B32AD">
        <w:rPr>
          <w:rStyle w:val="StyleUnderline"/>
        </w:rPr>
        <w:t>racial chattel slavery</w:t>
      </w:r>
      <w:r w:rsidRPr="001B32AD">
        <w:rPr>
          <w:sz w:val="16"/>
        </w:rPr>
        <w:t xml:space="preserve"> and its immediate epochal aftermath in “post-emancipation” white supremacy and juridical racial segregation/apartheid—a privileging that is directly reflected in the actual demography of the imprisoned population, composed of a Black majority. </w:t>
      </w:r>
      <w:r w:rsidRPr="001B32AD">
        <w:rPr>
          <w:rStyle w:val="StyleUnderline"/>
        </w:rPr>
        <w:t>The institutional elaborations of this</w:t>
      </w:r>
      <w:r w:rsidRPr="001B32AD">
        <w:rPr>
          <w:sz w:val="16"/>
        </w:rPr>
        <w:t xml:space="preserve"> white supremacist and </w:t>
      </w:r>
      <w:r w:rsidRPr="001B32AD">
        <w:rPr>
          <w:rStyle w:val="StyleUnderline"/>
        </w:rPr>
        <w:t>anti-black carceral state create an overarching system of physiological domination that subsumes differently racialized subjects</w:t>
      </w:r>
      <w:r w:rsidRPr="001B32AD">
        <w:rPr>
          <w:sz w:val="16"/>
        </w:rPr>
        <w:t xml:space="preserve"> (including whites) </w:t>
      </w:r>
      <w:r w:rsidRPr="001B32AD">
        <w:rPr>
          <w:rStyle w:val="StyleUnderline"/>
        </w:rPr>
        <w:t>into institutional routines</w:t>
      </w:r>
      <w:r w:rsidRPr="001B32AD">
        <w:rPr>
          <w:sz w:val="16"/>
        </w:rPr>
        <w:t xml:space="preserve"> (strip searching and regular </w:t>
      </w:r>
      <w:r w:rsidRPr="001B32AD">
        <w:rPr>
          <w:rStyle w:val="StyleUnderline"/>
        </w:rPr>
        <w:t>bodily invasion,</w:t>
      </w:r>
      <w:r w:rsidRPr="001B32AD">
        <w:rPr>
          <w:sz w:val="16"/>
        </w:rPr>
        <w:t xml:space="preserve"> legally sanctioned </w:t>
      </w:r>
      <w:r w:rsidRPr="001B32AD">
        <w:rPr>
          <w:rStyle w:val="StyleUnderline"/>
        </w:rPr>
        <w:t>torture,</w:t>
      </w:r>
      <w:r w:rsidRPr="001B32AD">
        <w:rPr>
          <w:sz w:val="16"/>
        </w:rPr>
        <w:t xml:space="preserve"> ad hoc </w:t>
      </w:r>
      <w:r w:rsidRPr="001B32AD">
        <w:rPr>
          <w:rStyle w:val="StyleUnderline"/>
        </w:rPr>
        <w:t xml:space="preserve">assassination, </w:t>
      </w:r>
      <w:r w:rsidRPr="001B32AD">
        <w:rPr>
          <w:sz w:val="16"/>
        </w:rPr>
        <w:t xml:space="preserve">routinized </w:t>
      </w:r>
      <w:r w:rsidRPr="001B32AD">
        <w:rPr>
          <w:rStyle w:val="StyleUnderline"/>
        </w:rPr>
        <w:t xml:space="preserve">medical neglect) that </w:t>
      </w:r>
      <w:r w:rsidRPr="001B32AD">
        <w:rPr>
          <w:rStyle w:val="Emphasis"/>
        </w:rPr>
        <w:t>revise while sustaining the everyday practices of genocidal racial slavery.</w:t>
      </w:r>
      <w:r w:rsidRPr="001B32AD">
        <w:rPr>
          <w:sz w:val="16"/>
        </w:rPr>
        <w:t xml:space="preserve"> </w:t>
      </w:r>
      <w:r w:rsidRPr="001B32AD">
        <w:rPr>
          <w:rStyle w:val="Emphasis"/>
        </w:rPr>
        <w:t>While there are multiple variations</w:t>
      </w:r>
      <w:r w:rsidRPr="001B32AD">
        <w:rPr>
          <w:sz w:val="16"/>
        </w:rPr>
        <w:t xml:space="preserve"> on this regime of physiological dominance—including (Latino/a, Muslim, and Arab) immigrant detention, extra-territorial military prisons, and asylums—</w:t>
      </w:r>
      <w:r w:rsidRPr="001B32AD">
        <w:rPr>
          <w:rStyle w:val="Emphasis"/>
        </w:rPr>
        <w:t>it is crucial to recognize that the genealogy of the prison’s systemic violence is anchored in the normalized Black genocide</w:t>
      </w:r>
      <w:r w:rsidRPr="001B32AD">
        <w:rPr>
          <w:sz w:val="16"/>
        </w:rPr>
        <w:t xml:space="preserve"> of U.S. and New World nation-building.2</w:t>
      </w:r>
    </w:p>
    <w:p w14:paraId="75E15FFA" w14:textId="07561A1E" w:rsidR="0013463A" w:rsidRPr="001B32AD" w:rsidRDefault="0013463A" w:rsidP="00DE5AC2">
      <w:pPr>
        <w:spacing w:line="240" w:lineRule="auto"/>
        <w:contextualSpacing/>
        <w:rPr>
          <w:sz w:val="16"/>
        </w:rPr>
      </w:pPr>
      <w:r w:rsidRPr="001B32AD">
        <w:rPr>
          <w:rStyle w:val="StyleUnderline"/>
        </w:rPr>
        <w:t>Second, the</w:t>
      </w:r>
      <w:r w:rsidRPr="001B32AD">
        <w:rPr>
          <w:sz w:val="16"/>
        </w:rPr>
        <w:t xml:space="preserve"> concept of the </w:t>
      </w:r>
      <w:r w:rsidRPr="001B32AD">
        <w:rPr>
          <w:rStyle w:val="StyleUnderline"/>
        </w:rPr>
        <w:t>prison regime understands the place of state-ordained human capture as a modality of social (dis)organization that produces numerous forms of interpersonal and systemic</w:t>
      </w:r>
      <w:r w:rsidRPr="001B32AD">
        <w:rPr>
          <w:sz w:val="16"/>
        </w:rPr>
        <w:t xml:space="preserve"> (race, class, gender, sexual) </w:t>
      </w:r>
      <w:r w:rsidRPr="001B32AD">
        <w:rPr>
          <w:rStyle w:val="StyleUnderline"/>
        </w:rPr>
        <w:t>violence within and beyond the physical sites of imprisonment.</w:t>
      </w:r>
      <w:r w:rsidRPr="001B32AD">
        <w:rPr>
          <w:sz w:val="16"/>
        </w:rPr>
        <w:t xml:space="preserve"> Here, the multiple and </w:t>
      </w:r>
      <w:r w:rsidRPr="001B32AD">
        <w:rPr>
          <w:rStyle w:val="StyleUnderline"/>
        </w:rPr>
        <w:t xml:space="preserve">vast social effects of imprisonment </w:t>
      </w:r>
      <w:r w:rsidRPr="001B32AD">
        <w:rPr>
          <w:sz w:val="16"/>
        </w:rPr>
        <w:t xml:space="preserve">(from affective disruptions of community and extended familial ties to long-term economic/geographic displacement) </w:t>
      </w:r>
      <w:r w:rsidRPr="001B32AD">
        <w:rPr>
          <w:rStyle w:val="StyleUnderline"/>
        </w:rPr>
        <w:t xml:space="preserve">are understood as fundamental and systemic dimensions of </w:t>
      </w:r>
      <w:r w:rsidRPr="001B32AD">
        <w:rPr>
          <w:sz w:val="16"/>
        </w:rPr>
        <w:t xml:space="preserve">the </w:t>
      </w:r>
      <w:r w:rsidRPr="001B32AD">
        <w:rPr>
          <w:rStyle w:val="StyleUnderline"/>
        </w:rPr>
        <w:t xml:space="preserve">policing and imprisonment </w:t>
      </w:r>
      <w:r w:rsidRPr="001B32AD">
        <w:rPr>
          <w:sz w:val="16"/>
        </w:rPr>
        <w:t xml:space="preserve">apparatus, </w:t>
      </w:r>
      <w:r w:rsidRPr="001B32AD">
        <w:rPr>
          <w:rStyle w:val="StyleUnderline"/>
        </w:rPr>
        <w:t>rather than</w:t>
      </w:r>
      <w:r w:rsidRPr="001B32AD">
        <w:rPr>
          <w:sz w:val="16"/>
        </w:rPr>
        <w:t xml:space="preserve"> secondary </w:t>
      </w:r>
      <w:r w:rsidRPr="001B32AD">
        <w:rPr>
          <w:rStyle w:val="StyleUnderline"/>
        </w:rPr>
        <w:t xml:space="preserve">or unintended consequences </w:t>
      </w:r>
      <w:r w:rsidRPr="001B32AD">
        <w:rPr>
          <w:sz w:val="16"/>
        </w:rPr>
        <w:t>of it.3</w:t>
      </w:r>
    </w:p>
    <w:p w14:paraId="2B0ECCCB" w14:textId="1485FCB8" w:rsidR="00F32CFB" w:rsidRPr="001B32AD" w:rsidRDefault="00F32CFB" w:rsidP="00DE5AC2">
      <w:pPr>
        <w:spacing w:line="240" w:lineRule="auto"/>
        <w:contextualSpacing/>
        <w:rPr>
          <w:rStyle w:val="StyleUnderline"/>
        </w:rPr>
      </w:pPr>
      <w:r w:rsidRPr="001B32AD">
        <w:rPr>
          <w:rStyle w:val="StyleUnderline"/>
        </w:rPr>
        <w:t>Third, the prison regime encompasses the multiple knowledges</w:t>
      </w:r>
      <w:r w:rsidRPr="001B32AD">
        <w:rPr>
          <w:sz w:val="16"/>
        </w:rPr>
        <w:t xml:space="preserve"> and meanings that are </w:t>
      </w:r>
      <w:r w:rsidRPr="001B32AD">
        <w:rPr>
          <w:rStyle w:val="StyleUnderline"/>
        </w:rPr>
        <w:t>created around</w:t>
      </w:r>
      <w:r w:rsidRPr="001B32AD">
        <w:rPr>
          <w:sz w:val="16"/>
        </w:rPr>
        <w:t xml:space="preserve"> </w:t>
      </w:r>
      <w:r w:rsidRPr="001B32AD">
        <w:rPr>
          <w:rStyle w:val="StyleUnderline"/>
        </w:rPr>
        <w:t xml:space="preserve">the institutional site </w:t>
      </w:r>
      <w:r w:rsidRPr="001B32AD">
        <w:rPr>
          <w:sz w:val="16"/>
        </w:rPr>
        <w:t xml:space="preserve">and cultural symbol of </w:t>
      </w:r>
      <w:r w:rsidRPr="001B32AD">
        <w:rPr>
          <w:rStyle w:val="StyleUnderline"/>
        </w:rPr>
        <w:t>“the prison,” including those that circulate in</w:t>
      </w:r>
      <w:r w:rsidRPr="001B32AD">
        <w:rPr>
          <w:sz w:val="16"/>
        </w:rPr>
        <w:t xml:space="preserve"> popular culture and among the administrative bureaucracies and </w:t>
      </w:r>
      <w:r w:rsidRPr="001B32AD">
        <w:rPr>
          <w:rStyle w:val="StyleUnderline"/>
        </w:rPr>
        <w:t>curriculum of schools.</w:t>
      </w:r>
    </w:p>
    <w:p w14:paraId="51C747E1" w14:textId="6A5CB85E" w:rsidR="00F32CFB" w:rsidRPr="001B32AD" w:rsidRDefault="00F32CFB" w:rsidP="00DE5AC2">
      <w:pPr>
        <w:spacing w:line="240" w:lineRule="auto"/>
        <w:contextualSpacing/>
        <w:rPr>
          <w:sz w:val="16"/>
        </w:rPr>
      </w:pPr>
      <w:r w:rsidRPr="001B32AD">
        <w:rPr>
          <w:rStyle w:val="StyleUnderline"/>
        </w:rPr>
        <w:t>Given this conception of the prison</w:t>
      </w:r>
      <w:r w:rsidR="00F6635B" w:rsidRPr="001B32AD">
        <w:rPr>
          <w:rStyle w:val="StyleUnderline"/>
        </w:rPr>
        <w:t xml:space="preserve"> </w:t>
      </w:r>
      <w:r w:rsidRPr="001B32AD">
        <w:rPr>
          <w:rStyle w:val="StyleUnderline"/>
        </w:rPr>
        <w:t>regime as a far-reaching and invasive</w:t>
      </w:r>
      <w:r w:rsidR="00F6635B" w:rsidRPr="001B32AD">
        <w:rPr>
          <w:rStyle w:val="StyleUnderline"/>
        </w:rPr>
        <w:t xml:space="preserve"> </w:t>
      </w:r>
      <w:r w:rsidRPr="001B32AD">
        <w:rPr>
          <w:rStyle w:val="StyleUnderline"/>
        </w:rPr>
        <w:t>arrangement of social power, state violence, and human domination, we might</w:t>
      </w:r>
      <w:r w:rsidR="00F6635B" w:rsidRPr="001B32AD">
        <w:rPr>
          <w:rStyle w:val="StyleUnderline"/>
        </w:rPr>
        <w:t xml:space="preserve"> </w:t>
      </w:r>
      <w:r w:rsidRPr="001B32AD">
        <w:rPr>
          <w:rStyle w:val="StyleUnderline"/>
        </w:rPr>
        <w:t>better be able to understand the significance of everyday routines of school-based</w:t>
      </w:r>
      <w:r w:rsidR="00F6635B" w:rsidRPr="001B32AD">
        <w:rPr>
          <w:rStyle w:val="StyleUnderline"/>
        </w:rPr>
        <w:t xml:space="preserve"> </w:t>
      </w:r>
      <w:r w:rsidRPr="001B32AD">
        <w:rPr>
          <w:rStyle w:val="StyleUnderline"/>
        </w:rPr>
        <w:t>discipline that imply the possibility of</w:t>
      </w:r>
      <w:r w:rsidR="00F6635B" w:rsidRPr="001B32AD">
        <w:rPr>
          <w:rStyle w:val="StyleUnderline"/>
        </w:rPr>
        <w:t xml:space="preserve"> </w:t>
      </w:r>
      <w:r w:rsidRPr="001B32AD">
        <w:rPr>
          <w:rStyle w:val="StyleUnderline"/>
        </w:rPr>
        <w:t>imprisonment as the punitive bureaucratic outcome of misbehavior</w:t>
      </w:r>
      <w:r w:rsidRPr="001B32AD">
        <w:rPr>
          <w:sz w:val="16"/>
        </w:rPr>
        <w:t>, truancy,</w:t>
      </w:r>
      <w:r w:rsidR="00F6635B" w:rsidRPr="001B32AD">
        <w:rPr>
          <w:sz w:val="16"/>
        </w:rPr>
        <w:t xml:space="preserve"> </w:t>
      </w:r>
      <w:r w:rsidRPr="001B32AD">
        <w:rPr>
          <w:sz w:val="16"/>
        </w:rPr>
        <w:t>and academic failure. What, then, is the</w:t>
      </w:r>
      <w:r w:rsidR="00F6635B" w:rsidRPr="001B32AD">
        <w:rPr>
          <w:sz w:val="16"/>
        </w:rPr>
        <w:t xml:space="preserve"> </w:t>
      </w:r>
      <w:r w:rsidRPr="001B32AD">
        <w:rPr>
          <w:sz w:val="16"/>
        </w:rPr>
        <w:t>condition of “teaching” in the context of</w:t>
      </w:r>
      <w:r w:rsidR="00F6635B" w:rsidRPr="001B32AD">
        <w:rPr>
          <w:sz w:val="16"/>
        </w:rPr>
        <w:t xml:space="preserve"> </w:t>
      </w:r>
      <w:r w:rsidRPr="001B32AD">
        <w:rPr>
          <w:sz w:val="16"/>
        </w:rPr>
        <w:t>a prison regime that is so relentless in its</w:t>
      </w:r>
      <w:r w:rsidR="00F6635B" w:rsidRPr="001B32AD">
        <w:rPr>
          <w:sz w:val="16"/>
        </w:rPr>
        <w:t xml:space="preserve"> </w:t>
      </w:r>
      <w:r w:rsidRPr="001B32AD">
        <w:rPr>
          <w:sz w:val="16"/>
        </w:rPr>
        <w:t>innovation and intrusiveness?</w:t>
      </w:r>
    </w:p>
    <w:p w14:paraId="715420EE" w14:textId="2CC3427C" w:rsidR="00F32CFB" w:rsidRPr="001B32AD" w:rsidRDefault="00F32CFB" w:rsidP="00DE5AC2">
      <w:pPr>
        <w:spacing w:line="240" w:lineRule="auto"/>
        <w:contextualSpacing/>
        <w:rPr>
          <w:rStyle w:val="StyleUnderline"/>
        </w:rPr>
      </w:pPr>
      <w:r w:rsidRPr="001B32AD">
        <w:rPr>
          <w:sz w:val="16"/>
        </w:rPr>
        <w:t>We might depart from another critical</w:t>
      </w:r>
      <w:r w:rsidR="00F6635B" w:rsidRPr="001B32AD">
        <w:rPr>
          <w:sz w:val="16"/>
        </w:rPr>
        <w:t xml:space="preserve"> </w:t>
      </w:r>
      <w:r w:rsidRPr="001B32AD">
        <w:rPr>
          <w:sz w:val="16"/>
        </w:rPr>
        <w:t>premise: that the prison4</w:t>
      </w:r>
      <w:r w:rsidR="00F6635B" w:rsidRPr="001B32AD">
        <w:rPr>
          <w:sz w:val="16"/>
        </w:rPr>
        <w:t xml:space="preserve"> </w:t>
      </w:r>
      <w:r w:rsidRPr="001B32AD">
        <w:rPr>
          <w:sz w:val="16"/>
        </w:rPr>
        <w:t>(jail, detention</w:t>
      </w:r>
      <w:r w:rsidR="00F6635B" w:rsidRPr="001B32AD">
        <w:rPr>
          <w:sz w:val="16"/>
        </w:rPr>
        <w:t xml:space="preserve"> </w:t>
      </w:r>
      <w:r w:rsidRPr="001B32AD">
        <w:rPr>
          <w:sz w:val="16"/>
        </w:rPr>
        <w:t>center, etc.) cannot be conceptualized as</w:t>
      </w:r>
      <w:r w:rsidR="00F6635B" w:rsidRPr="001B32AD">
        <w:rPr>
          <w:sz w:val="16"/>
        </w:rPr>
        <w:t xml:space="preserve"> </w:t>
      </w:r>
      <w:r w:rsidRPr="001B32AD">
        <w:rPr>
          <w:sz w:val="16"/>
        </w:rPr>
        <w:t>a place that is wholly separate or alienated from the normalized intercourses of</w:t>
      </w:r>
      <w:r w:rsidR="00F6635B" w:rsidRPr="001B32AD">
        <w:rPr>
          <w:sz w:val="16"/>
        </w:rPr>
        <w:t xml:space="preserve"> </w:t>
      </w:r>
      <w:r w:rsidRPr="001B32AD">
        <w:rPr>
          <w:sz w:val="16"/>
        </w:rPr>
        <w:t>civil society or “the free world.” Speaking</w:t>
      </w:r>
      <w:r w:rsidR="00F6635B" w:rsidRPr="001B32AD">
        <w:rPr>
          <w:sz w:val="16"/>
        </w:rPr>
        <w:t xml:space="preserve"> </w:t>
      </w:r>
      <w:r w:rsidRPr="001B32AD">
        <w:rPr>
          <w:sz w:val="16"/>
        </w:rPr>
        <w:t>more precisely to the concerns raised by</w:t>
      </w:r>
      <w:r w:rsidR="00F6635B" w:rsidRPr="001B32AD">
        <w:rPr>
          <w:sz w:val="16"/>
        </w:rPr>
        <w:t xml:space="preserve"> </w:t>
      </w:r>
      <w:r w:rsidRPr="001B32AD">
        <w:rPr>
          <w:sz w:val="16"/>
        </w:rPr>
        <w:t>this issue of Radical Teacher, the massive carceral-cultural form of the prison</w:t>
      </w:r>
      <w:r w:rsidR="00F6635B" w:rsidRPr="001B32AD">
        <w:rPr>
          <w:sz w:val="16"/>
        </w:rPr>
        <w:t xml:space="preserve"> </w:t>
      </w:r>
      <w:r w:rsidRPr="001B32AD">
        <w:rPr>
          <w:sz w:val="16"/>
        </w:rPr>
        <w:t>has naturalized a systemic disorientation</w:t>
      </w:r>
      <w:r w:rsidR="00F6635B" w:rsidRPr="001B32AD">
        <w:rPr>
          <w:sz w:val="16"/>
        </w:rPr>
        <w:t xml:space="preserve"> </w:t>
      </w:r>
      <w:r w:rsidRPr="001B32AD">
        <w:rPr>
          <w:sz w:val="16"/>
        </w:rPr>
        <w:t xml:space="preserve">of the teaching act, so that </w:t>
      </w:r>
      <w:r w:rsidRPr="001B32AD">
        <w:rPr>
          <w:rStyle w:val="StyleUnderline"/>
        </w:rPr>
        <w:t>teaching is no</w:t>
      </w:r>
      <w:r w:rsidR="00F6635B" w:rsidRPr="001B32AD">
        <w:rPr>
          <w:rStyle w:val="StyleUnderline"/>
        </w:rPr>
        <w:t xml:space="preserve"> </w:t>
      </w:r>
      <w:r w:rsidRPr="001B32AD">
        <w:rPr>
          <w:rStyle w:val="StyleUnderline"/>
        </w:rPr>
        <w:t>longer separable from the work of policing, juridical discipline, and state-crafted</w:t>
      </w:r>
      <w:r w:rsidR="00F6635B" w:rsidRPr="001B32AD">
        <w:rPr>
          <w:rStyle w:val="StyleUnderline"/>
        </w:rPr>
        <w:t xml:space="preserve"> </w:t>
      </w:r>
      <w:r w:rsidRPr="001B32AD">
        <w:rPr>
          <w:rStyle w:val="StyleUnderline"/>
        </w:rPr>
        <w:t>punishment.</w:t>
      </w:r>
    </w:p>
    <w:p w14:paraId="235827E4" w14:textId="4456B57A" w:rsidR="00F32CFB" w:rsidRPr="001B32AD" w:rsidRDefault="00F32CFB" w:rsidP="00DE5AC2">
      <w:pPr>
        <w:spacing w:line="240" w:lineRule="auto"/>
        <w:contextualSpacing/>
        <w:rPr>
          <w:rStyle w:val="StyleUnderline"/>
        </w:rPr>
      </w:pPr>
      <w:r w:rsidRPr="001B32AD">
        <w:rPr>
          <w:sz w:val="16"/>
        </w:rPr>
        <w:t>Thus, I do not think the crucial question in our historical moment is whether</w:t>
      </w:r>
      <w:r w:rsidR="00F6635B" w:rsidRPr="001B32AD">
        <w:rPr>
          <w:sz w:val="16"/>
        </w:rPr>
        <w:t xml:space="preserve"> </w:t>
      </w:r>
      <w:r w:rsidRPr="001B32AD">
        <w:rPr>
          <w:sz w:val="16"/>
        </w:rPr>
        <w:t>or not our teaching ultimately supports</w:t>
      </w:r>
      <w:r w:rsidR="00F6635B" w:rsidRPr="001B32AD">
        <w:rPr>
          <w:sz w:val="16"/>
        </w:rPr>
        <w:t xml:space="preserve"> </w:t>
      </w:r>
      <w:r w:rsidRPr="001B32AD">
        <w:rPr>
          <w:sz w:val="16"/>
        </w:rPr>
        <w:t>or adequately challenges the material</w:t>
      </w:r>
      <w:r w:rsidR="00F6635B" w:rsidRPr="001B32AD">
        <w:rPr>
          <w:sz w:val="16"/>
        </w:rPr>
        <w:t xml:space="preserve"> </w:t>
      </w:r>
      <w:r w:rsidRPr="001B32AD">
        <w:rPr>
          <w:sz w:val="16"/>
        </w:rPr>
        <w:t>arrangements and cultural significations</w:t>
      </w:r>
      <w:r w:rsidR="00F6635B" w:rsidRPr="001B32AD">
        <w:rPr>
          <w:sz w:val="16"/>
        </w:rPr>
        <w:t xml:space="preserve"> </w:t>
      </w:r>
      <w:r w:rsidRPr="001B32AD">
        <w:rPr>
          <w:sz w:val="16"/>
        </w:rPr>
        <w:t>of the prison regime—just as I believe</w:t>
      </w:r>
      <w:r w:rsidR="00F6635B" w:rsidRPr="001B32AD">
        <w:rPr>
          <w:sz w:val="16"/>
        </w:rPr>
        <w:t xml:space="preserve"> </w:t>
      </w:r>
      <w:r w:rsidRPr="001B32AD">
        <w:rPr>
          <w:sz w:val="16"/>
        </w:rPr>
        <w:t>the central question under the rule of</w:t>
      </w:r>
      <w:r w:rsidR="00F6635B" w:rsidRPr="001B32AD">
        <w:rPr>
          <w:sz w:val="16"/>
        </w:rPr>
        <w:t xml:space="preserve"> </w:t>
      </w:r>
      <w:r w:rsidRPr="001B32AD">
        <w:rPr>
          <w:sz w:val="16"/>
        </w:rPr>
        <w:t>apartheid is not whether a curriculum</w:t>
      </w:r>
      <w:r w:rsidR="00F6635B" w:rsidRPr="001B32AD">
        <w:rPr>
          <w:sz w:val="16"/>
        </w:rPr>
        <w:t xml:space="preserve"> </w:t>
      </w:r>
      <w:r w:rsidRPr="001B32AD">
        <w:rPr>
          <w:sz w:val="16"/>
        </w:rPr>
        <w:t>condones or opposes the spatial arrangements of white supremacy and intensified</w:t>
      </w:r>
      <w:r w:rsidR="00F6635B" w:rsidRPr="001B32AD">
        <w:rPr>
          <w:sz w:val="16"/>
        </w:rPr>
        <w:t xml:space="preserve"> </w:t>
      </w:r>
      <w:r w:rsidRPr="001B32AD">
        <w:rPr>
          <w:sz w:val="16"/>
        </w:rPr>
        <w:t xml:space="preserve">racist state violence. Rather, </w:t>
      </w:r>
      <w:r w:rsidRPr="001B32AD">
        <w:rPr>
          <w:rStyle w:val="StyleUnderline"/>
        </w:rPr>
        <w:t>the primary</w:t>
      </w:r>
      <w:r w:rsidR="00F6635B" w:rsidRPr="001B32AD">
        <w:rPr>
          <w:rStyle w:val="StyleUnderline"/>
        </w:rPr>
        <w:t xml:space="preserve"> </w:t>
      </w:r>
      <w:r w:rsidRPr="001B32AD">
        <w:rPr>
          <w:rStyle w:val="StyleUnderline"/>
        </w:rPr>
        <w:t>question is whether and how the act</w:t>
      </w:r>
      <w:r w:rsidR="00F6635B" w:rsidRPr="001B32AD">
        <w:rPr>
          <w:rStyle w:val="StyleUnderline"/>
        </w:rPr>
        <w:t xml:space="preserve"> </w:t>
      </w:r>
      <w:r w:rsidRPr="001B32AD">
        <w:rPr>
          <w:rStyle w:val="StyleUnderline"/>
        </w:rPr>
        <w:t>of teaching can effectively and radically</w:t>
      </w:r>
      <w:r w:rsidR="00F6635B" w:rsidRPr="001B32AD">
        <w:rPr>
          <w:rStyle w:val="StyleUnderline"/>
        </w:rPr>
        <w:t xml:space="preserve"> </w:t>
      </w:r>
      <w:r w:rsidRPr="001B32AD">
        <w:rPr>
          <w:rStyle w:val="StyleUnderline"/>
        </w:rPr>
        <w:t>displace the normalized misery, everyday</w:t>
      </w:r>
      <w:r w:rsidR="00F6635B" w:rsidRPr="001B32AD">
        <w:rPr>
          <w:rStyle w:val="StyleUnderline"/>
        </w:rPr>
        <w:t xml:space="preserve"> </w:t>
      </w:r>
      <w:r w:rsidRPr="001B32AD">
        <w:rPr>
          <w:rStyle w:val="StyleUnderline"/>
        </w:rPr>
        <w:t>suffering, and mundane state violence that</w:t>
      </w:r>
      <w:r w:rsidR="00F6635B" w:rsidRPr="001B32AD">
        <w:rPr>
          <w:rStyle w:val="StyleUnderline"/>
        </w:rPr>
        <w:t xml:space="preserve"> </w:t>
      </w:r>
      <w:r w:rsidRPr="001B32AD">
        <w:rPr>
          <w:rStyle w:val="StyleUnderline"/>
        </w:rPr>
        <w:t>are reproduced and/or passively condoned</w:t>
      </w:r>
      <w:r w:rsidR="00F6635B" w:rsidRPr="001B32AD">
        <w:rPr>
          <w:rStyle w:val="StyleUnderline"/>
        </w:rPr>
        <w:t xml:space="preserve"> </w:t>
      </w:r>
      <w:r w:rsidRPr="001B32AD">
        <w:rPr>
          <w:rStyle w:val="StyleUnderline"/>
        </w:rPr>
        <w:t>by both hegemonic and critical/counterhegemonic pedagogies.</w:t>
      </w:r>
    </w:p>
    <w:p w14:paraId="0CFA3B91" w14:textId="6128C9C3" w:rsidR="0013463A" w:rsidRPr="001B32AD" w:rsidRDefault="00F32CFB" w:rsidP="00DE5AC2">
      <w:pPr>
        <w:spacing w:line="240" w:lineRule="auto"/>
        <w:contextualSpacing/>
        <w:rPr>
          <w:rStyle w:val="StyleUnderline"/>
        </w:rPr>
      </w:pPr>
      <w:r w:rsidRPr="001B32AD">
        <w:rPr>
          <w:sz w:val="16"/>
        </w:rPr>
        <w:t xml:space="preserve">I am arguing that </w:t>
      </w:r>
      <w:r w:rsidRPr="001B32AD">
        <w:rPr>
          <w:rStyle w:val="StyleUnderline"/>
        </w:rPr>
        <w:t xml:space="preserve">our historical conditions urgently dictate that a </w:t>
      </w:r>
      <w:r w:rsidRPr="001B32AD">
        <w:rPr>
          <w:rStyle w:val="Emphasis"/>
        </w:rPr>
        <w:t>strategic</w:t>
      </w:r>
      <w:r w:rsidR="00F6635B" w:rsidRPr="001B32AD">
        <w:rPr>
          <w:rStyle w:val="Emphasis"/>
        </w:rPr>
        <w:t xml:space="preserve"> </w:t>
      </w:r>
      <w:r w:rsidRPr="001B32AD">
        <w:rPr>
          <w:rStyle w:val="Emphasis"/>
        </w:rPr>
        <w:t>distinction must be drawn between</w:t>
      </w:r>
      <w:r w:rsidRPr="001B32AD">
        <w:rPr>
          <w:rStyle w:val="StyleUnderline"/>
        </w:rPr>
        <w:t xml:space="preserve"> liberal</w:t>
      </w:r>
      <w:r w:rsidRPr="001B32AD">
        <w:rPr>
          <w:sz w:val="16"/>
        </w:rPr>
        <w:t xml:space="preserve">, social justice, critical, </w:t>
      </w:r>
      <w:r w:rsidRPr="001B32AD">
        <w:rPr>
          <w:rStyle w:val="StyleUnderline"/>
        </w:rPr>
        <w:t xml:space="preserve">and </w:t>
      </w:r>
      <w:r w:rsidRPr="001B32AD">
        <w:rPr>
          <w:rStyle w:val="Emphasis"/>
        </w:rPr>
        <w:t>even “radical” pedagogies that</w:t>
      </w:r>
      <w:r w:rsidRPr="001B32AD">
        <w:rPr>
          <w:rStyle w:val="StyleUnderline"/>
        </w:rPr>
        <w:t xml:space="preserve"> are capable of </w:t>
      </w:r>
      <w:r w:rsidRPr="001B32AD">
        <w:rPr>
          <w:rStyle w:val="Emphasis"/>
        </w:rPr>
        <w:t>even</w:t>
      </w:r>
      <w:r w:rsidR="00F6635B" w:rsidRPr="001B32AD">
        <w:rPr>
          <w:rStyle w:val="Emphasis"/>
        </w:rPr>
        <w:t xml:space="preserve"> </w:t>
      </w:r>
      <w:r w:rsidRPr="001B32AD">
        <w:rPr>
          <w:rStyle w:val="Emphasis"/>
        </w:rPr>
        <w:t xml:space="preserve">remotely </w:t>
      </w:r>
      <w:r w:rsidRPr="001B32AD">
        <w:rPr>
          <w:rStyle w:val="StyleUnderline"/>
        </w:rPr>
        <w:t xml:space="preserve">justifying, defending, or </w:t>
      </w:r>
      <w:r w:rsidRPr="001B32AD">
        <w:rPr>
          <w:rStyle w:val="Emphasis"/>
        </w:rPr>
        <w:t>tolerating</w:t>
      </w:r>
      <w:r w:rsidR="00F6635B" w:rsidRPr="001B32AD">
        <w:rPr>
          <w:rStyle w:val="Emphasis"/>
        </w:rPr>
        <w:t xml:space="preserve"> </w:t>
      </w:r>
      <w:r w:rsidRPr="001B32AD">
        <w:rPr>
          <w:rStyle w:val="Emphasis"/>
        </w:rPr>
        <w:t>a proto-genocidal prison regime</w:t>
      </w:r>
      <w:r w:rsidRPr="001B32AD">
        <w:rPr>
          <w:rStyle w:val="StyleUnderline"/>
        </w:rPr>
        <w:t xml:space="preserve"> that is</w:t>
      </w:r>
      <w:r w:rsidR="00F6635B" w:rsidRPr="001B32AD">
        <w:rPr>
          <w:rStyle w:val="StyleUnderline"/>
        </w:rPr>
        <w:t xml:space="preserve"> </w:t>
      </w:r>
      <w:r w:rsidRPr="001B32AD">
        <w:rPr>
          <w:rStyle w:val="StyleUnderline"/>
        </w:rPr>
        <w:t>without precedent or peer</w:t>
      </w:r>
      <w:r w:rsidRPr="001B32AD">
        <w:rPr>
          <w:sz w:val="16"/>
        </w:rPr>
        <w:t>, on the one</w:t>
      </w:r>
      <w:r w:rsidR="00F6635B" w:rsidRPr="001B32AD">
        <w:rPr>
          <w:sz w:val="16"/>
        </w:rPr>
        <w:t xml:space="preserve"> </w:t>
      </w:r>
      <w:r w:rsidRPr="001B32AD">
        <w:rPr>
          <w:sz w:val="16"/>
        </w:rPr>
        <w:t xml:space="preserve">hand, </w:t>
      </w:r>
      <w:r w:rsidRPr="001B32AD">
        <w:rPr>
          <w:rStyle w:val="Emphasis"/>
        </w:rPr>
        <w:t>and those attempts at abolitionist</w:t>
      </w:r>
      <w:r w:rsidR="00F6635B" w:rsidRPr="001B32AD">
        <w:rPr>
          <w:rStyle w:val="Emphasis"/>
        </w:rPr>
        <w:t xml:space="preserve"> pedagogy that</w:t>
      </w:r>
      <w:r w:rsidR="00F6635B" w:rsidRPr="001B32AD">
        <w:rPr>
          <w:sz w:val="16"/>
        </w:rPr>
        <w:t xml:space="preserve">—in an urgent embracing of the historical necessity of innovation, improvisation, and radical </w:t>
      </w:r>
      <w:proofErr w:type="spellStart"/>
      <w:r w:rsidR="00F6635B" w:rsidRPr="001B32AD">
        <w:rPr>
          <w:sz w:val="16"/>
        </w:rPr>
        <w:t>rearticulation</w:t>
      </w:r>
      <w:proofErr w:type="spellEnd"/>
      <w:r w:rsidR="00F6635B" w:rsidRPr="001B32AD">
        <w:rPr>
          <w:sz w:val="16"/>
        </w:rPr>
        <w:t xml:space="preserve">— </w:t>
      </w:r>
      <w:r w:rsidR="00F6635B" w:rsidRPr="001B32AD">
        <w:rPr>
          <w:rStyle w:val="Emphasis"/>
        </w:rPr>
        <w:t>are attempting to generate new epistemic and intellectual approaches to meaning, knowledge, learning, and practice for the sake of life, liberation, and new social possibilities</w:t>
      </w:r>
      <w:r w:rsidR="00F6635B" w:rsidRPr="001B32AD">
        <w:rPr>
          <w:rStyle w:val="StyleUnderline"/>
        </w:rPr>
        <w:t>. I am concerned with addressing a pedagogical tendency that artificially separates the teacher-student relation and “the school” from “the prison.”</w:t>
      </w:r>
    </w:p>
    <w:p w14:paraId="74D11919" w14:textId="21B887A4" w:rsidR="00BD0D5A" w:rsidRPr="001B32AD" w:rsidRDefault="00BD0D5A" w:rsidP="00B66C3B">
      <w:pPr>
        <w:spacing w:line="240" w:lineRule="auto"/>
        <w:contextualSpacing/>
        <w:rPr>
          <w:sz w:val="16"/>
        </w:rPr>
      </w:pPr>
      <w:r w:rsidRPr="001B32AD">
        <w:rPr>
          <w:sz w:val="16"/>
        </w:rPr>
        <w:t xml:space="preserve">Such strategic distinctions are useful for delineating the ways that </w:t>
      </w:r>
      <w:r w:rsidRPr="001B32AD">
        <w:rPr>
          <w:rStyle w:val="StyleUnderline"/>
        </w:rPr>
        <w:t>multiple pedagogical epistemes</w:t>
      </w:r>
      <w:r w:rsidRPr="001B32AD">
        <w:rPr>
          <w:sz w:val="16"/>
        </w:rPr>
        <w:t xml:space="preserve">5 (including otherwise critical and radical ones) </w:t>
      </w:r>
      <w:r w:rsidRPr="001B32AD">
        <w:rPr>
          <w:rStyle w:val="StyleUnderline"/>
        </w:rPr>
        <w:t>operate from the a priori notion that prisons and policing</w:t>
      </w:r>
      <w:r w:rsidRPr="001B32AD">
        <w:rPr>
          <w:sz w:val="16"/>
        </w:rPr>
        <w:t xml:space="preserve"> </w:t>
      </w:r>
      <w:r w:rsidRPr="001B32AD">
        <w:rPr>
          <w:rStyle w:val="StyleUnderline"/>
        </w:rPr>
        <w:t>serve</w:t>
      </w:r>
      <w:r w:rsidRPr="001B32AD">
        <w:rPr>
          <w:sz w:val="16"/>
        </w:rPr>
        <w:t xml:space="preserve"> necessary, peace-and-safety making, and “</w:t>
      </w:r>
      <w:r w:rsidRPr="001B32AD">
        <w:rPr>
          <w:rStyle w:val="StyleUnderline"/>
        </w:rPr>
        <w:t xml:space="preserve">good” social functions that are somehow separable or </w:t>
      </w:r>
      <w:proofErr w:type="spellStart"/>
      <w:r w:rsidRPr="001B32AD">
        <w:rPr>
          <w:rStyle w:val="StyleUnderline"/>
        </w:rPr>
        <w:t>recuperable</w:t>
      </w:r>
      <w:proofErr w:type="spellEnd"/>
      <w:r w:rsidRPr="001B32AD">
        <w:rPr>
          <w:rStyle w:val="StyleUnderline"/>
        </w:rPr>
        <w:t xml:space="preserve"> from their historical primacy to</w:t>
      </w:r>
      <w:r w:rsidRPr="001B32AD">
        <w:rPr>
          <w:sz w:val="16"/>
        </w:rPr>
        <w:t xml:space="preserve"> socioeconomic/class </w:t>
      </w:r>
      <w:r w:rsidR="00DE5AC2" w:rsidRPr="001B32AD">
        <w:rPr>
          <w:rStyle w:val="StyleUnderline"/>
        </w:rPr>
        <w:t xml:space="preserve">repression, </w:t>
      </w:r>
      <w:r w:rsidRPr="001B32AD">
        <w:rPr>
          <w:rStyle w:val="StyleUnderline"/>
        </w:rPr>
        <w:t>American apartheid</w:t>
      </w:r>
      <w:r w:rsidRPr="001B32AD">
        <w:rPr>
          <w:sz w:val="16"/>
        </w:rPr>
        <w:t>,</w:t>
      </w:r>
      <w:r w:rsidRPr="001B32AD">
        <w:rPr>
          <w:rStyle w:val="StyleUnderline"/>
        </w:rPr>
        <w:t>6 racial slavery</w:t>
      </w:r>
      <w:r w:rsidRPr="001B32AD">
        <w:rPr>
          <w:sz w:val="16"/>
        </w:rPr>
        <w:t xml:space="preserve">,7 </w:t>
      </w:r>
      <w:r w:rsidRPr="001B32AD">
        <w:rPr>
          <w:rStyle w:val="StyleUnderline"/>
        </w:rPr>
        <w:t>indigenous land displacement and cultural genocide</w:t>
      </w:r>
      <w:r w:rsidRPr="001B32AD">
        <w:rPr>
          <w:sz w:val="16"/>
        </w:rPr>
        <w:t xml:space="preserve">,8 </w:t>
      </w:r>
      <w:r w:rsidRPr="001B32AD">
        <w:rPr>
          <w:rStyle w:val="StyleUnderline"/>
        </w:rPr>
        <w:t>and white supremacist colonization</w:t>
      </w:r>
      <w:r w:rsidRPr="001B32AD">
        <w:rPr>
          <w:sz w:val="16"/>
        </w:rPr>
        <w:t xml:space="preserve">.9 In other words, what might happen to the disoriented teaching act if it </w:t>
      </w:r>
      <w:r w:rsidR="00DE5AC2" w:rsidRPr="001B32AD">
        <w:rPr>
          <w:sz w:val="16"/>
        </w:rPr>
        <w:t>w</w:t>
      </w:r>
      <w:r w:rsidRPr="001B32AD">
        <w:rPr>
          <w:sz w:val="16"/>
        </w:rPr>
        <w:t>ere re-oriented against the assumptive necessity, integrity, and taken-for-</w:t>
      </w:r>
      <w:proofErr w:type="spellStart"/>
      <w:r w:rsidRPr="001B32AD">
        <w:rPr>
          <w:sz w:val="16"/>
        </w:rPr>
        <w:t>grantedness</w:t>
      </w:r>
      <w:proofErr w:type="spellEnd"/>
      <w:r w:rsidRPr="001B32AD">
        <w:rPr>
          <w:sz w:val="16"/>
        </w:rPr>
        <w:t xml:space="preserve"> of prisons, policing, and the normalized state violence they reproduce?</w:t>
      </w:r>
    </w:p>
    <w:p w14:paraId="5706CB46" w14:textId="77777777" w:rsidR="00B66C3B" w:rsidRPr="001B32AD" w:rsidRDefault="00B66C3B" w:rsidP="00B66C3B">
      <w:pPr>
        <w:spacing w:line="240" w:lineRule="auto"/>
        <w:contextualSpacing/>
        <w:rPr>
          <w:rFonts w:asciiTheme="minorHAnsi" w:hAnsiTheme="minorHAnsi" w:cstheme="minorHAnsi"/>
          <w:sz w:val="16"/>
        </w:rPr>
      </w:pPr>
      <w:r w:rsidRPr="001B32AD">
        <w:rPr>
          <w:rFonts w:asciiTheme="minorHAnsi" w:hAnsiTheme="minorHAnsi" w:cstheme="minorHAnsi"/>
          <w:sz w:val="16"/>
        </w:rPr>
        <w:t xml:space="preserve">Schooling Regime </w:t>
      </w:r>
    </w:p>
    <w:p w14:paraId="489234AE" w14:textId="77777777" w:rsidR="00B66C3B" w:rsidRPr="001B32AD" w:rsidRDefault="00B66C3B" w:rsidP="00B66C3B">
      <w:pPr>
        <w:spacing w:line="240" w:lineRule="auto"/>
        <w:contextualSpacing/>
        <w:rPr>
          <w:sz w:val="16"/>
        </w:rPr>
      </w:pPr>
      <w:r w:rsidRPr="001B32AD">
        <w:rPr>
          <w:sz w:val="16"/>
        </w:rPr>
        <w:t xml:space="preserve">The </w:t>
      </w:r>
      <w:r w:rsidRPr="001B32AD">
        <w:rPr>
          <w:rStyle w:val="StyleUnderline"/>
        </w:rPr>
        <w:t>structural symbiosis between schools and</w:t>
      </w:r>
      <w:r w:rsidRPr="001B32AD">
        <w:rPr>
          <w:sz w:val="16"/>
        </w:rPr>
        <w:t xml:space="preserve"> the racist policing/</w:t>
      </w:r>
      <w:r w:rsidRPr="001B32AD">
        <w:rPr>
          <w:rStyle w:val="StyleUnderline"/>
        </w:rPr>
        <w:t>prison</w:t>
      </w:r>
      <w:r w:rsidRPr="001B32AD">
        <w:rPr>
          <w:sz w:val="16"/>
        </w:rPr>
        <w:t xml:space="preserve"> state </w:t>
      </w:r>
      <w:r w:rsidRPr="001B32AD">
        <w:rPr>
          <w:rStyle w:val="StyleUnderline"/>
        </w:rPr>
        <w:t>is evident in t</w:t>
      </w:r>
      <w:r w:rsidRPr="001B32AD">
        <w:rPr>
          <w:sz w:val="16"/>
        </w:rPr>
        <w:t xml:space="preserve">he administrative, public </w:t>
      </w:r>
      <w:r w:rsidRPr="001B32AD">
        <w:rPr>
          <w:rStyle w:val="StyleUnderline"/>
        </w:rPr>
        <w:t>policy, and pedagogical innovations</w:t>
      </w:r>
      <w:r w:rsidRPr="001B32AD">
        <w:rPr>
          <w:sz w:val="16"/>
        </w:rPr>
        <w:t xml:space="preserve"> of the War on Drugs, “Zero Tolerance,” “No Child Left Behind,” and the school-based </w:t>
      </w:r>
      <w:proofErr w:type="spellStart"/>
      <w:r w:rsidRPr="001B32AD">
        <w:rPr>
          <w:sz w:val="16"/>
        </w:rPr>
        <w:t>militarizations</w:t>
      </w:r>
      <w:proofErr w:type="spellEnd"/>
      <w:r w:rsidRPr="001B32AD">
        <w:rPr>
          <w:sz w:val="16"/>
        </w:rPr>
        <w:t xml:space="preserve"> of the “school to prison (and military) pipeline.”10 Angela Y. Davis has suggested that </w:t>
      </w:r>
      <w:r w:rsidRPr="001B32AD">
        <w:rPr>
          <w:rStyle w:val="StyleUnderline"/>
        </w:rPr>
        <w:t>“when children attend schools that place a greater value on discipline</w:t>
      </w:r>
      <w:r w:rsidRPr="001B32AD">
        <w:rPr>
          <w:sz w:val="16"/>
        </w:rPr>
        <w:t xml:space="preserve"> and security</w:t>
      </w:r>
      <w:r w:rsidRPr="001B32AD">
        <w:rPr>
          <w:rStyle w:val="StyleUnderline"/>
        </w:rPr>
        <w:t xml:space="preserve"> than </w:t>
      </w:r>
      <w:r w:rsidRPr="001B32AD">
        <w:rPr>
          <w:sz w:val="16"/>
        </w:rPr>
        <w:t xml:space="preserve">on </w:t>
      </w:r>
      <w:r w:rsidRPr="001B32AD">
        <w:rPr>
          <w:rStyle w:val="StyleUnderline"/>
        </w:rPr>
        <w:t>knowledge</w:t>
      </w:r>
      <w:r w:rsidRPr="001B32AD">
        <w:rPr>
          <w:sz w:val="16"/>
        </w:rPr>
        <w:t xml:space="preserve"> and intellectual development, </w:t>
      </w:r>
      <w:r w:rsidRPr="001B32AD">
        <w:rPr>
          <w:rStyle w:val="StyleUnderline"/>
        </w:rPr>
        <w:t>they are attending prep schools for prison.”</w:t>
      </w:r>
      <w:r w:rsidRPr="001B32AD">
        <w:rPr>
          <w:sz w:val="16"/>
        </w:rPr>
        <w:t xml:space="preserve">11 These </w:t>
      </w:r>
      <w:r w:rsidRPr="001B32AD">
        <w:rPr>
          <w:rStyle w:val="StyleUnderline"/>
        </w:rPr>
        <w:t xml:space="preserve">punitive iterations </w:t>
      </w:r>
      <w:r w:rsidRPr="001B32AD">
        <w:rPr>
          <w:sz w:val="16"/>
        </w:rPr>
        <w:t xml:space="preserve">of an increasingly carceral schooling industrial complex, however, </w:t>
      </w:r>
      <w:r w:rsidRPr="001B32AD">
        <w:rPr>
          <w:rStyle w:val="StyleUnderline"/>
        </w:rPr>
        <w:t>represent a symptomatic reflection of how the racist state</w:t>
      </w:r>
      <w:r w:rsidRPr="001B32AD">
        <w:rPr>
          <w:sz w:val="16"/>
        </w:rPr>
        <w:t>—and white supremacist social formation generally—</w:t>
      </w:r>
      <w:r w:rsidRPr="001B32AD">
        <w:rPr>
          <w:rStyle w:val="StyleUnderline"/>
        </w:rPr>
        <w:t>are producing new categories of social identities</w:t>
      </w:r>
      <w:r w:rsidRPr="001B32AD">
        <w:rPr>
          <w:sz w:val="16"/>
        </w:rPr>
        <w:t xml:space="preserve"> (and redefining older ones) that can only be </w:t>
      </w:r>
      <w:r w:rsidRPr="001B32AD">
        <w:rPr>
          <w:rStyle w:val="StyleUnderline"/>
        </w:rPr>
        <w:t>“taught” within a direct relationship to</w:t>
      </w:r>
      <w:r w:rsidRPr="001B32AD">
        <w:rPr>
          <w:sz w:val="16"/>
        </w:rPr>
        <w:t xml:space="preserve"> </w:t>
      </w:r>
      <w:r w:rsidRPr="001B32AD">
        <w:rPr>
          <w:rStyle w:val="StyleUnderline"/>
        </w:rPr>
        <w:t>the regulatory mechanisms and</w:t>
      </w:r>
      <w:r w:rsidRPr="001B32AD">
        <w:rPr>
          <w:sz w:val="16"/>
        </w:rPr>
        <w:t xml:space="preserve"> </w:t>
      </w:r>
      <w:r w:rsidRPr="001B32AD">
        <w:rPr>
          <w:rStyle w:val="StyleUnderline"/>
        </w:rPr>
        <w:t xml:space="preserve">imminent (state) violence of the prison industrial complex </w:t>
      </w:r>
      <w:r w:rsidRPr="001B32AD">
        <w:rPr>
          <w:sz w:val="16"/>
        </w:rPr>
        <w:t xml:space="preserve">and the U.S. prison regime. (Even while some are relatively privileged by the institutional logics of relative de-criminalization, their bodily mobility and academic progression are contingent on the state’s capacity to separate and “protect” them from the criminalized.) </w:t>
      </w:r>
    </w:p>
    <w:p w14:paraId="2C56430B" w14:textId="77777777" w:rsidR="00B66C3B" w:rsidRPr="001B32AD" w:rsidRDefault="00B66C3B" w:rsidP="00B66C3B">
      <w:pPr>
        <w:spacing w:line="240" w:lineRule="auto"/>
        <w:contextualSpacing/>
        <w:rPr>
          <w:rStyle w:val="Emphasis"/>
        </w:rPr>
      </w:pPr>
      <w:r w:rsidRPr="001B32AD">
        <w:rPr>
          <w:sz w:val="16"/>
        </w:rPr>
        <w:t xml:space="preserve">There are, at first, </w:t>
      </w:r>
      <w:r w:rsidRPr="001B32AD">
        <w:rPr>
          <w:rStyle w:val="StyleUnderline"/>
        </w:rPr>
        <w:t>categories of social subjects</w:t>
      </w:r>
      <w:r w:rsidRPr="001B32AD">
        <w:rPr>
          <w:sz w:val="16"/>
        </w:rPr>
        <w:t xml:space="preserve"> that </w:t>
      </w:r>
      <w:r w:rsidRPr="001B32AD">
        <w:rPr>
          <w:rStyle w:val="StyleUnderline"/>
        </w:rPr>
        <w:t>are</w:t>
      </w:r>
      <w:r w:rsidRPr="001B32AD">
        <w:rPr>
          <w:sz w:val="16"/>
        </w:rPr>
        <w:t xml:space="preserve"> apprehended and </w:t>
      </w:r>
      <w:r w:rsidRPr="001B32AD">
        <w:rPr>
          <w:rStyle w:val="StyleUnderline"/>
        </w:rPr>
        <w:t xml:space="preserve">naturalized by the </w:t>
      </w:r>
      <w:r w:rsidRPr="001B32AD">
        <w:rPr>
          <w:rStyle w:val="Emphasis"/>
        </w:rPr>
        <w:t>school-as-state</w:t>
      </w:r>
      <w:r w:rsidRPr="001B32AD">
        <w:rPr>
          <w:sz w:val="16"/>
        </w:rPr>
        <w:t>—gifted and talented, undocumented, gang affiliated, exceptional, at-risk, average—</w:t>
      </w:r>
      <w:r w:rsidRPr="001B32AD">
        <w:rPr>
          <w:rStyle w:val="Emphasis"/>
        </w:rPr>
        <w:t>who are then, by ontological necessity, hierarchically separated</w:t>
      </w:r>
      <w:r w:rsidRPr="001B32AD">
        <w:rPr>
          <w:sz w:val="16"/>
        </w:rPr>
        <w:t xml:space="preserve"> through the protocols of pseudo-standardized intelligence quotient, socioeconomic class, race, gender, citizenship, sexuality, neighborhood geography, etc. </w:t>
      </w:r>
      <w:r w:rsidRPr="001B32AD">
        <w:rPr>
          <w:rStyle w:val="StyleUnderline"/>
        </w:rPr>
        <w:t xml:space="preserve">This seemingly compulsory, school-sited reproduction of the deadly circuits of privilege and alienation </w:t>
      </w:r>
      <w:r w:rsidRPr="001B32AD">
        <w:rPr>
          <w:sz w:val="16"/>
        </w:rPr>
        <w:t xml:space="preserve">is anything but new, and </w:t>
      </w:r>
      <w:r w:rsidRPr="001B32AD">
        <w:rPr>
          <w:rStyle w:val="StyleUnderline"/>
        </w:rPr>
        <w:t>has always been central to the routines of the U.S. schooling regime, particularly in its colonialist and post-emancipationist articulations.</w:t>
      </w:r>
      <w:r w:rsidRPr="001B32AD">
        <w:rPr>
          <w:sz w:val="16"/>
        </w:rPr>
        <w:t xml:space="preserve">12 The idea of the U.S. prison apparatus as a regime, in this context, brings attention to how </w:t>
      </w:r>
      <w:r w:rsidRPr="001B32AD">
        <w:rPr>
          <w:rStyle w:val="Emphasis"/>
        </w:rPr>
        <w:t xml:space="preserve">prisons are not places outside and apart from our everyday lives, but instead shape and deform our identities, communities, and modes of social interaction. </w:t>
      </w:r>
    </w:p>
    <w:p w14:paraId="688C8C37" w14:textId="77777777" w:rsidR="00B66C3B" w:rsidRPr="001B32AD" w:rsidRDefault="00B66C3B" w:rsidP="00B66C3B">
      <w:pPr>
        <w:spacing w:line="240" w:lineRule="auto"/>
        <w:contextualSpacing/>
        <w:rPr>
          <w:sz w:val="16"/>
        </w:rPr>
      </w:pPr>
      <w:r w:rsidRPr="001B32AD">
        <w:rPr>
          <w:sz w:val="16"/>
        </w:rPr>
        <w:t xml:space="preserve">I have written elsewhere that </w:t>
      </w:r>
      <w:r w:rsidRPr="001B32AD">
        <w:rPr>
          <w:rStyle w:val="StyleUnderline"/>
        </w:rPr>
        <w:t xml:space="preserve">the prison </w:t>
      </w:r>
      <w:r w:rsidRPr="001B32AD">
        <w:rPr>
          <w:sz w:val="16"/>
        </w:rPr>
        <w:t xml:space="preserve">regime is an apparatus of power/violence that </w:t>
      </w:r>
      <w:r w:rsidRPr="001B32AD">
        <w:rPr>
          <w:rStyle w:val="StyleUnderline"/>
        </w:rPr>
        <w:t>cannot be reduced to a minor “institution” of the state</w:t>
      </w:r>
      <w:r w:rsidRPr="001B32AD">
        <w:rPr>
          <w:rStyle w:val="Emphasis"/>
        </w:rPr>
        <w:t>, but has in fact become an apparatus that possesses and constitutes the state, often as if autonomous of its authority.</w:t>
      </w:r>
      <w:r w:rsidRPr="001B32AD">
        <w:rPr>
          <w:sz w:val="16"/>
        </w:rPr>
        <w:t xml:space="preserve">13 Here, I am interested in how </w:t>
      </w:r>
      <w:r w:rsidRPr="001B32AD">
        <w:rPr>
          <w:rStyle w:val="StyleUnderline"/>
        </w:rPr>
        <w:t>this regime overlaps with and mutually nourishes the multiple “schooling regimes” that make up the U.S. educational system. The U.S. prison</w:t>
      </w:r>
      <w:r w:rsidRPr="001B32AD">
        <w:rPr>
          <w:sz w:val="16"/>
        </w:rPr>
        <w:t xml:space="preserve">, in other words, </w:t>
      </w:r>
      <w:r w:rsidRPr="001B32AD">
        <w:rPr>
          <w:rStyle w:val="StyleUnderline"/>
        </w:rPr>
        <w:t>has become a model</w:t>
      </w:r>
      <w:r w:rsidRPr="001B32AD">
        <w:rPr>
          <w:sz w:val="16"/>
        </w:rPr>
        <w:t xml:space="preserve"> and prototype </w:t>
      </w:r>
      <w:r w:rsidRPr="001B32AD">
        <w:rPr>
          <w:rStyle w:val="StyleUnderline"/>
        </w:rPr>
        <w:t>for power relations more generally, in which</w:t>
      </w:r>
      <w:r w:rsidRPr="001B32AD">
        <w:rPr>
          <w:sz w:val="16"/>
        </w:rPr>
        <w:t xml:space="preserve"> 1) </w:t>
      </w:r>
      <w:r w:rsidRPr="001B32AD">
        <w:rPr>
          <w:rStyle w:val="StyleUnderline"/>
        </w:rPr>
        <w:t>institutional authority is intertwined with</w:t>
      </w:r>
      <w:r w:rsidRPr="001B32AD">
        <w:rPr>
          <w:sz w:val="16"/>
        </w:rPr>
        <w:t xml:space="preserve"> the </w:t>
      </w:r>
      <w:r w:rsidRPr="001B32AD">
        <w:rPr>
          <w:rStyle w:val="StyleUnderline"/>
        </w:rPr>
        <w:t>policing</w:t>
      </w:r>
      <w:r w:rsidRPr="001B32AD">
        <w:rPr>
          <w:sz w:val="16"/>
        </w:rPr>
        <w:t xml:space="preserve"> and surveillance capacities (legitimated violence) of the state, 2) the broadly cultural and peculiarly </w:t>
      </w:r>
      <w:r w:rsidRPr="001B32AD">
        <w:rPr>
          <w:rStyle w:val="StyleUnderline"/>
        </w:rPr>
        <w:t xml:space="preserve">juridical racial/gender criminalization of particular social subjects becomes a primary framework for organizing institutional access, and </w:t>
      </w:r>
      <w:r w:rsidRPr="001B32AD">
        <w:rPr>
          <w:sz w:val="16"/>
        </w:rPr>
        <w:t xml:space="preserve">3) </w:t>
      </w:r>
      <w:r w:rsidRPr="001B32AD">
        <w:rPr>
          <w:rStyle w:val="StyleUnderline"/>
        </w:rPr>
        <w:t>the practice of systemic bodily immobilization</w:t>
      </w:r>
      <w:r w:rsidRPr="001B32AD">
        <w:rPr>
          <w:sz w:val="16"/>
        </w:rPr>
        <w:t xml:space="preserve"> (incarceration) </w:t>
      </w:r>
      <w:r w:rsidRPr="001B32AD">
        <w:rPr>
          <w:rStyle w:val="StyleUnderline"/>
        </w:rPr>
        <w:t>permeates the normal routines of the “free world.”</w:t>
      </w:r>
      <w:r w:rsidRPr="001B32AD">
        <w:rPr>
          <w:sz w:val="16"/>
        </w:rPr>
        <w:t xml:space="preserve"> </w:t>
      </w:r>
      <w:r w:rsidRPr="001B32AD">
        <w:rPr>
          <w:rStyle w:val="StyleUnderline"/>
        </w:rPr>
        <w:t>To trace</w:t>
      </w:r>
      <w:r w:rsidRPr="001B32AD">
        <w:rPr>
          <w:sz w:val="16"/>
        </w:rPr>
        <w:t xml:space="preserve"> the movements of the </w:t>
      </w:r>
      <w:r w:rsidRPr="001B32AD">
        <w:rPr>
          <w:rStyle w:val="StyleUnderline"/>
        </w:rPr>
        <w:t>prison’s modeling</w:t>
      </w:r>
      <w:r w:rsidRPr="001B32AD">
        <w:rPr>
          <w:sz w:val="16"/>
        </w:rPr>
        <w:t xml:space="preserve"> of power relations </w:t>
      </w:r>
      <w:r w:rsidRPr="001B32AD">
        <w:rPr>
          <w:rStyle w:val="StyleUnderline"/>
        </w:rPr>
        <w:t>to the</w:t>
      </w:r>
      <w:r w:rsidRPr="001B32AD">
        <w:rPr>
          <w:sz w:val="16"/>
        </w:rPr>
        <w:t xml:space="preserve"> site of the </w:t>
      </w:r>
      <w:r w:rsidRPr="001B32AD">
        <w:rPr>
          <w:rStyle w:val="StyleUnderline"/>
        </w:rPr>
        <w:t>school is to understand that policing/surveillance, criminalization, and immobilization are as much schooling practices as they are imprisonment practices.</w:t>
      </w:r>
      <w:r w:rsidRPr="001B32AD">
        <w:rPr>
          <w:sz w:val="16"/>
        </w:rPr>
        <w:t xml:space="preserve"> </w:t>
      </w:r>
      <w:r w:rsidRPr="001B32AD">
        <w:rPr>
          <w:rStyle w:val="StyleUnderline"/>
        </w:rPr>
        <w:t>The teacher is</w:t>
      </w:r>
      <w:r w:rsidRPr="001B32AD">
        <w:rPr>
          <w:sz w:val="16"/>
        </w:rPr>
        <w:t xml:space="preserve"> generally being </w:t>
      </w:r>
      <w:r w:rsidRPr="001B32AD">
        <w:rPr>
          <w:rStyle w:val="StyleUnderline"/>
        </w:rPr>
        <w:t>asked to train the foot soldiers</w:t>
      </w:r>
      <w:r w:rsidRPr="001B32AD">
        <w:rPr>
          <w:sz w:val="16"/>
        </w:rPr>
        <w:t xml:space="preserve">, middle </w:t>
      </w:r>
      <w:r w:rsidRPr="001B32AD">
        <w:rPr>
          <w:rStyle w:val="StyleUnderline"/>
        </w:rPr>
        <w:t>managers,</w:t>
      </w:r>
      <w:r w:rsidRPr="001B32AD">
        <w:rPr>
          <w:sz w:val="16"/>
        </w:rPr>
        <w:t xml:space="preserve"> administrators, workers, </w:t>
      </w:r>
      <w:r w:rsidRPr="001B32AD">
        <w:rPr>
          <w:rStyle w:val="StyleUnderline"/>
        </w:rPr>
        <w:t>intellectuals, and</w:t>
      </w:r>
      <w:r w:rsidRPr="001B32AD">
        <w:rPr>
          <w:sz w:val="16"/>
        </w:rPr>
        <w:t xml:space="preserve"> potential </w:t>
      </w:r>
      <w:r w:rsidRPr="001B32AD">
        <w:rPr>
          <w:rStyle w:val="StyleUnderline"/>
        </w:rPr>
        <w:t xml:space="preserve">captives </w:t>
      </w:r>
      <w:r w:rsidRPr="001B32AD">
        <w:rPr>
          <w:sz w:val="16"/>
        </w:rPr>
        <w:t xml:space="preserve">of the school/prison confluence, </w:t>
      </w:r>
      <w:r w:rsidRPr="001B32AD">
        <w:rPr>
          <w:rStyle w:val="StyleUnderline"/>
        </w:rPr>
        <w:t>whether the classroom is populated by criminalized Black and Brown youth or white Ph.D. candidates.</w:t>
      </w:r>
      <w:r w:rsidRPr="001B32AD">
        <w:rPr>
          <w:sz w:val="16"/>
        </w:rPr>
        <w:t xml:space="preserve"> Two thoughts are worth considering: </w:t>
      </w:r>
      <w:r w:rsidRPr="001B32AD">
        <w:rPr>
          <w:rStyle w:val="StyleUnderline"/>
        </w:rPr>
        <w:t>the teaching act is constituted by the technologies of the prison regime, and the school is inseparable from the prison industrial complex.</w:t>
      </w:r>
      <w:r w:rsidRPr="001B32AD">
        <w:rPr>
          <w:sz w:val="16"/>
        </w:rPr>
        <w:t xml:space="preserve"> </w:t>
      </w:r>
    </w:p>
    <w:p w14:paraId="64F2030C" w14:textId="77777777" w:rsidR="00B66C3B" w:rsidRPr="001B32AD" w:rsidRDefault="00B66C3B" w:rsidP="00B66C3B">
      <w:pPr>
        <w:spacing w:line="240" w:lineRule="auto"/>
        <w:contextualSpacing/>
        <w:rPr>
          <w:rStyle w:val="Emphasis"/>
        </w:rPr>
      </w:pPr>
      <w:r w:rsidRPr="001B32AD">
        <w:rPr>
          <w:rStyle w:val="StyleUnderline"/>
        </w:rPr>
        <w:t>The “prison industrial complex,”</w:t>
      </w:r>
      <w:r w:rsidRPr="001B32AD">
        <w:rPr>
          <w:sz w:val="16"/>
        </w:rPr>
        <w:t xml:space="preserve"> in contrast to the prison regime, </w:t>
      </w:r>
      <w:r w:rsidRPr="001B32AD">
        <w:rPr>
          <w:rStyle w:val="StyleUnderline"/>
        </w:rPr>
        <w:t>names the emergence</w:t>
      </w:r>
      <w:r w:rsidRPr="001B32AD">
        <w:rPr>
          <w:sz w:val="16"/>
        </w:rPr>
        <w:t xml:space="preserve"> over the last three decades </w:t>
      </w:r>
      <w:r w:rsidRPr="001B32AD">
        <w:rPr>
          <w:rStyle w:val="StyleUnderline"/>
        </w:rPr>
        <w:t>of multiple symbiotic institutional relationships that</w:t>
      </w:r>
      <w:r w:rsidRPr="001B32AD">
        <w:rPr>
          <w:sz w:val="16"/>
        </w:rPr>
        <w:t xml:space="preserve"> dynamically </w:t>
      </w:r>
      <w:r w:rsidRPr="001B32AD">
        <w:rPr>
          <w:rStyle w:val="StyleUnderline"/>
        </w:rPr>
        <w:t xml:space="preserve">link private business </w:t>
      </w:r>
      <w:r w:rsidRPr="001B32AD">
        <w:rPr>
          <w:sz w:val="16"/>
        </w:rPr>
        <w:t xml:space="preserve">(such as architectural firms, construction companies, and uniform manufacturers) </w:t>
      </w:r>
      <w:r w:rsidRPr="001B32AD">
        <w:rPr>
          <w:rStyle w:val="StyleUnderline"/>
        </w:rPr>
        <w:t xml:space="preserve">and government/state apparatuses </w:t>
      </w:r>
      <w:r w:rsidRPr="001B32AD">
        <w:rPr>
          <w:sz w:val="16"/>
        </w:rPr>
        <w:t xml:space="preserve">(including police, corrections, and elected officials) </w:t>
      </w:r>
      <w:r w:rsidRPr="001B32AD">
        <w:rPr>
          <w:rStyle w:val="StyleUnderline"/>
        </w:rPr>
        <w:t xml:space="preserve">in projects of multiply-scaled human immobilization and imprisonment. </w:t>
      </w:r>
      <w:r w:rsidRPr="001B32AD">
        <w:rPr>
          <w:sz w:val="16"/>
        </w:rPr>
        <w:t xml:space="preserve">The national abolitionist organization Critical Resistance elaborates that the prison industrial complex is a “system situated at the intersection of governmental and private interests that uses prisons as a solution to social, political, and economic problems.”14 In fact, as many abolitionist scholars have noted, </w:t>
      </w:r>
      <w:r w:rsidRPr="001B32AD">
        <w:rPr>
          <w:rStyle w:val="Emphasis"/>
        </w:rPr>
        <w:t>the rise of the prison industrial complex is in part a direct outcome of the liberal-progressive “prison reform” successes of the 1970s.</w:t>
      </w:r>
      <w:r w:rsidRPr="001B32AD">
        <w:rPr>
          <w:sz w:val="16"/>
        </w:rPr>
        <w:t xml:space="preserve"> The political </w:t>
      </w:r>
      <w:r w:rsidRPr="001B32AD">
        <w:rPr>
          <w:rStyle w:val="StyleUnderline"/>
        </w:rPr>
        <w:t>convergence between</w:t>
      </w:r>
      <w:r w:rsidRPr="001B32AD">
        <w:rPr>
          <w:sz w:val="16"/>
        </w:rPr>
        <w:t xml:space="preserve"> </w:t>
      </w:r>
      <w:r w:rsidRPr="001B32AD">
        <w:rPr>
          <w:rStyle w:val="StyleUnderline"/>
        </w:rPr>
        <w:t>liberals, progressives, and “law and order” conservatives</w:t>
      </w:r>
      <w:r w:rsidRPr="001B32AD">
        <w:rPr>
          <w:sz w:val="16"/>
        </w:rPr>
        <w:t xml:space="preserve">/reactionaries, located within the accelerating political and geographical displacements of globalization,15 </w:t>
      </w:r>
      <w:r w:rsidRPr="001B32AD">
        <w:rPr>
          <w:rStyle w:val="Emphasis"/>
        </w:rPr>
        <w:t>generated a host of material transformations and institutional shifts that facilitated</w:t>
      </w:r>
      <w:r w:rsidRPr="001B32AD">
        <w:rPr>
          <w:sz w:val="16"/>
        </w:rPr>
        <w:t>— in fact, necessitated—</w:t>
      </w:r>
      <w:r w:rsidRPr="001B32AD">
        <w:rPr>
          <w:rStyle w:val="Emphasis"/>
        </w:rPr>
        <w:t>the large-scale reorganization of the prison into a host of</w:t>
      </w:r>
      <w:r w:rsidRPr="001B32AD">
        <w:rPr>
          <w:sz w:val="16"/>
        </w:rPr>
        <w:t xml:space="preserve"> new and/or </w:t>
      </w:r>
      <w:r w:rsidRPr="001B32AD">
        <w:rPr>
          <w:rStyle w:val="Emphasis"/>
        </w:rPr>
        <w:t xml:space="preserve">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w:t>
      </w:r>
    </w:p>
    <w:p w14:paraId="4C31268E" w14:textId="77777777" w:rsidR="00B66C3B" w:rsidRPr="001B32AD" w:rsidRDefault="00B66C3B" w:rsidP="00B66C3B">
      <w:pPr>
        <w:spacing w:line="240" w:lineRule="auto"/>
        <w:contextualSpacing/>
        <w:rPr>
          <w:rStyle w:val="Emphasis"/>
        </w:rPr>
      </w:pPr>
      <w:r w:rsidRPr="001B32AD">
        <w:rPr>
          <w:sz w:val="16"/>
        </w:rPr>
        <w:t xml:space="preserve">Concretely, the </w:t>
      </w:r>
      <w:r w:rsidRPr="001B32AD">
        <w:rPr>
          <w:rStyle w:val="StyleUnderline"/>
        </w:rPr>
        <w:t>reform of the prison required its own expansion and bureaucratic multiplication</w:t>
      </w:r>
      <w:r w:rsidRPr="001B32AD">
        <w:rPr>
          <w:sz w:val="16"/>
        </w:rPr>
        <w:t xml:space="preserve">: for example, the </w:t>
      </w:r>
      <w:r w:rsidRPr="001B32AD">
        <w:rPr>
          <w:rStyle w:val="Emphasis"/>
        </w:rPr>
        <w:t xml:space="preserve">reform of prison overcrowding came to involve </w:t>
      </w:r>
      <w:r w:rsidRPr="001B32AD">
        <w:rPr>
          <w:sz w:val="16"/>
        </w:rPr>
        <w:t xml:space="preserve">an </w:t>
      </w:r>
      <w:r w:rsidRPr="001B32AD">
        <w:rPr>
          <w:rStyle w:val="Emphasis"/>
        </w:rPr>
        <w:t>astronomical growth in new prison construction</w:t>
      </w:r>
      <w:r w:rsidRPr="001B32AD">
        <w:rPr>
          <w:sz w:val="16"/>
        </w:rPr>
        <w:t xml:space="preserve"> (rather than </w:t>
      </w:r>
      <w:proofErr w:type="spellStart"/>
      <w:r w:rsidRPr="001B32AD">
        <w:rPr>
          <w:sz w:val="16"/>
        </w:rPr>
        <w:t>decarceration</w:t>
      </w:r>
      <w:proofErr w:type="spellEnd"/>
      <w:r w:rsidRPr="001B32AD">
        <w:rPr>
          <w:sz w:val="16"/>
        </w:rPr>
        <w:t xml:space="preserve"> and release), the </w:t>
      </w:r>
      <w:r w:rsidRPr="001B32AD">
        <w:rPr>
          <w:rStyle w:val="StyleUnderline"/>
        </w:rPr>
        <w:t>reformist outrage against</w:t>
      </w:r>
      <w:r w:rsidRPr="001B32AD">
        <w:rPr>
          <w:sz w:val="16"/>
        </w:rPr>
        <w:t xml:space="preserve"> preventable deaths and severe physiological </w:t>
      </w:r>
      <w:r w:rsidRPr="001B32AD">
        <w:rPr>
          <w:rStyle w:val="StyleUnderline"/>
        </w:rPr>
        <w:t>suffering from</w:t>
      </w:r>
      <w:r w:rsidRPr="001B32AD">
        <w:rPr>
          <w:sz w:val="16"/>
        </w:rPr>
        <w:t xml:space="preserve"> (communicable, congenital, and mental) </w:t>
      </w:r>
      <w:r w:rsidRPr="001B32AD">
        <w:rPr>
          <w:rStyle w:val="StyleUnderline"/>
        </w:rPr>
        <w:t>illnesses yielded the</w:t>
      </w:r>
      <w:r w:rsidRPr="001B32AD">
        <w:rPr>
          <w:sz w:val="16"/>
        </w:rPr>
        <w:t xml:space="preserve"> </w:t>
      </w:r>
      <w:r w:rsidRPr="001B32AD">
        <w:rPr>
          <w:rStyle w:val="StyleUnderline"/>
        </w:rPr>
        <w:t>piecemeal incorporation</w:t>
      </w:r>
      <w:r w:rsidRPr="001B32AD">
        <w:rPr>
          <w:sz w:val="16"/>
        </w:rPr>
        <w:t xml:space="preserve"> of medical facilities and staff into prison protocols (as opposed to addressing the fact that massive incarceration inherently creates and circulates sickness), and </w:t>
      </w:r>
      <w:r w:rsidRPr="001B32AD">
        <w:rPr>
          <w:rStyle w:val="StyleUnderline"/>
        </w:rPr>
        <w:t>reformist recognition of carceral state violence against</w:t>
      </w:r>
      <w:r w:rsidRPr="001B32AD">
        <w:rPr>
          <w:sz w:val="16"/>
        </w:rPr>
        <w:t xml:space="preserve"> emotionally disordered, mentally ill, and </w:t>
      </w:r>
      <w:r w:rsidRPr="001B32AD">
        <w:rPr>
          <w:rStyle w:val="StyleUnderline"/>
        </w:rPr>
        <w:t xml:space="preserve">disabled captives led to </w:t>
      </w:r>
      <w:r w:rsidRPr="001B32AD">
        <w:rPr>
          <w:sz w:val="16"/>
        </w:rPr>
        <w:t xml:space="preserve">the creation of </w:t>
      </w:r>
      <w:r w:rsidRPr="001B32AD">
        <w:rPr>
          <w:rStyle w:val="StyleUnderline"/>
        </w:rPr>
        <w:t>new prisons</w:t>
      </w:r>
      <w:r w:rsidRPr="001B32AD">
        <w:rPr>
          <w:sz w:val="16"/>
        </w:rPr>
        <w:t xml:space="preserve"> and pharmaceutical regimens </w:t>
      </w:r>
      <w:r w:rsidRPr="001B32AD">
        <w:rPr>
          <w:rStyle w:val="StyleUnderline"/>
        </w:rPr>
        <w:t>for the “criminally insane,”</w:t>
      </w:r>
      <w:r w:rsidRPr="001B32AD">
        <w:rPr>
          <w:sz w:val="16"/>
        </w:rPr>
        <w:t xml:space="preserve"> and so on. Following the historical trajectory of Angela Y. Davis’ concise and accurate assessment that “during the (American) revolutionary period, the penitentiary was generally viewed as a progressive reform, linked to the larger campaign for the rights of citizens,”16 </w:t>
      </w:r>
      <w:r w:rsidRPr="001B32AD">
        <w:rPr>
          <w:rStyle w:val="StyleUnderline"/>
        </w:rPr>
        <w:t xml:space="preserve">it is crucial to recognize that </w:t>
      </w:r>
      <w:r w:rsidRPr="001B32AD">
        <w:rPr>
          <w:rStyle w:val="Emphasis"/>
        </w:rPr>
        <w:t>the prison industrial complex is one of the most significant “reformist” achievements in U.S. history and</w:t>
      </w:r>
      <w:r w:rsidRPr="001B32AD">
        <w:rPr>
          <w:rStyle w:val="StyleUnderline"/>
        </w:rPr>
        <w:t xml:space="preserve"> is not simply the perverse social project of self-identified reactionaries and conservatives.</w:t>
      </w:r>
      <w:r w:rsidRPr="001B32AD">
        <w:rPr>
          <w:sz w:val="16"/>
        </w:rPr>
        <w:t xml:space="preserve"> </w:t>
      </w:r>
      <w:r w:rsidRPr="001B32AD">
        <w:rPr>
          <w:rStyle w:val="Emphasis"/>
        </w:rPr>
        <w:t xml:space="preserve">Its roots and sustenance are fundamentally located in the American liberal-progressive impulse toward reforming institutionalized state violence rather than abolishing it. </w:t>
      </w:r>
    </w:p>
    <w:p w14:paraId="7170F512" w14:textId="15BC8A8B" w:rsidR="00B66C3B" w:rsidRPr="001B32AD" w:rsidRDefault="00B66C3B" w:rsidP="00B66C3B">
      <w:pPr>
        <w:spacing w:line="240" w:lineRule="auto"/>
        <w:contextualSpacing/>
        <w:rPr>
          <w:sz w:val="16"/>
        </w:rPr>
      </w:pPr>
      <w:r w:rsidRPr="001B32AD">
        <w:rPr>
          <w:rStyle w:val="StyleUnderline"/>
        </w:rPr>
        <w:t>The absolute banality of the prison regime’s presence in</w:t>
      </w:r>
      <w:r w:rsidRPr="001B32AD">
        <w:rPr>
          <w:sz w:val="16"/>
        </w:rPr>
        <w:t xml:space="preserve"> the administrative </w:t>
      </w:r>
      <w:r w:rsidRPr="001B32AD">
        <w:rPr>
          <w:rStyle w:val="Emphasis"/>
        </w:rPr>
        <w:t>protocols, curricula, and educational routines of the school is almost omnipresent</w:t>
      </w:r>
      <w:r w:rsidRPr="001B32AD">
        <w:rPr>
          <w:sz w:val="16"/>
        </w:rPr>
        <w:t xml:space="preserve">: </w:t>
      </w:r>
      <w:r w:rsidRPr="001B32AD">
        <w:rPr>
          <w:rStyle w:val="StyleUnderline"/>
        </w:rPr>
        <w:t>aside from</w:t>
      </w:r>
      <w:r w:rsidRPr="001B32AD">
        <w:rPr>
          <w:sz w:val="16"/>
        </w:rPr>
        <w:t xml:space="preserve"> the most </w:t>
      </w:r>
      <w:r w:rsidRPr="001B32AD">
        <w:rPr>
          <w:rStyle w:val="StyleUnderline"/>
        </w:rPr>
        <w:t>obvious appearances of the racist policing state</w:t>
      </w:r>
      <w:r w:rsidRPr="001B32AD">
        <w:rPr>
          <w:sz w:val="16"/>
        </w:rPr>
        <w:t xml:space="preserve"> on campuses everywhere, </w:t>
      </w:r>
      <w:r w:rsidRPr="001B32AD">
        <w:rPr>
          <w:rStyle w:val="StyleUnderline"/>
        </w:rPr>
        <w:t>it is generally the fundamental epistemological</w:t>
      </w:r>
      <w:r w:rsidRPr="001B32AD">
        <w:rPr>
          <w:sz w:val="16"/>
        </w:rPr>
        <w:t xml:space="preserve"> (hence pedagogical) </w:t>
      </w:r>
      <w:r w:rsidRPr="001B32AD">
        <w:rPr>
          <w:rStyle w:val="StyleUnderline"/>
        </w:rPr>
        <w:t>assumption of the school that</w:t>
      </w:r>
      <w:r w:rsidRPr="001B32AD">
        <w:rPr>
          <w:sz w:val="16"/>
        </w:rPr>
        <w:t xml:space="preserve"> 1) </w:t>
      </w:r>
      <w:r w:rsidRPr="001B32AD">
        <w:rPr>
          <w:rStyle w:val="StyleUnderline"/>
        </w:rPr>
        <w:t>social order</w:t>
      </w:r>
      <w:r w:rsidRPr="001B32AD">
        <w:rPr>
          <w:sz w:val="16"/>
        </w:rPr>
        <w:t xml:space="preserve"> (peace)</w:t>
      </w:r>
      <w:r w:rsidRPr="001B32AD">
        <w:rPr>
          <w:rStyle w:val="StyleUnderline"/>
        </w:rPr>
        <w:t xml:space="preserve"> requires </w:t>
      </w:r>
      <w:r w:rsidRPr="001B32AD">
        <w:rPr>
          <w:sz w:val="16"/>
        </w:rPr>
        <w:t xml:space="preserve">a normalized, culturally legitimated </w:t>
      </w:r>
      <w:r w:rsidRPr="001B32AD">
        <w:rPr>
          <w:rStyle w:val="StyleUnderline"/>
        </w:rPr>
        <w:t>proliferation of state violence (policing, juridical punishment, war</w:t>
      </w:r>
      <w:r w:rsidRPr="001B32AD">
        <w:rPr>
          <w:sz w:val="16"/>
        </w:rPr>
        <w:t xml:space="preserve">); 2) </w:t>
      </w:r>
      <w:r w:rsidRPr="001B32AD">
        <w:rPr>
          <w:rStyle w:val="StyleUnderline"/>
        </w:rPr>
        <w:t>the survival of civil society (schools,</w:t>
      </w:r>
      <w:r w:rsidRPr="001B32AD">
        <w:rPr>
          <w:sz w:val="16"/>
        </w:rPr>
        <w:t xml:space="preserve"> citizenship, and individual “freedom”) </w:t>
      </w:r>
      <w:r w:rsidRPr="001B32AD">
        <w:rPr>
          <w:rStyle w:val="StyleUnderline"/>
        </w:rPr>
        <w:t>depends on the capacity of the state to isolate</w:t>
      </w:r>
      <w:r w:rsidRPr="001B32AD">
        <w:rPr>
          <w:sz w:val="16"/>
        </w:rPr>
        <w:t xml:space="preserve"> or extinguish </w:t>
      </w:r>
      <w:r w:rsidRPr="001B32AD">
        <w:rPr>
          <w:rStyle w:val="StyleUnderline"/>
        </w:rPr>
        <w:t>the criminal/dangerous; and</w:t>
      </w:r>
      <w:r w:rsidRPr="001B32AD">
        <w:rPr>
          <w:sz w:val="16"/>
        </w:rPr>
        <w:t xml:space="preserve"> 3) </w:t>
      </w:r>
      <w:r w:rsidRPr="001B32AD">
        <w:rPr>
          <w:rStyle w:val="StyleUnderline"/>
        </w:rPr>
        <w:t xml:space="preserve">the U.S. </w:t>
      </w:r>
      <w:proofErr w:type="spellStart"/>
      <w:r w:rsidRPr="001B32AD">
        <w:rPr>
          <w:rStyle w:val="StyleUnderline"/>
        </w:rPr>
        <w:t>nationbuilding</w:t>
      </w:r>
      <w:proofErr w:type="spellEnd"/>
      <w:r w:rsidRPr="001B32AD">
        <w:rPr>
          <w:rStyle w:val="StyleUnderline"/>
        </w:rPr>
        <w:t xml:space="preserve"> project is endemically decent or</w:t>
      </w:r>
      <w:r w:rsidRPr="001B32AD">
        <w:rPr>
          <w:sz w:val="16"/>
        </w:rPr>
        <w:t xml:space="preserve"> (at least) </w:t>
      </w:r>
      <w:r w:rsidRPr="001B32AD">
        <w:rPr>
          <w:rStyle w:val="StyleUnderline"/>
        </w:rPr>
        <w:t>democratic in spirit</w:t>
      </w:r>
      <w:r w:rsidRPr="001B32AD">
        <w:rPr>
          <w:sz w:val="16"/>
        </w:rPr>
        <w:t xml:space="preserve">, and its apparent corruptions, contradictions, </w:t>
      </w:r>
      <w:r w:rsidRPr="001B32AD">
        <w:rPr>
          <w:rStyle w:val="StyleUnderline"/>
        </w:rPr>
        <w:t>and systemic brutalities</w:t>
      </w:r>
      <w:r w:rsidRPr="001B32AD">
        <w:rPr>
          <w:sz w:val="16"/>
        </w:rPr>
        <w:t xml:space="preserve"> (including and especially the racial, gender, and class-based violence of the prison industrial complex) </w:t>
      </w:r>
      <w:r w:rsidRPr="001B32AD">
        <w:rPr>
          <w:rStyle w:val="StyleUnderline"/>
        </w:rPr>
        <w:t xml:space="preserve">are ultimately </w:t>
      </w:r>
      <w:proofErr w:type="spellStart"/>
      <w:r w:rsidRPr="001B32AD">
        <w:rPr>
          <w:rStyle w:val="StyleUnderline"/>
        </w:rPr>
        <w:t>reformable</w:t>
      </w:r>
      <w:proofErr w:type="spellEnd"/>
      <w:r w:rsidRPr="001B32AD">
        <w:rPr>
          <w:sz w:val="16"/>
        </w:rPr>
        <w:t xml:space="preserve">, redeemable, or (if all else fails) forgivable. </w:t>
      </w:r>
      <w:r w:rsidRPr="001B32AD">
        <w:rPr>
          <w:rStyle w:val="StyleUnderline"/>
        </w:rPr>
        <w:t>It is virtually indisputable</w:t>
      </w:r>
      <w:r w:rsidRPr="001B32AD">
        <w:rPr>
          <w:sz w:val="16"/>
        </w:rPr>
        <w:t>—though always worth restating—</w:t>
      </w:r>
      <w:r w:rsidRPr="001B32AD">
        <w:rPr>
          <w:rStyle w:val="StyleUnderline"/>
        </w:rPr>
        <w:t xml:space="preserve">that most pedagogical practices (including </w:t>
      </w:r>
      <w:r w:rsidRPr="001B32AD">
        <w:rPr>
          <w:sz w:val="16"/>
        </w:rPr>
        <w:t>many “critical/</w:t>
      </w:r>
      <w:r w:rsidRPr="001B32AD">
        <w:rPr>
          <w:rStyle w:val="StyleUnderline"/>
        </w:rPr>
        <w:t>radical” ones) invest in producing or edifying “free” and self-governing citizen/subjects.</w:t>
      </w:r>
      <w:r w:rsidRPr="001B32AD">
        <w:rPr>
          <w:sz w:val="16"/>
        </w:rPr>
        <w:t xml:space="preserve"> </w:t>
      </w:r>
      <w:r w:rsidRPr="001B32AD">
        <w:rPr>
          <w:rStyle w:val="StyleUnderline"/>
        </w:rPr>
        <w:t>The assumptive framework</w:t>
      </w:r>
      <w:r w:rsidRPr="001B32AD">
        <w:rPr>
          <w:sz w:val="16"/>
        </w:rPr>
        <w:t xml:space="preserve"> of this pedagogical framework </w:t>
      </w:r>
      <w:r w:rsidRPr="001B32AD">
        <w:rPr>
          <w:rStyle w:val="StyleUnderline"/>
        </w:rPr>
        <w:t>tends to conflate civil society with “freedom,” as if one’s physical presence in civil society is separable from the actual and imminent state violence of criminalization and policing.</w:t>
      </w:r>
      <w:r w:rsidRPr="001B32AD">
        <w:rPr>
          <w:sz w:val="16"/>
        </w:rPr>
        <w:t xml:space="preserve"> (Is a criminalized and policed person really “free”?). </w:t>
      </w:r>
      <w:r w:rsidRPr="001B32AD">
        <w:rPr>
          <w:rStyle w:val="StyleUnderline"/>
        </w:rPr>
        <w:t>This</w:t>
      </w:r>
      <w:r w:rsidRPr="001B32AD">
        <w:rPr>
          <w:sz w:val="16"/>
        </w:rPr>
        <w:t xml:space="preserve"> pedagogical approach also </w:t>
      </w:r>
      <w:r w:rsidRPr="001B32AD">
        <w:rPr>
          <w:rStyle w:val="StyleUnderline"/>
        </w:rPr>
        <w:t>leaves unasked the question of whether the central premise of the teaching practice itself</w:t>
      </w:r>
      <w:r w:rsidRPr="001B32AD">
        <w:rPr>
          <w:sz w:val="16"/>
        </w:rPr>
        <w:t>—that a given pedagogy is actually capable of producing free citizen/subjects under such historical conditions—</w:t>
      </w:r>
      <w:r w:rsidRPr="001B32AD">
        <w:rPr>
          <w:rStyle w:val="StyleUnderline"/>
        </w:rPr>
        <w:t>might implode if its conditions of possibility were adequately confronted.</w:t>
      </w:r>
      <w:r w:rsidRPr="001B32AD">
        <w:rPr>
          <w:sz w:val="16"/>
        </w:rPr>
        <w:t xml:space="preserve"> To clarify: as teachers, our generic pedagogical assumption is that we are either teaching to “free” student</w:t>
      </w:r>
      <w:r w:rsidR="00B603BA" w:rsidRPr="001B32AD">
        <w:rPr>
          <w:sz w:val="16"/>
        </w:rPr>
        <w:t>-</w:t>
      </w:r>
      <w:r w:rsidRPr="001B32AD">
        <w:rPr>
          <w:sz w:val="16"/>
        </w:rPr>
        <w:t xml:space="preserve">citizens who must be empowered and encouraged to live up to the responsibilities of their nominal freedom (a task that may be interpreted differently and contradictorily depending on the teacher), or that our pedagogy intends to participate in the creation of free student-citizens who are capable of being trained to participate robustly in civil society, outside and apart from the social dominance and institutional violence of the prison regime. In both instances, the underlying task of the teacher is to train the student to avert direct confrontation with the policing and imprisonment apparatus, and to remain un-incarcerated and relatively un-criminalized by the state. Whether or not the teacher can claim to succeed in this task, a basic historical truth is obscured and avoided: </w:t>
      </w:r>
      <w:r w:rsidRPr="001B32AD">
        <w:rPr>
          <w:rStyle w:val="StyleUnderline"/>
        </w:rPr>
        <w:t>the structural symbiosis between the schooling and prison regimes has already rendered the prevailing</w:t>
      </w:r>
      <w:r w:rsidRPr="001B32AD">
        <w:rPr>
          <w:sz w:val="16"/>
        </w:rPr>
        <w:t xml:space="preserve"> cultural and </w:t>
      </w:r>
      <w:r w:rsidRPr="001B32AD">
        <w:rPr>
          <w:rStyle w:val="StyleUnderline"/>
        </w:rPr>
        <w:t>institutional rubrics “freedom” an utter sham</w:t>
      </w:r>
      <w:r w:rsidRPr="001B32AD">
        <w:rPr>
          <w:sz w:val="16"/>
        </w:rPr>
        <w:t xml:space="preserve">, no less than the Declaration of Independence was a pronouncement of displacement, liquidation, and enslavement for the majority of the continent’s inhabitants. </w:t>
      </w:r>
      <w:r w:rsidRPr="001B32AD">
        <w:rPr>
          <w:rStyle w:val="StyleUnderline"/>
        </w:rPr>
        <w:t>Within the schooling regime/prison regime nexus, many are taught into freedom in order to administer, enforce, and passively reproduce the unfreedom of others</w:t>
      </w:r>
      <w:r w:rsidRPr="001B32AD">
        <w:rPr>
          <w:sz w:val="16"/>
        </w:rPr>
        <w:t>, while some are trained into a tentative and always</w:t>
      </w:r>
      <w:r w:rsidR="00B603BA" w:rsidRPr="001B32AD">
        <w:rPr>
          <w:sz w:val="16"/>
        </w:rPr>
        <w:t xml:space="preserve"> </w:t>
      </w:r>
      <w:r w:rsidRPr="001B32AD">
        <w:rPr>
          <w:sz w:val="16"/>
        </w:rPr>
        <w:t>temporary avoidance of unfreedom, meagerly rewarded with the accoutrements of civic inclusion (a job, a vote, a home address).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w:t>
      </w:r>
    </w:p>
    <w:p w14:paraId="0FFA2275" w14:textId="0A08A5DE" w:rsidR="00B603BA" w:rsidRPr="001B32AD" w:rsidRDefault="00B603BA" w:rsidP="00B66C3B">
      <w:pPr>
        <w:spacing w:line="240" w:lineRule="auto"/>
        <w:contextualSpacing/>
      </w:pPr>
    </w:p>
    <w:p w14:paraId="362D0C9B" w14:textId="0BB32DC7" w:rsidR="00F31DD3" w:rsidRPr="001B32AD" w:rsidRDefault="00F31DD3" w:rsidP="00F931DD">
      <w:pPr>
        <w:pStyle w:val="Heading4"/>
      </w:pPr>
      <w:r w:rsidRPr="001B32AD">
        <w:t>Adoption abolitionist pedagogy is a pre-requisite to topical engagement –</w:t>
      </w:r>
      <w:r w:rsidR="00F931DD" w:rsidRPr="001B32AD">
        <w:t xml:space="preserve"> </w:t>
      </w:r>
      <w:proofErr w:type="spellStart"/>
      <w:r w:rsidR="00F931DD" w:rsidRPr="001B32AD">
        <w:t>centro</w:t>
      </w:r>
      <w:proofErr w:type="spellEnd"/>
      <w:r w:rsidR="00F931DD" w:rsidRPr="001B32AD">
        <w:t xml:space="preserve">-reformist demands for institutional engagement discipline political imagination </w:t>
      </w:r>
      <w:r w:rsidR="00D73730" w:rsidRPr="001B32AD">
        <w:t>and should</w:t>
      </w:r>
      <w:r w:rsidR="00F931DD" w:rsidRPr="001B32AD">
        <w:t xml:space="preserve"> be actively resisted</w:t>
      </w:r>
      <w:r w:rsidR="00D73730" w:rsidRPr="001B32AD">
        <w:t xml:space="preserve">. Even if public policy </w:t>
      </w:r>
      <w:r w:rsidR="00D73730" w:rsidRPr="001B32AD">
        <w:rPr>
          <w:i/>
          <w:iCs w:val="0"/>
        </w:rPr>
        <w:t xml:space="preserve">could be effective </w:t>
      </w:r>
      <w:r w:rsidR="00D73730" w:rsidRPr="001B32AD">
        <w:t xml:space="preserve">the AFFs radical pedagogy is a pre-requisite </w:t>
      </w:r>
    </w:p>
    <w:p w14:paraId="2BC05049" w14:textId="5F6EBBF2" w:rsidR="00A62E1B" w:rsidRPr="001B32AD" w:rsidRDefault="00A62E1B" w:rsidP="00A62E1B">
      <w:pPr>
        <w:spacing w:line="240" w:lineRule="auto"/>
        <w:contextualSpacing/>
        <w:rPr>
          <w:sz w:val="16"/>
          <w:szCs w:val="16"/>
        </w:rPr>
      </w:pPr>
      <w:r w:rsidRPr="001B32AD">
        <w:rPr>
          <w:rStyle w:val="Style13ptBold"/>
        </w:rPr>
        <w:t>Rodríguez 10</w:t>
      </w:r>
      <w:r w:rsidRPr="001B32AD">
        <w:t xml:space="preserve"> </w:t>
      </w:r>
      <w:r w:rsidRPr="001B32AD">
        <w:rPr>
          <w:sz w:val="16"/>
          <w:szCs w:val="16"/>
        </w:rPr>
        <w:t>– Professor of Media and Cultural Studies at UC-Riverside, PhD and MA in Ethnic Studies at UC – Berkeley [Dylan, “The Disorientation of the Teaching Act: Abolition as Pedagogical Position,” The Radical Teacher, No. 88 (Summer 2010), pp. 7-19, DKP]</w:t>
      </w:r>
    </w:p>
    <w:p w14:paraId="1C5CB60A" w14:textId="0BD4D245" w:rsidR="00A62E1B" w:rsidRPr="001B32AD" w:rsidRDefault="00A62E1B" w:rsidP="00BD2E82">
      <w:pPr>
        <w:spacing w:line="240" w:lineRule="auto"/>
        <w:contextualSpacing/>
        <w:rPr>
          <w:sz w:val="16"/>
        </w:rPr>
      </w:pPr>
    </w:p>
    <w:p w14:paraId="5CEF9F85" w14:textId="77777777" w:rsidR="009D4B72" w:rsidRPr="001B32AD" w:rsidRDefault="009D4B72" w:rsidP="009D4B72">
      <w:pPr>
        <w:spacing w:line="240" w:lineRule="auto"/>
        <w:contextualSpacing/>
      </w:pPr>
      <w:r w:rsidRPr="001B32AD">
        <w:t>Abolitionist Position and Praxis</w:t>
      </w:r>
    </w:p>
    <w:p w14:paraId="7E935B0F" w14:textId="0241A5EB" w:rsidR="00A62E1B" w:rsidRPr="001B32AD" w:rsidRDefault="009D4B72" w:rsidP="009D4B72">
      <w:pPr>
        <w:spacing w:line="240" w:lineRule="auto"/>
        <w:contextualSpacing/>
        <w:rPr>
          <w:rStyle w:val="Emphasis"/>
        </w:rPr>
      </w:pPr>
      <w:r w:rsidRPr="001B32AD">
        <w:rPr>
          <w:sz w:val="16"/>
        </w:rPr>
        <w:t xml:space="preserve">Given the historical context I have briefly outlined, and the practical-theoretical need for situating an abolitionist praxis within a longer tradition of freedom struggle, I contend that </w:t>
      </w:r>
      <w:r w:rsidRPr="001B32AD">
        <w:rPr>
          <w:rStyle w:val="StyleUnderline"/>
        </w:rPr>
        <w:t xml:space="preserve">there can be no </w:t>
      </w:r>
      <w:proofErr w:type="spellStart"/>
      <w:r w:rsidRPr="001B32AD">
        <w:rPr>
          <w:rStyle w:val="StyleUnderline"/>
        </w:rPr>
        <w:t>liberatory</w:t>
      </w:r>
      <w:proofErr w:type="spellEnd"/>
      <w:r w:rsidRPr="001B32AD">
        <w:rPr>
          <w:rStyle w:val="StyleUnderline"/>
        </w:rPr>
        <w:t xml:space="preserve"> teaching act, nor can there be an adequately critical pedagogical practice, that does not also attempt to become an abolitionist one.</w:t>
      </w:r>
      <w:r w:rsidRPr="001B32AD">
        <w:rPr>
          <w:sz w:val="16"/>
        </w:rPr>
        <w:t xml:space="preserve"> Provisionally</w:t>
      </w:r>
      <w:r w:rsidRPr="001B32AD">
        <w:rPr>
          <w:sz w:val="16"/>
          <w:szCs w:val="16"/>
        </w:rPr>
        <w:t xml:space="preserve">, </w:t>
      </w:r>
      <w:r w:rsidRPr="001B32AD">
        <w:rPr>
          <w:rStyle w:val="Emphasis"/>
        </w:rPr>
        <w:t xml:space="preserve">I am conceptualizing abolition as a praxis of liberation that is creative and experimental rather than formulaic and rigidly programmatic. </w:t>
      </w:r>
      <w:r w:rsidRPr="001B32AD">
        <w:rPr>
          <w:sz w:val="16"/>
        </w:rPr>
        <w:t xml:space="preserve">Abolition is a “radical” political position, as well as a perpetually creative and experimental pedagogy, because </w:t>
      </w:r>
      <w:r w:rsidRPr="001B32AD">
        <w:rPr>
          <w:rStyle w:val="Emphasis"/>
        </w:rPr>
        <w:t>formulaic approaches cannot adequately apprehend the biopolitics, dynamic statecraft, and internalized violence of genocidal and proto-genocidal systems of human domination.</w:t>
      </w:r>
    </w:p>
    <w:p w14:paraId="2B86E55D" w14:textId="08740F26" w:rsidR="009D4B72" w:rsidRPr="001B32AD" w:rsidRDefault="009D4B72" w:rsidP="009D4B72">
      <w:pPr>
        <w:spacing w:line="240" w:lineRule="auto"/>
        <w:contextualSpacing/>
        <w:rPr>
          <w:sz w:val="16"/>
        </w:rPr>
      </w:pPr>
      <w:r w:rsidRPr="001B32AD">
        <w:rPr>
          <w:rStyle w:val="StyleUnderline"/>
        </w:rPr>
        <w:t>As a productive and creative praxis, this conception of abolition posits the material possibility</w:t>
      </w:r>
      <w:r w:rsidRPr="001B32AD">
        <w:rPr>
          <w:sz w:val="16"/>
        </w:rPr>
        <w:t xml:space="preserve"> and historical necessity </w:t>
      </w:r>
      <w:r w:rsidRPr="001B32AD">
        <w:rPr>
          <w:rStyle w:val="StyleUnderline"/>
        </w:rPr>
        <w:t>of a social capacity for</w:t>
      </w:r>
      <w:r w:rsidRPr="001B32AD">
        <w:rPr>
          <w:sz w:val="16"/>
        </w:rPr>
        <w:t xml:space="preserve"> human freedom based on a cultural-economic infrastructure that supports </w:t>
      </w:r>
      <w:r w:rsidRPr="001B32AD">
        <w:rPr>
          <w:rStyle w:val="StyleUnderline"/>
        </w:rPr>
        <w:t>the transformation of oppressive relations that are the legacy of genocidal conquest, settler colonialism, racial slavery/capitalism</w:t>
      </w:r>
      <w:r w:rsidRPr="001B32AD">
        <w:rPr>
          <w:sz w:val="16"/>
        </w:rPr>
        <w:t xml:space="preserve">,19 </w:t>
      </w:r>
      <w:r w:rsidRPr="001B32AD">
        <w:rPr>
          <w:rStyle w:val="StyleUnderline"/>
        </w:rPr>
        <w:t xml:space="preserve">compulsory hetero-patriarchies, and global white supremacy. </w:t>
      </w:r>
      <w:r w:rsidRPr="001B32AD">
        <w:rPr>
          <w:sz w:val="16"/>
        </w:rPr>
        <w:t xml:space="preserve">In this sense, </w:t>
      </w:r>
      <w:r w:rsidRPr="001B32AD">
        <w:rPr>
          <w:rStyle w:val="StyleUnderline"/>
        </w:rPr>
        <w:t>abolitionist praxis does not singularly concern itself with the “abolition of the prison industrial complex,” although it fundamentally</w:t>
      </w:r>
      <w:r w:rsidRPr="001B32AD">
        <w:rPr>
          <w:sz w:val="16"/>
        </w:rPr>
        <w:t xml:space="preserve"> and strategically </w:t>
      </w:r>
      <w:r w:rsidRPr="001B32AD">
        <w:rPr>
          <w:rStyle w:val="StyleUnderline"/>
        </w:rPr>
        <w:t xml:space="preserve">prioritizes the prison as a central site for catalyzing broader, </w:t>
      </w:r>
      <w:r w:rsidRPr="001B32AD">
        <w:rPr>
          <w:sz w:val="16"/>
        </w:rPr>
        <w:t xml:space="preserve">radical social </w:t>
      </w:r>
      <w:r w:rsidRPr="001B32AD">
        <w:rPr>
          <w:rStyle w:val="StyleUnderline"/>
        </w:rPr>
        <w:t xml:space="preserve">transformations. </w:t>
      </w:r>
      <w:r w:rsidRPr="001B32AD">
        <w:rPr>
          <w:sz w:val="16"/>
        </w:rPr>
        <w:t xml:space="preserve">In significant part, </w:t>
      </w:r>
      <w:r w:rsidRPr="001B32AD">
        <w:rPr>
          <w:rStyle w:val="StyleUnderline"/>
        </w:rPr>
        <w:t xml:space="preserve">this suggests </w:t>
      </w:r>
      <w:r w:rsidRPr="001B32AD">
        <w:rPr>
          <w:sz w:val="16"/>
        </w:rPr>
        <w:t xml:space="preserve">envisioning and ultimately </w:t>
      </w:r>
      <w:r w:rsidRPr="001B32AD">
        <w:rPr>
          <w:rStyle w:val="StyleUnderline"/>
        </w:rPr>
        <w:t>constructing “a constellation of alternative strategies and institutions, with the</w:t>
      </w:r>
      <w:r w:rsidRPr="001B32AD">
        <w:rPr>
          <w:sz w:val="16"/>
        </w:rPr>
        <w:t xml:space="preserve"> ultimate </w:t>
      </w:r>
      <w:r w:rsidRPr="001B32AD">
        <w:rPr>
          <w:rStyle w:val="StyleUnderline"/>
        </w:rPr>
        <w:t>aim of removing the prison from the social</w:t>
      </w:r>
      <w:r w:rsidRPr="001B32AD">
        <w:rPr>
          <w:sz w:val="16"/>
        </w:rPr>
        <w:t xml:space="preserve"> and ideological</w:t>
      </w:r>
      <w:r w:rsidRPr="001B32AD">
        <w:rPr>
          <w:rStyle w:val="StyleUnderline"/>
        </w:rPr>
        <w:t xml:space="preserve"> landscape </w:t>
      </w:r>
      <w:r w:rsidRPr="001B32AD">
        <w:rPr>
          <w:sz w:val="16"/>
        </w:rPr>
        <w:t xml:space="preserve">of our society.”20 </w:t>
      </w:r>
      <w:r w:rsidRPr="001B32AD">
        <w:rPr>
          <w:rStyle w:val="StyleUnderline"/>
        </w:rPr>
        <w:t xml:space="preserve">In locating abolitionist praxis within a longer political genealogy that anticipates the task of remaking the world under transformed material circumstances, this position refracts the most radical and revolutionary dimensions of a historical Black freedom struggle </w:t>
      </w:r>
      <w:r w:rsidRPr="001B32AD">
        <w:rPr>
          <w:sz w:val="16"/>
        </w:rPr>
        <w:t>that positioned the abolition of “slavery” as the condition of possibility for Black—hence “human”—freedom.</w:t>
      </w:r>
    </w:p>
    <w:p w14:paraId="6775E41E" w14:textId="2E57111E" w:rsidR="009D4B72" w:rsidRPr="001B32AD" w:rsidRDefault="009D4B72" w:rsidP="009D4B72">
      <w:pPr>
        <w:spacing w:line="240" w:lineRule="auto"/>
        <w:contextualSpacing/>
        <w:rPr>
          <w:sz w:val="16"/>
        </w:rPr>
      </w:pPr>
      <w:r w:rsidRPr="001B32AD">
        <w:rPr>
          <w:rStyle w:val="StyleUnderline"/>
        </w:rPr>
        <w:t>To situate contemporary abolitionism as such is also to recall the U.S. racist state’s</w:t>
      </w:r>
      <w:r w:rsidRPr="001B32AD">
        <w:rPr>
          <w:sz w:val="16"/>
        </w:rPr>
        <w:t xml:space="preserve"> (and its liberal allies’) displacement and effective political </w:t>
      </w:r>
      <w:r w:rsidRPr="001B32AD">
        <w:rPr>
          <w:rStyle w:val="StyleUnderline"/>
        </w:rPr>
        <w:t>criminalization of Black radical abolitionism</w:t>
      </w:r>
      <w:r w:rsidRPr="001B32AD">
        <w:rPr>
          <w:sz w:val="16"/>
        </w:rPr>
        <w:t xml:space="preserve"> through the 13th Amendment’s 1865 recodification of the slave relation through the juridical reinvention of a racial-carceral relation:</w:t>
      </w:r>
    </w:p>
    <w:p w14:paraId="0C75C8BB" w14:textId="77777777" w:rsidR="009D4B72" w:rsidRPr="001B32AD" w:rsidRDefault="009D4B72" w:rsidP="009D4B72">
      <w:pPr>
        <w:spacing w:line="240" w:lineRule="auto"/>
        <w:ind w:firstLine="720"/>
        <w:contextualSpacing/>
        <w:rPr>
          <w:sz w:val="16"/>
          <w:szCs w:val="16"/>
        </w:rPr>
      </w:pPr>
      <w:r w:rsidRPr="001B32AD">
        <w:rPr>
          <w:sz w:val="16"/>
          <w:szCs w:val="16"/>
        </w:rPr>
        <w:t>Amendment XIII</w:t>
      </w:r>
    </w:p>
    <w:p w14:paraId="5D3879F9" w14:textId="48DE779F" w:rsidR="009D4B72" w:rsidRPr="001B32AD" w:rsidRDefault="009D4B72" w:rsidP="009D4B72">
      <w:pPr>
        <w:spacing w:line="240" w:lineRule="auto"/>
        <w:ind w:left="720"/>
        <w:contextualSpacing/>
        <w:rPr>
          <w:sz w:val="16"/>
          <w:szCs w:val="16"/>
        </w:rPr>
      </w:pPr>
      <w:r w:rsidRPr="001B32AD">
        <w:rPr>
          <w:sz w:val="16"/>
          <w:szCs w:val="16"/>
        </w:rPr>
        <w:t>Section 1. Neither slavery nor involuntary servitude, except as a punishment for crime whereof the party shall have been duly convicted, shall exist within the United States, or any place subject to their jurisdiction.21 [emphasis added]</w:t>
      </w:r>
    </w:p>
    <w:p w14:paraId="199FD93E" w14:textId="60BB76BE" w:rsidR="009D4B72" w:rsidRPr="001B32AD" w:rsidRDefault="009D4B72" w:rsidP="009D4B72">
      <w:pPr>
        <w:spacing w:line="240" w:lineRule="auto"/>
        <w:contextualSpacing/>
        <w:rPr>
          <w:rStyle w:val="Emphasis"/>
        </w:rPr>
      </w:pPr>
      <w:r w:rsidRPr="001B32AD">
        <w:rPr>
          <w:rStyle w:val="StyleUnderline"/>
        </w:rPr>
        <w:t>Given the institutional elaborations of racial criminalization, policing, and</w:t>
      </w:r>
      <w:r w:rsidRPr="001B32AD">
        <w:rPr>
          <w:sz w:val="16"/>
        </w:rPr>
        <w:t xml:space="preserve"> massive </w:t>
      </w:r>
      <w:r w:rsidRPr="001B32AD">
        <w:rPr>
          <w:rStyle w:val="StyleUnderline"/>
        </w:rPr>
        <w:t>imprisonment that have prevailed on the 13th Amendment’s</w:t>
      </w:r>
      <w:r w:rsidRPr="001B32AD">
        <w:rPr>
          <w:sz w:val="16"/>
        </w:rPr>
        <w:t xml:space="preserve"> essential </w:t>
      </w:r>
      <w:r w:rsidRPr="001B32AD">
        <w:rPr>
          <w:rStyle w:val="StyleUnderline"/>
        </w:rPr>
        <w:t>authorization to replace</w:t>
      </w:r>
      <w:r w:rsidRPr="001B32AD">
        <w:rPr>
          <w:sz w:val="16"/>
        </w:rPr>
        <w:t xml:space="preserve"> a regime of racist </w:t>
      </w:r>
      <w:r w:rsidRPr="001B32AD">
        <w:rPr>
          <w:rStyle w:val="StyleUnderline"/>
        </w:rPr>
        <w:t>chattel slavery with racist carceral state violence, it is incumbent on the radical teacher to assess</w:t>
      </w:r>
      <w:r w:rsidRPr="001B32AD">
        <w:rPr>
          <w:sz w:val="16"/>
        </w:rPr>
        <w:t xml:space="preserve"> the density of her/his </w:t>
      </w:r>
      <w:r w:rsidRPr="001B32AD">
        <w:rPr>
          <w:rStyle w:val="StyleUnderline"/>
        </w:rPr>
        <w:t>entanglement in this historically layered condition of violence, immobilization, and capture</w:t>
      </w:r>
      <w:r w:rsidRPr="001B32AD">
        <w:rPr>
          <w:rStyle w:val="Emphasis"/>
        </w:rPr>
        <w:t>. Prior to the work of formulating</w:t>
      </w:r>
      <w:r w:rsidRPr="001B32AD">
        <w:rPr>
          <w:sz w:val="16"/>
        </w:rPr>
        <w:t xml:space="preserve"> an effective </w:t>
      </w:r>
      <w:r w:rsidRPr="001B32AD">
        <w:rPr>
          <w:rStyle w:val="Emphasis"/>
        </w:rPr>
        <w:t>curriculum and</w:t>
      </w:r>
      <w:r w:rsidRPr="001B32AD">
        <w:rPr>
          <w:sz w:val="16"/>
        </w:rPr>
        <w:t xml:space="preserve"> teaching </w:t>
      </w:r>
      <w:r w:rsidRPr="001B32AD">
        <w:rPr>
          <w:rStyle w:val="Emphasis"/>
        </w:rPr>
        <w:t>strategy for</w:t>
      </w:r>
      <w:r w:rsidRPr="001B32AD">
        <w:rPr>
          <w:rStyle w:val="StyleUnderline"/>
        </w:rPr>
        <w:t xml:space="preserve"> </w:t>
      </w:r>
      <w:r w:rsidRPr="001B32AD">
        <w:rPr>
          <w:sz w:val="16"/>
        </w:rPr>
        <w:t xml:space="preserve">critically </w:t>
      </w:r>
      <w:r w:rsidRPr="001B32AD">
        <w:rPr>
          <w:rStyle w:val="Emphasis"/>
        </w:rPr>
        <w:t>engaging the prison industrial complex,</w:t>
      </w:r>
      <w:r w:rsidRPr="001B32AD">
        <w:rPr>
          <w:sz w:val="16"/>
        </w:rPr>
        <w:t xml:space="preserve"> in other words, </w:t>
      </w:r>
      <w:r w:rsidRPr="001B32AD">
        <w:rPr>
          <w:rStyle w:val="Emphasis"/>
        </w:rPr>
        <w:t>is the</w:t>
      </w:r>
      <w:r w:rsidRPr="001B32AD">
        <w:rPr>
          <w:sz w:val="16"/>
        </w:rPr>
        <w:t xml:space="preserve"> even more difficult </w:t>
      </w:r>
      <w:r w:rsidRPr="001B32AD">
        <w:rPr>
          <w:rStyle w:val="Emphasis"/>
        </w:rPr>
        <w:t>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w:t>
      </w:r>
    </w:p>
    <w:p w14:paraId="12C72F84" w14:textId="78FAA12F" w:rsidR="009D4B72" w:rsidRPr="001B32AD" w:rsidRDefault="009D4B72" w:rsidP="009D4B72">
      <w:pPr>
        <w:spacing w:line="240" w:lineRule="auto"/>
        <w:contextualSpacing/>
        <w:rPr>
          <w:sz w:val="16"/>
        </w:rPr>
      </w:pPr>
      <w:r w:rsidRPr="001B32AD">
        <w:rPr>
          <w:sz w:val="16"/>
        </w:rPr>
        <w:t xml:space="preserve">In relation to the radical challenging of common sense discussed above, </w:t>
      </w:r>
      <w:r w:rsidRPr="001B32AD">
        <w:rPr>
          <w:rStyle w:val="StyleUnderline"/>
        </w:rPr>
        <w:t>another critical analytical tool for building an abolitionist pedagogy entails the rigorous</w:t>
      </w:r>
      <w:r w:rsidRPr="001B32AD">
        <w:rPr>
          <w:sz w:val="16"/>
        </w:rPr>
        <w:t xml:space="preserve">, scholarly </w:t>
      </w:r>
      <w:r w:rsidRPr="001B32AD">
        <w:rPr>
          <w:rStyle w:val="StyleUnderline"/>
        </w:rPr>
        <w:t>dismantling of the “</w:t>
      </w:r>
      <w:proofErr w:type="spellStart"/>
      <w:r w:rsidRPr="001B32AD">
        <w:rPr>
          <w:rStyle w:val="StyleUnderline"/>
        </w:rPr>
        <w:t>presentist</w:t>
      </w:r>
      <w:proofErr w:type="spellEnd"/>
      <w:r w:rsidRPr="001B32AD">
        <w:rPr>
          <w:rStyle w:val="StyleUnderline"/>
        </w:rPr>
        <w:t>”</w:t>
      </w:r>
      <w:r w:rsidRPr="001B32AD">
        <w:rPr>
          <w:sz w:val="16"/>
        </w:rPr>
        <w:t xml:space="preserve"> and deeply ahistorical </w:t>
      </w:r>
      <w:r w:rsidRPr="001B32AD">
        <w:rPr>
          <w:rStyle w:val="StyleUnderline"/>
        </w:rPr>
        <w:t>understanding of policing and prisons.</w:t>
      </w:r>
      <w:r w:rsidRPr="001B32AD">
        <w:rPr>
          <w:sz w:val="16"/>
        </w:rPr>
        <w:t xml:space="preserve"> Students (and many teachers) frequently enter such dialogues with an utterly mystified conception of the policing and prison apparatus, and do not generally understand that 1) these apparatuses in their current form are very recent creations, and have not been around “forever”; and 2) the rise of these institutional forms of criminalization, domestic war, and mass-scale imprisonment forms one link in a historical chain of genocidal and proto-genocidal mobilizations of the racist state that regularly take place as part of the deadly global process of U.S. nation-building. In other words, </w:t>
      </w:r>
      <w:r w:rsidRPr="001B32AD">
        <w:rPr>
          <w:rStyle w:val="StyleUnderline"/>
        </w:rPr>
        <w:t>not only is the prison regime a very recent invention of the state (and therefore is neither a “permanent” nor indestructible institutional assemblage), but it is institutionally and historically inseparable from the precedent and contemporaneous structures of large-scale racist state violence. Asserting the above as part of the core analytical framework of the pedagogical structure can</w:t>
      </w:r>
      <w:r w:rsidRPr="001B32AD">
        <w:rPr>
          <w:sz w:val="16"/>
        </w:rPr>
        <w:t xml:space="preserve"> greatly </w:t>
      </w:r>
      <w:r w:rsidRPr="001B32AD">
        <w:rPr>
          <w:rStyle w:val="StyleUnderline"/>
        </w:rPr>
        <w:t xml:space="preserve">enable a discussion of abolitionist possibility that thinks of </w:t>
      </w:r>
      <w:r w:rsidRPr="001B32AD">
        <w:rPr>
          <w:sz w:val="16"/>
        </w:rPr>
        <w:t xml:space="preserve">the </w:t>
      </w:r>
      <w:r w:rsidRPr="001B32AD">
        <w:rPr>
          <w:rStyle w:val="StyleUnderline"/>
        </w:rPr>
        <w:t xml:space="preserve">critical dialogue as a </w:t>
      </w:r>
      <w:r w:rsidRPr="001B32AD">
        <w:rPr>
          <w:sz w:val="16"/>
        </w:rPr>
        <w:t xml:space="preserve">necessary </w:t>
      </w:r>
      <w:r w:rsidRPr="001B32AD">
        <w:rPr>
          <w:rStyle w:val="StyleUnderline"/>
        </w:rPr>
        <w:t>continuation of long</w:t>
      </w:r>
      <w:r w:rsidRPr="001B32AD">
        <w:rPr>
          <w:sz w:val="16"/>
        </w:rPr>
        <w:t xml:space="preserve"> historical </w:t>
      </w:r>
      <w:r w:rsidRPr="001B32AD">
        <w:rPr>
          <w:rStyle w:val="StyleUnderline"/>
        </w:rPr>
        <w:t>struggles against land conquest, slavery, racial colonialism, and imperialist war.</w:t>
      </w:r>
      <w:r w:rsidRPr="001B32AD">
        <w:rPr>
          <w:sz w:val="16"/>
        </w:rPr>
        <w:t xml:space="preserve"> This also means that our discussions take place within a longer temporal community with those liberation struggles, such that we are neither “crazy” nor “isolated.” I have seen students and teachers speak radical truth to power under difficult and vulnerable circumstances based on this understanding that they are part of a historical record.</w:t>
      </w:r>
    </w:p>
    <w:p w14:paraId="42068C06" w14:textId="204C3900" w:rsidR="009D4B72" w:rsidRPr="001B32AD" w:rsidRDefault="009D4B72" w:rsidP="009D4B72">
      <w:pPr>
        <w:spacing w:line="240" w:lineRule="auto"/>
        <w:contextualSpacing/>
        <w:rPr>
          <w:rStyle w:val="Emphasis"/>
        </w:rPr>
      </w:pPr>
      <w:r w:rsidRPr="001B32AD">
        <w:rPr>
          <w:rStyle w:val="StyleUnderline"/>
        </w:rPr>
        <w:t>I have had little trouble “convincing” most students</w:t>
      </w:r>
      <w:r w:rsidRPr="001B32AD">
        <w:rPr>
          <w:sz w:val="16"/>
        </w:rPr>
        <w:t>—across distinctions of race, class, gender, age, sexuality, and geography—</w:t>
      </w:r>
      <w:r w:rsidRPr="001B32AD">
        <w:rPr>
          <w:rStyle w:val="StyleUnderline"/>
        </w:rPr>
        <w:t>of the</w:t>
      </w:r>
      <w:r w:rsidRPr="001B32AD">
        <w:rPr>
          <w:sz w:val="16"/>
        </w:rPr>
        <w:t xml:space="preserve"> gravity and </w:t>
      </w:r>
      <w:r w:rsidRPr="001B32AD">
        <w:rPr>
          <w:rStyle w:val="StyleUnderline"/>
        </w:rPr>
        <w:t>emergency of our</w:t>
      </w:r>
      <w:r w:rsidRPr="001B32AD">
        <w:rPr>
          <w:sz w:val="16"/>
        </w:rPr>
        <w:t xml:space="preserve"> historical </w:t>
      </w:r>
      <w:r w:rsidRPr="001B32AD">
        <w:rPr>
          <w:rStyle w:val="StyleUnderline"/>
        </w:rPr>
        <w:t>moment. It is the</w:t>
      </w:r>
      <w:r w:rsidRPr="001B32AD">
        <w:rPr>
          <w:sz w:val="16"/>
        </w:rPr>
        <w:t xml:space="preserve"> analytical, political, and practical </w:t>
      </w:r>
      <w:r w:rsidRPr="001B32AD">
        <w:rPr>
          <w:rStyle w:val="StyleUnderline"/>
        </w:rPr>
        <w:t>move toward an abolitionist positionality that is</w:t>
      </w:r>
      <w:r w:rsidRPr="001B32AD">
        <w:rPr>
          <w:sz w:val="16"/>
        </w:rPr>
        <w:t xml:space="preserve"> (perhaps predictably) far more </w:t>
      </w:r>
      <w:r w:rsidRPr="001B32AD">
        <w:rPr>
          <w:rStyle w:val="StyleUnderline"/>
        </w:rPr>
        <w:t>challenging. This is in part due to the fraudulent</w:t>
      </w:r>
      <w:r w:rsidRPr="001B32AD">
        <w:rPr>
          <w:sz w:val="16"/>
        </w:rPr>
        <w:t xml:space="preserve"> and stubborn </w:t>
      </w:r>
      <w:r w:rsidRPr="001B32AD">
        <w:rPr>
          <w:rStyle w:val="StyleUnderline"/>
        </w:rPr>
        <w:t>default position of centrist-to-progressive liberalism/reformism</w:t>
      </w:r>
      <w:r w:rsidRPr="001B32AD">
        <w:rPr>
          <w:sz w:val="16"/>
        </w:rPr>
        <w:t xml:space="preserve"> (including assertions of “civil” and “human” rights) as the only feasible or legible response to reactionary, violent, racist forms of state power. </w:t>
      </w:r>
      <w:r w:rsidRPr="001B32AD">
        <w:rPr>
          <w:rStyle w:val="Emphasis"/>
        </w:rPr>
        <w:t>Perhaps more troublesome</w:t>
      </w:r>
      <w:r w:rsidRPr="001B32AD">
        <w:rPr>
          <w:sz w:val="16"/>
        </w:rPr>
        <w:t xml:space="preserve">, however, </w:t>
      </w:r>
      <w:r w:rsidRPr="001B32AD">
        <w:rPr>
          <w:rStyle w:val="Emphasis"/>
        </w:rPr>
        <w:t>is that this resistance to engaging with abolitionist praxis seems to also derive from a deep and broad epistemological and cultural disciplining of the political imagination that makes liberationist dreams unspeakable.</w:t>
      </w:r>
      <w:r w:rsidRPr="001B32AD">
        <w:rPr>
          <w:sz w:val="16"/>
        </w:rPr>
        <w:t xml:space="preserve"> </w:t>
      </w:r>
      <w:r w:rsidRPr="001B32AD">
        <w:rPr>
          <w:rStyle w:val="StyleUnderline"/>
        </w:rPr>
        <w:t>This disciplining is most overtly produced through hegemonic state and cultural apparatuses</w:t>
      </w:r>
      <w:r w:rsidRPr="001B32AD">
        <w:rPr>
          <w:sz w:val="16"/>
        </w:rPr>
        <w:t xml:space="preserve"> and their representatives (including elected officials, popular political pundits and public intellectuals, schools, family units, religious institutions, etc.), </w:t>
      </w:r>
      <w:r w:rsidRPr="001B32AD">
        <w:rPr>
          <w:rStyle w:val="StyleUnderline"/>
        </w:rPr>
        <w:t xml:space="preserve">but is also </w:t>
      </w:r>
      <w:r w:rsidRPr="001B32AD">
        <w:rPr>
          <w:rStyle w:val="Emphasis"/>
        </w:rPr>
        <w:t>compounded through the pragmatic imperatives of many liberal and progressive</w:t>
      </w:r>
      <w:r w:rsidRPr="001B32AD">
        <w:rPr>
          <w:sz w:val="16"/>
        </w:rPr>
        <w:t xml:space="preserve"> nonprofit </w:t>
      </w:r>
      <w:r w:rsidRPr="001B32AD">
        <w:rPr>
          <w:rStyle w:val="Emphasis"/>
        </w:rPr>
        <w:t>organizations and social movements</w:t>
      </w:r>
      <w:r w:rsidRPr="001B32AD">
        <w:rPr>
          <w:rStyle w:val="StyleUnderline"/>
        </w:rPr>
        <w:t xml:space="preserve"> that reproduce the political limitations of the nonprofit industrial complex</w:t>
      </w:r>
      <w:r w:rsidRPr="001B32AD">
        <w:rPr>
          <w:sz w:val="16"/>
        </w:rPr>
        <w:t xml:space="preserve">.22 In this context, the liberationist historical identifications hailed by </w:t>
      </w:r>
      <w:r w:rsidRPr="001B32AD">
        <w:rPr>
          <w:rStyle w:val="Emphasis"/>
        </w:rPr>
        <w:t>an abolitionist social imagination</w:t>
      </w:r>
      <w:r w:rsidRPr="001B32AD">
        <w:rPr>
          <w:rStyle w:val="StyleUnderline"/>
        </w:rPr>
        <w:t xml:space="preserve"> </w:t>
      </w:r>
      <w:r w:rsidRPr="001B32AD">
        <w:rPr>
          <w:sz w:val="16"/>
        </w:rPr>
        <w:t xml:space="preserve">also </w:t>
      </w:r>
      <w:r w:rsidRPr="001B32AD">
        <w:rPr>
          <w:rStyle w:val="Emphasis"/>
        </w:rPr>
        <w:t>require that such repression of political-intellectual imagination be fought, demystified, and displaced.</w:t>
      </w:r>
    </w:p>
    <w:p w14:paraId="27338061" w14:textId="67BA076E" w:rsidR="009D4B72" w:rsidRPr="001B32AD" w:rsidRDefault="009D4B72" w:rsidP="009D4B72">
      <w:pPr>
        <w:spacing w:line="240" w:lineRule="auto"/>
        <w:contextualSpacing/>
        <w:rPr>
          <w:rStyle w:val="StyleUnderline"/>
        </w:rPr>
      </w:pPr>
      <w:r w:rsidRPr="001B32AD">
        <w:rPr>
          <w:rStyle w:val="StyleUnderline"/>
        </w:rPr>
        <w:t>Perhaps</w:t>
      </w:r>
      <w:r w:rsidRPr="001B32AD">
        <w:rPr>
          <w:sz w:val="16"/>
        </w:rPr>
        <w:t xml:space="preserve">, then, </w:t>
      </w:r>
      <w:r w:rsidRPr="001B32AD">
        <w:rPr>
          <w:rStyle w:val="StyleUnderline"/>
        </w:rPr>
        <w:t>there is no viable or defensible pedagogical position other than an abolitionist one. To</w:t>
      </w:r>
      <w:r w:rsidRPr="001B32AD">
        <w:rPr>
          <w:sz w:val="16"/>
        </w:rPr>
        <w:t xml:space="preserve"> live and work, learn and teach, and </w:t>
      </w:r>
      <w:r w:rsidRPr="001B32AD">
        <w:rPr>
          <w:rStyle w:val="StyleUnderline"/>
        </w:rPr>
        <w:t xml:space="preserve">survive and thrive in a time defined by </w:t>
      </w:r>
      <w:r w:rsidRPr="001B32AD">
        <w:rPr>
          <w:sz w:val="16"/>
        </w:rPr>
        <w:t xml:space="preserve">the capacity and </w:t>
      </w:r>
      <w:r w:rsidRPr="001B32AD">
        <w:rPr>
          <w:rStyle w:val="StyleUnderline"/>
        </w:rPr>
        <w:t xml:space="preserve">political willingness to eliminate and neutralize populations through </w:t>
      </w:r>
      <w:r w:rsidRPr="001B32AD">
        <w:rPr>
          <w:sz w:val="16"/>
        </w:rPr>
        <w:t xml:space="preserve">a culturally valorized, </w:t>
      </w:r>
      <w:r w:rsidRPr="001B32AD">
        <w:rPr>
          <w:rStyle w:val="StyleUnderline"/>
        </w:rPr>
        <w:t>state sanctioned</w:t>
      </w:r>
      <w:r w:rsidRPr="001B32AD">
        <w:rPr>
          <w:sz w:val="16"/>
        </w:rPr>
        <w:t xml:space="preserve"> nexus of institutional </w:t>
      </w:r>
      <w:r w:rsidRPr="001B32AD">
        <w:rPr>
          <w:rStyle w:val="StyleUnderline"/>
        </w:rPr>
        <w:t>violence, is to better understand why abolitionist praxis</w:t>
      </w:r>
      <w:r w:rsidRPr="001B32AD">
        <w:rPr>
          <w:sz w:val="16"/>
        </w:rPr>
        <w:t xml:space="preserve"> in this historical moment </w:t>
      </w:r>
      <w:r w:rsidRPr="001B32AD">
        <w:rPr>
          <w:rStyle w:val="StyleUnderline"/>
        </w:rPr>
        <w:t>is primarily pedagogical, within and against the “system” in which it occurs. While it is conceivable</w:t>
      </w:r>
      <w:r w:rsidRPr="001B32AD">
        <w:rPr>
          <w:sz w:val="16"/>
        </w:rPr>
        <w:t xml:space="preserve"> that </w:t>
      </w:r>
      <w:r w:rsidRPr="001B32AD">
        <w:rPr>
          <w:rStyle w:val="StyleUnderline"/>
        </w:rPr>
        <w:t>in future moments, abolitionist praxis can focus</w:t>
      </w:r>
      <w:r w:rsidRPr="001B32AD">
        <w:rPr>
          <w:sz w:val="16"/>
        </w:rPr>
        <w:t xml:space="preserve"> more centrally</w:t>
      </w:r>
      <w:r w:rsidRPr="001B32AD">
        <w:rPr>
          <w:rStyle w:val="StyleUnderline"/>
        </w:rPr>
        <w:t xml:space="preserve"> on</w:t>
      </w:r>
      <w:r w:rsidRPr="001B32AD">
        <w:rPr>
          <w:sz w:val="16"/>
        </w:rPr>
        <w:t xml:space="preserve"> matters of (creating and not simply opposing) </w:t>
      </w:r>
      <w:r w:rsidRPr="001B32AD">
        <w:rPr>
          <w:rStyle w:val="StyleUnderline"/>
        </w:rPr>
        <w:t>public policy,</w:t>
      </w:r>
      <w:r w:rsidRPr="001B32AD">
        <w:rPr>
          <w:sz w:val="16"/>
        </w:rPr>
        <w:t xml:space="preserve"> infrastructure building, </w:t>
      </w:r>
      <w:r w:rsidRPr="001B32AD">
        <w:rPr>
          <w:rStyle w:val="StyleUnderline"/>
        </w:rPr>
        <w:t xml:space="preserve">and economic reorganization, the present moment clearly demands a convening of radical pedagogical energies that can build the collective human power, epistemic and knowledge apparatuses, and material sites of learning that are the precondition of authentic and </w:t>
      </w:r>
      <w:proofErr w:type="spellStart"/>
      <w:r w:rsidRPr="001B32AD">
        <w:rPr>
          <w:rStyle w:val="StyleUnderline"/>
        </w:rPr>
        <w:t>liberatory</w:t>
      </w:r>
      <w:proofErr w:type="spellEnd"/>
      <w:r w:rsidRPr="001B32AD">
        <w:rPr>
          <w:rStyle w:val="StyleUnderline"/>
        </w:rPr>
        <w:t xml:space="preserve"> social transformations.</w:t>
      </w:r>
    </w:p>
    <w:p w14:paraId="66BBF7F3" w14:textId="7F87927B" w:rsidR="009D4B72" w:rsidRPr="001B32AD" w:rsidRDefault="009D4B72" w:rsidP="009D4B72">
      <w:pPr>
        <w:spacing w:line="240" w:lineRule="auto"/>
        <w:contextualSpacing/>
        <w:rPr>
          <w:rStyle w:val="Emphasis"/>
        </w:rPr>
      </w:pPr>
      <w:r w:rsidRPr="001B32AD">
        <w:rPr>
          <w:rStyle w:val="StyleUnderline"/>
        </w:rPr>
        <w:t>The prison regime is the institutionalization</w:t>
      </w:r>
      <w:r w:rsidRPr="001B32AD">
        <w:rPr>
          <w:sz w:val="16"/>
        </w:rPr>
        <w:t xml:space="preserve"> and systemic expansion </w:t>
      </w:r>
      <w:r w:rsidRPr="001B32AD">
        <w:rPr>
          <w:rStyle w:val="StyleUnderline"/>
        </w:rPr>
        <w:t>of massive human misery. It is the production of bodily and psychic disarticulation</w:t>
      </w:r>
      <w:r w:rsidRPr="001B32AD">
        <w:rPr>
          <w:sz w:val="16"/>
        </w:rPr>
        <w:t xml:space="preserve"> on multiple scales, across different physiological capacities. </w:t>
      </w:r>
      <w:r w:rsidRPr="001B32AD">
        <w:rPr>
          <w:rStyle w:val="StyleUnderline"/>
        </w:rPr>
        <w:t>The prison industrial complex is,</w:t>
      </w:r>
      <w:r w:rsidRPr="001B32AD">
        <w:rPr>
          <w:sz w:val="16"/>
        </w:rPr>
        <w:t xml:space="preserve"> in its logic of organization and its production of common sense, at least </w:t>
      </w:r>
      <w:r w:rsidRPr="001B32AD">
        <w:rPr>
          <w:rStyle w:val="StyleUnderline"/>
        </w:rPr>
        <w:t xml:space="preserve">proto-genocidal. </w:t>
      </w:r>
      <w:r w:rsidRPr="001B32AD">
        <w:rPr>
          <w:sz w:val="16"/>
        </w:rPr>
        <w:t xml:space="preserve">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w:t>
      </w:r>
      <w:r w:rsidRPr="001B32AD">
        <w:rPr>
          <w:rStyle w:val="StyleUnderline"/>
        </w:rPr>
        <w:t>The prison regime is the assumptive premise of classroom teaching</w:t>
      </w:r>
      <w:r w:rsidRPr="001B32AD">
        <w:rPr>
          <w:sz w:val="16"/>
        </w:rPr>
        <w:t xml:space="preserve"> generally. </w:t>
      </w:r>
      <w:r w:rsidRPr="001B32AD">
        <w:rPr>
          <w:rStyle w:val="StyleUnderline"/>
        </w:rPr>
        <w:t>While many of us must live in labored denial of this fact in order to teach as</w:t>
      </w:r>
      <w:r w:rsidRPr="001B32AD">
        <w:rPr>
          <w:sz w:val="16"/>
        </w:rPr>
        <w:t xml:space="preserve"> we must </w:t>
      </w:r>
      <w:r w:rsidRPr="001B32AD">
        <w:rPr>
          <w:rStyle w:val="StyleUnderline"/>
        </w:rPr>
        <w:t xml:space="preserve">about “American democracy,” “freedom,” and “(civil) rights,” </w:t>
      </w:r>
      <w:r w:rsidRPr="001B32AD">
        <w:rPr>
          <w:rStyle w:val="Emphasis"/>
        </w:rPr>
        <w:t>there are opportune moments in which it is useful to come clean: the vast majority of what occurs in U.S. classroom</w:t>
      </w:r>
      <w:r w:rsidRPr="001B32AD">
        <w:rPr>
          <w:sz w:val="16"/>
        </w:rPr>
        <w:t>s—from preschool to graduate school—</w:t>
      </w:r>
      <w:r w:rsidRPr="001B32AD">
        <w:rPr>
          <w:rStyle w:val="Emphasis"/>
        </w:rPr>
        <w:t>cannot accommodate the bare truth of the proto-genocidal prison regime as a violent ordering of the world, a primary component of civil society/school, and a material presence in our everyday teaching acts.</w:t>
      </w:r>
    </w:p>
    <w:p w14:paraId="0F0B7358" w14:textId="5339139A" w:rsidR="009D4B72" w:rsidRPr="001B32AD" w:rsidRDefault="009D4B72" w:rsidP="009D4B72">
      <w:pPr>
        <w:spacing w:line="240" w:lineRule="auto"/>
        <w:contextualSpacing/>
        <w:rPr>
          <w:rStyle w:val="Emphasis"/>
        </w:rPr>
      </w:pPr>
      <w:r w:rsidRPr="001B32AD">
        <w:rPr>
          <w:rStyle w:val="StyleUnderline"/>
        </w:rPr>
        <w:t>As teachers, we are institutionally hailed to the service of genocide management, in which our pedagogical labor is variously engaged in mitigating, valorizing, critiquing, redeeming, justifying, lamenting, and otherwise reproducing</w:t>
      </w:r>
      <w:r w:rsidRPr="001B32AD">
        <w:rPr>
          <w:sz w:val="16"/>
        </w:rPr>
        <w:t xml:space="preserve"> or tolerating the profound and </w:t>
      </w:r>
      <w:r w:rsidRPr="001B32AD">
        <w:rPr>
          <w:rStyle w:val="StyleUnderline"/>
        </w:rPr>
        <w:t>systemic violence</w:t>
      </w:r>
      <w:r w:rsidRPr="001B32AD">
        <w:rPr>
          <w:sz w:val="16"/>
        </w:rPr>
        <w:t xml:space="preserve"> of the global-historical U.S. nation building project. </w:t>
      </w:r>
      <w:r w:rsidRPr="001B32AD">
        <w:rPr>
          <w:rStyle w:val="Emphasis"/>
        </w:rPr>
        <w:t>As “radical” teachers, we are politically hailed to betray genocide management in order to embrace the urgent challenge of genocide abolition. The short-term survival of those populations rendered most immediately vulnerable to the mundane and spectacular violence of this system, and the long-term survival of most of the planet’s human population</w:t>
      </w:r>
      <w:r w:rsidRPr="001B32AD">
        <w:rPr>
          <w:sz w:val="16"/>
        </w:rPr>
        <w:t xml:space="preserve"> (particularly those descended from survivors of enslavement, colonization, conquest, and economic exploitation</w:t>
      </w:r>
      <w:r w:rsidRPr="001B32AD">
        <w:rPr>
          <w:rStyle w:val="Emphasis"/>
        </w:rPr>
        <w:t>), is significantly dependent on our willingness to embrace this form of pedagogical audacity.</w:t>
      </w:r>
    </w:p>
    <w:p w14:paraId="0D1977AC" w14:textId="77777777" w:rsidR="00DF4E4F" w:rsidRPr="001B32AD" w:rsidRDefault="00DF4E4F" w:rsidP="006F68B0">
      <w:pPr>
        <w:pStyle w:val="Heading2"/>
      </w:pPr>
      <w:r w:rsidRPr="001B32AD">
        <w:t xml:space="preserve">AT – “Reform” </w:t>
      </w:r>
    </w:p>
    <w:p w14:paraId="717C5E98" w14:textId="14715BA6" w:rsidR="00DF4E4F" w:rsidRPr="001B32AD" w:rsidRDefault="00DF4E4F" w:rsidP="00DF4E4F">
      <w:pPr>
        <w:pStyle w:val="Heading3"/>
      </w:pPr>
      <w:r w:rsidRPr="001B32AD">
        <w:t>AT – Reform</w:t>
      </w:r>
      <w:r w:rsidR="0048091C" w:rsidRPr="001B32AD">
        <w:t xml:space="preserve"> + Global Movements</w:t>
      </w:r>
      <w:r w:rsidRPr="001B32AD">
        <w:t xml:space="preserve"> – Angela Davis</w:t>
      </w:r>
    </w:p>
    <w:p w14:paraId="2A4AB782" w14:textId="77777777" w:rsidR="00DF4E4F" w:rsidRPr="001B32AD" w:rsidRDefault="00DF4E4F" w:rsidP="00DF4E4F"/>
    <w:p w14:paraId="4B45F284" w14:textId="72282313" w:rsidR="00DF4E4F" w:rsidRPr="001B32AD" w:rsidRDefault="00DF4E4F" w:rsidP="00DF4E4F">
      <w:pPr>
        <w:pStyle w:val="Heading4"/>
      </w:pPr>
      <w:r w:rsidRPr="001B32AD">
        <w:t>The global prison industrial complex is dominated by the US – reformist approaches lock in global expansion</w:t>
      </w:r>
    </w:p>
    <w:p w14:paraId="55759130" w14:textId="77777777" w:rsidR="00DF4E4F" w:rsidRPr="001B32AD" w:rsidRDefault="00DF4E4F" w:rsidP="00DF4E4F">
      <w:r w:rsidRPr="001B32AD">
        <w:rPr>
          <w:rStyle w:val="Style13ptBold"/>
        </w:rPr>
        <w:t>Davis 3</w:t>
      </w:r>
      <w:r w:rsidRPr="001B32AD">
        <w:t xml:space="preserve"> </w:t>
      </w:r>
      <w:r w:rsidRPr="001B32AD">
        <w:rPr>
          <w:sz w:val="16"/>
          <w:szCs w:val="16"/>
        </w:rPr>
        <w:t xml:space="preserve">– American political activist, philosopher, academic, Marxist feminist, and author. She is a professor emerita at the University of California, Santa Cruz [Angela, Are Prisons </w:t>
      </w:r>
      <w:proofErr w:type="gramStart"/>
      <w:r w:rsidRPr="001B32AD">
        <w:rPr>
          <w:sz w:val="16"/>
          <w:szCs w:val="16"/>
        </w:rPr>
        <w:t>Obsolete?,</w:t>
      </w:r>
      <w:proofErr w:type="gramEnd"/>
      <w:r w:rsidRPr="001B32AD">
        <w:rPr>
          <w:sz w:val="16"/>
          <w:szCs w:val="16"/>
        </w:rPr>
        <w:t xml:space="preserve"> 2003, pg. 99-104, DKP]</w:t>
      </w:r>
    </w:p>
    <w:p w14:paraId="1A4FB31C" w14:textId="77777777" w:rsidR="00DF4E4F" w:rsidRPr="001B32AD" w:rsidRDefault="00DF4E4F" w:rsidP="0048091C">
      <w:pPr>
        <w:spacing w:line="240" w:lineRule="auto"/>
        <w:contextualSpacing/>
        <w:rPr>
          <w:rStyle w:val="Emphasis"/>
        </w:rPr>
      </w:pPr>
      <w:r w:rsidRPr="001B32AD">
        <w:rPr>
          <w:sz w:val="16"/>
        </w:rPr>
        <w:t xml:space="preserve">Among the many businesses that advertise in the yellow pages on the corrections. com Web site are Archer Daniel Midlands, Nestle Food Service, Ace Hardware, Polaroid, Hewlett-Packard, RJ Reynolds, and the communications companies Sprint, AT&amp;T, Verizon, and Ameritech. One conclusion to be drawn here is that even if private prison companies were prohibited-an unlikely prospect, indeed-the prison industrial complex and its many strategies for profit would remain relatively intact. </w:t>
      </w:r>
      <w:r w:rsidRPr="001B32AD">
        <w:rPr>
          <w:rStyle w:val="StyleUnderline"/>
        </w:rPr>
        <w:t>Private prisons are direct sources of profit for the companies that run them, but public prisons have become so thoroughly saturated with the profit-producing products and services of private corporations that the distinction is not as meaningful as one might suspect. Campaigns against privatization that represent public prisons as an adequate alternative to private prisons can be misleading.</w:t>
      </w:r>
      <w:r w:rsidRPr="001B32AD">
        <w:rPr>
          <w:sz w:val="16"/>
        </w:rPr>
        <w:t xml:space="preserve"> It is true that a major reason for the profitability of private prisons consists in the nonunion labor they employ, and this important distinction should be highlighted. Nevertheless, </w:t>
      </w:r>
      <w:r w:rsidRPr="001B32AD">
        <w:rPr>
          <w:rStyle w:val="Emphasis"/>
        </w:rPr>
        <w:t>public prisons are now equally tied to the corporate economy and constitute an ever-growing source of capitalist profit.</w:t>
      </w:r>
    </w:p>
    <w:p w14:paraId="7E96F663" w14:textId="77777777" w:rsidR="00DF4E4F" w:rsidRPr="001B32AD" w:rsidRDefault="00DF4E4F" w:rsidP="0048091C">
      <w:pPr>
        <w:spacing w:line="240" w:lineRule="auto"/>
        <w:contextualSpacing/>
        <w:rPr>
          <w:rStyle w:val="StyleUnderline"/>
        </w:rPr>
      </w:pPr>
      <w:r w:rsidRPr="001B32AD">
        <w:rPr>
          <w:rStyle w:val="StyleUnderline"/>
        </w:rPr>
        <w:t xml:space="preserve">Extensive corporate investment in prisons has significantly </w:t>
      </w:r>
      <w:r w:rsidRPr="001B32AD">
        <w:rPr>
          <w:rStyle w:val="Emphasis"/>
        </w:rPr>
        <w:t>raised the stakes</w:t>
      </w:r>
      <w:r w:rsidRPr="001B32AD">
        <w:rPr>
          <w:rStyle w:val="StyleUnderline"/>
        </w:rPr>
        <w:t xml:space="preserve"> for </w:t>
      </w:r>
      <w:proofErr w:type="spellStart"/>
      <w:r w:rsidRPr="001B32AD">
        <w:rPr>
          <w:rStyle w:val="StyleUnderline"/>
        </w:rPr>
        <w:t>antiprison</w:t>
      </w:r>
      <w:proofErr w:type="spellEnd"/>
      <w:r w:rsidRPr="001B32AD">
        <w:rPr>
          <w:rStyle w:val="StyleUnderline"/>
        </w:rPr>
        <w:t xml:space="preserve"> work.</w:t>
      </w:r>
      <w:r w:rsidRPr="001B32AD">
        <w:rPr>
          <w:sz w:val="16"/>
        </w:rPr>
        <w:t xml:space="preserve"> It means that serious </w:t>
      </w:r>
      <w:proofErr w:type="spellStart"/>
      <w:r w:rsidRPr="001B32AD">
        <w:rPr>
          <w:sz w:val="16"/>
        </w:rPr>
        <w:t>antiprison</w:t>
      </w:r>
      <w:proofErr w:type="spellEnd"/>
      <w:r w:rsidRPr="001B32AD">
        <w:rPr>
          <w:sz w:val="16"/>
        </w:rPr>
        <w:t xml:space="preserve"> activists must be willing to look much further in their analyses and organizing strategies than the actual institution of the prison. </w:t>
      </w:r>
      <w:r w:rsidRPr="001B32AD">
        <w:rPr>
          <w:rStyle w:val="Emphasis"/>
        </w:rPr>
        <w:t>Prison reform rhetoric</w:t>
      </w:r>
      <w:r w:rsidRPr="001B32AD">
        <w:rPr>
          <w:sz w:val="16"/>
        </w:rPr>
        <w:t xml:space="preserve">, which has always undergirded dominant critiques of the prison system, </w:t>
      </w:r>
      <w:r w:rsidRPr="001B32AD">
        <w:rPr>
          <w:rStyle w:val="Emphasis"/>
        </w:rPr>
        <w:t xml:space="preserve">will not work in this new situation. If reform approaches have tended to bolster the permanence of the prison in the past, they certainly will not suffice to challenge the economic and political relationships that sustain the prison today. </w:t>
      </w:r>
      <w:r w:rsidRPr="001B32AD">
        <w:rPr>
          <w:sz w:val="16"/>
        </w:rPr>
        <w:t xml:space="preserve">This means that </w:t>
      </w:r>
      <w:r w:rsidRPr="001B32AD">
        <w:rPr>
          <w:rStyle w:val="StyleUnderline"/>
        </w:rPr>
        <w:t>in the era of the prison industrial complex, activists must pose hard questions about the relationship between global capitalism and the spread of U.S.-style prisons throughout the world.</w:t>
      </w:r>
    </w:p>
    <w:p w14:paraId="00771D2B" w14:textId="198D6CDA" w:rsidR="00DF4E4F" w:rsidRPr="001B32AD" w:rsidRDefault="00DF4E4F" w:rsidP="0048091C">
      <w:pPr>
        <w:spacing w:line="240" w:lineRule="auto"/>
        <w:contextualSpacing/>
        <w:rPr>
          <w:sz w:val="16"/>
        </w:rPr>
      </w:pPr>
      <w:r w:rsidRPr="001B32AD">
        <w:rPr>
          <w:rStyle w:val="StyleUnderline"/>
        </w:rPr>
        <w:t>The global prison economy is indisputably dominated by the U</w:t>
      </w:r>
      <w:r w:rsidRPr="001B32AD">
        <w:rPr>
          <w:sz w:val="16"/>
        </w:rPr>
        <w:t xml:space="preserve">nited </w:t>
      </w:r>
      <w:r w:rsidRPr="001B32AD">
        <w:rPr>
          <w:rStyle w:val="StyleUnderline"/>
        </w:rPr>
        <w:t>S</w:t>
      </w:r>
      <w:r w:rsidRPr="001B32AD">
        <w:rPr>
          <w:sz w:val="16"/>
        </w:rPr>
        <w:t xml:space="preserve">tates. </w:t>
      </w:r>
      <w:r w:rsidRPr="001B32AD">
        <w:rPr>
          <w:rStyle w:val="StyleUnderline"/>
        </w:rPr>
        <w:t>This economy not only consists of the products, services, and ideas that are directly marketed to other governments, but it also exercises an enormous influence over the development of the style of state punishment throughout the world.</w:t>
      </w:r>
      <w:r w:rsidRPr="001B32AD">
        <w:rPr>
          <w:sz w:val="16"/>
        </w:rPr>
        <w:t xml:space="preserve"> One dramatic example can be seen in the opposition to Turkey's attempts to transform its prisons. In October 2000, prisoners in Turkey, many of whom are associated with left political movements, began a </w:t>
      </w:r>
      <w:r w:rsidR="0048091C" w:rsidRPr="001B32AD">
        <w:rPr>
          <w:sz w:val="16"/>
        </w:rPr>
        <w:t>“</w:t>
      </w:r>
      <w:r w:rsidRPr="001B32AD">
        <w:rPr>
          <w:sz w:val="16"/>
        </w:rPr>
        <w:t xml:space="preserve">death fast" as a way of dramatizing their opposition to the Turkish government's decision to introduce </w:t>
      </w:r>
      <w:r w:rsidR="0048091C" w:rsidRPr="001B32AD">
        <w:rPr>
          <w:sz w:val="16"/>
        </w:rPr>
        <w:t>“</w:t>
      </w:r>
      <w:r w:rsidRPr="001B32AD">
        <w:rPr>
          <w:sz w:val="16"/>
        </w:rPr>
        <w:t xml:space="preserve">F-Type," or U.S.-style, prisons. Compared to the traditional dormitory-style facilities, these new prisons consist of one- to three-person cells, which are opposed by the prisoners because of the regimes of isolation they facilitate and because mistreatment and torture are far more likely in isolation. In December 2000, thirty prisoners were killed in clashes with security forces in twenty prisons.126 As of September 2002, more than fifty prisoners have died of hunger, including two women, </w:t>
      </w:r>
      <w:proofErr w:type="spellStart"/>
      <w:r w:rsidRPr="001B32AD">
        <w:rPr>
          <w:sz w:val="16"/>
        </w:rPr>
        <w:t>Gulnihal</w:t>
      </w:r>
      <w:proofErr w:type="spellEnd"/>
      <w:r w:rsidRPr="001B32AD">
        <w:rPr>
          <w:sz w:val="16"/>
        </w:rPr>
        <w:t xml:space="preserve"> Yilmaz and </w:t>
      </w:r>
      <w:proofErr w:type="spellStart"/>
      <w:r w:rsidRPr="001B32AD">
        <w:rPr>
          <w:sz w:val="16"/>
        </w:rPr>
        <w:t>Birsen</w:t>
      </w:r>
      <w:proofErr w:type="spellEnd"/>
      <w:r w:rsidRPr="001B32AD">
        <w:rPr>
          <w:sz w:val="16"/>
        </w:rPr>
        <w:t xml:space="preserve"> </w:t>
      </w:r>
      <w:proofErr w:type="spellStart"/>
      <w:r w:rsidRPr="001B32AD">
        <w:rPr>
          <w:sz w:val="16"/>
        </w:rPr>
        <w:t>Hosver</w:t>
      </w:r>
      <w:proofErr w:type="spellEnd"/>
      <w:r w:rsidRPr="001B32AD">
        <w:rPr>
          <w:sz w:val="16"/>
        </w:rPr>
        <w:t>, who were among the most recent prisoners to succumb to the death fast.</w:t>
      </w:r>
    </w:p>
    <w:p w14:paraId="74A6AEFE" w14:textId="41B5E6C5" w:rsidR="00DF4E4F" w:rsidRPr="001B32AD" w:rsidRDefault="0048091C" w:rsidP="0048091C">
      <w:pPr>
        <w:spacing w:line="240" w:lineRule="auto"/>
        <w:contextualSpacing/>
        <w:rPr>
          <w:sz w:val="16"/>
        </w:rPr>
      </w:pPr>
      <w:r w:rsidRPr="001B32AD">
        <w:rPr>
          <w:rStyle w:val="StyleUnderline"/>
        </w:rPr>
        <w:t>“</w:t>
      </w:r>
      <w:r w:rsidR="00DF4E4F" w:rsidRPr="001B32AD">
        <w:rPr>
          <w:rStyle w:val="StyleUnderline"/>
        </w:rPr>
        <w:t>F-Type" prisons in Turkey were inspired by the</w:t>
      </w:r>
      <w:r w:rsidR="00DF4E4F" w:rsidRPr="001B32AD">
        <w:rPr>
          <w:sz w:val="16"/>
        </w:rPr>
        <w:t xml:space="preserve"> recent </w:t>
      </w:r>
      <w:r w:rsidR="00DF4E4F" w:rsidRPr="001B32AD">
        <w:rPr>
          <w:rStyle w:val="StyleUnderline"/>
        </w:rPr>
        <w:t xml:space="preserve">emergence of </w:t>
      </w:r>
      <w:r w:rsidR="00DF4E4F" w:rsidRPr="001B32AD">
        <w:rPr>
          <w:sz w:val="16"/>
        </w:rPr>
        <w:t xml:space="preserve">the super-maximum security-or </w:t>
      </w:r>
      <w:proofErr w:type="spellStart"/>
      <w:r w:rsidR="00DF4E4F" w:rsidRPr="001B32AD">
        <w:rPr>
          <w:rStyle w:val="StyleUnderline"/>
        </w:rPr>
        <w:t>supermaxprison</w:t>
      </w:r>
      <w:proofErr w:type="spellEnd"/>
      <w:r w:rsidR="00DF4E4F" w:rsidRPr="001B32AD">
        <w:rPr>
          <w:rStyle w:val="StyleUnderline"/>
        </w:rPr>
        <w:t xml:space="preserve"> in the U</w:t>
      </w:r>
      <w:r w:rsidR="00DF4E4F" w:rsidRPr="001B32AD">
        <w:rPr>
          <w:sz w:val="16"/>
        </w:rPr>
        <w:t xml:space="preserve">nited </w:t>
      </w:r>
      <w:r w:rsidR="00DF4E4F" w:rsidRPr="001B32AD">
        <w:rPr>
          <w:rStyle w:val="StyleUnderline"/>
        </w:rPr>
        <w:t>S</w:t>
      </w:r>
      <w:r w:rsidR="00DF4E4F" w:rsidRPr="001B32AD">
        <w:rPr>
          <w:sz w:val="16"/>
        </w:rPr>
        <w:t xml:space="preserve">tates, </w:t>
      </w:r>
      <w:r w:rsidR="00DF4E4F" w:rsidRPr="001B32AD">
        <w:rPr>
          <w:rStyle w:val="StyleUnderline"/>
        </w:rPr>
        <w:t>which presumes to control otherwise unmanageable prisoners by holding them in permanent solitary confinement and by subjecting them to varying degrees of sensory deprivation.</w:t>
      </w:r>
      <w:r w:rsidR="00DF4E4F" w:rsidRPr="001B32AD">
        <w:rPr>
          <w:sz w:val="16"/>
        </w:rPr>
        <w:t xml:space="preserve"> In its 2002 World Report, Human Rights Watch paid particular attention to the concerns raised by</w:t>
      </w:r>
    </w:p>
    <w:p w14:paraId="39944534" w14:textId="77777777" w:rsidR="00DF4E4F" w:rsidRPr="001B32AD" w:rsidRDefault="00DF4E4F" w:rsidP="0048091C">
      <w:pPr>
        <w:spacing w:line="240" w:lineRule="auto"/>
        <w:ind w:left="720"/>
        <w:contextualSpacing/>
        <w:rPr>
          <w:sz w:val="16"/>
        </w:rPr>
      </w:pPr>
      <w:r w:rsidRPr="001B32AD">
        <w:rPr>
          <w:rStyle w:val="StyleUnderline"/>
        </w:rPr>
        <w:t>the spread of ultra-modern " super-max</w:t>
      </w:r>
      <w:r w:rsidRPr="001B32AD">
        <w:rPr>
          <w:sz w:val="16"/>
        </w:rPr>
        <w:t xml:space="preserve">imum" </w:t>
      </w:r>
      <w:r w:rsidRPr="001B32AD">
        <w:rPr>
          <w:rStyle w:val="StyleUnderline"/>
        </w:rPr>
        <w:t>security prisons. Originally prevalent in the U</w:t>
      </w:r>
      <w:r w:rsidRPr="001B32AD">
        <w:rPr>
          <w:sz w:val="16"/>
        </w:rPr>
        <w:t xml:space="preserve">nited </w:t>
      </w:r>
      <w:proofErr w:type="gramStart"/>
      <w:r w:rsidRPr="001B32AD">
        <w:rPr>
          <w:rStyle w:val="StyleUnderline"/>
        </w:rPr>
        <w:t>S</w:t>
      </w:r>
      <w:r w:rsidRPr="001B32AD">
        <w:rPr>
          <w:sz w:val="16"/>
        </w:rPr>
        <w:t>tates ,</w:t>
      </w:r>
      <w:proofErr w:type="gramEnd"/>
      <w:r w:rsidRPr="001B32AD">
        <w:rPr>
          <w:sz w:val="16"/>
        </w:rPr>
        <w:t xml:space="preserve"> .. the supermax </w:t>
      </w:r>
      <w:r w:rsidRPr="001B32AD">
        <w:rPr>
          <w:rStyle w:val="StyleUnderline"/>
        </w:rPr>
        <w:t>model was increasingly followed in other countries.</w:t>
      </w:r>
      <w:r w:rsidRPr="001B32AD">
        <w:rPr>
          <w:sz w:val="16"/>
        </w:rPr>
        <w:t xml:space="preserve"> Prisoners confined in such facilities spent an average of twenty-three hours a day in their cells, enduring extreme social isolation, enforced idleness, and extraordinarily limited recreational and educational opportunities. While prison authorities defended the use of </w:t>
      </w:r>
      <w:proofErr w:type="spellStart"/>
      <w:r w:rsidRPr="001B32AD">
        <w:rPr>
          <w:sz w:val="16"/>
        </w:rPr>
        <w:t>supermaximum</w:t>
      </w:r>
      <w:proofErr w:type="spellEnd"/>
      <w:r w:rsidRPr="001B32AD">
        <w:rPr>
          <w:sz w:val="16"/>
        </w:rPr>
        <w:t xml:space="preserve"> security facilities by asserting that they held only the most dangerous, disruptive, or </w:t>
      </w:r>
      <w:proofErr w:type="spellStart"/>
      <w:r w:rsidRPr="001B32AD">
        <w:rPr>
          <w:sz w:val="16"/>
        </w:rPr>
        <w:t>escapeprone</w:t>
      </w:r>
      <w:proofErr w:type="spellEnd"/>
      <w:r w:rsidRPr="001B32AD">
        <w:rPr>
          <w:sz w:val="16"/>
        </w:rPr>
        <w:t xml:space="preserve"> inmates, few safeguards existed to prevent other prisoners from being arbitrarily or discriminatorily transferred to such facilities. In Australia, the inspector of custodial services found that some prisoners were held indefinitely in special high security units without knowing why or when their isolation would end.127</w:t>
      </w:r>
    </w:p>
    <w:p w14:paraId="082FB5BC" w14:textId="77777777" w:rsidR="00DF4E4F" w:rsidRPr="001B32AD" w:rsidRDefault="00DF4E4F" w:rsidP="0048091C">
      <w:pPr>
        <w:spacing w:line="240" w:lineRule="auto"/>
        <w:contextualSpacing/>
        <w:rPr>
          <w:sz w:val="16"/>
        </w:rPr>
      </w:pPr>
      <w:r w:rsidRPr="001B32AD">
        <w:rPr>
          <w:sz w:val="16"/>
        </w:rPr>
        <w:t>Among the many countries that have recently constructed super-</w:t>
      </w:r>
      <w:proofErr w:type="gramStart"/>
      <w:r w:rsidRPr="001B32AD">
        <w:rPr>
          <w:sz w:val="16"/>
        </w:rPr>
        <w:t>maximum security</w:t>
      </w:r>
      <w:proofErr w:type="gramEnd"/>
      <w:r w:rsidRPr="001B32AD">
        <w:rPr>
          <w:sz w:val="16"/>
        </w:rPr>
        <w:t xml:space="preserve"> prisons is South Africa. Construction was completed on the supermax prison in Kokstad, KwaZulu-Natal in August 2000, but it was not officially opened until May 2002. Ironically, the reason given for the delay was the competition for water between the prison and a new low-cost housing development. </w:t>
      </w:r>
      <w:r w:rsidRPr="001B32AD">
        <w:rPr>
          <w:rStyle w:val="StyleUnderline"/>
        </w:rPr>
        <w:t xml:space="preserve">l28 I am highlighting South Africa's embrace of the supermax because of the apparent ease with which this most repressive version of the U.S. prison has established itself in a country that has just recently initiated the project of building a democratic, nonracist, and nonsexist society. </w:t>
      </w:r>
      <w:r w:rsidRPr="001B32AD">
        <w:rPr>
          <w:sz w:val="16"/>
        </w:rPr>
        <w:t xml:space="preserve">South Africa was the first country in the world to create constitutional assurances for gay rights, and it immediately abolished the death penalty after the dismantling of apartheid. Nevertheless, following the example of the United States, the South African prison system is expanding and becoming more oppressive. The U.S. </w:t>
      </w:r>
      <w:proofErr w:type="spellStart"/>
      <w:r w:rsidRPr="001B32AD">
        <w:rPr>
          <w:sz w:val="16"/>
        </w:rPr>
        <w:t>priVate</w:t>
      </w:r>
      <w:proofErr w:type="spellEnd"/>
      <w:r w:rsidRPr="001B32AD">
        <w:rPr>
          <w:sz w:val="16"/>
        </w:rPr>
        <w:t xml:space="preserve"> prison company Wackenhut has secured several contracts with the South African government and by constructing private prisons further legitimizes the trend toward privatization (which affects the availability of basic services from utilities to education) in the economy as a whole.</w:t>
      </w:r>
    </w:p>
    <w:p w14:paraId="295B989B" w14:textId="5C04658D" w:rsidR="00DF4E4F" w:rsidRPr="001B32AD" w:rsidRDefault="00DF4E4F" w:rsidP="0048091C">
      <w:pPr>
        <w:spacing w:line="240" w:lineRule="auto"/>
        <w:contextualSpacing/>
        <w:rPr>
          <w:rStyle w:val="StyleUnderline"/>
        </w:rPr>
      </w:pPr>
      <w:r w:rsidRPr="001B32AD">
        <w:rPr>
          <w:rStyle w:val="StyleUnderline"/>
        </w:rPr>
        <w:t>South Africa's participation in the prison industrial complex constitutes a major impediment to the creation of a democratic society</w:t>
      </w:r>
      <w:r w:rsidRPr="001B32AD">
        <w:rPr>
          <w:sz w:val="16"/>
        </w:rPr>
        <w:t>. In the United States, we have already felt the insidious and socially damaging effects of prison expansion. The dominant social expectation is that young black, Latino, Native American, and Southeast Asian men</w:t>
      </w:r>
      <w:r w:rsidR="0048091C" w:rsidRPr="001B32AD">
        <w:rPr>
          <w:sz w:val="16"/>
        </w:rPr>
        <w:t xml:space="preserve"> </w:t>
      </w:r>
      <w:r w:rsidRPr="001B32AD">
        <w:rPr>
          <w:sz w:val="16"/>
        </w:rPr>
        <w:t xml:space="preserve">and increasingly women as well-will move naturally from the free world into prison, where, it is assumed, they belong. </w:t>
      </w:r>
      <w:r w:rsidRPr="001B32AD">
        <w:rPr>
          <w:rStyle w:val="StyleUnderline"/>
        </w:rPr>
        <w:t>Despite the important of antiracist social movements over the last half century, racism hides from view within institutional structures, and its most reliable refuge is the prison system.</w:t>
      </w:r>
    </w:p>
    <w:p w14:paraId="39FA4BB3" w14:textId="77777777" w:rsidR="00DF4E4F" w:rsidRPr="001B32AD" w:rsidRDefault="00DF4E4F" w:rsidP="0048091C">
      <w:pPr>
        <w:spacing w:line="240" w:lineRule="auto"/>
        <w:contextualSpacing/>
        <w:rPr>
          <w:sz w:val="16"/>
          <w:szCs w:val="16"/>
        </w:rPr>
      </w:pPr>
      <w:r w:rsidRPr="001B32AD">
        <w:rPr>
          <w:sz w:val="16"/>
          <w:szCs w:val="16"/>
        </w:rPr>
        <w:t>The racist arrests of vast numbers of immigrants from Middle Eastern countries in the aftermath of the attacks on September 11, 2001, and the subsequent withholding of information about the names of numbers of people held in INS detention centers, some of which are owned and operated by private corporations, do not augur a democratic future. The uncontested detention of increasing numbers of undocumented immigrants from the global South has been aided considerably by the structures and ideologies associated with the prison industrial complex. We can hardly move in the direction of justice and equality in the twenty-first century if we are unwilling to recognize the enormous role played by this system in extending the power of racism and xenophobia.</w:t>
      </w:r>
    </w:p>
    <w:p w14:paraId="5236E040" w14:textId="5BD598AA" w:rsidR="00DF4E4F" w:rsidRPr="001B32AD" w:rsidRDefault="00DF4E4F" w:rsidP="0048091C">
      <w:pPr>
        <w:spacing w:line="240" w:lineRule="auto"/>
        <w:contextualSpacing/>
        <w:rPr>
          <w:rStyle w:val="StyleUnderline"/>
        </w:rPr>
      </w:pPr>
      <w:r w:rsidRPr="001B32AD">
        <w:rPr>
          <w:rStyle w:val="StyleUnderline"/>
        </w:rPr>
        <w:t xml:space="preserve">Radical opposition to the global prison industrial complex sees the </w:t>
      </w:r>
      <w:proofErr w:type="spellStart"/>
      <w:r w:rsidRPr="001B32AD">
        <w:rPr>
          <w:rStyle w:val="StyleUnderline"/>
        </w:rPr>
        <w:t>antiprison</w:t>
      </w:r>
      <w:proofErr w:type="spellEnd"/>
      <w:r w:rsidRPr="001B32AD">
        <w:rPr>
          <w:rStyle w:val="StyleUnderline"/>
        </w:rPr>
        <w:t xml:space="preserve"> movement as a vital means of expanding the terrain on which the quest for democracy will unfold. This movement is thus antiracist, </w:t>
      </w:r>
      <w:proofErr w:type="spellStart"/>
      <w:r w:rsidRPr="001B32AD">
        <w:rPr>
          <w:rStyle w:val="StyleUnderline"/>
        </w:rPr>
        <w:t>anticapitalist</w:t>
      </w:r>
      <w:proofErr w:type="spellEnd"/>
      <w:r w:rsidRPr="001B32AD">
        <w:rPr>
          <w:rStyle w:val="StyleUnderline"/>
        </w:rPr>
        <w:t xml:space="preserve">, antisexist, and antihomophobic. It calls for the abolition of the prison as the dominant mode of punishment but at the same time recognizes the need for genuine solidarity with the millions of men, women, and children who are behind bars. </w:t>
      </w:r>
      <w:r w:rsidRPr="001B32AD">
        <w:rPr>
          <w:sz w:val="16"/>
        </w:rPr>
        <w:t>A major challenge of this movement is to do the work that will create more humane, habitable environments for people in prison without bolstering the permanence of the prison system. How, then, do we accomplish this balancing act of passionately attending to the needs of prisoners-calling for less violent conditions, an end to state sexual assault, improved physical and mental health care, greater access to drug programs, better educational work opportunities, unionization of prison labor, more connections with families and communities, shorter or alternative sentencing</w:t>
      </w:r>
      <w:r w:rsidR="0048091C" w:rsidRPr="001B32AD">
        <w:rPr>
          <w:sz w:val="16"/>
        </w:rPr>
        <w:t xml:space="preserve"> </w:t>
      </w:r>
      <w:r w:rsidRPr="001B32AD">
        <w:rPr>
          <w:sz w:val="16"/>
        </w:rPr>
        <w:t xml:space="preserve">and at the same time call for alternatives to sentencing altogether, </w:t>
      </w:r>
      <w:r w:rsidRPr="001B32AD">
        <w:rPr>
          <w:rStyle w:val="StyleUnderline"/>
        </w:rPr>
        <w:t>no more prison construction, and abolitionist strategies that question the place of the prison in our future?</w:t>
      </w:r>
    </w:p>
    <w:p w14:paraId="1E45E95E" w14:textId="79E32BE4" w:rsidR="00DF4E4F" w:rsidRPr="001B32AD" w:rsidRDefault="00DF4E4F" w:rsidP="00DF4E4F"/>
    <w:p w14:paraId="1B17B846" w14:textId="72B82773" w:rsidR="00BC6CF3" w:rsidRPr="001B32AD" w:rsidRDefault="00BC6CF3" w:rsidP="00BC6CF3">
      <w:pPr>
        <w:pStyle w:val="Heading3"/>
      </w:pPr>
      <w:r w:rsidRPr="001B32AD">
        <w:t xml:space="preserve">AT – Reform – Reification </w:t>
      </w:r>
    </w:p>
    <w:p w14:paraId="34F4746F" w14:textId="77777777" w:rsidR="00AC4835" w:rsidRDefault="00AC4835" w:rsidP="00AC4835">
      <w:pPr>
        <w:pStyle w:val="Heading4"/>
      </w:pPr>
      <w:r>
        <w:t xml:space="preserve">Gradualism can’t solve the </w:t>
      </w:r>
      <w:proofErr w:type="spellStart"/>
      <w:r>
        <w:t>aff</w:t>
      </w:r>
      <w:proofErr w:type="spellEnd"/>
      <w:r>
        <w:t xml:space="preserve"> – it attempts to work within the logics of the prison system, which will always leave some population who is deemed “deserving” of incarceration – we need total abolition</w:t>
      </w:r>
    </w:p>
    <w:p w14:paraId="2123A137" w14:textId="77777777" w:rsidR="00AC4835" w:rsidRDefault="00AC4835" w:rsidP="00AC4835">
      <w:pPr>
        <w:rPr>
          <w:rStyle w:val="Style13ptBold"/>
        </w:rPr>
      </w:pPr>
      <w:r>
        <w:rPr>
          <w:rStyle w:val="Style13ptBold"/>
        </w:rPr>
        <w:t xml:space="preserve">Gilmore, interviewed by </w:t>
      </w:r>
      <w:proofErr w:type="spellStart"/>
      <w:r>
        <w:rPr>
          <w:rStyle w:val="Style13ptBold"/>
        </w:rPr>
        <w:t>Murakawa</w:t>
      </w:r>
      <w:proofErr w:type="spellEnd"/>
      <w:r>
        <w:rPr>
          <w:rStyle w:val="Style13ptBold"/>
        </w:rPr>
        <w:t>, ‘20</w:t>
      </w:r>
    </w:p>
    <w:p w14:paraId="6EEC7B1E" w14:textId="77777777" w:rsidR="00AC4835" w:rsidRPr="006A574D" w:rsidRDefault="00AC4835" w:rsidP="00AC4835">
      <w:pPr>
        <w:rPr>
          <w:rStyle w:val="Style13ptBold"/>
          <w:b w:val="0"/>
          <w:bCs w:val="0"/>
        </w:rPr>
      </w:pPr>
      <w:r w:rsidRPr="006A574D">
        <w:rPr>
          <w:rStyle w:val="Style13ptBold"/>
          <w:b w:val="0"/>
          <w:bCs w:val="0"/>
        </w:rPr>
        <w:t xml:space="preserve">*NM is Naomi </w:t>
      </w:r>
      <w:proofErr w:type="spellStart"/>
      <w:r w:rsidRPr="006A574D">
        <w:rPr>
          <w:rStyle w:val="Style13ptBold"/>
          <w:b w:val="0"/>
          <w:bCs w:val="0"/>
        </w:rPr>
        <w:t>Murakawa</w:t>
      </w:r>
      <w:proofErr w:type="spellEnd"/>
      <w:r w:rsidRPr="006A574D">
        <w:rPr>
          <w:rStyle w:val="Style13ptBold"/>
          <w:b w:val="0"/>
          <w:bCs w:val="0"/>
        </w:rPr>
        <w:t xml:space="preserve"> and RWG is Ruth Wilson Gilmore</w:t>
      </w:r>
    </w:p>
    <w:p w14:paraId="013C1A53" w14:textId="77777777" w:rsidR="00AC4835" w:rsidRDefault="00AC4835" w:rsidP="00AC4835">
      <w:r w:rsidRPr="00753EBC">
        <w:t>(Ruth Wilson, Professor of Earth and Environmental Sciences and Director of the Center for Place, Culture, and Politics at CUNY Graduate Center as well as co-founder of California Prison Moratorium Project and Critical Resistance, and Naomi, associate professor of African American Studies at Princeton University, “</w:t>
      </w:r>
      <w:proofErr w:type="spellStart"/>
      <w:r w:rsidRPr="00753EBC">
        <w:t>Covid</w:t>
      </w:r>
      <w:proofErr w:type="spellEnd"/>
      <w:r w:rsidRPr="00753EBC">
        <w:t xml:space="preserve"> 19, </w:t>
      </w:r>
      <w:proofErr w:type="spellStart"/>
      <w:r w:rsidRPr="00753EBC">
        <w:t>Decarceration</w:t>
      </w:r>
      <w:proofErr w:type="spellEnd"/>
      <w:r w:rsidRPr="00753EBC">
        <w:t xml:space="preserve">, and Abolition (Full),” video published by Haymarket Books on YouTube, </w:t>
      </w:r>
      <w:r>
        <w:t xml:space="preserve">transcription by Zach Watts, </w:t>
      </w:r>
      <w:r w:rsidRPr="00753EBC">
        <w:t>28 April 2020, https://www.youtube.com/watch?v=hf3f5i9vJNM&amp;t=1893s, accessed 6/22/20, ZW)</w:t>
      </w:r>
    </w:p>
    <w:p w14:paraId="79CA8F55" w14:textId="77777777" w:rsidR="00AC4835" w:rsidRDefault="00AC4835" w:rsidP="00AC4835">
      <w:r>
        <w:t>RWG: I don’t know if I get bleeped if I use a swear word. Let’s just say I would say “bleep…”</w:t>
      </w:r>
    </w:p>
    <w:p w14:paraId="6AE99E06" w14:textId="77777777" w:rsidR="00AC4835" w:rsidRDefault="00AC4835" w:rsidP="00AC4835">
      <w:r>
        <w:t>[both laughing]</w:t>
      </w:r>
    </w:p>
    <w:p w14:paraId="1F603202" w14:textId="77777777" w:rsidR="00AC4835" w:rsidRPr="00B61B37" w:rsidRDefault="00AC4835" w:rsidP="00AC4835">
      <w:pPr>
        <w:rPr>
          <w:sz w:val="16"/>
        </w:rPr>
      </w:pPr>
      <w:r w:rsidRPr="00013F2D">
        <w:rPr>
          <w:sz w:val="16"/>
        </w:rPr>
        <w:t>And then, it’s this – who comes to mind in answering this question – who comes to mind in answering this question are a couple of my 19</w:t>
      </w:r>
      <w:r w:rsidRPr="00013F2D">
        <w:rPr>
          <w:sz w:val="16"/>
          <w:vertAlign w:val="superscript"/>
        </w:rPr>
        <w:t>th</w:t>
      </w:r>
      <w:r w:rsidRPr="00013F2D">
        <w:rPr>
          <w:sz w:val="16"/>
        </w:rPr>
        <w:t xml:space="preserve"> century main people, and those are Sojourner Truth and Harriett Tubman. So, what would Sojourner say? What would Harriett say? What did Sojourner Truth do? New York State, where she was enslaved, in New York State, New York State set out a program of gradual emancipation. </w:t>
      </w:r>
      <w:proofErr w:type="gramStart"/>
      <w:r w:rsidRPr="00013F2D">
        <w:rPr>
          <w:sz w:val="16"/>
        </w:rPr>
        <w:t>So</w:t>
      </w:r>
      <w:proofErr w:type="gramEnd"/>
      <w:r w:rsidRPr="00013F2D">
        <w:rPr>
          <w:sz w:val="16"/>
        </w:rPr>
        <w:t xml:space="preserve"> there were benchmarks, and you had to achieve a certain age, or have been an apprentice to the person formerly known as the person who thought they owned you before you – you the enslaved person – could be free. </w:t>
      </w:r>
      <w:proofErr w:type="gramStart"/>
      <w:r w:rsidRPr="00013F2D">
        <w:rPr>
          <w:sz w:val="16"/>
        </w:rPr>
        <w:t>So</w:t>
      </w:r>
      <w:proofErr w:type="gramEnd"/>
      <w:r w:rsidRPr="00013F2D">
        <w:rPr>
          <w:sz w:val="16"/>
        </w:rPr>
        <w:t xml:space="preserve"> </w:t>
      </w:r>
      <w:r w:rsidRPr="00013F2D">
        <w:rPr>
          <w:sz w:val="16"/>
          <w:highlight w:val="cyan"/>
        </w:rPr>
        <w:t xml:space="preserve">Isabella von </w:t>
      </w:r>
      <w:proofErr w:type="spellStart"/>
      <w:r w:rsidRPr="00013F2D">
        <w:rPr>
          <w:sz w:val="16"/>
          <w:highlight w:val="cyan"/>
        </w:rPr>
        <w:t>Vonnigan</w:t>
      </w:r>
      <w:proofErr w:type="spellEnd"/>
      <w:r w:rsidRPr="00013F2D">
        <w:rPr>
          <w:sz w:val="16"/>
        </w:rPr>
        <w:t xml:space="preserve">, who we know as Sojourner Truth, one day said, “I call bleep on all this” and she left. She just left! She left. </w:t>
      </w:r>
      <w:proofErr w:type="gramStart"/>
      <w:r w:rsidRPr="00013F2D">
        <w:rPr>
          <w:sz w:val="16"/>
        </w:rPr>
        <w:t>So</w:t>
      </w:r>
      <w:proofErr w:type="gramEnd"/>
      <w:r w:rsidRPr="00013F2D">
        <w:rPr>
          <w:sz w:val="16"/>
        </w:rPr>
        <w:t xml:space="preserve"> </w:t>
      </w:r>
      <w:r w:rsidRPr="00013F2D">
        <w:rPr>
          <w:rStyle w:val="StyleUnderline"/>
        </w:rPr>
        <w:t>when government officials say “well gosh, the reason we can’t let more people out is we’re not ready for them,” we’re ready!</w:t>
      </w:r>
      <w:r w:rsidRPr="00013F2D">
        <w:rPr>
          <w:sz w:val="16"/>
        </w:rPr>
        <w:t xml:space="preserve"> We’re as ready as we’re ever going to be. What does that mean? It means that </w:t>
      </w:r>
      <w:r w:rsidRPr="00013F2D">
        <w:rPr>
          <w:rStyle w:val="StyleUnderline"/>
        </w:rPr>
        <w:t>we have to struggle over the question of shelter, we have to struggle over the question of food, and</w:t>
      </w:r>
      <w:r w:rsidRPr="00013F2D">
        <w:rPr>
          <w:sz w:val="16"/>
        </w:rPr>
        <w:t xml:space="preserve"> the fact that 22 more people are without employment as were four weeks ago means </w:t>
      </w:r>
      <w:r w:rsidRPr="00013F2D">
        <w:rPr>
          <w:rStyle w:val="StyleUnderline"/>
        </w:rPr>
        <w:t>that all 22 million plus two and a half million prison plus everybody else should be struggling together.</w:t>
      </w:r>
      <w:r w:rsidRPr="00013F2D">
        <w:rPr>
          <w:sz w:val="16"/>
        </w:rPr>
        <w:t xml:space="preserve"> Should be struggling together. </w:t>
      </w:r>
      <w:r w:rsidRPr="00013F2D">
        <w:rPr>
          <w:rStyle w:val="StyleUnderline"/>
        </w:rPr>
        <w:t>This gradualism that is all the rage and certainly strongly endorsed by</w:t>
      </w:r>
      <w:r w:rsidRPr="00013F2D">
        <w:rPr>
          <w:sz w:val="16"/>
        </w:rPr>
        <w:t xml:space="preserve">, you know, </w:t>
      </w:r>
      <w:r w:rsidRPr="00013F2D">
        <w:rPr>
          <w:rStyle w:val="StyleUnderline"/>
        </w:rPr>
        <w:t>many kinds of think tanks and large research institutions is an absurdity.</w:t>
      </w:r>
      <w:r w:rsidRPr="00013F2D">
        <w:rPr>
          <w:sz w:val="16"/>
        </w:rPr>
        <w:t xml:space="preserve"> And </w:t>
      </w:r>
      <w:r w:rsidRPr="00013F2D">
        <w:rPr>
          <w:rStyle w:val="StyleUnderline"/>
        </w:rPr>
        <w:t>it is the same absurdity which we must resist and refuse politically as the one that says, “the way we fix what’s wrong in New York is to build these four new jails,” or “the way we fix the problem of people getting sick and dying in prisons in the UK is to flip the prisons from being privately run to publicly run.” Nobody’s going to live any longer in a publicly run prison</w:t>
      </w:r>
      <w:r w:rsidRPr="00013F2D">
        <w:rPr>
          <w:sz w:val="16"/>
        </w:rPr>
        <w:t xml:space="preserve">. </w:t>
      </w:r>
      <w:r w:rsidRPr="00013F2D">
        <w:rPr>
          <w:rStyle w:val="Emphasis"/>
        </w:rPr>
        <w:t>People have to not be in prison.</w:t>
      </w:r>
      <w:r w:rsidRPr="00013F2D">
        <w:rPr>
          <w:sz w:val="16"/>
        </w:rPr>
        <w:t xml:space="preserve"> Or, the way to resolve the problem of mass detention of immigrants in Canada is to get rid of the private contracts – nobody gets to go home when the contract goes. What we have to do is fight for what is right.</w:t>
      </w:r>
    </w:p>
    <w:p w14:paraId="486B4ADF" w14:textId="77777777" w:rsidR="00AC4835" w:rsidRPr="00B61B37" w:rsidRDefault="00AC4835" w:rsidP="00AC4835">
      <w:pPr>
        <w:rPr>
          <w:sz w:val="16"/>
        </w:rPr>
      </w:pPr>
      <w:r w:rsidRPr="00B61B37">
        <w:rPr>
          <w:sz w:val="16"/>
        </w:rPr>
        <w:t xml:space="preserve">Now, those words that I just shared with you are really quite general. The question is: is it possible </w:t>
      </w:r>
      <w:r w:rsidRPr="00013F2D">
        <w:rPr>
          <w:rStyle w:val="StyleUnderline"/>
        </w:rPr>
        <w:t>to return to the table again, and again, and again and make the same demands</w:t>
      </w:r>
      <w:r w:rsidRPr="00B61B37">
        <w:rPr>
          <w:sz w:val="16"/>
        </w:rPr>
        <w:t xml:space="preserve">? This </w:t>
      </w:r>
      <w:r w:rsidRPr="00013F2D">
        <w:rPr>
          <w:rStyle w:val="StyleUnderline"/>
        </w:rPr>
        <w:t>is what is necessary.</w:t>
      </w:r>
      <w:r w:rsidRPr="00B61B37">
        <w:rPr>
          <w:sz w:val="16"/>
        </w:rPr>
        <w:t xml:space="preserve"> This is what is necessary </w:t>
      </w:r>
      <w:r w:rsidRPr="00013F2D">
        <w:rPr>
          <w:rStyle w:val="StyleUnderline"/>
        </w:rPr>
        <w:t>and none of it will happen very quickly. But while some people are given the advantage of being able to editorialize in mainstream media, say “well, there must be a way we can balance out about bail and blah, blah, blah” – no! That is not the answer.</w:t>
      </w:r>
      <w:r w:rsidRPr="00B61B37">
        <w:rPr>
          <w:sz w:val="16"/>
        </w:rPr>
        <w:t xml:space="preserve"> It’s not the answer. And it’s really quite scary to insist on what the answer should be. It is, it is. And we’ve all learned something that I would like us to unlearn, and it’s this</w:t>
      </w:r>
      <w:r w:rsidRPr="00013F2D">
        <w:rPr>
          <w:rStyle w:val="StyleUnderline"/>
        </w:rPr>
        <w:t>: I think that over the</w:t>
      </w:r>
      <w:r w:rsidRPr="00B61B37">
        <w:rPr>
          <w:sz w:val="16"/>
        </w:rPr>
        <w:t xml:space="preserve"> years, over the </w:t>
      </w:r>
      <w:r w:rsidRPr="00013F2D">
        <w:rPr>
          <w:rStyle w:val="StyleUnderline"/>
        </w:rPr>
        <w:t>decades that</w:t>
      </w:r>
      <w:r w:rsidRPr="00B61B37">
        <w:rPr>
          <w:sz w:val="16"/>
        </w:rPr>
        <w:t xml:space="preserve"> the – what did you call it Naomi – </w:t>
      </w:r>
      <w:r w:rsidRPr="00013F2D">
        <w:rPr>
          <w:rStyle w:val="StyleUnderline"/>
        </w:rPr>
        <w:t>the prison pandemic grew, the people were trying</w:t>
      </w:r>
      <w:r w:rsidRPr="00B61B37">
        <w:rPr>
          <w:sz w:val="16"/>
        </w:rPr>
        <w:t xml:space="preserve"> over, and over, and over again </w:t>
      </w:r>
      <w:r w:rsidRPr="00013F2D">
        <w:rPr>
          <w:rStyle w:val="StyleUnderline"/>
        </w:rPr>
        <w:t>to figure out a way to speak it into illegitimacy and that the way to speak it into illegitimacy was to point out its many flaws.</w:t>
      </w:r>
      <w:r w:rsidRPr="00B61B37">
        <w:rPr>
          <w:sz w:val="16"/>
        </w:rPr>
        <w:t xml:space="preserve"> Now, I have done this too, don’t get me wrong. I’m not saying, “other people did something wrong and I never did it,” of course I did it. So, </w:t>
      </w:r>
      <w:r w:rsidRPr="00013F2D">
        <w:rPr>
          <w:rStyle w:val="StyleUnderline"/>
        </w:rPr>
        <w:t>people would say, “prison was designed for men, so it’s bad for women.” Or, people would say, “prison is for adults, and it’s bad for children.” Or, people – “prison is for people who are healthy and so it’s bad for vulnerable people.” Or, “prison is for people who have ordinary kinds of abilities, therefore it’s difficult for disabled people.” Or, “prison is based in a two-gender system, so it’s difficult for gender non-conforming people.”</w:t>
      </w:r>
      <w:r w:rsidRPr="00B61B37">
        <w:rPr>
          <w:sz w:val="16"/>
        </w:rPr>
        <w:t xml:space="preserve"> </w:t>
      </w:r>
      <w:r w:rsidRPr="00013F2D">
        <w:rPr>
          <w:rStyle w:val="Emphasis"/>
        </w:rPr>
        <w:t>All those things are true, but prison isn’t good for anybody.</w:t>
      </w:r>
      <w:r w:rsidRPr="00B61B37">
        <w:rPr>
          <w:sz w:val="16"/>
        </w:rPr>
        <w:t xml:space="preserve"> So, like, that healthy, heterosexual man with generally no difficulties in getting around and so on so forth, it’s not good for him either. Alright? It’s bad. </w:t>
      </w:r>
      <w:r w:rsidRPr="00013F2D">
        <w:rPr>
          <w:rStyle w:val="StyleUnderline"/>
        </w:rPr>
        <w:t>But I think that the search for how to speak an illegitimacy into being came from a struggle that many people have had in the beginning of the 21st century over what on Earth do we mean anymore by rights?</w:t>
      </w:r>
      <w:r w:rsidRPr="00B61B37">
        <w:rPr>
          <w:sz w:val="16"/>
        </w:rPr>
        <w:t xml:space="preserve"> What is it? I mean, you wrote a book called </w:t>
      </w:r>
      <w:r w:rsidRPr="00B61B37">
        <w:rPr>
          <w:i/>
          <w:iCs/>
          <w:sz w:val="16"/>
        </w:rPr>
        <w:t>The First Civil Right</w:t>
      </w:r>
      <w:r w:rsidRPr="00B61B37">
        <w:rPr>
          <w:sz w:val="16"/>
        </w:rPr>
        <w:t xml:space="preserve">; what are we talking about when we talk about rights? Civil rights or human rights, either one. Why does it matter for us to talk about rights? </w:t>
      </w:r>
      <w:r w:rsidRPr="00013F2D">
        <w:rPr>
          <w:rStyle w:val="StyleUnderline"/>
        </w:rPr>
        <w:t>How can we undo this scourge by raising up a concept that seems to be fundamental to the scourge itself?</w:t>
      </w:r>
      <w:r w:rsidRPr="00B61B37">
        <w:rPr>
          <w:sz w:val="16"/>
        </w:rPr>
        <w:t xml:space="preserve"> This is, I think, where a lot of people are at. And so, </w:t>
      </w:r>
      <w:r w:rsidRPr="00013F2D">
        <w:rPr>
          <w:rStyle w:val="StyleUnderline"/>
        </w:rPr>
        <w:t>I think what’s happened is a lot of us were trying very hard to figure out who was, relatively speaking, more innocent so that in the logical system of mass incarceration itself, it would be possible to identify the people who “shouldn’t be there.”</w:t>
      </w:r>
      <w:r w:rsidRPr="00B61B37">
        <w:rPr>
          <w:sz w:val="16"/>
        </w:rPr>
        <w:t xml:space="preserve"> </w:t>
      </w:r>
      <w:r w:rsidRPr="00013F2D">
        <w:rPr>
          <w:rStyle w:val="Emphasis"/>
        </w:rPr>
        <w:t>That was a mistake.</w:t>
      </w:r>
      <w:r w:rsidRPr="00B61B37">
        <w:rPr>
          <w:sz w:val="16"/>
        </w:rPr>
        <w:t xml:space="preserve"> It was no more or less a mistake than telling young people – young black men – 22 years ago, “you’re going to go to prison unless you join our group.” Either one is just – it’s not – it was not doing the work we wanted it to do. </w:t>
      </w:r>
      <w:r w:rsidRPr="00013F2D">
        <w:rPr>
          <w:rStyle w:val="StyleUnderline"/>
        </w:rPr>
        <w:t>So today, rather than go along with a way of talking</w:t>
      </w:r>
      <w:r w:rsidRPr="00B61B37">
        <w:rPr>
          <w:sz w:val="16"/>
        </w:rPr>
        <w:t xml:space="preserve"> about prisons and detention </w:t>
      </w:r>
      <w:r w:rsidRPr="00013F2D">
        <w:rPr>
          <w:rStyle w:val="StyleUnderline"/>
        </w:rPr>
        <w:t>that</w:t>
      </w:r>
      <w:r w:rsidRPr="00B61B37">
        <w:rPr>
          <w:sz w:val="16"/>
        </w:rPr>
        <w:t xml:space="preserve"> </w:t>
      </w:r>
      <w:r w:rsidRPr="00013F2D">
        <w:rPr>
          <w:rStyle w:val="StyleUnderline"/>
        </w:rPr>
        <w:t>seems to suggest we can identify the relatively innocent and then do something on their behalf that we would never do for everybody else – we have to step back and say,</w:t>
      </w:r>
      <w:r w:rsidRPr="00B61B37">
        <w:rPr>
          <w:sz w:val="16"/>
        </w:rPr>
        <w:t xml:space="preserve"> “</w:t>
      </w:r>
      <w:r w:rsidRPr="00013F2D">
        <w:rPr>
          <w:rStyle w:val="Emphasis"/>
        </w:rPr>
        <w:t>this entire system is corrupt and it kills people; it compels people to die</w:t>
      </w:r>
      <w:r w:rsidRPr="00B61B37">
        <w:rPr>
          <w:sz w:val="16"/>
        </w:rPr>
        <w:t xml:space="preserve">; </w:t>
      </w:r>
      <w:r w:rsidRPr="00013F2D">
        <w:rPr>
          <w:rStyle w:val="StyleUnderline"/>
        </w:rPr>
        <w:t>we can see it right now with COVID-19; and therefore, what are we going to do?”</w:t>
      </w:r>
      <w:r w:rsidRPr="00B61B37">
        <w:rPr>
          <w:sz w:val="16"/>
        </w:rPr>
        <w:t xml:space="preserve"> </w:t>
      </w:r>
      <w:r w:rsidRPr="00013F2D">
        <w:rPr>
          <w:rStyle w:val="Emphasis"/>
        </w:rPr>
        <w:t>And we have to say it over, and over, and over, and over, and over again.</w:t>
      </w:r>
      <w:r w:rsidRPr="00B61B37">
        <w:rPr>
          <w:sz w:val="16"/>
        </w:rPr>
        <w:t xml:space="preserve"> That’s what I think.</w:t>
      </w:r>
    </w:p>
    <w:p w14:paraId="5724262D" w14:textId="77777777" w:rsidR="00AC4835" w:rsidRPr="008A49F6" w:rsidRDefault="00AC4835" w:rsidP="00AC4835"/>
    <w:p w14:paraId="17D0D254" w14:textId="77777777" w:rsidR="00BC6CF3" w:rsidRPr="001B32AD" w:rsidRDefault="00BC6CF3" w:rsidP="00BC6CF3">
      <w:pPr>
        <w:pStyle w:val="Heading4"/>
      </w:pPr>
      <w:r w:rsidRPr="001B32AD">
        <w:t xml:space="preserve">Reforms to the PIC reify structures that render criminals normative – turns case </w:t>
      </w:r>
    </w:p>
    <w:p w14:paraId="41218CB9" w14:textId="77777777" w:rsidR="00BC6CF3" w:rsidRPr="001B32AD" w:rsidRDefault="00BC6CF3" w:rsidP="00BC6CF3">
      <w:pPr>
        <w:rPr>
          <w:rStyle w:val="Style13ptBold"/>
        </w:rPr>
      </w:pPr>
      <w:r w:rsidRPr="001B32AD">
        <w:rPr>
          <w:rStyle w:val="Style13ptBold"/>
        </w:rPr>
        <w:t xml:space="preserve">Sutcliffe ’15 </w:t>
      </w:r>
    </w:p>
    <w:p w14:paraId="3F20757E" w14:textId="77777777" w:rsidR="00BC6CF3" w:rsidRPr="001B32AD" w:rsidRDefault="00BC6CF3" w:rsidP="00BC6CF3">
      <w:pPr>
        <w:rPr>
          <w:b/>
          <w:szCs w:val="21"/>
        </w:rPr>
      </w:pPr>
      <w:r w:rsidRPr="001B32AD">
        <w:rPr>
          <w:rStyle w:val="Style13ptBold"/>
          <w:szCs w:val="21"/>
        </w:rPr>
        <w:t xml:space="preserve">(Michael George Sutcliffe, May 2015, “Writing out (From) Prisons: Critical Literacy, Prison Abolition, and a Queer(ed) Public Pedagogy,” pp. 19-21, Washington State University, Dept of English, Accessed 5/18/2020, PIA). </w:t>
      </w:r>
    </w:p>
    <w:p w14:paraId="5B4825E8" w14:textId="77777777" w:rsidR="00BC6CF3" w:rsidRPr="001B32AD" w:rsidRDefault="00BC6CF3" w:rsidP="00BC6CF3">
      <w:pPr>
        <w:rPr>
          <w:rStyle w:val="StyleUnderline"/>
        </w:rPr>
      </w:pPr>
      <w:r w:rsidRPr="001B32AD">
        <w:rPr>
          <w:sz w:val="16"/>
        </w:rPr>
        <w:t xml:space="preserve">Rather than teaching-in, </w:t>
      </w:r>
      <w:r w:rsidRPr="001B32AD">
        <w:rPr>
          <w:rStyle w:val="StyleUnderline"/>
        </w:rPr>
        <w:t>we need conversations-out about systems rather than symptoms of domination.</w:t>
      </w:r>
      <w:r w:rsidRPr="001B32AD">
        <w:rPr>
          <w:sz w:val="16"/>
        </w:rPr>
        <w:t xml:space="preserve"> Angela Y. </w:t>
      </w:r>
      <w:r w:rsidRPr="001B32AD">
        <w:rPr>
          <w:rStyle w:val="Emphasis"/>
        </w:rPr>
        <w:t>Davis suggests we discard notions of prison reform and instead shift our attention and efforts towards prison abolition:</w:t>
      </w:r>
      <w:r w:rsidRPr="001B32AD">
        <w:rPr>
          <w:sz w:val="16"/>
        </w:rPr>
        <w:t xml:space="preserve"> </w:t>
      </w:r>
      <w:r w:rsidRPr="001B32AD">
        <w:rPr>
          <w:rStyle w:val="StyleUnderline"/>
        </w:rPr>
        <w:t>Imagine a constellation of alternative strategies</w:t>
      </w:r>
      <w:r w:rsidRPr="001B32AD">
        <w:rPr>
          <w:sz w:val="16"/>
        </w:rPr>
        <w:t xml:space="preserve"> and institutions, </w:t>
      </w:r>
      <w:r w:rsidRPr="001B32AD">
        <w:rPr>
          <w:rStyle w:val="Emphasis"/>
        </w:rPr>
        <w:t>with the ultimate aim of removing the prison from the social and ideological landscapes of our society</w:t>
      </w:r>
      <w:r w:rsidRPr="001B32AD">
        <w:rPr>
          <w:sz w:val="16"/>
        </w:rPr>
        <w:t xml:space="preserve">. . . envision a continuum of alternatives to imprisonment – </w:t>
      </w:r>
      <w:r w:rsidRPr="001B32AD">
        <w:rPr>
          <w:rStyle w:val="StyleUnderline"/>
        </w:rPr>
        <w:t xml:space="preserve">demilitarization of schools, revitalizations of education </w:t>
      </w:r>
      <w:r w:rsidRPr="001B32AD">
        <w:rPr>
          <w:sz w:val="16"/>
        </w:rPr>
        <w:t>at all levels</w:t>
      </w:r>
      <w:r w:rsidRPr="001B32AD">
        <w:rPr>
          <w:rStyle w:val="StyleUnderline"/>
        </w:rPr>
        <w:t>, a health care system that provides free</w:t>
      </w:r>
      <w:r w:rsidRPr="001B32AD">
        <w:rPr>
          <w:sz w:val="16"/>
        </w:rPr>
        <w:t xml:space="preserve"> physical and mental </w:t>
      </w:r>
      <w:r w:rsidRPr="001B32AD">
        <w:rPr>
          <w:rStyle w:val="StyleUnderline"/>
        </w:rPr>
        <w:t xml:space="preserve">health care to all, and </w:t>
      </w:r>
      <w:r w:rsidRPr="001B32AD">
        <w:rPr>
          <w:rStyle w:val="Emphasis"/>
        </w:rPr>
        <w:t>a justice system based on reparation and reconciliation rather than retribution and vengeance.</w:t>
      </w:r>
      <w:r w:rsidRPr="001B32AD">
        <w:rPr>
          <w:sz w:val="16"/>
        </w:rPr>
        <w:t xml:space="preserve"> (Obsolete 107) Because the prison industrial complex is not an isolated system, </w:t>
      </w:r>
      <w:r w:rsidRPr="001B32AD">
        <w:rPr>
          <w:rStyle w:val="Emphasis"/>
        </w:rPr>
        <w:t>abolition is a broad strategy with implications</w:t>
      </w:r>
      <w:r w:rsidRPr="001B32AD">
        <w:rPr>
          <w:sz w:val="16"/>
        </w:rPr>
        <w:t xml:space="preserve"> for economics, education, politics, media, and more. </w:t>
      </w:r>
      <w:r w:rsidRPr="001B32AD">
        <w:rPr>
          <w:rStyle w:val="StyleUnderline"/>
        </w:rPr>
        <w:t>Abolition aligns policy makers, voters, activists</w:t>
      </w:r>
      <w:r w:rsidRPr="001B32AD">
        <w:rPr>
          <w:sz w:val="16"/>
        </w:rPr>
        <w:t xml:space="preserve">, teachers, and </w:t>
      </w:r>
      <w:r w:rsidRPr="001B32AD">
        <w:rPr>
          <w:rStyle w:val="StyleUnderline"/>
        </w:rPr>
        <w:t>learners in vastly different fields under a</w:t>
      </w:r>
      <w:r w:rsidRPr="001B32AD">
        <w:rPr>
          <w:sz w:val="16"/>
        </w:rPr>
        <w:t xml:space="preserve"> shared </w:t>
      </w:r>
      <w:r w:rsidRPr="001B32AD">
        <w:rPr>
          <w:rStyle w:val="StyleUnderline"/>
        </w:rPr>
        <w:t>vision of lasting alternatives to detention and surveillance.</w:t>
      </w:r>
      <w:r w:rsidRPr="001B32AD">
        <w:rPr>
          <w:sz w:val="16"/>
        </w:rPr>
        <w:t xml:space="preserve"> This dissertation is an attempt to empower literacy programs as agents of social change by mapping ways that literacy programs can mobilize prisoners’ expertise to re-teach those outside. Chapter two provides an overview of the rhetorical means by which the prison maintains its ideological power and suggests a means by which to challenge its popular public support. </w:t>
      </w:r>
      <w:r w:rsidRPr="001B32AD">
        <w:rPr>
          <w:rStyle w:val="Emphasis"/>
        </w:rPr>
        <w:t>Through uses of language and particular ways of constructing knowledge, individuals are defined by criminality</w:t>
      </w:r>
      <w:r w:rsidRPr="001B32AD">
        <w:rPr>
          <w:sz w:val="16"/>
        </w:rPr>
        <w:t xml:space="preserve"> in recursive, self-fulfilling cycles; however, there is a possibility for change in the reinfusing or re-</w:t>
      </w:r>
      <w:proofErr w:type="spellStart"/>
      <w:r w:rsidRPr="001B32AD">
        <w:rPr>
          <w:sz w:val="16"/>
        </w:rPr>
        <w:t>membering</w:t>
      </w:r>
      <w:proofErr w:type="spellEnd"/>
      <w:r w:rsidRPr="001B32AD">
        <w:rPr>
          <w:sz w:val="16"/>
        </w:rPr>
        <w:t xml:space="preserve"> of resistant historical narratives into public discourse and community memory. Chapter three maps the roles that literacy education programs play as a mechanism of validating popular myths and beliefs. Charting </w:t>
      </w:r>
      <w:r w:rsidRPr="001B32AD">
        <w:rPr>
          <w:rStyle w:val="Emphasis"/>
        </w:rPr>
        <w:t>literacy programs’</w:t>
      </w:r>
      <w:r w:rsidRPr="001B32AD">
        <w:rPr>
          <w:sz w:val="16"/>
        </w:rPr>
        <w:t xml:space="preserve"> definitions of literacy, I argue that while most attempt critical, </w:t>
      </w:r>
      <w:proofErr w:type="spellStart"/>
      <w:r w:rsidRPr="001B32AD">
        <w:rPr>
          <w:sz w:val="16"/>
        </w:rPr>
        <w:t>liberatory</w:t>
      </w:r>
      <w:proofErr w:type="spellEnd"/>
      <w:r w:rsidRPr="001B32AD">
        <w:rPr>
          <w:sz w:val="16"/>
        </w:rPr>
        <w:t xml:space="preserve"> literacy, they </w:t>
      </w:r>
      <w:r w:rsidRPr="001B32AD">
        <w:rPr>
          <w:rStyle w:val="Emphasis"/>
        </w:rPr>
        <w:t>fail to recognize the knowledge and expertise of their participants and instead replicate the systems that racialize, gender, and privatize justice.</w:t>
      </w:r>
      <w:r w:rsidRPr="001B32AD">
        <w:rPr>
          <w:sz w:val="16"/>
        </w:rPr>
        <w:t xml:space="preserve"> In chapter four, however, I profile two interacting programs that have crafted an approach to critical, community literacy that, I believe, can contribute to lasting social change. </w:t>
      </w:r>
      <w:r w:rsidRPr="001B32AD">
        <w:rPr>
          <w:rStyle w:val="StyleUnderline"/>
        </w:rPr>
        <w:t xml:space="preserve">Drawing upon prisoners’ voices </w:t>
      </w:r>
      <w:r w:rsidRPr="001B32AD">
        <w:rPr>
          <w:sz w:val="16"/>
        </w:rPr>
        <w:t xml:space="preserve">and their experiences </w:t>
      </w:r>
      <w:r w:rsidRPr="001B32AD">
        <w:rPr>
          <w:rStyle w:val="StyleUnderline"/>
        </w:rPr>
        <w:t>with gender norming</w:t>
      </w:r>
      <w:r w:rsidRPr="001B32AD">
        <w:rPr>
          <w:sz w:val="16"/>
        </w:rPr>
        <w:t xml:space="preserve"> and homophobia, </w:t>
      </w:r>
      <w:r w:rsidRPr="001B32AD">
        <w:rPr>
          <w:rStyle w:val="StyleUnderline"/>
        </w:rPr>
        <w:t>these programs use a “voices out” orientation to cut against</w:t>
      </w:r>
      <w:r w:rsidRPr="001B32AD">
        <w:rPr>
          <w:sz w:val="16"/>
        </w:rPr>
        <w:t xml:space="preserve"> popular </w:t>
      </w:r>
      <w:r w:rsidRPr="001B32AD">
        <w:rPr>
          <w:rStyle w:val="StyleUnderline"/>
        </w:rPr>
        <w:t>narratives of meritocracy</w:t>
      </w:r>
      <w:r w:rsidRPr="001B32AD">
        <w:rPr>
          <w:sz w:val="16"/>
        </w:rPr>
        <w:t xml:space="preserve"> through texts and acts that reach out to the public from incarcerated spaces. When authorized and validated as expertise, narratives told by those on the inside point to the un- 21 truthiness of commonly accepted “truths” and myths destabilizing and “queering” the ideologies that maintain hegemony and the prison system. Chapter five concludes this dissertation with an overview of how “out” uses of literacy can be queered as critical, public pedagogies and mobilized to continue an abolitionist project. </w:t>
      </w:r>
      <w:r w:rsidRPr="001B32AD">
        <w:rPr>
          <w:rStyle w:val="StyleUnderline"/>
        </w:rPr>
        <w:t>By revealing the unequal valuing of multiple, divergent literacies, learners outside prison walls could begin to recognize the extent to which their values and assumptions are products of what they’ve been told more than what they have experienced.</w:t>
      </w:r>
      <w:r w:rsidRPr="001B32AD">
        <w:rPr>
          <w:sz w:val="16"/>
        </w:rPr>
        <w:t xml:space="preserve"> Juxtaposing memories that refuse to comply with popular narratives against those that do interrupts dominant ideologies long enough to see the ways that our understandings of community and criminality reflect our identities more than our choices. </w:t>
      </w:r>
      <w:r w:rsidRPr="001B32AD">
        <w:rPr>
          <w:rStyle w:val="Emphasis"/>
        </w:rPr>
        <w:t>Hegemony’s institutional apparatus pressures those without privilege into a limited set of options while offering tokenized exceptions as models for reform efforts that ultimately do little more than suppress would-be revolution.</w:t>
      </w:r>
      <w:r w:rsidRPr="001B32AD">
        <w:rPr>
          <w:sz w:val="16"/>
        </w:rPr>
        <w:t xml:space="preserve"> Given the urgency of the inhumane treatment of those living behind prison walls, the pervasive intrusion of surveillance and incarceration into public life, and the privatizing nature of our neoliberal, capitalist hegemony, it is clear that we, as a society, need to hear from those most oppressed by these mechanisms and institutions. </w:t>
      </w:r>
      <w:r w:rsidRPr="001B32AD">
        <w:rPr>
          <w:rStyle w:val="StyleUnderline"/>
        </w:rPr>
        <w:t>An authentic pursuit of social justice must take seriously the abolitionist commitment to ideological, social, and economic alternatives by bringing voices normally silenced by incarceration and isolation into conversation with those who would otherwise remain contently oblivious.</w:t>
      </w:r>
    </w:p>
    <w:p w14:paraId="68AA8CE6" w14:textId="6A074275" w:rsidR="0075296D" w:rsidRDefault="00C85FBC" w:rsidP="0075296D">
      <w:pPr>
        <w:pStyle w:val="Heading3"/>
        <w:rPr>
          <w:rStyle w:val="StyleUnderline"/>
          <w:sz w:val="32"/>
        </w:rPr>
      </w:pPr>
      <w:r>
        <w:rPr>
          <w:rStyle w:val="StyleUnderline"/>
          <w:sz w:val="32"/>
        </w:rPr>
        <w:t>A</w:t>
      </w:r>
      <w:r w:rsidR="0075296D">
        <w:rPr>
          <w:rStyle w:val="StyleUnderline"/>
          <w:sz w:val="32"/>
        </w:rPr>
        <w:t>T –</w:t>
      </w:r>
      <w:r w:rsidR="0075296D">
        <w:t xml:space="preserve"> </w:t>
      </w:r>
      <w:r w:rsidR="0075296D">
        <w:rPr>
          <w:rStyle w:val="StyleUnderline"/>
          <w:sz w:val="32"/>
        </w:rPr>
        <w:t>Carceral Feminism/Punishment isn’t Justice</w:t>
      </w:r>
    </w:p>
    <w:p w14:paraId="338D7E96" w14:textId="77777777" w:rsidR="0075296D" w:rsidRPr="0075296D" w:rsidRDefault="0075296D" w:rsidP="0075296D"/>
    <w:p w14:paraId="78BFA94E" w14:textId="77777777" w:rsidR="00C85FBC" w:rsidRDefault="00C85FBC" w:rsidP="00C85FBC">
      <w:pPr>
        <w:pStyle w:val="Heading4"/>
      </w:pPr>
      <w:r>
        <w:t>Punishment isn’t accountability or justice – carceral logics only continue a cycle of violence that breeds violence. We should instead learn to let go of the feeling that we need to hurt someone who hurt us</w:t>
      </w:r>
    </w:p>
    <w:p w14:paraId="6BCF0C3F" w14:textId="77777777" w:rsidR="00C85FBC" w:rsidRDefault="00C85FBC" w:rsidP="00C85FBC">
      <w:pPr>
        <w:rPr>
          <w:rStyle w:val="Style13ptBold"/>
        </w:rPr>
      </w:pPr>
      <w:r>
        <w:rPr>
          <w:rStyle w:val="Style13ptBold"/>
        </w:rPr>
        <w:t>Gilmore, interviewed by Kumanyika, ‘20</w:t>
      </w:r>
    </w:p>
    <w:p w14:paraId="0115B0EC" w14:textId="77777777" w:rsidR="00C85FBC" w:rsidRDefault="00C85FBC" w:rsidP="00C85FBC">
      <w:r w:rsidRPr="00C462ED">
        <w:t xml:space="preserve">(Ruth Wilson, Professor of Geography at the CUNY Graduate Center and prison abolitionist, and </w:t>
      </w:r>
      <w:proofErr w:type="spellStart"/>
      <w:r w:rsidRPr="00C462ED">
        <w:t>Chenjerai</w:t>
      </w:r>
      <w:proofErr w:type="spellEnd"/>
      <w:r w:rsidRPr="00C462ED">
        <w:t>, assistant professor of journalism and media studies at Rutgers University and co-host and creator of the Uncivil podcast, “RUTH WILSON GILMORE MAKES THE CASE FOR ABOLITION,” Intercepted, it’s a podcast, June 10, https://theintercept.com/2020/06/10/ruth-wilson-gilmore-makes-the-case-for-abolition/, accessed 6/22/2020, ZW)</w:t>
      </w:r>
    </w:p>
    <w:p w14:paraId="3830EDBB" w14:textId="77777777" w:rsidR="00C85FBC" w:rsidRPr="00963BCB" w:rsidRDefault="00C85FBC" w:rsidP="00C85FBC">
      <w:pPr>
        <w:rPr>
          <w:sz w:val="16"/>
        </w:rPr>
      </w:pPr>
      <w:r w:rsidRPr="00963BCB">
        <w:rPr>
          <w:sz w:val="16"/>
        </w:rPr>
        <w:t xml:space="preserve">RWG: One way to talk about it is for people to think through — which is to say, talk through, feel, explore, and experience in interactions with other people — what we want to get out of punishment as against what we want the world to be like. So you’ll recall that when I was talking to you in my irritation about the personal experience I had with losing a loved one, I said that what I, as well as others I’ve worked with closely over the years, realized was that </w:t>
      </w:r>
      <w:r w:rsidRPr="008172ED">
        <w:rPr>
          <w:rStyle w:val="StyleUnderline"/>
        </w:rPr>
        <w:t>the thirst to punish someone who hurt you is a real feeling. But the society that we want to bring into being won’t come into being through a better system of punishment</w:t>
      </w:r>
      <w:r w:rsidRPr="00963BCB">
        <w:rPr>
          <w:sz w:val="16"/>
        </w:rPr>
        <w:t xml:space="preserve">. Rather, </w:t>
      </w:r>
      <w:r w:rsidRPr="008172ED">
        <w:rPr>
          <w:rStyle w:val="StyleUnderline"/>
        </w:rPr>
        <w:t>it’s punishment that leads people to the conclusion in the first instance that the way you deal with a problem is by killing it.</w:t>
      </w:r>
    </w:p>
    <w:p w14:paraId="481CE7EA" w14:textId="77777777" w:rsidR="00C85FBC" w:rsidRPr="00963BCB" w:rsidRDefault="00C85FBC" w:rsidP="00C85FBC">
      <w:pPr>
        <w:rPr>
          <w:sz w:val="16"/>
        </w:rPr>
      </w:pPr>
      <w:r w:rsidRPr="00963BCB">
        <w:rPr>
          <w:sz w:val="16"/>
        </w:rPr>
        <w:t xml:space="preserve">In other words, the people who killed my cousin were laying the ultimate punishment on him, weren’t they? </w:t>
      </w:r>
      <w:proofErr w:type="gramStart"/>
      <w:r w:rsidRPr="00963BCB">
        <w:rPr>
          <w:sz w:val="16"/>
        </w:rPr>
        <w:t>So</w:t>
      </w:r>
      <w:proofErr w:type="gramEnd"/>
      <w:r w:rsidRPr="00963BCB">
        <w:rPr>
          <w:sz w:val="16"/>
        </w:rPr>
        <w:t xml:space="preserve"> </w:t>
      </w:r>
      <w:r w:rsidRPr="008172ED">
        <w:rPr>
          <w:rStyle w:val="StyleUnderline"/>
        </w:rPr>
        <w:t>I’m not saying they shouldn’t be accountable, responsible, make some kind of restitution</w:t>
      </w:r>
      <w:r w:rsidRPr="00963BCB">
        <w:rPr>
          <w:sz w:val="16"/>
        </w:rPr>
        <w:t xml:space="preserve"> to my then bereaved aunt and uncle and cousins, and the community that my cousin was part of. </w:t>
      </w:r>
      <w:proofErr w:type="gramStart"/>
      <w:r w:rsidRPr="00963BCB">
        <w:rPr>
          <w:sz w:val="16"/>
        </w:rPr>
        <w:t>Of course</w:t>
      </w:r>
      <w:proofErr w:type="gramEnd"/>
      <w:r w:rsidRPr="00963BCB">
        <w:rPr>
          <w:sz w:val="16"/>
        </w:rPr>
        <w:t xml:space="preserve"> those things should happen in the way that will make the society we want to live in then and subsequently, </w:t>
      </w:r>
      <w:r w:rsidRPr="008172ED">
        <w:rPr>
          <w:rStyle w:val="StyleUnderline"/>
        </w:rPr>
        <w:t>rather than punish and then pretend that punishment fixes things.</w:t>
      </w:r>
      <w:r w:rsidRPr="00963BCB">
        <w:rPr>
          <w:sz w:val="16"/>
        </w:rPr>
        <w:t xml:space="preserve"> Punish then pretend that punishment fixes things. So </w:t>
      </w:r>
      <w:r w:rsidRPr="00963BCB">
        <w:rPr>
          <w:rStyle w:val="StyleUnderline"/>
        </w:rPr>
        <w:t>that is one aspect of the problem that we try to address and that many people who, for example, have turned away from carceral feminism in the effort to reduce, and try to eliminate, instances of violence against women and domestic violence. They are trying to figure out how to achieve the society we want rather than to punish more swiftly and surely the people who punish people for being alive.</w:t>
      </w:r>
    </w:p>
    <w:p w14:paraId="17F9DE2B" w14:textId="77777777" w:rsidR="00C85FBC" w:rsidRPr="00963BCB" w:rsidRDefault="00C85FBC" w:rsidP="00C85FBC">
      <w:pPr>
        <w:rPr>
          <w:sz w:val="16"/>
        </w:rPr>
      </w:pPr>
      <w:r w:rsidRPr="00963BCB">
        <w:rPr>
          <w:rStyle w:val="StyleUnderline"/>
        </w:rPr>
        <w:t>The threat of violence and actual expression of violence</w:t>
      </w:r>
      <w:r w:rsidRPr="00963BCB">
        <w:rPr>
          <w:sz w:val="16"/>
        </w:rPr>
        <w:t xml:space="preserve"> — interpersonal — </w:t>
      </w:r>
      <w:r w:rsidRPr="00963BCB">
        <w:rPr>
          <w:rStyle w:val="StyleUnderline"/>
        </w:rPr>
        <w:t>only produces more of itself</w:t>
      </w:r>
      <w:r w:rsidRPr="00963BCB">
        <w:rPr>
          <w:sz w:val="16"/>
        </w:rPr>
        <w:t xml:space="preserve">. This is the knot we’re trying to untangle: knowing how difficult it is to let go of the feeling — which is real, I’m not saying it’s not real — to let go of the feeling that you want to hurt somebody who hurt you. </w:t>
      </w:r>
      <w:r w:rsidRPr="00963BCB">
        <w:rPr>
          <w:rStyle w:val="StyleUnderline"/>
        </w:rPr>
        <w:t>We can’t make a life that way</w:t>
      </w:r>
      <w:r w:rsidRPr="00963BCB">
        <w:rPr>
          <w:sz w:val="16"/>
        </w:rPr>
        <w:t xml:space="preserve">. Not for your 11-month old daughter. Not for all my little nieces and nephews and grand-nieces and nephews and all of the children on the Earth. </w:t>
      </w:r>
      <w:r w:rsidRPr="00963BCB">
        <w:rPr>
          <w:rStyle w:val="StyleUnderline"/>
        </w:rPr>
        <w:t>There are billions more people on this planet than there were when I was born</w:t>
      </w:r>
      <w:r w:rsidRPr="00963BCB">
        <w:rPr>
          <w:sz w:val="16"/>
        </w:rPr>
        <w:t xml:space="preserve">. Billions, billions. </w:t>
      </w:r>
      <w:r w:rsidRPr="00963BCB">
        <w:rPr>
          <w:rStyle w:val="StyleUnderline"/>
        </w:rPr>
        <w:t>What can we do together as humans living well on the planet instead of living poorly and destroying the planet?</w:t>
      </w:r>
      <w:r w:rsidRPr="00963BCB">
        <w:rPr>
          <w:sz w:val="16"/>
        </w:rPr>
        <w:t xml:space="preserve"> Those are the questions we ask ourselves.</w:t>
      </w:r>
    </w:p>
    <w:p w14:paraId="67CCC926" w14:textId="6304922C" w:rsidR="00C85FBC" w:rsidRDefault="0075296D" w:rsidP="00C85FBC">
      <w:pPr>
        <w:pStyle w:val="Heading3"/>
        <w:rPr>
          <w:rStyle w:val="StyleUnderline"/>
          <w:sz w:val="32"/>
        </w:rPr>
      </w:pPr>
      <w:r>
        <w:rPr>
          <w:rStyle w:val="StyleUnderline"/>
          <w:sz w:val="32"/>
        </w:rPr>
        <w:t>AT –</w:t>
      </w:r>
      <w:r w:rsidR="00C85FBC">
        <w:rPr>
          <w:rStyle w:val="StyleUnderline"/>
          <w:sz w:val="32"/>
        </w:rPr>
        <w:t xml:space="preserve"> Prisons k2 Public Safety</w:t>
      </w:r>
    </w:p>
    <w:p w14:paraId="364D931E" w14:textId="77777777" w:rsidR="00C85FBC" w:rsidRDefault="00C85FBC" w:rsidP="00C85FBC">
      <w:pPr>
        <w:pStyle w:val="Heading4"/>
      </w:pPr>
      <w:r>
        <w:t>Prisons don’t exist to protect public safety but to enforce productivity through maintaining inequality and exploitation under the hierarchies of racial capitalism</w:t>
      </w:r>
    </w:p>
    <w:p w14:paraId="5911B758" w14:textId="77777777" w:rsidR="00C85FBC" w:rsidRDefault="00C85FBC" w:rsidP="00C85FBC">
      <w:pPr>
        <w:rPr>
          <w:rStyle w:val="Style13ptBold"/>
        </w:rPr>
      </w:pPr>
      <w:r>
        <w:rPr>
          <w:rStyle w:val="Style13ptBold"/>
        </w:rPr>
        <w:t>Gilmore, interviewed by Kumanyika, ‘20</w:t>
      </w:r>
    </w:p>
    <w:p w14:paraId="17B395D2" w14:textId="77777777" w:rsidR="00C85FBC" w:rsidRPr="00C462ED" w:rsidRDefault="00C85FBC" w:rsidP="00C85FBC">
      <w:r w:rsidRPr="00C462ED">
        <w:t xml:space="preserve">(Ruth Wilson, Professor of Geography at the CUNY Graduate Center and prison abolitionist, and </w:t>
      </w:r>
      <w:proofErr w:type="spellStart"/>
      <w:r w:rsidRPr="00C462ED">
        <w:t>Chenjerai</w:t>
      </w:r>
      <w:proofErr w:type="spellEnd"/>
      <w:r w:rsidRPr="00C462ED">
        <w:t>, assistant professor of journalism and media studies at Rutgers University and co-host and creator of the Uncivil podcast, “RUTH WILSON GILMORE MAKES THE CASE FOR ABOLITION,” Intercepted, it’s a podcast, June 10, https://theintercept.com/2020/06/10/ruth-wilson-gilmore-makes-the-case-for-abolition/, accessed 6/22/2020, ZW)</w:t>
      </w:r>
    </w:p>
    <w:p w14:paraId="5F874D83" w14:textId="77777777" w:rsidR="00C85FBC" w:rsidRPr="00C462ED" w:rsidRDefault="00C85FBC" w:rsidP="00C85FBC">
      <w:pPr>
        <w:rPr>
          <w:sz w:val="16"/>
        </w:rPr>
      </w:pPr>
      <w:r w:rsidRPr="00C462ED">
        <w:rPr>
          <w:sz w:val="16"/>
        </w:rPr>
        <w:t xml:space="preserve">RWG: In fact, in the late 18th century, </w:t>
      </w:r>
      <w:r w:rsidRPr="00C462ED">
        <w:rPr>
          <w:rStyle w:val="StyleUnderline"/>
        </w:rPr>
        <w:t>one of the first prisons built in the U</w:t>
      </w:r>
      <w:r w:rsidRPr="00C462ED">
        <w:rPr>
          <w:sz w:val="16"/>
        </w:rPr>
        <w:t xml:space="preserve">nited </w:t>
      </w:r>
      <w:r w:rsidRPr="00C462ED">
        <w:rPr>
          <w:rStyle w:val="StyleUnderline"/>
        </w:rPr>
        <w:t>S</w:t>
      </w:r>
      <w:r w:rsidRPr="00C462ED">
        <w:rPr>
          <w:sz w:val="16"/>
        </w:rPr>
        <w:t xml:space="preserve">tates, the one in Trenton — the oldest one — </w:t>
      </w:r>
      <w:r w:rsidRPr="00C462ED">
        <w:rPr>
          <w:rStyle w:val="StyleUnderline"/>
        </w:rPr>
        <w:t xml:space="preserve">in </w:t>
      </w:r>
      <w:r w:rsidRPr="00C462ED">
        <w:rPr>
          <w:sz w:val="16"/>
        </w:rPr>
        <w:t xml:space="preserve">downtown </w:t>
      </w:r>
      <w:r w:rsidRPr="00C462ED">
        <w:rPr>
          <w:rStyle w:val="StyleUnderline"/>
        </w:rPr>
        <w:t>Trenton</w:t>
      </w:r>
      <w:r w:rsidRPr="00C462ED">
        <w:rPr>
          <w:sz w:val="16"/>
        </w:rPr>
        <w:t xml:space="preserve">, New Jersey, </w:t>
      </w:r>
      <w:r w:rsidRPr="00C462ED">
        <w:rPr>
          <w:rStyle w:val="StyleUnderline"/>
        </w:rPr>
        <w:t>has etched in stone above the door: “That those who are feared for their crime may learn fear of the law and be useful.”</w:t>
      </w:r>
    </w:p>
    <w:p w14:paraId="64B58B94" w14:textId="77777777" w:rsidR="00C85FBC" w:rsidRPr="00C462ED" w:rsidRDefault="00C85FBC" w:rsidP="00C85FBC">
      <w:pPr>
        <w:rPr>
          <w:sz w:val="16"/>
        </w:rPr>
      </w:pPr>
      <w:r w:rsidRPr="00C462ED">
        <w:rPr>
          <w:sz w:val="16"/>
        </w:rPr>
        <w:t xml:space="preserve">CK:  One of the earliest American prisons claimed that </w:t>
      </w:r>
      <w:proofErr w:type="gramStart"/>
      <w:r w:rsidRPr="00C462ED">
        <w:rPr>
          <w:sz w:val="16"/>
        </w:rPr>
        <w:t>it</w:t>
      </w:r>
      <w:proofErr w:type="gramEnd"/>
      <w:r w:rsidRPr="00C462ED">
        <w:rPr>
          <w:sz w:val="16"/>
        </w:rPr>
        <w:t xml:space="preserve"> incarcerated people to make sure they were useful. But </w:t>
      </w:r>
      <w:r w:rsidRPr="00C462ED">
        <w:rPr>
          <w:rStyle w:val="StyleUnderline"/>
        </w:rPr>
        <w:t>what did it mean to be useful for the masses of working people in the 18th century U</w:t>
      </w:r>
      <w:r w:rsidRPr="00C462ED">
        <w:rPr>
          <w:sz w:val="16"/>
        </w:rPr>
        <w:t xml:space="preserve">nited </w:t>
      </w:r>
      <w:r w:rsidRPr="00C462ED">
        <w:rPr>
          <w:rStyle w:val="StyleUnderline"/>
        </w:rPr>
        <w:t>S</w:t>
      </w:r>
      <w:r w:rsidRPr="00C462ED">
        <w:rPr>
          <w:sz w:val="16"/>
        </w:rPr>
        <w:t>tates? To understand this, Ruthie takes us away from the United States.</w:t>
      </w:r>
    </w:p>
    <w:p w14:paraId="23B8A9AC" w14:textId="77777777" w:rsidR="00C85FBC" w:rsidRPr="00C462ED" w:rsidRDefault="00C85FBC" w:rsidP="00C85FBC">
      <w:pPr>
        <w:rPr>
          <w:sz w:val="16"/>
        </w:rPr>
      </w:pPr>
      <w:r w:rsidRPr="00C462ED">
        <w:rPr>
          <w:sz w:val="16"/>
        </w:rPr>
        <w:t xml:space="preserve">RWG: </w:t>
      </w:r>
      <w:proofErr w:type="gramStart"/>
      <w:r w:rsidRPr="00C462ED">
        <w:rPr>
          <w:sz w:val="16"/>
        </w:rPr>
        <w:t>So</w:t>
      </w:r>
      <w:proofErr w:type="gramEnd"/>
      <w:r w:rsidRPr="00C462ED">
        <w:rPr>
          <w:sz w:val="16"/>
        </w:rPr>
        <w:t xml:space="preserve"> </w:t>
      </w:r>
      <w:r w:rsidRPr="00C462ED">
        <w:rPr>
          <w:rStyle w:val="StyleUnderline"/>
        </w:rPr>
        <w:t>the middle of the 18th century is a time when</w:t>
      </w:r>
      <w:r w:rsidRPr="00C462ED">
        <w:rPr>
          <w:sz w:val="16"/>
        </w:rPr>
        <w:t xml:space="preserve"> in England, but not necessarily between and among English people, </w:t>
      </w:r>
      <w:r w:rsidRPr="00C462ED">
        <w:rPr>
          <w:rStyle w:val="StyleUnderline"/>
        </w:rPr>
        <w:t>all kinds of workers were becoming disciplined to the wage.</w:t>
      </w:r>
      <w:r w:rsidRPr="00C462ED">
        <w:rPr>
          <w:sz w:val="16"/>
        </w:rPr>
        <w:t xml:space="preserve"> What does that mean? And this is what I’ve learned from the fabulous historian Peter Linebaugh. What it means is that </w:t>
      </w:r>
      <w:r w:rsidRPr="00C462ED">
        <w:rPr>
          <w:rStyle w:val="StyleUnderline"/>
        </w:rPr>
        <w:t>up until this time, workers’ compensation took the form of a mix of things. They would get</w:t>
      </w:r>
      <w:r w:rsidRPr="00C462ED">
        <w:rPr>
          <w:sz w:val="16"/>
        </w:rPr>
        <w:t xml:space="preserve"> some money pay — </w:t>
      </w:r>
      <w:r w:rsidRPr="00C462ED">
        <w:rPr>
          <w:rStyle w:val="StyleUnderline"/>
        </w:rPr>
        <w:t>the wage</w:t>
      </w:r>
      <w:r w:rsidRPr="00C462ED">
        <w:rPr>
          <w:sz w:val="16"/>
        </w:rPr>
        <w:t xml:space="preserve"> — </w:t>
      </w:r>
      <w:r w:rsidRPr="00C462ED">
        <w:rPr>
          <w:rStyle w:val="StyleUnderline"/>
        </w:rPr>
        <w:t>but</w:t>
      </w:r>
      <w:r w:rsidRPr="00C462ED">
        <w:rPr>
          <w:sz w:val="16"/>
        </w:rPr>
        <w:t xml:space="preserve"> </w:t>
      </w:r>
      <w:proofErr w:type="gramStart"/>
      <w:r w:rsidRPr="00C462ED">
        <w:rPr>
          <w:rStyle w:val="StyleUnderline"/>
        </w:rPr>
        <w:t>also</w:t>
      </w:r>
      <w:proofErr w:type="gramEnd"/>
      <w:r w:rsidRPr="00C462ED">
        <w:rPr>
          <w:rStyle w:val="StyleUnderline"/>
        </w:rPr>
        <w:t xml:space="preserve"> they could get some of the stuff that they were working with</w:t>
      </w:r>
      <w:r w:rsidRPr="00C462ED">
        <w:rPr>
          <w:sz w:val="16"/>
        </w:rPr>
        <w:t xml:space="preserve">. </w:t>
      </w:r>
      <w:proofErr w:type="gramStart"/>
      <w:r w:rsidRPr="00C462ED">
        <w:rPr>
          <w:sz w:val="16"/>
        </w:rPr>
        <w:t>So</w:t>
      </w:r>
      <w:proofErr w:type="gramEnd"/>
      <w:r w:rsidRPr="00C462ED">
        <w:rPr>
          <w:sz w:val="16"/>
        </w:rPr>
        <w:t xml:space="preserve"> for example, a stevedore who took barrels of tobacco off a ship that had just arrived from the other side of the Atlantic could put the barrel down on the wharf, pry it open, take a handful of tobacco, put it in his pocket. And that would be part of his pay. </w:t>
      </w:r>
      <w:r w:rsidRPr="00C462ED">
        <w:rPr>
          <w:rStyle w:val="StyleUnderline"/>
        </w:rPr>
        <w:t>That became outlawed because what the owners wanted to do was to make all workers accept only the money wage they got without any other kind of compensation.</w:t>
      </w:r>
      <w:r w:rsidRPr="00C462ED">
        <w:rPr>
          <w:sz w:val="16"/>
        </w:rPr>
        <w:t xml:space="preserve"> So then that meant also that people who worked building buildings could no longer take the bits of wood that they had sawed off home to do something else, whether it was warm their house or make something. Or people who worked making clothing in sewing shops couldn’t take the remnants of fabric that they cut off the thing that they were making home to make their own things. </w:t>
      </w:r>
      <w:r w:rsidRPr="00C462ED">
        <w:rPr>
          <w:rStyle w:val="StyleUnderline"/>
        </w:rPr>
        <w:t>The disciplining of those people to the wage was enforced by using the death penalty against the theft that they were convicted of</w:t>
      </w:r>
      <w:r w:rsidRPr="00C462ED">
        <w:rPr>
          <w:sz w:val="16"/>
        </w:rPr>
        <w:t xml:space="preserve"> — theft of the tobacco, theft of the remnants of fabric. So Linebaugh, in his fabulous book “The London Hanged,” tells this story.</w:t>
      </w:r>
    </w:p>
    <w:p w14:paraId="7E51FD74" w14:textId="77777777" w:rsidR="00C85FBC" w:rsidRPr="00C462ED" w:rsidRDefault="00C85FBC" w:rsidP="00C85FBC">
      <w:pPr>
        <w:rPr>
          <w:sz w:val="16"/>
        </w:rPr>
      </w:pPr>
      <w:r w:rsidRPr="00C462ED">
        <w:rPr>
          <w:sz w:val="16"/>
        </w:rPr>
        <w:t xml:space="preserve">So </w:t>
      </w:r>
      <w:r w:rsidRPr="00C462ED">
        <w:rPr>
          <w:rStyle w:val="StyleUnderline"/>
        </w:rPr>
        <w:t>we come up to the 19th century in the American project and we can use the kind of thinking that</w:t>
      </w:r>
      <w:r w:rsidRPr="00C462ED">
        <w:rPr>
          <w:sz w:val="16"/>
        </w:rPr>
        <w:t xml:space="preserve">, you know, even Michel </w:t>
      </w:r>
      <w:r w:rsidRPr="00C462ED">
        <w:rPr>
          <w:rStyle w:val="StyleUnderline"/>
        </w:rPr>
        <w:t xml:space="preserve">Foucault offered </w:t>
      </w:r>
      <w:r w:rsidRPr="00C462ED">
        <w:rPr>
          <w:sz w:val="16"/>
        </w:rPr>
        <w:t xml:space="preserve">to us </w:t>
      </w:r>
      <w:r w:rsidRPr="00C462ED">
        <w:rPr>
          <w:rStyle w:val="StyleUnderline"/>
        </w:rPr>
        <w:t>when he talked about how surveillance and punishment were key to the institutional infrastructure of control for what he called “a society of strangers” on the move</w:t>
      </w:r>
      <w:r w:rsidRPr="00C462ED">
        <w:rPr>
          <w:sz w:val="16"/>
        </w:rPr>
        <w:t>, a society of strangers on the move.</w:t>
      </w:r>
    </w:p>
    <w:p w14:paraId="2A754068" w14:textId="77777777" w:rsidR="00C85FBC" w:rsidRPr="005B1203" w:rsidRDefault="00C85FBC" w:rsidP="00C85FBC">
      <w:pPr>
        <w:rPr>
          <w:u w:val="single"/>
        </w:rPr>
      </w:pPr>
      <w:proofErr w:type="gramStart"/>
      <w:r w:rsidRPr="00C462ED">
        <w:rPr>
          <w:sz w:val="16"/>
        </w:rPr>
        <w:t>So</w:t>
      </w:r>
      <w:proofErr w:type="gramEnd"/>
      <w:r w:rsidRPr="00C462ED">
        <w:rPr>
          <w:sz w:val="16"/>
        </w:rPr>
        <w:t xml:space="preserve"> </w:t>
      </w:r>
      <w:r w:rsidRPr="00C462ED">
        <w:rPr>
          <w:rStyle w:val="StyleUnderline"/>
        </w:rPr>
        <w:t>there is a disciplining intention to prisons</w:t>
      </w:r>
      <w:r w:rsidRPr="00C462ED">
        <w:rPr>
          <w:sz w:val="16"/>
        </w:rPr>
        <w:t xml:space="preserve">. </w:t>
      </w:r>
      <w:r w:rsidRPr="00C462ED">
        <w:rPr>
          <w:rStyle w:val="StyleUnderline"/>
        </w:rPr>
        <w:t>In the early days, sentences tended to be very short, as were lives</w:t>
      </w:r>
      <w:r w:rsidRPr="00C462ED">
        <w:rPr>
          <w:sz w:val="16"/>
        </w:rPr>
        <w:t xml:space="preserve">. And we also know, if we follow very carefully, that unfree people were very rarely locked up. Unfree people who existed for their labor to be exploited, that is to say, </w:t>
      </w:r>
      <w:r w:rsidRPr="00C462ED">
        <w:rPr>
          <w:rStyle w:val="StyleUnderline"/>
        </w:rPr>
        <w:t xml:space="preserve">African descended chattel slaves, were rarely locked up because it was not useful for those who owned the fruits of their labor to have them locked away. </w:t>
      </w:r>
      <w:proofErr w:type="gramStart"/>
      <w:r w:rsidRPr="00C462ED">
        <w:rPr>
          <w:rStyle w:val="StyleUnderline"/>
        </w:rPr>
        <w:t>So</w:t>
      </w:r>
      <w:proofErr w:type="gramEnd"/>
      <w:r w:rsidRPr="00C462ED">
        <w:rPr>
          <w:rStyle w:val="StyleUnderline"/>
        </w:rPr>
        <w:t xml:space="preserve"> prisons were for free people, generally white people, usually people who would check the box male</w:t>
      </w:r>
      <w:r w:rsidRPr="00DD0952">
        <w:rPr>
          <w:rStyle w:val="Emphasis"/>
        </w:rPr>
        <w:t xml:space="preserve"> </w:t>
      </w:r>
      <w:r w:rsidRPr="00DD0952">
        <w:rPr>
          <w:rStyle w:val="StyleUnderline"/>
        </w:rPr>
        <w:t>if they had to check a box.</w:t>
      </w:r>
    </w:p>
    <w:p w14:paraId="6F349398" w14:textId="77777777" w:rsidR="00C85FBC" w:rsidRPr="007E4176" w:rsidRDefault="00C85FBC" w:rsidP="00C85FBC">
      <w:pPr>
        <w:rPr>
          <w:sz w:val="16"/>
        </w:rPr>
      </w:pPr>
      <w:r w:rsidRPr="005B1203">
        <w:rPr>
          <w:sz w:val="16"/>
        </w:rPr>
        <w:t xml:space="preserve">In the latter part of the 19th century, </w:t>
      </w:r>
      <w:r w:rsidRPr="005B1203">
        <w:rPr>
          <w:rStyle w:val="StyleUnderline"/>
        </w:rPr>
        <w:t>in the wake of the Civil War</w:t>
      </w:r>
      <w:r w:rsidRPr="005B1203">
        <w:rPr>
          <w:sz w:val="16"/>
        </w:rPr>
        <w:t xml:space="preserve">, as we know, </w:t>
      </w:r>
      <w:r w:rsidRPr="005B1203">
        <w:rPr>
          <w:rStyle w:val="StyleUnderline"/>
        </w:rPr>
        <w:t>prison expanded and rationalized in a number of ways in the South</w:t>
      </w:r>
      <w:r w:rsidRPr="005B1203">
        <w:rPr>
          <w:sz w:val="16"/>
        </w:rPr>
        <w:t xml:space="preserve">. We know about chain gangs, which were largely, but not exclusively, people of African descent. </w:t>
      </w:r>
      <w:r w:rsidRPr="005B1203">
        <w:rPr>
          <w:rStyle w:val="StyleUnderline"/>
        </w:rPr>
        <w:t>In the North and the South</w:t>
      </w:r>
      <w:r w:rsidRPr="005B1203">
        <w:rPr>
          <w:sz w:val="16"/>
        </w:rPr>
        <w:t xml:space="preserve">, both, </w:t>
      </w:r>
      <w:r w:rsidRPr="005B1203">
        <w:rPr>
          <w:rStyle w:val="StyleUnderline"/>
        </w:rPr>
        <w:t>all kinds of prisons grew up, around, and through these struggles over wage, over the right to live, the right to stay still, the right to move around.</w:t>
      </w:r>
      <w:r w:rsidRPr="005B1203">
        <w:rPr>
          <w:sz w:val="16"/>
        </w:rPr>
        <w:t xml:space="preserve"> These were all contributing factors to the expansion and rationalization of prison in the United States so that </w:t>
      </w:r>
      <w:r w:rsidRPr="005B1203">
        <w:rPr>
          <w:rStyle w:val="StyleUnderline"/>
        </w:rPr>
        <w:t>by the end of the 19th century, under the capital “P” Progressive Movement, we saw institutions arising that regularized prisons for men, prisons for children, women, things that hadn’t existed quite so starkly before as part of the expansion of large-scale governmental institutions that were designed by Progressive Era people to guarantee the ability to extract value from labor and land</w:t>
      </w:r>
      <w:r w:rsidRPr="005B1203">
        <w:rPr>
          <w:sz w:val="16"/>
        </w:rPr>
        <w:t xml:space="preserve">, right? That’s what the Progressive Era was all about, in my view. </w:t>
      </w:r>
      <w:proofErr w:type="gramStart"/>
      <w:r w:rsidRPr="005B1203">
        <w:rPr>
          <w:sz w:val="16"/>
        </w:rPr>
        <w:t>So</w:t>
      </w:r>
      <w:proofErr w:type="gramEnd"/>
      <w:r w:rsidRPr="005B1203">
        <w:rPr>
          <w:sz w:val="16"/>
        </w:rPr>
        <w:t xml:space="preserve"> Khalil Muhammad has written about this, Estelle Freedman — a lot of people have written fantastically about the distinctions and the differentiations that shaped the Progressive Era — </w:t>
      </w:r>
      <w:proofErr w:type="spellStart"/>
      <w:r w:rsidRPr="005B1203">
        <w:rPr>
          <w:sz w:val="16"/>
        </w:rPr>
        <w:t>Nayan</w:t>
      </w:r>
      <w:proofErr w:type="spellEnd"/>
      <w:r w:rsidRPr="005B1203">
        <w:rPr>
          <w:sz w:val="16"/>
        </w:rPr>
        <w:t xml:space="preserve"> Shah, so many people have written really fine work.</w:t>
      </w:r>
    </w:p>
    <w:p w14:paraId="4F0F28CD" w14:textId="77777777" w:rsidR="00C85FBC" w:rsidRPr="007E4176" w:rsidRDefault="00C85FBC" w:rsidP="00C85FBC">
      <w:pPr>
        <w:rPr>
          <w:sz w:val="16"/>
        </w:rPr>
      </w:pPr>
      <w:r w:rsidRPr="007E4176">
        <w:rPr>
          <w:sz w:val="16"/>
        </w:rPr>
        <w:t xml:space="preserve">CK: </w:t>
      </w:r>
      <w:r w:rsidRPr="007E4176">
        <w:rPr>
          <w:rStyle w:val="Emphasis"/>
        </w:rPr>
        <w:t>Let’s be clear. Police and other systems of organized violence do not arise out of any concern for public safety.</w:t>
      </w:r>
      <w:r w:rsidRPr="007E4176">
        <w:rPr>
          <w:sz w:val="16"/>
        </w:rPr>
        <w:t xml:space="preserve"> Instead, </w:t>
      </w:r>
      <w:r w:rsidRPr="007E4176">
        <w:rPr>
          <w:rStyle w:val="Emphasis"/>
        </w:rPr>
        <w:t>these institutions became fixtures in our society so that the powerful could guarantee their right to exploit labor and enforce social hierarchy as modern society became more complex.</w:t>
      </w:r>
      <w:r w:rsidRPr="007E4176">
        <w:rPr>
          <w:sz w:val="16"/>
        </w:rPr>
        <w:t xml:space="preserve"> But Ruthie says we can’t fully understand why so many people are in cages today without also exploring the geography of divestment.</w:t>
      </w:r>
    </w:p>
    <w:p w14:paraId="139D209C" w14:textId="604A5160" w:rsidR="00C85FBC" w:rsidRPr="004A247E" w:rsidRDefault="0075296D" w:rsidP="00C85FBC">
      <w:pPr>
        <w:pStyle w:val="Heading3"/>
        <w:rPr>
          <w:rStyle w:val="StyleUnderline"/>
          <w:sz w:val="32"/>
        </w:rPr>
      </w:pPr>
      <w:r>
        <w:rPr>
          <w:rStyle w:val="StyleUnderline"/>
          <w:sz w:val="32"/>
        </w:rPr>
        <w:t>AT –</w:t>
      </w:r>
      <w:r w:rsidR="00C85FBC" w:rsidRPr="004A247E">
        <w:rPr>
          <w:rStyle w:val="StyleUnderline"/>
          <w:sz w:val="32"/>
        </w:rPr>
        <w:t xml:space="preserve"> Violent Offenders PIC</w:t>
      </w:r>
    </w:p>
    <w:p w14:paraId="0DF8B5E0" w14:textId="77777777" w:rsidR="00C85FBC" w:rsidRPr="009571F0" w:rsidRDefault="00C85FBC" w:rsidP="00C85FBC">
      <w:pPr>
        <w:pStyle w:val="Heading4"/>
      </w:pPr>
      <w:r>
        <w:t>Dividing between violent and non-violent offenses misdiagnoses the problem – the social reorganization necessitated by abolition aims to reduce recidivism and is more effective than punishment-oriented alternatives</w:t>
      </w:r>
    </w:p>
    <w:p w14:paraId="19660481" w14:textId="77777777" w:rsidR="00C85FBC" w:rsidRDefault="00C85FBC" w:rsidP="00C85FBC">
      <w:pPr>
        <w:rPr>
          <w:rStyle w:val="Style13ptBold"/>
        </w:rPr>
      </w:pPr>
      <w:r>
        <w:rPr>
          <w:rStyle w:val="Style13ptBold"/>
        </w:rPr>
        <w:t>Gilmore, interviewed by Goodman and González, ‘20</w:t>
      </w:r>
    </w:p>
    <w:p w14:paraId="79C79031" w14:textId="77777777" w:rsidR="00C85FBC" w:rsidRDefault="00C85FBC" w:rsidP="00C85FBC">
      <w:pPr>
        <w:rPr>
          <w:rStyle w:val="StyleUnderline"/>
        </w:rPr>
      </w:pPr>
      <w:r w:rsidRPr="005B2DFF">
        <w:t xml:space="preserve">(Ruth Wilson, prison abolitionist, author and academic at CUNY Graduate Center; Amy, host and executive producer of Democracy Now!; and Juan, co-host of Democracy Now!, “The Case for Prison Abolition: Ruth Wilson Gilmore on COVID-19, Racial Capitalism &amp; </w:t>
      </w:r>
      <w:proofErr w:type="spellStart"/>
      <w:r w:rsidRPr="005B2DFF">
        <w:t>Decarceration</w:t>
      </w:r>
      <w:proofErr w:type="spellEnd"/>
      <w:r w:rsidRPr="005B2DFF">
        <w:t>,” Democracy Now!, May 5, https://www.democracynow.org/2020/5/5/ruth_wilson_gilmore_abolition_coronavirus, accessed 6/22/2020, ZW)</w:t>
      </w:r>
    </w:p>
    <w:p w14:paraId="77F3A501" w14:textId="77777777" w:rsidR="00C85FBC" w:rsidRPr="009571F0" w:rsidRDefault="00C85FBC" w:rsidP="00C85FBC">
      <w:pPr>
        <w:rPr>
          <w:sz w:val="16"/>
        </w:rPr>
      </w:pPr>
      <w:r w:rsidRPr="009571F0">
        <w:rPr>
          <w:sz w:val="16"/>
        </w:rPr>
        <w:t xml:space="preserve">JUAN GONZÁLEZ: I wanted to ask you — </w:t>
      </w:r>
      <w:r w:rsidRPr="009571F0">
        <w:rPr>
          <w:rStyle w:val="StyleUnderline"/>
        </w:rPr>
        <w:t>when prison reform is discussed, it’s usually talked about help or assistance to nonviolent offenders or release of nonviolent offenders, as opposed to violent offenders</w:t>
      </w:r>
      <w:r w:rsidRPr="009571F0">
        <w:rPr>
          <w:sz w:val="16"/>
        </w:rPr>
        <w:t>, as if a violent offender, there’s no question that they could never be released before their sentence is up. Your take on this issue of the attempt to divide the prison population between nonviolent and violent offenders?</w:t>
      </w:r>
    </w:p>
    <w:p w14:paraId="590E0548" w14:textId="77777777" w:rsidR="00C85FBC" w:rsidRPr="009571F0" w:rsidRDefault="00C85FBC" w:rsidP="00C85FBC">
      <w:pPr>
        <w:rPr>
          <w:sz w:val="16"/>
        </w:rPr>
      </w:pPr>
      <w:r w:rsidRPr="009571F0">
        <w:rPr>
          <w:sz w:val="16"/>
        </w:rPr>
        <w:t xml:space="preserve">RUTH WILSON GILMORE: Certainly. And my colleague from Texas already raised this in her discussion with you. </w:t>
      </w:r>
      <w:r w:rsidRPr="009571F0">
        <w:rPr>
          <w:rStyle w:val="StyleUnderline"/>
        </w:rPr>
        <w:t>The assumption underlying that division suggests that we know something about one group of people that is never</w:t>
      </w:r>
      <w:r w:rsidRPr="009571F0">
        <w:rPr>
          <w:sz w:val="16"/>
        </w:rPr>
        <w:t xml:space="preserve">, ever </w:t>
      </w:r>
      <w:r w:rsidRPr="009571F0">
        <w:rPr>
          <w:rStyle w:val="StyleUnderline"/>
        </w:rPr>
        <w:t>going to change</w:t>
      </w:r>
      <w:r w:rsidRPr="009571F0">
        <w:rPr>
          <w:sz w:val="16"/>
        </w:rPr>
        <w:t xml:space="preserve">. And what </w:t>
      </w:r>
      <w:r w:rsidRPr="009571F0">
        <w:rPr>
          <w:rStyle w:val="StyleUnderline"/>
        </w:rPr>
        <w:t xml:space="preserve">we forget </w:t>
      </w:r>
      <w:r w:rsidRPr="009571F0">
        <w:rPr>
          <w:sz w:val="16"/>
        </w:rPr>
        <w:t xml:space="preserve">is, </w:t>
      </w:r>
      <w:r w:rsidRPr="009571F0">
        <w:rPr>
          <w:rStyle w:val="StyleUnderline"/>
        </w:rPr>
        <w:t xml:space="preserve">most people who go to prison, for whatever the controlling offense </w:t>
      </w:r>
      <w:r w:rsidRPr="009571F0">
        <w:rPr>
          <w:sz w:val="16"/>
        </w:rPr>
        <w:t xml:space="preserve">— which is to say, what they are convicted of — </w:t>
      </w:r>
      <w:r w:rsidRPr="009571F0">
        <w:rPr>
          <w:rStyle w:val="StyleUnderline"/>
        </w:rPr>
        <w:t>leaves someday</w:t>
      </w:r>
      <w:r w:rsidRPr="009571F0">
        <w:rPr>
          <w:sz w:val="16"/>
        </w:rPr>
        <w:t xml:space="preserve">. That means that </w:t>
      </w:r>
      <w:r w:rsidRPr="009571F0">
        <w:rPr>
          <w:rStyle w:val="StyleUnderline"/>
        </w:rPr>
        <w:t>instead of thinking that we have these two groups that we can predict the behavior of</w:t>
      </w:r>
      <w:r w:rsidRPr="009571F0">
        <w:rPr>
          <w:sz w:val="16"/>
        </w:rPr>
        <w:t xml:space="preserve">, that we </w:t>
      </w:r>
      <w:r w:rsidRPr="009571F0">
        <w:rPr>
          <w:rStyle w:val="StyleUnderline"/>
        </w:rPr>
        <w:t>ought to be thinking about the kind of life that makes possible people to return to the world</w:t>
      </w:r>
      <w:r w:rsidRPr="009571F0">
        <w:rPr>
          <w:sz w:val="16"/>
        </w:rPr>
        <w:t xml:space="preserve">, from which they’ve been removed, </w:t>
      </w:r>
      <w:r w:rsidRPr="009571F0">
        <w:rPr>
          <w:rStyle w:val="StyleUnderline"/>
        </w:rPr>
        <w:t>in such a way that any harm that might have occurred does not harm anybody again in the future.</w:t>
      </w:r>
    </w:p>
    <w:p w14:paraId="09ED86FB" w14:textId="065B4E43" w:rsidR="00C85FBC" w:rsidRDefault="00C85FBC" w:rsidP="00C85FBC">
      <w:pPr>
        <w:rPr>
          <w:rStyle w:val="StyleUnderline"/>
        </w:rPr>
      </w:pPr>
      <w:r w:rsidRPr="009571F0">
        <w:rPr>
          <w:rStyle w:val="StyleUnderline"/>
        </w:rPr>
        <w:t>What abolitionists do, in</w:t>
      </w:r>
      <w:r w:rsidRPr="009571F0">
        <w:rPr>
          <w:sz w:val="16"/>
        </w:rPr>
        <w:t xml:space="preserve"> all kinds of </w:t>
      </w:r>
      <w:r w:rsidRPr="009571F0">
        <w:rPr>
          <w:rStyle w:val="StyleUnderline"/>
        </w:rPr>
        <w:t>work surrounding</w:t>
      </w:r>
      <w:r w:rsidRPr="009571F0">
        <w:rPr>
          <w:sz w:val="16"/>
        </w:rPr>
        <w:t xml:space="preserve"> what we call </w:t>
      </w:r>
      <w:r w:rsidRPr="009571F0">
        <w:rPr>
          <w:rStyle w:val="StyleUnderline"/>
        </w:rPr>
        <w:t>transformative justice</w:t>
      </w:r>
      <w:r w:rsidRPr="009571F0">
        <w:rPr>
          <w:sz w:val="16"/>
        </w:rPr>
        <w:t xml:space="preserve">, </w:t>
      </w:r>
      <w:r w:rsidRPr="009571F0">
        <w:rPr>
          <w:rStyle w:val="StyleUnderline"/>
        </w:rPr>
        <w:t>is to try to work that out</w:t>
      </w:r>
      <w:r w:rsidRPr="009571F0">
        <w:rPr>
          <w:sz w:val="16"/>
        </w:rPr>
        <w:t xml:space="preserve">. So, </w:t>
      </w:r>
      <w:r w:rsidRPr="009571F0">
        <w:rPr>
          <w:rStyle w:val="StyleUnderline"/>
        </w:rPr>
        <w:t>some of the leading abolitionists in the U</w:t>
      </w:r>
      <w:r w:rsidRPr="009571F0">
        <w:rPr>
          <w:sz w:val="16"/>
        </w:rPr>
        <w:t xml:space="preserve">nited </w:t>
      </w:r>
      <w:r w:rsidRPr="009571F0">
        <w:rPr>
          <w:rStyle w:val="StyleUnderline"/>
        </w:rPr>
        <w:t>S</w:t>
      </w:r>
      <w:r w:rsidRPr="009571F0">
        <w:rPr>
          <w:sz w:val="16"/>
        </w:rPr>
        <w:t xml:space="preserve">tates and around the world today are people like </w:t>
      </w:r>
      <w:proofErr w:type="spellStart"/>
      <w:r w:rsidRPr="009571F0">
        <w:rPr>
          <w:sz w:val="16"/>
        </w:rPr>
        <w:t>Mariame</w:t>
      </w:r>
      <w:proofErr w:type="spellEnd"/>
      <w:r w:rsidRPr="009571F0">
        <w:rPr>
          <w:sz w:val="16"/>
        </w:rPr>
        <w:t xml:space="preserve"> </w:t>
      </w:r>
      <w:proofErr w:type="spellStart"/>
      <w:r w:rsidRPr="009571F0">
        <w:rPr>
          <w:sz w:val="16"/>
        </w:rPr>
        <w:t>Kaba</w:t>
      </w:r>
      <w:proofErr w:type="spellEnd"/>
      <w:r w:rsidRPr="009571F0">
        <w:rPr>
          <w:sz w:val="16"/>
        </w:rPr>
        <w:t xml:space="preserve"> and Andrea Smith and Kelly Gillespie and others, who </w:t>
      </w:r>
      <w:r w:rsidRPr="009571F0">
        <w:rPr>
          <w:rStyle w:val="StyleUnderline"/>
        </w:rPr>
        <w:t>came out of work against domestic violence</w:t>
      </w:r>
      <w:r w:rsidRPr="009571F0">
        <w:rPr>
          <w:sz w:val="16"/>
        </w:rPr>
        <w:t xml:space="preserve"> — i.e. it was </w:t>
      </w:r>
      <w:r w:rsidRPr="009571F0">
        <w:rPr>
          <w:rStyle w:val="StyleUnderline"/>
        </w:rPr>
        <w:t>in doing work to try to fight against violence and harm, that they realized abolition was the only way to resolve the problems that were not being resolved by having better, faster, more swift and sure punishment when somebody harmed somebody else.</w:t>
      </w:r>
    </w:p>
    <w:p w14:paraId="6B27A612" w14:textId="77777777" w:rsidR="00AC4835" w:rsidRPr="00EF39B6" w:rsidRDefault="00AC4835" w:rsidP="00AC4835">
      <w:pPr>
        <w:pStyle w:val="Heading4"/>
      </w:pPr>
      <w:r>
        <w:t xml:space="preserve">Re-organized abandonment DA: making calls for </w:t>
      </w:r>
      <w:proofErr w:type="spellStart"/>
      <w:r>
        <w:t>decarceration</w:t>
      </w:r>
      <w:proofErr w:type="spellEnd"/>
      <w:r>
        <w:t xml:space="preserve"> between false dichotomies of violent versus non-violent only redraw the lines that determine who is abandoned – remember, where life is precious, life is precious</w:t>
      </w:r>
    </w:p>
    <w:p w14:paraId="6B1AE338" w14:textId="77777777" w:rsidR="00AC4835" w:rsidRDefault="00AC4835" w:rsidP="00AC4835">
      <w:pPr>
        <w:rPr>
          <w:rStyle w:val="Style13ptBold"/>
        </w:rPr>
      </w:pPr>
      <w:r>
        <w:rPr>
          <w:rStyle w:val="Style13ptBold"/>
        </w:rPr>
        <w:t xml:space="preserve">Gilmore, interviewed by </w:t>
      </w:r>
      <w:proofErr w:type="spellStart"/>
      <w:r>
        <w:rPr>
          <w:rStyle w:val="Style13ptBold"/>
        </w:rPr>
        <w:t>Murakawa</w:t>
      </w:r>
      <w:proofErr w:type="spellEnd"/>
      <w:r>
        <w:rPr>
          <w:rStyle w:val="Style13ptBold"/>
        </w:rPr>
        <w:t>, ‘20</w:t>
      </w:r>
    </w:p>
    <w:p w14:paraId="018BBDBB" w14:textId="77777777" w:rsidR="00AC4835" w:rsidRPr="006A574D" w:rsidRDefault="00AC4835" w:rsidP="00AC4835">
      <w:pPr>
        <w:rPr>
          <w:rStyle w:val="Style13ptBold"/>
          <w:b w:val="0"/>
          <w:bCs w:val="0"/>
        </w:rPr>
      </w:pPr>
      <w:r w:rsidRPr="006A574D">
        <w:rPr>
          <w:rStyle w:val="Style13ptBold"/>
          <w:b w:val="0"/>
          <w:bCs w:val="0"/>
        </w:rPr>
        <w:t xml:space="preserve">*NM is Naomi </w:t>
      </w:r>
      <w:proofErr w:type="spellStart"/>
      <w:r w:rsidRPr="006A574D">
        <w:rPr>
          <w:rStyle w:val="Style13ptBold"/>
          <w:b w:val="0"/>
          <w:bCs w:val="0"/>
        </w:rPr>
        <w:t>Murakawa</w:t>
      </w:r>
      <w:proofErr w:type="spellEnd"/>
      <w:r w:rsidRPr="006A574D">
        <w:rPr>
          <w:rStyle w:val="Style13ptBold"/>
          <w:b w:val="0"/>
          <w:bCs w:val="0"/>
        </w:rPr>
        <w:t xml:space="preserve"> and RWG is Ruth Wilson Gilmore</w:t>
      </w:r>
    </w:p>
    <w:p w14:paraId="68FA4F13" w14:textId="77777777" w:rsidR="00AC4835" w:rsidRDefault="00AC4835" w:rsidP="00AC4835">
      <w:r w:rsidRPr="00753EBC">
        <w:t>(Ruth Wilson, Professor of Earth and Environmental Sciences and Director of the Center for Place, Culture, and Politics at CUNY Graduate Center as well as co-founder of California Prison Moratorium Project and Critical Resistance, and Naomi, associate professor of African American Studies at Princeton University, “</w:t>
      </w:r>
      <w:proofErr w:type="spellStart"/>
      <w:r w:rsidRPr="00753EBC">
        <w:t>Covid</w:t>
      </w:r>
      <w:proofErr w:type="spellEnd"/>
      <w:r w:rsidRPr="00753EBC">
        <w:t xml:space="preserve"> 19, </w:t>
      </w:r>
      <w:proofErr w:type="spellStart"/>
      <w:r w:rsidRPr="00753EBC">
        <w:t>Decarceration</w:t>
      </w:r>
      <w:proofErr w:type="spellEnd"/>
      <w:r w:rsidRPr="00753EBC">
        <w:t xml:space="preserve">, and Abolition (Full),” video published by Haymarket Books on YouTube, </w:t>
      </w:r>
      <w:r>
        <w:t xml:space="preserve">transcription by Zach Watts, </w:t>
      </w:r>
      <w:r w:rsidRPr="00753EBC">
        <w:t>28 April 2020, https://www.youtube.com/watch?v=hf3f5i9vJNM&amp;t=1893s, accessed 6/22/20, ZW)</w:t>
      </w:r>
    </w:p>
    <w:p w14:paraId="65B8892E" w14:textId="77777777" w:rsidR="00AC4835" w:rsidRPr="00974246" w:rsidRDefault="00AC4835" w:rsidP="00AC4835">
      <w:pPr>
        <w:rPr>
          <w:sz w:val="16"/>
        </w:rPr>
      </w:pPr>
      <w:r w:rsidRPr="002D0EF1">
        <w:rPr>
          <w:sz w:val="16"/>
        </w:rPr>
        <w:t xml:space="preserve">RWG: Well, first and foremost, </w:t>
      </w:r>
      <w:r w:rsidRPr="002D0EF1">
        <w:rPr>
          <w:rStyle w:val="StyleUnderline"/>
        </w:rPr>
        <w:t>we should always plan to win. And if we plan to win, we should ask ourselves what happens next, in the event of victory? And if what happens next in the event of victory is that the people who have been rightly released are the only ones who could ever be released, then we will not have won.</w:t>
      </w:r>
      <w:r w:rsidRPr="002D0EF1">
        <w:rPr>
          <w:sz w:val="16"/>
        </w:rPr>
        <w:t xml:space="preserve"> Do I say leave people, everybody, inside? Of course not. But I do say this: </w:t>
      </w:r>
      <w:r w:rsidRPr="002D0EF1">
        <w:rPr>
          <w:rStyle w:val="StyleUnderline"/>
        </w:rPr>
        <w:t>most people who go to prison leave prison</w:t>
      </w:r>
      <w:r w:rsidRPr="002D0EF1">
        <w:rPr>
          <w:sz w:val="16"/>
        </w:rPr>
        <w:t xml:space="preserve">. Most people are not doing life sentences, there should not be any life sentences, and, in most parts of the world, there aren’t life sentences. But most people do leave prison. </w:t>
      </w:r>
      <w:r w:rsidRPr="002D0EF1">
        <w:rPr>
          <w:rStyle w:val="StyleUnderline"/>
        </w:rPr>
        <w:t>So, rather than imagining that there is a magical line between less guilty and more guilty, or more innocent or less innocent, or more deserving or less deserving, or</w:t>
      </w:r>
      <w:r w:rsidRPr="002D0EF1">
        <w:rPr>
          <w:sz w:val="16"/>
        </w:rPr>
        <w:t xml:space="preserve">, I will say, </w:t>
      </w:r>
      <w:r w:rsidRPr="002D0EF1">
        <w:rPr>
          <w:rStyle w:val="StyleUnderline"/>
        </w:rPr>
        <w:t>violent and nonviolent, we should say “why not take seriously the fact that most people leave prison,”</w:t>
      </w:r>
      <w:r w:rsidRPr="002D0EF1">
        <w:rPr>
          <w:sz w:val="16"/>
        </w:rPr>
        <w:t xml:space="preserve"> do a little bit of analysis to see that we could be closing prisons already and jails already if we just cut by two weeks and three weeks and four weeks, much less years, the kinds of sentences people are serving, </w:t>
      </w:r>
      <w:r w:rsidRPr="002D0EF1">
        <w:rPr>
          <w:rStyle w:val="StyleUnderline"/>
        </w:rPr>
        <w:t>and then move on to the work of undoing organized abandonment.</w:t>
      </w:r>
      <w:r w:rsidRPr="002D0EF1">
        <w:rPr>
          <w:sz w:val="16"/>
        </w:rPr>
        <w:t xml:space="preserve"> As in the example I gave to you from Los Angeles County, </w:t>
      </w:r>
      <w:r w:rsidRPr="002D0EF1">
        <w:rPr>
          <w:rStyle w:val="StyleUnderline"/>
        </w:rPr>
        <w:t xml:space="preserve">this is not an impossible challenge. It did take a long time in Los </w:t>
      </w:r>
      <w:proofErr w:type="gramStart"/>
      <w:r w:rsidRPr="002D0EF1">
        <w:rPr>
          <w:rStyle w:val="StyleUnderline"/>
        </w:rPr>
        <w:t>Angeles,</w:t>
      </w:r>
      <w:proofErr w:type="gramEnd"/>
      <w:r w:rsidRPr="002D0EF1">
        <w:rPr>
          <w:rStyle w:val="StyleUnderline"/>
        </w:rPr>
        <w:t xml:space="preserve"> the next time shouldn’t take as long. It shouldn’t take as long because of what we </w:t>
      </w:r>
      <w:proofErr w:type="gramStart"/>
      <w:r w:rsidRPr="002D0EF1">
        <w:rPr>
          <w:rStyle w:val="StyleUnderline"/>
        </w:rPr>
        <w:t>learned,</w:t>
      </w:r>
      <w:proofErr w:type="gramEnd"/>
      <w:r w:rsidRPr="002D0EF1">
        <w:rPr>
          <w:rStyle w:val="StyleUnderline"/>
        </w:rPr>
        <w:t xml:space="preserve"> it shouldn’t take as long because Los Angeles can model behavior that other polities can follow.</w:t>
      </w:r>
    </w:p>
    <w:p w14:paraId="7373A9FC" w14:textId="77777777" w:rsidR="00AC4835" w:rsidRPr="00974246" w:rsidRDefault="00AC4835" w:rsidP="00AC4835">
      <w:pPr>
        <w:rPr>
          <w:sz w:val="16"/>
        </w:rPr>
      </w:pPr>
      <w:r w:rsidRPr="009B5DA8">
        <w:rPr>
          <w:rStyle w:val="StyleUnderline"/>
        </w:rPr>
        <w:t>Amilcar Cabral</w:t>
      </w:r>
      <w:r w:rsidRPr="00974246">
        <w:rPr>
          <w:sz w:val="16"/>
        </w:rPr>
        <w:t xml:space="preserve">, who is one of the most important thinkers, organizers, leaders, revolutionaries of my consciousness, taught us – or </w:t>
      </w:r>
      <w:r w:rsidRPr="009B5DA8">
        <w:rPr>
          <w:rStyle w:val="StyleUnderline"/>
        </w:rPr>
        <w:t>cautioned us</w:t>
      </w:r>
      <w:r w:rsidRPr="00974246">
        <w:rPr>
          <w:sz w:val="16"/>
        </w:rPr>
        <w:t xml:space="preserve">, I should say – </w:t>
      </w:r>
      <w:r w:rsidRPr="009B5DA8">
        <w:rPr>
          <w:rStyle w:val="StyleUnderline"/>
        </w:rPr>
        <w:t>against claiming easy victories</w:t>
      </w:r>
      <w:r w:rsidRPr="00974246">
        <w:rPr>
          <w:sz w:val="16"/>
        </w:rPr>
        <w:t xml:space="preserve">. And he’s absolutely right. That said, </w:t>
      </w:r>
      <w:r w:rsidRPr="009B5DA8">
        <w:rPr>
          <w:rStyle w:val="StyleUnderline"/>
        </w:rPr>
        <w:t>we should gather all of our victories and then stop and think about them and say “what is this victory going to make possible next?</w:t>
      </w:r>
      <w:r w:rsidRPr="00974246">
        <w:rPr>
          <w:sz w:val="16"/>
        </w:rPr>
        <w:t xml:space="preserve"> Why do these victories matter? Who have we abandoned? </w:t>
      </w:r>
      <w:r w:rsidRPr="009B5DA8">
        <w:rPr>
          <w:rStyle w:val="StyleUnderline"/>
        </w:rPr>
        <w:t>Who have we used our own capacity for organized violence against in order to not include them in victory?”</w:t>
      </w:r>
    </w:p>
    <w:p w14:paraId="374D278D" w14:textId="77777777" w:rsidR="00AC4835" w:rsidRPr="00974246" w:rsidRDefault="00AC4835" w:rsidP="00AC4835">
      <w:pPr>
        <w:rPr>
          <w:sz w:val="16"/>
        </w:rPr>
      </w:pPr>
      <w:r w:rsidRPr="009B5DA8">
        <w:rPr>
          <w:sz w:val="16"/>
        </w:rPr>
        <w:t xml:space="preserve">So, I’ll give an example from New York City. </w:t>
      </w:r>
      <w:r w:rsidRPr="009B5DA8">
        <w:rPr>
          <w:rStyle w:val="StyleUnderline"/>
        </w:rPr>
        <w:t>N</w:t>
      </w:r>
      <w:r w:rsidRPr="009B5DA8">
        <w:rPr>
          <w:sz w:val="16"/>
        </w:rPr>
        <w:t xml:space="preserve">ew </w:t>
      </w:r>
      <w:r w:rsidRPr="009B5DA8">
        <w:rPr>
          <w:rStyle w:val="StyleUnderline"/>
        </w:rPr>
        <w:t>Y</w:t>
      </w:r>
      <w:r w:rsidRPr="009B5DA8">
        <w:rPr>
          <w:sz w:val="16"/>
        </w:rPr>
        <w:t xml:space="preserve">ork </w:t>
      </w:r>
      <w:r w:rsidRPr="009B5DA8">
        <w:rPr>
          <w:rStyle w:val="StyleUnderline"/>
        </w:rPr>
        <w:t>C</w:t>
      </w:r>
      <w:r w:rsidRPr="009B5DA8">
        <w:rPr>
          <w:sz w:val="16"/>
        </w:rPr>
        <w:t xml:space="preserve">ity </w:t>
      </w:r>
      <w:r w:rsidRPr="009B5DA8">
        <w:rPr>
          <w:rStyle w:val="StyleUnderline"/>
        </w:rPr>
        <w:t>plans to</w:t>
      </w:r>
      <w:r w:rsidRPr="009B5DA8">
        <w:rPr>
          <w:sz w:val="16"/>
        </w:rPr>
        <w:t xml:space="preserve"> build – to </w:t>
      </w:r>
      <w:r w:rsidRPr="009B5DA8">
        <w:rPr>
          <w:rStyle w:val="StyleUnderline"/>
        </w:rPr>
        <w:t>spend</w:t>
      </w:r>
      <w:r w:rsidRPr="009B5DA8">
        <w:rPr>
          <w:sz w:val="16"/>
        </w:rPr>
        <w:t xml:space="preserve"> – </w:t>
      </w:r>
      <w:r w:rsidRPr="009B5DA8">
        <w:rPr>
          <w:rStyle w:val="StyleUnderline"/>
        </w:rPr>
        <w:t>11 billion dollars building four new jails.</w:t>
      </w:r>
      <w:r w:rsidRPr="009B5DA8">
        <w:rPr>
          <w:sz w:val="16"/>
        </w:rPr>
        <w:t xml:space="preserve"> This is the so-called “Close Rikers” project. </w:t>
      </w:r>
      <w:r w:rsidRPr="009B5DA8">
        <w:rPr>
          <w:rStyle w:val="StyleUnderline"/>
        </w:rPr>
        <w:t>The mayor</w:t>
      </w:r>
      <w:r w:rsidRPr="009B5DA8">
        <w:rPr>
          <w:sz w:val="16"/>
        </w:rPr>
        <w:t xml:space="preserve">, yesterday or today, </w:t>
      </w:r>
      <w:r w:rsidRPr="009B5DA8">
        <w:rPr>
          <w:rStyle w:val="StyleUnderline"/>
        </w:rPr>
        <w:t>announced that the city budget, ravaged</w:t>
      </w:r>
      <w:r w:rsidRPr="009B5DA8">
        <w:rPr>
          <w:sz w:val="16"/>
        </w:rPr>
        <w:t xml:space="preserve"> as it is </w:t>
      </w:r>
      <w:r w:rsidRPr="009B5DA8">
        <w:rPr>
          <w:rStyle w:val="StyleUnderline"/>
        </w:rPr>
        <w:t>by the effects of COVID-19, will shrink by two billion dollars.</w:t>
      </w:r>
      <w:r w:rsidRPr="009B5DA8">
        <w:rPr>
          <w:sz w:val="16"/>
        </w:rPr>
        <w:t xml:space="preserve"> 11 billion dollars for prisons; two billion less for everything the city needs. This is really straightforward; </w:t>
      </w:r>
      <w:r w:rsidRPr="009B5DA8">
        <w:rPr>
          <w:rStyle w:val="StyleUnderline"/>
        </w:rPr>
        <w:t>the mayor can learn from Los Angeles County: do not build the new jails, close Rikers, use the resources</w:t>
      </w:r>
      <w:r w:rsidRPr="009B5DA8">
        <w:rPr>
          <w:sz w:val="16"/>
        </w:rPr>
        <w:t xml:space="preserve"> – the </w:t>
      </w:r>
      <w:r w:rsidRPr="009B5DA8">
        <w:rPr>
          <w:rStyle w:val="StyleUnderline"/>
        </w:rPr>
        <w:t>money and human resources</w:t>
      </w:r>
      <w:r w:rsidRPr="009B5DA8">
        <w:rPr>
          <w:sz w:val="16"/>
        </w:rPr>
        <w:t xml:space="preserve"> </w:t>
      </w:r>
      <w:r w:rsidRPr="009B5DA8">
        <w:rPr>
          <w:rStyle w:val="StyleUnderline"/>
        </w:rPr>
        <w:t>that would have gone into that entire array of carceral institutions that people would be organizing to close</w:t>
      </w:r>
      <w:r w:rsidRPr="009B5DA8">
        <w:rPr>
          <w:sz w:val="16"/>
        </w:rPr>
        <w:t xml:space="preserve"> just as people organized to close Rikers, which was opened because people organized to close the institution that preceded Rikers – the mayor and the City Council can use the money </w:t>
      </w:r>
      <w:r w:rsidRPr="009B5DA8">
        <w:rPr>
          <w:rStyle w:val="StyleUnderline"/>
        </w:rPr>
        <w:t>for the well-being of a city that has indeed been ravaged by unemployment, ravaged by the highest number of deaths from COVID-19.</w:t>
      </w:r>
      <w:r w:rsidRPr="009B5DA8">
        <w:rPr>
          <w:sz w:val="16"/>
        </w:rPr>
        <w:t xml:space="preserve"> How can that be? How can that be? </w:t>
      </w:r>
      <w:r w:rsidRPr="009B5DA8">
        <w:rPr>
          <w:rStyle w:val="StyleUnderline"/>
        </w:rPr>
        <w:t>Turning a corner has to happen now because where life is precious, life is precious.</w:t>
      </w:r>
    </w:p>
    <w:p w14:paraId="25F32191" w14:textId="77777777" w:rsidR="00AC4835" w:rsidRDefault="00AC4835" w:rsidP="00AC4835">
      <w:pPr>
        <w:rPr>
          <w:rStyle w:val="Emphasis"/>
        </w:rPr>
      </w:pPr>
      <w:r w:rsidRPr="00974246">
        <w:rPr>
          <w:sz w:val="16"/>
        </w:rPr>
        <w:t xml:space="preserve">A young organizer and thinker who has an entire story of his own to tell, called </w:t>
      </w:r>
      <w:r w:rsidRPr="00974246">
        <w:rPr>
          <w:rStyle w:val="StyleUnderline"/>
        </w:rPr>
        <w:t xml:space="preserve">Micah </w:t>
      </w:r>
      <w:proofErr w:type="spellStart"/>
      <w:r w:rsidRPr="00974246">
        <w:rPr>
          <w:rStyle w:val="StyleUnderline"/>
        </w:rPr>
        <w:t>Herskind</w:t>
      </w:r>
      <w:proofErr w:type="spellEnd"/>
      <w:r w:rsidRPr="00974246">
        <w:rPr>
          <w:sz w:val="16"/>
        </w:rPr>
        <w:t xml:space="preserve">, just published a piece in which he </w:t>
      </w:r>
      <w:r w:rsidRPr="00974246">
        <w:rPr>
          <w:rStyle w:val="StyleUnderline"/>
        </w:rPr>
        <w:t xml:space="preserve">argues </w:t>
      </w:r>
      <w:r w:rsidRPr="00974246">
        <w:rPr>
          <w:sz w:val="16"/>
        </w:rPr>
        <w:t xml:space="preserve">really beautifully </w:t>
      </w:r>
      <w:r w:rsidRPr="00974246">
        <w:rPr>
          <w:rStyle w:val="StyleUnderline"/>
        </w:rPr>
        <w:t>about</w:t>
      </w:r>
      <w:r w:rsidRPr="00974246">
        <w:rPr>
          <w:sz w:val="16"/>
        </w:rPr>
        <w:t xml:space="preserve">, you know, </w:t>
      </w:r>
      <w:r w:rsidRPr="00974246">
        <w:rPr>
          <w:rStyle w:val="StyleUnderline"/>
        </w:rPr>
        <w:t xml:space="preserve">what is this high risk, low risk, no risk? </w:t>
      </w:r>
      <w:r w:rsidRPr="00974246">
        <w:rPr>
          <w:sz w:val="16"/>
        </w:rPr>
        <w:t xml:space="preserve">There are people, humans, period. </w:t>
      </w:r>
      <w:r w:rsidRPr="00974246">
        <w:rPr>
          <w:rStyle w:val="StyleUnderline"/>
        </w:rPr>
        <w:t xml:space="preserve">There are humans, period. </w:t>
      </w:r>
      <w:r w:rsidRPr="00974246">
        <w:rPr>
          <w:sz w:val="16"/>
        </w:rPr>
        <w:t xml:space="preserve">The late </w:t>
      </w:r>
      <w:r w:rsidRPr="00974246">
        <w:rPr>
          <w:rStyle w:val="StyleUnderline"/>
        </w:rPr>
        <w:t xml:space="preserve">Randy Martin wrote a </w:t>
      </w:r>
      <w:r w:rsidRPr="00974246">
        <w:rPr>
          <w:sz w:val="16"/>
        </w:rPr>
        <w:t xml:space="preserve">wonderful </w:t>
      </w:r>
      <w:r w:rsidRPr="00974246">
        <w:rPr>
          <w:rStyle w:val="StyleUnderline"/>
        </w:rPr>
        <w:t xml:space="preserve">book </w:t>
      </w:r>
      <w:r w:rsidRPr="00974246">
        <w:rPr>
          <w:sz w:val="16"/>
        </w:rPr>
        <w:t xml:space="preserve">about risk some years </w:t>
      </w:r>
      <w:r w:rsidRPr="00974246">
        <w:rPr>
          <w:rStyle w:val="StyleUnderline"/>
        </w:rPr>
        <w:t xml:space="preserve">ago in which he said </w:t>
      </w:r>
      <w:r w:rsidRPr="00974246">
        <w:rPr>
          <w:rStyle w:val="Emphasis"/>
        </w:rPr>
        <w:t>the world under neoliberalism is dividing into</w:t>
      </w:r>
      <w:r w:rsidRPr="00974246">
        <w:rPr>
          <w:sz w:val="16"/>
        </w:rPr>
        <w:t xml:space="preserve"> these </w:t>
      </w:r>
      <w:r w:rsidRPr="00974246">
        <w:rPr>
          <w:rStyle w:val="Emphasis"/>
        </w:rPr>
        <w:t>two categories: people who are risks, so they get locked up, and people who can bear risks, so they get mortgages.</w:t>
      </w:r>
      <w:r w:rsidRPr="00974246">
        <w:rPr>
          <w:sz w:val="16"/>
        </w:rPr>
        <w:t xml:space="preserve"> And </w:t>
      </w:r>
      <w:r w:rsidRPr="00974246">
        <w:rPr>
          <w:rStyle w:val="Emphasis"/>
        </w:rPr>
        <w:t>we can see now</w:t>
      </w:r>
      <w:r w:rsidRPr="00974246">
        <w:rPr>
          <w:rStyle w:val="StyleUnderline"/>
        </w:rPr>
        <w:t xml:space="preserve"> with the economic collapse that is hastened by the kind of political leadership and normalized thinking</w:t>
      </w:r>
      <w:r w:rsidRPr="00974246">
        <w:rPr>
          <w:sz w:val="16"/>
        </w:rPr>
        <w:t xml:space="preserve">, which is to say that domination, if not hegemony, of neoliberalism tells us, </w:t>
      </w:r>
      <w:r w:rsidRPr="00974246">
        <w:rPr>
          <w:rStyle w:val="Emphasis"/>
        </w:rPr>
        <w:t>that where life is not precious, life is not precious, and that is the corner we have to turn.</w:t>
      </w:r>
    </w:p>
    <w:p w14:paraId="77D6166F" w14:textId="77777777" w:rsidR="00AC4835" w:rsidRDefault="00AC4835" w:rsidP="00C85FBC">
      <w:pPr>
        <w:rPr>
          <w:rStyle w:val="StyleUnderline"/>
        </w:rPr>
      </w:pPr>
    </w:p>
    <w:p w14:paraId="78600D44" w14:textId="5B1B0251" w:rsidR="00C85FBC" w:rsidRDefault="0075296D" w:rsidP="00C85FBC">
      <w:pPr>
        <w:pStyle w:val="Heading3"/>
      </w:pPr>
      <w:r>
        <w:rPr>
          <w:rStyle w:val="StyleUnderline"/>
          <w:sz w:val="32"/>
        </w:rPr>
        <w:t>AT –</w:t>
      </w:r>
      <w:r w:rsidR="00C85FBC">
        <w:t xml:space="preserve"> Perception DAs (e.g. Politics DAs/Crime Perception DAs(?))</w:t>
      </w:r>
    </w:p>
    <w:p w14:paraId="3634D430" w14:textId="77777777" w:rsidR="0075296D" w:rsidRPr="0075296D" w:rsidRDefault="0075296D" w:rsidP="0075296D"/>
    <w:p w14:paraId="17E9F1DA" w14:textId="77777777" w:rsidR="00C85FBC" w:rsidRDefault="00C85FBC" w:rsidP="00C85FBC">
      <w:pPr>
        <w:pStyle w:val="Heading4"/>
      </w:pPr>
      <w:r>
        <w:t>Perception DA links are non-unique – abolition work is practical, has been going on for decades, and is thriving amongst the publics it creates</w:t>
      </w:r>
    </w:p>
    <w:p w14:paraId="04EFED53" w14:textId="77777777" w:rsidR="00C85FBC" w:rsidRDefault="00C85FBC" w:rsidP="00C85FBC">
      <w:pPr>
        <w:rPr>
          <w:rStyle w:val="Style13ptBold"/>
        </w:rPr>
      </w:pPr>
      <w:r>
        <w:rPr>
          <w:rStyle w:val="Style13ptBold"/>
        </w:rPr>
        <w:t>Gilmore and Kilgore, ‘19</w:t>
      </w:r>
    </w:p>
    <w:p w14:paraId="03703451" w14:textId="77777777" w:rsidR="00C85FBC" w:rsidRPr="00065A52" w:rsidRDefault="00C85FBC" w:rsidP="00C85FBC">
      <w:r w:rsidRPr="00065A52">
        <w:t>(Ruth Wilson, Professor of Geography at the CUNY Graduate Center, and James, Media Justice Fellow at Media Justice, “The Case for Abolition,” The Marshall Project, June 19, https://www.themarshallproject.org/2019/06/19/the-case-for-abolition, accessed 6/22/2020, ZW)</w:t>
      </w:r>
    </w:p>
    <w:p w14:paraId="0293AC85" w14:textId="77777777" w:rsidR="00C85FBC" w:rsidRPr="00065A52" w:rsidRDefault="00C85FBC" w:rsidP="00C85FBC">
      <w:pPr>
        <w:rPr>
          <w:u w:val="single"/>
        </w:rPr>
      </w:pPr>
      <w:r w:rsidRPr="00065A52">
        <w:rPr>
          <w:sz w:val="16"/>
        </w:rPr>
        <w:t xml:space="preserve">To forge such a public, </w:t>
      </w:r>
      <w:r w:rsidRPr="00065A52">
        <w:rPr>
          <w:rStyle w:val="StyleUnderline"/>
        </w:rPr>
        <w:t xml:space="preserve">for decades abolitionists have been doing everything </w:t>
      </w:r>
      <w:r w:rsidRPr="00065A52">
        <w:rPr>
          <w:sz w:val="16"/>
        </w:rPr>
        <w:t xml:space="preserve">we can imagine </w:t>
      </w:r>
      <w:r w:rsidRPr="00065A52">
        <w:rPr>
          <w:rStyle w:val="StyleUnderline"/>
        </w:rPr>
        <w:t>to bring about change. We stand on the frontlines to oppose all forms of state violence.</w:t>
      </w:r>
    </w:p>
    <w:p w14:paraId="764E1A6B" w14:textId="77777777" w:rsidR="00C85FBC" w:rsidRPr="00065A52" w:rsidRDefault="00C85FBC" w:rsidP="00C85FBC">
      <w:pPr>
        <w:rPr>
          <w:sz w:val="16"/>
        </w:rPr>
      </w:pPr>
      <w:r w:rsidRPr="00065A52">
        <w:rPr>
          <w:rStyle w:val="StyleUnderline"/>
        </w:rPr>
        <w:t>We work with communities sited for prisons to fight expansion, while organizing to secure decent wages and housing in the regional economy</w:t>
      </w:r>
      <w:r w:rsidRPr="00065A52">
        <w:rPr>
          <w:sz w:val="16"/>
        </w:rPr>
        <w:t xml:space="preserve">. </w:t>
      </w:r>
      <w:r w:rsidRPr="00065A52">
        <w:rPr>
          <w:rStyle w:val="StyleUnderline"/>
        </w:rPr>
        <w:t>We work with Republican ranchers worried about the water table, and with undocumented agricultural workers vulnerable to pesticides and I</w:t>
      </w:r>
      <w:r w:rsidRPr="00065A52">
        <w:rPr>
          <w:sz w:val="16"/>
        </w:rPr>
        <w:t xml:space="preserve">mmigration and </w:t>
      </w:r>
      <w:r w:rsidRPr="00065A52">
        <w:rPr>
          <w:rStyle w:val="StyleUnderline"/>
        </w:rPr>
        <w:t>C</w:t>
      </w:r>
      <w:r w:rsidRPr="00065A52">
        <w:rPr>
          <w:sz w:val="16"/>
        </w:rPr>
        <w:t xml:space="preserve">ustoms </w:t>
      </w:r>
      <w:r w:rsidRPr="00065A52">
        <w:rPr>
          <w:rStyle w:val="StyleUnderline"/>
        </w:rPr>
        <w:t>E</w:t>
      </w:r>
      <w:r w:rsidRPr="00065A52">
        <w:rPr>
          <w:sz w:val="16"/>
        </w:rPr>
        <w:t xml:space="preserve">nforcement. </w:t>
      </w:r>
      <w:r w:rsidRPr="00065A52">
        <w:rPr>
          <w:rStyle w:val="StyleUnderline"/>
        </w:rPr>
        <w:t>We work with city managers and residents of prison towns disappointed in lockups touted for economic development that never deliver.</w:t>
      </w:r>
    </w:p>
    <w:p w14:paraId="2D586C3E" w14:textId="77777777" w:rsidR="00C85FBC" w:rsidRPr="00065A52" w:rsidRDefault="00C85FBC" w:rsidP="00C85FBC">
      <w:pPr>
        <w:rPr>
          <w:sz w:val="16"/>
        </w:rPr>
      </w:pPr>
      <w:r w:rsidRPr="00065A52">
        <w:rPr>
          <w:rStyle w:val="StyleUnderline"/>
        </w:rPr>
        <w:t>We document the cultural and environmental degradation resulting from cities of incarcerated people deprived of their civil rights, write handbooks and advise rural and regional development experts on alternative projects. We work with unions, on strategy to develop long-term goals for job protection, environmental justice and membership growth</w:t>
      </w:r>
      <w:r w:rsidRPr="00065A52">
        <w:rPr>
          <w:sz w:val="16"/>
        </w:rPr>
        <w:t>—especially because half the U.S. labor force has some record of criminalization that makes employment insecure and depresses wages.</w:t>
      </w:r>
    </w:p>
    <w:p w14:paraId="343D4A2F" w14:textId="77777777" w:rsidR="00C85FBC" w:rsidRPr="002A0FC4" w:rsidRDefault="00C85FBC" w:rsidP="00C85FBC">
      <w:pPr>
        <w:rPr>
          <w:sz w:val="16"/>
        </w:rPr>
      </w:pPr>
      <w:r w:rsidRPr="00065A52">
        <w:rPr>
          <w:rStyle w:val="StyleUnderline"/>
        </w:rPr>
        <w:t xml:space="preserve">We were prompted </w:t>
      </w:r>
      <w:r w:rsidRPr="00065A52">
        <w:rPr>
          <w:sz w:val="16"/>
        </w:rPr>
        <w:t xml:space="preserve">to write </w:t>
      </w:r>
      <w:r w:rsidRPr="00065A52">
        <w:rPr>
          <w:rStyle w:val="StyleUnderline"/>
        </w:rPr>
        <w:t xml:space="preserve">by </w:t>
      </w:r>
      <w:r w:rsidRPr="00065A52">
        <w:rPr>
          <w:sz w:val="16"/>
        </w:rPr>
        <w:t xml:space="preserve">reading Bill </w:t>
      </w:r>
      <w:r w:rsidRPr="00065A52">
        <w:rPr>
          <w:rStyle w:val="StyleUnderline"/>
        </w:rPr>
        <w:t xml:space="preserve">Keller’s essay </w:t>
      </w:r>
      <w:r w:rsidRPr="00065A52">
        <w:rPr>
          <w:sz w:val="16"/>
        </w:rPr>
        <w:t xml:space="preserve">last week in The Marshall Project asking “What Do Abolitionists Really Want?” </w:t>
      </w:r>
      <w:r w:rsidRPr="00065A52">
        <w:rPr>
          <w:rStyle w:val="StyleUnderline"/>
        </w:rPr>
        <w:t xml:space="preserve">We </w:t>
      </w:r>
      <w:r w:rsidRPr="00065A52">
        <w:rPr>
          <w:sz w:val="16"/>
        </w:rPr>
        <w:t xml:space="preserve">took issue with many of his points and </w:t>
      </w:r>
      <w:r w:rsidRPr="00065A52">
        <w:rPr>
          <w:rStyle w:val="StyleUnderline"/>
        </w:rPr>
        <w:t>felt</w:t>
      </w:r>
      <w:r w:rsidRPr="00065A52">
        <w:rPr>
          <w:sz w:val="16"/>
        </w:rPr>
        <w:t xml:space="preserve">, by not quoting abolitionists, </w:t>
      </w:r>
      <w:r w:rsidRPr="00065A52">
        <w:rPr>
          <w:rStyle w:val="StyleUnderline"/>
        </w:rPr>
        <w:t>he echoed historical precedents of white people asking what Black people want, or men debating Roe v. Wade. But he got one thing right: Abolition is thriving</w:t>
      </w:r>
      <w:r w:rsidRPr="00065A52">
        <w:rPr>
          <w:sz w:val="16"/>
        </w:rPr>
        <w:t>, something he can’t quite figure out.</w:t>
      </w:r>
    </w:p>
    <w:p w14:paraId="2E53C7BD" w14:textId="77777777" w:rsidR="00C85FBC" w:rsidRPr="00A41135" w:rsidRDefault="00C85FBC" w:rsidP="00C85FBC">
      <w:pPr>
        <w:rPr>
          <w:sz w:val="16"/>
        </w:rPr>
      </w:pPr>
      <w:r w:rsidRPr="000B4A45">
        <w:rPr>
          <w:sz w:val="16"/>
        </w:rPr>
        <w:t xml:space="preserve">Abolition is thriving </w:t>
      </w:r>
      <w:r w:rsidRPr="000B4A45">
        <w:rPr>
          <w:rStyle w:val="StyleUnderline"/>
        </w:rPr>
        <w:t>because our organizational energies draw on local and international infrastructures of mutual assistance like clubs, political organizations, faith communities, unions and neighborhood associations, previous and ongoing rounds of long-term organizing and widespread desires for greater democratic participation.</w:t>
      </w:r>
      <w:r w:rsidRPr="000B4A45">
        <w:rPr>
          <w:sz w:val="16"/>
        </w:rPr>
        <w:t xml:space="preserve"> Our ranks increasingly include those directly affected by incarceration and all forms of violence and trauma.</w:t>
      </w:r>
    </w:p>
    <w:p w14:paraId="5F226F41" w14:textId="77777777" w:rsidR="00C85FBC" w:rsidRPr="004B5BD8" w:rsidRDefault="00C85FBC" w:rsidP="00C85FBC">
      <w:pPr>
        <w:rPr>
          <w:sz w:val="16"/>
        </w:rPr>
      </w:pPr>
      <w:r w:rsidRPr="00A41135">
        <w:rPr>
          <w:sz w:val="16"/>
        </w:rPr>
        <w:t xml:space="preserve">Our work thrives because we recognize that reform has assumed new, troubling shapes. </w:t>
      </w:r>
      <w:r w:rsidRPr="00A41135">
        <w:rPr>
          <w:rStyle w:val="StyleUnderline"/>
        </w:rPr>
        <w:t>From New York City to L</w:t>
      </w:r>
      <w:r w:rsidRPr="00A41135">
        <w:rPr>
          <w:sz w:val="16"/>
        </w:rPr>
        <w:t xml:space="preserve">os </w:t>
      </w:r>
      <w:r w:rsidRPr="00A41135">
        <w:rPr>
          <w:rStyle w:val="StyleUnderline"/>
        </w:rPr>
        <w:t>A</w:t>
      </w:r>
      <w:r w:rsidRPr="00A41135">
        <w:rPr>
          <w:sz w:val="16"/>
        </w:rPr>
        <w:t xml:space="preserve">ngeles, </w:t>
      </w:r>
      <w:r w:rsidRPr="00A41135">
        <w:rPr>
          <w:rStyle w:val="StyleUnderline"/>
        </w:rPr>
        <w:t>and across rural America, jail expansion has been chugging along</w:t>
      </w:r>
      <w:r w:rsidRPr="00A41135">
        <w:rPr>
          <w:sz w:val="16"/>
        </w:rPr>
        <w:t xml:space="preserve"> largely </w:t>
      </w:r>
      <w:r w:rsidRPr="00A41135">
        <w:rPr>
          <w:rStyle w:val="StyleUnderline"/>
        </w:rPr>
        <w:t>because law enforcement continues to absorb social welfare work</w:t>
      </w:r>
      <w:r w:rsidRPr="00A41135">
        <w:rPr>
          <w:sz w:val="16"/>
        </w:rPr>
        <w:t xml:space="preserve">—mental and physical health, education, family unification. </w:t>
      </w:r>
      <w:r w:rsidRPr="00A41135">
        <w:rPr>
          <w:rStyle w:val="StyleUnderline"/>
        </w:rPr>
        <w:t>To imagine a world without prisons and jails is to imagine a world in which social welfare is a right, not a luxury.</w:t>
      </w:r>
    </w:p>
    <w:p w14:paraId="47130966" w14:textId="77777777" w:rsidR="00C85FBC" w:rsidRPr="004B5BD8" w:rsidRDefault="00C85FBC" w:rsidP="00C85FBC">
      <w:pPr>
        <w:rPr>
          <w:sz w:val="16"/>
        </w:rPr>
      </w:pPr>
      <w:r w:rsidRPr="004B5BD8">
        <w:rPr>
          <w:sz w:val="16"/>
        </w:rPr>
        <w:t xml:space="preserve">Every U.S. delegation that jets off to Scandinavia to study prisons comes back declaring they’ve seen a future they didn’t actually look at. As </w:t>
      </w:r>
      <w:r w:rsidRPr="00A41135">
        <w:rPr>
          <w:rStyle w:val="StyleUnderline"/>
        </w:rPr>
        <w:t>career criminal justice experts</w:t>
      </w:r>
      <w:r w:rsidRPr="004B5BD8">
        <w:rPr>
          <w:sz w:val="16"/>
        </w:rPr>
        <w:t xml:space="preserve">, they </w:t>
      </w:r>
      <w:r w:rsidRPr="00A41135">
        <w:rPr>
          <w:rStyle w:val="StyleUnderline"/>
        </w:rPr>
        <w:t xml:space="preserve">thought they could isolate a prison system from its context: tax, housing, health care, education, transportation, immigration and other policies. </w:t>
      </w:r>
      <w:r w:rsidRPr="00A41135">
        <w:rPr>
          <w:rStyle w:val="Emphasis"/>
        </w:rPr>
        <w:t xml:space="preserve">Everyone who says it’s unrealistic </w:t>
      </w:r>
      <w:r w:rsidRPr="00E7333F">
        <w:rPr>
          <w:rStyle w:val="StyleUnderline"/>
        </w:rPr>
        <w:t>to demand more</w:t>
      </w:r>
      <w:r w:rsidRPr="00A41135">
        <w:rPr>
          <w:rStyle w:val="Emphasis"/>
        </w:rPr>
        <w:t xml:space="preserve"> willfully ignores </w:t>
      </w:r>
      <w:r w:rsidRPr="00E7333F">
        <w:rPr>
          <w:rStyle w:val="StyleUnderline"/>
        </w:rPr>
        <w:t>the fact that</w:t>
      </w:r>
      <w:r w:rsidRPr="00A41135">
        <w:rPr>
          <w:rStyle w:val="Emphasis"/>
        </w:rPr>
        <w:t xml:space="preserve"> to use law enforcement</w:t>
      </w:r>
      <w:r w:rsidRPr="00E7333F">
        <w:rPr>
          <w:rStyle w:val="StyleUnderline"/>
        </w:rPr>
        <w:t>, as the U.S. does,</w:t>
      </w:r>
      <w:r w:rsidRPr="00A41135">
        <w:rPr>
          <w:rStyle w:val="Emphasis"/>
        </w:rPr>
        <w:t xml:space="preserve"> to manage the fallout from cutbacks in social services and the upward rush in income and wealth is breathtakingly expensive, while it cheapens human life.</w:t>
      </w:r>
    </w:p>
    <w:p w14:paraId="405C6067" w14:textId="77777777" w:rsidR="00C85FBC" w:rsidRDefault="00C85FBC" w:rsidP="00C85FBC">
      <w:pPr>
        <w:rPr>
          <w:rStyle w:val="Emphasis"/>
        </w:rPr>
      </w:pPr>
      <w:r w:rsidRPr="00E7333F">
        <w:rPr>
          <w:rStyle w:val="StyleUnderline"/>
        </w:rPr>
        <w:t>Abolitionists have brought to the struggle against</w:t>
      </w:r>
      <w:r w:rsidRPr="004B5BD8">
        <w:rPr>
          <w:sz w:val="16"/>
        </w:rPr>
        <w:t xml:space="preserve"> what came to be called “</w:t>
      </w:r>
      <w:r w:rsidRPr="00E7333F">
        <w:rPr>
          <w:rStyle w:val="StyleUnderline"/>
        </w:rPr>
        <w:t>mass incarceration</w:t>
      </w:r>
      <w:r w:rsidRPr="004B5BD8">
        <w:rPr>
          <w:sz w:val="16"/>
        </w:rPr>
        <w:t xml:space="preserve">” </w:t>
      </w:r>
      <w:r w:rsidRPr="00E7333F">
        <w:rPr>
          <w:rStyle w:val="StyleUnderline"/>
        </w:rPr>
        <w:t>an array of experiences in which we learned how to fight on many fronts at once: how to organize, promote ideas and bargain in the political arena.</w:t>
      </w:r>
      <w:r w:rsidRPr="004B5BD8">
        <w:rPr>
          <w:sz w:val="16"/>
        </w:rPr>
        <w:t xml:space="preserve"> In other words, </w:t>
      </w:r>
      <w:r w:rsidRPr="00E7333F">
        <w:rPr>
          <w:rStyle w:val="StyleUnderline"/>
        </w:rPr>
        <w:t>we work the entire ecology of precarious existence that shapes, but is not bounded by, the aggrandizing “criminal justice system,” including housing, jobs, education, income, faith, environment, status</w:t>
      </w:r>
      <w:r w:rsidRPr="004B5BD8">
        <w:rPr>
          <w:sz w:val="16"/>
        </w:rPr>
        <w:t xml:space="preserve">. </w:t>
      </w:r>
      <w:r w:rsidRPr="00E7333F">
        <w:rPr>
          <w:rStyle w:val="Emphasis"/>
        </w:rPr>
        <w:t>Far from being starry-eyed idealists, we are specialists in the daily grind of the deliberate, patient and persistent work necessary for what we want–freedom and justice.</w:t>
      </w:r>
    </w:p>
    <w:p w14:paraId="32EB1ACC" w14:textId="77777777" w:rsidR="00C85FBC" w:rsidRDefault="00C85FBC" w:rsidP="00C85FBC">
      <w:pPr>
        <w:rPr>
          <w:rStyle w:val="Emphasis"/>
        </w:rPr>
      </w:pPr>
    </w:p>
    <w:p w14:paraId="006FD39D" w14:textId="77777777" w:rsidR="00C85FBC" w:rsidRPr="0075296D" w:rsidRDefault="00C85FBC" w:rsidP="0075296D">
      <w:pPr>
        <w:pStyle w:val="Heading4"/>
      </w:pPr>
      <w:r w:rsidRPr="0075296D">
        <w:t>Bipartisan criminal justice reform is a myth that continues to use fear to shape criminality while shielding those in power from accountability</w:t>
      </w:r>
    </w:p>
    <w:p w14:paraId="5D15D6CB" w14:textId="77777777" w:rsidR="00C85FBC" w:rsidRDefault="00C85FBC" w:rsidP="00C85FBC">
      <w:pPr>
        <w:rPr>
          <w:rStyle w:val="Style13ptBold"/>
        </w:rPr>
      </w:pPr>
      <w:r>
        <w:rPr>
          <w:rStyle w:val="Style13ptBold"/>
        </w:rPr>
        <w:t>Gilmore, interviewed by Kumanyika, ‘20</w:t>
      </w:r>
    </w:p>
    <w:p w14:paraId="29DE22C2" w14:textId="77777777" w:rsidR="00C85FBC" w:rsidRDefault="00C85FBC" w:rsidP="00C85FBC">
      <w:pPr>
        <w:rPr>
          <w:rStyle w:val="Emphasis"/>
        </w:rPr>
      </w:pPr>
      <w:r w:rsidRPr="00C462ED">
        <w:t xml:space="preserve">(Ruth Wilson, Professor of Geography at the CUNY Graduate Center and prison abolitionist, and </w:t>
      </w:r>
      <w:proofErr w:type="spellStart"/>
      <w:r w:rsidRPr="00C462ED">
        <w:t>Chenjerai</w:t>
      </w:r>
      <w:proofErr w:type="spellEnd"/>
      <w:r w:rsidRPr="00C462ED">
        <w:t>, assistant professor of journalism and media studies at Rutgers University and co-host and creator of the Uncivil podcast, “RUTH WILSON GILMORE MAKES THE CASE FOR ABOLITION,” Intercepted, it’s a podcast, June 10, https://theintercept.com/2020/06/10/ruth-wilson-gilmore-makes-the-case-for-abolition/, accessed 6/22/2020, ZW)</w:t>
      </w:r>
    </w:p>
    <w:p w14:paraId="49E838D4" w14:textId="77777777" w:rsidR="00C85FBC" w:rsidRPr="00411F8E" w:rsidRDefault="00C85FBC" w:rsidP="00C85FBC">
      <w:pPr>
        <w:rPr>
          <w:u w:val="single"/>
        </w:rPr>
      </w:pPr>
      <w:r w:rsidRPr="00411F8E">
        <w:rPr>
          <w:sz w:val="16"/>
        </w:rPr>
        <w:t xml:space="preserve">Now, </w:t>
      </w:r>
      <w:r w:rsidRPr="00CF2ABE">
        <w:rPr>
          <w:rStyle w:val="StyleUnderline"/>
        </w:rPr>
        <w:t xml:space="preserve">some </w:t>
      </w:r>
      <w:r w:rsidRPr="00411F8E">
        <w:rPr>
          <w:sz w:val="16"/>
        </w:rPr>
        <w:t xml:space="preserve">number of </w:t>
      </w:r>
      <w:r w:rsidRPr="00CF2ABE">
        <w:rPr>
          <w:rStyle w:val="StyleUnderline"/>
        </w:rPr>
        <w:t xml:space="preserve">people </w:t>
      </w:r>
      <w:r w:rsidRPr="00411F8E">
        <w:rPr>
          <w:sz w:val="16"/>
        </w:rPr>
        <w:t xml:space="preserve">have gathered periodically over the last 20 or 25 years who </w:t>
      </w:r>
      <w:r w:rsidRPr="00CF2ABE">
        <w:rPr>
          <w:rStyle w:val="StyleUnderline"/>
        </w:rPr>
        <w:t>have insisted there is a “bipartisan” way to reform the excesses of the criminal system in the U</w:t>
      </w:r>
      <w:r w:rsidRPr="00411F8E">
        <w:rPr>
          <w:sz w:val="16"/>
        </w:rPr>
        <w:t xml:space="preserve">nited </w:t>
      </w:r>
      <w:r w:rsidRPr="00CF2ABE">
        <w:rPr>
          <w:rStyle w:val="StyleUnderline"/>
        </w:rPr>
        <w:t>S</w:t>
      </w:r>
      <w:r w:rsidRPr="00411F8E">
        <w:rPr>
          <w:sz w:val="16"/>
        </w:rPr>
        <w:t xml:space="preserve">tates. In my view, </w:t>
      </w:r>
      <w:r w:rsidRPr="00CF2ABE">
        <w:rPr>
          <w:rStyle w:val="StyleUnderline"/>
        </w:rPr>
        <w:t>bipartisan criminal justice reform is nonsense.</w:t>
      </w:r>
      <w:r w:rsidRPr="00411F8E">
        <w:rPr>
          <w:sz w:val="16"/>
        </w:rPr>
        <w:t xml:space="preserve"> It’s nonsense for a number of reasons. </w:t>
      </w:r>
      <w:r w:rsidRPr="00CF2ABE">
        <w:rPr>
          <w:rStyle w:val="StyleUnderline"/>
        </w:rPr>
        <w:t xml:space="preserve">First </w:t>
      </w:r>
      <w:r w:rsidRPr="00411F8E">
        <w:rPr>
          <w:sz w:val="16"/>
        </w:rPr>
        <w:t xml:space="preserve">and foremost, it’s nonsense because </w:t>
      </w:r>
      <w:r w:rsidRPr="00CF2ABE">
        <w:rPr>
          <w:rStyle w:val="StyleUnderline"/>
        </w:rPr>
        <w:t xml:space="preserve">it purports to be able to identify the people who should not be punished and set aside all those who should be punished. </w:t>
      </w:r>
      <w:r w:rsidRPr="00411F8E">
        <w:rPr>
          <w:rStyle w:val="StyleUnderline"/>
        </w:rPr>
        <w:t>To label those who should be punished, the people “we are afraid of,”</w:t>
      </w:r>
      <w:r w:rsidRPr="00411F8E">
        <w:rPr>
          <w:sz w:val="16"/>
        </w:rPr>
        <w:t xml:space="preserve"> those are new Gingrich’s words, </w:t>
      </w:r>
      <w:r w:rsidRPr="00411F8E">
        <w:rPr>
          <w:rStyle w:val="StyleUnderline"/>
        </w:rPr>
        <w:t>and leave them aside in perpetual punishment. While a few people, who we might call the low-hanging fruit, get some kind of relief, whether that relief is decriminalization or something like house arrest or E-</w:t>
      </w:r>
      <w:proofErr w:type="spellStart"/>
      <w:r w:rsidRPr="00411F8E">
        <w:rPr>
          <w:rStyle w:val="StyleUnderline"/>
        </w:rPr>
        <w:t>carceration</w:t>
      </w:r>
      <w:proofErr w:type="spellEnd"/>
      <w:r w:rsidRPr="00411F8E">
        <w:rPr>
          <w:sz w:val="16"/>
        </w:rPr>
        <w:t xml:space="preserve">, that kind of thing. </w:t>
      </w:r>
      <w:r w:rsidRPr="00411F8E">
        <w:rPr>
          <w:rStyle w:val="StyleUnderline"/>
        </w:rPr>
        <w:t>Meanwhile, the people who are participating in these bipartisan reforms are very busily and somewhat effectively</w:t>
      </w:r>
      <w:r w:rsidRPr="00411F8E">
        <w:rPr>
          <w:sz w:val="16"/>
        </w:rPr>
        <w:t xml:space="preserve">, as Kay Whitlock has shown in her fantastic writing, </w:t>
      </w:r>
      <w:r w:rsidRPr="00411F8E">
        <w:rPr>
          <w:rStyle w:val="StyleUnderline"/>
        </w:rPr>
        <w:t>trying to relieve white-collar business type wrongdoing of any kind of accountability in a court of law.</w:t>
      </w:r>
    </w:p>
    <w:p w14:paraId="6CD8FA60" w14:textId="77777777" w:rsidR="00C85FBC" w:rsidRPr="00411F8E" w:rsidRDefault="00C85FBC" w:rsidP="00C85FBC">
      <w:pPr>
        <w:rPr>
          <w:sz w:val="16"/>
        </w:rPr>
      </w:pPr>
      <w:r w:rsidRPr="00411F8E">
        <w:rPr>
          <w:sz w:val="16"/>
        </w:rPr>
        <w:t xml:space="preserve">CK: Ruthie and I discussed the sophisticated, but deceptive and harmful way that </w:t>
      </w:r>
      <w:r w:rsidRPr="00411F8E">
        <w:rPr>
          <w:rStyle w:val="StyleUnderline"/>
        </w:rPr>
        <w:t>the myth of a bipartisan coalition allows conservatives and libertarians to exploit the experience of the most vulnerable as a way to reduce accountability for the most powerful.</w:t>
      </w:r>
    </w:p>
    <w:p w14:paraId="5B0A1B27" w14:textId="6C111B48" w:rsidR="00C85FBC" w:rsidRDefault="00C85FBC" w:rsidP="00C85FBC">
      <w:pPr>
        <w:rPr>
          <w:rStyle w:val="StyleUnderline"/>
        </w:rPr>
      </w:pPr>
      <w:r w:rsidRPr="00411F8E">
        <w:rPr>
          <w:sz w:val="16"/>
        </w:rPr>
        <w:t xml:space="preserve">RWG: </w:t>
      </w:r>
      <w:r w:rsidRPr="00411F8E">
        <w:rPr>
          <w:rStyle w:val="StyleUnderline"/>
        </w:rPr>
        <w:t xml:space="preserve">Many of the kinds of rules or constraints that they are trying to bust down </w:t>
      </w:r>
      <w:r w:rsidRPr="00411F8E">
        <w:rPr>
          <w:sz w:val="16"/>
        </w:rPr>
        <w:t xml:space="preserve">— and some of the “they” </w:t>
      </w:r>
      <w:r w:rsidRPr="00411F8E">
        <w:rPr>
          <w:rStyle w:val="StyleUnderline"/>
        </w:rPr>
        <w:t xml:space="preserve">in this instance </w:t>
      </w:r>
      <w:r w:rsidRPr="00411F8E">
        <w:rPr>
          <w:sz w:val="16"/>
        </w:rPr>
        <w:t xml:space="preserve">are </w:t>
      </w:r>
      <w:r w:rsidRPr="00411F8E">
        <w:rPr>
          <w:rStyle w:val="StyleUnderline"/>
        </w:rPr>
        <w:t>people like from Olin Foundation or the Koch Brothers or the Manhattan Institute</w:t>
      </w:r>
      <w:r w:rsidRPr="00411F8E">
        <w:rPr>
          <w:sz w:val="16"/>
        </w:rPr>
        <w:t xml:space="preserve">, you know, </w:t>
      </w:r>
      <w:r w:rsidRPr="00411F8E">
        <w:rPr>
          <w:rStyle w:val="StyleUnderline"/>
        </w:rPr>
        <w:t xml:space="preserve">the right-wing think tanks </w:t>
      </w:r>
      <w:r w:rsidRPr="00411F8E">
        <w:rPr>
          <w:sz w:val="16"/>
        </w:rPr>
        <w:t xml:space="preserve">— what they are trying to bust </w:t>
      </w:r>
      <w:r w:rsidRPr="00411F8E">
        <w:rPr>
          <w:rStyle w:val="StyleUnderline"/>
        </w:rPr>
        <w:t>down is anything that gets between them and their ability to extract value from labor and land.</w:t>
      </w:r>
      <w:r w:rsidRPr="00411F8E">
        <w:rPr>
          <w:sz w:val="16"/>
        </w:rPr>
        <w:t xml:space="preserve"> And, </w:t>
      </w:r>
      <w:r w:rsidRPr="00411F8E">
        <w:rPr>
          <w:rStyle w:val="StyleUnderline"/>
        </w:rPr>
        <w:t>furthermore, what they’re trying to get around is being responsible for any bad effects of their business decisions and practices if it can’t be proved that they engaged in these business practices knowing and intending to harm people.</w:t>
      </w:r>
      <w:r w:rsidRPr="00411F8E">
        <w:rPr>
          <w:sz w:val="16"/>
        </w:rPr>
        <w:t xml:space="preserve"> Therefore, </w:t>
      </w:r>
      <w:r w:rsidRPr="00411F8E">
        <w:rPr>
          <w:rStyle w:val="StyleUnderline"/>
        </w:rPr>
        <w:t>if they do some kind of work, let’s say in a city called Flint, that poisons the water that the people of Flint will drink, the capitalist firm</w:t>
      </w:r>
      <w:r w:rsidRPr="00411F8E">
        <w:rPr>
          <w:sz w:val="16"/>
        </w:rPr>
        <w:t xml:space="preserve"> — the establishment or establishments responsible for poisoning the water that humans rely on — </w:t>
      </w:r>
      <w:r w:rsidRPr="00411F8E">
        <w:rPr>
          <w:rStyle w:val="StyleUnderline"/>
        </w:rPr>
        <w:t>can’t be held responsible if they didn’t intend to poison the water knowing that humans would die.</w:t>
      </w:r>
    </w:p>
    <w:p w14:paraId="1F520E16" w14:textId="77777777" w:rsidR="00AC4835" w:rsidRPr="00411F8E" w:rsidRDefault="00AC4835" w:rsidP="00C85FBC">
      <w:pPr>
        <w:rPr>
          <w:sz w:val="16"/>
        </w:rPr>
      </w:pPr>
    </w:p>
    <w:p w14:paraId="540325E0" w14:textId="71CD069D" w:rsidR="00BC6CF3" w:rsidRDefault="00AC4835" w:rsidP="00AC4835">
      <w:pPr>
        <w:pStyle w:val="Heading3"/>
      </w:pPr>
      <w:r>
        <w:t xml:space="preserve">2AC – Gilmore – Prison not the Prison </w:t>
      </w:r>
    </w:p>
    <w:p w14:paraId="112960D0" w14:textId="77777777" w:rsidR="00AC4835" w:rsidRDefault="00AC4835" w:rsidP="00AC4835">
      <w:pPr>
        <w:pStyle w:val="Heading4"/>
      </w:pPr>
      <w:r>
        <w:t>Calls for abolition extend beyond the buildings we call prisons – analysis of the prison industrial complex brings attention to the multitude of facets of the prison industrial complex that must be fought</w:t>
      </w:r>
    </w:p>
    <w:p w14:paraId="7B73BE10" w14:textId="77777777" w:rsidR="00AC4835" w:rsidRDefault="00AC4835" w:rsidP="00AC4835">
      <w:pPr>
        <w:rPr>
          <w:rStyle w:val="Style13ptBold"/>
        </w:rPr>
      </w:pPr>
      <w:r>
        <w:rPr>
          <w:rStyle w:val="Style13ptBold"/>
        </w:rPr>
        <w:t xml:space="preserve">Gilmore, interviewed by </w:t>
      </w:r>
      <w:proofErr w:type="spellStart"/>
      <w:r>
        <w:rPr>
          <w:rStyle w:val="Style13ptBold"/>
        </w:rPr>
        <w:t>Murakawa</w:t>
      </w:r>
      <w:proofErr w:type="spellEnd"/>
      <w:r>
        <w:rPr>
          <w:rStyle w:val="Style13ptBold"/>
        </w:rPr>
        <w:t>, ‘20</w:t>
      </w:r>
    </w:p>
    <w:p w14:paraId="224F55FD" w14:textId="77777777" w:rsidR="00AC4835" w:rsidRPr="006A574D" w:rsidRDefault="00AC4835" w:rsidP="00AC4835">
      <w:pPr>
        <w:rPr>
          <w:rStyle w:val="Style13ptBold"/>
          <w:b w:val="0"/>
          <w:bCs w:val="0"/>
        </w:rPr>
      </w:pPr>
      <w:r w:rsidRPr="006A574D">
        <w:rPr>
          <w:rStyle w:val="Style13ptBold"/>
          <w:b w:val="0"/>
          <w:bCs w:val="0"/>
        </w:rPr>
        <w:t xml:space="preserve">*NM is Naomi </w:t>
      </w:r>
      <w:proofErr w:type="spellStart"/>
      <w:r w:rsidRPr="006A574D">
        <w:rPr>
          <w:rStyle w:val="Style13ptBold"/>
          <w:b w:val="0"/>
          <w:bCs w:val="0"/>
        </w:rPr>
        <w:t>Murakawa</w:t>
      </w:r>
      <w:proofErr w:type="spellEnd"/>
      <w:r w:rsidRPr="006A574D">
        <w:rPr>
          <w:rStyle w:val="Style13ptBold"/>
          <w:b w:val="0"/>
          <w:bCs w:val="0"/>
        </w:rPr>
        <w:t xml:space="preserve"> and RWG is Ruth Wilson Gilmore</w:t>
      </w:r>
    </w:p>
    <w:p w14:paraId="58A28D38" w14:textId="77777777" w:rsidR="00AC4835" w:rsidRDefault="00AC4835" w:rsidP="00AC4835">
      <w:r w:rsidRPr="00753EBC">
        <w:t>(Ruth Wilson, Professor of Earth and Environmental Sciences and Director of the Center for Place, Culture, and Politics at CUNY Graduate Center as well as co-founder of California Prison Moratorium Project and Critical Resistance, and Naomi, associate professor of African American Studies at Princeton University, “</w:t>
      </w:r>
      <w:proofErr w:type="spellStart"/>
      <w:r w:rsidRPr="00753EBC">
        <w:t>Covid</w:t>
      </w:r>
      <w:proofErr w:type="spellEnd"/>
      <w:r w:rsidRPr="00753EBC">
        <w:t xml:space="preserve"> 19, </w:t>
      </w:r>
      <w:proofErr w:type="spellStart"/>
      <w:r w:rsidRPr="00753EBC">
        <w:t>Decarceration</w:t>
      </w:r>
      <w:proofErr w:type="spellEnd"/>
      <w:r w:rsidRPr="00753EBC">
        <w:t xml:space="preserve">, and Abolition (Full),” video published by Haymarket Books on YouTube, </w:t>
      </w:r>
      <w:r>
        <w:t xml:space="preserve">transcription by Zach Watts, </w:t>
      </w:r>
      <w:r w:rsidRPr="00753EBC">
        <w:t>28 April 2020, https://www.youtube.com/watch?v=hf3f5i9vJNM&amp;t=1893s, accessed 6/22/20, ZW)</w:t>
      </w:r>
    </w:p>
    <w:p w14:paraId="6F109407" w14:textId="77777777" w:rsidR="00AC4835" w:rsidRPr="00BD336E" w:rsidRDefault="00AC4835" w:rsidP="00AC4835">
      <w:pPr>
        <w:rPr>
          <w:sz w:val="16"/>
        </w:rPr>
      </w:pPr>
      <w:r w:rsidRPr="00BD336E">
        <w:rPr>
          <w:sz w:val="16"/>
        </w:rPr>
        <w:t xml:space="preserve">RWG: Okay. Well, let me take Karen – Karen’s an old friend from way back – I will take that question. We haven’t seen each other in 10 years, maybe? Yeah, 10 years. War, absolutely. So, let me talk a little bit about the military industrial complex and the prison industrial complex, and </w:t>
      </w:r>
      <w:proofErr w:type="gramStart"/>
      <w:r w:rsidRPr="00BD336E">
        <w:rPr>
          <w:sz w:val="16"/>
        </w:rPr>
        <w:t>it’s</w:t>
      </w:r>
      <w:proofErr w:type="gramEnd"/>
      <w:r w:rsidRPr="00BD336E">
        <w:rPr>
          <w:sz w:val="16"/>
        </w:rPr>
        <w:t xml:space="preserve"> really kind of interesting that we’ve gotten this far in our discussion and I think have not said prison industrial complex once – which is kind of great. So, some of us, inspired mainly by </w:t>
      </w:r>
      <w:r w:rsidRPr="002B0895">
        <w:rPr>
          <w:rStyle w:val="StyleUnderline"/>
        </w:rPr>
        <w:t>Mike Davis in an article he published in the Nation</w:t>
      </w:r>
      <w:r w:rsidRPr="00BD336E">
        <w:rPr>
          <w:sz w:val="16"/>
        </w:rPr>
        <w:t xml:space="preserve"> in 1994, I think – maybe 5 – </w:t>
      </w:r>
      <w:r w:rsidRPr="002B0895">
        <w:rPr>
          <w:rStyle w:val="StyleUnderline"/>
        </w:rPr>
        <w:t>started to think about what we didn’t yet call mass incarceration</w:t>
      </w:r>
      <w:r w:rsidRPr="00BD336E">
        <w:rPr>
          <w:sz w:val="16"/>
        </w:rPr>
        <w:t xml:space="preserve">, so we started to think about “how come there were so many people in prison” and “how come there were so many new laws” and “ how come the sentences have gotten so long” and “how come there are so many new prisons everywhere.” So, those were all the questions that animated us. </w:t>
      </w:r>
      <w:r w:rsidRPr="002B0895">
        <w:rPr>
          <w:rStyle w:val="StyleUnderline"/>
        </w:rPr>
        <w:t>Mike</w:t>
      </w:r>
      <w:r w:rsidRPr="00BD336E">
        <w:rPr>
          <w:sz w:val="16"/>
        </w:rPr>
        <w:t xml:space="preserve"> said, “is,” – </w:t>
      </w:r>
      <w:r w:rsidRPr="002B0895">
        <w:rPr>
          <w:rStyle w:val="StyleUnderline"/>
        </w:rPr>
        <w:t>asked the question</w:t>
      </w:r>
      <w:r w:rsidRPr="00BD336E">
        <w:rPr>
          <w:sz w:val="16"/>
        </w:rPr>
        <w:t xml:space="preserve"> – “</w:t>
      </w:r>
      <w:r w:rsidRPr="002B0895">
        <w:rPr>
          <w:rStyle w:val="StyleUnderline"/>
        </w:rPr>
        <w:t>is there a prison industrial complex</w:t>
      </w:r>
      <w:r w:rsidRPr="00BD336E">
        <w:rPr>
          <w:sz w:val="16"/>
        </w:rPr>
        <w:t xml:space="preserve">?” </w:t>
      </w:r>
      <w:r w:rsidRPr="002B0895">
        <w:rPr>
          <w:rStyle w:val="StyleUnderline"/>
        </w:rPr>
        <w:t>And, in playing off the concept of military industrial complex, he was inviting people to think about things that I even think he might not have thought about at the outset</w:t>
      </w:r>
      <w:r w:rsidRPr="00BD336E">
        <w:rPr>
          <w:sz w:val="16"/>
        </w:rPr>
        <w:t xml:space="preserve">; which is to say </w:t>
      </w:r>
      <w:r w:rsidRPr="002B0895">
        <w:rPr>
          <w:rStyle w:val="StyleUnderline"/>
        </w:rPr>
        <w:t>if we think about the military industrial complex, we think not only about the people who go to war, but we have to think about the intellectuals who design the public policy that determines when the US, for example, will use diplomacy and when it will send troops. It means</w:t>
      </w:r>
      <w:r w:rsidRPr="00BD336E">
        <w:rPr>
          <w:sz w:val="16"/>
        </w:rPr>
        <w:t xml:space="preserve"> that – the military industrial complex means </w:t>
      </w:r>
      <w:r w:rsidRPr="002B0895">
        <w:rPr>
          <w:rStyle w:val="StyleUnderline"/>
        </w:rPr>
        <w:t>all of the people</w:t>
      </w:r>
      <w:r w:rsidRPr="00BD336E">
        <w:rPr>
          <w:sz w:val="16"/>
        </w:rPr>
        <w:t xml:space="preserve"> – engineers and designers and ordinance makers and so forth </w:t>
      </w:r>
      <w:r w:rsidRPr="002B0895">
        <w:rPr>
          <w:rStyle w:val="StyleUnderline"/>
        </w:rPr>
        <w:t>who design the machinery of industrialized killing and then the Pentagon that contracts for the machinery of industrialized killing to be made and made ready. The military industrial complex includes all of the bases spread around the U</w:t>
      </w:r>
      <w:r w:rsidRPr="00BD336E">
        <w:rPr>
          <w:sz w:val="16"/>
        </w:rPr>
        <w:t xml:space="preserve">nited </w:t>
      </w:r>
      <w:r w:rsidRPr="002B0895">
        <w:rPr>
          <w:rStyle w:val="StyleUnderline"/>
        </w:rPr>
        <w:t>S</w:t>
      </w:r>
      <w:r w:rsidRPr="00BD336E">
        <w:rPr>
          <w:sz w:val="16"/>
        </w:rPr>
        <w:t xml:space="preserve">tates </w:t>
      </w:r>
      <w:r w:rsidRPr="002B0895">
        <w:rPr>
          <w:rStyle w:val="StyleUnderline"/>
        </w:rPr>
        <w:t>and around the world.</w:t>
      </w:r>
      <w:r w:rsidRPr="00BD336E">
        <w:rPr>
          <w:sz w:val="16"/>
        </w:rPr>
        <w:t xml:space="preserve"> Around the world – there are more than 800 US bases around the world. It’s not the only military around the world, but there is no military that has such a wide representation on the surface of the planet than the US military. </w:t>
      </w:r>
      <w:r w:rsidRPr="002B0895">
        <w:rPr>
          <w:rStyle w:val="StyleUnderline"/>
        </w:rPr>
        <w:t>The military industrial complex also includes all of the people who are residents of towns that are near bases and the boosters who want to have more of the jobs</w:t>
      </w:r>
      <w:r w:rsidRPr="00BD336E">
        <w:rPr>
          <w:sz w:val="16"/>
        </w:rPr>
        <w:t xml:space="preserve"> that – for civilians that come with the bases and the people who work in the factories that make the ordinance and the bombs and so and so forth – </w:t>
      </w:r>
      <w:r w:rsidRPr="002B0895">
        <w:rPr>
          <w:rStyle w:val="StyleUnderline"/>
        </w:rPr>
        <w:t>all of that is the MIC</w:t>
      </w:r>
      <w:r w:rsidRPr="00BD336E">
        <w:rPr>
          <w:sz w:val="16"/>
        </w:rPr>
        <w:t xml:space="preserve">. And </w:t>
      </w:r>
      <w:r w:rsidRPr="002B0895">
        <w:rPr>
          <w:rStyle w:val="StyleUnderline"/>
        </w:rPr>
        <w:t>if all of that is the military industrial complex</w:t>
      </w:r>
      <w:r w:rsidRPr="00BD336E">
        <w:rPr>
          <w:sz w:val="16"/>
        </w:rPr>
        <w:t xml:space="preserve"> – the people who make the laws, the people who make the – who design the policies, the people who design the weapons, the people who are actually uniformed and civilian personnel who enliven the whole thing – </w:t>
      </w:r>
      <w:r w:rsidRPr="002B0895">
        <w:rPr>
          <w:rStyle w:val="StyleUnderline"/>
        </w:rPr>
        <w:t>by extension, the prison industrial complex has the same complexity,</w:t>
      </w:r>
      <w:r w:rsidRPr="00BD336E">
        <w:rPr>
          <w:sz w:val="16"/>
        </w:rPr>
        <w:t xml:space="preserve"> </w:t>
      </w:r>
      <w:r w:rsidRPr="002B0895">
        <w:rPr>
          <w:rStyle w:val="Emphasis"/>
        </w:rPr>
        <w:t>and that is not to muddy the water but rather to clarify that there are all these different places to fight.</w:t>
      </w:r>
      <w:r w:rsidRPr="00BD336E">
        <w:rPr>
          <w:sz w:val="16"/>
        </w:rPr>
        <w:t xml:space="preserve"> That </w:t>
      </w:r>
      <w:r w:rsidRPr="006129F2">
        <w:rPr>
          <w:rStyle w:val="StyleUnderline"/>
        </w:rPr>
        <w:t>we can fight in rural America where people, in many cases, welcomed new prisons, thinking the prison was going to bring jobs and save their rural hospital. Neither thing happened. Or, the people who imagined that the only kind of future they can have as first-generation college students is to major in criminal justice of one kind or another and hope to become a police officer, or a prison guard, or a worker in that environment rather than a teacher, or an artist, or something else that the same amount of education could produce. Uses of land, uses of resources, uses of money, and relationships between and among people are all involved in prison industrial complex.</w:t>
      </w:r>
      <w:r w:rsidRPr="00BD336E">
        <w:rPr>
          <w:sz w:val="16"/>
        </w:rPr>
        <w:t xml:space="preserve"> So, that’s a long way – long wind-up – to saying, in answer to Karen’s question, absolutely! </w:t>
      </w:r>
      <w:r w:rsidRPr="006129F2">
        <w:rPr>
          <w:rStyle w:val="Emphasis"/>
        </w:rPr>
        <w:t>Abolition really does require that we change</w:t>
      </w:r>
      <w:r w:rsidRPr="00BD336E">
        <w:rPr>
          <w:sz w:val="16"/>
        </w:rPr>
        <w:t xml:space="preserve"> one thing, which is </w:t>
      </w:r>
      <w:r w:rsidRPr="006129F2">
        <w:rPr>
          <w:rStyle w:val="Emphasis"/>
        </w:rPr>
        <w:t>everything</w:t>
      </w:r>
      <w:r w:rsidRPr="00BD336E">
        <w:rPr>
          <w:sz w:val="16"/>
        </w:rPr>
        <w:t xml:space="preserve">, which is what the title of that book is about. Everything. </w:t>
      </w:r>
    </w:p>
    <w:p w14:paraId="6A0BC5F4" w14:textId="77777777" w:rsidR="00AC4835" w:rsidRPr="00BD336E" w:rsidRDefault="00AC4835" w:rsidP="00AC4835">
      <w:pPr>
        <w:rPr>
          <w:rStyle w:val="StyleUnderline"/>
        </w:rPr>
      </w:pPr>
      <w:r w:rsidRPr="00BD336E">
        <w:rPr>
          <w:sz w:val="16"/>
        </w:rPr>
        <w:t xml:space="preserve">So, </w:t>
      </w:r>
      <w:r w:rsidRPr="00BD336E">
        <w:rPr>
          <w:rStyle w:val="StyleUnderline"/>
        </w:rPr>
        <w:t xml:space="preserve">there are some young </w:t>
      </w:r>
      <w:r w:rsidRPr="00BD336E">
        <w:rPr>
          <w:sz w:val="16"/>
        </w:rPr>
        <w:t xml:space="preserve">– young from my point of view, I just turned 70 – but some young </w:t>
      </w:r>
      <w:r w:rsidRPr="00BD336E">
        <w:rPr>
          <w:rStyle w:val="StyleUnderline"/>
        </w:rPr>
        <w:t>lawyers, legal scholars, and also practicing lawyers</w:t>
      </w:r>
      <w:r w:rsidRPr="00BD336E">
        <w:rPr>
          <w:sz w:val="16"/>
        </w:rPr>
        <w:t xml:space="preserve"> including a young woman who is doing a postdoc at Cornell, </w:t>
      </w:r>
      <w:r w:rsidRPr="00BD336E">
        <w:rPr>
          <w:rStyle w:val="StyleUnderline"/>
        </w:rPr>
        <w:t>who have been doing all kinds of legal work in the various hot zones of the so-called “War on Terror” around the world for a long time</w:t>
      </w:r>
      <w:r w:rsidRPr="00BD336E">
        <w:rPr>
          <w:sz w:val="16"/>
        </w:rPr>
        <w:t xml:space="preserve">, for example, in the Afghanistan/Pakistan border, and in the Horn of Africa, and elsewhere. And this one particular young lawyer, </w:t>
      </w:r>
      <w:r w:rsidRPr="00BD336E">
        <w:rPr>
          <w:rStyle w:val="StyleUnderline"/>
        </w:rPr>
        <w:t xml:space="preserve">Zora Ahmed, said, “I think that the principles of abolition, as I have come to understand them through the combination of INCITE! </w:t>
      </w:r>
      <w:r w:rsidRPr="00BD336E">
        <w:rPr>
          <w:sz w:val="16"/>
        </w:rPr>
        <w:t xml:space="preserve">Women of Color Against Violence </w:t>
      </w:r>
      <w:r w:rsidRPr="00BD336E">
        <w:rPr>
          <w:rStyle w:val="StyleUnderline"/>
        </w:rPr>
        <w:t>put together with Critical Resistance</w:t>
      </w:r>
      <w:r w:rsidRPr="00BD336E">
        <w:rPr>
          <w:sz w:val="16"/>
        </w:rPr>
        <w:t xml:space="preserve">, </w:t>
      </w:r>
      <w:r w:rsidRPr="00BD336E">
        <w:rPr>
          <w:rStyle w:val="StyleUnderline"/>
        </w:rPr>
        <w:t xml:space="preserve">gives us the basis for thinking about how to take abolition into the most difficult struggles outside of prison and detention,” </w:t>
      </w:r>
      <w:r w:rsidRPr="00BD336E">
        <w:rPr>
          <w:sz w:val="16"/>
        </w:rPr>
        <w:t xml:space="preserve">which are the struggles from ground to the air of hot war and the complexities of those struggles that, </w:t>
      </w:r>
      <w:r w:rsidRPr="00BD336E">
        <w:rPr>
          <w:rStyle w:val="StyleUnderline"/>
        </w:rPr>
        <w:t xml:space="preserve">as she put it, “it’s not as though we can say there is the drone which is bad and everyone on the ground is not.” </w:t>
      </w:r>
      <w:r w:rsidRPr="00BD336E">
        <w:rPr>
          <w:sz w:val="16"/>
        </w:rPr>
        <w:t xml:space="preserve">Rather, </w:t>
      </w:r>
      <w:r w:rsidRPr="00BD336E">
        <w:rPr>
          <w:rStyle w:val="StyleUnderline"/>
        </w:rPr>
        <w:t>all of these relations have gotten so messed up over time that we have to sort them out, and that is the way to sort them out. So yes, abolition does, in a word, extend to war.</w:t>
      </w:r>
    </w:p>
    <w:p w14:paraId="61839CF5" w14:textId="77777777" w:rsidR="00AC4835" w:rsidRPr="00AC4835" w:rsidRDefault="00AC4835" w:rsidP="00AC4835"/>
    <w:p w14:paraId="332E7807" w14:textId="62D71CE5" w:rsidR="006F68B0" w:rsidRPr="001B32AD" w:rsidRDefault="006F68B0" w:rsidP="006F68B0">
      <w:pPr>
        <w:pStyle w:val="Heading2"/>
      </w:pPr>
      <w:r w:rsidRPr="001B32AD">
        <w:rPr>
          <w:rStyle w:val="Emphasis"/>
        </w:rPr>
        <w:br/>
      </w:r>
      <w:r w:rsidRPr="001B32AD">
        <w:t>2AC – Framework</w:t>
      </w:r>
    </w:p>
    <w:p w14:paraId="05AE9698" w14:textId="4AB9D31D" w:rsidR="006F68B0" w:rsidRPr="001B32AD" w:rsidRDefault="006F68B0" w:rsidP="006F68B0">
      <w:pPr>
        <w:pStyle w:val="Heading3"/>
      </w:pPr>
      <w:r w:rsidRPr="001B32AD">
        <w:t xml:space="preserve">2AC – Framework – State Bad </w:t>
      </w:r>
    </w:p>
    <w:p w14:paraId="55E4D64D" w14:textId="77777777" w:rsidR="006F68B0" w:rsidRPr="001B32AD" w:rsidRDefault="006F68B0" w:rsidP="006F68B0"/>
    <w:p w14:paraId="15D401D7" w14:textId="3BDAD120" w:rsidR="006F68B0" w:rsidRPr="001B32AD" w:rsidRDefault="006F68B0" w:rsidP="006F68B0">
      <w:pPr>
        <w:pStyle w:val="Heading4"/>
      </w:pPr>
      <w:r w:rsidRPr="001B32AD">
        <w:t xml:space="preserve">Institutional engagement hinges on the mobilization of anti-black violence – you should reject the hail of genocidal statecraft – their </w:t>
      </w:r>
      <w:proofErr w:type="spellStart"/>
      <w:r w:rsidRPr="001B32AD">
        <w:t>interp</w:t>
      </w:r>
      <w:proofErr w:type="spellEnd"/>
      <w:r w:rsidRPr="001B32AD">
        <w:t xml:space="preserve"> is MUTUALLY EXCLUSIVE with abolitionist praxis </w:t>
      </w:r>
    </w:p>
    <w:p w14:paraId="01574690" w14:textId="77777777" w:rsidR="006F68B0" w:rsidRPr="001B32AD" w:rsidRDefault="006F68B0" w:rsidP="006F68B0">
      <w:pPr>
        <w:rPr>
          <w:sz w:val="16"/>
          <w:szCs w:val="16"/>
        </w:rPr>
      </w:pPr>
      <w:r w:rsidRPr="001B32AD">
        <w:rPr>
          <w:rStyle w:val="Style13ptBold"/>
        </w:rPr>
        <w:t xml:space="preserve">Rodríguez 10 </w:t>
      </w:r>
      <w:r w:rsidRPr="001B32AD">
        <w:t xml:space="preserve">– </w:t>
      </w:r>
      <w:r w:rsidRPr="001B32AD">
        <w:rPr>
          <w:sz w:val="16"/>
          <w:szCs w:val="16"/>
        </w:rPr>
        <w:t>Professor of the Department of Ethnic Studies at UC Riverside. He received his Ph.D. and M.A. degrees in Ethnic Studies from the University of California, Berkeley (2001), and earned two B.A. degrees and a Concentration degree from Cornell University [Dylan, “The Terms of Engagement: Warfare, White Locality, and Abolition,” Critical Sociology 36(1) 151-173, DKP]</w:t>
      </w:r>
    </w:p>
    <w:p w14:paraId="0C3AB14C" w14:textId="77777777" w:rsidR="006F68B0" w:rsidRPr="001B32AD" w:rsidRDefault="006F68B0" w:rsidP="006F68B0">
      <w:pPr>
        <w:spacing w:line="240" w:lineRule="auto"/>
        <w:contextualSpacing/>
        <w:rPr>
          <w:sz w:val="16"/>
        </w:rPr>
      </w:pPr>
      <w:r w:rsidRPr="001B32AD">
        <w:rPr>
          <w:sz w:val="16"/>
        </w:rPr>
        <w:t xml:space="preserve">Generally, </w:t>
      </w:r>
      <w:r w:rsidRPr="001B32AD">
        <w:rPr>
          <w:rStyle w:val="StyleUnderline"/>
        </w:rPr>
        <w:t>the state materializes and becomes comprehensible</w:t>
      </w:r>
      <w:r w:rsidRPr="001B32AD">
        <w:rPr>
          <w:sz w:val="16"/>
        </w:rPr>
        <w:t xml:space="preserve"> to both its anticipated and unexpected publics </w:t>
      </w:r>
      <w:r w:rsidRPr="001B32AD">
        <w:rPr>
          <w:rStyle w:val="StyleUnderline"/>
        </w:rPr>
        <w:t>through</w:t>
      </w:r>
      <w:r w:rsidRPr="001B32AD">
        <w:rPr>
          <w:sz w:val="16"/>
        </w:rPr>
        <w:t xml:space="preserve"> such </w:t>
      </w:r>
      <w:r w:rsidRPr="001B32AD">
        <w:rPr>
          <w:rStyle w:val="StyleUnderline"/>
        </w:rPr>
        <w:t>definitive moments of crafting: the state identifies itself as a series of</w:t>
      </w:r>
      <w:r w:rsidRPr="001B32AD">
        <w:rPr>
          <w:sz w:val="16"/>
        </w:rPr>
        <w:t xml:space="preserve"> active rhetorical, political, and institutional projects and </w:t>
      </w:r>
      <w:r w:rsidRPr="001B32AD">
        <w:rPr>
          <w:rStyle w:val="StyleUnderline"/>
        </w:rPr>
        <w:t>mobilizations,</w:t>
      </w:r>
      <w:r w:rsidRPr="001B32AD">
        <w:rPr>
          <w:sz w:val="16"/>
        </w:rPr>
        <w:t xml:space="preserve"> many of </w:t>
      </w:r>
      <w:r w:rsidRPr="001B32AD">
        <w:rPr>
          <w:rStyle w:val="StyleUnderline"/>
        </w:rPr>
        <w:t xml:space="preserve">which hinge on the marshalling of </w:t>
      </w:r>
      <w:r w:rsidRPr="001B32AD">
        <w:rPr>
          <w:sz w:val="16"/>
        </w:rPr>
        <w:t xml:space="preserve">capacities for </w:t>
      </w:r>
      <w:r w:rsidRPr="001B32AD">
        <w:rPr>
          <w:rStyle w:val="StyleUnderline"/>
        </w:rPr>
        <w:t xml:space="preserve">racist state violence </w:t>
      </w:r>
      <w:r w:rsidRPr="001B32AD">
        <w:rPr>
          <w:sz w:val="16"/>
        </w:rPr>
        <w:t xml:space="preserve">(war). </w:t>
      </w:r>
      <w:r w:rsidRPr="001B32AD">
        <w:rPr>
          <w:rStyle w:val="StyleUnderline"/>
        </w:rPr>
        <w:t xml:space="preserve">The state’s self-narration </w:t>
      </w:r>
      <w:r w:rsidRPr="001B32AD">
        <w:rPr>
          <w:sz w:val="16"/>
        </w:rPr>
        <w:t>inundates and</w:t>
      </w:r>
      <w:r w:rsidRPr="001B32AD">
        <w:rPr>
          <w:rStyle w:val="StyleUnderline"/>
        </w:rPr>
        <w:t xml:space="preserve"> hails</w:t>
      </w:r>
      <w:r w:rsidRPr="001B32AD">
        <w:rPr>
          <w:sz w:val="16"/>
        </w:rPr>
        <w:t xml:space="preserve"> multiple</w:t>
      </w:r>
      <w:r w:rsidRPr="001B32AD">
        <w:rPr>
          <w:rStyle w:val="StyleUnderline"/>
        </w:rPr>
        <w:t xml:space="preserve"> publics with its discourse of policing and jurisprudence as the r</w:t>
      </w:r>
      <w:r w:rsidRPr="001B32AD">
        <w:rPr>
          <w:sz w:val="16"/>
        </w:rPr>
        <w:t xml:space="preserve">ighteously punitive and </w:t>
      </w:r>
      <w:r w:rsidRPr="001B32AD">
        <w:rPr>
          <w:rStyle w:val="StyleUnderline"/>
        </w:rPr>
        <w:t>justifiably violent front lines of an overlapping</w:t>
      </w:r>
      <w:r w:rsidRPr="001B32AD">
        <w:rPr>
          <w:sz w:val="16"/>
        </w:rPr>
        <w:t xml:space="preserve"> series of comprehensive, </w:t>
      </w:r>
      <w:r w:rsidRPr="001B32AD">
        <w:rPr>
          <w:rStyle w:val="StyleUnderline"/>
        </w:rPr>
        <w:t>militarized,</w:t>
      </w:r>
      <w:r w:rsidRPr="001B32AD">
        <w:rPr>
          <w:sz w:val="16"/>
        </w:rPr>
        <w:t xml:space="preserve"> and culturally valorized </w:t>
      </w:r>
      <w:r w:rsidRPr="001B32AD">
        <w:rPr>
          <w:rStyle w:val="StyleUnderline"/>
        </w:rPr>
        <w:t>domestic wars,</w:t>
      </w:r>
      <w:r w:rsidRPr="001B32AD">
        <w:rPr>
          <w:sz w:val="16"/>
        </w:rPr>
        <w:t xml:space="preserve"> whether the ‘war on drugs’, ‘war on crime’, ‘war on gangs’, ‘war on illegal immigration’, or ‘war on terror’. By extension, </w:t>
      </w:r>
      <w:r w:rsidRPr="001B32AD">
        <w:rPr>
          <w:rStyle w:val="StyleUnderline"/>
        </w:rPr>
        <w:t>it is the material processes of war, from the writing of public policy to the</w:t>
      </w:r>
      <w:r w:rsidRPr="001B32AD">
        <w:rPr>
          <w:sz w:val="16"/>
        </w:rPr>
        <w:t xml:space="preserve"> hyper-</w:t>
      </w:r>
      <w:r w:rsidRPr="001B32AD">
        <w:rPr>
          <w:rStyle w:val="StyleUnderline"/>
        </w:rPr>
        <w:t>weaponization of the police, that</w:t>
      </w:r>
      <w:r w:rsidRPr="001B32AD">
        <w:rPr>
          <w:sz w:val="16"/>
        </w:rPr>
        <w:t xml:space="preserve"> commonly </w:t>
      </w:r>
      <w:r w:rsidRPr="001B32AD">
        <w:rPr>
          <w:rStyle w:val="StyleUnderline"/>
        </w:rPr>
        <w:t>represents the practical existence of the state</w:t>
      </w:r>
      <w:r w:rsidRPr="001B32AD">
        <w:rPr>
          <w:sz w:val="16"/>
        </w:rPr>
        <w:t xml:space="preserve"> as we come to normally ‘know’ it.</w:t>
      </w:r>
    </w:p>
    <w:p w14:paraId="42B05FD1" w14:textId="77777777" w:rsidR="006F68B0" w:rsidRPr="001B32AD" w:rsidRDefault="006F68B0" w:rsidP="006F68B0">
      <w:pPr>
        <w:spacing w:line="240" w:lineRule="auto"/>
        <w:contextualSpacing/>
        <w:rPr>
          <w:sz w:val="16"/>
        </w:rPr>
      </w:pPr>
      <w:r w:rsidRPr="001B32AD">
        <w:rPr>
          <w:rStyle w:val="StyleUnderline"/>
        </w:rPr>
        <w:t>Domestic warfare has</w:t>
      </w:r>
      <w:r w:rsidRPr="001B32AD">
        <w:rPr>
          <w:sz w:val="16"/>
        </w:rPr>
        <w:t xml:space="preserve"> thus </w:t>
      </w:r>
      <w:r w:rsidRPr="001B32AD">
        <w:rPr>
          <w:rStyle w:val="StyleUnderline"/>
        </w:rPr>
        <w:t>become</w:t>
      </w:r>
      <w:r w:rsidRPr="001B32AD">
        <w:rPr>
          <w:sz w:val="16"/>
        </w:rPr>
        <w:t xml:space="preserve"> both </w:t>
      </w:r>
      <w:r w:rsidRPr="001B32AD">
        <w:rPr>
          <w:rStyle w:val="StyleUnderline"/>
        </w:rPr>
        <w:t xml:space="preserve">the common language and </w:t>
      </w:r>
      <w:r w:rsidRPr="001B32AD">
        <w:rPr>
          <w:sz w:val="16"/>
        </w:rPr>
        <w:t xml:space="preserve">intensely materialized </w:t>
      </w:r>
      <w:r w:rsidRPr="001B32AD">
        <w:rPr>
          <w:rStyle w:val="StyleUnderline"/>
        </w:rPr>
        <w:t xml:space="preserve">modality of the US state. </w:t>
      </w:r>
      <w:r w:rsidRPr="001B32AD">
        <w:rPr>
          <w:sz w:val="16"/>
        </w:rPr>
        <w:t xml:space="preserve">While this form of legitimated state violence certainly predates Reagan’s ‘war on drugs’ and his/its inheritors, </w:t>
      </w:r>
      <w:r w:rsidRPr="001B32AD">
        <w:rPr>
          <w:rStyle w:val="StyleUnderline"/>
        </w:rPr>
        <w:t xml:space="preserve">the scope and depth of domestic </w:t>
      </w:r>
      <w:proofErr w:type="spellStart"/>
      <w:r w:rsidRPr="001B32AD">
        <w:rPr>
          <w:rStyle w:val="StyleUnderline"/>
        </w:rPr>
        <w:t>warmaking</w:t>
      </w:r>
      <w:proofErr w:type="spellEnd"/>
      <w:r w:rsidRPr="001B32AD">
        <w:rPr>
          <w:rStyle w:val="StyleUnderline"/>
        </w:rPr>
        <w:t xml:space="preserve"> seems to be mounting with a peculiar urgency </w:t>
      </w:r>
      <w:r w:rsidRPr="001B32AD">
        <w:rPr>
          <w:sz w:val="16"/>
        </w:rPr>
        <w:t xml:space="preserve">in our historical moment. To take former NYPD and current LAPD Chief William Bratton on the strength of his own words, </w:t>
      </w:r>
      <w:r w:rsidRPr="001B32AD">
        <w:rPr>
          <w:rStyle w:val="StyleUnderline"/>
        </w:rPr>
        <w:t>the primary work of the police is to engage aggressively in ‘the internal war on terrorism’</w:t>
      </w:r>
      <w:r w:rsidRPr="001B32AD">
        <w:rPr>
          <w:sz w:val="16"/>
        </w:rPr>
        <w:t xml:space="preserve"> (Garvey and Winton 2002), </w:t>
      </w:r>
      <w:r w:rsidRPr="001B32AD">
        <w:rPr>
          <w:rStyle w:val="StyleUnderline"/>
        </w:rPr>
        <w:t xml:space="preserve">which </w:t>
      </w:r>
      <w:r w:rsidRPr="001B32AD">
        <w:rPr>
          <w:sz w:val="16"/>
        </w:rPr>
        <w:t>in these times</w:t>
      </w:r>
      <w:r w:rsidRPr="001B32AD">
        <w:rPr>
          <w:rStyle w:val="StyleUnderline"/>
        </w:rPr>
        <w:t xml:space="preserve"> entails</w:t>
      </w:r>
      <w:r w:rsidRPr="001B32AD">
        <w:rPr>
          <w:sz w:val="16"/>
        </w:rPr>
        <w:t xml:space="preserve"> everything from </w:t>
      </w:r>
      <w:r w:rsidRPr="001B32AD">
        <w:rPr>
          <w:rStyle w:val="StyleUnderline"/>
        </w:rPr>
        <w:t>record-breaking expansions of urban police</w:t>
      </w:r>
      <w:r w:rsidRPr="001B32AD">
        <w:rPr>
          <w:sz w:val="16"/>
        </w:rPr>
        <w:t xml:space="preserve"> forces (McGreevy 2007), to cross-party consensus in legislating state offensives against criminalized populations of choice (Rau 2007) </w:t>
      </w:r>
      <w:r w:rsidRPr="001B32AD">
        <w:rPr>
          <w:rStyle w:val="StyleUnderline"/>
        </w:rPr>
        <w:t>and the reshuffling of administrative relationships between the militarized and juridical arms of</w:t>
      </w:r>
      <w:r w:rsidRPr="001B32AD">
        <w:rPr>
          <w:sz w:val="16"/>
        </w:rPr>
        <w:t xml:space="preserve"> local and federal </w:t>
      </w:r>
      <w:r w:rsidRPr="001B32AD">
        <w:rPr>
          <w:rStyle w:val="StyleUnderline"/>
        </w:rPr>
        <w:t>government to facilitate the state’s</w:t>
      </w:r>
      <w:r w:rsidRPr="001B32AD">
        <w:rPr>
          <w:sz w:val="16"/>
        </w:rPr>
        <w:t xml:space="preserve"> various localized </w:t>
      </w:r>
      <w:r w:rsidRPr="001B32AD">
        <w:rPr>
          <w:rStyle w:val="StyleUnderline"/>
        </w:rPr>
        <w:t>‘wars on gangs’</w:t>
      </w:r>
      <w:r w:rsidRPr="001B32AD">
        <w:rPr>
          <w:sz w:val="16"/>
        </w:rPr>
        <w:t xml:space="preserve"> (McGreevy and Winton 2007). </w:t>
      </w:r>
      <w:r w:rsidRPr="001B32AD">
        <w:rPr>
          <w:rStyle w:val="StyleUnderline"/>
        </w:rPr>
        <w:t xml:space="preserve">This modality of domestic </w:t>
      </w:r>
      <w:proofErr w:type="spellStart"/>
      <w:r w:rsidRPr="001B32AD">
        <w:rPr>
          <w:rStyle w:val="StyleUnderline"/>
        </w:rPr>
        <w:t>warmaking</w:t>
      </w:r>
      <w:proofErr w:type="spellEnd"/>
      <w:r w:rsidRPr="001B32AD">
        <w:rPr>
          <w:rStyle w:val="StyleUnderline"/>
        </w:rPr>
        <w:t xml:space="preserve"> also</w:t>
      </w:r>
      <w:r w:rsidRPr="001B32AD">
        <w:rPr>
          <w:sz w:val="16"/>
        </w:rPr>
        <w:t xml:space="preserve">, crucially, </w:t>
      </w:r>
      <w:r w:rsidRPr="001B32AD">
        <w:rPr>
          <w:rStyle w:val="StyleUnderline"/>
        </w:rPr>
        <w:t>entails the discursive innovations of</w:t>
      </w:r>
      <w:r w:rsidRPr="001B32AD">
        <w:rPr>
          <w:sz w:val="16"/>
        </w:rPr>
        <w:t xml:space="preserve"> an emergent multiculturalist </w:t>
      </w:r>
      <w:r w:rsidRPr="001B32AD">
        <w:rPr>
          <w:rStyle w:val="StyleUnderline"/>
        </w:rPr>
        <w:t>white supremacy, wherein authoritative embodiments of the</w:t>
      </w:r>
      <w:r w:rsidRPr="001B32AD">
        <w:rPr>
          <w:sz w:val="16"/>
        </w:rPr>
        <w:t xml:space="preserve"> ‘new’ post-civil rights </w:t>
      </w:r>
      <w:r w:rsidRPr="001B32AD">
        <w:rPr>
          <w:rStyle w:val="StyleUnderline"/>
        </w:rPr>
        <w:t>racist state smoothly recapitulate the a priori of the nation-building project.</w:t>
      </w:r>
      <w:r w:rsidRPr="001B32AD">
        <w:rPr>
          <w:sz w:val="16"/>
        </w:rPr>
        <w:t xml:space="preserve"> Barack Obama’s now notorious 2008 Father’s Day speech at the Apostolic Church of God in Chicago, in which he scolded and cajoled ‘black fathers’ for ‘acting like boys instead of men’ and rendering ‘the foundations of our families … weaker’, also encompassed a back-door (and largely unnoticed) pledge of allegiance to the law-and-order state: ‘Yes, we need more cops on the street. Yes, we need fewer guns in the hands of people who shouldn’t have them.’ (Obama 2008) Crucially, Obama obtained an enthusiastic round of applause from his ostensibly progressive black audience on all rhetorical counts.</w:t>
      </w:r>
    </w:p>
    <w:p w14:paraId="0358A48B" w14:textId="77777777" w:rsidR="006F68B0" w:rsidRPr="001B32AD" w:rsidRDefault="006F68B0" w:rsidP="006F68B0">
      <w:pPr>
        <w:spacing w:line="240" w:lineRule="auto"/>
        <w:contextualSpacing/>
        <w:rPr>
          <w:sz w:val="16"/>
        </w:rPr>
      </w:pPr>
      <w:r w:rsidRPr="001B32AD">
        <w:rPr>
          <w:sz w:val="16"/>
        </w:rPr>
        <w:t xml:space="preserve">It is in this context that we can urgently assume </w:t>
      </w:r>
      <w:r w:rsidRPr="001B32AD">
        <w:rPr>
          <w:rStyle w:val="StyleUnderline"/>
        </w:rPr>
        <w:t>the political burden of critically assessing the work of progressive</w:t>
      </w:r>
      <w:r w:rsidRPr="001B32AD">
        <w:rPr>
          <w:sz w:val="16"/>
        </w:rPr>
        <w:t xml:space="preserve"> USA-based community and non-profit organizations, grass roots </w:t>
      </w:r>
      <w:r w:rsidRPr="001B32AD">
        <w:rPr>
          <w:rStyle w:val="StyleUnderline"/>
        </w:rPr>
        <w:t>movements</w:t>
      </w:r>
      <w:r w:rsidRPr="001B32AD">
        <w:rPr>
          <w:sz w:val="16"/>
        </w:rPr>
        <w:t>, and issue-based campaigns: that is,</w:t>
      </w:r>
      <w:r w:rsidRPr="001B32AD">
        <w:rPr>
          <w:rStyle w:val="StyleUnderline"/>
        </w:rPr>
        <w:t xml:space="preserve"> if</w:t>
      </w:r>
      <w:r w:rsidRPr="001B32AD">
        <w:rPr>
          <w:sz w:val="16"/>
        </w:rPr>
        <w:t xml:space="preserve"> critical scholars, progressive and radical scholar activists, and </w:t>
      </w:r>
      <w:r w:rsidRPr="001B32AD">
        <w:rPr>
          <w:rStyle w:val="StyleUnderline"/>
        </w:rPr>
        <w:t>antiviolence movements are to take the state’s own language of domestic warfare seriously, what are they to make of the</w:t>
      </w:r>
      <w:r w:rsidRPr="001B32AD">
        <w:rPr>
          <w:sz w:val="16"/>
        </w:rPr>
        <w:t xml:space="preserve"> political, ideological, </w:t>
      </w:r>
      <w:r w:rsidRPr="001B32AD">
        <w:rPr>
          <w:rStyle w:val="StyleUnderline"/>
        </w:rPr>
        <w:t>institutional</w:t>
      </w:r>
      <w:r w:rsidRPr="001B32AD">
        <w:rPr>
          <w:sz w:val="16"/>
        </w:rPr>
        <w:t xml:space="preserve">, and financial </w:t>
      </w:r>
      <w:r w:rsidRPr="001B32AD">
        <w:rPr>
          <w:rStyle w:val="StyleUnderline"/>
        </w:rPr>
        <w:t>relationships that</w:t>
      </w:r>
      <w:r w:rsidRPr="001B32AD">
        <w:rPr>
          <w:sz w:val="16"/>
        </w:rPr>
        <w:t xml:space="preserve"> progressive </w:t>
      </w:r>
      <w:r w:rsidRPr="001B32AD">
        <w:rPr>
          <w:rStyle w:val="StyleUnderline"/>
        </w:rPr>
        <w:t xml:space="preserve">movements, </w:t>
      </w:r>
      <w:r w:rsidRPr="001B32AD">
        <w:rPr>
          <w:sz w:val="16"/>
        </w:rPr>
        <w:t xml:space="preserve">campaigns, and organizations </w:t>
      </w:r>
      <w:r w:rsidRPr="001B32AD">
        <w:rPr>
          <w:rStyle w:val="StyleUnderline"/>
        </w:rPr>
        <w:t>are creating in</w:t>
      </w:r>
      <w:r w:rsidRPr="001B32AD">
        <w:rPr>
          <w:sz w:val="16"/>
        </w:rPr>
        <w:t xml:space="preserve"> (uneasy) </w:t>
      </w:r>
      <w:r w:rsidRPr="001B32AD">
        <w:rPr>
          <w:rStyle w:val="StyleUnderline"/>
        </w:rPr>
        <w:t xml:space="preserve">alliance with the state’s </w:t>
      </w:r>
      <w:r w:rsidRPr="001B32AD">
        <w:rPr>
          <w:sz w:val="16"/>
        </w:rPr>
        <w:t xml:space="preserve">vast </w:t>
      </w:r>
      <w:r w:rsidRPr="001B32AD">
        <w:rPr>
          <w:rStyle w:val="StyleUnderline"/>
        </w:rPr>
        <w:t xml:space="preserve">architectures of war? </w:t>
      </w:r>
      <w:r w:rsidRPr="001B32AD">
        <w:rPr>
          <w:sz w:val="16"/>
        </w:rPr>
        <w:t>Under what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7AAD0890" w14:textId="77777777" w:rsidR="006F68B0" w:rsidRPr="001B32AD" w:rsidRDefault="006F68B0" w:rsidP="006F68B0">
      <w:pPr>
        <w:spacing w:line="240" w:lineRule="auto"/>
        <w:contextualSpacing/>
        <w:rPr>
          <w:sz w:val="16"/>
          <w:szCs w:val="16"/>
        </w:rPr>
      </w:pPr>
      <w:r w:rsidRPr="001B32AD">
        <w:rPr>
          <w:sz w:val="16"/>
          <w:szCs w:val="16"/>
        </w:rPr>
        <w:t xml:space="preserve">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 </w:t>
      </w:r>
    </w:p>
    <w:p w14:paraId="5B2E729F" w14:textId="77777777" w:rsidR="006F68B0" w:rsidRPr="001B32AD" w:rsidRDefault="006F68B0" w:rsidP="006F68B0">
      <w:pPr>
        <w:spacing w:line="240" w:lineRule="auto"/>
        <w:contextualSpacing/>
        <w:rPr>
          <w:sz w:val="16"/>
          <w:szCs w:val="16"/>
        </w:rPr>
      </w:pPr>
      <w:r w:rsidRPr="001B32AD">
        <w:rPr>
          <w:sz w:val="16"/>
          <w:szCs w:val="16"/>
        </w:rPr>
        <w:t xml:space="preserve">1) the objective sociopolitical crisis refracted in US racist criminalization has substantially changed in form, and is significantly anchored to </w:t>
      </w:r>
    </w:p>
    <w:p w14:paraId="1FF036C6" w14:textId="77777777" w:rsidR="006F68B0" w:rsidRPr="001B32AD" w:rsidRDefault="006F68B0" w:rsidP="006F68B0">
      <w:pPr>
        <w:spacing w:line="240" w:lineRule="auto"/>
        <w:contextualSpacing/>
        <w:rPr>
          <w:sz w:val="16"/>
          <w:szCs w:val="16"/>
        </w:rPr>
      </w:pPr>
      <w:r w:rsidRPr="001B32AD">
        <w:rPr>
          <w:sz w:val="16"/>
          <w:szCs w:val="16"/>
        </w:rPr>
        <w:t xml:space="preserve">2) a qualitative shift in the logic of US state racism itself (Nguyen 2005). 4 Thus, the political rubric and analytical category of ‘(anti-) immigrant’ criminalization, detention, policing has become both a critically necessary and theoretically troubling </w:t>
      </w:r>
      <w:proofErr w:type="spellStart"/>
      <w:r w:rsidRPr="001B32AD">
        <w:rPr>
          <w:sz w:val="16"/>
          <w:szCs w:val="16"/>
        </w:rPr>
        <w:t>discursiveterrain</w:t>
      </w:r>
      <w:proofErr w:type="spellEnd"/>
      <w:r w:rsidRPr="001B32AD">
        <w:rPr>
          <w:sz w:val="16"/>
          <w:szCs w:val="16"/>
        </w:rPr>
        <w:t xml:space="preserve">. On the one hand, </w:t>
      </w:r>
      <w:proofErr w:type="spellStart"/>
      <w:r w:rsidRPr="001B32AD">
        <w:rPr>
          <w:sz w:val="16"/>
          <w:szCs w:val="16"/>
        </w:rPr>
        <w:t>theracist</w:t>
      </w:r>
      <w:proofErr w:type="spellEnd"/>
      <w:r w:rsidRPr="001B32AD">
        <w:rPr>
          <w:sz w:val="16"/>
          <w:szCs w:val="16"/>
        </w:rPr>
        <w:t xml:space="preserve"> criminalization and domestic pursuit of (assumptively) brown migrants and/or racially coded ‘alien/undocumented’ bodies </w:t>
      </w:r>
      <w:proofErr w:type="gramStart"/>
      <w:r w:rsidRPr="001B32AD">
        <w:rPr>
          <w:sz w:val="16"/>
          <w:szCs w:val="16"/>
        </w:rPr>
        <w:t>is</w:t>
      </w:r>
      <w:proofErr w:type="gramEnd"/>
      <w:r w:rsidRPr="001B32AD">
        <w:rPr>
          <w:sz w:val="16"/>
          <w:szCs w:val="16"/>
        </w:rPr>
        <w:t xml:space="preserve">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1B32AD">
        <w:rPr>
          <w:sz w:val="16"/>
          <w:szCs w:val="16"/>
        </w:rPr>
        <w:t>criminalizations</w:t>
      </w:r>
      <w:proofErr w:type="spellEnd"/>
      <w:r w:rsidRPr="001B32AD">
        <w:rPr>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w:t>
      </w:r>
      <w:proofErr w:type="spellStart"/>
      <w:r w:rsidRPr="001B32AD">
        <w:rPr>
          <w:sz w:val="16"/>
          <w:szCs w:val="16"/>
        </w:rPr>
        <w:t>discursivestructuresuggests</w:t>
      </w:r>
      <w:proofErr w:type="spellEnd"/>
      <w:r w:rsidRPr="001B32AD">
        <w:rPr>
          <w:sz w:val="16"/>
          <w:szCs w:val="16"/>
        </w:rPr>
        <w:t xml:space="preserve">, and </w:t>
      </w:r>
      <w:proofErr w:type="spellStart"/>
      <w:r w:rsidRPr="001B32AD">
        <w:rPr>
          <w:sz w:val="16"/>
          <w:szCs w:val="16"/>
        </w:rPr>
        <w:t>sometimesexplicitly</w:t>
      </w:r>
      <w:proofErr w:type="spellEnd"/>
      <w:r w:rsidRPr="001B32AD">
        <w:rPr>
          <w:sz w:val="16"/>
          <w:szCs w:val="16"/>
        </w:rPr>
        <w:t xml:space="preserve"> asserts, the emergence of multiple ‘new’ forms of racist state violence in the context of a ‘War on Terror’, and often relies on an </w:t>
      </w:r>
      <w:proofErr w:type="spellStart"/>
      <w:r w:rsidRPr="001B32AD">
        <w:rPr>
          <w:sz w:val="16"/>
          <w:szCs w:val="16"/>
        </w:rPr>
        <w:t>exceptionalist</w:t>
      </w:r>
      <w:proofErr w:type="spellEnd"/>
      <w:r w:rsidRPr="001B32AD">
        <w:rPr>
          <w:sz w:val="16"/>
          <w:szCs w:val="16"/>
        </w:rPr>
        <w:t xml:space="preserve">,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1B32AD">
        <w:rPr>
          <w:sz w:val="16"/>
          <w:szCs w:val="16"/>
        </w:rPr>
        <w:t>Davíd</w:t>
      </w:r>
      <w:proofErr w:type="spellEnd"/>
      <w:r w:rsidRPr="001B32AD">
        <w:rPr>
          <w:sz w:val="16"/>
          <w:szCs w:val="16"/>
        </w:rPr>
        <w:t xml:space="preserve"> Manuel Hernandez (2008), Martha Escobar (2008), and others.</w:t>
      </w:r>
    </w:p>
    <w:p w14:paraId="5D720AD1" w14:textId="77777777" w:rsidR="006F68B0" w:rsidRPr="001B32AD" w:rsidRDefault="006F68B0" w:rsidP="006F68B0">
      <w:pPr>
        <w:spacing w:line="240" w:lineRule="auto"/>
        <w:contextualSpacing/>
        <w:rPr>
          <w:sz w:val="16"/>
        </w:rPr>
      </w:pPr>
      <w:r w:rsidRPr="001B32AD">
        <w:rPr>
          <w:sz w:val="16"/>
        </w:rPr>
        <w:t xml:space="preserve">Thus, </w:t>
      </w:r>
      <w:r w:rsidRPr="001B32AD">
        <w:rPr>
          <w:rStyle w:val="StyleUnderline"/>
        </w:rPr>
        <w:t>behind the din of progressive</w:t>
      </w:r>
      <w:r w:rsidRPr="001B32AD">
        <w:rPr>
          <w:sz w:val="16"/>
        </w:rPr>
        <w:t xml:space="preserve"> and liberal reformist </w:t>
      </w:r>
      <w:r w:rsidRPr="001B32AD">
        <w:rPr>
          <w:rStyle w:val="StyleUnderline"/>
        </w:rPr>
        <w:t>struggles over public policy</w:t>
      </w:r>
      <w:r w:rsidRPr="001B32AD">
        <w:rPr>
          <w:sz w:val="16"/>
        </w:rPr>
        <w:t xml:space="preserve">, civil liberties, and law, and beneath the infrequent mobilizations of activity to defend against the next onslaught of racist, classist, ageist, and misogynist criminalization, </w:t>
      </w:r>
      <w:r w:rsidRPr="001B32AD">
        <w:rPr>
          <w:rStyle w:val="StyleUnderline"/>
        </w:rPr>
        <w:t xml:space="preserve">there is an unspoken politics of assumption that takes for granted the mystified permanence of domestic warfare as a constant production of targeted and massive suffering, guided by the logic of normalized and mundane black, brown, and indigenous subjection to the expediencies and essential violence of the American (global) nation-building project. </w:t>
      </w:r>
      <w:r w:rsidRPr="001B32AD">
        <w:rPr>
          <w:sz w:val="16"/>
        </w:rPr>
        <w:t xml:space="preserve">To put it differently: </w:t>
      </w:r>
      <w:r w:rsidRPr="001B32AD">
        <w:rPr>
          <w:rStyle w:val="StyleUnderline"/>
        </w:rPr>
        <w:t>despite the unprecedented forms of imprisonment,</w:t>
      </w:r>
      <w:r w:rsidRPr="001B32AD">
        <w:rPr>
          <w:sz w:val="16"/>
        </w:rPr>
        <w:t xml:space="preserve"> social and political </w:t>
      </w:r>
      <w:r w:rsidRPr="001B32AD">
        <w:rPr>
          <w:rStyle w:val="StyleUnderline"/>
        </w:rPr>
        <w:t>repression, and violent policing</w:t>
      </w:r>
      <w:r w:rsidRPr="001B32AD">
        <w:rPr>
          <w:sz w:val="16"/>
        </w:rPr>
        <w:t xml:space="preserve"> that compose the mosaic of our historical time,</w:t>
      </w:r>
      <w:r w:rsidRPr="001B32AD">
        <w:rPr>
          <w:rStyle w:val="StyleUnderline"/>
        </w:rPr>
        <w:t xml:space="preserve"> the</w:t>
      </w:r>
      <w:r w:rsidRPr="001B32AD">
        <w:rPr>
          <w:sz w:val="16"/>
        </w:rPr>
        <w:t xml:space="preserve"> establishment </w:t>
      </w:r>
      <w:r w:rsidRPr="001B32AD">
        <w:rPr>
          <w:rStyle w:val="StyleUnderline"/>
        </w:rPr>
        <w:t>left</w:t>
      </w:r>
      <w:r w:rsidRPr="001B32AD">
        <w:rPr>
          <w:sz w:val="16"/>
        </w:rPr>
        <w:t xml:space="preserve"> (within and perhaps beyond the USA) really </w:t>
      </w:r>
      <w:r w:rsidRPr="001B32AD">
        <w:rPr>
          <w:rStyle w:val="StyleUnderline"/>
        </w:rPr>
        <w:t>does not care to envision</w:t>
      </w:r>
      <w:r w:rsidRPr="001B32AD">
        <w:rPr>
          <w:sz w:val="16"/>
        </w:rPr>
        <w:t xml:space="preserve">, much less politically prioritize, </w:t>
      </w:r>
      <w:r w:rsidRPr="001B32AD">
        <w:rPr>
          <w:rStyle w:val="StyleUnderline"/>
        </w:rPr>
        <w:t>the abolition of US domestic warfare</w:t>
      </w:r>
      <w:r w:rsidRPr="001B32AD">
        <w:rPr>
          <w:sz w:val="16"/>
        </w:rPr>
        <w:t xml:space="preserve"> </w:t>
      </w:r>
      <w:r w:rsidRPr="001B32AD">
        <w:rPr>
          <w:rStyle w:val="StyleUnderline"/>
        </w:rPr>
        <w:t>and its structuring white supremacist social logic</w:t>
      </w:r>
      <w:r w:rsidRPr="001B32AD">
        <w:rPr>
          <w:sz w:val="16"/>
        </w:rPr>
        <w:t xml:space="preserve"> as its most urgent task of the present and future. The non-profit and NGO left, in particular, seems content to engage in desperate (and usually well-intentioned) attempts to manage the casualties of domestic warfare, </w:t>
      </w:r>
      <w:r w:rsidRPr="001B32AD">
        <w:rPr>
          <w:rStyle w:val="StyleUnderline"/>
        </w:rPr>
        <w:t>foregoing the urgency of an abolitionist praxis that openly</w:t>
      </w:r>
      <w:r w:rsidRPr="001B32AD">
        <w:rPr>
          <w:sz w:val="16"/>
        </w:rPr>
        <w:t xml:space="preserve">, critically, and radically </w:t>
      </w:r>
      <w:r w:rsidRPr="001B32AD">
        <w:rPr>
          <w:rStyle w:val="StyleUnderline"/>
        </w:rPr>
        <w:t xml:space="preserve">addresses the </w:t>
      </w:r>
      <w:r w:rsidRPr="001B32AD">
        <w:rPr>
          <w:sz w:val="16"/>
        </w:rPr>
        <w:t xml:space="preserve">moral, cultural, and political </w:t>
      </w:r>
      <w:r w:rsidRPr="001B32AD">
        <w:rPr>
          <w:rStyle w:val="StyleUnderline"/>
        </w:rPr>
        <w:t>premises of these wars.</w:t>
      </w:r>
    </w:p>
    <w:p w14:paraId="7B15D94D" w14:textId="5820BC64" w:rsidR="006F68B0" w:rsidRPr="001B32AD" w:rsidRDefault="006F68B0" w:rsidP="006F68B0">
      <w:pPr>
        <w:spacing w:line="240" w:lineRule="auto"/>
        <w:contextualSpacing/>
        <w:rPr>
          <w:sz w:val="16"/>
        </w:rPr>
      </w:pPr>
      <w:r w:rsidRPr="001B32AD">
        <w:rPr>
          <w:sz w:val="16"/>
        </w:rPr>
        <w:t xml:space="preserve">In so many ways, the US progressive/left establishment is filling the void created by what Ruth Wilson Gilmore has called the violent ‘abandonments’ of the state, which forfeits and implodes its own social welfare capacities (which were already insufficient at best) while transforming and (productively) exploding its domestic </w:t>
      </w:r>
      <w:proofErr w:type="spellStart"/>
      <w:r w:rsidRPr="001B32AD">
        <w:rPr>
          <w:sz w:val="16"/>
        </w:rPr>
        <w:t>warmaking</w:t>
      </w:r>
      <w:proofErr w:type="spellEnd"/>
      <w:r w:rsidRPr="001B32AD">
        <w:rPr>
          <w:sz w:val="16"/>
        </w:rPr>
        <w:t xml:space="preserve"> functionalities – which Gilmore (2007b: 44–5) says are guided by a ‘frightening willingness to engage in human sacrifice’. Yet, at the same time that the state has been openly galvanizing itself to declare and wage violent struggle against strategically targeted local populations, the establishment left remains relatively unwilling and therefore institutionally unable to address the questions of social survival, grass roots mobilization, radical social justice, and social transformation on the concrete and everyday terms of the very domestic war(s) that the state has so openly and repeatedly declared as the premises of its own coherence. </w:t>
      </w:r>
      <w:r w:rsidRPr="001B32AD">
        <w:rPr>
          <w:rStyle w:val="StyleUnderline"/>
        </w:rPr>
        <w:t>Given that domestic warfare composes both the</w:t>
      </w:r>
      <w:r w:rsidRPr="001B32AD">
        <w:rPr>
          <w:sz w:val="16"/>
        </w:rPr>
        <w:t xml:space="preserve"> common </w:t>
      </w:r>
      <w:r w:rsidRPr="001B32AD">
        <w:rPr>
          <w:rStyle w:val="StyleUnderline"/>
        </w:rPr>
        <w:t xml:space="preserve">narrative language and concrete material production of the state, the question remains as to why the </w:t>
      </w:r>
      <w:r w:rsidRPr="001B32AD">
        <w:rPr>
          <w:sz w:val="16"/>
        </w:rPr>
        <w:t xml:space="preserve">establishment </w:t>
      </w:r>
      <w:r w:rsidRPr="001B32AD">
        <w:rPr>
          <w:rStyle w:val="StyleUnderline"/>
        </w:rPr>
        <w:t>left has not understood this statecraft as the state of emergency that</w:t>
      </w:r>
      <w:r w:rsidRPr="001B32AD">
        <w:rPr>
          <w:sz w:val="16"/>
        </w:rPr>
        <w:t xml:space="preserve"> the condition so openly, institutionally </w:t>
      </w:r>
      <w:r w:rsidRPr="001B32AD">
        <w:rPr>
          <w:rStyle w:val="StyleUnderline"/>
        </w:rPr>
        <w:t>encompasses (war!)</w:t>
      </w:r>
      <w:r w:rsidRPr="001B32AD">
        <w:rPr>
          <w:sz w:val="16"/>
        </w:rPr>
        <w:t>.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w:t>
      </w:r>
    </w:p>
    <w:p w14:paraId="7AE81ABF" w14:textId="35570A19" w:rsidR="00AC16FE" w:rsidRPr="001B32AD" w:rsidRDefault="00AC16FE" w:rsidP="006F68B0">
      <w:pPr>
        <w:spacing w:line="240" w:lineRule="auto"/>
        <w:contextualSpacing/>
        <w:rPr>
          <w:sz w:val="16"/>
        </w:rPr>
      </w:pPr>
    </w:p>
    <w:p w14:paraId="483B515F" w14:textId="77777777" w:rsidR="001B32AD" w:rsidRPr="001B32AD" w:rsidRDefault="001B32AD" w:rsidP="001B32AD">
      <w:pPr>
        <w:pStyle w:val="Heading4"/>
        <w:rPr>
          <w:rFonts w:asciiTheme="minorHAnsi" w:hAnsiTheme="minorHAnsi" w:cstheme="minorHAnsi"/>
        </w:rPr>
      </w:pPr>
      <w:r w:rsidRPr="001B32AD">
        <w:rPr>
          <w:rFonts w:asciiTheme="minorHAnsi" w:hAnsiTheme="minorHAnsi" w:cstheme="minorHAnsi"/>
        </w:rPr>
        <w:t>An exclusive focus on institutional minutia detracts from the ability of politics to create wider social transformation towards challenging settler sovereignty – working towards a new radical imagination is the only way to create the best policies</w:t>
      </w:r>
    </w:p>
    <w:p w14:paraId="26AD7F75" w14:textId="77777777" w:rsidR="001B32AD" w:rsidRPr="001B32AD" w:rsidRDefault="001B32AD" w:rsidP="001B32AD">
      <w:pPr>
        <w:rPr>
          <w:rFonts w:asciiTheme="minorHAnsi" w:hAnsiTheme="minorHAnsi" w:cstheme="minorHAnsi"/>
        </w:rPr>
      </w:pPr>
      <w:bookmarkStart w:id="0" w:name="_Hlk534928136"/>
      <w:r w:rsidRPr="001B32AD">
        <w:rPr>
          <w:rStyle w:val="Style13ptBold"/>
          <w:rFonts w:asciiTheme="minorHAnsi" w:hAnsiTheme="minorHAnsi" w:cstheme="minorHAnsi"/>
        </w:rPr>
        <w:t>Bhattacharyya</w:t>
      </w:r>
      <w:bookmarkEnd w:id="0"/>
      <w:r w:rsidRPr="001B32AD">
        <w:rPr>
          <w:rStyle w:val="Style13ptBold"/>
          <w:rFonts w:asciiTheme="minorHAnsi" w:hAnsiTheme="minorHAnsi" w:cstheme="minorHAnsi"/>
        </w:rPr>
        <w:t xml:space="preserve"> 13</w:t>
      </w:r>
      <w:r w:rsidRPr="001B32AD">
        <w:rPr>
          <w:rFonts w:asciiTheme="minorHAnsi" w:hAnsiTheme="minorHAnsi" w:cstheme="minorHAnsi"/>
        </w:rPr>
        <w:t xml:space="preserve">. Gargi Bhattacharyya is a Race and Ethnicity Professor at Aston University [“How can we live with ourselves?” 2013, </w:t>
      </w:r>
      <w:r w:rsidRPr="001B32AD">
        <w:rPr>
          <w:rFonts w:asciiTheme="minorHAnsi" w:hAnsiTheme="minorHAnsi" w:cstheme="minorHAnsi"/>
          <w:i/>
        </w:rPr>
        <w:t>Ethnic and Racial Studies</w:t>
      </w:r>
      <w:r w:rsidRPr="001B32AD">
        <w:rPr>
          <w:rFonts w:asciiTheme="minorHAnsi" w:hAnsiTheme="minorHAnsi" w:cstheme="minorHAnsi"/>
        </w:rPr>
        <w:t>]//</w:t>
      </w:r>
      <w:proofErr w:type="spellStart"/>
      <w:r w:rsidRPr="001B32AD">
        <w:rPr>
          <w:rFonts w:asciiTheme="minorHAnsi" w:hAnsiTheme="minorHAnsi" w:cstheme="minorHAnsi"/>
        </w:rPr>
        <w:t>vikas</w:t>
      </w:r>
      <w:proofErr w:type="spellEnd"/>
    </w:p>
    <w:p w14:paraId="68FF6C17" w14:textId="77777777" w:rsidR="001B32AD" w:rsidRPr="001B32AD" w:rsidRDefault="001B32AD" w:rsidP="001B32AD">
      <w:pPr>
        <w:rPr>
          <w:rFonts w:asciiTheme="minorHAnsi" w:hAnsiTheme="minorHAnsi" w:cstheme="minorHAnsi"/>
          <w:sz w:val="16"/>
        </w:rPr>
      </w:pPr>
      <w:r w:rsidRPr="001B32AD">
        <w:rPr>
          <w:rFonts w:asciiTheme="minorHAnsi" w:hAnsiTheme="minorHAnsi" w:cstheme="minorHAnsi"/>
          <w:sz w:val="16"/>
        </w:rPr>
        <w:t xml:space="preserve">In Britain also </w:t>
      </w:r>
      <w:r w:rsidRPr="001B32AD">
        <w:rPr>
          <w:rStyle w:val="StyleUnderline"/>
          <w:rFonts w:asciiTheme="minorHAnsi" w:hAnsiTheme="minorHAnsi" w:cstheme="minorHAnsi"/>
        </w:rPr>
        <w:t xml:space="preserve">there has been a move away from </w:t>
      </w:r>
      <w:r w:rsidRPr="001B32AD">
        <w:rPr>
          <w:rStyle w:val="Emphasis"/>
          <w:rFonts w:asciiTheme="minorHAnsi" w:hAnsiTheme="minorHAnsi" w:cstheme="minorHAnsi"/>
        </w:rPr>
        <w:t>radical imagination</w:t>
      </w:r>
      <w:r w:rsidRPr="001B32AD">
        <w:rPr>
          <w:rStyle w:val="StyleUnderline"/>
          <w:rFonts w:asciiTheme="minorHAnsi" w:hAnsiTheme="minorHAnsi" w:cstheme="minorHAnsi"/>
        </w:rPr>
        <w:t xml:space="preserve"> in the politics of race, </w:t>
      </w:r>
      <w:r w:rsidRPr="001B32AD">
        <w:rPr>
          <w:rStyle w:val="Emphasis"/>
          <w:rFonts w:asciiTheme="minorHAnsi" w:hAnsiTheme="minorHAnsi" w:cstheme="minorHAnsi"/>
        </w:rPr>
        <w:t>towards</w:t>
      </w:r>
      <w:r w:rsidRPr="001B32AD">
        <w:rPr>
          <w:rFonts w:asciiTheme="minorHAnsi" w:hAnsiTheme="minorHAnsi" w:cstheme="minorHAnsi"/>
          <w:sz w:val="16"/>
        </w:rPr>
        <w:t xml:space="preserve"> either </w:t>
      </w:r>
      <w:r w:rsidRPr="001B32AD">
        <w:rPr>
          <w:rStyle w:val="StyleUnderline"/>
          <w:rFonts w:asciiTheme="minorHAnsi" w:hAnsiTheme="minorHAnsi" w:cstheme="minorHAnsi"/>
        </w:rPr>
        <w:t>highly institutionalized activity designed to</w:t>
      </w:r>
      <w:r w:rsidRPr="001B32AD">
        <w:rPr>
          <w:rFonts w:asciiTheme="minorHAnsi" w:hAnsiTheme="minorHAnsi" w:cstheme="minorHAnsi"/>
          <w:sz w:val="16"/>
        </w:rPr>
        <w:t xml:space="preserve"> measure and </w:t>
      </w:r>
      <w:r w:rsidRPr="001B32AD">
        <w:rPr>
          <w:rStyle w:val="StyleUnderline"/>
          <w:rFonts w:asciiTheme="minorHAnsi" w:hAnsiTheme="minorHAnsi" w:cstheme="minorHAnsi"/>
        </w:rPr>
        <w:t xml:space="preserve">correct differential </w:t>
      </w:r>
      <w:r w:rsidRPr="001B32AD">
        <w:rPr>
          <w:rStyle w:val="Emphasis"/>
          <w:rFonts w:asciiTheme="minorHAnsi" w:hAnsiTheme="minorHAnsi" w:cstheme="minorHAnsi"/>
        </w:rPr>
        <w:t>outcomes</w:t>
      </w:r>
      <w:r w:rsidRPr="001B32AD">
        <w:rPr>
          <w:rFonts w:asciiTheme="minorHAnsi" w:hAnsiTheme="minorHAnsi" w:cstheme="minorHAnsi"/>
          <w:sz w:val="16"/>
        </w:rPr>
        <w:t xml:space="preserve">, or to ethnic particularity that challenges racism faced by a particular group but rarely links this activity to other struggles or a vision of an alternative society. </w:t>
      </w:r>
      <w:r w:rsidRPr="001B32AD">
        <w:rPr>
          <w:rStyle w:val="StyleUnderline"/>
          <w:rFonts w:asciiTheme="minorHAnsi" w:hAnsiTheme="minorHAnsi" w:cstheme="minorHAnsi"/>
        </w:rPr>
        <w:t xml:space="preserve">However necessary these forms of organization </w:t>
      </w:r>
      <w:r w:rsidRPr="001B32AD">
        <w:rPr>
          <w:rStyle w:val="Emphasis"/>
          <w:rFonts w:asciiTheme="minorHAnsi" w:hAnsiTheme="minorHAnsi" w:cstheme="minorHAnsi"/>
        </w:rPr>
        <w:t>may be</w:t>
      </w:r>
      <w:r w:rsidRPr="001B32AD">
        <w:rPr>
          <w:rFonts w:asciiTheme="minorHAnsi" w:hAnsiTheme="minorHAnsi" w:cstheme="minorHAnsi"/>
          <w:sz w:val="16"/>
        </w:rPr>
        <w:t xml:space="preserve"> because institutional outcomes continue to harden inequality between groups and mobilization needs to take place where people are, building on the affiliations that make sense to them </w:t>
      </w:r>
      <w:r w:rsidRPr="001B32AD">
        <w:rPr>
          <w:rStyle w:val="StyleUnderline"/>
          <w:rFonts w:asciiTheme="minorHAnsi" w:hAnsiTheme="minorHAnsi" w:cstheme="minorHAnsi"/>
        </w:rPr>
        <w:t xml:space="preserve">the loss of </w:t>
      </w:r>
      <w:r w:rsidRPr="001B32AD">
        <w:rPr>
          <w:rStyle w:val="Emphasis"/>
          <w:rFonts w:asciiTheme="minorHAnsi" w:hAnsiTheme="minorHAnsi" w:cstheme="minorHAnsi"/>
        </w:rPr>
        <w:t>a larger vision</w:t>
      </w:r>
      <w:r w:rsidRPr="001B32AD">
        <w:rPr>
          <w:rFonts w:asciiTheme="minorHAnsi" w:hAnsiTheme="minorHAnsi" w:cstheme="minorHAnsi"/>
          <w:sz w:val="16"/>
        </w:rPr>
        <w:t xml:space="preserve"> and set of aspirations </w:t>
      </w:r>
      <w:r w:rsidRPr="001B32AD">
        <w:rPr>
          <w:rStyle w:val="Emphasis"/>
          <w:rFonts w:asciiTheme="minorHAnsi" w:hAnsiTheme="minorHAnsi" w:cstheme="minorHAnsi"/>
        </w:rPr>
        <w:t>diminishes what anti-racist politics can be</w:t>
      </w:r>
      <w:r w:rsidRPr="001B32AD">
        <w:rPr>
          <w:rFonts w:asciiTheme="minorHAnsi" w:hAnsiTheme="minorHAnsi" w:cstheme="minorHAnsi"/>
          <w:sz w:val="16"/>
        </w:rPr>
        <w:t>. Kelly (2002, p. xii) goes on to specify the loss that arises from</w:t>
      </w:r>
      <w:r w:rsidRPr="001B32AD">
        <w:rPr>
          <w:rStyle w:val="StyleUnderline"/>
          <w:rFonts w:asciiTheme="minorHAnsi" w:hAnsiTheme="minorHAnsi" w:cstheme="minorHAnsi"/>
        </w:rPr>
        <w:t xml:space="preserve"> </w:t>
      </w:r>
      <w:r w:rsidRPr="001B32AD">
        <w:rPr>
          <w:rStyle w:val="Emphasis"/>
          <w:rFonts w:asciiTheme="minorHAnsi" w:hAnsiTheme="minorHAnsi" w:cstheme="minorHAnsi"/>
        </w:rPr>
        <w:t>too exclusive a focus on matters of institutional detail or immediate politicking: Without</w:t>
      </w:r>
      <w:r w:rsidRPr="001B32AD">
        <w:rPr>
          <w:rFonts w:asciiTheme="minorHAnsi" w:hAnsiTheme="minorHAnsi" w:cstheme="minorHAnsi"/>
          <w:b/>
          <w:u w:val="single"/>
        </w:rPr>
        <w:t xml:space="preserve"> new </w:t>
      </w:r>
      <w:r w:rsidRPr="001B32AD">
        <w:rPr>
          <w:rStyle w:val="Emphasis"/>
          <w:rFonts w:asciiTheme="minorHAnsi" w:hAnsiTheme="minorHAnsi" w:cstheme="minorHAnsi"/>
        </w:rPr>
        <w:t>visions we don’t know what to build</w:t>
      </w:r>
      <w:r w:rsidRPr="001B32AD">
        <w:rPr>
          <w:rFonts w:asciiTheme="minorHAnsi" w:hAnsiTheme="minorHAnsi" w:cstheme="minorHAnsi"/>
          <w:b/>
          <w:u w:val="single"/>
        </w:rPr>
        <w:t xml:space="preserve">, only what to knock down. </w:t>
      </w:r>
      <w:r w:rsidRPr="001B32AD">
        <w:rPr>
          <w:rStyle w:val="Emphasis"/>
          <w:rFonts w:asciiTheme="minorHAnsi" w:hAnsiTheme="minorHAnsi" w:cstheme="minorHAnsi"/>
        </w:rPr>
        <w:t>We</w:t>
      </w:r>
      <w:r w:rsidRPr="001B32AD">
        <w:rPr>
          <w:rFonts w:asciiTheme="minorHAnsi" w:hAnsiTheme="minorHAnsi" w:cstheme="minorHAnsi"/>
          <w:b/>
          <w:u w:val="single"/>
        </w:rPr>
        <w:t xml:space="preserve"> not only </w:t>
      </w:r>
      <w:r w:rsidRPr="001B32AD">
        <w:rPr>
          <w:rStyle w:val="Emphasis"/>
          <w:rFonts w:asciiTheme="minorHAnsi" w:hAnsiTheme="minorHAnsi" w:cstheme="minorHAnsi"/>
        </w:rPr>
        <w:t>end up confused, rudderless, and cynical</w:t>
      </w:r>
      <w:r w:rsidRPr="001B32AD">
        <w:rPr>
          <w:rFonts w:asciiTheme="minorHAnsi" w:hAnsiTheme="minorHAnsi" w:cstheme="minorHAnsi"/>
          <w:b/>
          <w:u w:val="single"/>
        </w:rPr>
        <w:t xml:space="preserve">, but </w:t>
      </w:r>
      <w:r w:rsidRPr="001B32AD">
        <w:rPr>
          <w:rStyle w:val="Emphasis"/>
          <w:rFonts w:asciiTheme="minorHAnsi" w:hAnsiTheme="minorHAnsi" w:cstheme="minorHAnsi"/>
        </w:rPr>
        <w:t>we forget that making a revolution is</w:t>
      </w:r>
      <w:r w:rsidRPr="001B32AD">
        <w:rPr>
          <w:rFonts w:asciiTheme="minorHAnsi" w:hAnsiTheme="minorHAnsi" w:cstheme="minorHAnsi"/>
          <w:b/>
          <w:u w:val="single"/>
        </w:rPr>
        <w:t xml:space="preserve"> not a series of clever maneuvers and tactics but </w:t>
      </w:r>
      <w:r w:rsidRPr="001B32AD">
        <w:rPr>
          <w:rStyle w:val="Emphasis"/>
          <w:rFonts w:asciiTheme="minorHAnsi" w:hAnsiTheme="minorHAnsi" w:cstheme="minorHAnsi"/>
        </w:rPr>
        <w:t>a process that can and must transform us.</w:t>
      </w:r>
      <w:r w:rsidRPr="001B32AD">
        <w:rPr>
          <w:rFonts w:asciiTheme="minorHAnsi" w:hAnsiTheme="minorHAnsi" w:cstheme="minorHAnsi"/>
          <w:sz w:val="16"/>
        </w:rPr>
        <w:t xml:space="preserve"> </w:t>
      </w:r>
      <w:r w:rsidRPr="001B32AD">
        <w:rPr>
          <w:rStyle w:val="StyleUnderline"/>
          <w:rFonts w:asciiTheme="minorHAnsi" w:hAnsiTheme="minorHAnsi" w:cstheme="minorHAnsi"/>
        </w:rPr>
        <w:t>This</w:t>
      </w:r>
      <w:r w:rsidRPr="001B32AD">
        <w:rPr>
          <w:rFonts w:asciiTheme="minorHAnsi" w:hAnsiTheme="minorHAnsi" w:cstheme="minorHAnsi"/>
          <w:sz w:val="16"/>
        </w:rPr>
        <w:t xml:space="preserve"> new revolutionary </w:t>
      </w:r>
      <w:r w:rsidRPr="001B32AD">
        <w:rPr>
          <w:rFonts w:asciiTheme="minorHAnsi" w:hAnsiTheme="minorHAnsi" w:cstheme="minorHAnsi"/>
          <w:b/>
          <w:u w:val="single"/>
        </w:rPr>
        <w:t>subject</w:t>
      </w:r>
      <w:r w:rsidRPr="001B32AD">
        <w:rPr>
          <w:rStyle w:val="StyleUnderline"/>
          <w:rFonts w:asciiTheme="minorHAnsi" w:hAnsiTheme="minorHAnsi" w:cstheme="minorHAnsi"/>
        </w:rPr>
        <w:t xml:space="preserve"> is unlikely to emerge from the mundane techniques of management that have come to typify ‘useful’ research in the field of racism</w:t>
      </w:r>
      <w:r w:rsidRPr="001B32AD">
        <w:rPr>
          <w:rFonts w:asciiTheme="minorHAnsi" w:hAnsiTheme="minorHAnsi" w:cstheme="minorHAnsi"/>
          <w:sz w:val="16"/>
        </w:rPr>
        <w:t xml:space="preserve">. In response to the formulation of recent research funding in the UK, research in the field of race and racism that connects with ‘users’ has tended towards the technical. Much of this is shaped by the demand that research demonstrate its own ‘impact’, that is, shows its usefulness to an audience beyond academia, often before any findings are made and in order for time and money to be allocated.6 For the field of race and ethnic studies, this demand brings a model of knowledge as technique often management technique. Whether racism is seen to arise from communicational barriers between groups or from flawed institutional practices, the solution is presented as alternative practices do this and others will adapt their </w:t>
      </w:r>
      <w:proofErr w:type="spellStart"/>
      <w:r w:rsidRPr="001B32AD">
        <w:rPr>
          <w:rFonts w:asciiTheme="minorHAnsi" w:hAnsiTheme="minorHAnsi" w:cstheme="minorHAnsi"/>
          <w:sz w:val="16"/>
        </w:rPr>
        <w:t>behaviour</w:t>
      </w:r>
      <w:proofErr w:type="spellEnd"/>
      <w:r w:rsidRPr="001B32AD">
        <w:rPr>
          <w:rFonts w:asciiTheme="minorHAnsi" w:hAnsiTheme="minorHAnsi" w:cstheme="minorHAnsi"/>
          <w:sz w:val="16"/>
        </w:rPr>
        <w:t xml:space="preserve"> in these ways.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 for ideas that aspire to change our world. However, the politics of race seems to be institutionalized in an even more tightly confined logic in the spaces outside the academy. There may be a widespread recognition that racism demands an institutional response, but this is ripped away from any larger political narrative altogether. </w:t>
      </w:r>
      <w:r w:rsidRPr="001B32AD">
        <w:rPr>
          <w:rStyle w:val="StyleUnderline"/>
          <w:rFonts w:asciiTheme="minorHAnsi" w:hAnsiTheme="minorHAnsi" w:cstheme="minorHAnsi"/>
        </w:rPr>
        <w:t xml:space="preserve">As a result, the attempts by scholars to address a public also tend to be limited by the narrow demands of such technical or </w:t>
      </w:r>
      <w:r w:rsidRPr="001B32AD">
        <w:rPr>
          <w:rStyle w:val="Emphasis"/>
          <w:rFonts w:asciiTheme="minorHAnsi" w:hAnsiTheme="minorHAnsi" w:cstheme="minorHAnsi"/>
        </w:rPr>
        <w:t>legalistic approaches</w:t>
      </w:r>
      <w:r w:rsidRPr="001B32AD">
        <w:rPr>
          <w:rStyle w:val="StyleUnderline"/>
          <w:rFonts w:asciiTheme="minorHAnsi" w:hAnsiTheme="minorHAnsi" w:cstheme="minorHAnsi"/>
        </w:rPr>
        <w:t xml:space="preserve"> to what anti-racism can and should be</w:t>
      </w:r>
      <w:r w:rsidRPr="001B32AD">
        <w:rPr>
          <w:rFonts w:asciiTheme="minorHAnsi" w:hAnsiTheme="minorHAnsi" w:cstheme="minorHAnsi"/>
          <w:sz w:val="16"/>
        </w:rPr>
        <w:t xml:space="preserve">. There is a dilemma here. For scholars who wish to connect with so called practitioners and who, perhaps, consider this world of equalities practice as their ‘public’ </w:t>
      </w:r>
      <w:r w:rsidRPr="001B32AD">
        <w:rPr>
          <w:rStyle w:val="StyleUnderline"/>
          <w:rFonts w:asciiTheme="minorHAnsi" w:hAnsiTheme="minorHAnsi" w:cstheme="minorHAnsi"/>
        </w:rPr>
        <w:t xml:space="preserve">research is likely to become focused around these questions of </w:t>
      </w:r>
      <w:r w:rsidRPr="001B32AD">
        <w:rPr>
          <w:rStyle w:val="Emphasis"/>
          <w:rFonts w:asciiTheme="minorHAnsi" w:hAnsiTheme="minorHAnsi" w:cstheme="minorHAnsi"/>
        </w:rPr>
        <w:t>technical organization</w:t>
      </w:r>
      <w:r w:rsidRPr="001B32AD">
        <w:rPr>
          <w:rFonts w:asciiTheme="minorHAnsi" w:hAnsiTheme="minorHAnsi" w:cstheme="minorHAnsi"/>
          <w:sz w:val="16"/>
        </w:rPr>
        <w:t xml:space="preserve">. Of course, many of us still seek to document and explore the complexity of racism and its impact in the world but </w:t>
      </w:r>
      <w:r w:rsidRPr="001B32AD">
        <w:rPr>
          <w:rStyle w:val="StyleUnderline"/>
          <w:rFonts w:asciiTheme="minorHAnsi" w:hAnsiTheme="minorHAnsi" w:cstheme="minorHAnsi"/>
        </w:rPr>
        <w:t xml:space="preserve">the focus for this </w:t>
      </w:r>
      <w:proofErr w:type="spellStart"/>
      <w:r w:rsidRPr="001B32AD">
        <w:rPr>
          <w:rStyle w:val="StyleUnderline"/>
          <w:rFonts w:asciiTheme="minorHAnsi" w:hAnsiTheme="minorHAnsi" w:cstheme="minorHAnsi"/>
        </w:rPr>
        <w:t>endeavour</w:t>
      </w:r>
      <w:proofErr w:type="spellEnd"/>
      <w:r w:rsidRPr="001B32AD">
        <w:rPr>
          <w:rStyle w:val="StyleUnderline"/>
          <w:rFonts w:asciiTheme="minorHAnsi" w:hAnsiTheme="minorHAnsi" w:cstheme="minorHAnsi"/>
        </w:rPr>
        <w:t xml:space="preserve"> becomes segmented by institutional focus and, often, a rush to </w:t>
      </w:r>
      <w:r w:rsidRPr="001B32AD">
        <w:rPr>
          <w:rStyle w:val="Emphasis"/>
          <w:rFonts w:asciiTheme="minorHAnsi" w:hAnsiTheme="minorHAnsi" w:cstheme="minorHAnsi"/>
        </w:rPr>
        <w:t>make ‘recommendations’</w:t>
      </w:r>
      <w:r w:rsidRPr="001B32AD">
        <w:rPr>
          <w:rFonts w:asciiTheme="minorHAnsi" w:hAnsiTheme="minorHAnsi" w:cstheme="minorHAnsi"/>
          <w:sz w:val="16"/>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w:t>
      </w:r>
      <w:r w:rsidRPr="001B32AD">
        <w:rPr>
          <w:rStyle w:val="StyleUnderline"/>
          <w:rFonts w:asciiTheme="minorHAnsi" w:hAnsiTheme="minorHAnsi" w:cstheme="minorHAnsi"/>
        </w:rPr>
        <w:t>Useful research becomes only</w:t>
      </w:r>
      <w:r w:rsidRPr="001B32AD">
        <w:rPr>
          <w:rFonts w:asciiTheme="minorHAnsi" w:hAnsiTheme="minorHAnsi" w:cstheme="minorHAnsi"/>
          <w:sz w:val="16"/>
        </w:rPr>
        <w:t xml:space="preserve"> this research that can enable alternative and potentially </w:t>
      </w:r>
      <w:r w:rsidRPr="001B32AD">
        <w:rPr>
          <w:rStyle w:val="StyleUnderline"/>
          <w:rFonts w:asciiTheme="minorHAnsi" w:hAnsiTheme="minorHAnsi" w:cstheme="minorHAnsi"/>
        </w:rPr>
        <w:t xml:space="preserve">more effective operation of </w:t>
      </w:r>
      <w:r w:rsidRPr="001B32AD">
        <w:rPr>
          <w:rStyle w:val="Emphasis"/>
          <w:rFonts w:asciiTheme="minorHAnsi" w:hAnsiTheme="minorHAnsi" w:cstheme="minorHAnsi"/>
        </w:rPr>
        <w:t>bureaucratic practices</w:t>
      </w:r>
      <w:r w:rsidRPr="001B32AD">
        <w:rPr>
          <w:rFonts w:asciiTheme="minorHAnsi" w:hAnsiTheme="minorHAnsi" w:cstheme="minorHAnsi"/>
          <w:sz w:val="16"/>
        </w:rPr>
        <w:t xml:space="preserve"> of one kind or another. </w:t>
      </w:r>
      <w:r w:rsidRPr="001B32AD">
        <w:rPr>
          <w:rStyle w:val="Emphasis"/>
          <w:rFonts w:asciiTheme="minorHAnsi" w:hAnsiTheme="minorHAnsi" w:cstheme="minorHAnsi"/>
        </w:rPr>
        <w:t xml:space="preserve">This framing of anti-racist research transforms the kind of politics that can be imagined for this intellectual </w:t>
      </w:r>
      <w:proofErr w:type="spellStart"/>
      <w:r w:rsidRPr="001B32AD">
        <w:rPr>
          <w:rStyle w:val="Emphasis"/>
          <w:rFonts w:asciiTheme="minorHAnsi" w:hAnsiTheme="minorHAnsi" w:cstheme="minorHAnsi"/>
        </w:rPr>
        <w:t>endeavour</w:t>
      </w:r>
      <w:proofErr w:type="spellEnd"/>
      <w:r w:rsidRPr="001B32AD">
        <w:rPr>
          <w:rStyle w:val="Emphasis"/>
          <w:rFonts w:asciiTheme="minorHAnsi" w:hAnsiTheme="minorHAnsi" w:cstheme="minorHAnsi"/>
        </w:rPr>
        <w:t>. This is anti-racism as a matter of organizational adaptation, not any wider social transformation</w:t>
      </w:r>
      <w:r w:rsidRPr="001B32AD">
        <w:rPr>
          <w:rStyle w:val="StyleUnderline"/>
          <w:rFonts w:asciiTheme="minorHAnsi" w:hAnsiTheme="minorHAnsi" w:cstheme="minorHAnsi"/>
        </w:rPr>
        <w:t>. Perhaps some believe that transformation occurs through the collective impact of these many small organizational changes</w:t>
      </w:r>
      <w:r w:rsidRPr="001B32AD">
        <w:rPr>
          <w:rFonts w:asciiTheme="minorHAnsi" w:hAnsiTheme="minorHAnsi" w:cstheme="minorHAnsi"/>
          <w:sz w:val="16"/>
        </w:rPr>
        <w:t xml:space="preserve"> that has certainly been the unspoken implication of anti- racist work since the Lawrence Enquiry but, whatever the benefits of improved institutional practices, if these in fact have been achieved, </w:t>
      </w:r>
      <w:r w:rsidRPr="001B32AD">
        <w:rPr>
          <w:rStyle w:val="Emphasis"/>
          <w:rFonts w:asciiTheme="minorHAnsi" w:hAnsiTheme="minorHAnsi" w:cstheme="minorHAnsi"/>
        </w:rPr>
        <w:t>this approach abandons any sense of political movement</w:t>
      </w:r>
      <w:r w:rsidRPr="001B32AD">
        <w:rPr>
          <w:rFonts w:asciiTheme="minorHAnsi" w:hAnsiTheme="minorHAnsi" w:cstheme="minorHAnsi"/>
          <w:sz w:val="16"/>
        </w:rPr>
        <w:t>. We may be producing work that connects with a public, but the aspirations of both scholars and public seem less than they were.</w:t>
      </w:r>
    </w:p>
    <w:p w14:paraId="29E29E3A" w14:textId="77777777" w:rsidR="001B32AD" w:rsidRPr="001B32AD" w:rsidRDefault="001B32AD" w:rsidP="001B32AD"/>
    <w:p w14:paraId="672B2C88" w14:textId="4B02CDB6" w:rsidR="00AC16FE" w:rsidRPr="001B32AD" w:rsidRDefault="00AC16FE" w:rsidP="006F68B0">
      <w:pPr>
        <w:spacing w:line="240" w:lineRule="auto"/>
        <w:contextualSpacing/>
        <w:rPr>
          <w:sz w:val="16"/>
        </w:rPr>
      </w:pPr>
    </w:p>
    <w:p w14:paraId="2B4DF714" w14:textId="77777777" w:rsidR="00BA6183" w:rsidRPr="001B32AD" w:rsidRDefault="00BA6183" w:rsidP="00BA6183">
      <w:pPr>
        <w:pStyle w:val="Heading2"/>
      </w:pPr>
      <w:r w:rsidRPr="001B32AD">
        <w:t xml:space="preserve">2AC – Impact Framing </w:t>
      </w:r>
    </w:p>
    <w:p w14:paraId="690C8B1C" w14:textId="77777777" w:rsidR="00BA6183" w:rsidRPr="001B32AD" w:rsidRDefault="00BA6183" w:rsidP="00BA6183">
      <w:pPr>
        <w:pStyle w:val="Heading3"/>
      </w:pPr>
      <w:r w:rsidRPr="001B32AD">
        <w:t xml:space="preserve">AT – Extinction First </w:t>
      </w:r>
    </w:p>
    <w:p w14:paraId="2141B100" w14:textId="77777777" w:rsidR="00BA6183" w:rsidRPr="001B32AD" w:rsidRDefault="00BA6183" w:rsidP="00BA6183">
      <w:pPr>
        <w:pStyle w:val="Heading4"/>
      </w:pPr>
      <w:r w:rsidRPr="001B32AD">
        <w:t xml:space="preserve">There should be an ethical injunction in impact calculus. Prioritize challenging the system that necessitates our participation in systemic violence and oppression </w:t>
      </w:r>
      <w:r w:rsidRPr="001B32AD">
        <w:rPr>
          <w:u w:val="single"/>
        </w:rPr>
        <w:t>above</w:t>
      </w:r>
      <w:r w:rsidRPr="001B32AD">
        <w:t xml:space="preserve"> the prevention of possible future catastrophe. You should be being willing to risk </w:t>
      </w:r>
      <w:r w:rsidRPr="001B32AD">
        <w:rPr>
          <w:u w:val="single"/>
        </w:rPr>
        <w:t>total extinction</w:t>
      </w:r>
      <w:r w:rsidRPr="001B32AD">
        <w:t xml:space="preserve"> for the ethic of a life worth living and not be</w:t>
      </w:r>
      <w:r w:rsidRPr="001B32AD">
        <w:rPr>
          <w:u w:val="single"/>
        </w:rPr>
        <w:t xml:space="preserve"> complicit </w:t>
      </w:r>
      <w:r w:rsidRPr="001B32AD">
        <w:t xml:space="preserve">in the violence of the </w:t>
      </w:r>
      <w:r w:rsidRPr="001B32AD">
        <w:rPr>
          <w:u w:val="single"/>
        </w:rPr>
        <w:t>status quo</w:t>
      </w:r>
      <w:r w:rsidRPr="001B32AD">
        <w:t xml:space="preserve">. </w:t>
      </w:r>
    </w:p>
    <w:p w14:paraId="70302231" w14:textId="77777777" w:rsidR="00BA6183" w:rsidRPr="001B32AD" w:rsidRDefault="00BA6183" w:rsidP="00BA6183">
      <w:pPr>
        <w:rPr>
          <w:b/>
          <w:bCs/>
          <w:sz w:val="26"/>
        </w:rPr>
      </w:pPr>
      <w:proofErr w:type="spellStart"/>
      <w:r w:rsidRPr="001B32AD">
        <w:rPr>
          <w:rStyle w:val="Style13ptBold"/>
        </w:rPr>
        <w:t>Pinkard</w:t>
      </w:r>
      <w:proofErr w:type="spellEnd"/>
      <w:r w:rsidRPr="001B32AD">
        <w:rPr>
          <w:rStyle w:val="Style13ptBold"/>
        </w:rPr>
        <w:t xml:space="preserve"> 13 </w:t>
      </w:r>
      <w:proofErr w:type="spellStart"/>
      <w:r w:rsidRPr="001B32AD">
        <w:t>Lynice</w:t>
      </w:r>
      <w:proofErr w:type="spellEnd"/>
      <w:r w:rsidRPr="001B32AD">
        <w:t xml:space="preserve"> </w:t>
      </w:r>
      <w:proofErr w:type="spellStart"/>
      <w:r w:rsidRPr="001B32AD">
        <w:t>Pinkard</w:t>
      </w:r>
      <w:proofErr w:type="spellEnd"/>
      <w:r w:rsidRPr="001B32AD">
        <w:t xml:space="preserve"> [“Revolutionary Suicide: Risking Everything to Transform Society and Live Fully”, </w:t>
      </w:r>
      <w:r w:rsidRPr="001B32AD">
        <w:rPr>
          <w:i/>
          <w:iCs/>
        </w:rPr>
        <w:t>Tikkun</w:t>
      </w:r>
      <w:r w:rsidRPr="001B32AD">
        <w:t>, Volume 28, Number 4: 31-41, 2013, URL: http://tikkun.dukejournals.org/content/28/4/31.full]</w:t>
      </w:r>
    </w:p>
    <w:p w14:paraId="019C9FCD" w14:textId="77777777" w:rsidR="00BA6183" w:rsidRPr="001B32AD" w:rsidRDefault="00BA6183" w:rsidP="00BA6183">
      <w:pPr>
        <w:rPr>
          <w:sz w:val="14"/>
        </w:rPr>
      </w:pPr>
      <w:r w:rsidRPr="001B32AD">
        <w:rPr>
          <w:sz w:val="14"/>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1B32AD">
        <w:rPr>
          <w:rStyle w:val="StyleUnderline"/>
        </w:rPr>
        <w:t>To what extent does any one of us identify with the forces of domination and participate in relations that reinforce that domination and the exploitation that goes with it</w:t>
      </w:r>
      <w:r w:rsidRPr="001B32AD">
        <w:rPr>
          <w:sz w:val="14"/>
        </w:rPr>
        <w:t xml:space="preserve">? In what ways and to what extent are we wedded to our own upward mobility, financial security, good reputation, and ability to “win friends and influence people” in positions of power? Or conversely, </w:t>
      </w:r>
      <w:r w:rsidRPr="001B32AD">
        <w:rPr>
          <w:rStyle w:val="StyleUnderline"/>
        </w:rPr>
        <w:t>do we identify</w:t>
      </w:r>
      <w:r w:rsidRPr="001B32AD">
        <w:rPr>
          <w:sz w:val="14"/>
        </w:rPr>
        <w:t xml:space="preserve"> (not wish to identify or pretend to identify but actually identify </w:t>
      </w:r>
      <w:r w:rsidRPr="001B32AD">
        <w:rPr>
          <w:rStyle w:val="StyleUnderline"/>
        </w:rPr>
        <w:t xml:space="preserve">by </w:t>
      </w:r>
      <w:r w:rsidRPr="001B32AD">
        <w:rPr>
          <w:rStyle w:val="Emphasis"/>
        </w:rPr>
        <w:t>put</w:t>
      </w:r>
      <w:r w:rsidRPr="001B32AD">
        <w:rPr>
          <w:sz w:val="14"/>
          <w:szCs w:val="8"/>
        </w:rPr>
        <w:t>ting</w:t>
      </w:r>
      <w:r w:rsidRPr="001B32AD">
        <w:rPr>
          <w:rStyle w:val="StyleUnderline"/>
        </w:rPr>
        <w:t xml:space="preserve"> </w:t>
      </w:r>
      <w:r w:rsidRPr="001B32AD">
        <w:rPr>
          <w:rStyle w:val="Emphasis"/>
        </w:rPr>
        <w:t>our lives on the line) with efforts to reverse patterns of domination, empower people on the margins (even when we are not on the margins ourselves),</w:t>
      </w:r>
      <w:r w:rsidRPr="001B32AD">
        <w:rPr>
          <w:rStyle w:val="StyleUnderline"/>
        </w:rPr>
        <w:t xml:space="preserve"> and seek healthy, sustainable relations</w:t>
      </w:r>
      <w:r w:rsidRPr="001B32AD">
        <w:rPr>
          <w:sz w:val="14"/>
        </w:rPr>
        <w:t xml:space="preserve">? </w:t>
      </w:r>
      <w:r w:rsidRPr="001B32AD">
        <w:rPr>
          <w:rStyle w:val="StyleUnderline"/>
        </w:rPr>
        <w:t>When we consider our identities in relation to domination</w:t>
      </w:r>
      <w:r w:rsidRPr="001B32AD">
        <w:rPr>
          <w:sz w:val="14"/>
        </w:rPr>
        <w:t xml:space="preserve">, </w:t>
      </w:r>
      <w:r w:rsidRPr="001B32AD">
        <w:rPr>
          <w:rStyle w:val="Emphasis"/>
        </w:rPr>
        <w:t>we realize the manifold ways in which we have structured our lives and desires in support of the very economic and social system that is dominating us</w:t>
      </w:r>
      <w:r w:rsidRPr="001B32AD">
        <w:rPr>
          <w:sz w:val="14"/>
        </w:rPr>
        <w:t xml:space="preserve">. </w:t>
      </w:r>
      <w:r w:rsidRPr="001B32AD">
        <w:rPr>
          <w:rStyle w:val="StyleUnderline"/>
        </w:rPr>
        <w:t>To shake free of this cycle</w:t>
      </w:r>
      <w:r w:rsidRPr="001B32AD">
        <w:rPr>
          <w:sz w:val="14"/>
        </w:rPr>
        <w:t xml:space="preserve">, </w:t>
      </w:r>
      <w:r w:rsidRPr="001B32AD">
        <w:rPr>
          <w:rStyle w:val="Emphasis"/>
        </w:rPr>
        <w:t>we need to embrace a radical break from business as usual.</w:t>
      </w:r>
      <w:r w:rsidRPr="001B32AD">
        <w:rPr>
          <w:sz w:val="14"/>
        </w:rPr>
        <w:t xml:space="preserve"> </w:t>
      </w:r>
      <w:r w:rsidRPr="001B32AD">
        <w:rPr>
          <w:rStyle w:val="StyleUnderline"/>
        </w:rPr>
        <w:t xml:space="preserve">We need to </w:t>
      </w:r>
      <w:r w:rsidRPr="001B32AD">
        <w:rPr>
          <w:rStyle w:val="Emphasis"/>
        </w:rPr>
        <w:t>commit revolutionary suicide.</w:t>
      </w:r>
      <w:r w:rsidRPr="001B32AD">
        <w:rPr>
          <w:rStyle w:val="StyleUnderline"/>
        </w:rPr>
        <w:t xml:space="preserve"> By this I mean not the killing of our bodies but the destruction of our attachments to security, status, wealth, and power. These attachments </w:t>
      </w:r>
      <w:r w:rsidRPr="001B32AD">
        <w:rPr>
          <w:rStyle w:val="Emphasis"/>
        </w:rPr>
        <w:t>prevent us from becoming spiritually and politically</w:t>
      </w:r>
      <w:r w:rsidRPr="001B32AD">
        <w:rPr>
          <w:rStyle w:val="StyleUnderline"/>
        </w:rPr>
        <w:t xml:space="preserve"> </w:t>
      </w:r>
      <w:r w:rsidRPr="001B32AD">
        <w:rPr>
          <w:rStyle w:val="Emphasis"/>
        </w:rPr>
        <w:t xml:space="preserve">alive. They prevent us from changing the violent structure of the society in which we live. </w:t>
      </w:r>
      <w:r w:rsidRPr="001B32AD">
        <w:rPr>
          <w:rStyle w:val="StyleUnderline"/>
        </w:rPr>
        <w:t xml:space="preserve">Revolutionary suicide means living out our commitments, </w:t>
      </w:r>
      <w:r w:rsidRPr="001B32AD">
        <w:rPr>
          <w:rStyle w:val="Emphasis"/>
        </w:rPr>
        <w:t>even when that means risking death</w:t>
      </w:r>
      <w:r w:rsidRPr="001B32AD">
        <w:rPr>
          <w:sz w:val="14"/>
        </w:rPr>
        <w:t xml:space="preserve">. When Huey Percy Newton, the cofounder of the Black Panther Party, called us to “revolutionary suicide,” it appears that he was making the same appeal as Jesus of Nazareth, who admonished, </w:t>
      </w:r>
      <w:r w:rsidRPr="001B32AD">
        <w:rPr>
          <w:rStyle w:val="StyleUnderline"/>
        </w:rPr>
        <w:t>“Those who seek to save their lives will lose them, and those who lose their lives for the sake of [the planet] will save them</w:t>
      </w:r>
      <w:r w:rsidRPr="001B32AD">
        <w:rPr>
          <w:sz w:val="14"/>
        </w:rPr>
        <w:t xml:space="preserve">.” Essentially, both movement founders are saying the same thing. </w:t>
      </w:r>
      <w:r w:rsidRPr="001B32AD">
        <w:rPr>
          <w:rStyle w:val="Emphasis"/>
        </w:rPr>
        <w:t>Salvation is not an individual matter. It entails saving, delivering, rescuing an entire</w:t>
      </w:r>
      <w:r w:rsidRPr="001B32AD">
        <w:rPr>
          <w:sz w:val="14"/>
        </w:rPr>
        <w:t xml:space="preserve"> </w:t>
      </w:r>
      <w:r w:rsidRPr="001B32AD">
        <w:rPr>
          <w:rStyle w:val="Emphasis"/>
        </w:rPr>
        <w:t>civilization</w:t>
      </w:r>
      <w:r w:rsidRPr="001B32AD">
        <w:rPr>
          <w:sz w:val="14"/>
        </w:rPr>
        <w:t xml:space="preserve">. This cannot be just another day at the bargain counter. </w:t>
      </w:r>
      <w:r w:rsidRPr="001B32AD">
        <w:rPr>
          <w:rStyle w:val="StyleUnderline"/>
        </w:rPr>
        <w:t xml:space="preserve">The salvation of an entire planet </w:t>
      </w:r>
      <w:r w:rsidRPr="001B32AD">
        <w:rPr>
          <w:rStyle w:val="Emphasis"/>
        </w:rPr>
        <w:t>requires a total risk of everything</w:t>
      </w:r>
      <w:r w:rsidRPr="001B32AD">
        <w:rPr>
          <w:sz w:val="14"/>
        </w:rPr>
        <w:t xml:space="preserve"> — </w:t>
      </w:r>
      <w:r w:rsidRPr="001B32AD">
        <w:rPr>
          <w:rStyle w:val="StyleUnderline"/>
        </w:rPr>
        <w:t>of you, of me, of unyielding people everywhere, for all time</w:t>
      </w:r>
      <w:r w:rsidRPr="001B32AD">
        <w:rPr>
          <w:sz w:val="14"/>
        </w:rPr>
        <w:t xml:space="preserve">. This is what revolutionary suicide is. </w:t>
      </w:r>
      <w:r w:rsidRPr="001B32AD">
        <w:rPr>
          <w:rStyle w:val="StyleUnderline"/>
        </w:rPr>
        <w:t xml:space="preserve">The cost of revolutionary change is </w:t>
      </w:r>
      <w:r w:rsidRPr="001B32AD">
        <w:rPr>
          <w:rStyle w:val="Emphasis"/>
        </w:rPr>
        <w:t>people’s willingness to pay with their own lives</w:t>
      </w:r>
      <w:r w:rsidRPr="001B32AD">
        <w:rPr>
          <w:sz w:val="14"/>
        </w:rPr>
        <w:t xml:space="preserve">. </w:t>
      </w:r>
      <w:r w:rsidRPr="001B32AD">
        <w:rPr>
          <w:rStyle w:val="StyleUnderline"/>
        </w:rPr>
        <w:t>This is what Rachel Corrie knew when she, determined to prevent a Palestinian home in Rafah from being demolished</w:t>
      </w:r>
      <w:r w:rsidRPr="001B32AD">
        <w:rPr>
          <w:rStyle w:val="Emphasis"/>
        </w:rPr>
        <w:t>, refused to move and was killed by an Israeli army bulldozer in the Gaza Strip</w:t>
      </w:r>
      <w:r w:rsidRPr="001B32AD">
        <w:rPr>
          <w:rStyle w:val="StyleUnderline"/>
        </w:rPr>
        <w:t xml:space="preserve">. This is what Daniel </w:t>
      </w:r>
      <w:r w:rsidRPr="001B32AD">
        <w:rPr>
          <w:rStyle w:val="Emphasis"/>
        </w:rPr>
        <w:t>Ellsberg knew when he made public the Pentagon Papers.</w:t>
      </w:r>
      <w:r w:rsidRPr="001B32AD">
        <w:rPr>
          <w:sz w:val="14"/>
        </w:rPr>
        <w:t xml:space="preserve"> </w:t>
      </w:r>
      <w:r w:rsidRPr="001B32AD">
        <w:rPr>
          <w:rStyle w:val="StyleUnderline"/>
        </w:rPr>
        <w:t>It’s what Oscar Schindler knew when he rescued over 1,100 Jews from Nazi concentration camps, what subversive Hutus knew when they risked their lives to rescue Tutsis in the Rwandan genocide</w:t>
      </w:r>
      <w:r w:rsidRPr="001B32AD">
        <w:rPr>
          <w:sz w:val="14"/>
        </w:rPr>
        <w:t xml:space="preserve">. </w:t>
      </w:r>
      <w:r w:rsidRPr="001B32AD">
        <w:rPr>
          <w:sz w:val="6"/>
          <w:szCs w:val="6"/>
        </w:rPr>
        <w:t xml:space="preserve">This call may sound extreme at first, but an unflinching look at the structure of our society reveals why nothing less is enough. Before returning to the question of revolutionary suicide and what it might mean in each of our lives, let’s look at what we’re up against. The latest and arguably the most effective in a 5,000-year series of human methodologies for dominating others and the planet, global capitalism binds the majority of the earth’s population in poverty, substitutes consumption for humanity and the love of life, and fosters wanton depletion of the earth’s resources while stuffing the wallets and stock portfolios of a very few people at the top of the system, while at the same time creating and propagating fantasies about upward mobility among the rest of us and distributing paltry but desperately needed benefits that inspire our loyalty to the very system that is brutalizing us. It’s a situation expressed succinctly by Morpheus in The Matrix: The Matrix is a system, Neo. That system is our enemy. But when you are inside and look around, what do you see? Businessmen, teachers, lawyers, carpenters — the very minds of the people we are trying to save. But until we do, these people are still part of that system, and that makes them our enemy. You have to understand, most of these people are not ready to be unplugged and many of them are so inured, so hopelessly dependent on the system, they will fight to protect it. Global capitalism has enabled the United States to become the largest and most powerful empire ever created. The secret of its success is economic imperialism without national expansion. The American capitalist empire is basically a feudal one. Nations are the vassals of America. They keep their populations in line, tithe resources, and keep their markets open to the United States. The price to the United States of international aid (itself a farce), a large military budget, and occasional conflict is more than offset by not having to actively suppress and manage the population of each country. Further, the United States benefits from the conflict between the poor and elite within each country, regional conflicts that keep countries from focusing solely on the United States, and American nationalism that reduces internal conflict within its home base. Its interwoven tensions make it almost impossible to effectively resist. No policy, program, charity, or reform effort will seriously alleviate the oppression perpetrated by global capitalism. We can ease pain and help individuals, but we will not change the basic distribution of wealth, status, or power unless we address the economic system that frames our lives. Just as nature abhors a vacuum, capitalism abhors the equitable distribution of wealth. As new groups of people gain more skills and degrees, they end up merely exchanging places with the people above them as they rise up the economic ladder. Even if they produce wealth as they do so, the law of concentration dictates that the middle class is then further squeezed, ensuring that the net population of poor people is the same if not greater. Unfortunately, conservatives are correct that the only way of increasing the lot of the poor in the United States within the current system is to produce growth by further exploiting the poor in other countries — exactly the trajectory we are now on. While the rich get richer faster, the poor in America have some chance of sharing the crumbs. Those of us who are concerned with justice on a global scale should clearly understand that an increase in social programs — albeit necessary as “aspirin practices” to remediate day-to-day suffering — will never achieve the goals of social justice, no matter how well funded those programs are. Individuals can change their position, and the quality of life for those at the bottom may be slightly improved, but justice will remain elusive. Only a change in the economic structure will accomplish justice. For those of us concerned with global justice, confronting global capitalism is central. To understand what will be required of us in that confrontation, we must first take an unsentimental look at the “state” of affairs.  Capitalism Is Protected by the State Throughout history, the U.S. government has served as an immune system for capitalism, one that not only protects it from outside threats (worker uprisings, for example, or Communism), but from internal ones as well. In fact, one of the government’s primary jobs is to protect capitalism from its own excesses. In order for the proper balance to be established, capitalism must first be defined as an integral aspect of the nation, which has been the case for the United States since its founding. All patriotic fairy tales aside, the United States was founded to serve the economic interests of wealthy European and European-descended landowners. The Revolutionary War was organized and financed because wealthy business and plantation owners were tired of being taxed. We are led to believe that the real issue was “taxation without representation,” but are we to believe that they would have enjoyed taxation with representation? At the core, the organizers and financiers of the American Revolution felt that their nation should help them accrue wealth. The nation should serve the wealthy, not vice versa. The fact that women, slaves, and poor people had no voting rights was not a historical oversight. The entire purpose of the new nation was to protect the property rights of wealthy, white men. However, because the United States was a struggling, fledgling nation, national identification was not with the ruling or owning class, but with the worker turned entrepreneur. This is vital: </w:t>
      </w:r>
      <w:proofErr w:type="gramStart"/>
      <w:r w:rsidRPr="001B32AD">
        <w:rPr>
          <w:sz w:val="6"/>
          <w:szCs w:val="6"/>
        </w:rPr>
        <w:t>the</w:t>
      </w:r>
      <w:proofErr w:type="gramEnd"/>
      <w:r w:rsidRPr="001B32AD">
        <w:rPr>
          <w:sz w:val="6"/>
          <w:szCs w:val="6"/>
        </w:rPr>
        <w:t xml:space="preserve"> United States tapped into the true passion of the worker by developing and glorifying the concept of the entrepreneur. Even Marx waxed rhapsodic regarding the heroic nature of the individual struggling to cast off the determination of feudal classes through the gathering of wealth. The United States has understood for centuries that this identification is crucial to its success. This “identity” as an entrepreneurial nation has remained intact through substantial internal transformation and the repositioning of America in the global power struggle. It is, perhaps, the magic ingredient that has allowed capitalism to survive the weaknesses Marx saw at its core. The lure of becoming an entrepreneur, and the endless anecdotal evidence that suggests that anyone (at least in America) can rise from “rags to riches,” have provided the primary safeguard against capitalism’s destruction through worker rebellion. It is true that some European and East Asian immigrant men (and hence their families) were generally able to increase their economic standing over three generations. However, this success was economically possible because of the oppression of women, blacks, Native Americans, Latinos, and others. It was also funded by the exploitation of people in other countries whose stolen labor and resources were used to offset the rising cost of labor in the United States. However, there are times, especially when there is an economic downturn, that the fable of opportunity becomes less comforting. At these times more people begin to notice the extreme concentration of wealth and “the disappearance of the middle class.” It is important to note that the disparities have always been present, even though the extreme wealth of the United States still allows many Americans to purchase considerable comfort. The fact is that this country has the largest percentage of poverty of any industrialized, Western nation. When a critical percentage of the bottom 90 percent begins to become truly discontented, an interesting transition occurs. The government, which during times of growth is seen as a bureaucratic parasite inhibiting the potential and freedom of the individual, now becomes the protector. The government must send a message that the economic system is just fine (early 2008), but that evildoers have been at work. Sometimes Americans are told that the problems result from certain politicians and businesses that have been taking advantage of the freedom offered by capitalism. Other times we’re told that the problem lies with those who have sought to lead the nation away from capitalism. Then the government promotes itself as a “safety net” for those who have “fallen through the cracks” of the system. Programs are established to help the unfortunate. Of course, this is not about bad luck or fortune. The poor are both a required element and a natural byproduct of capitalism. The programs do not have the power or resources required to truly lift people out of poverty and only cause the system to seem benign and resentment to be directed at those who are exploited. All of this goes to show that the United States has effectively established capitalism as essential to the nation’s identity. The United States has repeatedly proved its willingness to protect capitalism above all other things. In exchange for this defense from internal and external enemies, capitalism supposedly tolerates the “restrictions” that government puts in place to guard capitalism from itself — to guard capitalism against monopolies, extreme economic cycles, and exploitation.  The Complicity of Civic Institutions We have seen how government and law have been made to serve the perpetuation of global capitalism, and we have also noted how the state — the organizations of the military, the police, and the criminal justice system — will discipline our bodies through force and coercion if we challenge capitalism too directly. </w:t>
      </w:r>
      <w:r w:rsidRPr="001B32AD">
        <w:rPr>
          <w:sz w:val="14"/>
        </w:rPr>
        <w:t xml:space="preserve">But </w:t>
      </w:r>
      <w:r w:rsidRPr="001B32AD">
        <w:rPr>
          <w:rStyle w:val="StyleUnderline"/>
        </w:rPr>
        <w:t>equally powerful are the fortresses of civil society that sit next to the state</w:t>
      </w:r>
      <w:r w:rsidRPr="001B32AD">
        <w:rPr>
          <w:sz w:val="14"/>
        </w:rPr>
        <w:t xml:space="preserve">: all of the religious, legal, educational, and cultural institutions that discipline our minds and emotions and mediate supremacist hegemonies through socialization and consent. </w:t>
      </w:r>
      <w:r w:rsidRPr="001B32AD">
        <w:rPr>
          <w:rStyle w:val="StyleUnderline"/>
        </w:rPr>
        <w:t>One of the most dangerous and intractable challenges posed by a hegemonic society is that hegemony is mediated and reinforced through the material practices of everyday life</w:t>
      </w:r>
      <w:r w:rsidRPr="001B32AD">
        <w:rPr>
          <w:sz w:val="14"/>
        </w:rPr>
        <w:t xml:space="preserve">. </w:t>
      </w:r>
      <w:r w:rsidRPr="001B32AD">
        <w:rPr>
          <w:rStyle w:val="StyleUnderline"/>
        </w:rPr>
        <w:t xml:space="preserve">Often people are not consciously aware that their consent is being manufactured and that they are being </w:t>
      </w:r>
      <w:r w:rsidRPr="001B32AD">
        <w:rPr>
          <w:rStyle w:val="Emphasis"/>
        </w:rPr>
        <w:t>socialized to accept, legitimate, indeed, prop up their own oppression</w:t>
      </w:r>
      <w:r w:rsidRPr="001B32AD">
        <w:rPr>
          <w:sz w:val="14"/>
        </w:rPr>
        <w:t xml:space="preserve">. This is </w:t>
      </w:r>
      <w:r w:rsidRPr="001B32AD">
        <w:rPr>
          <w:rStyle w:val="StyleUnderline"/>
        </w:rPr>
        <w:t xml:space="preserve">the process of institutionalizing “common sense” so that </w:t>
      </w:r>
      <w:r w:rsidRPr="001B32AD">
        <w:rPr>
          <w:rStyle w:val="Emphasis"/>
        </w:rPr>
        <w:t>people take the status quo for granted</w:t>
      </w:r>
      <w:r w:rsidRPr="001B32AD">
        <w:rPr>
          <w:rStyle w:val="StyleUnderline"/>
        </w:rPr>
        <w:t xml:space="preserve"> and </w:t>
      </w:r>
      <w:r w:rsidRPr="001B32AD">
        <w:rPr>
          <w:rStyle w:val="Emphasis"/>
        </w:rPr>
        <w:t>assume that it is vital to the maintenance of economic and political “stability</w:t>
      </w:r>
      <w:r w:rsidRPr="001B32AD">
        <w:rPr>
          <w:rStyle w:val="StyleUnderline"/>
        </w:rPr>
        <w:t>.”</w:t>
      </w:r>
      <w:r w:rsidRPr="001B32AD">
        <w:rPr>
          <w:sz w:val="14"/>
        </w:rPr>
        <w:t xml:space="preserve"> Take, for example, religion, one of the powerful fortresses of civil society. There is an equivocal nature to religion: it can either mediate hegemony as an opiate or counter hegemony as a revolutionary force. Throughout history we see religion serving imperial hegemony (church support for California’s Proposition 8) and working against it (the Civil Rights Movement). Sadly, the contemporary American church — part of the religious industrial complex and a vassal of the American empire — overwhelmingly serves the interests of the state, which in turn serves the wealthy. My criticism of “the church” does not mean to imply that there are no revolutionary acts of resistance by individual churches, church members, or church leaders. In fact, I am writing as a Christian pastor. Christianity is my home, and because I love the best that this tradition has to offer, I feel compelled to plumb the ruins, identifying and rooting out the distortions that impede the life-giving potential of the gospel. It is important to interrogate the American church as a whole as one of the ideological state apparatuses.  The Co-opted American Church In reality, the American church, since its inception, has been feeding on the toxic waste of the American nation-state. Walter </w:t>
      </w:r>
      <w:r w:rsidRPr="001B32AD">
        <w:rPr>
          <w:rStyle w:val="StyleUnderline"/>
        </w:rPr>
        <w:t>Brueggemann</w:t>
      </w:r>
      <w:r w:rsidRPr="001B32AD">
        <w:rPr>
          <w:sz w:val="14"/>
        </w:rPr>
        <w:t xml:space="preserve">, in Mandate to Difference, </w:t>
      </w:r>
      <w:r w:rsidRPr="001B32AD">
        <w:rPr>
          <w:rStyle w:val="StyleUnderline"/>
        </w:rPr>
        <w:t xml:space="preserve">describes our </w:t>
      </w:r>
      <w:r w:rsidRPr="001B32AD">
        <w:rPr>
          <w:rStyle w:val="Emphasis"/>
        </w:rPr>
        <w:t>society as consumerist (“more” equals “safer and happier”),</w:t>
      </w:r>
      <w:r w:rsidRPr="001B32AD">
        <w:rPr>
          <w:sz w:val="14"/>
        </w:rPr>
        <w:t xml:space="preserve"> </w:t>
      </w:r>
      <w:r w:rsidRPr="001B32AD">
        <w:rPr>
          <w:rStyle w:val="Emphasis"/>
        </w:rPr>
        <w:t>therapeutic</w:t>
      </w:r>
      <w:r w:rsidRPr="001B32AD">
        <w:rPr>
          <w:rStyle w:val="StyleUnderline"/>
        </w:rPr>
        <w:t xml:space="preserve"> (the </w:t>
      </w:r>
      <w:r w:rsidRPr="001B32AD">
        <w:rPr>
          <w:rStyle w:val="Emphasis"/>
        </w:rPr>
        <w:t>goal is to live a pain-free, stress-free, undisturbed life of convenience</w:t>
      </w:r>
      <w:r w:rsidRPr="001B32AD">
        <w:rPr>
          <w:rStyle w:val="StyleUnderline"/>
        </w:rPr>
        <w:t xml:space="preserve">), </w:t>
      </w:r>
      <w:r w:rsidRPr="001B32AD">
        <w:rPr>
          <w:rStyle w:val="Emphasis"/>
        </w:rPr>
        <w:t>militaristic (we must protect our entitled advantage and unsustainable lifestyle with force</w:t>
      </w:r>
      <w:r w:rsidRPr="001B32AD">
        <w:rPr>
          <w:rStyle w:val="StyleUnderline"/>
        </w:rPr>
        <w:t xml:space="preserve">), </w:t>
      </w:r>
      <w:r w:rsidRPr="001B32AD">
        <w:rPr>
          <w:rStyle w:val="Emphasis"/>
        </w:rPr>
        <w:t>and technological (visionary alternatives are screened out and eliminated as impractical in favor of small technocratic fixes to the existing systems).</w:t>
      </w:r>
      <w:r w:rsidRPr="001B32AD">
        <w:rPr>
          <w:sz w:val="14"/>
        </w:rPr>
        <w:t xml:space="preserve"> The American church, by and large, offers no substantive critique of these assumptions. Inured to the reality of global corporate empire-building and its parasitical processes, it simply has no reason to revolt. Instead, the church, like </w:t>
      </w:r>
      <w:r w:rsidRPr="001B32AD">
        <w:rPr>
          <w:rStyle w:val="StyleUnderline"/>
        </w:rPr>
        <w:t xml:space="preserve">the consumer-capitalist culture </w:t>
      </w:r>
      <w:r w:rsidRPr="001B32AD">
        <w:rPr>
          <w:sz w:val="14"/>
        </w:rPr>
        <w:t xml:space="preserve">shot all through it, </w:t>
      </w:r>
      <w:r w:rsidRPr="001B32AD">
        <w:rPr>
          <w:rStyle w:val="Emphasis"/>
        </w:rPr>
        <w:t>is fixated on “good marketing strategies” and “unlimited growth</w:t>
      </w:r>
      <w:r w:rsidRPr="001B32AD">
        <w:rPr>
          <w:rStyle w:val="StyleUnderline"/>
        </w:rPr>
        <w:t>.” As such,</w:t>
      </w:r>
      <w:r w:rsidRPr="001B32AD">
        <w:rPr>
          <w:sz w:val="14"/>
        </w:rPr>
        <w:t xml:space="preserve"> </w:t>
      </w:r>
      <w:r w:rsidRPr="001B32AD">
        <w:rPr>
          <w:rStyle w:val="StyleUnderline"/>
        </w:rPr>
        <w:t>the church cannot foster</w:t>
      </w:r>
      <w:r w:rsidRPr="001B32AD">
        <w:rPr>
          <w:sz w:val="14"/>
        </w:rPr>
        <w:t xml:space="preserve"> the Gospel of </w:t>
      </w:r>
      <w:r w:rsidRPr="001B32AD">
        <w:rPr>
          <w:rStyle w:val="StyleUnderline"/>
        </w:rPr>
        <w:t>revolutionary, death-defying self-annihilation in the service of love</w:t>
      </w:r>
      <w:r w:rsidRPr="001B32AD">
        <w:rPr>
          <w:sz w:val="14"/>
        </w:rPr>
        <w:t xml:space="preserve"> but can only propagate a glut of Christian material (whether books, plays, movies, or sermons) by entrepreneurial preachers and entertainers, the net effect of which is to keep people at a safe remove from the radically transformative experience of the Gospel. “Christian material” is designed not to trouble and agitate but to reassure. Consequently, our “religion” cannot possibly fulfill its original function of disturbing the peace. The American church cannot bear the truth that, having been utterly co-opted by the economic empire, we now spend much of our time lost in fanciful forms of piety. Week after week, we sit unconscious, consuming sermons that, like dentists’ needles, anesthetize us, lulling us into a pain-suppressing sleep before they defang us, rendering us docile and innocuous. Without teeth, the church, infantilized, is ever ready for its pacifier. Pacifiers come in all shapes and sizes — they don’t ever touch the root of our anguished hunger, but they do at least plug our holes. As it turns out, for generations, the people selling the church and the people consuming it have really been in the same boat. </w:t>
      </w:r>
      <w:r w:rsidRPr="001B32AD">
        <w:rPr>
          <w:rStyle w:val="StyleUnderline"/>
        </w:rPr>
        <w:t xml:space="preserve">We continue to embrace things that we </w:t>
      </w:r>
      <w:r w:rsidRPr="001B32AD">
        <w:rPr>
          <w:rStyle w:val="Emphasis"/>
        </w:rPr>
        <w:t>do not really respect, believe, or love in order to continue buying things that we do not really want or need.</w:t>
      </w:r>
      <w:r w:rsidRPr="001B32AD">
        <w:rPr>
          <w:rStyle w:val="StyleUnderline"/>
        </w:rPr>
        <w:t xml:space="preserve"> If </w:t>
      </w:r>
      <w:r w:rsidRPr="001B32AD">
        <w:rPr>
          <w:rStyle w:val="Emphasis"/>
        </w:rPr>
        <w:t>we were dealing only with expensive houses, cars, and clothing, the situation would not be so grave</w:t>
      </w:r>
      <w:r w:rsidRPr="001B32AD">
        <w:rPr>
          <w:rStyle w:val="StyleUnderline"/>
        </w:rPr>
        <w:t>. The trouble is that serious things are bought — war and repression as “peace,” self-interest as “generosity,” greed as “opportunity,” brutality as “national interest,” and exploitation as “the free market” — with the same essential lack of consciousness</w:t>
      </w:r>
      <w:r w:rsidRPr="001B32AD">
        <w:rPr>
          <w:sz w:val="14"/>
        </w:rPr>
        <w:t>. The entire culture is consumed in lies, and the Christian church, having fully absorbed this culture, serves to prop up this whole Barnum &amp; Bailey charade. The church has not defected from this systematic men-</w:t>
      </w:r>
      <w:proofErr w:type="spellStart"/>
      <w:r w:rsidRPr="001B32AD">
        <w:rPr>
          <w:sz w:val="14"/>
        </w:rPr>
        <w:t>dacity</w:t>
      </w:r>
      <w:proofErr w:type="spellEnd"/>
      <w:r w:rsidRPr="001B32AD">
        <w:rPr>
          <w:sz w:val="14"/>
        </w:rPr>
        <w:t xml:space="preserve"> but has instead helped to foster it. The other institutions of civil society — education, media, law, etc. — serve in similar ways to support the existing exploitative system and manufacture our consent to our own exploitation and oppression.  White Supremacy and the Limitations of Identity Politics Also mediated through the institutions of civil society is a deeply embedded assumption of the superiority of white people to people of color, an assumption that both shapes and is continually reinforced by our institutions. </w:t>
      </w:r>
      <w:r w:rsidRPr="001B32AD">
        <w:rPr>
          <w:rStyle w:val="StyleUnderline"/>
        </w:rPr>
        <w:t xml:space="preserve">White supremacy is the handmaiden of capitalism, serving to fuel, justify, and strengthen it at every turn. It is not by any means a coincidence that the poorest places, both in this country and around the world, are </w:t>
      </w:r>
      <w:r w:rsidRPr="001B32AD">
        <w:rPr>
          <w:rStyle w:val="Emphasis"/>
        </w:rPr>
        <w:t>populated primarily by people of color</w:t>
      </w:r>
      <w:r w:rsidRPr="001B32AD">
        <w:rPr>
          <w:rStyle w:val="StyleUnderline"/>
        </w:rPr>
        <w:t>.</w:t>
      </w:r>
      <w:r w:rsidRPr="001B32AD">
        <w:rPr>
          <w:sz w:val="14"/>
        </w:rPr>
        <w:t xml:space="preserve"> </w:t>
      </w:r>
      <w:r w:rsidRPr="001B32AD">
        <w:rPr>
          <w:sz w:val="6"/>
          <w:szCs w:val="6"/>
        </w:rPr>
        <w:t xml:space="preserve">Some of the most radical criticisms of global capitalism and its hegemonic hold on an increasing proportion of the world’s population have arisen from those most impacted by its effects—indigenous peoples, New World Africans, and queer people of color, many of whom have no illusions that the glittering promises of capitalism will ever deliver for them. So long as these criticisms remain on the margins and do not gain popular credence beyond communities of people who lack the wealth and power to translate them into action, capitalism does not need to worry about them. When these groups begin to organize around the criticisms, however, those criticisms must be domesticated. They must be labeled “special interests” or “identity politics” and must then be subjected to the pressure to find technocratic, “practical” solutions to problems far too deeply embedded in daily life under white supremacist capitalism to be solvable in that way. Campaigns thus come to focus on concrete “rights and privileges,” an attempt to gain something, to acquire something — some consolation prize — from the existing system. Under capitalism, identity politics becomes an effort to move from the margin to the center and so cannot have the goal of dismantling the locations of margin and center. The aim of identity politics is mostly to gain from the dominant culture some sort of recognition of oppressed peoples’ humanity and rights. Identity politics thus appears to accept the dominant culture as the standard, and it wants in. In order to understand why identity politics cannot maintain a radical position vis-à-vis capitalism, we must reckon with the ways in which identity groups have been created by and for the establishment and perpetuation of privileges for a group that is declared to be normative — in our context, wealthy European-descended men. Black identity emerged from the defensive posture that was forced on New World Africans by the hegemonic structure of white supremacy in the American context. (Note: I focus here on the creation of black identity, since I am a black woman, but similar dynamics have played out in the formation of other oppressed and demeaned identity groups.) Thus, black identity is primarily constituted through and organized around the construction of “race” or “blackness” in relation to “whiteness.” It has always been positioned within the socio-discursive field of the dominant culture, which determines, at least in part, both black people’s identity and the ways in which white people maximize the hegemonic mechanisms of white supremacy to support and defend the overall production and maintenance of the status quo. The racialization of human populations (by white men) permits the annihilation of chosen group identities; the degradation of human beings on the basis of arbitrarily identified traits such as skin color, hair texture, and the size and shape of certain features; and the consequent weakening of potential resistance among groups that might otherwise be aligned in opposition to the dominant group. For example, Africans were kidnapped to America with a rich array of cultural difference. Africans had no concept of blackness; there was simply no such thing. Whiteness sought to actively destroy the native cultures of enslaved people, seeing these cultures as a potential power source for discord and resistance. It sought to replace these ethnicities with a uniform “black” slave culture that was based on dependence. </w:t>
      </w:r>
      <w:proofErr w:type="gramStart"/>
      <w:r w:rsidRPr="001B32AD">
        <w:rPr>
          <w:sz w:val="6"/>
          <w:szCs w:val="6"/>
        </w:rPr>
        <w:t>Thus</w:t>
      </w:r>
      <w:proofErr w:type="gramEnd"/>
      <w:r w:rsidRPr="001B32AD">
        <w:rPr>
          <w:sz w:val="6"/>
          <w:szCs w:val="6"/>
        </w:rPr>
        <w:t xml:space="preserve"> the first construction of whiteness was a blackness that was tied to the degradation of African cultures and bodies. When we speak about the limitations of identity politics, therefore, it is important to understand that black identity was framed within the socio-discursive field of white domination; black identity was constructed in the first instance under severely restrictive and repressive conditions.  How White Supremacy Rationalizes Economic Exploitation Because blackness was manufactured in the service of white supremacy — the creation and maintenance of power, wealth, and privilege for white people — it is frustrating when white men dismiss identity politics without first interrogating the most successful and destructive identity politics ever practiced (white male supremacy) from which they continue to benefit whether they care to or not, and whether or not they care to admit it. White supremacy has been and continues to be essential to justifying economic exploitation, providing a rationalization for the seizure of both land (e.g., the colonization of the United States and removal of native peoples) and labor (e.g., slavery). To talk about resisting the hegemonic structural injustice produced by capitalism without talking about our differing relationships to capitalism — in essence decontextualizing and depoliticizing the creation, maintenance, and intractability of capitalism — is to ignore the fact that capitalism, from start to finish, serves the interest of wealthy white men and their beneficiaries (families). Although a few “exceptional” individuals of color may manage to gain some limited access to the spoils of capitalism (conditional upon their willingness to remain silent about white supremacy and to accept the tenets of global capitalism), no one has a greater interest in preserving capitalism inviolate than wealthy white men, many of whom represent the American government and work with other wealthy white men in corporations to ensure that capitalism rules. Thus, we cannot talk about identity politics without talking about the identities of wealthy white men whose identity politics has throughout history consisted in “class warfare.” We must talk about whiteness as the vehicle of capitalism, and yet everything in the culture seeks to keep whiteness invisible, shrouded in a veil of secrecy so that the spoils of white supremacy can continue to be enjoyed by white people, and mostly by wealthy white men. The racialization of human populations (by white men with recourse to the “science” of race put forth in 1684 by Francois Bernier as a means of classifying human bodies) is the power play that permits the dehumanization of social groups, the annihilation of group identity, and the consequent depoliticization of group oppression. Group identity becomes “political” in a visible way (as opposed to the invisible politics of white supremacy) when the social space that culture creates is violated. The pervasive, persistent, intractable racism that black people suffer in America solidifies a primary group identity based in a shared sense of collective assault. Black people’s bodies, wherever they go, are constantly signifying; white supremacy begins with the degradation of the African body, which is marked out as different and disgusting and thus subject to economic and political oppression as well as violence and every form of molestation, whereas white bodies are the unmarked marker, the stand-in for normalcy and rightness. In this cauldron of suffering is black identity politics born. It gains its power by connecting oppressed groups to a tradition of struggle, faith, and hope in resisting just this structure of totalizing oppression.  White Male Identity Politics It is not just inadequate but offensive, given the success of white male identity politics in amassing wealth, power, and status for wealthy white men, to say that identity politics doesn’t matter or isn’t effective: white identity politics has been the most effective means in history of ruling the world and has done so by attempting to sever people of color from their histories of struggle, faith, and hope. It is not true that all we need to do is turn away from identity politics and prioritize the struggle against capitalism, nor is it true that if we address the economic system, racism will no longer be a problem — both sentiments heard more frequently since the 2008 economic crash, when many ordinary white men and women who had invested (materially and/or psychologically) in capitalism found that it didn’t work out. Their disillusionment is real and important — they have been duped — but the con artist is not just capitalism but also its secret, invisible conjoined twin, whiteness. Together, these two literally rule the world. Although there is almost no support for those who wish to acknowledge it, white people, too, have been destroyed by “whiteness” — the unmarked marker — which has enabled vastly diverse European and European-descended people to trade their cultures (the social space that creates positive group identity based on uniqueness from other groups) for power and privilege. Much of the discontent among white people over the last five years comes from the ways in which whiteness has only delivered its promised wealth and power to the elite. The majority of white people find themselves without much access and also, now, without the enlivening cultures that might have sustained them in its absence. Many of them then blame their suffering not on the faulty notion of whiteness — a fiction invented to concentrate wealth in the hands of a few wealthy landowners — but on a broken economic system, or worse, on “racial minorities” who have managed to eke out some tiny fraction of the American pie through “identity politics” or “special interests.” When so maligned, people of color rightly point out that it is white group identity that makes white people as a group believe they are entitled to more than they are getting. “White people,” they might say, “step into a world that they already own by virtue of the ways their bodies (do not) signify, and your primary complaint, white man, is that some white people have a greater portion of the world than you do.” And then these groups, for pointing out the unspeakable truth of white supremacy, are accused of practicing “identity politics.” It is misguided in the extreme.  We Are Not Individually Salvageable White supremacy in all its forms, including the Left’s tendency to want to dismiss identity politics in favor of the work of dismantling capitalism, works against any ability to build principled coalitions to alleviate suffering, much less to confront global capitalism. It is true that identity politics as it is currently practiced under capitalism cannot help us dismantle capitalism. Not only has it too bought into achieving benefits from the existing system, but it also assumes that separate identity groups can achieve liberation from oppression in silos. Salvation does not consist merely in saving more than 40 million Americans who are black, more than 8 million Americans who are self-avowedly gay or lesbian, groups of children, those who are differently abled, immigrants, and those who are illiterate or poor. It consists in saving an entire civilization. Particularly in America, we love this language of oppressor and oppressed. Yet, what Americans through history have failed to grasp is that although constructs of race, class, gender, the body, and sexuality have been oppressive to people of color, the impoverished, women, and queer folks, when any group participates in the dehumanization of “others,” that group destroys its own humanity. I have grown tired of people saying, “What can we do for you — you poor, you </w:t>
      </w:r>
      <w:proofErr w:type="gramStart"/>
      <w:r w:rsidRPr="001B32AD">
        <w:rPr>
          <w:sz w:val="6"/>
          <w:szCs w:val="6"/>
        </w:rPr>
        <w:t>blacks</w:t>
      </w:r>
      <w:proofErr w:type="gramEnd"/>
      <w:r w:rsidRPr="001B32AD">
        <w:rPr>
          <w:sz w:val="6"/>
          <w:szCs w:val="6"/>
        </w:rPr>
        <w:t xml:space="preserve">, you women, you gays and lesbians?” There is nothing you can do for me. There is nothing you can do for us; it must be done for you! It must be done for the salvation of an entire civilization, of an entire planet. And that — saving an entire planet — is going to require all of us, working together and risking everything — you, me, everything that we have worked for — and continuing to do that forever.  Transforming our Relation to Domination Capitalism is ubiquitous and hegemonic: it uses the middle class and the poor to bolster its capacity to accumulate and generate wealth through parasitic growth processes, co-optation, and manipulation. For this reason, I believe that no frontal assault can effectively dismantle the capitalist system. Therefore, it is futile to mount a resistance to 5,000 years of organizing human societies on models of domination by means of identity politics (equal rights for people of color, equal rights for women, equal rights for working people, equal rights for gays and lesbians, and justice for this one and that one). The problem is that no number of “rights” takes us outside the imperial framework. We can call formal equality progress if we want to, but substantive equality is more difficult when we are still in the same structure of domination that by its very nature demands that people be pitted against each other for survival on one side and for power on the other. And </w:t>
      </w:r>
      <w:proofErr w:type="gramStart"/>
      <w:r w:rsidRPr="001B32AD">
        <w:rPr>
          <w:sz w:val="6"/>
          <w:szCs w:val="6"/>
        </w:rPr>
        <w:t>ultimately</w:t>
      </w:r>
      <w:proofErr w:type="gramEnd"/>
      <w:r w:rsidRPr="001B32AD">
        <w:rPr>
          <w:sz w:val="6"/>
          <w:szCs w:val="6"/>
        </w:rPr>
        <w:t xml:space="preserve"> we create and recreate a self-fulfilling prophecy of ever more devastating individualism, greed, and violence. As such, it is necessary to speak of identities of race, class, gender, sexual orientation, and nationality; we must understand that we are not starting from a level playing field. We do not all have the same relationship to capitalism. And we cannot begin to understand, much less undermine, the workings of global capitalism without also recognizing its often-overlooked conjoined twin, kyriarchy (the set of interconnected social systems built around domination), which is replicated continually in our organizing efforts and which can only ever undermine them. We Americans of goodwill are very cruelly trapped between what we say we would like to be (free, loving, generous, and peaceful), and what we refuse to say we actually are (parasites, dominators, supremacists, consumers of more than our share of every kind of resource). And we cannot possibly become what we would like to be until we are willing to articulate who and where we are. However, it is not sufficient to articulate our identities through the categories of race, class, and gender. We must also discuss the extent to which we identify with the forces of domination and participate in relations that maintain their power.  Interculturalism I call this radical process interculturalism, a relational practice that, in my experience, leads to principled coalitions across various power-laden lines. Interculturalism means that we move beyond multiculturalism. Multiculturalism as it is generally implemented both accepts whiteness as the standard and affirms whiteness by mimicking inclusion, while truly forcing sameness. Within most forms of multi-culturalism, only bite-sized elements of culture are presented. They are ripped from their political, philosophical, and historical contexts to be easily consumed. This inability to root culture in real circumstances or to discuss injustice in a meaningful way reinforces the lie that “everything is just fine.” It makes white people feel that the dismembered parts of the cultures that they are allowed to consume — these culture McNuggets — are complete, wholesome, and normal. In effect, multiculturalism merely places cultures side by side without seriously interrogating the obstacles (power and dominance) that prevent authentic community. Interculturalism demands that we interrogate cultures of power and privilege that work against our common life, while simultaneously working to overcome internalized forms of oppression. In other words, interculturalism requires that people on the upper sides and undersides of history interrogate our own cultural identities and lay down whatever cultural forms inhibit our full aliveness. Through deep, full-on, honest engagement with each other across traditional divides, we seek transformation into something new. We engage a gestational process that involves being born again and growing up again in a way that sheds the ignorance, defensiveness, self-congratulation, elitism, and paternalism that are evidenced in so much “social justice” and “diversity” work. At a group level, this means that we have to transition from civil rights agitation per se through identity politics (campaigns for marriage equality, racial justice, equal rights for women, recognition of people with disabilities) to a revolutionary cause demanding nothing less than a comprehensive restructuring of American life — everything from its institutions and laws to its basic economic system. We have to be a threat to the establishment by producing a generation of intrepid revolutionaries relentlessly committed to modeling a way of life that begins to pull capitalism apart, brings about revolutionary change, and makes revolution go viral.  Impractical Solutions I want to make clear from the outset that I do not have a practical solution to the horrors of global capitalism because there is no such solution.</w:t>
      </w:r>
      <w:r w:rsidRPr="001B32AD">
        <w:rPr>
          <w:sz w:val="14"/>
        </w:rPr>
        <w:t xml:space="preserve"> </w:t>
      </w:r>
      <w:r w:rsidRPr="001B32AD">
        <w:rPr>
          <w:rStyle w:val="StyleUnderline"/>
        </w:rPr>
        <w:t xml:space="preserve">Practical solutions would seek to </w:t>
      </w:r>
      <w:r w:rsidRPr="001B32AD">
        <w:rPr>
          <w:rStyle w:val="Emphasis"/>
        </w:rPr>
        <w:t>avoid posing a threat to the current system</w:t>
      </w:r>
      <w:r w:rsidRPr="001B32AD">
        <w:rPr>
          <w:rStyle w:val="StyleUnderline"/>
        </w:rPr>
        <w:t xml:space="preserve">, to </w:t>
      </w:r>
      <w:r w:rsidRPr="001B32AD">
        <w:rPr>
          <w:rStyle w:val="Emphasis"/>
        </w:rPr>
        <w:t>preserve our lives, as we know them</w:t>
      </w:r>
      <w:r w:rsidRPr="001B32AD">
        <w:rPr>
          <w:rStyle w:val="StyleUnderline"/>
        </w:rPr>
        <w:t xml:space="preserve">, and to </w:t>
      </w:r>
      <w:r w:rsidRPr="001B32AD">
        <w:rPr>
          <w:rStyle w:val="Emphasis"/>
        </w:rPr>
        <w:t>ensure our temporal success</w:t>
      </w:r>
      <w:r w:rsidRPr="001B32AD">
        <w:rPr>
          <w:rStyle w:val="StyleUnderline"/>
        </w:rPr>
        <w:t>.</w:t>
      </w:r>
      <w:r w:rsidRPr="001B32AD">
        <w:rPr>
          <w:sz w:val="14"/>
        </w:rPr>
        <w:t xml:space="preserve"> So, </w:t>
      </w:r>
      <w:r w:rsidRPr="001B32AD">
        <w:rPr>
          <w:rStyle w:val="Emphasis"/>
        </w:rPr>
        <w:t>my reflections and suggestions are not practical</w:t>
      </w:r>
      <w:r w:rsidRPr="001B32AD">
        <w:rPr>
          <w:sz w:val="14"/>
        </w:rPr>
        <w:t xml:space="preserve">. On the other hand, </w:t>
      </w:r>
      <w:r w:rsidRPr="001B32AD">
        <w:rPr>
          <w:rStyle w:val="StyleUnderline"/>
        </w:rPr>
        <w:t xml:space="preserve">a prophetic, radical, indeed feral life of resistance that leads to liberation </w:t>
      </w:r>
      <w:r w:rsidRPr="001B32AD">
        <w:rPr>
          <w:rStyle w:val="Emphasis"/>
        </w:rPr>
        <w:t>presupposes</w:t>
      </w:r>
      <w:r w:rsidRPr="001B32AD">
        <w:rPr>
          <w:rStyle w:val="StyleUnderline"/>
        </w:rPr>
        <w:t xml:space="preserve"> both </w:t>
      </w:r>
      <w:r w:rsidRPr="001B32AD">
        <w:rPr>
          <w:rStyle w:val="Emphasis"/>
        </w:rPr>
        <w:t>sacrifice and suffering</w:t>
      </w:r>
      <w:r w:rsidRPr="001B32AD">
        <w:rPr>
          <w:rStyle w:val="StyleUnderline"/>
        </w:rPr>
        <w:t xml:space="preserve">. Neither </w:t>
      </w:r>
      <w:r w:rsidRPr="001B32AD">
        <w:rPr>
          <w:rStyle w:val="Emphasis"/>
        </w:rPr>
        <w:t>stability nor success, as they are defined in the society</w:t>
      </w:r>
      <w:r w:rsidRPr="001B32AD">
        <w:rPr>
          <w:rStyle w:val="StyleUnderline"/>
        </w:rPr>
        <w:t>, can be part of our criteria for a revolutionary “religious” or</w:t>
      </w:r>
      <w:r w:rsidRPr="001B32AD">
        <w:rPr>
          <w:rStyle w:val="Emphasis"/>
        </w:rPr>
        <w:t xml:space="preserve"> ethical life</w:t>
      </w:r>
      <w:r w:rsidRPr="001B32AD">
        <w:rPr>
          <w:rStyle w:val="StyleUnderline"/>
        </w:rPr>
        <w:t xml:space="preserve">. We are in a </w:t>
      </w:r>
      <w:r w:rsidRPr="001B32AD">
        <w:rPr>
          <w:rStyle w:val="Emphasis"/>
        </w:rPr>
        <w:t>nosedive toward death</w:t>
      </w:r>
      <w:r w:rsidRPr="001B32AD">
        <w:rPr>
          <w:rStyle w:val="StyleUnderline"/>
        </w:rPr>
        <w:t xml:space="preserve">, and to </w:t>
      </w:r>
      <w:r w:rsidRPr="001B32AD">
        <w:rPr>
          <w:rStyle w:val="Emphasis"/>
        </w:rPr>
        <w:t>interrupt the death throes, we must of necessity buy out of the collective death systems of our culture.</w:t>
      </w:r>
      <w:r w:rsidRPr="001B32AD">
        <w:rPr>
          <w:sz w:val="14"/>
        </w:rPr>
        <w:t xml:space="preserve"> </w:t>
      </w:r>
      <w:r w:rsidRPr="001B32AD">
        <w:rPr>
          <w:rStyle w:val="StyleUnderline"/>
        </w:rPr>
        <w:t xml:space="preserve">We </w:t>
      </w:r>
      <w:r w:rsidRPr="001B32AD">
        <w:rPr>
          <w:rStyle w:val="Emphasis"/>
        </w:rPr>
        <w:t>cannot even contemplate real resistance without a commitment to extricating ourselves from these death systems</w:t>
      </w:r>
      <w:r w:rsidRPr="001B32AD">
        <w:rPr>
          <w:rStyle w:val="StyleUnderline"/>
        </w:rPr>
        <w:t>, because these systems</w:t>
      </w:r>
      <w:r w:rsidRPr="001B32AD">
        <w:rPr>
          <w:sz w:val="14"/>
        </w:rPr>
        <w:t xml:space="preserve">, by definition, </w:t>
      </w:r>
      <w:r w:rsidRPr="001B32AD">
        <w:rPr>
          <w:rStyle w:val="StyleUnderline"/>
        </w:rPr>
        <w:t xml:space="preserve">are </w:t>
      </w:r>
      <w:r w:rsidRPr="001B32AD">
        <w:rPr>
          <w:rStyle w:val="Emphasis"/>
        </w:rPr>
        <w:t>killing us physically and mentally and decimating the planet</w:t>
      </w:r>
      <w:r w:rsidRPr="001B32AD">
        <w:rPr>
          <w:rStyle w:val="StyleUnderline"/>
        </w:rPr>
        <w:t xml:space="preserve">. </w:t>
      </w:r>
      <w:r w:rsidRPr="001B32AD">
        <w:rPr>
          <w:rStyle w:val="Emphasis"/>
        </w:rPr>
        <w:t>Even if we continue to exist, our revolutionary inclinations are dissipated and our commitments thwarted, and we become catatonic zombie consumers joining in lockstep obedience to the existing death march</w:t>
      </w:r>
      <w:r w:rsidRPr="001B32AD">
        <w:rPr>
          <w:sz w:val="14"/>
        </w:rPr>
        <w:t xml:space="preserve">. </w:t>
      </w:r>
      <w:r w:rsidRPr="001B32AD">
        <w:rPr>
          <w:rStyle w:val="StyleUnderline"/>
        </w:rPr>
        <w:t xml:space="preserve">Although many Americans criticize capitalist systems and bemoan their negative effects, </w:t>
      </w:r>
      <w:r w:rsidRPr="001B32AD">
        <w:rPr>
          <w:rStyle w:val="Emphasis"/>
        </w:rPr>
        <w:t>we do not often focus on the degree to which our own lives as we have known them rely upon these systems</w:t>
      </w:r>
      <w:r w:rsidRPr="001B32AD">
        <w:rPr>
          <w:rStyle w:val="StyleUnderline"/>
        </w:rPr>
        <w:t>.</w:t>
      </w:r>
      <w:r w:rsidRPr="001B32AD">
        <w:rPr>
          <w:sz w:val="14"/>
        </w:rPr>
        <w:t xml:space="preserve"> </w:t>
      </w:r>
      <w:r w:rsidRPr="001B32AD">
        <w:rPr>
          <w:rStyle w:val="StyleUnderline"/>
        </w:rPr>
        <w:t xml:space="preserve">To the degree that we want to maintain our lives intact, we </w:t>
      </w:r>
      <w:r w:rsidRPr="001B32AD">
        <w:rPr>
          <w:rStyle w:val="Emphasis"/>
        </w:rPr>
        <w:t>are going to balk at any course of action that truly threatens the status quo</w:t>
      </w:r>
      <w:r w:rsidRPr="001B32AD">
        <w:rPr>
          <w:rStyle w:val="StyleUnderline"/>
        </w:rPr>
        <w:t xml:space="preserve">, because a confrontation with a system so entrenched is </w:t>
      </w:r>
      <w:r w:rsidRPr="001B32AD">
        <w:rPr>
          <w:rStyle w:val="Emphasis"/>
        </w:rPr>
        <w:t>going to cost us our lives</w:t>
      </w:r>
      <w:r w:rsidRPr="001B32AD">
        <w:rPr>
          <w:sz w:val="14"/>
        </w:rPr>
        <w:t xml:space="preserve">, </w:t>
      </w:r>
      <w:r w:rsidRPr="001B32AD">
        <w:rPr>
          <w:rStyle w:val="StyleUnderline"/>
        </w:rPr>
        <w:t>either our physical lives or our reputation as “being someone” in the world. This means that any revolt against capitalism will need to be inextricably linked to a unifying</w:t>
      </w:r>
      <w:r w:rsidRPr="001B32AD">
        <w:rPr>
          <w:sz w:val="14"/>
        </w:rPr>
        <w:t xml:space="preserve"> (not unanimous) </w:t>
      </w:r>
      <w:r w:rsidRPr="001B32AD">
        <w:rPr>
          <w:rStyle w:val="StyleUnderline"/>
        </w:rPr>
        <w:t>set of</w:t>
      </w:r>
      <w:r w:rsidRPr="001B32AD">
        <w:rPr>
          <w:sz w:val="14"/>
        </w:rPr>
        <w:t xml:space="preserve"> spiritual </w:t>
      </w:r>
      <w:r w:rsidRPr="001B32AD">
        <w:rPr>
          <w:rStyle w:val="Emphasis"/>
        </w:rPr>
        <w:t>beliefs and practices that give us the resilience to withstand the death-dealing assault</w:t>
      </w:r>
      <w:r w:rsidRPr="001B32AD">
        <w:rPr>
          <w:rStyle w:val="StyleUnderline"/>
        </w:rPr>
        <w:t xml:space="preserve"> of the imperial powers and all their sustaining institutions and ideologies. </w:t>
      </w:r>
      <w:r w:rsidRPr="001B32AD">
        <w:rPr>
          <w:sz w:val="14"/>
        </w:rPr>
        <w:t xml:space="preserve"> Revolutionary Suicide </w:t>
      </w:r>
      <w:r w:rsidRPr="001B32AD">
        <w:rPr>
          <w:rStyle w:val="StyleUnderline"/>
        </w:rPr>
        <w:t>I call this set of spiritual beliefs and practices “</w:t>
      </w:r>
      <w:r w:rsidRPr="001B32AD">
        <w:rPr>
          <w:rStyle w:val="Emphasis"/>
        </w:rPr>
        <w:t>revolutionary suicide</w:t>
      </w:r>
      <w:r w:rsidRPr="001B32AD">
        <w:rPr>
          <w:rStyle w:val="StyleUnderline"/>
        </w:rPr>
        <w:t xml:space="preserve">.” </w:t>
      </w:r>
      <w:r w:rsidRPr="001B32AD">
        <w:rPr>
          <w:rStyle w:val="Emphasis"/>
        </w:rPr>
        <w:t>This is resistance with meaning</w:t>
      </w:r>
      <w:r w:rsidRPr="001B32AD">
        <w:rPr>
          <w:rStyle w:val="StyleUnderline"/>
        </w:rPr>
        <w:t xml:space="preserve">: creation and </w:t>
      </w:r>
      <w:r w:rsidRPr="001B32AD">
        <w:rPr>
          <w:rStyle w:val="Emphasis"/>
        </w:rPr>
        <w:t>action emerging out of the struggle for life</w:t>
      </w:r>
      <w:r w:rsidRPr="001B32AD">
        <w:rPr>
          <w:rStyle w:val="StyleUnderline"/>
        </w:rPr>
        <w:t>. It is not the supplication of protest, the futile hope for a better day, the search for love and self in the faces of children, the self-indulgent staking out of a political position, or the reckless descent into disorder</w:t>
      </w:r>
      <w:r w:rsidRPr="001B32AD">
        <w:rPr>
          <w:sz w:val="14"/>
        </w:rPr>
        <w:t xml:space="preserve">. </w:t>
      </w:r>
      <w:r w:rsidRPr="001B32AD">
        <w:rPr>
          <w:rStyle w:val="Emphasis"/>
        </w:rPr>
        <w:t>It is self-determination with integrity. It is the assertion of life without apology</w:t>
      </w:r>
      <w:r w:rsidRPr="001B32AD">
        <w:rPr>
          <w:rStyle w:val="StyleUnderline"/>
        </w:rPr>
        <w:t xml:space="preserve">. It is the </w:t>
      </w:r>
      <w:r w:rsidRPr="001B32AD">
        <w:rPr>
          <w:rStyle w:val="Emphasis"/>
        </w:rPr>
        <w:t>creation that is disturbing by its nature</w:t>
      </w:r>
      <w:r w:rsidRPr="001B32AD">
        <w:rPr>
          <w:sz w:val="14"/>
        </w:rPr>
        <w:t xml:space="preserve">. </w:t>
      </w:r>
      <w:r w:rsidRPr="001B32AD">
        <w:rPr>
          <w:rStyle w:val="Emphasis"/>
        </w:rPr>
        <w:t>It is the willingness to defend what we love — life itself — with our lives.</w:t>
      </w:r>
      <w:r w:rsidRPr="001B32AD">
        <w:rPr>
          <w:sz w:val="14"/>
        </w:rPr>
        <w:t xml:space="preserve"> Mikhail Bakunin, in his Revolutionary Catechism, reminds us that “</w:t>
      </w:r>
      <w:r w:rsidRPr="001B32AD">
        <w:rPr>
          <w:rStyle w:val="StyleUnderline"/>
        </w:rPr>
        <w:t>the first lesson a revolutionary must learn is that [she] is a doomed [woman].” Until a revolutionary understands this, she does not grasp the essential meaning of her life</w:t>
      </w:r>
      <w:r w:rsidRPr="001B32AD">
        <w:rPr>
          <w:sz w:val="14"/>
        </w:rPr>
        <w:t xml:space="preserve">. </w:t>
      </w:r>
      <w:r w:rsidRPr="001B32AD">
        <w:rPr>
          <w:rStyle w:val="StyleUnderline"/>
        </w:rPr>
        <w:t xml:space="preserve">Once a revolutionary has reckoned with the fact </w:t>
      </w:r>
      <w:r w:rsidRPr="001B32AD">
        <w:rPr>
          <w:rStyle w:val="Emphasis"/>
        </w:rPr>
        <w:t xml:space="preserve">that she is a dead person, she can get on with the business of asking who she is going to be now and how she will live out her new life. </w:t>
      </w:r>
      <w:r w:rsidRPr="001B32AD">
        <w:rPr>
          <w:sz w:val="14"/>
        </w:rPr>
        <w:t xml:space="preserve">In effect, </w:t>
      </w:r>
      <w:r w:rsidRPr="001B32AD">
        <w:rPr>
          <w:rStyle w:val="StyleUnderline"/>
        </w:rPr>
        <w:t xml:space="preserve">this </w:t>
      </w:r>
      <w:r w:rsidRPr="001B32AD">
        <w:rPr>
          <w:rStyle w:val="Emphasis"/>
        </w:rPr>
        <w:t>recognition, acceptance, and engagement of death enables us collectively to move away from personal suicide</w:t>
      </w:r>
      <w:r w:rsidRPr="001B32AD">
        <w:rPr>
          <w:sz w:val="14"/>
        </w:rPr>
        <w:t xml:space="preserve"> — </w:t>
      </w:r>
      <w:r w:rsidRPr="001B32AD">
        <w:rPr>
          <w:rStyle w:val="StyleUnderline"/>
        </w:rPr>
        <w:t>the taking of our own lives in reaction to social, political, and economic conditions that leech the meaning from life, devastate relationships, and lead us to despair</w:t>
      </w:r>
      <w:r w:rsidRPr="001B32AD">
        <w:rPr>
          <w:b/>
          <w:u w:val="single"/>
        </w:rPr>
        <w:t xml:space="preserve">. </w:t>
      </w:r>
      <w:r w:rsidRPr="001B32AD">
        <w:rPr>
          <w:rStyle w:val="Emphasis"/>
        </w:rPr>
        <w:t>We move away from apathy, fear, despair, and inertia, and we move away from their resultant practices of addiction, consumption, violence, greed, and self-murder to revolutionary suicide</w:t>
      </w:r>
      <w:r w:rsidRPr="001B32AD">
        <w:rPr>
          <w:sz w:val="14"/>
        </w:rPr>
        <w:t xml:space="preserve">. </w:t>
      </w:r>
      <w:r w:rsidRPr="001B32AD">
        <w:rPr>
          <w:rStyle w:val="StyleUnderline"/>
        </w:rPr>
        <w:t xml:space="preserve">When we have </w:t>
      </w:r>
      <w:r w:rsidRPr="001B32AD">
        <w:rPr>
          <w:rStyle w:val="Emphasis"/>
        </w:rPr>
        <w:t>truly reckoned with the cost of being fully alive</w:t>
      </w:r>
      <w:r w:rsidRPr="001B32AD">
        <w:rPr>
          <w:sz w:val="14"/>
        </w:rPr>
        <w:t xml:space="preserve"> — deciding to love life no matter what — </w:t>
      </w:r>
      <w:r w:rsidRPr="001B32AD">
        <w:rPr>
          <w:rStyle w:val="Emphasis"/>
        </w:rPr>
        <w:t xml:space="preserve">and we are willing to pay that cost, then and only then can we, intrepid and relentless, refuse to be props for the systems of exploitation, refuse to live extravagantly on the backs of poor people everywhere, refuse to be employed by death-dealing institutions, refuse to be “good insurance risks,” refuse to be saddled with credit worthiness that enables us to accumulate debt that fuels an economic death system, and refuse to pay war taxes. </w:t>
      </w:r>
      <w:r w:rsidRPr="001B32AD">
        <w:rPr>
          <w:rStyle w:val="StyleUnderline"/>
        </w:rPr>
        <w:t xml:space="preserve">Then </w:t>
      </w:r>
      <w:r w:rsidRPr="001B32AD">
        <w:rPr>
          <w:rStyle w:val="Emphasis"/>
        </w:rPr>
        <w:t>we will refuse a living death, even if this means being killed</w:t>
      </w:r>
      <w:r w:rsidRPr="001B32AD">
        <w:rPr>
          <w:rStyle w:val="StyleUnderline"/>
        </w:rPr>
        <w:t xml:space="preserve"> by the forces we are opposing because we deem it better to oppose deathly forces than to endure them.</w:t>
      </w:r>
      <w:r w:rsidRPr="001B32AD">
        <w:rPr>
          <w:sz w:val="14"/>
        </w:rPr>
        <w:t xml:space="preserve"> And then, </w:t>
      </w:r>
      <w:r w:rsidRPr="001B32AD">
        <w:rPr>
          <w:rStyle w:val="Emphasis"/>
        </w:rPr>
        <w:t>even if we must die, in Alice Walker’s words, we will be “qualified to live among [our] dead</w:t>
      </w:r>
      <w:r w:rsidRPr="001B32AD">
        <w:rPr>
          <w:sz w:val="14"/>
        </w:rPr>
        <w:t xml:space="preserve">.” </w:t>
      </w:r>
    </w:p>
    <w:p w14:paraId="70AB2175" w14:textId="77777777" w:rsidR="00BA6183" w:rsidRPr="001B32AD" w:rsidRDefault="00BA6183" w:rsidP="00BA6183"/>
    <w:p w14:paraId="702F893A" w14:textId="77777777" w:rsidR="00BA6183" w:rsidRPr="001B32AD" w:rsidRDefault="00BA6183" w:rsidP="00BA6183">
      <w:pPr>
        <w:pStyle w:val="Heading3"/>
      </w:pPr>
      <w:r w:rsidRPr="001B32AD">
        <w:t xml:space="preserve">AT – Util </w:t>
      </w:r>
    </w:p>
    <w:p w14:paraId="6AB067E2" w14:textId="77777777" w:rsidR="00BA6183" w:rsidRPr="001B32AD" w:rsidRDefault="00BA6183" w:rsidP="00BA6183"/>
    <w:p w14:paraId="0C8E4603" w14:textId="77777777" w:rsidR="00BA6183" w:rsidRPr="001B32AD" w:rsidRDefault="00BA6183" w:rsidP="00BA6183">
      <w:pPr>
        <w:pStyle w:val="Heading4"/>
        <w:rPr>
          <w:rFonts w:cs="Arial"/>
          <w:u w:val="single"/>
        </w:rPr>
      </w:pPr>
      <w:r w:rsidRPr="001B32AD">
        <w:rPr>
          <w:rFonts w:cs="Arial"/>
        </w:rPr>
        <w:t xml:space="preserve">Utilitarian risk calculus is </w:t>
      </w:r>
      <w:r w:rsidRPr="001B32AD">
        <w:rPr>
          <w:rFonts w:cs="Arial"/>
          <w:u w:val="single"/>
        </w:rPr>
        <w:t>irredeemably violent</w:t>
      </w:r>
      <w:r w:rsidRPr="001B32AD">
        <w:rPr>
          <w:rFonts w:cs="Arial"/>
        </w:rPr>
        <w:t xml:space="preserve"> and will always create </w:t>
      </w:r>
      <w:r w:rsidRPr="001B32AD">
        <w:rPr>
          <w:rFonts w:cs="Arial"/>
          <w:u w:val="single"/>
        </w:rPr>
        <w:t>zones of sacrifice</w:t>
      </w:r>
      <w:r w:rsidRPr="001B32AD">
        <w:rPr>
          <w:rFonts w:cs="Arial"/>
        </w:rPr>
        <w:t xml:space="preserve"> drawn along lines of racist and colonial logics – even if their scaling of impact calculus to global extinction is </w:t>
      </w:r>
      <w:r w:rsidRPr="001B32AD">
        <w:rPr>
          <w:rFonts w:cs="Arial"/>
          <w:u w:val="single"/>
        </w:rPr>
        <w:t>necessary</w:t>
      </w:r>
      <w:r w:rsidRPr="001B32AD">
        <w:rPr>
          <w:rFonts w:cs="Arial"/>
        </w:rPr>
        <w:t xml:space="preserve"> for assessing violence it is </w:t>
      </w:r>
      <w:r w:rsidRPr="001B32AD">
        <w:rPr>
          <w:rFonts w:cs="Arial"/>
          <w:u w:val="single"/>
        </w:rPr>
        <w:t xml:space="preserve">insufficient </w:t>
      </w:r>
    </w:p>
    <w:p w14:paraId="49208CB3" w14:textId="77777777" w:rsidR="00BA6183" w:rsidRPr="001B32AD" w:rsidRDefault="00BA6183" w:rsidP="00BA6183">
      <w:r w:rsidRPr="001B32AD">
        <w:rPr>
          <w:rStyle w:val="Style13ptBold"/>
        </w:rPr>
        <w:t>Grove 19</w:t>
      </w:r>
      <w:r w:rsidRPr="001B32AD">
        <w:t xml:space="preserve"> – Associate Professor of Political Science and Director of the Hawai’i Research Center for Future Studies at the University of </w:t>
      </w:r>
      <w:proofErr w:type="spellStart"/>
      <w:r w:rsidRPr="001B32AD">
        <w:t>Hawai’I</w:t>
      </w:r>
      <w:proofErr w:type="spellEnd"/>
      <w:r w:rsidRPr="001B32AD">
        <w:t xml:space="preserve"> at </w:t>
      </w:r>
      <w:proofErr w:type="spellStart"/>
      <w:r w:rsidRPr="001B32AD">
        <w:t>Mānoa</w:t>
      </w:r>
      <w:proofErr w:type="spellEnd"/>
      <w:r w:rsidRPr="001B32AD">
        <w:t xml:space="preserve">, PhD in International Relations at Johns Hopkins University [Jairus, Savage Ecology: War and Geopolitics at the End of the World, DKP] </w:t>
      </w:r>
    </w:p>
    <w:p w14:paraId="00C27DEE" w14:textId="77777777" w:rsidR="00BA6183" w:rsidRPr="001B32AD" w:rsidRDefault="00BA6183" w:rsidP="00BA6183">
      <w:pPr>
        <w:spacing w:line="240" w:lineRule="auto"/>
        <w:contextualSpacing/>
        <w:rPr>
          <w:rStyle w:val="Emphasis"/>
        </w:rPr>
      </w:pPr>
      <w:r w:rsidRPr="001B32AD">
        <w:rPr>
          <w:sz w:val="16"/>
        </w:rPr>
        <w:t xml:space="preserve">Rather than see these two career trajectories as opposed, I think </w:t>
      </w:r>
      <w:proofErr w:type="spellStart"/>
      <w:r w:rsidRPr="001B32AD">
        <w:rPr>
          <w:sz w:val="16"/>
        </w:rPr>
        <w:t>Crutzen's</w:t>
      </w:r>
      <w:proofErr w:type="spellEnd"/>
      <w:r w:rsidRPr="001B32AD">
        <w:rPr>
          <w:sz w:val="16"/>
        </w:rPr>
        <w:t xml:space="preserve"> thinking displays a continuous concern for the Northern Hemisphere and a particular cartography, rather than a geography, of human survival.9 </w:t>
      </w:r>
      <w:proofErr w:type="spellStart"/>
      <w:r w:rsidRPr="001B32AD">
        <w:rPr>
          <w:sz w:val="16"/>
        </w:rPr>
        <w:t>Crutzen</w:t>
      </w:r>
      <w:proofErr w:type="spellEnd"/>
      <w:r w:rsidRPr="001B32AD">
        <w:rPr>
          <w:sz w:val="16"/>
        </w:rPr>
        <w:t xml:space="preserve">, as well as the concept of the Anthropocene itself, cannot escape preceding geopolitical conceptions of the Earth. </w:t>
      </w:r>
      <w:proofErr w:type="spellStart"/>
      <w:r w:rsidRPr="001B32AD">
        <w:rPr>
          <w:sz w:val="16"/>
        </w:rPr>
        <w:t>Crutzen</w:t>
      </w:r>
      <w:proofErr w:type="spellEnd"/>
      <w:r w:rsidRPr="001B32AD">
        <w:rPr>
          <w:sz w:val="16"/>
        </w:rPr>
        <w:t xml:space="preserve"> and others who rush so quickly to the necessity to transition efforts from climate abatement to climate </w:t>
      </w:r>
      <w:proofErr w:type="spellStart"/>
      <w:r w:rsidRPr="001B32AD">
        <w:rPr>
          <w:sz w:val="16"/>
        </w:rPr>
        <w:t>mod¬ification</w:t>
      </w:r>
      <w:proofErr w:type="spellEnd"/>
      <w:r w:rsidRPr="001B32AD">
        <w:rPr>
          <w:sz w:val="16"/>
        </w:rPr>
        <w:t xml:space="preserve"> are unsurprisingly not moved by claims that artificial cooling will likely cause droughts and famines in the tropics and subtropical zones of the global south; nor are they moved by how such plans may accelerate ocean acidification.10 </w:t>
      </w:r>
      <w:r w:rsidRPr="001B32AD">
        <w:rPr>
          <w:rStyle w:val="Emphasis"/>
        </w:rPr>
        <w:t>The utilitarian risk calculus that favors the greatest good for the greatest number has no geographical or historical sensibility of how unequally aggregate conceptions of the good are distributed around the planet.</w:t>
      </w:r>
      <w:r w:rsidRPr="001B32AD">
        <w:rPr>
          <w:sz w:val="16"/>
          <w:szCs w:val="16"/>
        </w:rPr>
        <w:t xml:space="preserve"> </w:t>
      </w:r>
      <w:r w:rsidRPr="001B32AD">
        <w:rPr>
          <w:rStyle w:val="StyleUnderline"/>
        </w:rPr>
        <w:t>Global thinking, even in its</w:t>
      </w:r>
      <w:r w:rsidRPr="001B32AD">
        <w:rPr>
          <w:sz w:val="16"/>
        </w:rPr>
        <w:t xml:space="preserve"> scientific and </w:t>
      </w:r>
      <w:r w:rsidRPr="001B32AD">
        <w:rPr>
          <w:rStyle w:val="StyleUnderline"/>
        </w:rPr>
        <w:t>seemingly universalist claims to an atmosphere that "we" all share, belies the geopolitics that enlivens</w:t>
      </w:r>
      <w:r w:rsidRPr="001B32AD">
        <w:rPr>
          <w:sz w:val="16"/>
        </w:rPr>
        <w:t xml:space="preserve"> scientific concern, as well as the global </w:t>
      </w:r>
      <w:r w:rsidRPr="001B32AD">
        <w:rPr>
          <w:rStyle w:val="StyleUnderline"/>
        </w:rPr>
        <w:t>public policy</w:t>
      </w:r>
      <w:r w:rsidRPr="001B32AD">
        <w:rPr>
          <w:sz w:val="16"/>
        </w:rPr>
        <w:t xml:space="preserve"> agenda of geoengineering that seeks to act on behalf of it. </w:t>
      </w:r>
      <w:r w:rsidRPr="001B32AD">
        <w:rPr>
          <w:rStyle w:val="StyleUnderline"/>
        </w:rPr>
        <w:t>Saving humanity as an aggregate, whether from nuclear war, Styrofoam, or climate</w:t>
      </w:r>
      <w:r w:rsidRPr="001B32AD">
        <w:rPr>
          <w:sz w:val="16"/>
        </w:rPr>
        <w:t xml:space="preserve"> turbulence, </w:t>
      </w:r>
      <w:r w:rsidRPr="001B32AD">
        <w:rPr>
          <w:rStyle w:val="Emphasis"/>
        </w:rPr>
        <w:t>has never meant an egalitarian distribution of survivors and sacrifices.</w:t>
      </w:r>
      <w:r w:rsidRPr="001B32AD">
        <w:rPr>
          <w:sz w:val="16"/>
        </w:rPr>
        <w:t xml:space="preserve"> Instead, </w:t>
      </w:r>
      <w:r w:rsidRPr="001B32AD">
        <w:rPr>
          <w:rStyle w:val="Emphasis"/>
        </w:rPr>
        <w:t>our new cosmopolitanism</w:t>
      </w:r>
      <w:r w:rsidRPr="001B32AD">
        <w:rPr>
          <w:sz w:val="16"/>
        </w:rPr>
        <w:t>— the global environment—</w:t>
      </w:r>
      <w:r w:rsidRPr="001B32AD">
        <w:rPr>
          <w:rStyle w:val="Emphasis"/>
        </w:rPr>
        <w:t>follows</w:t>
      </w:r>
      <w:r w:rsidRPr="001B32AD">
        <w:t xml:space="preserve"> </w:t>
      </w:r>
      <w:r w:rsidRPr="001B32AD">
        <w:rPr>
          <w:sz w:val="16"/>
        </w:rPr>
        <w:t xml:space="preserve">almost exactly the drawn lines, that is, the cartography or </w:t>
      </w:r>
      <w:r w:rsidRPr="001B32AD">
        <w:rPr>
          <w:rStyle w:val="Emphasis"/>
        </w:rPr>
        <w:t>racialized and selective solidarities and zones of indifference that characterize economic development</w:t>
      </w:r>
      <w:r w:rsidRPr="001B32AD">
        <w:rPr>
          <w:sz w:val="16"/>
        </w:rPr>
        <w:t xml:space="preserve">, the </w:t>
      </w:r>
      <w:r w:rsidRPr="001B32AD">
        <w:rPr>
          <w:rStyle w:val="Emphasis"/>
        </w:rPr>
        <w:t>selective application of combat, and,</w:t>
      </w:r>
      <w:r w:rsidRPr="001B32AD">
        <w:rPr>
          <w:sz w:val="16"/>
        </w:rPr>
        <w:t xml:space="preserve"> before that, the </w:t>
      </w:r>
      <w:r w:rsidRPr="001B32AD">
        <w:rPr>
          <w:rStyle w:val="Emphasis"/>
        </w:rPr>
        <w:t>zones of</w:t>
      </w:r>
      <w:r w:rsidRPr="001B32AD">
        <w:rPr>
          <w:sz w:val="16"/>
        </w:rPr>
        <w:t xml:space="preserve"> settlement and </w:t>
      </w:r>
      <w:r w:rsidRPr="001B32AD">
        <w:rPr>
          <w:rStyle w:val="Emphasis"/>
        </w:rPr>
        <w:t>colonization</w:t>
      </w:r>
      <w:r w:rsidRPr="001B32AD">
        <w:rPr>
          <w:sz w:val="16"/>
        </w:rPr>
        <w:t xml:space="preserve">. More than a result of contemporary white supremacy or lingering white privilege, </w:t>
      </w:r>
      <w:r w:rsidRPr="001B32AD">
        <w:rPr>
          <w:rStyle w:val="StyleUnderline"/>
        </w:rPr>
        <w:t xml:space="preserve">the </w:t>
      </w:r>
      <w:proofErr w:type="spellStart"/>
      <w:r w:rsidRPr="001B32AD">
        <w:rPr>
          <w:rStyle w:val="StyleUnderline"/>
        </w:rPr>
        <w:t>territorialization</w:t>
      </w:r>
      <w:proofErr w:type="spellEnd"/>
      <w:r w:rsidRPr="001B32AD">
        <w:rPr>
          <w:rStyle w:val="StyleUnderline"/>
        </w:rPr>
        <w:t xml:space="preserve"> of who lives and who dies, </w:t>
      </w:r>
      <w:r w:rsidRPr="001B32AD">
        <w:rPr>
          <w:rStyle w:val="Emphasis"/>
        </w:rPr>
        <w:t>who matters and who must be left behind for the sake of humanity, represents a five-hundred-year geopolitical tradition of conquest, colonization, extraction, and the martial forms of life that made</w:t>
      </w:r>
      <w:r w:rsidRPr="001B32AD">
        <w:rPr>
          <w:sz w:val="16"/>
        </w:rPr>
        <w:t xml:space="preserve"> them all </w:t>
      </w:r>
      <w:r w:rsidRPr="001B32AD">
        <w:rPr>
          <w:rStyle w:val="Emphasis"/>
        </w:rPr>
        <w:t>possible through war and</w:t>
      </w:r>
      <w:r w:rsidRPr="001B32AD">
        <w:rPr>
          <w:sz w:val="16"/>
        </w:rPr>
        <w:t xml:space="preserve"> through more subtle and languid forms of </w:t>
      </w:r>
      <w:r w:rsidRPr="001B32AD">
        <w:rPr>
          <w:rStyle w:val="Emphasis"/>
        </w:rPr>
        <w:t>organized killing.</w:t>
      </w:r>
      <w:r w:rsidRPr="001B32AD">
        <w:rPr>
          <w:rStyle w:val="StyleUnderline"/>
        </w:rPr>
        <w:t xml:space="preserve"> </w:t>
      </w:r>
      <w:r w:rsidRPr="001B32AD">
        <w:rPr>
          <w:sz w:val="16"/>
        </w:rPr>
        <w:t xml:space="preserve">I am not suggesting that </w:t>
      </w:r>
      <w:proofErr w:type="spellStart"/>
      <w:r w:rsidRPr="001B32AD">
        <w:rPr>
          <w:sz w:val="16"/>
        </w:rPr>
        <w:t>Crutzen</w:t>
      </w:r>
      <w:proofErr w:type="spellEnd"/>
      <w:r w:rsidRPr="001B32AD">
        <w:rPr>
          <w:sz w:val="16"/>
        </w:rPr>
        <w:t xml:space="preserve"> and others are part of a vast conspiracy; rather, I want to outline how </w:t>
      </w:r>
      <w:r w:rsidRPr="001B32AD">
        <w:rPr>
          <w:rStyle w:val="StyleUnderline"/>
        </w:rPr>
        <w:t>climate change, species loss, slavery, the elimination of native peoples, and</w:t>
      </w:r>
      <w:r w:rsidRPr="001B32AD">
        <w:rPr>
          <w:sz w:val="16"/>
        </w:rPr>
        <w:t xml:space="preserve"> the globalization of </w:t>
      </w:r>
      <w:r w:rsidRPr="001B32AD">
        <w:rPr>
          <w:rStyle w:val="StyleUnderline"/>
        </w:rPr>
        <w:t xml:space="preserve">extractive capitalism are all part of the same global ordering. </w:t>
      </w:r>
      <w:r w:rsidRPr="001B32AD">
        <w:rPr>
          <w:sz w:val="16"/>
        </w:rPr>
        <w:t xml:space="preserve">That is, all of these crises are geopolitical. The particular geopolitical arrangement of what others have called the longue </w:t>
      </w:r>
      <w:proofErr w:type="spellStart"/>
      <w:r w:rsidRPr="001B32AD">
        <w:rPr>
          <w:sz w:val="16"/>
        </w:rPr>
        <w:t>durie</w:t>
      </w:r>
      <w:proofErr w:type="spellEnd"/>
      <w:r w:rsidRPr="001B32AD">
        <w:rPr>
          <w:sz w:val="16"/>
        </w:rPr>
        <w:t xml:space="preserve">, and what I am calling the </w:t>
      </w:r>
      <w:proofErr w:type="spellStart"/>
      <w:r w:rsidRPr="001B32AD">
        <w:rPr>
          <w:sz w:val="16"/>
        </w:rPr>
        <w:t>Eurocene</w:t>
      </w:r>
      <w:proofErr w:type="spellEnd"/>
      <w:r w:rsidRPr="001B32AD">
        <w:rPr>
          <w:sz w:val="16"/>
        </w:rPr>
        <w:t xml:space="preserve">, is geologically significant but is not universally part of "human activity" despite the false syllogism at the heart of popular ecological thinking that a global threat to humanity must be shared in cause and crisis by all of humanity.11 Departing from </w:t>
      </w:r>
      <w:proofErr w:type="spellStart"/>
      <w:r w:rsidRPr="001B32AD">
        <w:rPr>
          <w:sz w:val="16"/>
        </w:rPr>
        <w:t>Sloterdijk</w:t>
      </w:r>
      <w:proofErr w:type="spellEnd"/>
      <w:r w:rsidRPr="001B32AD">
        <w:rPr>
          <w:sz w:val="16"/>
        </w:rPr>
        <w:t xml:space="preserve">, I am hesitant to so easily locate modernity or explication as the root or cause of the global catastrophe. </w:t>
      </w:r>
      <w:r w:rsidRPr="001B32AD">
        <w:rPr>
          <w:rStyle w:val="Emphasis"/>
        </w:rPr>
        <w:t>No single</w:t>
      </w:r>
      <w:r w:rsidRPr="001B32AD">
        <w:rPr>
          <w:sz w:val="16"/>
        </w:rPr>
        <w:t xml:space="preserve"> strategy, war, act of colonization, technological breakthrough, or </w:t>
      </w:r>
      <w:r w:rsidRPr="001B32AD">
        <w:rPr>
          <w:rStyle w:val="Emphasis"/>
        </w:rPr>
        <w:t>worldview fully explains</w:t>
      </w:r>
      <w:r w:rsidRPr="001B32AD">
        <w:rPr>
          <w:sz w:val="16"/>
        </w:rPr>
        <w:t xml:space="preserve"> the</w:t>
      </w:r>
      <w:r w:rsidRPr="001B32AD">
        <w:rPr>
          <w:rStyle w:val="StyleUnderline"/>
        </w:rPr>
        <w:t xml:space="preserve"> </w:t>
      </w:r>
      <w:r w:rsidRPr="001B32AD">
        <w:rPr>
          <w:rStyle w:val="Emphasis"/>
        </w:rPr>
        <w:t>apocalypse before us. However, there is</w:t>
      </w:r>
      <w:r w:rsidRPr="001B32AD">
        <w:rPr>
          <w:sz w:val="16"/>
        </w:rPr>
        <w:t xml:space="preserve"> something like what Gilles Deleuze and Felix </w:t>
      </w:r>
      <w:proofErr w:type="spellStart"/>
      <w:r w:rsidRPr="001B32AD">
        <w:rPr>
          <w:sz w:val="16"/>
        </w:rPr>
        <w:t>Guattari</w:t>
      </w:r>
      <w:proofErr w:type="spellEnd"/>
      <w:r w:rsidRPr="001B32AD">
        <w:rPr>
          <w:sz w:val="16"/>
        </w:rPr>
        <w:t xml:space="preserve"> call </w:t>
      </w:r>
      <w:r w:rsidRPr="001B32AD">
        <w:rPr>
          <w:rStyle w:val="StyleUnderline"/>
        </w:rPr>
        <w:t xml:space="preserve">a </w:t>
      </w:r>
      <w:r w:rsidRPr="001B32AD">
        <w:rPr>
          <w:rStyle w:val="Emphasis"/>
        </w:rPr>
        <w:t>refrain</w:t>
      </w:r>
      <w:r w:rsidRPr="001B32AD">
        <w:rPr>
          <w:rStyle w:val="StyleUnderline"/>
        </w:rPr>
        <w:t xml:space="preserve"> that </w:t>
      </w:r>
      <w:r w:rsidRPr="001B32AD">
        <w:rPr>
          <w:rStyle w:val="Emphasis"/>
        </w:rPr>
        <w:t>holds the vast assemblage together</w:t>
      </w:r>
      <w:r w:rsidRPr="001B32AD">
        <w:rPr>
          <w:sz w:val="16"/>
        </w:rPr>
        <w:t xml:space="preserve">, a geopolitical melody hummed along with the global expansion of a form of life characterized by homogenization rather than diversification. Accordingly, if we are to make some sense of such a vast world that is, even for </w:t>
      </w:r>
      <w:proofErr w:type="spellStart"/>
      <w:r w:rsidRPr="001B32AD">
        <w:rPr>
          <w:sz w:val="16"/>
        </w:rPr>
        <w:t>Crutzen</w:t>
      </w:r>
      <w:proofErr w:type="spellEnd"/>
      <w:r w:rsidRPr="001B32AD">
        <w:rPr>
          <w:sz w:val="16"/>
        </w:rPr>
        <w:t xml:space="preserve"> and Birks, "quite complex and difficult to model," I think we must consider the particular refrain of geopolitics </w:t>
      </w:r>
      <w:r w:rsidRPr="001B32AD">
        <w:rPr>
          <w:rStyle w:val="StyleUnderline"/>
        </w:rPr>
        <w:t>that is capable of</w:t>
      </w:r>
      <w:r w:rsidRPr="001B32AD">
        <w:rPr>
          <w:sz w:val="16"/>
        </w:rPr>
        <w:t xml:space="preserve">, by scientific as well as more humbly embodied standards, </w:t>
      </w:r>
      <w:r w:rsidRPr="001B32AD">
        <w:rPr>
          <w:rStyle w:val="Emphasis"/>
        </w:rPr>
        <w:t>destroying worlds</w:t>
      </w:r>
      <w:r w:rsidRPr="001B32AD">
        <w:rPr>
          <w:sz w:val="16"/>
        </w:rPr>
        <w:t xml:space="preserve"> along with the world.12 </w:t>
      </w:r>
      <w:r w:rsidRPr="001B32AD">
        <w:rPr>
          <w:rStyle w:val="Emphasis"/>
        </w:rPr>
        <w:t>To eschew geopolitics</w:t>
      </w:r>
      <w:r w:rsidRPr="001B32AD">
        <w:rPr>
          <w:sz w:val="16"/>
        </w:rPr>
        <w:t xml:space="preserve"> simply </w:t>
      </w:r>
      <w:r w:rsidRPr="001B32AD">
        <w:rPr>
          <w:rStyle w:val="Emphasis"/>
        </w:rPr>
        <w:t>because,</w:t>
      </w:r>
      <w:r w:rsidRPr="001B32AD">
        <w:rPr>
          <w:sz w:val="16"/>
        </w:rPr>
        <w:t xml:space="preserve"> as a </w:t>
      </w:r>
      <w:r w:rsidRPr="001B32AD">
        <w:rPr>
          <w:sz w:val="16"/>
          <w:szCs w:val="16"/>
        </w:rPr>
        <w:t>refrain,</w:t>
      </w:r>
      <w:r w:rsidRPr="001B32AD">
        <w:t xml:space="preserve"> </w:t>
      </w:r>
      <w:r w:rsidRPr="001B32AD">
        <w:rPr>
          <w:rStyle w:val="Emphasis"/>
        </w:rPr>
        <w:t>it is too big</w:t>
      </w:r>
      <w:r w:rsidRPr="001B32AD">
        <w:rPr>
          <w:sz w:val="16"/>
          <w:szCs w:val="16"/>
        </w:rPr>
        <w:t>, too grand</w:t>
      </w:r>
      <w:r w:rsidRPr="001B32AD">
        <w:rPr>
          <w:sz w:val="16"/>
        </w:rPr>
        <w:t xml:space="preserve">, or too universal </w:t>
      </w:r>
      <w:r w:rsidRPr="001B32AD">
        <w:rPr>
          <w:rStyle w:val="Emphasis"/>
        </w:rPr>
        <w:t>would ignore the conditions of possibility for nuclear weapons, power politics, and carbon-based globalization, and would greatly impoverish</w:t>
      </w:r>
      <w:r w:rsidRPr="001B32AD">
        <w:rPr>
          <w:sz w:val="16"/>
        </w:rPr>
        <w:t xml:space="preserve"> the </w:t>
      </w:r>
      <w:r w:rsidRPr="001B32AD">
        <w:rPr>
          <w:rStyle w:val="Emphasis"/>
        </w:rPr>
        <w:t>explanatory capability of</w:t>
      </w:r>
      <w:r w:rsidRPr="001B32AD">
        <w:t xml:space="preserve"> </w:t>
      </w:r>
      <w:r w:rsidRPr="001B32AD">
        <w:rPr>
          <w:sz w:val="16"/>
        </w:rPr>
        <w:t xml:space="preserve">even the best </w:t>
      </w:r>
      <w:r w:rsidRPr="001B32AD">
        <w:rPr>
          <w:rStyle w:val="Emphasis"/>
        </w:rPr>
        <w:t>climate models.</w:t>
      </w:r>
      <w:r w:rsidRPr="001B32AD">
        <w:rPr>
          <w:sz w:val="16"/>
        </w:rPr>
        <w:t xml:space="preserve"> So maybe it is not so strange that </w:t>
      </w:r>
      <w:proofErr w:type="spellStart"/>
      <w:r w:rsidRPr="001B32AD">
        <w:rPr>
          <w:sz w:val="16"/>
        </w:rPr>
        <w:t>Crutzen</w:t>
      </w:r>
      <w:proofErr w:type="spellEnd"/>
      <w:r w:rsidRPr="001B32AD">
        <w:rPr>
          <w:sz w:val="16"/>
        </w:rPr>
        <w:t xml:space="preserve"> and others' attention to the nuclear threat of great powers has all but disappeared despite the fact that Russia and the United States still possess thousands of nuclear weapons, and as of late have been all too vocal about using them. Instead, the Anthropocene, as envisioned by </w:t>
      </w:r>
      <w:proofErr w:type="spellStart"/>
      <w:r w:rsidRPr="001B32AD">
        <w:rPr>
          <w:sz w:val="16"/>
        </w:rPr>
        <w:t>Crutzen</w:t>
      </w:r>
      <w:proofErr w:type="spellEnd"/>
      <w:r w:rsidRPr="001B32AD">
        <w:rPr>
          <w:sz w:val="16"/>
        </w:rPr>
        <w:t xml:space="preserve"> as a universal concern, requires with it a depoliticization of the causes of that concern. Therefore, </w:t>
      </w:r>
      <w:proofErr w:type="spellStart"/>
      <w:r w:rsidRPr="001B32AD">
        <w:rPr>
          <w:sz w:val="16"/>
        </w:rPr>
        <w:t>Crutzen's</w:t>
      </w:r>
      <w:proofErr w:type="spellEnd"/>
      <w:r w:rsidRPr="001B32AD">
        <w:rPr>
          <w:sz w:val="16"/>
        </w:rPr>
        <w:t xml:space="preserve"> </w:t>
      </w:r>
      <w:r w:rsidRPr="001B32AD">
        <w:rPr>
          <w:rStyle w:val="Emphasis"/>
        </w:rPr>
        <w:t>fascination with nuclear winter is geopolitical</w:t>
      </w:r>
      <w:r w:rsidRPr="001B32AD">
        <w:rPr>
          <w:sz w:val="16"/>
        </w:rPr>
        <w:t xml:space="preserve"> not because it is about nuclear weapons—although that does not hurt. Rather, </w:t>
      </w:r>
      <w:proofErr w:type="spellStart"/>
      <w:r w:rsidRPr="001B32AD">
        <w:rPr>
          <w:sz w:val="16"/>
        </w:rPr>
        <w:t>Crutzen's</w:t>
      </w:r>
      <w:proofErr w:type="spellEnd"/>
      <w:r w:rsidRPr="001B32AD">
        <w:rPr>
          <w:sz w:val="16"/>
        </w:rPr>
        <w:t xml:space="preserve"> attention to nuclear winter is geopolitical </w:t>
      </w:r>
      <w:r w:rsidRPr="001B32AD">
        <w:rPr>
          <w:rStyle w:val="StyleUnderline"/>
        </w:rPr>
        <w:t>because it is an image of the Earth system as a system with particular beneficiaries animating that interest.</w:t>
      </w:r>
      <w:r w:rsidRPr="001B32AD">
        <w:rPr>
          <w:sz w:val="16"/>
        </w:rPr>
        <w:t xml:space="preserve"> </w:t>
      </w:r>
      <w:proofErr w:type="spellStart"/>
      <w:r w:rsidRPr="001B32AD">
        <w:rPr>
          <w:sz w:val="16"/>
        </w:rPr>
        <w:t>Sloterdijk's</w:t>
      </w:r>
      <w:proofErr w:type="spellEnd"/>
      <w:r w:rsidRPr="001B32AD">
        <w:rPr>
          <w:sz w:val="16"/>
        </w:rPr>
        <w:t xml:space="preserve"> diagnosis of what I am terming the </w:t>
      </w:r>
      <w:proofErr w:type="spellStart"/>
      <w:r w:rsidRPr="001B32AD">
        <w:rPr>
          <w:sz w:val="16"/>
        </w:rPr>
        <w:t>Eurocene</w:t>
      </w:r>
      <w:proofErr w:type="spellEnd"/>
      <w:r w:rsidRPr="001B32AD">
        <w:rPr>
          <w:sz w:val="16"/>
        </w:rPr>
        <w:t xml:space="preserve">, or the space of what he calls European "earth-users," is present in the very cybernetic understanding of the planet as a spatial and substantive whole.13 </w:t>
      </w:r>
      <w:r w:rsidRPr="001B32AD">
        <w:rPr>
          <w:rStyle w:val="StyleUnderline"/>
        </w:rPr>
        <w:t>In the cases of both nuclear winter and climate change, the atmosphere is a model</w:t>
      </w:r>
      <w:r w:rsidRPr="001B32AD">
        <w:rPr>
          <w:sz w:val="16"/>
        </w:rPr>
        <w:t xml:space="preserve">, or more accurately, the last model. </w:t>
      </w:r>
      <w:r w:rsidRPr="001B32AD">
        <w:rPr>
          <w:rStyle w:val="StyleUnderline"/>
        </w:rPr>
        <w:t>The whole Earth becomes a single integer in a larger set of planet systems</w:t>
      </w:r>
      <w:r w:rsidRPr="001B32AD">
        <w:rPr>
          <w:sz w:val="16"/>
        </w:rPr>
        <w:t xml:space="preserve"> rather than a set of habitats, zones, or locales. The Earth is merely another system isomorphic as a unit of analysis with Mars or the exoplanet TRAPPIST-if. </w:t>
      </w:r>
      <w:r w:rsidRPr="001B32AD">
        <w:rPr>
          <w:rStyle w:val="StyleUnderline"/>
        </w:rPr>
        <w:t>The shift in scale from place to the planetary is much more than a pulling back from the ground upward.</w:t>
      </w:r>
      <w:r w:rsidRPr="001B32AD">
        <w:rPr>
          <w:sz w:val="16"/>
        </w:rPr>
        <w:t xml:space="preserve"> The integrated Earth as the representation of a system and as an actual material system is aided by a process of integration, proceeded by a few hundred years of </w:t>
      </w:r>
      <w:proofErr w:type="spellStart"/>
      <w:r w:rsidRPr="001B32AD">
        <w:rPr>
          <w:sz w:val="16"/>
        </w:rPr>
        <w:t>Sloterdijk's</w:t>
      </w:r>
      <w:proofErr w:type="spellEnd"/>
      <w:r w:rsidRPr="001B32AD">
        <w:rPr>
          <w:sz w:val="16"/>
        </w:rPr>
        <w:t xml:space="preserve"> conception of explication where each part of each environment is disaggregated, described, and then reassembled to explain the whole. </w:t>
      </w:r>
      <w:r w:rsidRPr="001B32AD">
        <w:rPr>
          <w:rStyle w:val="Emphasis"/>
        </w:rPr>
        <w:t>The process of integration is not merely a metaphoric or metaphysical</w:t>
      </w:r>
      <w:r w:rsidRPr="001B32AD">
        <w:rPr>
          <w:sz w:val="16"/>
        </w:rPr>
        <w:t xml:space="preserve"> geopolitics. </w:t>
      </w:r>
      <w:r w:rsidRPr="001B32AD">
        <w:rPr>
          <w:rStyle w:val="Emphasis"/>
        </w:rPr>
        <w:t>It is the condition of possibility to understand the planetary as being political, as well as the condition of possibility for its charting as an economic and military cartography.</w:t>
      </w:r>
      <w:r w:rsidRPr="001B32AD">
        <w:t xml:space="preserve"> </w:t>
      </w:r>
      <w:r w:rsidRPr="001B32AD">
        <w:rPr>
          <w:sz w:val="16"/>
        </w:rPr>
        <w:t xml:space="preserve">Unlike the Weltanschauung of Heidegger's world image, </w:t>
      </w:r>
      <w:r w:rsidRPr="001B32AD">
        <w:rPr>
          <w:rStyle w:val="StyleUnderline"/>
        </w:rPr>
        <w:t>the planetary "user space" requires five hundred years of conquest, fossil fuel extraction</w:t>
      </w:r>
      <w:r w:rsidRPr="001B32AD">
        <w:rPr>
          <w:sz w:val="16"/>
        </w:rPr>
        <w:t xml:space="preserve"> and exploitation, </w:t>
      </w:r>
      <w:r w:rsidRPr="001B32AD">
        <w:rPr>
          <w:rStyle w:val="StyleUnderline"/>
        </w:rPr>
        <w:t>settlement,</w:t>
      </w:r>
      <w:r w:rsidRPr="001B32AD">
        <w:rPr>
          <w:sz w:val="16"/>
        </w:rPr>
        <w:t xml:space="preserve"> hundreds of expert fields from geography to chemistry to ecology, </w:t>
      </w:r>
      <w:r w:rsidRPr="001B32AD">
        <w:rPr>
          <w:rStyle w:val="StyleUnderline"/>
        </w:rPr>
        <w:t>and the normative consolidation of cosmopolitanism</w:t>
      </w:r>
      <w:r w:rsidRPr="001B32AD">
        <w:rPr>
          <w:sz w:val="16"/>
        </w:rPr>
        <w:t xml:space="preserve"> as a right to the freedom of movement at least for those capable of the feat.14 </w:t>
      </w:r>
      <w:r w:rsidRPr="001B32AD">
        <w:rPr>
          <w:rStyle w:val="Emphasis"/>
        </w:rPr>
        <w:t>The worldview or world image alone is a necessary but insufficient cause</w:t>
      </w:r>
      <w:r w:rsidRPr="001B32AD">
        <w:rPr>
          <w:rStyle w:val="StyleUnderline"/>
        </w:rPr>
        <w:t xml:space="preserve">. </w:t>
      </w:r>
      <w:r w:rsidRPr="001B32AD">
        <w:rPr>
          <w:rStyle w:val="Emphasis"/>
        </w:rPr>
        <w:t>The practices that</w:t>
      </w:r>
      <w:r w:rsidRPr="001B32AD">
        <w:t xml:space="preserve"> </w:t>
      </w:r>
      <w:r w:rsidRPr="001B32AD">
        <w:rPr>
          <w:sz w:val="16"/>
        </w:rPr>
        <w:t xml:space="preserve">habituated, expanded, and </w:t>
      </w:r>
      <w:r w:rsidRPr="001B32AD">
        <w:rPr>
          <w:rStyle w:val="Emphasis"/>
        </w:rPr>
        <w:t>intensified that worldview are what is critical to its emergence.</w:t>
      </w:r>
      <w:r w:rsidRPr="001B32AD">
        <w:rPr>
          <w:rStyle w:val="StyleUnderline"/>
        </w:rPr>
        <w:t xml:space="preserve"> </w:t>
      </w:r>
      <w:r w:rsidRPr="001B32AD">
        <w:rPr>
          <w:sz w:val="16"/>
        </w:rPr>
        <w:t xml:space="preserve">In this sense, the Anthropocene, like </w:t>
      </w:r>
      <w:proofErr w:type="spellStart"/>
      <w:r w:rsidRPr="001B32AD">
        <w:rPr>
          <w:sz w:val="16"/>
        </w:rPr>
        <w:t>Crutzen's</w:t>
      </w:r>
      <w:proofErr w:type="spellEnd"/>
      <w:r w:rsidRPr="001B32AD">
        <w:rPr>
          <w:sz w:val="16"/>
        </w:rPr>
        <w:t xml:space="preserve"> award-winning models of climate change and nuclear winter, is much more than an explanatory model. </w:t>
      </w:r>
      <w:r w:rsidRPr="001B32AD">
        <w:rPr>
          <w:rStyle w:val="StyleUnderline"/>
        </w:rPr>
        <w:t>These models are the outcome of five centuries of</w:t>
      </w:r>
      <w:r w:rsidRPr="001B32AD">
        <w:rPr>
          <w:sz w:val="16"/>
        </w:rPr>
        <w:t xml:space="preserve"> integration and </w:t>
      </w:r>
      <w:r w:rsidRPr="001B32AD">
        <w:rPr>
          <w:rStyle w:val="StyleUnderline"/>
        </w:rPr>
        <w:t xml:space="preserve">homogenization </w:t>
      </w:r>
      <w:r w:rsidRPr="001B32AD">
        <w:rPr>
          <w:sz w:val="16"/>
        </w:rPr>
        <w:t xml:space="preserve">such that the infrastructure capable </w:t>
      </w:r>
      <w:r w:rsidRPr="001B32AD">
        <w:rPr>
          <w:rStyle w:val="StyleUnderline"/>
        </w:rPr>
        <w:t>of making the Earth as a system knowable</w:t>
      </w:r>
      <w:r w:rsidRPr="001B32AD">
        <w:rPr>
          <w:sz w:val="16"/>
        </w:rPr>
        <w:t xml:space="preserve"> could be built, and the circulation of knowledge and data could be amassed to even make the diagnosis of a geological epoch </w:t>
      </w:r>
      <w:r w:rsidRPr="001B32AD">
        <w:rPr>
          <w:rStyle w:val="StyleUnderline"/>
        </w:rPr>
        <w:t>in the first place.</w:t>
      </w:r>
      <w:r w:rsidRPr="001B32AD">
        <w:rPr>
          <w:sz w:val="16"/>
        </w:rPr>
        <w:t xml:space="preserve">15 </w:t>
      </w:r>
      <w:r w:rsidRPr="001B32AD">
        <w:rPr>
          <w:rStyle w:val="StyleUnderline"/>
        </w:rPr>
        <w:t>Properly accounting for the origins of</w:t>
      </w:r>
      <w:r w:rsidRPr="001B32AD">
        <w:rPr>
          <w:sz w:val="16"/>
        </w:rPr>
        <w:t xml:space="preserve"> our ecological </w:t>
      </w:r>
      <w:r w:rsidRPr="001B32AD">
        <w:rPr>
          <w:rStyle w:val="StyleUnderline"/>
        </w:rPr>
        <w:t>crisis is vital.</w:t>
      </w:r>
      <w:r w:rsidRPr="001B32AD">
        <w:rPr>
          <w:sz w:val="16"/>
        </w:rPr>
        <w:t xml:space="preserve"> </w:t>
      </w:r>
      <w:r w:rsidRPr="001B32AD">
        <w:rPr>
          <w:rStyle w:val="Emphasis"/>
        </w:rPr>
        <w:t>No political project oriented</w:t>
      </w:r>
      <w:r w:rsidRPr="001B32AD">
        <w:rPr>
          <w:sz w:val="16"/>
        </w:rPr>
        <w:t xml:space="preserve"> </w:t>
      </w:r>
      <w:r w:rsidRPr="001B32AD">
        <w:rPr>
          <w:rStyle w:val="Emphasis"/>
        </w:rPr>
        <w:t xml:space="preserve">toward the </w:t>
      </w:r>
      <w:r w:rsidRPr="001B32AD">
        <w:rPr>
          <w:sz w:val="16"/>
        </w:rPr>
        <w:t>many possible</w:t>
      </w:r>
      <w:r w:rsidRPr="001B32AD">
        <w:t xml:space="preserve"> </w:t>
      </w:r>
      <w:r w:rsidRPr="001B32AD">
        <w:rPr>
          <w:rStyle w:val="Emphasis"/>
        </w:rPr>
        <w:t>futures</w:t>
      </w:r>
      <w:r w:rsidRPr="001B32AD">
        <w:rPr>
          <w:sz w:val="16"/>
        </w:rPr>
        <w:t xml:space="preserve"> stretching out before us </w:t>
      </w:r>
      <w:r w:rsidRPr="001B32AD">
        <w:rPr>
          <w:rStyle w:val="Emphasis"/>
        </w:rPr>
        <w:t>can consider the questions of ecology and justice on a global</w:t>
      </w:r>
      <w:r w:rsidRPr="001B32AD">
        <w:rPr>
          <w:sz w:val="16"/>
        </w:rPr>
        <w:t xml:space="preserve">, much less geological, </w:t>
      </w:r>
      <w:r w:rsidRPr="001B32AD">
        <w:rPr>
          <w:rStyle w:val="Emphasis"/>
        </w:rPr>
        <w:t>scale unless we first take on the</w:t>
      </w:r>
      <w:r w:rsidRPr="001B32AD">
        <w:rPr>
          <w:sz w:val="16"/>
        </w:rPr>
        <w:t xml:space="preserve"> unfortunate </w:t>
      </w:r>
      <w:r w:rsidRPr="001B32AD">
        <w:rPr>
          <w:rStyle w:val="Emphasis"/>
        </w:rPr>
        <w:t>historical generality of the Anthropocene. The continuing project of Europeanization, now led by U.S. imperial power</w:t>
      </w:r>
      <w:r w:rsidRPr="001B32AD">
        <w:rPr>
          <w:sz w:val="16"/>
        </w:rPr>
        <w:t xml:space="preserve"> (although perhaps not for much longer), </w:t>
      </w:r>
      <w:r w:rsidRPr="001B32AD">
        <w:rPr>
          <w:rStyle w:val="Emphasis"/>
        </w:rPr>
        <w:t>is central to how the planet got to this point.</w:t>
      </w:r>
      <w:r w:rsidRPr="001B32AD">
        <w:rPr>
          <w:sz w:val="16"/>
        </w:rPr>
        <w:t xml:space="preserve"> </w:t>
      </w:r>
      <w:r w:rsidRPr="001B32AD">
        <w:rPr>
          <w:rStyle w:val="Emphasis"/>
        </w:rPr>
        <w:t>Understanding this is essential for how any "we" worthy of the plurality of the planet can invent something less nasty and brutish than what currently counts as global order.</w:t>
      </w:r>
      <w:r w:rsidRPr="001B32AD">
        <w:rPr>
          <w:sz w:val="16"/>
        </w:rPr>
        <w:t xml:space="preserve"> </w:t>
      </w:r>
      <w:r w:rsidRPr="001B32AD">
        <w:rPr>
          <w:rStyle w:val="Emphasis"/>
        </w:rPr>
        <w:t xml:space="preserve">A consideration of the </w:t>
      </w:r>
      <w:proofErr w:type="spellStart"/>
      <w:r w:rsidRPr="001B32AD">
        <w:rPr>
          <w:rStyle w:val="Emphasis"/>
        </w:rPr>
        <w:t>Eurocene</w:t>
      </w:r>
      <w:proofErr w:type="spellEnd"/>
      <w:r w:rsidRPr="001B32AD">
        <w:rPr>
          <w:sz w:val="16"/>
          <w:szCs w:val="16"/>
        </w:rPr>
        <w:t>,</w:t>
      </w:r>
      <w:r w:rsidRPr="001B32AD">
        <w:rPr>
          <w:sz w:val="16"/>
        </w:rPr>
        <w:t xml:space="preserve"> a geological history and name </w:t>
      </w:r>
      <w:r w:rsidRPr="001B32AD">
        <w:rPr>
          <w:rStyle w:val="Emphasis"/>
        </w:rPr>
        <w:t>that foregrounds the geopolitical confrontation</w:t>
      </w:r>
      <w:r w:rsidRPr="001B32AD">
        <w:rPr>
          <w:sz w:val="16"/>
        </w:rPr>
        <w:t xml:space="preserve"> that stands in the way of any such future, </w:t>
      </w:r>
      <w:r w:rsidRPr="001B32AD">
        <w:rPr>
          <w:rStyle w:val="Emphasis"/>
        </w:rPr>
        <w:t>is required in order to take the scale of our predicament seriously, while also confronting the power politics that made that scale possible.</w:t>
      </w:r>
    </w:p>
    <w:p w14:paraId="4065D134" w14:textId="77777777" w:rsidR="00BA6183" w:rsidRPr="001B32AD" w:rsidRDefault="00BA6183" w:rsidP="00BA6183"/>
    <w:p w14:paraId="443CF520" w14:textId="21376154" w:rsidR="006314E9" w:rsidRPr="001B32AD" w:rsidRDefault="006314E9" w:rsidP="006F68B0">
      <w:pPr>
        <w:pStyle w:val="Heading2"/>
      </w:pPr>
      <w:r w:rsidRPr="001B32AD">
        <w:t xml:space="preserve">2AC – </w:t>
      </w:r>
      <w:proofErr w:type="spellStart"/>
      <w:r w:rsidRPr="001B32AD">
        <w:t>Disads</w:t>
      </w:r>
      <w:proofErr w:type="spellEnd"/>
    </w:p>
    <w:p w14:paraId="649D8B2F" w14:textId="2BB9BE15" w:rsidR="006314E9" w:rsidRPr="001B32AD" w:rsidRDefault="006314E9" w:rsidP="006314E9">
      <w:pPr>
        <w:pStyle w:val="Heading3"/>
      </w:pPr>
      <w:r w:rsidRPr="001B32AD">
        <w:t xml:space="preserve">2AC – Foreign/Domestic </w:t>
      </w:r>
    </w:p>
    <w:p w14:paraId="0FBDF271" w14:textId="77777777" w:rsidR="006A49C2" w:rsidRPr="001B32AD" w:rsidRDefault="006A49C2" w:rsidP="006A49C2"/>
    <w:p w14:paraId="4F35CCE3" w14:textId="32BA167D" w:rsidR="006314E9" w:rsidRPr="001B32AD" w:rsidRDefault="006314E9" w:rsidP="006314E9">
      <w:pPr>
        <w:keepNext/>
        <w:keepLines/>
        <w:spacing w:before="40" w:after="0"/>
        <w:outlineLvl w:val="3"/>
        <w:rPr>
          <w:rFonts w:eastAsiaTheme="majorEastAsia" w:cstheme="majorBidi"/>
          <w:b/>
          <w:iCs/>
          <w:sz w:val="26"/>
        </w:rPr>
      </w:pPr>
      <w:r w:rsidRPr="001B32AD">
        <w:rPr>
          <w:rFonts w:eastAsiaTheme="majorEastAsia" w:cstheme="majorBidi"/>
          <w:b/>
          <w:iCs/>
          <w:sz w:val="26"/>
        </w:rPr>
        <w:t xml:space="preserve">Their </w:t>
      </w:r>
      <w:proofErr w:type="spellStart"/>
      <w:r w:rsidR="009B0182" w:rsidRPr="001B32AD">
        <w:rPr>
          <w:rFonts w:eastAsiaTheme="majorEastAsia" w:cstheme="majorBidi"/>
          <w:b/>
          <w:iCs/>
          <w:sz w:val="26"/>
        </w:rPr>
        <w:t>disads</w:t>
      </w:r>
      <w:proofErr w:type="spellEnd"/>
      <w:r w:rsidR="009B0182" w:rsidRPr="001B32AD">
        <w:rPr>
          <w:rFonts w:eastAsiaTheme="majorEastAsia" w:cstheme="majorBidi"/>
          <w:b/>
          <w:iCs/>
          <w:sz w:val="26"/>
        </w:rPr>
        <w:t xml:space="preserve"> </w:t>
      </w:r>
      <w:r w:rsidRPr="001B32AD">
        <w:rPr>
          <w:rFonts w:eastAsiaTheme="majorEastAsia" w:cstheme="majorBidi"/>
          <w:b/>
          <w:iCs/>
          <w:sz w:val="26"/>
        </w:rPr>
        <w:t xml:space="preserve">shift in focus to </w:t>
      </w:r>
      <w:r w:rsidR="009B0182" w:rsidRPr="001B32AD">
        <w:rPr>
          <w:rFonts w:eastAsiaTheme="majorEastAsia" w:cstheme="majorBidi"/>
          <w:b/>
          <w:iCs/>
          <w:sz w:val="26"/>
        </w:rPr>
        <w:t>f</w:t>
      </w:r>
      <w:r w:rsidRPr="001B32AD">
        <w:rPr>
          <w:rFonts w:eastAsiaTheme="majorEastAsia" w:cstheme="majorBidi"/>
          <w:b/>
          <w:iCs/>
          <w:sz w:val="26"/>
        </w:rPr>
        <w:t xml:space="preserve">oreign wars </w:t>
      </w:r>
      <w:r w:rsidR="009B0182" w:rsidRPr="001B32AD">
        <w:rPr>
          <w:rFonts w:eastAsiaTheme="majorEastAsia" w:cstheme="majorBidi"/>
          <w:b/>
          <w:iCs/>
          <w:sz w:val="26"/>
        </w:rPr>
        <w:t xml:space="preserve">is a colonial diversionary tactic that </w:t>
      </w:r>
      <w:r w:rsidRPr="001B32AD">
        <w:rPr>
          <w:rFonts w:eastAsiaTheme="majorEastAsia" w:cstheme="majorBidi"/>
          <w:b/>
          <w:iCs/>
          <w:sz w:val="26"/>
        </w:rPr>
        <w:t>covers up racist imperial domination and props up WHITE SUPREMACY by displacing the site of violence to an exterior</w:t>
      </w:r>
      <w:r w:rsidR="009B0182" w:rsidRPr="001B32AD">
        <w:rPr>
          <w:rFonts w:eastAsiaTheme="majorEastAsia" w:cstheme="majorBidi"/>
          <w:b/>
          <w:iCs/>
          <w:sz w:val="26"/>
        </w:rPr>
        <w:t xml:space="preserve"> – </w:t>
      </w:r>
    </w:p>
    <w:p w14:paraId="2DF1D36A" w14:textId="2F3DF114" w:rsidR="006314E9" w:rsidRPr="001B32AD" w:rsidRDefault="006314E9" w:rsidP="006314E9">
      <w:pPr>
        <w:rPr>
          <w:sz w:val="16"/>
          <w:szCs w:val="16"/>
        </w:rPr>
      </w:pPr>
      <w:r w:rsidRPr="001B32AD">
        <w:rPr>
          <w:rStyle w:val="Style13ptBold"/>
        </w:rPr>
        <w:t xml:space="preserve">Rodríguez 10 </w:t>
      </w:r>
      <w:r w:rsidRPr="001B32AD">
        <w:t xml:space="preserve">– </w:t>
      </w:r>
      <w:r w:rsidRPr="001B32AD">
        <w:rPr>
          <w:sz w:val="16"/>
          <w:szCs w:val="16"/>
        </w:rPr>
        <w:t>Professor of the Department of Ethnic Studies at UC Riverside. He received his Ph.D. and M.A. degrees in Ethnic Studies from the University of California, Berkeley (2001), and earned two B.A. degrees and a Concentration degree from Cornell University [Dylan, “The Terms of Engagement: Warfare, White Locality, and Abolition,” Critical Sociology 36(1) 151-173, DKP]</w:t>
      </w:r>
    </w:p>
    <w:p w14:paraId="0EA42039" w14:textId="77777777" w:rsidR="006314E9" w:rsidRPr="001B32AD" w:rsidRDefault="006314E9" w:rsidP="006314E9">
      <w:pPr>
        <w:spacing w:line="240" w:lineRule="auto"/>
        <w:contextualSpacing/>
        <w:rPr>
          <w:sz w:val="16"/>
        </w:rPr>
      </w:pPr>
      <w:r w:rsidRPr="001B32AD">
        <w:rPr>
          <w:sz w:val="16"/>
        </w:rPr>
        <w:t>‘</w:t>
      </w:r>
      <w:r w:rsidRPr="001B32AD">
        <w:rPr>
          <w:u w:val="single"/>
        </w:rPr>
        <w:t>War</w:t>
      </w:r>
      <w:r w:rsidRPr="001B32AD">
        <w:rPr>
          <w:sz w:val="16"/>
        </w:rPr>
        <w:t xml:space="preserve">,’ such a common term in the global lexicon, </w:t>
      </w:r>
      <w:r w:rsidRPr="001B32AD">
        <w:rPr>
          <w:u w:val="single"/>
        </w:rPr>
        <w:t>is</w:t>
      </w:r>
      <w:r w:rsidRPr="001B32AD">
        <w:rPr>
          <w:sz w:val="16"/>
        </w:rPr>
        <w:t xml:space="preserve"> arguably among </w:t>
      </w:r>
      <w:r w:rsidRPr="001B32AD">
        <w:rPr>
          <w:u w:val="single"/>
        </w:rPr>
        <w:t xml:space="preserve">the </w:t>
      </w:r>
      <w:r w:rsidRPr="001B32AD">
        <w:rPr>
          <w:b/>
          <w:iCs/>
          <w:u w:val="single"/>
        </w:rPr>
        <w:t>least rigorously theorized</w:t>
      </w:r>
      <w:r w:rsidRPr="001B32AD">
        <w:rPr>
          <w:u w:val="single"/>
        </w:rPr>
        <w:t xml:space="preserve"> and </w:t>
      </w:r>
      <w:r w:rsidRPr="001B32AD">
        <w:rPr>
          <w:b/>
          <w:iCs/>
          <w:u w:val="single"/>
        </w:rPr>
        <w:t>most willfully misunderstood</w:t>
      </w:r>
      <w:r w:rsidRPr="001B32AD">
        <w:rPr>
          <w:u w:val="single"/>
        </w:rPr>
        <w:t xml:space="preserve"> concepts of our</w:t>
      </w:r>
      <w:r w:rsidRPr="001B32AD">
        <w:rPr>
          <w:sz w:val="16"/>
        </w:rPr>
        <w:t xml:space="preserve"> historical </w:t>
      </w:r>
      <w:r w:rsidRPr="001B32AD">
        <w:rPr>
          <w:u w:val="single"/>
        </w:rPr>
        <w:t>present</w:t>
      </w:r>
      <w:r w:rsidRPr="001B32AD">
        <w:rPr>
          <w:sz w:val="16"/>
        </w:rPr>
        <w:t xml:space="preserve">. </w:t>
      </w:r>
      <w:r w:rsidRPr="001B32AD">
        <w:rPr>
          <w:u w:val="single"/>
        </w:rPr>
        <w:t>The social intercourse of the USA simultaneously presumes a relatively coherent</w:t>
      </w:r>
      <w:r w:rsidRPr="001B32AD">
        <w:rPr>
          <w:sz w:val="16"/>
        </w:rPr>
        <w:t xml:space="preserve"> consensus </w:t>
      </w:r>
      <w:r w:rsidRPr="001B32AD">
        <w:rPr>
          <w:u w:val="single"/>
        </w:rPr>
        <w:t>comprehension of ‘war’, while reflexively</w:t>
      </w:r>
      <w:r w:rsidRPr="001B32AD">
        <w:rPr>
          <w:sz w:val="16"/>
        </w:rPr>
        <w:t xml:space="preserve"> (and often obsessively) </w:t>
      </w:r>
      <w:r w:rsidRPr="001B32AD">
        <w:rPr>
          <w:b/>
          <w:iCs/>
          <w:u w:val="single"/>
        </w:rPr>
        <w:t>dislocating its localities of violence</w:t>
      </w:r>
      <w:r w:rsidRPr="001B32AD">
        <w:rPr>
          <w:u w:val="single"/>
        </w:rPr>
        <w:t xml:space="preserve"> to sites</w:t>
      </w:r>
      <w:r w:rsidRPr="001B32AD">
        <w:rPr>
          <w:sz w:val="16"/>
        </w:rPr>
        <w:t xml:space="preserve"> alien from and devoutly </w:t>
      </w:r>
      <w:r w:rsidRPr="001B32AD">
        <w:rPr>
          <w:u w:val="single"/>
        </w:rPr>
        <w:t>foreign to the proximate sites of the US homeland</w:t>
      </w:r>
      <w:r w:rsidRPr="001B32AD">
        <w:rPr>
          <w:sz w:val="16"/>
        </w:rPr>
        <w:t xml:space="preserve">. Wherein the </w:t>
      </w:r>
      <w:r w:rsidRPr="001B32AD">
        <w:rPr>
          <w:u w:val="single"/>
        </w:rPr>
        <w:t xml:space="preserve">comprehension of the </w:t>
      </w:r>
      <w:proofErr w:type="spellStart"/>
      <w:r w:rsidRPr="001B32AD">
        <w:rPr>
          <w:u w:val="single"/>
        </w:rPr>
        <w:t>militarizations</w:t>
      </w:r>
      <w:proofErr w:type="spellEnd"/>
      <w:r w:rsidRPr="001B32AD">
        <w:rPr>
          <w:u w:val="single"/>
        </w:rPr>
        <w:t xml:space="preserve"> of the ‘War on Terro</w:t>
      </w:r>
      <w:r w:rsidRPr="001B32AD">
        <w:rPr>
          <w:sz w:val="16"/>
        </w:rPr>
        <w:t xml:space="preserve">r’ if not </w:t>
      </w:r>
      <w:r w:rsidRPr="001B32AD">
        <w:rPr>
          <w:u w:val="single"/>
        </w:rPr>
        <w:t>constantly displaced onto the elsewhere</w:t>
      </w:r>
      <w:r w:rsidRPr="001B32AD">
        <w:rPr>
          <w:sz w:val="16"/>
        </w:rPr>
        <w:t xml:space="preserve"> (non-local) spectacles of Abu Ghraib, Guantanamo, Fallujah, and Bagram? </w:t>
      </w:r>
      <w:r w:rsidRPr="001B32AD">
        <w:rPr>
          <w:u w:val="single"/>
        </w:rPr>
        <w:t>What to make of the rhetorically saturated, localized ‘wars’ on ‘gangs’, ‘drugs’, ‘poverty’, and ‘illegal immigration’</w:t>
      </w:r>
      <w:r w:rsidRPr="001B32AD">
        <w:rPr>
          <w:sz w:val="16"/>
        </w:rPr>
        <w:t xml:space="preserve"> of the last few decades if the organic statecraft therein does not merely entail the multiple political articulations of intensified policing and state intervention, but focally encompasses mobilizations of the legitimated excesses of the racist state in an orchestrated violence that is no less fatal than that of actual civil war? </w:t>
      </w:r>
    </w:p>
    <w:p w14:paraId="4974F363" w14:textId="77777777" w:rsidR="006314E9" w:rsidRPr="001B32AD" w:rsidRDefault="006314E9" w:rsidP="006314E9">
      <w:pPr>
        <w:spacing w:line="240" w:lineRule="auto"/>
        <w:contextualSpacing/>
        <w:rPr>
          <w:sz w:val="16"/>
        </w:rPr>
      </w:pPr>
      <w:r w:rsidRPr="001B32AD">
        <w:rPr>
          <w:sz w:val="16"/>
        </w:rPr>
        <w:t xml:space="preserve">My concern in this essay is with contextualizing and resituating the profound state and </w:t>
      </w:r>
      <w:r w:rsidRPr="001B32AD">
        <w:rPr>
          <w:u w:val="single"/>
        </w:rPr>
        <w:t xml:space="preserve">state-ordained </w:t>
      </w:r>
      <w:proofErr w:type="spellStart"/>
      <w:r w:rsidRPr="001B32AD">
        <w:rPr>
          <w:u w:val="single"/>
        </w:rPr>
        <w:t>violences</w:t>
      </w:r>
      <w:proofErr w:type="spellEnd"/>
      <w:r w:rsidRPr="001B32AD">
        <w:rPr>
          <w:u w:val="single"/>
        </w:rPr>
        <w:t xml:space="preserve"> of</w:t>
      </w:r>
      <w:r w:rsidRPr="001B32AD">
        <w:rPr>
          <w:sz w:val="16"/>
        </w:rPr>
        <w:t xml:space="preserve"> </w:t>
      </w:r>
      <w:r w:rsidRPr="001B32AD">
        <w:rPr>
          <w:u w:val="single"/>
        </w:rPr>
        <w:t>those proliferating warfare technologies</w:t>
      </w:r>
      <w:r w:rsidRPr="001B32AD">
        <w:rPr>
          <w:sz w:val="16"/>
        </w:rPr>
        <w:t xml:space="preserve"> that </w:t>
      </w:r>
      <w:r w:rsidRPr="001B32AD">
        <w:rPr>
          <w:rStyle w:val="StyleUnderline"/>
        </w:rPr>
        <w:t>have been rendered</w:t>
      </w:r>
      <w:r w:rsidRPr="001B32AD">
        <w:rPr>
          <w:u w:val="single"/>
        </w:rPr>
        <w:t xml:space="preserve"> </w:t>
      </w:r>
      <w:r w:rsidRPr="001B32AD">
        <w:rPr>
          <w:b/>
          <w:iCs/>
          <w:u w:val="single"/>
        </w:rPr>
        <w:t>mundane</w:t>
      </w:r>
      <w:r w:rsidRPr="001B32AD">
        <w:rPr>
          <w:u w:val="single"/>
        </w:rPr>
        <w:t xml:space="preserve">, </w:t>
      </w:r>
      <w:r w:rsidRPr="001B32AD">
        <w:rPr>
          <w:b/>
          <w:iCs/>
          <w:u w:val="single"/>
        </w:rPr>
        <w:t>acceptable</w:t>
      </w:r>
      <w:r w:rsidRPr="001B32AD">
        <w:rPr>
          <w:u w:val="single"/>
        </w:rPr>
        <w:t xml:space="preserve">, and </w:t>
      </w:r>
      <w:r w:rsidRPr="001B32AD">
        <w:rPr>
          <w:b/>
          <w:iCs/>
          <w:u w:val="single"/>
        </w:rPr>
        <w:t>banal</w:t>
      </w:r>
      <w:r w:rsidRPr="001B32AD">
        <w:rPr>
          <w:u w:val="single"/>
        </w:rPr>
        <w:t xml:space="preserve"> within the nuances of the American ‘domestic’ social formation</w:t>
      </w:r>
      <w:r w:rsidRPr="001B32AD">
        <w:rPr>
          <w:sz w:val="16"/>
        </w:rPr>
        <w:t xml:space="preserve"> in the late 20th and early 21st centuries. More precisely, I wish to bring analytical and theoretical attention to the </w:t>
      </w:r>
      <w:r w:rsidRPr="001B32AD">
        <w:rPr>
          <w:u w:val="single"/>
        </w:rPr>
        <w:t>organized human fatalities and orchestrated subjections of racially pathologized social subjects</w:t>
      </w:r>
      <w:r w:rsidRPr="001B32AD">
        <w:rPr>
          <w:sz w:val="16"/>
        </w:rPr>
        <w:t xml:space="preserve"> that </w:t>
      </w:r>
      <w:r w:rsidRPr="001B32AD">
        <w:rPr>
          <w:u w:val="single"/>
        </w:rPr>
        <w:t xml:space="preserve">are </w:t>
      </w:r>
      <w:r w:rsidRPr="001B32AD">
        <w:rPr>
          <w:b/>
          <w:iCs/>
          <w:u w:val="single"/>
        </w:rPr>
        <w:t xml:space="preserve">essential to white supremacist </w:t>
      </w:r>
      <w:proofErr w:type="spellStart"/>
      <w:r w:rsidRPr="001B32AD">
        <w:rPr>
          <w:b/>
          <w:iCs/>
          <w:u w:val="single"/>
        </w:rPr>
        <w:t>nationbuilding</w:t>
      </w:r>
      <w:proofErr w:type="spellEnd"/>
      <w:r w:rsidRPr="001B32AD">
        <w:rPr>
          <w:sz w:val="16"/>
        </w:rPr>
        <w:t xml:space="preserve">, even and </w:t>
      </w:r>
      <w:r w:rsidRPr="001B32AD">
        <w:rPr>
          <w:u w:val="single"/>
        </w:rPr>
        <w:t xml:space="preserve">especially within the historical conjuncture of the multiculturalist racist state’s emergence as the hegemonic institutional phenotype of the USA. </w:t>
      </w:r>
      <w:r w:rsidRPr="001B32AD">
        <w:rPr>
          <w:sz w:val="16"/>
        </w:rPr>
        <w:t xml:space="preserve">Thus, what might a radical sociology, antiracist praxis, and social theory contribute to a critical reframing of </w:t>
      </w:r>
      <w:r w:rsidRPr="001B32AD">
        <w:rPr>
          <w:u w:val="single"/>
        </w:rPr>
        <w:t>the white supremacist state</w:t>
      </w:r>
      <w:r w:rsidRPr="001B32AD">
        <w:rPr>
          <w:sz w:val="16"/>
        </w:rPr>
        <w:t xml:space="preserve"> as something that </w:t>
      </w:r>
      <w:r w:rsidRPr="001B32AD">
        <w:rPr>
          <w:u w:val="single"/>
        </w:rPr>
        <w:t xml:space="preserve">has </w:t>
      </w:r>
      <w:r w:rsidRPr="001B32AD">
        <w:rPr>
          <w:b/>
          <w:iCs/>
          <w:u w:val="single"/>
        </w:rPr>
        <w:t>neither obsolesced nor decomposed</w:t>
      </w:r>
      <w:r w:rsidRPr="001B32AD">
        <w:rPr>
          <w:sz w:val="16"/>
        </w:rPr>
        <w:t xml:space="preserve">, as if simply a relic of an earlier, vulgar moment in US racial formation (Omi and Winant 1994),1 </w:t>
      </w:r>
      <w:r w:rsidRPr="001B32AD">
        <w:rPr>
          <w:u w:val="single"/>
        </w:rPr>
        <w:t>but has reinvigorated and recomposed its animus of dominance through a symbiosis of multiculturalist incorporations/empowerments and political enhancement of a statecraft that is</w:t>
      </w:r>
      <w:r w:rsidRPr="001B32AD">
        <w:rPr>
          <w:sz w:val="16"/>
        </w:rPr>
        <w:t xml:space="preserve"> durably and </w:t>
      </w:r>
      <w:r w:rsidRPr="001B32AD">
        <w:rPr>
          <w:u w:val="single"/>
        </w:rPr>
        <w:t>foundationally racist</w:t>
      </w:r>
      <w:r w:rsidRPr="001B32AD">
        <w:rPr>
          <w:sz w:val="16"/>
        </w:rPr>
        <w:t>? – Here, I follow scholar activist and political geographer Ruthie Gilmore’s clarifying definition of racism as ‘the state-sanctioned and/or extra-legal production and exploitation of group-differentiated vulnerabilities to premature death’ (Gilmore 2002: 261).</w:t>
      </w:r>
    </w:p>
    <w:p w14:paraId="26A9FE26" w14:textId="77777777" w:rsidR="006314E9" w:rsidRPr="001B32AD" w:rsidRDefault="006314E9" w:rsidP="006314E9">
      <w:pPr>
        <w:spacing w:line="240" w:lineRule="auto"/>
        <w:contextualSpacing/>
        <w:rPr>
          <w:sz w:val="16"/>
        </w:rPr>
      </w:pPr>
      <w:r w:rsidRPr="001B32AD">
        <w:rPr>
          <w:sz w:val="16"/>
        </w:rPr>
        <w:t xml:space="preserve">In spite of, or perhaps </w:t>
      </w:r>
      <w:r w:rsidRPr="001B32AD">
        <w:rPr>
          <w:u w:val="single"/>
        </w:rPr>
        <w:t>because of, the recent proliferation of ‘</w:t>
      </w:r>
      <w:r w:rsidRPr="001B32AD">
        <w:rPr>
          <w:b/>
          <w:iCs/>
          <w:u w:val="single"/>
        </w:rPr>
        <w:t>antiwar’ liberal and progressive discourses</w:t>
      </w:r>
      <w:r w:rsidRPr="001B32AD">
        <w:rPr>
          <w:u w:val="single"/>
        </w:rPr>
        <w:t xml:space="preserve"> challenging the militarized US global regime of the</w:t>
      </w:r>
      <w:r w:rsidRPr="001B32AD">
        <w:rPr>
          <w:sz w:val="16"/>
        </w:rPr>
        <w:t xml:space="preserve"> Bush Administration’s </w:t>
      </w:r>
      <w:r w:rsidRPr="001B32AD">
        <w:rPr>
          <w:u w:val="single"/>
        </w:rPr>
        <w:t xml:space="preserve">War on Terror, the circumstances, scenes, and locations of warfare have been </w:t>
      </w:r>
      <w:r w:rsidRPr="001B32AD">
        <w:rPr>
          <w:b/>
          <w:iCs/>
          <w:u w:val="single"/>
        </w:rPr>
        <w:t>insidiously periodized and re-sited</w:t>
      </w:r>
      <w:r w:rsidRPr="001B32AD">
        <w:rPr>
          <w:sz w:val="16"/>
        </w:rPr>
        <w:t xml:space="preserve"> – not incidentally by the ‘antiwar’ left itself – </w:t>
      </w:r>
      <w:r w:rsidRPr="001B32AD">
        <w:rPr>
          <w:u w:val="single"/>
        </w:rPr>
        <w:t xml:space="preserve">to the nominal historical and </w:t>
      </w:r>
      <w:r w:rsidRPr="001B32AD">
        <w:rPr>
          <w:b/>
          <w:iCs/>
          <w:u w:val="single"/>
        </w:rPr>
        <w:t>geographic exteriors of the USA</w:t>
      </w:r>
      <w:r w:rsidRPr="001B32AD">
        <w:rPr>
          <w:sz w:val="16"/>
        </w:rPr>
        <w:t xml:space="preserve">. </w:t>
      </w:r>
      <w:r w:rsidRPr="001B32AD">
        <w:rPr>
          <w:u w:val="single"/>
        </w:rPr>
        <w:t xml:space="preserve">There is a </w:t>
      </w:r>
      <w:r w:rsidRPr="001B32AD">
        <w:rPr>
          <w:b/>
          <w:iCs/>
          <w:u w:val="single"/>
        </w:rPr>
        <w:t>political-discursive circuit</w:t>
      </w:r>
      <w:r w:rsidRPr="001B32AD">
        <w:rPr>
          <w:u w:val="single"/>
        </w:rPr>
        <w:t xml:space="preserve"> bridging the extra-national and global military mobilizations of the US state, including its knowledge-producing and violence-enhancing techniques, and the loyal opposition and dissension of the establishment US left to a state-induced global ‘war’ that it alleges is being conducted under</w:t>
      </w:r>
      <w:r w:rsidRPr="001B32AD">
        <w:rPr>
          <w:sz w:val="16"/>
        </w:rPr>
        <w:t xml:space="preserve"> false, flawed, or </w:t>
      </w:r>
      <w:r w:rsidRPr="001B32AD">
        <w:rPr>
          <w:u w:val="single"/>
        </w:rPr>
        <w:t>immoral pretensions. The energy conducted by this political-discursive circuit</w:t>
      </w:r>
      <w:r w:rsidRPr="001B32AD">
        <w:rPr>
          <w:sz w:val="16"/>
        </w:rPr>
        <w:t xml:space="preserve"> (as with all functioning circuits) </w:t>
      </w:r>
      <w:r w:rsidRPr="001B32AD">
        <w:rPr>
          <w:b/>
          <w:iCs/>
          <w:u w:val="single"/>
        </w:rPr>
        <w:t>reproduces</w:t>
      </w:r>
      <w:r w:rsidRPr="001B32AD">
        <w:rPr>
          <w:u w:val="single"/>
        </w:rPr>
        <w:t xml:space="preserve"> each of the nominally opposed elements of its bridge while,</w:t>
      </w:r>
      <w:r w:rsidRPr="001B32AD">
        <w:rPr>
          <w:sz w:val="16"/>
        </w:rPr>
        <w:t xml:space="preserve"> uniquely, </w:t>
      </w:r>
      <w:r w:rsidRPr="001B32AD">
        <w:rPr>
          <w:b/>
          <w:iCs/>
          <w:u w:val="single"/>
        </w:rPr>
        <w:t>generating bodies of social thought</w:t>
      </w:r>
      <w:r w:rsidRPr="001B32AD">
        <w:rPr>
          <w:sz w:val="16"/>
        </w:rPr>
        <w:t xml:space="preserve"> (</w:t>
      </w:r>
      <w:r w:rsidRPr="001B32AD">
        <w:rPr>
          <w:u w:val="single"/>
        </w:rPr>
        <w:t>embodied by scholars, pundits, activists, state figures, and public media forms</w:t>
      </w:r>
      <w:r w:rsidRPr="001B32AD">
        <w:rPr>
          <w:sz w:val="16"/>
        </w:rPr>
        <w:t xml:space="preserve">) </w:t>
      </w:r>
      <w:r w:rsidRPr="001B32AD">
        <w:rPr>
          <w:u w:val="single"/>
        </w:rPr>
        <w:t xml:space="preserve">and </w:t>
      </w:r>
      <w:r w:rsidRPr="001B32AD">
        <w:rPr>
          <w:b/>
          <w:iCs/>
          <w:u w:val="single"/>
        </w:rPr>
        <w:t>political performances</w:t>
      </w:r>
      <w:r w:rsidRPr="001B32AD">
        <w:rPr>
          <w:sz w:val="16"/>
        </w:rPr>
        <w:t xml:space="preserve"> (rallies, ‘</w:t>
      </w:r>
      <w:r w:rsidRPr="001B32AD">
        <w:rPr>
          <w:u w:val="single"/>
        </w:rPr>
        <w:t xml:space="preserve">antiwar’ agendas/manifestos, </w:t>
      </w:r>
      <w:r w:rsidRPr="001B32AD">
        <w:rPr>
          <w:rStyle w:val="Emphasis"/>
        </w:rPr>
        <w:t>and rituals of public debate</w:t>
      </w:r>
      <w:r w:rsidRPr="001B32AD">
        <w:rPr>
          <w:sz w:val="16"/>
        </w:rPr>
        <w:t xml:space="preserve">) </w:t>
      </w:r>
      <w:r w:rsidRPr="001B32AD">
        <w:rPr>
          <w:b/>
          <w:iCs/>
          <w:u w:val="single"/>
        </w:rPr>
        <w:t>that instruct a particular common sense of what ‘war’ is</w:t>
      </w:r>
      <w:r w:rsidRPr="001B32AD">
        <w:rPr>
          <w:u w:val="single"/>
        </w:rPr>
        <w:t>.</w:t>
      </w:r>
    </w:p>
    <w:p w14:paraId="6287C1D5" w14:textId="77777777" w:rsidR="006314E9" w:rsidRPr="001B32AD" w:rsidRDefault="006314E9" w:rsidP="006314E9">
      <w:pPr>
        <w:spacing w:line="240" w:lineRule="auto"/>
        <w:contextualSpacing/>
        <w:rPr>
          <w:sz w:val="16"/>
        </w:rPr>
      </w:pPr>
      <w:r w:rsidRPr="001B32AD">
        <w:rPr>
          <w:u w:val="single"/>
        </w:rPr>
        <w:t xml:space="preserve">This common sense </w:t>
      </w:r>
      <w:r w:rsidRPr="001B32AD">
        <w:rPr>
          <w:b/>
          <w:iCs/>
          <w:u w:val="single"/>
        </w:rPr>
        <w:t>obscures</w:t>
      </w:r>
      <w:r w:rsidRPr="001B32AD">
        <w:rPr>
          <w:u w:val="single"/>
        </w:rPr>
        <w:t xml:space="preserve"> and </w:t>
      </w:r>
      <w:r w:rsidRPr="001B32AD">
        <w:rPr>
          <w:b/>
          <w:iCs/>
          <w:u w:val="single"/>
        </w:rPr>
        <w:t>consistently disavows</w:t>
      </w:r>
      <w:r w:rsidRPr="001B32AD">
        <w:rPr>
          <w:u w:val="single"/>
        </w:rPr>
        <w:t xml:space="preserve"> the </w:t>
      </w:r>
      <w:r w:rsidRPr="001B32AD">
        <w:rPr>
          <w:b/>
          <w:iCs/>
          <w:u w:val="single"/>
        </w:rPr>
        <w:t>material continuities</w:t>
      </w:r>
      <w:r w:rsidRPr="001B32AD">
        <w:rPr>
          <w:u w:val="single"/>
        </w:rPr>
        <w:t xml:space="preserve"> between state-formed technologies of </w:t>
      </w:r>
      <w:proofErr w:type="spellStart"/>
      <w:r w:rsidRPr="001B32AD">
        <w:rPr>
          <w:u w:val="single"/>
        </w:rPr>
        <w:t>warmaking</w:t>
      </w:r>
      <w:proofErr w:type="spellEnd"/>
      <w:r w:rsidRPr="001B32AD">
        <w:rPr>
          <w:u w:val="single"/>
        </w:rPr>
        <w:t xml:space="preserve"> across historical moments and geographies, </w:t>
      </w:r>
      <w:r w:rsidRPr="001B32AD">
        <w:rPr>
          <w:b/>
          <w:iCs/>
          <w:u w:val="single"/>
        </w:rPr>
        <w:t>while re-forming the US ‘Homeland’ as a place of relative ‘peace’</w:t>
      </w:r>
      <w:r w:rsidRPr="001B32AD">
        <w:rPr>
          <w:sz w:val="16"/>
        </w:rPr>
        <w:t xml:space="preserve"> – or at least as </w:t>
      </w:r>
      <w:r w:rsidRPr="001B32AD">
        <w:rPr>
          <w:u w:val="single"/>
        </w:rPr>
        <w:t>a place that is not at war</w:t>
      </w:r>
      <w:r w:rsidRPr="001B32AD">
        <w:rPr>
          <w:sz w:val="16"/>
        </w:rPr>
        <w:t xml:space="preserve"> – </w:t>
      </w:r>
      <w:r w:rsidRPr="001B32AD">
        <w:rPr>
          <w:u w:val="single"/>
        </w:rPr>
        <w:t xml:space="preserve">wherein state-produced and state-proctored institutionalizations of massive racist violence are </w:t>
      </w:r>
      <w:r w:rsidRPr="001B32AD">
        <w:rPr>
          <w:b/>
          <w:iCs/>
          <w:u w:val="single"/>
        </w:rPr>
        <w:t>unrecognizable as such</w:t>
      </w:r>
      <w:r w:rsidRPr="001B32AD">
        <w:rPr>
          <w:sz w:val="16"/>
        </w:rPr>
        <w:t xml:space="preserve">, </w:t>
      </w:r>
      <w:r w:rsidRPr="001B32AD">
        <w:rPr>
          <w:u w:val="single"/>
        </w:rPr>
        <w:t>and articulations of</w:t>
      </w:r>
      <w:r w:rsidRPr="001B32AD">
        <w:rPr>
          <w:sz w:val="16"/>
        </w:rPr>
        <w:t xml:space="preserve"> the current emergencies of </w:t>
      </w:r>
      <w:r w:rsidRPr="001B32AD">
        <w:rPr>
          <w:u w:val="single"/>
        </w:rPr>
        <w:t>domestic warfare</w:t>
      </w:r>
      <w:r w:rsidRPr="001B32AD">
        <w:rPr>
          <w:sz w:val="16"/>
        </w:rPr>
        <w:t xml:space="preserve"> – e.g. </w:t>
      </w:r>
      <w:r w:rsidRPr="001B32AD">
        <w:rPr>
          <w:u w:val="single"/>
        </w:rPr>
        <w:t xml:space="preserve">by prison </w:t>
      </w:r>
      <w:r w:rsidRPr="001B32AD">
        <w:rPr>
          <w:sz w:val="16"/>
        </w:rPr>
        <w:t xml:space="preserve">and penal </w:t>
      </w:r>
      <w:r w:rsidRPr="001B32AD">
        <w:rPr>
          <w:u w:val="single"/>
        </w:rPr>
        <w:t>abolitionists</w:t>
      </w:r>
      <w:r w:rsidRPr="001B32AD">
        <w:rPr>
          <w:sz w:val="16"/>
        </w:rPr>
        <w:t xml:space="preserve"> (Critical Resistance Publications Collective 2000), radical women of color antiviolence activists (INCITE! Women of Color Against Violence 2006), and imprisoned radicals and revolutionaries (Hames-Garcia 2004; Rodríguez 2006) – </w:t>
      </w:r>
      <w:r w:rsidRPr="001B32AD">
        <w:rPr>
          <w:u w:val="single"/>
        </w:rPr>
        <w:t xml:space="preserve">are </w:t>
      </w:r>
      <w:r w:rsidRPr="001B32AD">
        <w:rPr>
          <w:b/>
          <w:iCs/>
          <w:u w:val="single"/>
        </w:rPr>
        <w:t>held with suspicion</w:t>
      </w:r>
      <w:r w:rsidRPr="001B32AD">
        <w:rPr>
          <w:u w:val="single"/>
        </w:rPr>
        <w:t xml:space="preserve"> as the allegations of those</w:t>
      </w:r>
      <w:r w:rsidRPr="001B32AD">
        <w:rPr>
          <w:sz w:val="16"/>
        </w:rPr>
        <w:t xml:space="preserve"> (simply) </w:t>
      </w:r>
      <w:r w:rsidRPr="001B32AD">
        <w:rPr>
          <w:u w:val="single"/>
        </w:rPr>
        <w:t xml:space="preserve">unwilling to concede the fundamental tenability and universal </w:t>
      </w:r>
      <w:proofErr w:type="spellStart"/>
      <w:r w:rsidRPr="001B32AD">
        <w:rPr>
          <w:u w:val="single"/>
        </w:rPr>
        <w:t>reformability</w:t>
      </w:r>
      <w:proofErr w:type="spellEnd"/>
      <w:r w:rsidRPr="001B32AD">
        <w:rPr>
          <w:u w:val="single"/>
        </w:rPr>
        <w:t xml:space="preserve"> of the US social and state forms</w:t>
      </w:r>
      <w:r w:rsidRPr="001B32AD">
        <w:rPr>
          <w:sz w:val="16"/>
        </w:rPr>
        <w:t>.</w:t>
      </w:r>
    </w:p>
    <w:p w14:paraId="0D23F3E8" w14:textId="77777777" w:rsidR="006314E9" w:rsidRPr="001B32AD" w:rsidRDefault="006314E9" w:rsidP="006314E9">
      <w:pPr>
        <w:spacing w:line="240" w:lineRule="auto"/>
        <w:contextualSpacing/>
        <w:rPr>
          <w:u w:val="single"/>
        </w:rPr>
      </w:pPr>
      <w:r w:rsidRPr="001B32AD">
        <w:rPr>
          <w:sz w:val="16"/>
        </w:rPr>
        <w:t xml:space="preserve">I am thus addressing </w:t>
      </w:r>
      <w:r w:rsidRPr="001B32AD">
        <w:rPr>
          <w:u w:val="single"/>
        </w:rPr>
        <w:t xml:space="preserve">a modality of war that is most often </w:t>
      </w:r>
      <w:r w:rsidRPr="001B32AD">
        <w:rPr>
          <w:b/>
          <w:iCs/>
          <w:u w:val="single"/>
        </w:rPr>
        <w:t>contained and disappeared</w:t>
      </w:r>
      <w:r w:rsidRPr="001B32AD">
        <w:rPr>
          <w:u w:val="single"/>
        </w:rPr>
        <w:t xml:space="preserve"> into the categorically unremarkable</w:t>
      </w:r>
      <w:r w:rsidRPr="001B32AD">
        <w:rPr>
          <w:sz w:val="16"/>
        </w:rPr>
        <w:t xml:space="preserve">: that which is so </w:t>
      </w:r>
      <w:r w:rsidRPr="001B32AD">
        <w:rPr>
          <w:b/>
          <w:iCs/>
          <w:u w:val="single"/>
        </w:rPr>
        <w:t>taken-for-granted</w:t>
      </w:r>
      <w:r w:rsidRPr="001B32AD">
        <w:rPr>
          <w:sz w:val="16"/>
        </w:rPr>
        <w:t xml:space="preserve">, </w:t>
      </w:r>
      <w:r w:rsidRPr="001B32AD">
        <w:rPr>
          <w:u w:val="single"/>
        </w:rPr>
        <w:t>assumed so organic to the</w:t>
      </w:r>
      <w:r w:rsidRPr="001B32AD">
        <w:rPr>
          <w:sz w:val="16"/>
        </w:rPr>
        <w:t xml:space="preserve"> production of the </w:t>
      </w:r>
      <w:r w:rsidRPr="001B32AD">
        <w:rPr>
          <w:u w:val="single"/>
        </w:rPr>
        <w:t>social landscape, that it is</w:t>
      </w:r>
      <w:r w:rsidRPr="001B32AD">
        <w:rPr>
          <w:sz w:val="16"/>
        </w:rPr>
        <w:t xml:space="preserve"> quite literally </w:t>
      </w:r>
      <w:r w:rsidRPr="001B32AD">
        <w:rPr>
          <w:b/>
          <w:iCs/>
          <w:u w:val="single"/>
        </w:rPr>
        <w:t>not worthy of extended remark</w:t>
      </w:r>
      <w:r w:rsidRPr="001B32AD">
        <w:rPr>
          <w:sz w:val="16"/>
        </w:rPr>
        <w:t xml:space="preserve">, </w:t>
      </w:r>
      <w:r w:rsidRPr="001B32AD">
        <w:rPr>
          <w:u w:val="single"/>
        </w:rPr>
        <w:t>much less sustained critical comment or analysis</w:t>
      </w:r>
      <w:r w:rsidRPr="001B32AD">
        <w:rPr>
          <w:sz w:val="16"/>
        </w:rPr>
        <w:t xml:space="preserve">. As such, this historical present is a warfare mosaic that refuses simplifying categorization precisely because its composition absorbs the identification of its observers, and (following Althusser’s formulation) ‘hails’ social subjects with individualizing narratives of national vindication. </w:t>
      </w:r>
      <w:r w:rsidRPr="001B32AD">
        <w:rPr>
          <w:u w:val="single"/>
        </w:rPr>
        <w:t>The discursive techniques of this war subsume regularly available, locally recognizable artifacts of martial law</w:t>
      </w:r>
      <w:r w:rsidRPr="001B32AD">
        <w:rPr>
          <w:sz w:val="16"/>
        </w:rPr>
        <w:t xml:space="preserve"> (e.g. announced and valorized police roundups of ‘gangs’ and ‘illegal aliens’), </w:t>
      </w:r>
      <w:r w:rsidRPr="001B32AD">
        <w:rPr>
          <w:u w:val="single"/>
        </w:rPr>
        <w:t>a racist police state</w:t>
      </w:r>
      <w:r w:rsidRPr="001B32AD">
        <w:rPr>
          <w:sz w:val="16"/>
        </w:rPr>
        <w:t xml:space="preserve"> (euphemized as ‘racial profiling’), </w:t>
      </w:r>
      <w:r w:rsidRPr="001B32AD">
        <w:rPr>
          <w:u w:val="single"/>
        </w:rPr>
        <w:t>and deeply</w:t>
      </w:r>
      <w:r w:rsidRPr="001B32AD">
        <w:rPr>
          <w:sz w:val="16"/>
        </w:rPr>
        <w:t xml:space="preserve"> political or </w:t>
      </w:r>
      <w:r w:rsidRPr="001B32AD">
        <w:rPr>
          <w:u w:val="single"/>
        </w:rPr>
        <w:t>proto-political civil insurrection</w:t>
      </w:r>
      <w:r w:rsidRPr="001B32AD">
        <w:rPr>
          <w:sz w:val="16"/>
        </w:rPr>
        <w:t xml:space="preserve"> (e.g. rioting, cop assassination, and property destruction) </w:t>
      </w:r>
      <w:r w:rsidRPr="001B32AD">
        <w:rPr>
          <w:u w:val="single"/>
        </w:rPr>
        <w:t>under the rubrics of law, policing, justice, and</w:t>
      </w:r>
      <w:r w:rsidRPr="001B32AD">
        <w:rPr>
          <w:sz w:val="16"/>
        </w:rPr>
        <w:t xml:space="preserve"> (most importantly) ‘peace’ or ‘</w:t>
      </w:r>
      <w:r w:rsidRPr="001B32AD">
        <w:rPr>
          <w:u w:val="single"/>
        </w:rPr>
        <w:t>peacekeeping’</w:t>
      </w:r>
      <w:r w:rsidRPr="001B32AD">
        <w:rPr>
          <w:sz w:val="16"/>
        </w:rPr>
        <w:t xml:space="preserve">. </w:t>
      </w:r>
      <w:r w:rsidRPr="001B32AD">
        <w:rPr>
          <w:u w:val="single"/>
        </w:rPr>
        <w:t xml:space="preserve">In the context of this political-cultural ‘national’ production, ordinary people are </w:t>
      </w:r>
      <w:r w:rsidRPr="001B32AD">
        <w:rPr>
          <w:b/>
          <w:iCs/>
          <w:u w:val="single"/>
        </w:rPr>
        <w:t xml:space="preserve">not merely </w:t>
      </w:r>
      <w:proofErr w:type="gramStart"/>
      <w:r w:rsidRPr="001B32AD">
        <w:rPr>
          <w:b/>
          <w:iCs/>
          <w:u w:val="single"/>
        </w:rPr>
        <w:t>witnesses</w:t>
      </w:r>
      <w:proofErr w:type="gramEnd"/>
      <w:r w:rsidRPr="001B32AD">
        <w:rPr>
          <w:u w:val="single"/>
        </w:rPr>
        <w:t xml:space="preserve"> to state-waged atrocity in their midst, but are</w:t>
      </w:r>
      <w:r w:rsidRPr="001B32AD">
        <w:rPr>
          <w:sz w:val="16"/>
        </w:rPr>
        <w:t xml:space="preserve"> (sometimes overlappingly) </w:t>
      </w:r>
      <w:r w:rsidRPr="001B32AD">
        <w:rPr>
          <w:u w:val="single"/>
        </w:rPr>
        <w:t xml:space="preserve">its </w:t>
      </w:r>
      <w:r w:rsidRPr="001B32AD">
        <w:rPr>
          <w:b/>
          <w:iCs/>
          <w:u w:val="single"/>
        </w:rPr>
        <w:t>participants</w:t>
      </w:r>
      <w:r w:rsidRPr="001B32AD">
        <w:rPr>
          <w:u w:val="single"/>
        </w:rPr>
        <w:t xml:space="preserve">, </w:t>
      </w:r>
      <w:r w:rsidRPr="001B32AD">
        <w:rPr>
          <w:b/>
          <w:iCs/>
          <w:u w:val="single"/>
        </w:rPr>
        <w:t>enablers</w:t>
      </w:r>
      <w:r w:rsidRPr="001B32AD">
        <w:rPr>
          <w:u w:val="single"/>
        </w:rPr>
        <w:t xml:space="preserve">, </w:t>
      </w:r>
      <w:r w:rsidRPr="001B32AD">
        <w:rPr>
          <w:b/>
          <w:iCs/>
          <w:u w:val="single"/>
        </w:rPr>
        <w:t>victims</w:t>
      </w:r>
      <w:r w:rsidRPr="001B32AD">
        <w:rPr>
          <w:u w:val="single"/>
        </w:rPr>
        <w:t xml:space="preserve">, and </w:t>
      </w:r>
      <w:r w:rsidRPr="001B32AD">
        <w:rPr>
          <w:b/>
          <w:iCs/>
          <w:u w:val="single"/>
        </w:rPr>
        <w:t>strategists</w:t>
      </w:r>
      <w:r w:rsidRPr="001B32AD">
        <w:rPr>
          <w:u w:val="single"/>
        </w:rPr>
        <w:t>.</w:t>
      </w:r>
    </w:p>
    <w:p w14:paraId="3750B17F" w14:textId="77777777" w:rsidR="006314E9" w:rsidRPr="001B32AD" w:rsidRDefault="006314E9" w:rsidP="006314E9"/>
    <w:p w14:paraId="437A8B10" w14:textId="77777777" w:rsidR="006314E9" w:rsidRPr="001B32AD" w:rsidRDefault="006314E9" w:rsidP="006314E9"/>
    <w:p w14:paraId="122D7715" w14:textId="26D2594A" w:rsidR="00BA6183" w:rsidRPr="001B32AD" w:rsidRDefault="00BA6183" w:rsidP="00BA6183">
      <w:pPr>
        <w:pStyle w:val="Heading1"/>
      </w:pPr>
      <w:r w:rsidRPr="001B32AD">
        <w:t>2AC – Ks</w:t>
      </w:r>
    </w:p>
    <w:p w14:paraId="6EB82F04" w14:textId="5303A9AA" w:rsidR="00BA6183" w:rsidRPr="001B32AD" w:rsidRDefault="00BA6183" w:rsidP="0025411E">
      <w:pPr>
        <w:pStyle w:val="Heading2"/>
      </w:pPr>
      <w:r w:rsidRPr="001B32AD">
        <w:t>2AC – Cap K</w:t>
      </w:r>
    </w:p>
    <w:p w14:paraId="4E90C82E" w14:textId="72303CD5" w:rsidR="0025411E" w:rsidRPr="001B32AD" w:rsidRDefault="0025411E" w:rsidP="0025411E">
      <w:pPr>
        <w:pStyle w:val="Heading3"/>
      </w:pPr>
      <w:r w:rsidRPr="001B32AD">
        <w:t xml:space="preserve">2AC Cap – Abolition Key </w:t>
      </w:r>
    </w:p>
    <w:p w14:paraId="43FB6F1C" w14:textId="77777777" w:rsidR="00AC4835" w:rsidRDefault="00AC4835" w:rsidP="00AC4835">
      <w:pPr>
        <w:pStyle w:val="Heading4"/>
      </w:pPr>
      <w:r>
        <w:t xml:space="preserve">Our analytic of understanding racism is crucial for broader organizing – the </w:t>
      </w:r>
      <w:proofErr w:type="spellStart"/>
      <w:r>
        <w:t>aff’s</w:t>
      </w:r>
      <w:proofErr w:type="spellEnd"/>
      <w:r>
        <w:t xml:space="preserve"> understanding of racism is a pre-req to the alt’s organizing</w:t>
      </w:r>
    </w:p>
    <w:p w14:paraId="1FE26588" w14:textId="77777777" w:rsidR="00AC4835" w:rsidRDefault="00AC4835" w:rsidP="00AC4835">
      <w:pPr>
        <w:rPr>
          <w:rStyle w:val="Style13ptBold"/>
        </w:rPr>
      </w:pPr>
      <w:r>
        <w:rPr>
          <w:rStyle w:val="Style13ptBold"/>
        </w:rPr>
        <w:t xml:space="preserve">Gilmore, interviewed by </w:t>
      </w:r>
      <w:proofErr w:type="spellStart"/>
      <w:r>
        <w:rPr>
          <w:rStyle w:val="Style13ptBold"/>
        </w:rPr>
        <w:t>Murakawa</w:t>
      </w:r>
      <w:proofErr w:type="spellEnd"/>
      <w:r>
        <w:rPr>
          <w:rStyle w:val="Style13ptBold"/>
        </w:rPr>
        <w:t>, ‘20</w:t>
      </w:r>
    </w:p>
    <w:p w14:paraId="4B5DDC83" w14:textId="77777777" w:rsidR="00AC4835" w:rsidRPr="006A574D" w:rsidRDefault="00AC4835" w:rsidP="00AC4835">
      <w:pPr>
        <w:rPr>
          <w:rStyle w:val="Style13ptBold"/>
          <w:b w:val="0"/>
          <w:bCs w:val="0"/>
        </w:rPr>
      </w:pPr>
      <w:r w:rsidRPr="006A574D">
        <w:rPr>
          <w:rStyle w:val="Style13ptBold"/>
          <w:b w:val="0"/>
          <w:bCs w:val="0"/>
        </w:rPr>
        <w:t xml:space="preserve">*NM is Naomi </w:t>
      </w:r>
      <w:proofErr w:type="spellStart"/>
      <w:r w:rsidRPr="006A574D">
        <w:rPr>
          <w:rStyle w:val="Style13ptBold"/>
          <w:b w:val="0"/>
          <w:bCs w:val="0"/>
        </w:rPr>
        <w:t>Murakawa</w:t>
      </w:r>
      <w:proofErr w:type="spellEnd"/>
      <w:r w:rsidRPr="006A574D">
        <w:rPr>
          <w:rStyle w:val="Style13ptBold"/>
          <w:b w:val="0"/>
          <w:bCs w:val="0"/>
        </w:rPr>
        <w:t xml:space="preserve"> and RWG is Ruth Wilson Gilmore</w:t>
      </w:r>
    </w:p>
    <w:p w14:paraId="6AE159B7" w14:textId="77777777" w:rsidR="00AC4835" w:rsidRPr="00017780" w:rsidRDefault="00AC4835" w:rsidP="00AC4835">
      <w:r w:rsidRPr="00753EBC">
        <w:t>(Ruth Wilson, Professor of Earth and Environmental Sciences and Director of the Center for Place, Culture, and Politics at CUNY Graduate Center as well as co-founder of California Prison Moratorium Project and Critical Resistance, and Naomi, associate professor of African American Studies at Princeton University, “</w:t>
      </w:r>
      <w:proofErr w:type="spellStart"/>
      <w:r w:rsidRPr="00753EBC">
        <w:t>Covid</w:t>
      </w:r>
      <w:proofErr w:type="spellEnd"/>
      <w:r w:rsidRPr="00753EBC">
        <w:t xml:space="preserve"> 19, </w:t>
      </w:r>
      <w:proofErr w:type="spellStart"/>
      <w:r w:rsidRPr="00753EBC">
        <w:t>Decarceration</w:t>
      </w:r>
      <w:proofErr w:type="spellEnd"/>
      <w:r w:rsidRPr="00753EBC">
        <w:t xml:space="preserve">, and Abolition (Full),” video published by Haymarket Books on YouTube, </w:t>
      </w:r>
      <w:r>
        <w:t xml:space="preserve">transcription by Zach Watts, </w:t>
      </w:r>
      <w:r w:rsidRPr="00753EBC">
        <w:t>28 April 2020, https://www.youtube.com/watch?v=hf3f5i9vJNM&amp;t=1893s, accessed 6/22/20, ZW)</w:t>
      </w:r>
    </w:p>
    <w:p w14:paraId="623BB04C" w14:textId="77777777" w:rsidR="00AC4835" w:rsidRPr="00352402" w:rsidRDefault="00AC4835" w:rsidP="00AC4835">
      <w:pPr>
        <w:rPr>
          <w:sz w:val="16"/>
        </w:rPr>
      </w:pPr>
      <w:r w:rsidRPr="009B6730">
        <w:rPr>
          <w:sz w:val="16"/>
        </w:rPr>
        <w:t xml:space="preserve">NM: Yeah. As the death counts have been rising, people have called on your definition of racism as a way to name and to understand what’s happening right now. </w:t>
      </w:r>
      <w:r w:rsidRPr="00B15D24">
        <w:rPr>
          <w:rStyle w:val="StyleUnderline"/>
        </w:rPr>
        <w:t>You’ve written that racism is</w:t>
      </w:r>
      <w:r w:rsidRPr="009B6730">
        <w:rPr>
          <w:sz w:val="16"/>
        </w:rPr>
        <w:t>, quote, “</w:t>
      </w:r>
      <w:r w:rsidRPr="00B15D24">
        <w:rPr>
          <w:rStyle w:val="StyleUnderline"/>
        </w:rPr>
        <w:t>the state-sanctioned and/or extra-legal production and exploitation of group-differentiated vulnerability to premature death.</w:t>
      </w:r>
      <w:r w:rsidRPr="009B6730">
        <w:rPr>
          <w:sz w:val="16"/>
        </w:rPr>
        <w:t>” Can you elaborate?</w:t>
      </w:r>
    </w:p>
    <w:p w14:paraId="26E74654" w14:textId="77777777" w:rsidR="00AC4835" w:rsidRPr="009B6730" w:rsidRDefault="00AC4835" w:rsidP="00AC4835">
      <w:pPr>
        <w:rPr>
          <w:sz w:val="16"/>
          <w:szCs w:val="16"/>
        </w:rPr>
      </w:pPr>
      <w:r w:rsidRPr="009B6730">
        <w:rPr>
          <w:sz w:val="16"/>
          <w:szCs w:val="16"/>
        </w:rPr>
        <w:t xml:space="preserve">RWG: Well, that’s already a mouthful but let me see what I can do about that… </w:t>
      </w:r>
    </w:p>
    <w:p w14:paraId="1181BB84" w14:textId="77777777" w:rsidR="00AC4835" w:rsidRPr="00352402" w:rsidRDefault="00AC4835" w:rsidP="00AC4835">
      <w:pPr>
        <w:rPr>
          <w:sz w:val="16"/>
          <w:szCs w:val="16"/>
        </w:rPr>
      </w:pPr>
      <w:r w:rsidRPr="009B6730">
        <w:rPr>
          <w:sz w:val="16"/>
          <w:szCs w:val="16"/>
        </w:rPr>
        <w:t>[both laughing]</w:t>
      </w:r>
    </w:p>
    <w:p w14:paraId="390376DE" w14:textId="77777777" w:rsidR="00AC4835" w:rsidRPr="00352402" w:rsidRDefault="00AC4835" w:rsidP="00AC4835">
      <w:pPr>
        <w:rPr>
          <w:sz w:val="16"/>
        </w:rPr>
      </w:pPr>
      <w:r w:rsidRPr="00352402">
        <w:rPr>
          <w:sz w:val="16"/>
        </w:rPr>
        <w:t xml:space="preserve">I will be happy to elaborate, and </w:t>
      </w:r>
      <w:r w:rsidRPr="00B15D24">
        <w:rPr>
          <w:rStyle w:val="StyleUnderline"/>
        </w:rPr>
        <w:t>the first thing I want to say about that definition is to caution people about falling into the trap of the performance effect.</w:t>
      </w:r>
      <w:r w:rsidRPr="00352402">
        <w:rPr>
          <w:sz w:val="16"/>
        </w:rPr>
        <w:t xml:space="preserve"> And what do I mean? I mean, </w:t>
      </w:r>
      <w:r w:rsidRPr="00B15D24">
        <w:rPr>
          <w:rStyle w:val="StyleUnderline"/>
        </w:rPr>
        <w:t>people look at me and see “oh</w:t>
      </w:r>
      <w:r w:rsidRPr="00352402">
        <w:rPr>
          <w:sz w:val="16"/>
        </w:rPr>
        <w:t xml:space="preserve">, in the United States, </w:t>
      </w:r>
      <w:r w:rsidRPr="00B15D24">
        <w:rPr>
          <w:rStyle w:val="StyleUnderline"/>
        </w:rPr>
        <w:t>she’s black; that means if she talks about racism, she’s talking about what happens to black people</w:t>
      </w:r>
      <w:r w:rsidRPr="00352402">
        <w:rPr>
          <w:sz w:val="16"/>
        </w:rPr>
        <w:t xml:space="preserve">.” </w:t>
      </w:r>
      <w:r w:rsidRPr="00B15D24">
        <w:rPr>
          <w:rStyle w:val="StyleUnderline"/>
        </w:rPr>
        <w:t xml:space="preserve">Or </w:t>
      </w:r>
      <w:r w:rsidRPr="00352402">
        <w:rPr>
          <w:sz w:val="16"/>
        </w:rPr>
        <w:t xml:space="preserve">they think “oh, </w:t>
      </w:r>
      <w:r w:rsidRPr="00B15D24">
        <w:rPr>
          <w:rStyle w:val="StyleUnderline"/>
        </w:rPr>
        <w:t>that definition means black people have it the worst.”</w:t>
      </w:r>
      <w:r w:rsidRPr="00352402">
        <w:rPr>
          <w:sz w:val="16"/>
        </w:rPr>
        <w:t xml:space="preserve"> </w:t>
      </w:r>
      <w:r w:rsidRPr="00B15D24">
        <w:rPr>
          <w:rStyle w:val="Emphasis"/>
        </w:rPr>
        <w:t>No</w:t>
      </w:r>
      <w:r w:rsidRPr="00352402">
        <w:rPr>
          <w:sz w:val="16"/>
        </w:rPr>
        <w:t xml:space="preserve">. </w:t>
      </w:r>
      <w:r w:rsidRPr="00352402">
        <w:rPr>
          <w:rStyle w:val="StyleUnderline"/>
        </w:rPr>
        <w:t>What that definition tries to do and seems to do</w:t>
      </w:r>
      <w:r w:rsidRPr="00352402">
        <w:rPr>
          <w:sz w:val="16"/>
        </w:rPr>
        <w:t xml:space="preserve"> for people in as varied places as Australia and Argentina and Mexico, Brazil, South Africa – many, many places where people have use, operationalized that definition to try to think about what’s happening in the world. What that definition helps them do </w:t>
      </w:r>
      <w:r w:rsidRPr="00352402">
        <w:rPr>
          <w:rStyle w:val="StyleUnderline"/>
        </w:rPr>
        <w:t>is to think about the design of things</w:t>
      </w:r>
      <w:r w:rsidRPr="00352402">
        <w:rPr>
          <w:sz w:val="16"/>
        </w:rPr>
        <w:t xml:space="preserve">, the design </w:t>
      </w:r>
      <w:r w:rsidRPr="00352402">
        <w:rPr>
          <w:rStyle w:val="StyleUnderline"/>
        </w:rPr>
        <w:t>of</w:t>
      </w:r>
      <w:r w:rsidRPr="00352402">
        <w:rPr>
          <w:sz w:val="16"/>
        </w:rPr>
        <w:t xml:space="preserve"> </w:t>
      </w:r>
      <w:r w:rsidRPr="00352402">
        <w:rPr>
          <w:rStyle w:val="StyleUnderline"/>
        </w:rPr>
        <w:t>relationships</w:t>
      </w:r>
      <w:r w:rsidRPr="00352402">
        <w:rPr>
          <w:sz w:val="16"/>
        </w:rPr>
        <w:t xml:space="preserve"> – whether the relationships be to jobs, to housing, to transportation, to health, to the justice system, to security in gender identity, to age, to vulnerability in old age and well-being as children – that this definition lets people start to think </w:t>
      </w:r>
      <w:r w:rsidRPr="00352402">
        <w:rPr>
          <w:rStyle w:val="StyleUnderline"/>
        </w:rPr>
        <w:t>systematically so that it’s possible to see how various groups come into being and therefore then become naturally available for organizing and struggle.</w:t>
      </w:r>
      <w:r w:rsidRPr="00352402">
        <w:rPr>
          <w:sz w:val="16"/>
        </w:rPr>
        <w:t xml:space="preserve"> That’s what that definition’s for.</w:t>
      </w:r>
    </w:p>
    <w:p w14:paraId="54F3FA2A" w14:textId="77777777" w:rsidR="00AC4835" w:rsidRPr="00352402" w:rsidRDefault="00AC4835" w:rsidP="00AC4835">
      <w:pPr>
        <w:rPr>
          <w:u w:val="single"/>
        </w:rPr>
      </w:pPr>
      <w:r w:rsidRPr="00352402">
        <w:rPr>
          <w:sz w:val="16"/>
        </w:rPr>
        <w:t xml:space="preserve">So, I’ll give you </w:t>
      </w:r>
      <w:r w:rsidRPr="00352402">
        <w:rPr>
          <w:rStyle w:val="StyleUnderline"/>
        </w:rPr>
        <w:t>some examples</w:t>
      </w:r>
      <w:r w:rsidRPr="00352402">
        <w:rPr>
          <w:sz w:val="16"/>
        </w:rPr>
        <w:t xml:space="preserve">: </w:t>
      </w:r>
      <w:r w:rsidRPr="00352402">
        <w:rPr>
          <w:rStyle w:val="StyleUnderline"/>
        </w:rPr>
        <w:t>The design of the public health system in the U</w:t>
      </w:r>
      <w:r w:rsidRPr="00352402">
        <w:rPr>
          <w:sz w:val="16"/>
        </w:rPr>
        <w:t xml:space="preserve">nited </w:t>
      </w:r>
      <w:r w:rsidRPr="00352402">
        <w:rPr>
          <w:rStyle w:val="StyleUnderline"/>
        </w:rPr>
        <w:t>S</w:t>
      </w:r>
      <w:r w:rsidRPr="00352402">
        <w:rPr>
          <w:sz w:val="16"/>
        </w:rPr>
        <w:t xml:space="preserve">tates – and I think this true throughout a good deal of the over-developed world as well as a good deal of the world that, although dominated by resource extraction, still went through several rounds of governmental organization in the 20th century that put into place large-scale, complex governmental institutions designed to extract value from labor and land. So, things like public health. Public health </w:t>
      </w:r>
      <w:r w:rsidRPr="00352402">
        <w:rPr>
          <w:rStyle w:val="StyleUnderline"/>
        </w:rPr>
        <w:t>was such a project of elites in the 20th century</w:t>
      </w:r>
      <w:r w:rsidRPr="00352402">
        <w:rPr>
          <w:sz w:val="16"/>
        </w:rPr>
        <w:t xml:space="preserve">. And, so </w:t>
      </w:r>
      <w:r w:rsidRPr="00352402">
        <w:rPr>
          <w:rStyle w:val="StyleUnderline"/>
        </w:rPr>
        <w:t>the design of public health</w:t>
      </w:r>
      <w:r w:rsidRPr="00352402">
        <w:rPr>
          <w:sz w:val="16"/>
        </w:rPr>
        <w:t xml:space="preserve">, as we learn from people like Megan Shaw and Samuel Kelly Roberts and others, </w:t>
      </w:r>
      <w:r w:rsidRPr="00352402">
        <w:rPr>
          <w:rStyle w:val="StyleUnderline"/>
        </w:rPr>
        <w:t xml:space="preserve">laid out a framework of care and disregard that itself has amplified over time so that if, today, we say certain kinds of people are more likely to have underlying conditions that make them vulnerable to COVID-19 death, the issue is not “is there something objectively pathological about a person or a group of people” but, rather, how has the design of a public health system and the wherewithal to enliven it in practice brought some people in and pushed some people out over time? </w:t>
      </w:r>
    </w:p>
    <w:p w14:paraId="2ED0FD18" w14:textId="77777777" w:rsidR="00AC4835" w:rsidRPr="00352402" w:rsidRDefault="00AC4835" w:rsidP="00AC4835">
      <w:pPr>
        <w:rPr>
          <w:sz w:val="16"/>
          <w:szCs w:val="16"/>
        </w:rPr>
      </w:pPr>
      <w:r w:rsidRPr="00352402">
        <w:rPr>
          <w:sz w:val="16"/>
          <w:szCs w:val="16"/>
        </w:rPr>
        <w:t xml:space="preserve">So, tomorrow afternoon at I think 2:30 in Eastern time, US time, Kenyon Farrow, longtime organizer, AIDS activist, economic justice activist – just activist – once upon a time Critical Resistance organizer, will be in conversation with Tamara </w:t>
      </w:r>
      <w:proofErr w:type="spellStart"/>
      <w:r w:rsidRPr="00352402">
        <w:rPr>
          <w:sz w:val="16"/>
          <w:szCs w:val="16"/>
        </w:rPr>
        <w:t>Nopper</w:t>
      </w:r>
      <w:proofErr w:type="spellEnd"/>
      <w:r w:rsidRPr="00352402">
        <w:rPr>
          <w:sz w:val="16"/>
          <w:szCs w:val="16"/>
        </w:rPr>
        <w:t xml:space="preserve">, the visionary sociologist who is the best at thinking about data and thinking data visualization for the purpose of strengthening people and movements. So, that conversation will happen tomorrow, and I want to say something else in thinking about my definition of racism. And that is that we must all beware bad statistics as statistical analyst and educator Ivan </w:t>
      </w:r>
      <w:proofErr w:type="spellStart"/>
      <w:r w:rsidRPr="00352402">
        <w:rPr>
          <w:sz w:val="16"/>
          <w:szCs w:val="16"/>
        </w:rPr>
        <w:t>Tolson</w:t>
      </w:r>
      <w:proofErr w:type="spellEnd"/>
      <w:r w:rsidRPr="00352402">
        <w:rPr>
          <w:sz w:val="16"/>
          <w:szCs w:val="16"/>
        </w:rPr>
        <w:t xml:space="preserve"> tells us over and over again. We have to beware of bad statistics and at the same time beware of the presumption that to recite vulnerability is somehow persuasive; if we say “50 percent of,” or “three percent as against one percent” that somehow that’s going to persuade people to action. That, in my experience, especially years ago when I was doing some outreach work with young people in high school who we were trying to kind of bring into the early days of Critical Resistance abolition – and I and others talked to a group of mostly brown and black young people and one of their teachers said: “Well, one in three young black men is going to go to prison, alright?” Okay, well, first of all, it turned out that statistic didn’t hold any water. But let’s even say it was true – what young person sitting in the auditorium in 1998 would be encouraged to listen and act if the scold-y, older people came in and said, “you are doomed.” “You are doomed.” </w:t>
      </w:r>
    </w:p>
    <w:p w14:paraId="228A4169" w14:textId="77777777" w:rsidR="00AC4835" w:rsidRDefault="00AC4835" w:rsidP="00AC4835">
      <w:pPr>
        <w:rPr>
          <w:rStyle w:val="StyleUnderline"/>
        </w:rPr>
      </w:pPr>
      <w:r w:rsidRPr="00352402">
        <w:rPr>
          <w:sz w:val="16"/>
        </w:rPr>
        <w:t xml:space="preserve">So, to go back to what the purpose of my definition of racism is, </w:t>
      </w:r>
      <w:r w:rsidRPr="00352402">
        <w:rPr>
          <w:rStyle w:val="StyleUnderline"/>
        </w:rPr>
        <w:t>the purpose of the definition is to enable to think about collectivities whose vulnerability might then lead to joining forces in order to overcome that vulnerability and do something else.</w:t>
      </w:r>
      <w:r w:rsidRPr="00352402">
        <w:rPr>
          <w:sz w:val="16"/>
        </w:rPr>
        <w:t xml:space="preserve"> Example is water. Everywhere around the planet, people are struggling over water. So, </w:t>
      </w:r>
      <w:r w:rsidRPr="00352402">
        <w:rPr>
          <w:rStyle w:val="StyleUnderline"/>
        </w:rPr>
        <w:t>at the moment, the Navajo Nation has become a hotspot for COVID-19 in part because of the scarcity of water.</w:t>
      </w:r>
      <w:r w:rsidRPr="00352402">
        <w:rPr>
          <w:sz w:val="16"/>
        </w:rPr>
        <w:t xml:space="preserve"> </w:t>
      </w:r>
      <w:r w:rsidRPr="00352402">
        <w:rPr>
          <w:rStyle w:val="StyleUnderline"/>
        </w:rPr>
        <w:t xml:space="preserve">People can’t </w:t>
      </w:r>
      <w:r w:rsidRPr="00352402">
        <w:rPr>
          <w:sz w:val="16"/>
        </w:rPr>
        <w:t xml:space="preserve">do this simple thing we’re all told to do which is </w:t>
      </w:r>
      <w:r w:rsidRPr="00352402">
        <w:rPr>
          <w:rStyle w:val="StyleUnderline"/>
        </w:rPr>
        <w:t xml:space="preserve">wash </w:t>
      </w:r>
      <w:r w:rsidRPr="00352402">
        <w:rPr>
          <w:sz w:val="16"/>
        </w:rPr>
        <w:t xml:space="preserve">our </w:t>
      </w:r>
      <w:r w:rsidRPr="00352402">
        <w:rPr>
          <w:rStyle w:val="StyleUnderline"/>
        </w:rPr>
        <w:t>hands</w:t>
      </w:r>
      <w:r w:rsidRPr="00352402">
        <w:rPr>
          <w:sz w:val="16"/>
        </w:rPr>
        <w:t xml:space="preserve">. </w:t>
      </w:r>
      <w:r w:rsidRPr="00352402">
        <w:rPr>
          <w:rStyle w:val="StyleUnderline"/>
        </w:rPr>
        <w:t xml:space="preserve">The Navajo Nation </w:t>
      </w:r>
      <w:r w:rsidRPr="00352402">
        <w:rPr>
          <w:sz w:val="16"/>
        </w:rPr>
        <w:t xml:space="preserve">obviously </w:t>
      </w:r>
      <w:r w:rsidRPr="00352402">
        <w:rPr>
          <w:rStyle w:val="StyleUnderline"/>
        </w:rPr>
        <w:t>brings to mind</w:t>
      </w:r>
      <w:r w:rsidRPr="00352402">
        <w:rPr>
          <w:sz w:val="16"/>
        </w:rPr>
        <w:t xml:space="preserve">, then, the </w:t>
      </w:r>
      <w:r w:rsidRPr="00352402">
        <w:rPr>
          <w:rStyle w:val="StyleUnderline"/>
        </w:rPr>
        <w:t xml:space="preserve">people </w:t>
      </w:r>
      <w:r w:rsidRPr="00352402">
        <w:rPr>
          <w:sz w:val="16"/>
        </w:rPr>
        <w:t xml:space="preserve">had </w:t>
      </w:r>
      <w:r w:rsidRPr="00352402">
        <w:rPr>
          <w:rStyle w:val="StyleUnderline"/>
        </w:rPr>
        <w:t>organized at Standing Rock and the No DAPL pipeline people who have been trying to get people to understand that the anti-pipeline organizing has everything to do with protecting the land and, particularly, protecting water.</w:t>
      </w:r>
      <w:r w:rsidRPr="00352402">
        <w:rPr>
          <w:sz w:val="16"/>
        </w:rPr>
        <w:t xml:space="preserve"> So, </w:t>
      </w:r>
      <w:r w:rsidRPr="00352402">
        <w:rPr>
          <w:rStyle w:val="StyleUnderline"/>
        </w:rPr>
        <w:t>that struggle</w:t>
      </w:r>
      <w:r w:rsidRPr="00352402">
        <w:rPr>
          <w:sz w:val="16"/>
        </w:rPr>
        <w:t xml:space="preserve">, </w:t>
      </w:r>
      <w:r w:rsidRPr="00352402">
        <w:rPr>
          <w:rStyle w:val="StyleUnderline"/>
        </w:rPr>
        <w:t xml:space="preserve">and </w:t>
      </w:r>
      <w:r w:rsidRPr="00352402">
        <w:rPr>
          <w:sz w:val="16"/>
        </w:rPr>
        <w:t xml:space="preserve">the struggle that produces – or, excuse me, </w:t>
      </w:r>
      <w:r w:rsidRPr="00352402">
        <w:rPr>
          <w:rStyle w:val="StyleUnderline"/>
        </w:rPr>
        <w:t xml:space="preserve">the vulnerability around inadequate water that produces </w:t>
      </w:r>
      <w:r w:rsidRPr="00352402">
        <w:rPr>
          <w:sz w:val="16"/>
        </w:rPr>
        <w:t xml:space="preserve">– </w:t>
      </w:r>
      <w:r w:rsidRPr="00352402">
        <w:rPr>
          <w:rStyle w:val="StyleUnderline"/>
        </w:rPr>
        <w:t>likelihood of premature death connects the Navajo Nation with Flint, Michigan and with Detroit and the work that the Detroit’s Justice Center is doing, people in Australia where the</w:t>
      </w:r>
      <w:r w:rsidRPr="00352402">
        <w:rPr>
          <w:sz w:val="16"/>
        </w:rPr>
        <w:t xml:space="preserve"> – especially after the fires of last year – </w:t>
      </w:r>
      <w:r w:rsidRPr="00352402">
        <w:rPr>
          <w:rStyle w:val="StyleUnderline"/>
        </w:rPr>
        <w:t>the problem of adequate water and adequate nutrition is quite enormous, the fact that Cape Town</w:t>
      </w:r>
      <w:r w:rsidRPr="00352402">
        <w:rPr>
          <w:sz w:val="16"/>
        </w:rPr>
        <w:t xml:space="preserve">, the city of Cape Town in South Africa, </w:t>
      </w:r>
      <w:r w:rsidRPr="00352402">
        <w:rPr>
          <w:rStyle w:val="StyleUnderline"/>
        </w:rPr>
        <w:t>has been on the verge of running out of water for some time now</w:t>
      </w:r>
      <w:r w:rsidRPr="00352402">
        <w:rPr>
          <w:sz w:val="16"/>
        </w:rPr>
        <w:t xml:space="preserve"> – on the verge of running out of water for some time now – </w:t>
      </w:r>
      <w:r w:rsidRPr="00352402">
        <w:rPr>
          <w:rStyle w:val="StyleUnderline"/>
        </w:rPr>
        <w:t>and so on and so forth</w:t>
      </w:r>
      <w:r w:rsidRPr="00352402">
        <w:rPr>
          <w:sz w:val="16"/>
        </w:rPr>
        <w:t xml:space="preserve">. So, </w:t>
      </w:r>
      <w:r w:rsidRPr="00352402">
        <w:rPr>
          <w:rStyle w:val="StyleUnderline"/>
        </w:rPr>
        <w:t>all of these concerns about water thought through the lens of my definition of racism</w:t>
      </w:r>
      <w:r w:rsidRPr="00352402">
        <w:rPr>
          <w:sz w:val="16"/>
        </w:rPr>
        <w:t xml:space="preserve">, I hope, </w:t>
      </w:r>
      <w:r w:rsidRPr="00352402">
        <w:rPr>
          <w:rStyle w:val="StyleUnderline"/>
        </w:rPr>
        <w:t>provide people with a sense of the opportunity to join forces to fight racism by fighting for water, to fight racism by fighting against prison, to fight racism by fighting for housing</w:t>
      </w:r>
      <w:r w:rsidRPr="00352402">
        <w:rPr>
          <w:sz w:val="16"/>
        </w:rPr>
        <w:t xml:space="preserve">, rather than to fight against people’s attitudes – </w:t>
      </w:r>
      <w:r w:rsidRPr="00352402">
        <w:rPr>
          <w:rStyle w:val="StyleUnderline"/>
        </w:rPr>
        <w:t>I don’t really care what anybody thinks of me as long as they stay out of my way.</w:t>
      </w:r>
    </w:p>
    <w:p w14:paraId="52AC9B04" w14:textId="77777777" w:rsidR="00BA6183" w:rsidRPr="001B32AD" w:rsidRDefault="00BA6183" w:rsidP="0025411E">
      <w:pPr>
        <w:pStyle w:val="Heading4"/>
      </w:pPr>
      <w:r w:rsidRPr="001B32AD">
        <w:t xml:space="preserve">Abolition is key – criminalization excludes black, brown, queer, and trans folks from the rev  </w:t>
      </w:r>
    </w:p>
    <w:p w14:paraId="42C3CA29" w14:textId="77777777" w:rsidR="00BA6183" w:rsidRPr="001B32AD" w:rsidRDefault="00BA6183" w:rsidP="00BA6183">
      <w:pPr>
        <w:rPr>
          <w:rFonts w:ascii="Times New Roman" w:hAnsi="Times New Roman" w:cs="Times New Roman"/>
        </w:rPr>
      </w:pPr>
      <w:r w:rsidRPr="001B32AD">
        <w:rPr>
          <w:rFonts w:ascii="Times New Roman" w:hAnsi="Times New Roman" w:cs="Times New Roman"/>
        </w:rPr>
        <w:t xml:space="preserve">(Che) </w:t>
      </w:r>
      <w:r w:rsidRPr="001B32AD">
        <w:rPr>
          <w:rStyle w:val="Style13ptBold"/>
        </w:rPr>
        <w:t>Gossett and Rodriguez 11</w:t>
      </w:r>
      <w:r w:rsidRPr="001B32AD">
        <w:rPr>
          <w:rFonts w:ascii="Times New Roman" w:hAnsi="Times New Roman" w:cs="Times New Roman"/>
        </w:rPr>
        <w:t xml:space="preserve"> [Interview conducted by Che Gossett 2011, “Abolitionism Imaginings: A conversion with Bo Brown, Reina Gossett, and Dylan Rodriguez” in Captive Genders: Trans Embodiment and the Prison Industrial Complex, edited by Eric A. Stanley and Nat Smith]</w:t>
      </w:r>
    </w:p>
    <w:p w14:paraId="6C2F5B56" w14:textId="77777777" w:rsidR="00BA6183" w:rsidRPr="001B32AD" w:rsidRDefault="00BA6183" w:rsidP="00BA6183">
      <w:pPr>
        <w:rPr>
          <w:rFonts w:ascii="Times New Roman" w:hAnsi="Times New Roman" w:cs="Times New Roman"/>
          <w:u w:val="single"/>
        </w:rPr>
      </w:pPr>
      <w:r w:rsidRPr="001B32AD">
        <w:rPr>
          <w:rFonts w:ascii="Times New Roman" w:hAnsi="Times New Roman" w:cs="Times New Roman"/>
          <w:sz w:val="16"/>
        </w:rPr>
        <w:t xml:space="preserve">CG: How might </w:t>
      </w:r>
      <w:r w:rsidRPr="001B32AD">
        <w:rPr>
          <w:rFonts w:ascii="Times New Roman" w:hAnsi="Times New Roman" w:cs="Times New Roman"/>
          <w:u w:val="single"/>
        </w:rPr>
        <w:t>the abolitionist movement</w:t>
      </w:r>
      <w:r w:rsidRPr="001B32AD">
        <w:rPr>
          <w:rFonts w:ascii="Times New Roman" w:hAnsi="Times New Roman" w:cs="Times New Roman"/>
          <w:sz w:val="16"/>
        </w:rPr>
        <w:t xml:space="preserve"> speak to the demands and needs of categories of labor excluded from mainstream union politics such as sex work and incarcerated work? How do these labor politics fit into configurations of class struggle by low-income LGBTQ communities of color fighting campaigns for economic justice in both the neoliberal city and rural areas? DR: This is crucial and difficult work because it </w:t>
      </w:r>
      <w:r w:rsidRPr="001B32AD">
        <w:rPr>
          <w:rFonts w:ascii="Times New Roman" w:hAnsi="Times New Roman" w:cs="Times New Roman"/>
          <w:u w:val="single"/>
        </w:rPr>
        <w:t>has to address an intense confluence of unions’ internal political hegemonies, late-neoliberal capital’s repression and disposal of entire categories of workers, and the particular forms of criminalization reserved for laborers who are already presumed to be destined for some form of early death or imprisonment</w:t>
      </w:r>
      <w:r w:rsidRPr="001B32AD">
        <w:rPr>
          <w:rFonts w:ascii="Times New Roman" w:hAnsi="Times New Roman" w:cs="Times New Roman"/>
          <w:sz w:val="16"/>
        </w:rPr>
        <w:t xml:space="preserve">: Here I’m thinking of </w:t>
      </w:r>
      <w:r w:rsidRPr="001B32AD">
        <w:rPr>
          <w:rFonts w:ascii="Times New Roman" w:hAnsi="Times New Roman" w:cs="Times New Roman"/>
          <w:u w:val="single"/>
        </w:rPr>
        <w:t>prison labor, undocumented workers, sex workers, and young</w:t>
      </w:r>
      <w:r w:rsidRPr="001B32AD">
        <w:rPr>
          <w:rFonts w:ascii="Times New Roman" w:hAnsi="Times New Roman" w:cs="Times New Roman"/>
          <w:sz w:val="16"/>
        </w:rPr>
        <w:t xml:space="preserve"> (urban and rural) </w:t>
      </w:r>
      <w:r w:rsidRPr="001B32AD">
        <w:rPr>
          <w:rFonts w:ascii="Times New Roman" w:hAnsi="Times New Roman" w:cs="Times New Roman"/>
          <w:u w:val="single"/>
        </w:rPr>
        <w:t>black and brown people whose only access to a real income is</w:t>
      </w:r>
      <w:r w:rsidRPr="001B32AD">
        <w:rPr>
          <w:rFonts w:ascii="Times New Roman" w:hAnsi="Times New Roman" w:cs="Times New Roman"/>
          <w:sz w:val="16"/>
        </w:rPr>
        <w:t xml:space="preserve"> through </w:t>
      </w:r>
      <w:r w:rsidRPr="001B32AD">
        <w:rPr>
          <w:rFonts w:ascii="Times New Roman" w:hAnsi="Times New Roman" w:cs="Times New Roman"/>
          <w:u w:val="single"/>
        </w:rPr>
        <w:t xml:space="preserve">the underground economy. </w:t>
      </w:r>
      <w:r w:rsidRPr="001B32AD">
        <w:rPr>
          <w:rFonts w:ascii="Times New Roman" w:hAnsi="Times New Roman" w:cs="Times New Roman"/>
          <w:sz w:val="16"/>
        </w:rPr>
        <w:t xml:space="preserve">So, </w:t>
      </w:r>
      <w:r w:rsidRPr="001B32AD">
        <w:rPr>
          <w:rFonts w:ascii="Times New Roman" w:hAnsi="Times New Roman" w:cs="Times New Roman"/>
          <w:b/>
          <w:u w:val="single"/>
        </w:rPr>
        <w:t>there has to be an alternative to mainstream union politics, since the structural conditions confronting these kinds of “workers” are quite literally not legible to a conventional union membership or agenda.</w:t>
      </w:r>
      <w:r w:rsidRPr="001B32AD">
        <w:rPr>
          <w:rFonts w:ascii="Times New Roman" w:hAnsi="Times New Roman" w:cs="Times New Roman"/>
          <w:sz w:val="16"/>
        </w:rPr>
        <w:t xml:space="preserve"> In other words, </w:t>
      </w:r>
      <w:r w:rsidRPr="001B32AD">
        <w:rPr>
          <w:rFonts w:ascii="Times New Roman" w:hAnsi="Times New Roman" w:cs="Times New Roman"/>
          <w:u w:val="single"/>
        </w:rPr>
        <w:t>when you’re focusing on workers who are not only fighting for basic economic survival</w:t>
      </w:r>
      <w:r w:rsidRPr="001B32AD">
        <w:rPr>
          <w:rFonts w:ascii="Times New Roman" w:hAnsi="Times New Roman" w:cs="Times New Roman"/>
          <w:sz w:val="16"/>
        </w:rPr>
        <w:t xml:space="preserve"> (what we often call “economic justice”), </w:t>
      </w:r>
      <w:r w:rsidRPr="001B32AD">
        <w:rPr>
          <w:rFonts w:ascii="Times New Roman" w:hAnsi="Times New Roman" w:cs="Times New Roman"/>
          <w:u w:val="single"/>
        </w:rPr>
        <w:t>but are simultaneously engaging the systemic violence of criminalization and policing, as well as the</w:t>
      </w:r>
      <w:r w:rsidRPr="001B32AD">
        <w:rPr>
          <w:rFonts w:ascii="Times New Roman" w:hAnsi="Times New Roman" w:cs="Times New Roman"/>
          <w:sz w:val="16"/>
        </w:rPr>
        <w:t xml:space="preserve"> spectrum of </w:t>
      </w:r>
      <w:r w:rsidRPr="001B32AD">
        <w:rPr>
          <w:rFonts w:ascii="Times New Roman" w:hAnsi="Times New Roman" w:cs="Times New Roman"/>
          <w:u w:val="single"/>
        </w:rPr>
        <w:t>institutionalized violence</w:t>
      </w:r>
      <w:r w:rsidRPr="001B32AD">
        <w:rPr>
          <w:rFonts w:ascii="Times New Roman" w:hAnsi="Times New Roman" w:cs="Times New Roman"/>
          <w:sz w:val="16"/>
        </w:rPr>
        <w:t xml:space="preserve"> </w:t>
      </w:r>
      <w:r w:rsidRPr="001B32AD">
        <w:rPr>
          <w:rFonts w:ascii="Times New Roman" w:hAnsi="Times New Roman" w:cs="Times New Roman"/>
          <w:u w:val="single"/>
        </w:rPr>
        <w:t>formed around the disciplining and enforcement of normative genders</w:t>
      </w:r>
      <w:r w:rsidRPr="001B32AD">
        <w:rPr>
          <w:rFonts w:ascii="Times New Roman" w:hAnsi="Times New Roman" w:cs="Times New Roman"/>
          <w:sz w:val="16"/>
        </w:rPr>
        <w:t xml:space="preserve"> </w:t>
      </w:r>
      <w:r w:rsidRPr="001B32AD">
        <w:rPr>
          <w:rFonts w:ascii="Times New Roman" w:hAnsi="Times New Roman" w:cs="Times New Roman"/>
          <w:u w:val="single"/>
        </w:rPr>
        <w:t>and sexualities, you</w:t>
      </w:r>
      <w:r w:rsidRPr="001B32AD">
        <w:rPr>
          <w:rFonts w:ascii="Times New Roman" w:hAnsi="Times New Roman" w:cs="Times New Roman"/>
          <w:sz w:val="16"/>
        </w:rPr>
        <w:t xml:space="preserve"> are </w:t>
      </w:r>
      <w:r w:rsidRPr="001B32AD">
        <w:rPr>
          <w:rFonts w:ascii="Times New Roman" w:hAnsi="Times New Roman" w:cs="Times New Roman"/>
          <w:u w:val="single"/>
        </w:rPr>
        <w:t>transcend</w:t>
      </w:r>
      <w:r w:rsidRPr="001B32AD">
        <w:rPr>
          <w:rFonts w:ascii="Times New Roman" w:hAnsi="Times New Roman" w:cs="Times New Roman"/>
          <w:sz w:val="16"/>
        </w:rPr>
        <w:t xml:space="preserve">ing </w:t>
      </w:r>
      <w:r w:rsidRPr="001B32AD">
        <w:rPr>
          <w:rFonts w:ascii="Times New Roman" w:hAnsi="Times New Roman" w:cs="Times New Roman"/>
          <w:u w:val="single"/>
        </w:rPr>
        <w:t>and</w:t>
      </w:r>
      <w:r w:rsidRPr="001B32AD">
        <w:rPr>
          <w:rFonts w:ascii="Times New Roman" w:hAnsi="Times New Roman" w:cs="Times New Roman"/>
          <w:sz w:val="16"/>
        </w:rPr>
        <w:t xml:space="preserve"> really </w:t>
      </w:r>
      <w:r w:rsidRPr="001B32AD">
        <w:rPr>
          <w:rFonts w:ascii="Times New Roman" w:hAnsi="Times New Roman" w:cs="Times New Roman"/>
          <w:u w:val="single"/>
        </w:rPr>
        <w:t>obliterat</w:t>
      </w:r>
      <w:r w:rsidRPr="001B32AD">
        <w:rPr>
          <w:rFonts w:ascii="Times New Roman" w:hAnsi="Times New Roman" w:cs="Times New Roman"/>
          <w:sz w:val="16"/>
        </w:rPr>
        <w:t xml:space="preserve">ing </w:t>
      </w:r>
      <w:r w:rsidRPr="001B32AD">
        <w:rPr>
          <w:rFonts w:ascii="Times New Roman" w:hAnsi="Times New Roman" w:cs="Times New Roman"/>
          <w:u w:val="single"/>
        </w:rPr>
        <w:t>the parameters of a “union politics.”</w:t>
      </w:r>
      <w:r w:rsidRPr="001B32AD">
        <w:rPr>
          <w:rFonts w:ascii="Times New Roman" w:hAnsi="Times New Roman" w:cs="Times New Roman"/>
          <w:sz w:val="16"/>
        </w:rPr>
        <w:t xml:space="preserve"> So I have no programmatic thoughts for how abolitionist struggles might adequately address this state of crisis, but I do think that </w:t>
      </w:r>
      <w:r w:rsidRPr="001B32AD">
        <w:rPr>
          <w:rFonts w:ascii="Times New Roman" w:hAnsi="Times New Roman" w:cs="Times New Roman"/>
          <w:u w:val="single"/>
        </w:rPr>
        <w:t>an immediate step would be to develop a more multilayered, dynamic, and complex understanding of what “criminalization” is, how it works, when and where it’s mobilized, why its technologies change and don’t change, and so forth. To adequately comprehend the sites of struggle your question lays out is to build an understanding of how the technologies of criminalization not only lead to people being policed and locked up, but also lead to the most hyper-vulnerable workers being excluded or marginalized from entire categories of political advocacy. Criminalization is a violence of the social imagination that constantly creates the prison and policing regime, and works to eliminate certain people from the realm of “legitimate” politics. Abolitionism is uniquely positioned to illuminate and expound on this.</w:t>
      </w:r>
    </w:p>
    <w:p w14:paraId="6FCFE747" w14:textId="5A5CC8B0" w:rsidR="00BA6183" w:rsidRPr="001B32AD" w:rsidRDefault="0025411E" w:rsidP="0025411E">
      <w:pPr>
        <w:pStyle w:val="Heading4"/>
      </w:pPr>
      <w:r w:rsidRPr="001B32AD">
        <w:t xml:space="preserve">Class consciousness is overly narrow – excludes criminalized </w:t>
      </w:r>
    </w:p>
    <w:p w14:paraId="15E88482" w14:textId="77777777" w:rsidR="00BA6183" w:rsidRPr="001B32AD" w:rsidRDefault="00BA6183" w:rsidP="00BA6183">
      <w:pPr>
        <w:rPr>
          <w:rFonts w:ascii="Times New Roman" w:hAnsi="Times New Roman" w:cs="Times New Roman"/>
        </w:rPr>
      </w:pPr>
      <w:r w:rsidRPr="001B32AD">
        <w:rPr>
          <w:rStyle w:val="Style13ptBold"/>
          <w:rFonts w:ascii="Times New Roman" w:hAnsi="Times New Roman" w:cs="Times New Roman"/>
          <w:b w:val="0"/>
        </w:rPr>
        <w:t>(Reina)</w:t>
      </w:r>
      <w:r w:rsidRPr="001B32AD">
        <w:rPr>
          <w:rStyle w:val="Style13ptBold"/>
          <w:rFonts w:ascii="Times New Roman" w:hAnsi="Times New Roman" w:cs="Times New Roman"/>
        </w:rPr>
        <w:t xml:space="preserve"> </w:t>
      </w:r>
      <w:r w:rsidRPr="001B32AD">
        <w:rPr>
          <w:rStyle w:val="Style13ptBold"/>
        </w:rPr>
        <w:t>Gossett 11</w:t>
      </w:r>
      <w:r w:rsidRPr="001B32AD">
        <w:rPr>
          <w:rFonts w:ascii="Times New Roman" w:hAnsi="Times New Roman" w:cs="Times New Roman"/>
        </w:rPr>
        <w:t xml:space="preserve"> [Interview conducted by Che Gossett 2011, “Abolitionism Imaginings: A conversion with Bo Brown, Reina Gossett, and Dylan Rodriguez” in Captive Genders: Trans Embodiment and the Prison Industrial Complex, edited by Eric A. Stanley and Nat Smith]</w:t>
      </w:r>
    </w:p>
    <w:p w14:paraId="1430307E" w14:textId="77777777" w:rsidR="00BA6183" w:rsidRPr="001B32AD" w:rsidRDefault="00BA6183" w:rsidP="00BA6183">
      <w:pPr>
        <w:rPr>
          <w:rFonts w:ascii="Times New Roman" w:hAnsi="Times New Roman" w:cs="Times New Roman"/>
          <w:u w:val="single"/>
        </w:rPr>
      </w:pPr>
      <w:r w:rsidRPr="001B32AD">
        <w:rPr>
          <w:rFonts w:ascii="Times New Roman" w:hAnsi="Times New Roman" w:cs="Times New Roman"/>
          <w:u w:val="single"/>
        </w:rPr>
        <w:t xml:space="preserve">Some imagine that if you stretch the politics of large unions to include everyone, all “workers,” then that will garner the greatest amount of protection for </w:t>
      </w:r>
      <w:r w:rsidRPr="001B32AD">
        <w:rPr>
          <w:rFonts w:ascii="Times New Roman" w:hAnsi="Times New Roman" w:cs="Times New Roman"/>
          <w:sz w:val="16"/>
        </w:rPr>
        <w:t xml:space="preserve">people. Some might imagine that this would protect </w:t>
      </w:r>
      <w:r w:rsidRPr="001B32AD">
        <w:rPr>
          <w:rFonts w:ascii="Times New Roman" w:hAnsi="Times New Roman" w:cs="Times New Roman"/>
          <w:u w:val="single"/>
        </w:rPr>
        <w:t>queer and trans folks who consistently navigate this kind of sexual violence from the police</w:t>
      </w:r>
      <w:r w:rsidRPr="001B32AD">
        <w:rPr>
          <w:rFonts w:ascii="Times New Roman" w:hAnsi="Times New Roman" w:cs="Times New Roman"/>
          <w:sz w:val="16"/>
        </w:rPr>
        <w:t>. Personally, I</w:t>
      </w:r>
      <w:r w:rsidRPr="001B32AD">
        <w:rPr>
          <w:rFonts w:ascii="Times New Roman" w:hAnsi="Times New Roman" w:cs="Times New Roman"/>
          <w:u w:val="single"/>
        </w:rPr>
        <w:t xml:space="preserve"> have great doubt that mainstream union politics will ever expand enough to encompass the priorities of low-income trans people within informal and underground economies, as well as the quite formalized system of incarcerated labor. </w:t>
      </w:r>
      <w:r w:rsidRPr="001B32AD">
        <w:rPr>
          <w:rFonts w:ascii="Times New Roman" w:hAnsi="Times New Roman" w:cs="Times New Roman"/>
          <w:b/>
          <w:u w:val="single"/>
        </w:rPr>
        <w:t xml:space="preserve">Abolition is relevant for people excluded from unions and union politics because people and communities are already taking care of and protecting themselves. </w:t>
      </w:r>
      <w:r w:rsidRPr="001B32AD">
        <w:rPr>
          <w:rFonts w:ascii="Times New Roman" w:hAnsi="Times New Roman" w:cs="Times New Roman"/>
          <w:u w:val="single"/>
        </w:rPr>
        <w:t>For people who are doing work that is criminalized, an abolitionist politic supports relevant questions such as How do we protect ourselves, each other, and practice justice without getting the state involved?</w:t>
      </w:r>
    </w:p>
    <w:p w14:paraId="6A4420D6" w14:textId="4373BAA4" w:rsidR="00BA6183" w:rsidRPr="001B32AD" w:rsidRDefault="0025411E" w:rsidP="0025411E">
      <w:pPr>
        <w:pStyle w:val="Heading3"/>
      </w:pPr>
      <w:r w:rsidRPr="001B32AD">
        <w:t xml:space="preserve">2AC Cap – AT “Class First” </w:t>
      </w:r>
    </w:p>
    <w:p w14:paraId="49CC0DE1" w14:textId="77777777" w:rsidR="0025411E" w:rsidRPr="001B32AD" w:rsidRDefault="0025411E" w:rsidP="0025411E"/>
    <w:p w14:paraId="31C69B42" w14:textId="77777777" w:rsidR="0025411E" w:rsidRPr="001B32AD" w:rsidRDefault="0025411E" w:rsidP="0025411E">
      <w:pPr>
        <w:pStyle w:val="Heading4"/>
        <w:rPr>
          <w:rFonts w:asciiTheme="minorHAnsi" w:hAnsiTheme="minorHAnsi" w:cstheme="minorHAnsi"/>
        </w:rPr>
      </w:pPr>
      <w:r w:rsidRPr="001B32AD">
        <w:rPr>
          <w:rFonts w:asciiTheme="minorHAnsi" w:hAnsiTheme="minorHAnsi" w:cstheme="minorHAnsi"/>
        </w:rPr>
        <w:t>The link is just flat out wrong and racist – anti-racist struggle isn’t neoliberalism and doesn’t just result in multiculturalism that undermines labor struggles. The opposite is true – the K is a conspiracy theory that dooms labor struggles – they can’t locate anti-capitalist successes because they see all problems with labor as exogenous to labor itself</w:t>
      </w:r>
    </w:p>
    <w:p w14:paraId="2B3F0ADE" w14:textId="77777777" w:rsidR="0025411E" w:rsidRPr="001B32AD" w:rsidRDefault="0025411E" w:rsidP="0025411E">
      <w:pPr>
        <w:rPr>
          <w:rFonts w:asciiTheme="minorHAnsi" w:eastAsiaTheme="majorEastAsia" w:hAnsiTheme="minorHAnsi" w:cstheme="minorHAnsi"/>
          <w:b/>
          <w:bCs/>
          <w:sz w:val="26"/>
          <w:szCs w:val="26"/>
          <w:u w:val="single"/>
        </w:rPr>
      </w:pPr>
      <w:r w:rsidRPr="001B32AD">
        <w:rPr>
          <w:rStyle w:val="Style13ptBold"/>
          <w:rFonts w:asciiTheme="minorHAnsi" w:hAnsiTheme="minorHAnsi" w:cstheme="minorHAnsi"/>
        </w:rPr>
        <w:t>Roediger 17</w:t>
      </w:r>
      <w:r w:rsidRPr="001B32AD">
        <w:rPr>
          <w:rFonts w:asciiTheme="minorHAnsi" w:hAnsiTheme="minorHAnsi" w:cstheme="minorHAnsi"/>
        </w:rPr>
        <w:t xml:space="preserve"> [David R., Prof. International &amp; Interdisciplinary Studies—American Studies @ KU, “Class, race, and Marxism,” //AK47]</w:t>
      </w:r>
    </w:p>
    <w:p w14:paraId="2C90C2F6" w14:textId="77777777" w:rsidR="0025411E" w:rsidRPr="001B32AD" w:rsidRDefault="0025411E" w:rsidP="0025411E">
      <w:pPr>
        <w:rPr>
          <w:rStyle w:val="StyleUnderline"/>
          <w:rFonts w:asciiTheme="minorHAnsi" w:hAnsiTheme="minorHAnsi" w:cstheme="minorHAnsi"/>
        </w:rPr>
      </w:pPr>
      <w:r w:rsidRPr="001B32AD">
        <w:rPr>
          <w:rFonts w:asciiTheme="minorHAnsi" w:hAnsiTheme="minorHAnsi" w:cstheme="minorHAnsi"/>
          <w:sz w:val="10"/>
        </w:rPr>
        <w:t xml:space="preserve">Optimistic thinking proclaims that things have recently turned around. It Started in Wisconsin was the title of a fine book on the mass struggles there against anti-union legislation in 2011, but those struggles were defensive, ultimately electoral, and soundly defeated. Or perhaps “it started” with the 2008 sit-in at the Goose Island facility of Chicago’s Republic Windows and Doors, but that was a defensive struggle against a plant closure, involving 200 workers, and the plant closed. Or, how we hoped, </w:t>
      </w:r>
      <w:proofErr w:type="gramStart"/>
      <w:r w:rsidRPr="001B32AD">
        <w:rPr>
          <w:rFonts w:asciiTheme="minorHAnsi" w:hAnsiTheme="minorHAnsi" w:cstheme="minorHAnsi"/>
          <w:sz w:val="10"/>
        </w:rPr>
        <w:t>Occupy</w:t>
      </w:r>
      <w:proofErr w:type="gramEnd"/>
      <w:r w:rsidRPr="001B32AD">
        <w:rPr>
          <w:rFonts w:asciiTheme="minorHAnsi" w:hAnsiTheme="minorHAnsi" w:cstheme="minorHAnsi"/>
          <w:sz w:val="10"/>
        </w:rPr>
        <w:t xml:space="preserve"> “started it” again in 2011.10 “It started” is interestingly most often applied to movements seen as presenting class demands, but the quality of such movements remains very far from turning into quantity. Spectacular workers’ protests have occurred, especially those of the immigrant rights marches and general strikes of 2006 and of the recent local mobilizations of Black Lives Matter.11 These </w:t>
      </w:r>
      <w:r w:rsidRPr="001B32AD">
        <w:rPr>
          <w:rStyle w:val="StyleUnderline"/>
          <w:rFonts w:asciiTheme="minorHAnsi" w:hAnsiTheme="minorHAnsi" w:cstheme="minorHAnsi"/>
        </w:rPr>
        <w:t xml:space="preserve">struggles have won gains in some instances, but they are too easily considered as non-class, mobilizations simply based on identity. </w:t>
      </w:r>
      <w:r w:rsidRPr="001B32AD">
        <w:rPr>
          <w:rStyle w:val="Emphasis"/>
          <w:rFonts w:asciiTheme="minorHAnsi" w:hAnsiTheme="minorHAnsi" w:cstheme="minorHAnsi"/>
        </w:rPr>
        <w:t xml:space="preserve">Meanwhile the “labor” struggle most able to sustain itself, that of the Chicago Teachers Union, has been also the one with the most sophisticated and energetic anti–white supremacy politics.12 </w:t>
      </w:r>
      <w:r w:rsidRPr="001B32AD">
        <w:rPr>
          <w:rStyle w:val="StyleUnderline"/>
          <w:rFonts w:asciiTheme="minorHAnsi" w:hAnsiTheme="minorHAnsi" w:cstheme="minorHAnsi"/>
        </w:rPr>
        <w:t>One result of living inside of difficult circumstances not of our own choosing is that it has been too easy for some to suppose that our difficulties have been caused by paying too much attention to race, to gender, or to sexuality</w:t>
      </w:r>
      <w:r w:rsidRPr="001B32AD">
        <w:rPr>
          <w:rFonts w:asciiTheme="minorHAnsi" w:hAnsiTheme="minorHAnsi" w:cstheme="minorHAnsi"/>
          <w:sz w:val="10"/>
        </w:rPr>
        <w:t xml:space="preserve"> (where mass movements have also effected some significant reforms), </w:t>
      </w:r>
      <w:r w:rsidRPr="001B32AD">
        <w:rPr>
          <w:rStyle w:val="StyleUnderline"/>
          <w:rFonts w:asciiTheme="minorHAnsi" w:hAnsiTheme="minorHAnsi" w:cstheme="minorHAnsi"/>
        </w:rPr>
        <w:t>and not enough attention to class. When these arguments press furthest and most simplistically—for example, in the writings of the literary scholar Walter Benn Michaels—we are presented with the view that neoliberal elites countenance demands based on race, gender, and sexuality in order to divert attention from the real inequalities of class.</w:t>
      </w:r>
      <w:r w:rsidRPr="001B32AD">
        <w:rPr>
          <w:rFonts w:asciiTheme="minorHAnsi" w:hAnsiTheme="minorHAnsi" w:cstheme="minorHAnsi"/>
          <w:sz w:val="10"/>
        </w:rPr>
        <w:t xml:space="preserve">13 </w:t>
      </w:r>
      <w:r w:rsidRPr="001B32AD">
        <w:rPr>
          <w:rStyle w:val="StyleUnderline"/>
          <w:rFonts w:asciiTheme="minorHAnsi" w:hAnsiTheme="minorHAnsi" w:cstheme="minorHAnsi"/>
        </w:rPr>
        <w:t xml:space="preserve">Such a </w:t>
      </w:r>
      <w:r w:rsidRPr="001B32AD">
        <w:rPr>
          <w:rStyle w:val="Emphasis"/>
          <w:rFonts w:asciiTheme="minorHAnsi" w:hAnsiTheme="minorHAnsi" w:cstheme="minorHAnsi"/>
        </w:rPr>
        <w:t>conspiracy theory</w:t>
      </w:r>
      <w:r w:rsidRPr="001B32AD">
        <w:rPr>
          <w:rStyle w:val="StyleUnderline"/>
          <w:rFonts w:asciiTheme="minorHAnsi" w:hAnsiTheme="minorHAnsi" w:cstheme="minorHAnsi"/>
        </w:rPr>
        <w:t xml:space="preserve"> trades on the kernel of truth that elites, bureaucracies, and the judiciary do persistently attempt to shift the terms of struggles against racism, sexism, and homophobia/transphobia into soporific vagaries regarding “diversity” and “multiculturalism.” Corporate embraces of the “value of diversity” are, it is true, not antiracist. Multiculturalism does instead regularly mask desires for the surplus value produced by diversity. </w:t>
      </w:r>
      <w:r w:rsidRPr="001B32AD">
        <w:rPr>
          <w:rStyle w:val="Emphasis"/>
          <w:rFonts w:asciiTheme="minorHAnsi" w:hAnsiTheme="minorHAnsi" w:cstheme="minorHAnsi"/>
        </w:rPr>
        <w:t>But this hardly makes popular antiracist struggles irrelevant or inimical to addressing class oppression.</w:t>
      </w:r>
      <w:r w:rsidRPr="001B32AD">
        <w:rPr>
          <w:rStyle w:val="StyleUnderline"/>
          <w:rFonts w:asciiTheme="minorHAnsi" w:hAnsiTheme="minorHAnsi" w:cstheme="minorHAnsi"/>
        </w:rPr>
        <w:t xml:space="preserve"> Benn Michaels’s move courts at least three major problems. First, it loses track of the extent to which working-class people participate in and shape initiatives such as immigrant rights, trans rights, and antiracist mobilizations and therefore misses working-class victories as momentous as those won in 2006 mass actions by immigrant workers. Second, it substitutes denunciation for patient attempts to define the terms of a coalition encouraging those oppressed in differing ways to come together and deepen the demands of all. Last, it locates the causes of the failures of organized labor and of labor politics outside and inside the Democratic Party as exogenous to those movements themselves, imagining that doing more of the same will work out fine, or would if multiculturalism were only defeated. The failures of the labor leadership are much better understood as failures of the labor leadership than the result of being outfoxed by multiculturalists. According to Benn Michaels, the proof that demands for racial justice now function as mere covers for maintaining class inequalities dramatically surfaces when antiracists allow that in their ideal society poverty and inequality would continue and merely be evenly distributed across racial lines. The evidence that this is in fact a widely expressed position among antiracists is very scant. But, to be clear, the achievement of the equality amidst oppression so ridiculed by Benn Michaels is, though impossible without a broader social transformation, not actually a goal that anti-capitalists should sneer at as providing merely “victories for neoliberalism.”14 Since capital produces difference in its own interests, its continued sway limits progress towards eliminating racial inequality. By the same token, </w:t>
      </w:r>
      <w:r w:rsidRPr="001B32AD">
        <w:rPr>
          <w:rStyle w:val="Emphasis"/>
          <w:rFonts w:asciiTheme="minorHAnsi" w:hAnsiTheme="minorHAnsi" w:cstheme="minorHAnsi"/>
        </w:rPr>
        <w:t xml:space="preserve">inroads in that regard do challenge the logic and limit the room for maneuver of capitalist management. </w:t>
      </w:r>
      <w:r w:rsidRPr="001B32AD">
        <w:rPr>
          <w:rStyle w:val="StyleUnderline"/>
          <w:rFonts w:asciiTheme="minorHAnsi" w:hAnsiTheme="minorHAnsi" w:cstheme="minorHAnsi"/>
        </w:rPr>
        <w:t xml:space="preserve">As the London-based socialist thinker </w:t>
      </w:r>
      <w:proofErr w:type="spellStart"/>
      <w:r w:rsidRPr="001B32AD">
        <w:rPr>
          <w:rStyle w:val="StyleUnderline"/>
          <w:rFonts w:asciiTheme="minorHAnsi" w:hAnsiTheme="minorHAnsi" w:cstheme="minorHAnsi"/>
        </w:rPr>
        <w:t>Sivanandan</w:t>
      </w:r>
      <w:proofErr w:type="spellEnd"/>
      <w:r w:rsidRPr="001B32AD">
        <w:rPr>
          <w:rStyle w:val="StyleUnderline"/>
          <w:rFonts w:asciiTheme="minorHAnsi" w:hAnsiTheme="minorHAnsi" w:cstheme="minorHAnsi"/>
        </w:rPr>
        <w:t xml:space="preserve"> has observed, “in recovering a sense of oppression,” white workers must confront their “alienation [from] a white-oriented culture” and “arrive at a consciousness of racial oppression.”15 Struggles for racial justice are sites of learning for white workers, of self-activity by workers of color, and of placing limits on capital’s ability to divide workers.</w:t>
      </w:r>
    </w:p>
    <w:p w14:paraId="59976E15" w14:textId="0C6EDA1D" w:rsidR="0025411E" w:rsidRPr="001B32AD" w:rsidRDefault="0025411E" w:rsidP="0025411E">
      <w:pPr>
        <w:pStyle w:val="Heading3"/>
      </w:pPr>
      <w:r w:rsidRPr="001B32AD">
        <w:t xml:space="preserve">2AC Cap – </w:t>
      </w:r>
      <w:proofErr w:type="spellStart"/>
      <w:r w:rsidRPr="001B32AD">
        <w:t>Settlerism</w:t>
      </w:r>
      <w:proofErr w:type="spellEnd"/>
      <w:r w:rsidRPr="001B32AD">
        <w:t xml:space="preserve"> DA </w:t>
      </w:r>
    </w:p>
    <w:p w14:paraId="13B24043" w14:textId="77777777" w:rsidR="0025411E" w:rsidRPr="001B32AD" w:rsidRDefault="0025411E" w:rsidP="0025411E"/>
    <w:p w14:paraId="0A61447D" w14:textId="77777777" w:rsidR="0025411E" w:rsidRPr="001B32AD" w:rsidRDefault="0025411E" w:rsidP="0025411E">
      <w:pPr>
        <w:pStyle w:val="Heading4"/>
      </w:pPr>
      <w:r w:rsidRPr="001B32AD">
        <w:t>Their privileging of the analytic of labor is a form of settler Marxism that ignores the ways settler colonialism and anti-blackness inform modernity</w:t>
      </w:r>
    </w:p>
    <w:p w14:paraId="508D2296" w14:textId="77777777" w:rsidR="0025411E" w:rsidRPr="001B32AD" w:rsidRDefault="0025411E" w:rsidP="0025411E">
      <w:pPr>
        <w:rPr>
          <w:rFonts w:asciiTheme="minorHAnsi" w:hAnsiTheme="minorHAnsi" w:cstheme="minorHAnsi"/>
        </w:rPr>
      </w:pPr>
      <w:proofErr w:type="spellStart"/>
      <w:r w:rsidRPr="001B32AD">
        <w:rPr>
          <w:rStyle w:val="Style13ptBold"/>
          <w:rFonts w:asciiTheme="minorHAnsi" w:hAnsiTheme="minorHAnsi" w:cstheme="minorHAnsi"/>
        </w:rPr>
        <w:t>Zammataro</w:t>
      </w:r>
      <w:proofErr w:type="spellEnd"/>
      <w:r w:rsidRPr="001B32AD">
        <w:rPr>
          <w:rStyle w:val="Style13ptBold"/>
          <w:rFonts w:asciiTheme="minorHAnsi" w:hAnsiTheme="minorHAnsi" w:cstheme="minorHAnsi"/>
        </w:rPr>
        <w:t xml:space="preserve"> 18</w:t>
      </w:r>
      <w:r w:rsidRPr="001B32AD">
        <w:rPr>
          <w:rFonts w:asciiTheme="minorHAnsi" w:hAnsiTheme="minorHAnsi" w:cstheme="minorHAnsi"/>
        </w:rPr>
        <w:t xml:space="preserve"> </w:t>
      </w:r>
      <w:r w:rsidRPr="001B32AD">
        <w:rPr>
          <w:rFonts w:asciiTheme="minorHAnsi" w:hAnsiTheme="minorHAnsi" w:cstheme="minorHAnsi"/>
          <w:sz w:val="16"/>
          <w:szCs w:val="16"/>
        </w:rPr>
        <w:t xml:space="preserve">– Professor of Modern Languages and Literatures @ Brooklyn College of CUNY, PhD in Italian Studies @ University of Catania, author @ the advocate [Alessandro, “Settler Marxism and the Murdered and Missing Revolutionary Actors,” 7/18/2018, </w:t>
      </w:r>
      <w:hyperlink r:id="rId7" w:history="1">
        <w:r w:rsidRPr="001B32AD">
          <w:rPr>
            <w:rStyle w:val="Hyperlink"/>
            <w:rFonts w:asciiTheme="minorHAnsi" w:hAnsiTheme="minorHAnsi" w:cstheme="minorHAnsi"/>
            <w:sz w:val="16"/>
            <w:szCs w:val="16"/>
          </w:rPr>
          <w:t>https://gcadvocate.com/2018/07/29/settler-marxism-and-the-murdered-and-missing-revolutionary-actors/</w:t>
        </w:r>
      </w:hyperlink>
      <w:r w:rsidRPr="001B32AD">
        <w:rPr>
          <w:rFonts w:asciiTheme="minorHAnsi" w:hAnsiTheme="minorHAnsi" w:cstheme="minorHAnsi"/>
          <w:sz w:val="16"/>
          <w:szCs w:val="16"/>
        </w:rPr>
        <w:t>, DKP]</w:t>
      </w:r>
    </w:p>
    <w:p w14:paraId="5174B0A7" w14:textId="77777777" w:rsidR="0025411E" w:rsidRPr="001B32AD" w:rsidRDefault="0025411E" w:rsidP="0025411E">
      <w:pPr>
        <w:rPr>
          <w:rFonts w:asciiTheme="minorHAnsi" w:hAnsiTheme="minorHAnsi" w:cstheme="minorHAnsi"/>
          <w:sz w:val="16"/>
        </w:rPr>
      </w:pPr>
      <w:r w:rsidRPr="001B32AD">
        <w:rPr>
          <w:rStyle w:val="Emphasis"/>
          <w:rFonts w:asciiTheme="minorHAnsi" w:hAnsiTheme="minorHAnsi" w:cstheme="minorHAnsi"/>
        </w:rPr>
        <w:t>Before labor, there is the commodity</w:t>
      </w:r>
      <w:r w:rsidRPr="001B32AD">
        <w:rPr>
          <w:rStyle w:val="StyleUnderline"/>
          <w:rFonts w:asciiTheme="minorHAnsi" w:hAnsiTheme="minorHAnsi" w:cstheme="minorHAnsi"/>
        </w:rPr>
        <w:t>: people reduced to things by the violence of enslavement. That this commodification of Indigenous peoples</w:t>
      </w:r>
      <w:r w:rsidRPr="001B32AD">
        <w:rPr>
          <w:rFonts w:asciiTheme="minorHAnsi" w:hAnsiTheme="minorHAnsi" w:cstheme="minorHAnsi"/>
          <w:sz w:val="16"/>
        </w:rPr>
        <w:t xml:space="preserve"> (of the African continent) </w:t>
      </w:r>
      <w:r w:rsidRPr="001B32AD">
        <w:rPr>
          <w:rStyle w:val="StyleUnderline"/>
          <w:rFonts w:asciiTheme="minorHAnsi" w:hAnsiTheme="minorHAnsi" w:cstheme="minorHAnsi"/>
        </w:rPr>
        <w:t>took place on Indigenous ground</w:t>
      </w:r>
      <w:r w:rsidRPr="001B32AD">
        <w:rPr>
          <w:rFonts w:asciiTheme="minorHAnsi" w:hAnsiTheme="minorHAnsi" w:cstheme="minorHAnsi"/>
          <w:sz w:val="16"/>
        </w:rPr>
        <w:t xml:space="preserve"> (of the Americas), </w:t>
      </w:r>
      <w:r w:rsidRPr="001B32AD">
        <w:rPr>
          <w:rStyle w:val="StyleUnderline"/>
          <w:rFonts w:asciiTheme="minorHAnsi" w:hAnsiTheme="minorHAnsi" w:cstheme="minorHAnsi"/>
        </w:rPr>
        <w:t xml:space="preserve">cleared of Indigenous peoples, underscores the </w:t>
      </w:r>
      <w:r w:rsidRPr="001B32AD">
        <w:rPr>
          <w:rStyle w:val="Emphasis"/>
          <w:rFonts w:asciiTheme="minorHAnsi" w:hAnsiTheme="minorHAnsi" w:cstheme="minorHAnsi"/>
        </w:rPr>
        <w:t>indivisibility of indigeneity and capital</w:t>
      </w:r>
      <w:r w:rsidRPr="001B32AD">
        <w:rPr>
          <w:rStyle w:val="StyleUnderline"/>
          <w:rFonts w:asciiTheme="minorHAnsi" w:hAnsiTheme="minorHAnsi" w:cstheme="minorHAnsi"/>
        </w:rPr>
        <w:t>—and the imperative to address both together.</w:t>
      </w:r>
      <w:r w:rsidRPr="001B32AD">
        <w:rPr>
          <w:rFonts w:asciiTheme="minorHAnsi" w:hAnsiTheme="minorHAnsi" w:cstheme="minorHAnsi"/>
          <w:sz w:val="16"/>
        </w:rPr>
        <w:t xml:space="preserve"> Furthermore, </w:t>
      </w:r>
      <w:r w:rsidRPr="001B32AD">
        <w:rPr>
          <w:rStyle w:val="StyleUnderline"/>
          <w:rFonts w:asciiTheme="minorHAnsi" w:hAnsiTheme="minorHAnsi" w:cstheme="minorHAnsi"/>
        </w:rPr>
        <w:t>following Spillers</w:t>
      </w:r>
      <w:r w:rsidRPr="001B32AD">
        <w:rPr>
          <w:rFonts w:asciiTheme="minorHAnsi" w:hAnsiTheme="minorHAnsi" w:cstheme="minorHAnsi"/>
          <w:sz w:val="16"/>
        </w:rPr>
        <w:t xml:space="preserve"> (and numerous other thinkers, I should add), </w:t>
      </w:r>
      <w:r w:rsidRPr="001B32AD">
        <w:rPr>
          <w:rStyle w:val="StyleUnderline"/>
          <w:rFonts w:asciiTheme="minorHAnsi" w:hAnsiTheme="minorHAnsi" w:cstheme="minorHAnsi"/>
        </w:rPr>
        <w:t xml:space="preserve">we must always attend to this relationship in its racial, gendered, and grounded terms. Such an approach necessarily </w:t>
      </w:r>
      <w:r w:rsidRPr="001B32AD">
        <w:rPr>
          <w:rStyle w:val="Emphasis"/>
          <w:rFonts w:asciiTheme="minorHAnsi" w:hAnsiTheme="minorHAnsi" w:cstheme="minorHAnsi"/>
        </w:rPr>
        <w:t>resets the cause-and-effect model</w:t>
      </w:r>
      <w:r w:rsidRPr="001B32AD">
        <w:rPr>
          <w:rFonts w:asciiTheme="minorHAnsi" w:hAnsiTheme="minorHAnsi" w:cstheme="minorHAnsi"/>
          <w:sz w:val="16"/>
        </w:rPr>
        <w:t xml:space="preserve"> (to borrow </w:t>
      </w:r>
      <w:proofErr w:type="spellStart"/>
      <w:r w:rsidRPr="001B32AD">
        <w:rPr>
          <w:rFonts w:asciiTheme="minorHAnsi" w:hAnsiTheme="minorHAnsi" w:cstheme="minorHAnsi"/>
          <w:sz w:val="16"/>
        </w:rPr>
        <w:t>Fregoso’s</w:t>
      </w:r>
      <w:proofErr w:type="spellEnd"/>
      <w:r w:rsidRPr="001B32AD">
        <w:rPr>
          <w:rFonts w:asciiTheme="minorHAnsi" w:hAnsiTheme="minorHAnsi" w:cstheme="minorHAnsi"/>
          <w:sz w:val="16"/>
        </w:rPr>
        <w:t xml:space="preserve"> phrase</w:t>
      </w:r>
      <w:r w:rsidRPr="001B32AD">
        <w:rPr>
          <w:rStyle w:val="StyleUnderline"/>
          <w:rFonts w:asciiTheme="minorHAnsi" w:hAnsiTheme="minorHAnsi" w:cstheme="minorHAnsi"/>
        </w:rPr>
        <w:t xml:space="preserve">) </w:t>
      </w:r>
      <w:r w:rsidRPr="001B32AD">
        <w:rPr>
          <w:rStyle w:val="Emphasis"/>
          <w:rFonts w:asciiTheme="minorHAnsi" w:hAnsiTheme="minorHAnsi" w:cstheme="minorHAnsi"/>
        </w:rPr>
        <w:t>of Marxist theories</w:t>
      </w:r>
      <w:r w:rsidRPr="001B32AD">
        <w:rPr>
          <w:rStyle w:val="StyleUnderline"/>
          <w:rFonts w:asciiTheme="minorHAnsi" w:hAnsiTheme="minorHAnsi" w:cstheme="minorHAnsi"/>
        </w:rPr>
        <w:t xml:space="preserve"> of revolution that historically originated in</w:t>
      </w:r>
      <w:r w:rsidRPr="001B32AD">
        <w:rPr>
          <w:rFonts w:asciiTheme="minorHAnsi" w:hAnsiTheme="minorHAnsi" w:cstheme="minorHAnsi"/>
          <w:sz w:val="16"/>
        </w:rPr>
        <w:t xml:space="preserve"> the </w:t>
      </w:r>
      <w:r w:rsidRPr="001B32AD">
        <w:rPr>
          <w:rStyle w:val="StyleUnderline"/>
          <w:rFonts w:asciiTheme="minorHAnsi" w:hAnsiTheme="minorHAnsi" w:cstheme="minorHAnsi"/>
        </w:rPr>
        <w:t xml:space="preserve">imperial </w:t>
      </w:r>
      <w:r w:rsidRPr="001B32AD">
        <w:rPr>
          <w:rFonts w:asciiTheme="minorHAnsi" w:hAnsiTheme="minorHAnsi" w:cstheme="minorHAnsi"/>
          <w:sz w:val="16"/>
        </w:rPr>
        <w:t xml:space="preserve">metropole of </w:t>
      </w:r>
      <w:r w:rsidRPr="001B32AD">
        <w:rPr>
          <w:rStyle w:val="StyleUnderline"/>
          <w:rFonts w:asciiTheme="minorHAnsi" w:hAnsiTheme="minorHAnsi" w:cstheme="minorHAnsi"/>
        </w:rPr>
        <w:t>Europe and</w:t>
      </w:r>
      <w:r w:rsidRPr="001B32AD">
        <w:rPr>
          <w:rFonts w:asciiTheme="minorHAnsi" w:hAnsiTheme="minorHAnsi" w:cstheme="minorHAnsi"/>
          <w:sz w:val="16"/>
        </w:rPr>
        <w:t xml:space="preserve"> that </w:t>
      </w:r>
      <w:r w:rsidRPr="001B32AD">
        <w:rPr>
          <w:rStyle w:val="StyleUnderline"/>
          <w:rFonts w:asciiTheme="minorHAnsi" w:hAnsiTheme="minorHAnsi" w:cstheme="minorHAnsi"/>
        </w:rPr>
        <w:t xml:space="preserve">are </w:t>
      </w:r>
      <w:r w:rsidRPr="001B32AD">
        <w:rPr>
          <w:rStyle w:val="Emphasis"/>
          <w:rFonts w:asciiTheme="minorHAnsi" w:hAnsiTheme="minorHAnsi" w:cstheme="minorHAnsi"/>
        </w:rPr>
        <w:t>still the baseline</w:t>
      </w:r>
      <w:r w:rsidRPr="001B32AD">
        <w:rPr>
          <w:rStyle w:val="StyleUnderline"/>
          <w:rFonts w:asciiTheme="minorHAnsi" w:hAnsiTheme="minorHAnsi" w:cstheme="minorHAnsi"/>
        </w:rPr>
        <w:t xml:space="preserve"> of</w:t>
      </w:r>
      <w:r w:rsidRPr="001B32AD">
        <w:rPr>
          <w:rFonts w:asciiTheme="minorHAnsi" w:hAnsiTheme="minorHAnsi" w:cstheme="minorHAnsi"/>
          <w:sz w:val="16"/>
        </w:rPr>
        <w:t xml:space="preserve"> so much </w:t>
      </w:r>
      <w:r w:rsidRPr="001B32AD">
        <w:rPr>
          <w:rStyle w:val="StyleUnderline"/>
          <w:rFonts w:asciiTheme="minorHAnsi" w:hAnsiTheme="minorHAnsi" w:cstheme="minorHAnsi"/>
        </w:rPr>
        <w:t>labor</w:t>
      </w:r>
      <w:r w:rsidRPr="001B32AD">
        <w:rPr>
          <w:rFonts w:asciiTheme="minorHAnsi" w:hAnsiTheme="minorHAnsi" w:cstheme="minorHAnsi"/>
          <w:sz w:val="16"/>
        </w:rPr>
        <w:t xml:space="preserve"> and other </w:t>
      </w:r>
      <w:r w:rsidRPr="001B32AD">
        <w:rPr>
          <w:rStyle w:val="StyleUnderline"/>
          <w:rFonts w:asciiTheme="minorHAnsi" w:hAnsiTheme="minorHAnsi" w:cstheme="minorHAnsi"/>
        </w:rPr>
        <w:t>organizing</w:t>
      </w:r>
      <w:r w:rsidRPr="001B32AD">
        <w:rPr>
          <w:rFonts w:asciiTheme="minorHAnsi" w:hAnsiTheme="minorHAnsi" w:cstheme="minorHAnsi"/>
          <w:sz w:val="16"/>
        </w:rPr>
        <w:t xml:space="preserve"> in the world </w:t>
      </w:r>
      <w:r w:rsidRPr="001B32AD">
        <w:rPr>
          <w:rStyle w:val="StyleUnderline"/>
          <w:rFonts w:asciiTheme="minorHAnsi" w:hAnsiTheme="minorHAnsi" w:cstheme="minorHAnsi"/>
        </w:rPr>
        <w:t>today. That model, which I call settler Marxism, ignores the full material scope of the commodity in favor of a generic proletarian subject</w:t>
      </w:r>
      <w:r w:rsidRPr="001B32AD">
        <w:rPr>
          <w:rFonts w:asciiTheme="minorHAnsi" w:hAnsiTheme="minorHAnsi" w:cstheme="minorHAnsi"/>
          <w:sz w:val="16"/>
        </w:rPr>
        <w:t xml:space="preserve"> who recognizes the theft of his time and labor and then uses that recognition to strike and defeat the capitalist class, ushering in a socialist-cum-communist society. </w:t>
      </w:r>
    </w:p>
    <w:p w14:paraId="04A9E08C" w14:textId="77777777" w:rsidR="0025411E" w:rsidRPr="001B32AD" w:rsidRDefault="0025411E" w:rsidP="0025411E">
      <w:pPr>
        <w:rPr>
          <w:rStyle w:val="StyleUnderline"/>
          <w:rFonts w:asciiTheme="minorHAnsi" w:hAnsiTheme="minorHAnsi" w:cstheme="minorHAnsi"/>
        </w:rPr>
      </w:pPr>
      <w:r w:rsidRPr="001B32AD">
        <w:rPr>
          <w:rStyle w:val="Emphasis"/>
          <w:rFonts w:asciiTheme="minorHAnsi" w:hAnsiTheme="minorHAnsi" w:cstheme="minorHAnsi"/>
        </w:rPr>
        <w:t xml:space="preserve">Settler Marxism has three crucial faults. </w:t>
      </w:r>
      <w:r w:rsidRPr="001B32AD">
        <w:rPr>
          <w:rStyle w:val="StyleUnderline"/>
          <w:rFonts w:asciiTheme="minorHAnsi" w:hAnsiTheme="minorHAnsi" w:cstheme="minorHAnsi"/>
        </w:rPr>
        <w:t>First, in failing to account for</w:t>
      </w:r>
      <w:r w:rsidRPr="001B32AD">
        <w:rPr>
          <w:rFonts w:asciiTheme="minorHAnsi" w:hAnsiTheme="minorHAnsi" w:cstheme="minorHAnsi"/>
          <w:sz w:val="16"/>
        </w:rPr>
        <w:t xml:space="preserve"> all the </w:t>
      </w:r>
      <w:r w:rsidRPr="001B32AD">
        <w:rPr>
          <w:rStyle w:val="StyleUnderline"/>
          <w:rFonts w:asciiTheme="minorHAnsi" w:hAnsiTheme="minorHAnsi" w:cstheme="minorHAnsi"/>
        </w:rPr>
        <w:t xml:space="preserve">people who don’t fit this proletarian form, settler </w:t>
      </w:r>
      <w:r w:rsidRPr="001B32AD">
        <w:rPr>
          <w:rStyle w:val="Emphasis"/>
          <w:rFonts w:asciiTheme="minorHAnsi" w:hAnsiTheme="minorHAnsi" w:cstheme="minorHAnsi"/>
        </w:rPr>
        <w:t>Marxism doesn’t address the largest possible bloc of revolutionary actors.</w:t>
      </w:r>
      <w:r w:rsidRPr="001B32AD">
        <w:rPr>
          <w:rFonts w:asciiTheme="minorHAnsi" w:hAnsiTheme="minorHAnsi" w:cstheme="minorHAnsi"/>
          <w:sz w:val="16"/>
        </w:rPr>
        <w:t xml:space="preserve"> </w:t>
      </w:r>
      <w:r w:rsidRPr="001B32AD">
        <w:rPr>
          <w:rStyle w:val="StyleUnderline"/>
          <w:rFonts w:asciiTheme="minorHAnsi" w:hAnsiTheme="minorHAnsi" w:cstheme="minorHAnsi"/>
        </w:rPr>
        <w:t>Where</w:t>
      </w:r>
      <w:r w:rsidRPr="001B32AD">
        <w:rPr>
          <w:rFonts w:asciiTheme="minorHAnsi" w:hAnsiTheme="minorHAnsi" w:cstheme="minorHAnsi"/>
          <w:sz w:val="16"/>
        </w:rPr>
        <w:t xml:space="preserve"> in this model, for example, </w:t>
      </w:r>
      <w:r w:rsidRPr="001B32AD">
        <w:rPr>
          <w:rStyle w:val="StyleUnderline"/>
          <w:rFonts w:asciiTheme="minorHAnsi" w:hAnsiTheme="minorHAnsi" w:cstheme="minorHAnsi"/>
        </w:rPr>
        <w:t xml:space="preserve">are </w:t>
      </w:r>
      <w:r w:rsidRPr="001B32AD">
        <w:rPr>
          <w:rFonts w:asciiTheme="minorHAnsi" w:hAnsiTheme="minorHAnsi" w:cstheme="minorHAnsi"/>
          <w:sz w:val="16"/>
        </w:rPr>
        <w:t xml:space="preserve">the </w:t>
      </w:r>
      <w:r w:rsidRPr="001B32AD">
        <w:rPr>
          <w:rStyle w:val="StyleUnderline"/>
          <w:rFonts w:asciiTheme="minorHAnsi" w:hAnsiTheme="minorHAnsi" w:cstheme="minorHAnsi"/>
        </w:rPr>
        <w:t>people who aren’t employed</w:t>
      </w:r>
      <w:r w:rsidRPr="001B32AD">
        <w:rPr>
          <w:rFonts w:asciiTheme="minorHAnsi" w:hAnsiTheme="minorHAnsi" w:cstheme="minorHAnsi"/>
          <w:sz w:val="16"/>
        </w:rPr>
        <w:t xml:space="preserve"> and the people who are structurally unemployed? Where are </w:t>
      </w:r>
      <w:r w:rsidRPr="001B32AD">
        <w:rPr>
          <w:rStyle w:val="StyleUnderline"/>
          <w:rFonts w:asciiTheme="minorHAnsi" w:hAnsiTheme="minorHAnsi" w:cstheme="minorHAnsi"/>
        </w:rPr>
        <w:t>incarcerated people? Land-based communities? The shelter-less?</w:t>
      </w:r>
      <w:r w:rsidRPr="001B32AD">
        <w:rPr>
          <w:rFonts w:asciiTheme="minorHAnsi" w:hAnsiTheme="minorHAnsi" w:cstheme="minorHAnsi"/>
          <w:sz w:val="16"/>
        </w:rPr>
        <w:t xml:space="preserve"> </w:t>
      </w:r>
      <w:r w:rsidRPr="001B32AD">
        <w:rPr>
          <w:rStyle w:val="StyleUnderline"/>
          <w:rFonts w:asciiTheme="minorHAnsi" w:hAnsiTheme="minorHAnsi" w:cstheme="minorHAnsi"/>
        </w:rPr>
        <w:t>All those whose cosmologies don’t recognize the wage relation or the settler state? Where are the women, non-men, and queer people?</w:t>
      </w:r>
      <w:r w:rsidRPr="001B32AD">
        <w:rPr>
          <w:rFonts w:asciiTheme="minorHAnsi" w:hAnsiTheme="minorHAnsi" w:cstheme="minorHAnsi"/>
          <w:sz w:val="16"/>
        </w:rPr>
        <w:t xml:space="preserve"> The so-called “bread-and-butter” dispensation of most unions, in which </w:t>
      </w:r>
      <w:r w:rsidRPr="001B32AD">
        <w:rPr>
          <w:rStyle w:val="StyleUnderline"/>
          <w:rFonts w:asciiTheme="minorHAnsi" w:hAnsiTheme="minorHAnsi" w:cstheme="minorHAnsi"/>
        </w:rPr>
        <w:t>wages and working conditions</w:t>
      </w:r>
      <w:r w:rsidRPr="001B32AD">
        <w:rPr>
          <w:rFonts w:asciiTheme="minorHAnsi" w:hAnsiTheme="minorHAnsi" w:cstheme="minorHAnsi"/>
          <w:sz w:val="16"/>
        </w:rPr>
        <w:t xml:space="preserve"> are the sole priorities, </w:t>
      </w:r>
      <w:r w:rsidRPr="001B32AD">
        <w:rPr>
          <w:rStyle w:val="StyleUnderline"/>
          <w:rFonts w:asciiTheme="minorHAnsi" w:hAnsiTheme="minorHAnsi" w:cstheme="minorHAnsi"/>
        </w:rPr>
        <w:t>assumes that the aforementioned</w:t>
      </w:r>
      <w:r w:rsidRPr="001B32AD">
        <w:rPr>
          <w:rFonts w:asciiTheme="minorHAnsi" w:hAnsiTheme="minorHAnsi" w:cstheme="minorHAnsi"/>
          <w:sz w:val="16"/>
        </w:rPr>
        <w:t xml:space="preserve"> humans and their needs </w:t>
      </w:r>
      <w:r w:rsidRPr="001B32AD">
        <w:rPr>
          <w:rStyle w:val="StyleUnderline"/>
          <w:rFonts w:asciiTheme="minorHAnsi" w:hAnsiTheme="minorHAnsi" w:cstheme="minorHAnsi"/>
        </w:rPr>
        <w:t>don’t count.</w:t>
      </w:r>
    </w:p>
    <w:p w14:paraId="0418013A" w14:textId="77777777" w:rsidR="0025411E" w:rsidRPr="001B32AD" w:rsidRDefault="0025411E" w:rsidP="0025411E">
      <w:pPr>
        <w:rPr>
          <w:rFonts w:asciiTheme="minorHAnsi" w:hAnsiTheme="minorHAnsi" w:cstheme="minorHAnsi"/>
          <w:sz w:val="16"/>
        </w:rPr>
      </w:pPr>
      <w:r w:rsidRPr="001B32AD">
        <w:rPr>
          <w:rStyle w:val="StyleUnderline"/>
          <w:rFonts w:asciiTheme="minorHAnsi" w:hAnsiTheme="minorHAnsi" w:cstheme="minorHAnsi"/>
        </w:rPr>
        <w:t xml:space="preserve">Two, </w:t>
      </w:r>
      <w:r w:rsidRPr="001B32AD">
        <w:rPr>
          <w:rStyle w:val="Emphasis"/>
          <w:rFonts w:asciiTheme="minorHAnsi" w:hAnsiTheme="minorHAnsi" w:cstheme="minorHAnsi"/>
        </w:rPr>
        <w:t>the site of struggle</w:t>
      </w:r>
      <w:r w:rsidRPr="001B32AD">
        <w:rPr>
          <w:rStyle w:val="StyleUnderline"/>
          <w:rFonts w:asciiTheme="minorHAnsi" w:hAnsiTheme="minorHAnsi" w:cstheme="minorHAnsi"/>
        </w:rPr>
        <w:t>—labor—</w:t>
      </w:r>
      <w:r w:rsidRPr="001B32AD">
        <w:rPr>
          <w:rStyle w:val="Emphasis"/>
          <w:rFonts w:asciiTheme="minorHAnsi" w:hAnsiTheme="minorHAnsi" w:cstheme="minorHAnsi"/>
        </w:rPr>
        <w:t>is misplaced,</w:t>
      </w:r>
      <w:r w:rsidRPr="001B32AD">
        <w:rPr>
          <w:rStyle w:val="StyleUnderline"/>
          <w:rFonts w:asciiTheme="minorHAnsi" w:hAnsiTheme="minorHAnsi" w:cstheme="minorHAnsi"/>
        </w:rPr>
        <w:t xml:space="preserve"> since the violence of commodification exceeds the violence of wage labor. Wage slavery is not chattel slavery</w:t>
      </w:r>
      <w:r w:rsidRPr="001B32AD">
        <w:rPr>
          <w:rFonts w:asciiTheme="minorHAnsi" w:hAnsiTheme="minorHAnsi" w:cstheme="minorHAnsi"/>
          <w:sz w:val="16"/>
        </w:rPr>
        <w:t xml:space="preserve">, as Marx averred, </w:t>
      </w:r>
      <w:r w:rsidRPr="001B32AD">
        <w:rPr>
          <w:rStyle w:val="StyleUnderline"/>
          <w:rFonts w:asciiTheme="minorHAnsi" w:hAnsiTheme="minorHAnsi" w:cstheme="minorHAnsi"/>
        </w:rPr>
        <w:t>but why do we organize around the wage relation rather than the chattel relation</w:t>
      </w:r>
      <w:r w:rsidRPr="001B32AD">
        <w:rPr>
          <w:rFonts w:asciiTheme="minorHAnsi" w:hAnsiTheme="minorHAnsi" w:cstheme="minorHAnsi"/>
          <w:sz w:val="16"/>
        </w:rPr>
        <w:t xml:space="preserve">: that is, the hierarchy of human value? As Denise Ferreira da Silva has precisely and rigorously theorized, </w:t>
      </w:r>
      <w:r w:rsidRPr="001B32AD">
        <w:rPr>
          <w:rStyle w:val="StyleUnderline"/>
          <w:rFonts w:asciiTheme="minorHAnsi" w:hAnsiTheme="minorHAnsi" w:cstheme="minorHAnsi"/>
        </w:rPr>
        <w:t>the “whole field of modern representation” inaugurated by Enlightenment thought to rationalize European imperialism is predicated on a universal Subject</w:t>
      </w:r>
      <w:r w:rsidRPr="001B32AD">
        <w:rPr>
          <w:rFonts w:asciiTheme="minorHAnsi" w:hAnsiTheme="minorHAnsi" w:cstheme="minorHAnsi"/>
          <w:sz w:val="16"/>
        </w:rPr>
        <w:t xml:space="preserve"> (akin to Sylvia Wynter’s “Breadwinner/Investor subject of the nation-state”) </w:t>
      </w:r>
      <w:r w:rsidRPr="001B32AD">
        <w:rPr>
          <w:rStyle w:val="StyleUnderline"/>
          <w:rFonts w:asciiTheme="minorHAnsi" w:hAnsiTheme="minorHAnsi" w:cstheme="minorHAnsi"/>
        </w:rPr>
        <w:t>who seeks self-determination through the elimination of objects: the unhuman others of racial capitalism and settler colonialism</w:t>
      </w:r>
      <w:r w:rsidRPr="001B32AD">
        <w:rPr>
          <w:rFonts w:asciiTheme="minorHAnsi" w:hAnsiTheme="minorHAnsi" w:cstheme="minorHAnsi"/>
          <w:sz w:val="16"/>
        </w:rPr>
        <w:t xml:space="preserve">. In 2666, </w:t>
      </w:r>
      <w:proofErr w:type="spellStart"/>
      <w:r w:rsidRPr="001B32AD">
        <w:rPr>
          <w:rFonts w:asciiTheme="minorHAnsi" w:hAnsiTheme="minorHAnsi" w:cstheme="minorHAnsi"/>
          <w:sz w:val="16"/>
        </w:rPr>
        <w:t>Bolaño</w:t>
      </w:r>
      <w:proofErr w:type="spellEnd"/>
      <w:r w:rsidRPr="001B32AD">
        <w:rPr>
          <w:rFonts w:asciiTheme="minorHAnsi" w:hAnsiTheme="minorHAnsi" w:cstheme="minorHAnsi"/>
          <w:sz w:val="16"/>
        </w:rPr>
        <w:t xml:space="preserve"> effectively investigates this relationship between canonical modern thought and the mortality of its others by connecting, in circuitous fashion, European philosophy and its contemporary scholars to the murdered and missing women in former New Spain.</w:t>
      </w:r>
    </w:p>
    <w:p w14:paraId="27F3C18C" w14:textId="77777777" w:rsidR="0025411E" w:rsidRPr="001B32AD" w:rsidRDefault="0025411E" w:rsidP="0025411E">
      <w:pPr>
        <w:rPr>
          <w:rStyle w:val="StyleUnderline"/>
          <w:rFonts w:asciiTheme="minorHAnsi" w:hAnsiTheme="minorHAnsi" w:cstheme="minorHAnsi"/>
        </w:rPr>
      </w:pPr>
      <w:r w:rsidRPr="001B32AD">
        <w:rPr>
          <w:rStyle w:val="StyleUnderline"/>
          <w:rFonts w:asciiTheme="minorHAnsi" w:hAnsiTheme="minorHAnsi" w:cstheme="minorHAnsi"/>
        </w:rPr>
        <w:t>What would happen if we organized around this violence of life and death</w:t>
      </w:r>
      <w:r w:rsidRPr="001B32AD">
        <w:rPr>
          <w:rFonts w:asciiTheme="minorHAnsi" w:hAnsiTheme="minorHAnsi" w:cstheme="minorHAnsi"/>
          <w:sz w:val="16"/>
        </w:rPr>
        <w:t>—of self-determination and extermination—</w:t>
      </w:r>
      <w:r w:rsidRPr="001B32AD">
        <w:rPr>
          <w:rStyle w:val="StyleUnderline"/>
          <w:rFonts w:asciiTheme="minorHAnsi" w:hAnsiTheme="minorHAnsi" w:cstheme="minorHAnsi"/>
        </w:rPr>
        <w:t>rather than the abstract violence of the wage</w:t>
      </w:r>
      <w:r w:rsidRPr="001B32AD">
        <w:rPr>
          <w:rFonts w:asciiTheme="minorHAnsi" w:hAnsiTheme="minorHAnsi" w:cstheme="minorHAnsi"/>
          <w:sz w:val="16"/>
        </w:rPr>
        <w:t xml:space="preserve"> (which, after all, is a copy of the former)? </w:t>
      </w:r>
      <w:r w:rsidRPr="001B32AD">
        <w:rPr>
          <w:rStyle w:val="StyleUnderline"/>
          <w:rFonts w:asciiTheme="minorHAnsi" w:hAnsiTheme="minorHAnsi" w:cstheme="minorHAnsi"/>
        </w:rPr>
        <w:t>What if we put murdered and missing Indigenous women</w:t>
      </w:r>
      <w:r w:rsidRPr="001B32AD">
        <w:rPr>
          <w:rFonts w:asciiTheme="minorHAnsi" w:hAnsiTheme="minorHAnsi" w:cstheme="minorHAnsi"/>
          <w:sz w:val="16"/>
        </w:rPr>
        <w:t xml:space="preserve"> (and their descendants) </w:t>
      </w:r>
      <w:r w:rsidRPr="001B32AD">
        <w:rPr>
          <w:rStyle w:val="StyleUnderline"/>
          <w:rFonts w:asciiTheme="minorHAnsi" w:hAnsiTheme="minorHAnsi" w:cstheme="minorHAnsi"/>
        </w:rPr>
        <w:t>at the center of our collective efforts for transformation? Wouldn’t ending violence in all its forms mean the end of the wage relation too?</w:t>
      </w:r>
    </w:p>
    <w:p w14:paraId="4D54E988" w14:textId="77777777" w:rsidR="0025411E" w:rsidRPr="001B32AD" w:rsidRDefault="0025411E" w:rsidP="0025411E">
      <w:pPr>
        <w:rPr>
          <w:rFonts w:asciiTheme="minorHAnsi" w:hAnsiTheme="minorHAnsi" w:cstheme="minorHAnsi"/>
          <w:sz w:val="16"/>
        </w:rPr>
      </w:pPr>
      <w:r w:rsidRPr="001B32AD">
        <w:rPr>
          <w:rStyle w:val="StyleUnderline"/>
          <w:rFonts w:asciiTheme="minorHAnsi" w:hAnsiTheme="minorHAnsi" w:cstheme="minorHAnsi"/>
        </w:rPr>
        <w:t xml:space="preserve">The third problem with settler Marxism is that </w:t>
      </w:r>
      <w:r w:rsidRPr="001B32AD">
        <w:rPr>
          <w:rStyle w:val="Emphasis"/>
          <w:rFonts w:asciiTheme="minorHAnsi" w:hAnsiTheme="minorHAnsi" w:cstheme="minorHAnsi"/>
        </w:rPr>
        <w:t>if we maintain the wage relation</w:t>
      </w:r>
      <w:r w:rsidRPr="001B32AD">
        <w:rPr>
          <w:rStyle w:val="StyleUnderline"/>
          <w:rFonts w:asciiTheme="minorHAnsi" w:hAnsiTheme="minorHAnsi" w:cstheme="minorHAnsi"/>
        </w:rPr>
        <w:t xml:space="preserve"> as the horizon of change, </w:t>
      </w:r>
      <w:r w:rsidRPr="001B32AD">
        <w:rPr>
          <w:rStyle w:val="Emphasis"/>
          <w:rFonts w:asciiTheme="minorHAnsi" w:hAnsiTheme="minorHAnsi" w:cstheme="minorHAnsi"/>
        </w:rPr>
        <w:t xml:space="preserve">all the other </w:t>
      </w:r>
      <w:proofErr w:type="spellStart"/>
      <w:r w:rsidRPr="001B32AD">
        <w:rPr>
          <w:rStyle w:val="Emphasis"/>
          <w:rFonts w:asciiTheme="minorHAnsi" w:hAnsiTheme="minorHAnsi" w:cstheme="minorHAnsi"/>
        </w:rPr>
        <w:t>violences</w:t>
      </w:r>
      <w:proofErr w:type="spellEnd"/>
      <w:r w:rsidRPr="001B32AD">
        <w:rPr>
          <w:rStyle w:val="StyleUnderline"/>
          <w:rFonts w:asciiTheme="minorHAnsi" w:hAnsiTheme="minorHAnsi" w:cstheme="minorHAnsi"/>
        </w:rPr>
        <w:t xml:space="preserve"> of </w:t>
      </w:r>
      <w:r w:rsidRPr="001B32AD">
        <w:rPr>
          <w:rStyle w:val="Emphasis"/>
          <w:rFonts w:asciiTheme="minorHAnsi" w:hAnsiTheme="minorHAnsi" w:cstheme="minorHAnsi"/>
        </w:rPr>
        <w:t>settler colonialism</w:t>
      </w:r>
      <w:r w:rsidRPr="001B32AD">
        <w:rPr>
          <w:rStyle w:val="StyleUnderline"/>
          <w:rFonts w:asciiTheme="minorHAnsi" w:hAnsiTheme="minorHAnsi" w:cstheme="minorHAnsi"/>
        </w:rPr>
        <w:t xml:space="preserve"> and </w:t>
      </w:r>
      <w:r w:rsidRPr="001B32AD">
        <w:rPr>
          <w:rStyle w:val="Emphasis"/>
          <w:rFonts w:asciiTheme="minorHAnsi" w:hAnsiTheme="minorHAnsi" w:cstheme="minorHAnsi"/>
        </w:rPr>
        <w:t>racial capitalism</w:t>
      </w:r>
      <w:r w:rsidRPr="001B32AD">
        <w:rPr>
          <w:rStyle w:val="StyleUnderline"/>
          <w:rFonts w:asciiTheme="minorHAnsi" w:hAnsiTheme="minorHAnsi" w:cstheme="minorHAnsi"/>
        </w:rPr>
        <w:t xml:space="preserve"> will </w:t>
      </w:r>
      <w:r w:rsidRPr="001B32AD">
        <w:rPr>
          <w:rStyle w:val="Emphasis"/>
          <w:rFonts w:asciiTheme="minorHAnsi" w:hAnsiTheme="minorHAnsi" w:cstheme="minorHAnsi"/>
        </w:rPr>
        <w:t>remain.</w:t>
      </w:r>
      <w:r w:rsidRPr="001B32AD">
        <w:rPr>
          <w:rFonts w:asciiTheme="minorHAnsi" w:hAnsiTheme="minorHAnsi" w:cstheme="minorHAnsi"/>
          <w:sz w:val="16"/>
        </w:rPr>
        <w:t xml:space="preserve"> That is to say, </w:t>
      </w:r>
      <w:r w:rsidRPr="001B32AD">
        <w:rPr>
          <w:rStyle w:val="StyleUnderline"/>
          <w:rFonts w:asciiTheme="minorHAnsi" w:hAnsiTheme="minorHAnsi" w:cstheme="minorHAnsi"/>
        </w:rPr>
        <w:t>after the settler-Marxist revolution, we may have common ownership</w:t>
      </w:r>
      <w:r w:rsidRPr="001B32AD">
        <w:rPr>
          <w:rFonts w:asciiTheme="minorHAnsi" w:hAnsiTheme="minorHAnsi" w:cstheme="minorHAnsi"/>
          <w:sz w:val="16"/>
        </w:rPr>
        <w:t xml:space="preserve"> of the means of production (and thus an end to capitalism), but </w:t>
      </w:r>
      <w:r w:rsidRPr="001B32AD">
        <w:rPr>
          <w:rStyle w:val="Emphasis"/>
          <w:rFonts w:asciiTheme="minorHAnsi" w:hAnsiTheme="minorHAnsi" w:cstheme="minorHAnsi"/>
        </w:rPr>
        <w:t>settlement, white supremacy, and heteropatriarchy will still be present</w:t>
      </w:r>
      <w:r w:rsidRPr="001B32AD">
        <w:rPr>
          <w:rFonts w:asciiTheme="minorHAnsi" w:hAnsiTheme="minorHAnsi" w:cstheme="minorHAnsi"/>
          <w:sz w:val="16"/>
        </w:rPr>
        <w:t xml:space="preserve"> and accounted for, </w:t>
      </w:r>
      <w:r w:rsidRPr="001B32AD">
        <w:rPr>
          <w:rStyle w:val="StyleUnderline"/>
          <w:rFonts w:asciiTheme="minorHAnsi" w:hAnsiTheme="minorHAnsi" w:cstheme="minorHAnsi"/>
        </w:rPr>
        <w:t xml:space="preserve">as will </w:t>
      </w:r>
      <w:proofErr w:type="spellStart"/>
      <w:r w:rsidRPr="001B32AD">
        <w:rPr>
          <w:rStyle w:val="StyleUnderline"/>
          <w:rFonts w:asciiTheme="minorHAnsi" w:hAnsiTheme="minorHAnsi" w:cstheme="minorHAnsi"/>
        </w:rPr>
        <w:t>institutionality</w:t>
      </w:r>
      <w:proofErr w:type="spellEnd"/>
      <w:r w:rsidRPr="001B32AD">
        <w:rPr>
          <w:rStyle w:val="StyleUnderline"/>
          <w:rFonts w:asciiTheme="minorHAnsi" w:hAnsiTheme="minorHAnsi" w:cstheme="minorHAnsi"/>
        </w:rPr>
        <w:t xml:space="preserve"> </w:t>
      </w:r>
      <w:r w:rsidRPr="001B32AD">
        <w:rPr>
          <w:rFonts w:asciiTheme="minorHAnsi" w:hAnsiTheme="minorHAnsi" w:cstheme="minorHAnsi"/>
          <w:sz w:val="16"/>
        </w:rPr>
        <w:t xml:space="preserve">and, arguably, </w:t>
      </w:r>
      <w:r w:rsidRPr="001B32AD">
        <w:rPr>
          <w:rStyle w:val="StyleUnderline"/>
          <w:rFonts w:asciiTheme="minorHAnsi" w:hAnsiTheme="minorHAnsi" w:cstheme="minorHAnsi"/>
        </w:rPr>
        <w:t xml:space="preserve">nationalism and imperialism. So, too, will be the </w:t>
      </w:r>
      <w:r w:rsidRPr="001B32AD">
        <w:rPr>
          <w:rStyle w:val="Emphasis"/>
          <w:rFonts w:asciiTheme="minorHAnsi" w:hAnsiTheme="minorHAnsi" w:cstheme="minorHAnsi"/>
        </w:rPr>
        <w:t xml:space="preserve">psychic economy </w:t>
      </w:r>
      <w:r w:rsidRPr="001B32AD">
        <w:rPr>
          <w:rFonts w:asciiTheme="minorHAnsi" w:hAnsiTheme="minorHAnsi" w:cstheme="minorHAnsi"/>
          <w:sz w:val="16"/>
        </w:rPr>
        <w:t xml:space="preserve">that Silva adduces, </w:t>
      </w:r>
      <w:r w:rsidRPr="001B32AD">
        <w:rPr>
          <w:rStyle w:val="StyleUnderline"/>
          <w:rFonts w:asciiTheme="minorHAnsi" w:hAnsiTheme="minorHAnsi" w:cstheme="minorHAnsi"/>
        </w:rPr>
        <w:t xml:space="preserve">and the hierarchy of human value overall. </w:t>
      </w:r>
      <w:r w:rsidRPr="001B32AD">
        <w:rPr>
          <w:rStyle w:val="Emphasis"/>
          <w:rFonts w:asciiTheme="minorHAnsi" w:hAnsiTheme="minorHAnsi" w:cstheme="minorHAnsi"/>
        </w:rPr>
        <w:t>None of these issues simply “disappear”</w:t>
      </w:r>
      <w:r w:rsidRPr="001B32AD">
        <w:rPr>
          <w:rStyle w:val="StyleUnderline"/>
          <w:rFonts w:asciiTheme="minorHAnsi" w:hAnsiTheme="minorHAnsi" w:cstheme="minorHAnsi"/>
        </w:rPr>
        <w:t xml:space="preserve"> in the settler Marxist future</w:t>
      </w:r>
      <w:r w:rsidRPr="001B32AD">
        <w:rPr>
          <w:rFonts w:asciiTheme="minorHAnsi" w:hAnsiTheme="minorHAnsi" w:cstheme="minorHAnsi"/>
          <w:sz w:val="16"/>
        </w:rPr>
        <w:t xml:space="preserve">, as anyone who’s been in a room with self-identified leftists can attest. </w:t>
      </w:r>
      <w:r w:rsidRPr="001B32AD">
        <w:rPr>
          <w:rStyle w:val="StyleUnderline"/>
          <w:rFonts w:asciiTheme="minorHAnsi" w:hAnsiTheme="minorHAnsi" w:cstheme="minorHAnsi"/>
        </w:rPr>
        <w:t>Or look at the rise of the alt-left</w:t>
      </w:r>
      <w:r w:rsidRPr="001B32AD">
        <w:rPr>
          <w:rFonts w:asciiTheme="minorHAnsi" w:hAnsiTheme="minorHAnsi" w:cstheme="minorHAnsi"/>
          <w:sz w:val="16"/>
        </w:rPr>
        <w:t xml:space="preserve"> (exemplified by Chapo Trap House and works like Angela Nagle’s Kill All Normies and Mark Lilla’s The Once and Future Liberal: After Identity Politics) </w:t>
      </w:r>
      <w:r w:rsidRPr="001B32AD">
        <w:rPr>
          <w:rStyle w:val="StyleUnderline"/>
          <w:rFonts w:asciiTheme="minorHAnsi" w:hAnsiTheme="minorHAnsi" w:cstheme="minorHAnsi"/>
        </w:rPr>
        <w:t>and its inability to account for (its) whiteness</w:t>
      </w:r>
      <w:r w:rsidRPr="001B32AD">
        <w:rPr>
          <w:rFonts w:asciiTheme="minorHAnsi" w:hAnsiTheme="minorHAnsi" w:cstheme="minorHAnsi"/>
          <w:sz w:val="16"/>
        </w:rPr>
        <w:t>, let alone hierarchy altogether.</w:t>
      </w:r>
    </w:p>
    <w:p w14:paraId="6EE961FE" w14:textId="77777777" w:rsidR="0025411E" w:rsidRPr="001B32AD" w:rsidRDefault="0025411E" w:rsidP="0025411E"/>
    <w:p w14:paraId="0A24391E" w14:textId="3135B58C" w:rsidR="00AD4581" w:rsidRPr="001B32AD" w:rsidRDefault="00AD4581" w:rsidP="00BA6183">
      <w:pPr>
        <w:pStyle w:val="Heading1"/>
      </w:pPr>
      <w:r w:rsidRPr="001B32AD">
        <w:t xml:space="preserve">2AC – Antiblackness/Warren K </w:t>
      </w:r>
    </w:p>
    <w:p w14:paraId="0BF076B2" w14:textId="74629F1B" w:rsidR="00AD4581" w:rsidRPr="001B32AD" w:rsidRDefault="00AD4581" w:rsidP="00AD4581">
      <w:pPr>
        <w:pStyle w:val="Heading3"/>
      </w:pPr>
      <w:r w:rsidRPr="001B32AD">
        <w:t>2AC – Perm – Two Trains</w:t>
      </w:r>
    </w:p>
    <w:p w14:paraId="067ED250" w14:textId="77777777" w:rsidR="00AD4581" w:rsidRPr="001B32AD" w:rsidRDefault="00AD4581" w:rsidP="00AD4581"/>
    <w:p w14:paraId="4099145F" w14:textId="77777777" w:rsidR="00BC6CF3" w:rsidRPr="001B32AD" w:rsidRDefault="00BC6CF3" w:rsidP="00BC6CF3">
      <w:pPr>
        <w:pStyle w:val="Heading4"/>
      </w:pPr>
      <w:bookmarkStart w:id="1" w:name="_Hlk26621554"/>
      <w:r w:rsidRPr="001B32AD">
        <w:t>Political organization through movements are necessary to re-energize revolutionary potential – you should refuse to think of the AFF and the alt as mutually exclusive – This is a reason to prefer PROXIMATE causes of violence, reducing them is a pre-requisite to accomplishing the alternative.</w:t>
      </w:r>
    </w:p>
    <w:p w14:paraId="4BAF5016" w14:textId="77777777" w:rsidR="00BC6CF3" w:rsidRPr="001B32AD" w:rsidRDefault="00BC6CF3" w:rsidP="00BC6CF3">
      <w:proofErr w:type="spellStart"/>
      <w:r w:rsidRPr="001B32AD">
        <w:rPr>
          <w:rStyle w:val="Style13ptBold"/>
        </w:rPr>
        <w:t>Wilderson</w:t>
      </w:r>
      <w:proofErr w:type="spellEnd"/>
      <w:r w:rsidRPr="001B32AD">
        <w:rPr>
          <w:rStyle w:val="Style13ptBold"/>
        </w:rPr>
        <w:t xml:space="preserve"> 16</w:t>
      </w:r>
      <w:r w:rsidRPr="001B32AD">
        <w:rPr>
          <w:sz w:val="16"/>
          <w:szCs w:val="16"/>
        </w:rPr>
        <w:t xml:space="preserve"> – Professor of Drama and African American studies at the University of California, Irvine [Frank, interviewed by Samira </w:t>
      </w:r>
      <w:proofErr w:type="spellStart"/>
      <w:r w:rsidRPr="001B32AD">
        <w:rPr>
          <w:sz w:val="16"/>
          <w:szCs w:val="16"/>
        </w:rPr>
        <w:t>Spatzek</w:t>
      </w:r>
      <w:proofErr w:type="spellEnd"/>
      <w:r w:rsidRPr="001B32AD">
        <w:rPr>
          <w:sz w:val="16"/>
          <w:szCs w:val="16"/>
        </w:rPr>
        <w:t xml:space="preserve"> and Paula von </w:t>
      </w:r>
      <w:proofErr w:type="spellStart"/>
      <w:r w:rsidRPr="001B32AD">
        <w:rPr>
          <w:sz w:val="16"/>
          <w:szCs w:val="16"/>
        </w:rPr>
        <w:t>Gleich</w:t>
      </w:r>
      <w:proofErr w:type="spellEnd"/>
      <w:r w:rsidRPr="001B32AD">
        <w:rPr>
          <w:sz w:val="16"/>
          <w:szCs w:val="16"/>
        </w:rPr>
        <w:t xml:space="preserve">, “‘The Inside-Outside of Civil Society’: An Interview with Frank B. </w:t>
      </w:r>
      <w:proofErr w:type="spellStart"/>
      <w:r w:rsidRPr="001B32AD">
        <w:rPr>
          <w:sz w:val="16"/>
          <w:szCs w:val="16"/>
        </w:rPr>
        <w:t>Wilderson</w:t>
      </w:r>
      <w:proofErr w:type="spellEnd"/>
      <w:r w:rsidRPr="001B32AD">
        <w:rPr>
          <w:sz w:val="16"/>
          <w:szCs w:val="16"/>
        </w:rPr>
        <w:t>, III.” Black Studies Papers 2.1 (2016): 4–22, DKP]</w:t>
      </w:r>
    </w:p>
    <w:p w14:paraId="1FA03216" w14:textId="77777777" w:rsidR="00BC6CF3" w:rsidRPr="001B32AD" w:rsidRDefault="00BC6CF3" w:rsidP="00BC6CF3">
      <w:pPr>
        <w:spacing w:line="240" w:lineRule="auto"/>
        <w:contextualSpacing/>
        <w:rPr>
          <w:sz w:val="16"/>
        </w:rPr>
      </w:pPr>
      <w:r w:rsidRPr="001B32AD">
        <w:rPr>
          <w:sz w:val="16"/>
        </w:rPr>
        <w:t xml:space="preserve">F: Right </w:t>
      </w:r>
      <w:proofErr w:type="gramStart"/>
      <w:r w:rsidRPr="001B32AD">
        <w:rPr>
          <w:sz w:val="16"/>
        </w:rPr>
        <w:t>now</w:t>
      </w:r>
      <w:proofErr w:type="gramEnd"/>
      <w:r w:rsidRPr="001B32AD">
        <w:rPr>
          <w:sz w:val="16"/>
        </w:rPr>
        <w:t xml:space="preserve"> </w:t>
      </w:r>
      <w:r w:rsidRPr="001B32AD">
        <w:rPr>
          <w:rStyle w:val="StyleUnderline"/>
        </w:rPr>
        <w:t>Black political organizing is in</w:t>
      </w:r>
      <w:r w:rsidRPr="001B32AD">
        <w:rPr>
          <w:sz w:val="16"/>
        </w:rPr>
        <w:t xml:space="preserve"> a </w:t>
      </w:r>
      <w:r w:rsidRPr="001B32AD">
        <w:rPr>
          <w:rStyle w:val="StyleUnderline"/>
        </w:rPr>
        <w:t>crisis</w:t>
      </w:r>
      <w:r w:rsidRPr="001B32AD">
        <w:rPr>
          <w:sz w:val="16"/>
        </w:rPr>
        <w:t xml:space="preserve"> situation. The reason for that is because between 1970 and the early 1980s there is such a police crackdown on revolutionary forces that we’re now in a situation in which the election of Barack Obama has lit a fuse in the collective unconscious of the entire country. The people eight years ago or so thought: “Oh we’re going to elect a Black president and that’s going to show how we’re evolving in terms of our race relations.” Yeah, it showed that [laughter]. And what the election of Barack Obama has done is, it has liberated the unconscious anti-Blackness throughout the country that we are, thankfully, in a more fascistic mode than we have ever been in the past, and I thank him for that [laughter]. </w:t>
      </w:r>
    </w:p>
    <w:p w14:paraId="5FAE4484" w14:textId="77777777" w:rsidR="00BC6CF3" w:rsidRPr="001B32AD" w:rsidRDefault="00BC6CF3" w:rsidP="00BC6CF3">
      <w:pPr>
        <w:spacing w:line="240" w:lineRule="auto"/>
        <w:contextualSpacing/>
        <w:rPr>
          <w:rStyle w:val="StyleUnderline"/>
        </w:rPr>
      </w:pPr>
      <w:r w:rsidRPr="001B32AD">
        <w:rPr>
          <w:rStyle w:val="StyleUnderline"/>
        </w:rPr>
        <w:t>The question is, can Black political organizing</w:t>
      </w:r>
      <w:r w:rsidRPr="001B32AD">
        <w:rPr>
          <w:sz w:val="16"/>
        </w:rPr>
        <w:t xml:space="preserve"> in Ferguson and Baltimore and these places </w:t>
      </w:r>
      <w:r w:rsidRPr="001B32AD">
        <w:rPr>
          <w:rStyle w:val="StyleUnderline"/>
        </w:rPr>
        <w:t>catch up with that, because</w:t>
      </w:r>
      <w:r w:rsidRPr="001B32AD">
        <w:rPr>
          <w:sz w:val="16"/>
        </w:rPr>
        <w:t xml:space="preserve"> unfortunately, we have a problem in that </w:t>
      </w:r>
      <w:r w:rsidRPr="001B32AD">
        <w:rPr>
          <w:rStyle w:val="StyleUnderline"/>
        </w:rPr>
        <w:t>the country is</w:t>
      </w:r>
      <w:r w:rsidRPr="001B32AD">
        <w:rPr>
          <w:sz w:val="16"/>
        </w:rPr>
        <w:t xml:space="preserve"> so </w:t>
      </w:r>
      <w:r w:rsidRPr="001B32AD">
        <w:rPr>
          <w:rStyle w:val="StyleUnderline"/>
        </w:rPr>
        <w:t>much more of a police state than it has ever been</w:t>
      </w:r>
      <w:r w:rsidRPr="001B32AD">
        <w:rPr>
          <w:sz w:val="16"/>
        </w:rPr>
        <w:t xml:space="preserve"> and you know that just by watching television. When I was in school, if you liked the American flag, if you liked the police, you didn’t have any friends. Now, I find </w:t>
      </w:r>
      <w:r w:rsidRPr="001B32AD">
        <w:rPr>
          <w:rStyle w:val="StyleUnderline"/>
        </w:rPr>
        <w:t>young college students are</w:t>
      </w:r>
      <w:r w:rsidRPr="001B32AD">
        <w:rPr>
          <w:sz w:val="16"/>
        </w:rPr>
        <w:t xml:space="preserve"> very slow to say that they hate America, very </w:t>
      </w:r>
      <w:r w:rsidRPr="001B32AD">
        <w:rPr>
          <w:rStyle w:val="StyleUnderline"/>
        </w:rPr>
        <w:t>slow to say</w:t>
      </w:r>
      <w:r w:rsidRPr="001B32AD">
        <w:rPr>
          <w:sz w:val="16"/>
        </w:rPr>
        <w:t xml:space="preserve"> that </w:t>
      </w:r>
      <w:r w:rsidRPr="001B32AD">
        <w:rPr>
          <w:rStyle w:val="StyleUnderline"/>
        </w:rPr>
        <w:t>they hate the police</w:t>
      </w:r>
      <w:r w:rsidRPr="001B32AD">
        <w:rPr>
          <w:sz w:val="16"/>
        </w:rPr>
        <w:t xml:space="preserve">. What we’re trying to do now is to infuse an antagonistic orientation in Black people who are white-collar people in college so that their intellectual skills can be enhanced by the orientation that is felt by Black people in the ghetto. If this doesn’t </w:t>
      </w:r>
      <w:proofErr w:type="gramStart"/>
      <w:r w:rsidRPr="001B32AD">
        <w:rPr>
          <w:sz w:val="16"/>
        </w:rPr>
        <w:t>happen</w:t>
      </w:r>
      <w:proofErr w:type="gramEnd"/>
      <w:r w:rsidRPr="001B32AD">
        <w:rPr>
          <w:sz w:val="16"/>
        </w:rPr>
        <w:t xml:space="preserve"> they run risk of being anointed and appointed (by the power structure) to manage the anger of Black people in the street, rather than relate to that anger. So that’s a hurdle that we have to overcome. You know, </w:t>
      </w:r>
      <w:r w:rsidRPr="001B32AD">
        <w:rPr>
          <w:rStyle w:val="StyleUnderline"/>
        </w:rPr>
        <w:t>I’ve been doing political education workshops for Black Lives Matter</w:t>
      </w:r>
      <w:r w:rsidRPr="001B32AD">
        <w:rPr>
          <w:sz w:val="16"/>
        </w:rPr>
        <w:t xml:space="preserve"> in New York and Los Angeles, and probably will do more in Chicago. </w:t>
      </w:r>
      <w:r w:rsidRPr="001B32AD">
        <w:rPr>
          <w:rStyle w:val="StyleUnderline"/>
        </w:rPr>
        <w:t xml:space="preserve">And what I hope to have </w:t>
      </w:r>
      <w:r w:rsidRPr="001B32AD">
        <w:rPr>
          <w:sz w:val="16"/>
        </w:rPr>
        <w:t xml:space="preserve">people do workshop exercises around </w:t>
      </w:r>
      <w:r w:rsidRPr="001B32AD">
        <w:rPr>
          <w:rStyle w:val="StyleUnderline"/>
        </w:rPr>
        <w:t>is this concept</w:t>
      </w:r>
      <w:r w:rsidRPr="001B32AD">
        <w:rPr>
          <w:sz w:val="16"/>
        </w:rPr>
        <w:t xml:space="preserve"> that I have </w:t>
      </w:r>
      <w:r w:rsidRPr="001B32AD">
        <w:rPr>
          <w:rStyle w:val="StyleUnderline"/>
        </w:rPr>
        <w:t xml:space="preserve">called “Two Trains Running (Side by Side).” By that I mean, you can do your political organizing that will help us get relief from police brutality right now. We need that. </w:t>
      </w:r>
      <w:r w:rsidRPr="001B32AD">
        <w:rPr>
          <w:sz w:val="16"/>
        </w:rPr>
        <w:t xml:space="preserve">We need that. But that work that we do should be seen as puny in terms of its philosophical and theoretical orientation so that </w:t>
      </w:r>
      <w:r w:rsidRPr="001B32AD">
        <w:rPr>
          <w:rStyle w:val="StyleUnderline"/>
        </w:rPr>
        <w:t>we can educate ourselves politically to be against the police</w:t>
      </w:r>
      <w:r w:rsidRPr="001B32AD">
        <w:rPr>
          <w:sz w:val="16"/>
        </w:rPr>
        <w:t xml:space="preserve"> as an institution and against the United States as a country, </w:t>
      </w:r>
      <w:r w:rsidRPr="001B32AD">
        <w:rPr>
          <w:rStyle w:val="StyleUnderline"/>
        </w:rPr>
        <w:t>even while we are working to reform</w:t>
      </w:r>
      <w:r w:rsidRPr="001B32AD">
        <w:rPr>
          <w:sz w:val="16"/>
        </w:rPr>
        <w:t xml:space="preserve"> police practices</w:t>
      </w:r>
      <w:r w:rsidRPr="001B32AD">
        <w:rPr>
          <w:rStyle w:val="StyleUnderline"/>
        </w:rPr>
        <w:t>, because we do not have the strength right now that we had</w:t>
      </w:r>
      <w:r w:rsidRPr="001B32AD">
        <w:rPr>
          <w:sz w:val="16"/>
        </w:rPr>
        <w:t xml:space="preserve"> in the 1960s and 1970s to act in the way the Black Liberation Army did, or </w:t>
      </w:r>
      <w:proofErr w:type="spellStart"/>
      <w:r w:rsidRPr="001B32AD">
        <w:rPr>
          <w:sz w:val="16"/>
        </w:rPr>
        <w:t>BaaderMeinhof</w:t>
      </w:r>
      <w:proofErr w:type="spellEnd"/>
      <w:r w:rsidRPr="001B32AD">
        <w:rPr>
          <w:sz w:val="16"/>
        </w:rPr>
        <w:t xml:space="preserve">, we do not have the strength </w:t>
      </w:r>
      <w:r w:rsidRPr="001B32AD">
        <w:rPr>
          <w:rStyle w:val="StyleUnderline"/>
        </w:rPr>
        <w:t>to act in the revolutionary mode</w:t>
      </w:r>
      <w:r w:rsidRPr="001B32AD">
        <w:rPr>
          <w:sz w:val="16"/>
        </w:rPr>
        <w:t xml:space="preserve">, but that lack of strength, that lack of capacity, should not contaminate our orientation. </w:t>
      </w:r>
      <w:r w:rsidRPr="001B32AD">
        <w:rPr>
          <w:rStyle w:val="StyleUnderline"/>
        </w:rPr>
        <w:t xml:space="preserve">We should not feel that we have to accept the existence of police even if we’re working in reformist measures politically. </w:t>
      </w:r>
    </w:p>
    <w:p w14:paraId="3B876394" w14:textId="77777777" w:rsidR="00BC6CF3" w:rsidRPr="001B32AD" w:rsidRDefault="00BC6CF3" w:rsidP="00BC6CF3">
      <w:pPr>
        <w:spacing w:line="240" w:lineRule="auto"/>
        <w:contextualSpacing/>
        <w:rPr>
          <w:rStyle w:val="StyleUnderline"/>
        </w:rPr>
      </w:pPr>
      <w:r w:rsidRPr="001B32AD">
        <w:rPr>
          <w:sz w:val="16"/>
        </w:rPr>
        <w:t xml:space="preserve">Hopefully this idea of two trains running will pick up. </w:t>
      </w:r>
      <w:r w:rsidRPr="001B32AD">
        <w:rPr>
          <w:rStyle w:val="StyleUnderline"/>
        </w:rPr>
        <w:t>Black Lives Matter has done a great job in opening up a new Black political organizing space</w:t>
      </w:r>
      <w:r w:rsidRPr="001B32AD">
        <w:rPr>
          <w:sz w:val="16"/>
        </w:rPr>
        <w:t xml:space="preserve">. That’s great. </w:t>
      </w:r>
      <w:r w:rsidRPr="001B32AD">
        <w:rPr>
          <w:rStyle w:val="StyleUnderline"/>
        </w:rPr>
        <w:t>Now let’s use that space for an educational project that is soundly anti-American, and soundly anti-police even if tactically, we have to work for police reforms.</w:t>
      </w:r>
    </w:p>
    <w:bookmarkEnd w:id="1"/>
    <w:p w14:paraId="5404069F" w14:textId="77777777" w:rsidR="00BC6CF3" w:rsidRPr="001B32AD" w:rsidRDefault="00BC6CF3" w:rsidP="00BC6CF3"/>
    <w:p w14:paraId="428ABDB3" w14:textId="74827A6C" w:rsidR="00AD4581" w:rsidRPr="001B32AD" w:rsidRDefault="00AD4581" w:rsidP="00AD4581">
      <w:pPr>
        <w:pStyle w:val="Heading3"/>
      </w:pPr>
      <w:r w:rsidRPr="001B32AD">
        <w:t xml:space="preserve">2AC – AT – Psychoanalysis </w:t>
      </w:r>
    </w:p>
    <w:p w14:paraId="37BAB608" w14:textId="77777777" w:rsidR="00AD4581" w:rsidRPr="001B32AD" w:rsidRDefault="00AD4581" w:rsidP="00AD4581">
      <w:pPr>
        <w:pStyle w:val="Heading4"/>
      </w:pPr>
      <w:r w:rsidRPr="001B32AD">
        <w:t>There is no single symbolic order</w:t>
      </w:r>
    </w:p>
    <w:p w14:paraId="10E6244E" w14:textId="77777777" w:rsidR="00AD4581" w:rsidRPr="001B32AD" w:rsidRDefault="00AD4581" w:rsidP="00AD4581">
      <w:r w:rsidRPr="001B32AD">
        <w:rPr>
          <w:rStyle w:val="Style13ptBold"/>
        </w:rPr>
        <w:t>Fraser 13</w:t>
      </w:r>
      <w:r w:rsidRPr="001B32AD">
        <w:t>. Nancy Fraser is a Louise Loeb Professor of Political and Social Science and professor of philosophy at The New School [“Fortunes of Feminism,” 2013, p. 140-149]</w:t>
      </w:r>
    </w:p>
    <w:p w14:paraId="680B7E2E" w14:textId="77777777" w:rsidR="00AD4581" w:rsidRPr="001B32AD" w:rsidRDefault="00AD4581" w:rsidP="00AD4581">
      <w:pPr>
        <w:rPr>
          <w:sz w:val="10"/>
        </w:rPr>
      </w:pPr>
      <w:r w:rsidRPr="001B32AD">
        <w:rPr>
          <w:sz w:val="10"/>
        </w:rPr>
        <w:t xml:space="preserve">Let me begin by posing two questions: What might a theory of discourse contribute to feminism? And what, therefore, should feminists look for in a theory of discourse? I suggest that </w:t>
      </w:r>
      <w:r w:rsidRPr="001B32AD">
        <w:rPr>
          <w:rStyle w:val="StyleUnderline"/>
        </w:rPr>
        <w:t xml:space="preserve">a conception of </w:t>
      </w:r>
      <w:r w:rsidRPr="001B32AD">
        <w:rPr>
          <w:rStyle w:val="Emphasis"/>
        </w:rPr>
        <w:t>discourse</w:t>
      </w:r>
      <w:r w:rsidRPr="001B32AD">
        <w:rPr>
          <w:rStyle w:val="StyleUnderline"/>
        </w:rPr>
        <w:t xml:space="preserve"> can </w:t>
      </w:r>
      <w:r w:rsidRPr="001B32AD">
        <w:rPr>
          <w:rStyle w:val="Emphasis"/>
        </w:rPr>
        <w:t>help us understand</w:t>
      </w:r>
      <w:r w:rsidRPr="001B32AD">
        <w:rPr>
          <w:sz w:val="10"/>
        </w:rPr>
        <w:t xml:space="preserve"> at least four things, all of which are interrelated. First, it can help us understand </w:t>
      </w:r>
      <w:r w:rsidRPr="001B32AD">
        <w:rPr>
          <w:rStyle w:val="StyleUnderline"/>
        </w:rPr>
        <w:t xml:space="preserve">how people’s </w:t>
      </w:r>
      <w:r w:rsidRPr="001B32AD">
        <w:rPr>
          <w:rStyle w:val="Emphasis"/>
        </w:rPr>
        <w:t>social identities are</w:t>
      </w:r>
      <w:r w:rsidRPr="001B32AD">
        <w:rPr>
          <w:rStyle w:val="StyleUnderline"/>
        </w:rPr>
        <w:t xml:space="preserve"> fashioned and </w:t>
      </w:r>
      <w:r w:rsidRPr="001B32AD">
        <w:rPr>
          <w:rStyle w:val="Emphasis"/>
        </w:rPr>
        <w:t>altered</w:t>
      </w:r>
      <w:r w:rsidRPr="001B32AD">
        <w:rPr>
          <w:rStyle w:val="StyleUnderline"/>
        </w:rPr>
        <w:t xml:space="preserve"> over time.</w:t>
      </w:r>
      <w:r w:rsidRPr="001B32AD">
        <w:rPr>
          <w:sz w:val="10"/>
        </w:rPr>
        <w:t xml:space="preserve"> Second, </w:t>
      </w:r>
      <w:r w:rsidRPr="001B32AD">
        <w:rPr>
          <w:rStyle w:val="StyleUnderline"/>
        </w:rPr>
        <w:t xml:space="preserve">it can help us understand how, under conditions of inequality, social </w:t>
      </w:r>
      <w:r w:rsidRPr="001B32AD">
        <w:rPr>
          <w:sz w:val="10"/>
        </w:rPr>
        <w:t xml:space="preserve">groups in the sense of </w:t>
      </w:r>
      <w:r w:rsidRPr="001B32AD">
        <w:rPr>
          <w:rStyle w:val="StyleUnderline"/>
        </w:rPr>
        <w:t>collective agents are formed and unformed</w:t>
      </w:r>
      <w:r w:rsidRPr="001B32AD">
        <w:rPr>
          <w:sz w:val="10"/>
        </w:rPr>
        <w:t xml:space="preserve">. Third, a conception of discourse can illuminate </w:t>
      </w:r>
      <w:r w:rsidRPr="001B32AD">
        <w:rPr>
          <w:rStyle w:val="StyleUnderline"/>
        </w:rPr>
        <w:t xml:space="preserve">how the </w:t>
      </w:r>
      <w:r w:rsidRPr="001B32AD">
        <w:rPr>
          <w:rStyle w:val="Emphasis"/>
        </w:rPr>
        <w:t>cultural hegemony</w:t>
      </w:r>
      <w:r w:rsidRPr="001B32AD">
        <w:rPr>
          <w:rStyle w:val="StyleUnderline"/>
        </w:rPr>
        <w:t xml:space="preserve"> of dominant groups in society </w:t>
      </w:r>
      <w:r w:rsidRPr="001B32AD">
        <w:rPr>
          <w:rStyle w:val="Emphasis"/>
        </w:rPr>
        <w:t>is secured</w:t>
      </w:r>
      <w:r w:rsidRPr="001B32AD">
        <w:rPr>
          <w:rStyle w:val="StyleUnderline"/>
        </w:rPr>
        <w:t xml:space="preserve"> and conteste</w:t>
      </w:r>
      <w:r w:rsidRPr="001B32AD">
        <w:rPr>
          <w:sz w:val="10"/>
        </w:rPr>
        <w:t xml:space="preserve">d. Fourth and finally, </w:t>
      </w:r>
      <w:r w:rsidRPr="001B32AD">
        <w:rPr>
          <w:rStyle w:val="StyleUnderline"/>
        </w:rPr>
        <w:t>it can shed light on the prospects for emancipatory social change and political practice</w:t>
      </w:r>
      <w:r w:rsidRPr="001B32AD">
        <w:rPr>
          <w:sz w:val="10"/>
        </w:rPr>
        <w:t xml:space="preserve">. Let me elaborate. First, consider the uses of a conception of discourse for understanding social identities. The basic idea here is that </w:t>
      </w:r>
      <w:r w:rsidRPr="001B32AD">
        <w:rPr>
          <w:rStyle w:val="StyleUnderline"/>
        </w:rPr>
        <w:t>people s social identities are complexes of meanings, networks of interpretation.</w:t>
      </w:r>
      <w:r w:rsidRPr="001B32AD">
        <w:rPr>
          <w:sz w:val="10"/>
        </w:rPr>
        <w:t xml:space="preserve"> </w:t>
      </w:r>
      <w:r w:rsidRPr="001B32AD">
        <w:rPr>
          <w:rStyle w:val="StyleUnderline"/>
        </w:rPr>
        <w:t>To have a social identity</w:t>
      </w:r>
      <w:r w:rsidRPr="001B32AD">
        <w:rPr>
          <w:sz w:val="10"/>
        </w:rPr>
        <w:t xml:space="preserve">, to be a woman or a man, for example, just is to live and </w:t>
      </w:r>
      <w:r w:rsidRPr="001B32AD">
        <w:rPr>
          <w:rStyle w:val="StyleUnderline"/>
        </w:rPr>
        <w:t>to act under a set of descriptions</w:t>
      </w:r>
      <w:r w:rsidRPr="001B32AD">
        <w:rPr>
          <w:sz w:val="10"/>
        </w:rPr>
        <w:t xml:space="preserve">. These </w:t>
      </w:r>
      <w:r w:rsidRPr="001B32AD">
        <w:rPr>
          <w:rStyle w:val="StyleUnderline"/>
        </w:rPr>
        <w:t>descriptions</w:t>
      </w:r>
      <w:r w:rsidRPr="001B32AD">
        <w:rPr>
          <w:sz w:val="10"/>
        </w:rPr>
        <w:t xml:space="preserve">, of course, </w:t>
      </w:r>
      <w:r w:rsidRPr="001B32AD">
        <w:rPr>
          <w:rStyle w:val="StyleUnderline"/>
        </w:rPr>
        <w:t xml:space="preserve">are not simply secreted by </w:t>
      </w:r>
      <w:proofErr w:type="spellStart"/>
      <w:r w:rsidRPr="001B32AD">
        <w:rPr>
          <w:rStyle w:val="StyleUnderline"/>
        </w:rPr>
        <w:t>peoples’s</w:t>
      </w:r>
      <w:proofErr w:type="spellEnd"/>
      <w:r w:rsidRPr="001B32AD">
        <w:rPr>
          <w:rStyle w:val="StyleUnderline"/>
        </w:rPr>
        <w:t xml:space="preserve"> bodies</w:t>
      </w:r>
      <w:r w:rsidRPr="001B32AD">
        <w:rPr>
          <w:sz w:val="10"/>
        </w:rPr>
        <w:t xml:space="preserve">; </w:t>
      </w:r>
      <w:r w:rsidRPr="001B32AD">
        <w:rPr>
          <w:rStyle w:val="StyleUnderline"/>
        </w:rPr>
        <w:t>nor are they simply exuded by people s psyches</w:t>
      </w:r>
      <w:r w:rsidRPr="001B32AD">
        <w:rPr>
          <w:sz w:val="10"/>
        </w:rPr>
        <w:t xml:space="preserve">. Rather, they are drawn from the fund of interpretive possibilities available to agents in specific societies. It follows that, in order to understand the gender dimension of social identity, it does not suffice to study biology or psychology. Instead, one must study the historically specific social practices through which cultural descriptions of gender are produced and circulated.3 Moreover, social identities are exceedingly complex. They are knitted together from a plurality of different descriptions arising from a plurality of different signifying practices. Thus, </w:t>
      </w:r>
      <w:r w:rsidRPr="001B32AD">
        <w:rPr>
          <w:rStyle w:val="StyleUnderline"/>
        </w:rPr>
        <w:t>no one is simply a woman; one is rather, for example, a white, Jewish, middle-class woman, a philosopher, a lesbian, a socialist, and a mother.</w:t>
      </w:r>
      <w:r w:rsidRPr="001B32AD">
        <w:rPr>
          <w:sz w:val="10"/>
        </w:rPr>
        <w:t xml:space="preserve">4 Because </w:t>
      </w:r>
      <w:r w:rsidRPr="001B32AD">
        <w:rPr>
          <w:rStyle w:val="StyleUnderline"/>
        </w:rPr>
        <w:t>everyone acts in a plurality of social contexts</w:t>
      </w:r>
      <w:r w:rsidRPr="001B32AD">
        <w:rPr>
          <w:sz w:val="10"/>
        </w:rPr>
        <w:t xml:space="preserve">, moreover, the different descriptions comprising any individuals social identity fade in and out of focus. Thus, one is not always a woman in the same degree; in some contexts, </w:t>
      </w:r>
      <w:proofErr w:type="spellStart"/>
      <w:r w:rsidRPr="001B32AD">
        <w:rPr>
          <w:sz w:val="10"/>
        </w:rPr>
        <w:t>ones</w:t>
      </w:r>
      <w:proofErr w:type="spellEnd"/>
      <w:r w:rsidRPr="001B32AD">
        <w:rPr>
          <w:sz w:val="10"/>
        </w:rPr>
        <w:t xml:space="preserve"> womanhood figures centrally in the set of descriptions under which one acts; in others, it is peripheral or latent.5 Finally, </w:t>
      </w:r>
      <w:r w:rsidRPr="001B32AD">
        <w:rPr>
          <w:rStyle w:val="StyleUnderline"/>
        </w:rPr>
        <w:t xml:space="preserve">it is not the case that peoples social identities are constructed once and for all and definitively fixed. </w:t>
      </w:r>
      <w:r w:rsidRPr="001B32AD">
        <w:rPr>
          <w:sz w:val="10"/>
        </w:rPr>
        <w:t xml:space="preserve">Rather, </w:t>
      </w:r>
      <w:r w:rsidRPr="001B32AD">
        <w:rPr>
          <w:rStyle w:val="StyleUnderline"/>
        </w:rPr>
        <w:t>they alter over time, shifting with shifts in agents’ practices and affiliations</w:t>
      </w:r>
      <w:r w:rsidRPr="001B32AD">
        <w:rPr>
          <w:sz w:val="10"/>
        </w:rPr>
        <w:t xml:space="preserve">. Even the way in which one is a woman will shift— as it does, to take a dramatic example-, when one becomes a feminist. In short, social identities are discursively constructed in historically specific social contexts; they are complex and plural; and they shift over time. One use of a conception of discourse for feminist </w:t>
      </w:r>
      <w:r w:rsidRPr="001B32AD">
        <w:rPr>
          <w:sz w:val="10"/>
          <w:szCs w:val="12"/>
        </w:rPr>
        <w:t xml:space="preserve">theorizing, then, is in understanding social identities in their full socio-cultural complexity, thus in demystifying static, single variable, essentialist views of gender identity. 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 Clearly, group formation involves shifts in people s social identities and therefore also in their relation to social discourse. One thing that happens here is that pre-existing strands of identities acquire a new sort of salience and centrality. These strands, previously submerged among many others, are </w:t>
      </w:r>
      <w:proofErr w:type="spellStart"/>
      <w:r w:rsidRPr="001B32AD">
        <w:rPr>
          <w:sz w:val="10"/>
          <w:szCs w:val="12"/>
        </w:rPr>
        <w:t>reinscribed</w:t>
      </w:r>
      <w:proofErr w:type="spellEnd"/>
      <w:r w:rsidRPr="001B32AD">
        <w:rPr>
          <w:sz w:val="10"/>
          <w:szCs w:val="12"/>
        </w:rPr>
        <w:t xml:space="preserve"> as the nub of new self-definitions and affiliations.6 For example, in the current wave of feminist ferment, many of us who had previously been “ women” in some taken-for-granted way have now become “ women” in the very different sense of a discursively self-constituted political collectivity. In the process, we have remade entire regions of social discourse. We have invented new terms for describing social reality— for example, </w:t>
      </w:r>
      <w:proofErr w:type="gramStart"/>
      <w:r w:rsidRPr="001B32AD">
        <w:rPr>
          <w:sz w:val="10"/>
          <w:szCs w:val="12"/>
        </w:rPr>
        <w:t>“ sexism</w:t>
      </w:r>
      <w:proofErr w:type="gramEnd"/>
      <w:r w:rsidRPr="001B32AD">
        <w:rPr>
          <w:sz w:val="10"/>
          <w:szCs w:val="12"/>
        </w:rPr>
        <w:t>,”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the formation of social groups proceeds by struggles over social discourse. Thus, a conception of discourse is useful here, both for understanding group formation and for coming to grips with the closely related issue of</w:t>
      </w:r>
      <w:r w:rsidRPr="001B32AD">
        <w:rPr>
          <w:sz w:val="10"/>
        </w:rPr>
        <w:t xml:space="preserve"> socio-cultural hegemony. </w:t>
      </w:r>
      <w:proofErr w:type="gramStart"/>
      <w:r w:rsidRPr="001B32AD">
        <w:rPr>
          <w:sz w:val="10"/>
        </w:rPr>
        <w:t xml:space="preserve">“ </w:t>
      </w:r>
      <w:r w:rsidRPr="001B32AD">
        <w:rPr>
          <w:rStyle w:val="Emphasis"/>
        </w:rPr>
        <w:t>Hegemony</w:t>
      </w:r>
      <w:proofErr w:type="gramEnd"/>
      <w:r w:rsidRPr="001B32AD">
        <w:rPr>
          <w:sz w:val="10"/>
        </w:rPr>
        <w:t xml:space="preserve">” </w:t>
      </w:r>
      <w:r w:rsidRPr="001B32AD">
        <w:rPr>
          <w:rStyle w:val="Emphasis"/>
        </w:rPr>
        <w:t>is</w:t>
      </w:r>
      <w:r w:rsidRPr="001B32AD">
        <w:rPr>
          <w:sz w:val="10"/>
        </w:rPr>
        <w:t xml:space="preserve"> the Italian Marxist Antonio </w:t>
      </w:r>
      <w:r w:rsidRPr="001B32AD">
        <w:rPr>
          <w:rStyle w:val="StyleUnderline"/>
        </w:rPr>
        <w:t xml:space="preserve">Gramsci’s term for the </w:t>
      </w:r>
      <w:r w:rsidRPr="001B32AD">
        <w:rPr>
          <w:rStyle w:val="Emphasis"/>
        </w:rPr>
        <w:t>discursive</w:t>
      </w:r>
      <w:r w:rsidRPr="001B32AD">
        <w:rPr>
          <w:rStyle w:val="StyleUnderline"/>
        </w:rPr>
        <w:t xml:space="preserve"> face of </w:t>
      </w:r>
      <w:r w:rsidRPr="001B32AD">
        <w:rPr>
          <w:rStyle w:val="Emphasis"/>
        </w:rPr>
        <w:t>power</w:t>
      </w:r>
      <w:r w:rsidRPr="001B32AD">
        <w:rPr>
          <w:sz w:val="10"/>
        </w:rPr>
        <w:t xml:space="preserve">. </w:t>
      </w:r>
      <w:r w:rsidRPr="001B32AD">
        <w:rPr>
          <w:rStyle w:val="StyleUnderline"/>
        </w:rPr>
        <w:t xml:space="preserve">It is the power </w:t>
      </w:r>
      <w:r w:rsidRPr="001B32AD">
        <w:rPr>
          <w:rStyle w:val="Emphasis"/>
        </w:rPr>
        <w:t>to establish</w:t>
      </w:r>
      <w:r w:rsidRPr="001B32AD">
        <w:rPr>
          <w:rStyle w:val="StyleUnderline"/>
        </w:rPr>
        <w:t xml:space="preserve"> the </w:t>
      </w:r>
      <w:r w:rsidRPr="001B32AD">
        <w:rPr>
          <w:rStyle w:val="Emphasis"/>
        </w:rPr>
        <w:t>“common sense”</w:t>
      </w:r>
      <w:r w:rsidRPr="001B32AD">
        <w:rPr>
          <w:sz w:val="10"/>
        </w:rPr>
        <w:t xml:space="preserve"> or “ doxa” of a society,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w:t>
      </w:r>
      <w:r w:rsidRPr="001B32AD">
        <w:rPr>
          <w:rStyle w:val="StyleUnderline"/>
        </w:rPr>
        <w:t xml:space="preserve">How do pervasive axes of dominance and subordination affect the production and circulation of social meanings? How does stratification along lines of gender, </w:t>
      </w:r>
      <w:proofErr w:type="gramStart"/>
      <w:r w:rsidRPr="001B32AD">
        <w:rPr>
          <w:rStyle w:val="StyleUnderline"/>
        </w:rPr>
        <w:t>“ race</w:t>
      </w:r>
      <w:proofErr w:type="gramEnd"/>
      <w:r w:rsidRPr="001B32AD">
        <w:rPr>
          <w:rStyle w:val="StyleUnderline"/>
        </w:rPr>
        <w:t>,” and class affect the discursive construction of social identities and the formation of social groups</w:t>
      </w:r>
      <w:r w:rsidRPr="001B32AD">
        <w:rPr>
          <w:sz w:val="10"/>
        </w:rPr>
        <w:t xml:space="preserve">? T h e notion of hegemony points to the intersection of power, inequality, and discourse. However, </w:t>
      </w:r>
      <w:r w:rsidRPr="001B32AD">
        <w:rPr>
          <w:rStyle w:val="StyleUnderline"/>
        </w:rPr>
        <w:t xml:space="preserve">it does not entail that the ensemble of descriptions that circulate in society comprise a monolithic and seamless web, nor that dominant groups exercise an absolute, </w:t>
      </w:r>
      <w:proofErr w:type="spellStart"/>
      <w:r w:rsidRPr="001B32AD">
        <w:rPr>
          <w:rStyle w:val="StyleUnderline"/>
        </w:rPr>
        <w:t>topdown</w:t>
      </w:r>
      <w:proofErr w:type="spellEnd"/>
      <w:r w:rsidRPr="001B32AD">
        <w:rPr>
          <w:rStyle w:val="StyleUnderline"/>
        </w:rPr>
        <w:t xml:space="preserve"> control of meaning</w:t>
      </w:r>
      <w:r w:rsidRPr="001B32AD">
        <w:rPr>
          <w:sz w:val="10"/>
        </w:rPr>
        <w:t xml:space="preserve">. On the contrary, </w:t>
      </w:r>
      <w:proofErr w:type="gramStart"/>
      <w:r w:rsidRPr="001B32AD">
        <w:rPr>
          <w:sz w:val="10"/>
        </w:rPr>
        <w:t>“ hegemony</w:t>
      </w:r>
      <w:proofErr w:type="gramEnd"/>
      <w:r w:rsidRPr="001B32AD">
        <w:rPr>
          <w:sz w:val="10"/>
        </w:rPr>
        <w:t xml:space="preserve">” designates a process wherein cultural authority is negotiated and contested. It presupposes that societies contain a plurality of discourses and discursive sites, a plurality of positions and perspectives from which to speak. Of course, not all of these have equal authority.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 om </w:t>
      </w:r>
      <w:proofErr w:type="spellStart"/>
      <w:r w:rsidRPr="001B32AD">
        <w:rPr>
          <w:sz w:val="10"/>
        </w:rPr>
        <w:t>en</w:t>
      </w:r>
      <w:proofErr w:type="spellEnd"/>
      <w:r w:rsidRPr="001B32AD">
        <w:rPr>
          <w:sz w:val="10"/>
        </w:rPr>
        <w:t xml:space="preserve"> s interests acquire cultural authority? What are the prospects for mobilizing counter-hegemonic feminist definitions and interpretations to create broad oppositional groups and alliances? The link between these questions and emancipatory political practice is, I believe, fairly obvious. </w:t>
      </w:r>
      <w:r w:rsidRPr="001B32AD">
        <w:rPr>
          <w:rStyle w:val="StyleUnderline"/>
        </w:rPr>
        <w:t>A conception of discourse that lets us examine identities, groups, and hegemony in the ways I have been describing would be of considerable use to feminist practice</w:t>
      </w:r>
      <w:r w:rsidRPr="001B32AD">
        <w:rPr>
          <w:sz w:val="10"/>
        </w:rPr>
        <w:t xml:space="preserve">. </w:t>
      </w:r>
      <w:r w:rsidRPr="001B32AD">
        <w:rPr>
          <w:rStyle w:val="StyleUnderline"/>
        </w:rPr>
        <w:t>It would valorize the empowering dimensions of discursive struggles without leading to “culturalist” retreats from political engagement</w:t>
      </w:r>
      <w:r w:rsidRPr="001B32AD">
        <w:rPr>
          <w:sz w:val="10"/>
        </w:rPr>
        <w:t xml:space="preserve">.9 In addition, the right kind of conception would counter the disabling assumption that women are just passive victims of male dominance. That </w:t>
      </w:r>
      <w:r w:rsidRPr="001B32AD">
        <w:rPr>
          <w:sz w:val="10"/>
          <w:szCs w:val="16"/>
        </w:rPr>
        <w:t xml:space="preserve">assumption over-totalizes male dominance, treating men as the only social agents- and rendering inconceivable our own existence as feminist theorists and activists. In contrast, the sort of conception I have been proposing would help us understand how, even under conditions of subordination, women participate in the making of culture. 2. LACANIANISM AND THE LIMITS OF STRU CTU RA LISM </w:t>
      </w:r>
      <w:proofErr w:type="gramStart"/>
      <w:r w:rsidRPr="001B32AD">
        <w:rPr>
          <w:sz w:val="10"/>
          <w:szCs w:val="16"/>
        </w:rPr>
        <w:t>In</w:t>
      </w:r>
      <w:proofErr w:type="gramEnd"/>
      <w:r w:rsidRPr="001B32AD">
        <w:rPr>
          <w:sz w:val="10"/>
          <w:szCs w:val="16"/>
        </w:rPr>
        <w:t xml:space="preserve"> light of the foregoing, what sort of conception of discourse will be useful for feminist theorizing? What sort of conception best illuminates social identities, group formatio</w:t>
      </w:r>
      <w:r w:rsidRPr="001B32AD">
        <w:rPr>
          <w:sz w:val="10"/>
        </w:rPr>
        <w:t xml:space="preserve">n, hegemony, and emancipatory practice? In the postwar period, two approaches to theorizing language became influential among political theorists. The first is </w:t>
      </w:r>
      <w:r w:rsidRPr="001B32AD">
        <w:rPr>
          <w:rStyle w:val="StyleUnderline"/>
        </w:rPr>
        <w:t>the structuralist model</w:t>
      </w:r>
      <w:r w:rsidRPr="001B32AD">
        <w:rPr>
          <w:sz w:val="10"/>
        </w:rPr>
        <w:t xml:space="preserve">, which </w:t>
      </w:r>
      <w:r w:rsidRPr="001B32AD">
        <w:rPr>
          <w:rStyle w:val="StyleUnderline"/>
        </w:rPr>
        <w:t>studies</w:t>
      </w:r>
      <w:r w:rsidRPr="001B32AD">
        <w:rPr>
          <w:sz w:val="10"/>
        </w:rPr>
        <w:t xml:space="preserve"> </w:t>
      </w:r>
      <w:r w:rsidRPr="001B32AD">
        <w:rPr>
          <w:rStyle w:val="StyleUnderline"/>
        </w:rPr>
        <w:t>language</w:t>
      </w:r>
      <w:r w:rsidRPr="001B32AD">
        <w:rPr>
          <w:sz w:val="10"/>
        </w:rPr>
        <w:t xml:space="preserve"> </w:t>
      </w:r>
      <w:r w:rsidRPr="001B32AD">
        <w:rPr>
          <w:rStyle w:val="StyleUnderline"/>
        </w:rPr>
        <w:t>as a symbolic system</w:t>
      </w:r>
      <w:r w:rsidRPr="001B32AD">
        <w:rPr>
          <w:sz w:val="10"/>
        </w:rPr>
        <w:t xml:space="preserve"> </w:t>
      </w:r>
      <w:r w:rsidRPr="001B32AD">
        <w:rPr>
          <w:rStyle w:val="StyleUnderline"/>
        </w:rPr>
        <w:t>or code</w:t>
      </w:r>
      <w:r w:rsidRPr="001B32AD">
        <w:rPr>
          <w:sz w:val="10"/>
        </w:rPr>
        <w:t xml:space="preserve">. Derived from Saussure, </w:t>
      </w:r>
      <w:r w:rsidRPr="001B32AD">
        <w:rPr>
          <w:rStyle w:val="StyleUnderline"/>
        </w:rPr>
        <w:t xml:space="preserve">this model is presupposed in </w:t>
      </w:r>
      <w:r w:rsidRPr="001B32AD">
        <w:rPr>
          <w:sz w:val="10"/>
        </w:rPr>
        <w:t xml:space="preserve">the version of </w:t>
      </w:r>
      <w:r w:rsidRPr="001B32AD">
        <w:rPr>
          <w:rStyle w:val="StyleUnderline"/>
        </w:rPr>
        <w:t>Lacanian theory</w:t>
      </w:r>
      <w:r w:rsidRPr="001B32AD">
        <w:rPr>
          <w:sz w:val="10"/>
        </w:rPr>
        <w:t xml:space="preserve"> I shall be concerned with here; in addition, it is abstractly negated but not entirely superseded in deconstruction and in related forms of French </w:t>
      </w:r>
      <w:proofErr w:type="gramStart"/>
      <w:r w:rsidRPr="001B32AD">
        <w:rPr>
          <w:sz w:val="10"/>
        </w:rPr>
        <w:t xml:space="preserve">“ </w:t>
      </w:r>
      <w:proofErr w:type="spellStart"/>
      <w:r w:rsidRPr="001B32AD">
        <w:rPr>
          <w:sz w:val="10"/>
        </w:rPr>
        <w:t>womens</w:t>
      </w:r>
      <w:proofErr w:type="spellEnd"/>
      <w:proofErr w:type="gramEnd"/>
      <w:r w:rsidRPr="001B32AD">
        <w:rPr>
          <w:sz w:val="10"/>
        </w:rPr>
        <w:t xml:space="preserve"> writing.” The second influential approach to theorizing language may be called the pragmatics model, which studies language at the level of discourses, as historically specific social practices of communication. Espoused by such thinkers as Mikhail Bakhtin, Michel Foucault, and Pierre Bourdieu, this model is operative in some but not </w:t>
      </w:r>
      <w:r w:rsidRPr="001B32AD">
        <w:rPr>
          <w:sz w:val="10"/>
          <w:szCs w:val="16"/>
        </w:rPr>
        <w:t xml:space="preserve">all dimensions of the work of Julia Kristeva and Luce </w:t>
      </w:r>
      <w:proofErr w:type="spellStart"/>
      <w:r w:rsidRPr="001B32AD">
        <w:rPr>
          <w:sz w:val="10"/>
          <w:szCs w:val="16"/>
        </w:rPr>
        <w:t>Irigaray</w:t>
      </w:r>
      <w:proofErr w:type="spellEnd"/>
      <w:r w:rsidRPr="001B32AD">
        <w:rPr>
          <w:sz w:val="10"/>
          <w:szCs w:val="16"/>
        </w:rPr>
        <w:t xml:space="preserve">. In the present section of this chapter, I shall argue that the first, structuralist model is of only limited usefulness for feminist theorizing. Let me begin by noting that there are good prima facie reasons for feminists to be suspicious of the structuralist model. This model constructs its object of study by abstracting from exactly what we need to focus on, namely, the social practice and social context of communication. Indeed, the abstraction from practice and context are among the founding gestures of </w:t>
      </w:r>
      <w:proofErr w:type="spellStart"/>
      <w:r w:rsidRPr="001B32AD">
        <w:rPr>
          <w:sz w:val="10"/>
          <w:szCs w:val="16"/>
        </w:rPr>
        <w:t>Saussurean</w:t>
      </w:r>
      <w:proofErr w:type="spellEnd"/>
      <w:r w:rsidRPr="001B32AD">
        <w:rPr>
          <w:sz w:val="10"/>
          <w:szCs w:val="16"/>
        </w:rPr>
        <w:t xml:space="preserve"> linguistics. Saussure began by splitting signification into langue, the symbolic system or code, and parole, speakers’ uses of language in communicative practice or speech. He then made the first of these, langue, the proper object of the new science of linguistics, and relegated the second, parole, to the status of a devalued remainder.10 At the same time, Saussure insisted that the study of langue be synchronic rather than diachronic; he thereby posited his object of study as static and atemporal, abstracting it from historical change. Finally, 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 Together, these fou</w:t>
      </w:r>
      <w:r w:rsidRPr="001B32AD">
        <w:rPr>
          <w:sz w:val="10"/>
        </w:rPr>
        <w:t xml:space="preserve">nding operations render the structuralist approach of limited utility for feminist purposes." </w:t>
      </w:r>
      <w:r w:rsidRPr="001B32AD">
        <w:rPr>
          <w:rStyle w:val="StyleUnderline"/>
        </w:rPr>
        <w:t>Because it abstracts from parole, the structuralist model brackets questions of practice, agency, and the speaking subject.</w:t>
      </w:r>
      <w:r w:rsidRPr="001B32AD">
        <w:rPr>
          <w:sz w:val="10"/>
        </w:rPr>
        <w:t xml:space="preserve"> Thus, it cannot shed light on the discursive practices through which social identities and social groups are formed. Because this approach brackets the diachronic, moreover, it will not tell us anything about shifts in identities and affiliations over time. Similarly, because it abstracts from the social context of communication, the model brackets issues of power and inequality. Thus, </w:t>
      </w:r>
      <w:r w:rsidRPr="001B32AD">
        <w:rPr>
          <w:rStyle w:val="StyleUnderline"/>
        </w:rPr>
        <w:t>it cannot illuminate the processes by which cultural hegemony is secured and contested.</w:t>
      </w:r>
      <w:r w:rsidRPr="001B32AD">
        <w:rPr>
          <w:sz w:val="10"/>
        </w:rPr>
        <w:t xml:space="preserve"> Finally, </w:t>
      </w:r>
      <w:r w:rsidRPr="001B32AD">
        <w:rPr>
          <w:rStyle w:val="StyleUnderline"/>
        </w:rPr>
        <w:t xml:space="preserve">because the model theorizes the fund of available linguistic meanings as a single symbolic system, it lends itself to a monolithic v </w:t>
      </w:r>
      <w:proofErr w:type="spellStart"/>
      <w:r w:rsidRPr="001B32AD">
        <w:rPr>
          <w:rStyle w:val="StyleUnderline"/>
        </w:rPr>
        <w:t>iew</w:t>
      </w:r>
      <w:proofErr w:type="spellEnd"/>
      <w:r w:rsidRPr="001B32AD">
        <w:rPr>
          <w:rStyle w:val="StyleUnderline"/>
        </w:rPr>
        <w:t xml:space="preserve"> of signification that denies tensions and contradictions among social meanings</w:t>
      </w:r>
      <w:r w:rsidRPr="001B32AD">
        <w:rPr>
          <w:sz w:val="10"/>
        </w:rPr>
        <w:t xml:space="preserve">. In short, by </w:t>
      </w:r>
      <w:r w:rsidRPr="001B32AD">
        <w:rPr>
          <w:rStyle w:val="StyleUnderline"/>
        </w:rPr>
        <w:t xml:space="preserve">reducing discourse to a </w:t>
      </w:r>
      <w:proofErr w:type="gramStart"/>
      <w:r w:rsidRPr="001B32AD">
        <w:rPr>
          <w:rStyle w:val="StyleUnderline"/>
        </w:rPr>
        <w:t>“ symbolic</w:t>
      </w:r>
      <w:proofErr w:type="gramEnd"/>
      <w:r w:rsidRPr="001B32AD">
        <w:rPr>
          <w:rStyle w:val="StyleUnderline"/>
        </w:rPr>
        <w:t xml:space="preserve"> system," the structuralist model evacuates social agency, social conflict, and social practice</w:t>
      </w:r>
      <w:r w:rsidRPr="001B32AD">
        <w:rPr>
          <w:sz w:val="10"/>
        </w:rPr>
        <w:t xml:space="preserve">.12 Let me now try to illustrate these problems by means of a brief discussion of Lacanianism. B y </w:t>
      </w:r>
      <w:proofErr w:type="gramStart"/>
      <w:r w:rsidRPr="001B32AD">
        <w:rPr>
          <w:sz w:val="10"/>
        </w:rPr>
        <w:t>“ Lacanianism</w:t>
      </w:r>
      <w:proofErr w:type="gramEnd"/>
      <w:r w:rsidRPr="001B32AD">
        <w:rPr>
          <w:sz w:val="10"/>
        </w:rPr>
        <w:t xml:space="preserve">,"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w:t>
      </w:r>
      <w:proofErr w:type="spellStart"/>
      <w:r w:rsidRPr="001B32AD">
        <w:rPr>
          <w:sz w:val="10"/>
        </w:rPr>
        <w:t>Saussurean</w:t>
      </w:r>
      <w:proofErr w:type="spellEnd"/>
      <w:r w:rsidRPr="001B32AD">
        <w:rPr>
          <w:sz w:val="10"/>
        </w:rPr>
        <w:t xml:space="preserve"> reading of Lacan is useful precisely because it evinces with unusual clarity the difficulties that beset many conceptions of discourse that are widely considered “ poststructuralist” but that remain wedded in important respects to structuralism. Because their attempts to break free of structuralism remain abstract, such conceptions tend finally to recycle it. Lacanianism, as discussed here, is a paradigm case of </w:t>
      </w:r>
      <w:proofErr w:type="gramStart"/>
      <w:r w:rsidRPr="001B32AD">
        <w:rPr>
          <w:sz w:val="10"/>
        </w:rPr>
        <w:t xml:space="preserve">“ </w:t>
      </w:r>
      <w:proofErr w:type="spellStart"/>
      <w:r w:rsidRPr="001B32AD">
        <w:rPr>
          <w:sz w:val="10"/>
        </w:rPr>
        <w:t>neostructuralism</w:t>
      </w:r>
      <w:proofErr w:type="spellEnd"/>
      <w:proofErr w:type="gramEnd"/>
      <w:r w:rsidRPr="001B32AD">
        <w:rPr>
          <w:sz w:val="10"/>
        </w:rPr>
        <w:t xml:space="preserve">.” '5 At first sight, neo-structuralist Lacanianism seems to promise some advantages for feminist theorizing. B y conjoining the Freudian problematic of the construction of gendered subjectivity to the </w:t>
      </w:r>
      <w:proofErr w:type="spellStart"/>
      <w:r w:rsidRPr="001B32AD">
        <w:rPr>
          <w:sz w:val="10"/>
        </w:rPr>
        <w:t>Saussurean</w:t>
      </w:r>
      <w:proofErr w:type="spellEnd"/>
      <w:r w:rsidRPr="001B32AD">
        <w:rPr>
          <w:sz w:val="10"/>
        </w:rPr>
        <w:t xml:space="preserve">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w:t>
      </w:r>
      <w:proofErr w:type="spellStart"/>
      <w:r w:rsidRPr="001B32AD">
        <w:rPr>
          <w:sz w:val="10"/>
        </w:rPr>
        <w:t>Saussurean</w:t>
      </w:r>
      <w:proofErr w:type="spellEnd"/>
      <w:r w:rsidRPr="001B32AD">
        <w:rPr>
          <w:sz w:val="10"/>
        </w:rPr>
        <w:t xml:space="preserve">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 Upon closer inspection, however, the promised advantages fail to materialize. Instead, Lacanianism begins to look viciously circular. On the one hand, it purports to describe the process by which individuals acquire gendered subjectivity through their painful conscription as young children into a pre-existing phallocentric symbolic order. Here the structure of the symbolic order is presumed to determine the character of individual subjectivity. But, on the other hand, the theory also purports to show that the symbolic order must necessarily be phallocentric since the attainment of subjectivity requires submission to </w:t>
      </w:r>
      <w:proofErr w:type="gramStart"/>
      <w:r w:rsidRPr="001B32AD">
        <w:rPr>
          <w:sz w:val="10"/>
        </w:rPr>
        <w:t>“ the</w:t>
      </w:r>
      <w:proofErr w:type="gramEnd"/>
      <w:r w:rsidRPr="001B32AD">
        <w:rPr>
          <w:sz w:val="10"/>
        </w:rPr>
        <w:t xml:space="preserve"> Father s Law.” Here, conversely, the nature of individual subjectivity, as dictated by an autonomous psychology, is presumed to determine the character of the symbolic order. One result of this circularity is an apparently ironclad determinism. As Dorothy Leland has noted, the theory casts the developments it describes as necessary, invariant, and unalterable.16 </w:t>
      </w:r>
      <w:proofErr w:type="spellStart"/>
      <w:r w:rsidRPr="001B32AD">
        <w:rPr>
          <w:sz w:val="10"/>
        </w:rPr>
        <w:t>Phallocentrism</w:t>
      </w:r>
      <w:proofErr w:type="spellEnd"/>
      <w:r w:rsidRPr="001B32AD">
        <w:rPr>
          <w:sz w:val="10"/>
        </w:rPr>
        <w:t xml:space="preserve">, </w:t>
      </w:r>
      <w:proofErr w:type="spellStart"/>
      <w:r w:rsidRPr="001B32AD">
        <w:rPr>
          <w:sz w:val="10"/>
        </w:rPr>
        <w:t>womans</w:t>
      </w:r>
      <w:proofErr w:type="spellEnd"/>
      <w:r w:rsidRPr="001B32AD">
        <w:rPr>
          <w:sz w:val="10"/>
        </w:rPr>
        <w:t xml:space="preserve"> disadvantaged place in the symbolic order, the encoding of cultural authority as masculine, the impossibility of describing a </w:t>
      </w:r>
      <w:proofErr w:type="spellStart"/>
      <w:r w:rsidRPr="001B32AD">
        <w:rPr>
          <w:sz w:val="10"/>
        </w:rPr>
        <w:t>nonphallic</w:t>
      </w:r>
      <w:proofErr w:type="spellEnd"/>
      <w:r w:rsidRPr="001B32AD">
        <w:rPr>
          <w:sz w:val="10"/>
        </w:rPr>
        <w:t xml:space="preserve"> sexuality— in short, any number of historically contingent trappings of male dominance— now appear as invariable features of the human condition. </w:t>
      </w:r>
      <w:proofErr w:type="spellStart"/>
      <w:r w:rsidRPr="001B32AD">
        <w:rPr>
          <w:sz w:val="10"/>
        </w:rPr>
        <w:t>Womens</w:t>
      </w:r>
      <w:proofErr w:type="spellEnd"/>
      <w:r w:rsidRPr="001B32AD">
        <w:rPr>
          <w:sz w:val="10"/>
        </w:rPr>
        <w:t xml:space="preserve"> subordination, then, is inscribed as the inevitable destiny of civilization. I can spot several spurious steps in this reasoning, some of which have their roots in the presupposition of the structuralist model. First, to the degree Lacanianism has succeeded in eliminating biologism— and that is dubious for reasons I shall not go into here17 — it has replaced it with </w:t>
      </w:r>
      <w:proofErr w:type="spellStart"/>
      <w:r w:rsidRPr="001B32AD">
        <w:rPr>
          <w:sz w:val="10"/>
        </w:rPr>
        <w:t>psychologism</w:t>
      </w:r>
      <w:proofErr w:type="spellEnd"/>
      <w:r w:rsidRPr="001B32AD">
        <w:rPr>
          <w:sz w:val="10"/>
        </w:rPr>
        <w:t xml:space="preserve">, the untenable view that autonomous psychological imperatives given independently of culture and history can dictate the way they are interpreted and acted on within culture and history. FOOTNOTE 17 INSERTED 17 Here I believe one can properly speak of Lacan. </w:t>
      </w:r>
      <w:proofErr w:type="spellStart"/>
      <w:r w:rsidRPr="001B32AD">
        <w:rPr>
          <w:sz w:val="10"/>
        </w:rPr>
        <w:t>Lacans</w:t>
      </w:r>
      <w:proofErr w:type="spellEnd"/>
      <w:r w:rsidRPr="001B32AD">
        <w:rPr>
          <w:sz w:val="10"/>
        </w:rPr>
        <w:t xml:space="preserve"> claim to have overcome biologism rests on his insistence that the phallus is not the penis. However, many feminist critics have shown that he fails to prevent the collapse of the symbolic signifier into the organ. The clearest indication of this failure is his claim, in The Meaning of the Phallus,” that the phallus becomes the master signifier because of its </w:t>
      </w:r>
      <w:proofErr w:type="gramStart"/>
      <w:r w:rsidRPr="001B32AD">
        <w:rPr>
          <w:sz w:val="10"/>
        </w:rPr>
        <w:t>“ turgidity</w:t>
      </w:r>
      <w:proofErr w:type="gramEnd"/>
      <w:r w:rsidRPr="001B32AD">
        <w:rPr>
          <w:sz w:val="10"/>
        </w:rPr>
        <w:t xml:space="preserve">” which suggests “ the transmission of vital flow” in copulation. See Jacques Lacan, </w:t>
      </w:r>
      <w:proofErr w:type="gramStart"/>
      <w:r w:rsidRPr="001B32AD">
        <w:rPr>
          <w:sz w:val="10"/>
        </w:rPr>
        <w:t>“ T</w:t>
      </w:r>
      <w:proofErr w:type="gramEnd"/>
      <w:r w:rsidRPr="001B32AD">
        <w:rPr>
          <w:sz w:val="10"/>
        </w:rPr>
        <w:t xml:space="preserve"> h e Meaning of the Phallus,” in Feminine Sexuality: Jacques Lacan and the </w:t>
      </w:r>
      <w:proofErr w:type="spellStart"/>
      <w:r w:rsidRPr="001B32AD">
        <w:rPr>
          <w:sz w:val="10"/>
        </w:rPr>
        <w:t>ecole</w:t>
      </w:r>
      <w:proofErr w:type="spellEnd"/>
      <w:r w:rsidRPr="001B32AD">
        <w:rPr>
          <w:sz w:val="10"/>
        </w:rPr>
        <w:t xml:space="preserve"> </w:t>
      </w:r>
      <w:proofErr w:type="spellStart"/>
      <w:r w:rsidRPr="001B32AD">
        <w:rPr>
          <w:sz w:val="10"/>
        </w:rPr>
        <w:t>freudienne</w:t>
      </w:r>
      <w:proofErr w:type="spellEnd"/>
      <w:r w:rsidRPr="001B32AD">
        <w:rPr>
          <w:sz w:val="10"/>
        </w:rPr>
        <w:t xml:space="preserve">, eds. Juliet Mitchell and Jacqueline Rose, N </w:t>
      </w:r>
      <w:proofErr w:type="spellStart"/>
      <w:r w:rsidRPr="001B32AD">
        <w:rPr>
          <w:sz w:val="10"/>
        </w:rPr>
        <w:t>ew</w:t>
      </w:r>
      <w:proofErr w:type="spellEnd"/>
      <w:r w:rsidRPr="001B32AD">
        <w:rPr>
          <w:sz w:val="10"/>
        </w:rPr>
        <w:t xml:space="preserve"> York: W.W. N </w:t>
      </w:r>
      <w:proofErr w:type="spellStart"/>
      <w:r w:rsidRPr="001B32AD">
        <w:rPr>
          <w:sz w:val="10"/>
        </w:rPr>
        <w:t>orton</w:t>
      </w:r>
      <w:proofErr w:type="spellEnd"/>
      <w:r w:rsidRPr="001B32AD">
        <w:rPr>
          <w:sz w:val="10"/>
        </w:rPr>
        <w:t xml:space="preserve"> &amp; Company, 1982. END FOOTNOTE 17 Lacanianism falls prey to </w:t>
      </w:r>
      <w:proofErr w:type="spellStart"/>
      <w:r w:rsidRPr="001B32AD">
        <w:rPr>
          <w:sz w:val="10"/>
        </w:rPr>
        <w:t>psychologism</w:t>
      </w:r>
      <w:proofErr w:type="spellEnd"/>
      <w:r w:rsidRPr="001B32AD">
        <w:rPr>
          <w:sz w:val="10"/>
        </w:rPr>
        <w:t xml:space="preserve"> to the extent that it claims that the </w:t>
      </w:r>
      <w:proofErr w:type="spellStart"/>
      <w:r w:rsidRPr="001B32AD">
        <w:rPr>
          <w:sz w:val="10"/>
        </w:rPr>
        <w:t>phallocentricity</w:t>
      </w:r>
      <w:proofErr w:type="spellEnd"/>
      <w:r w:rsidRPr="001B32AD">
        <w:rPr>
          <w:sz w:val="10"/>
        </w:rPr>
        <w:t xml:space="preserve"> of the symbolic order is required by the demands of an enculturation process that is itself independent of culture.18 I f one h a </w:t>
      </w:r>
      <w:proofErr w:type="spellStart"/>
      <w:r w:rsidRPr="001B32AD">
        <w:rPr>
          <w:sz w:val="10"/>
        </w:rPr>
        <w:t>lf</w:t>
      </w:r>
      <w:proofErr w:type="spellEnd"/>
      <w:r w:rsidRPr="001B32AD">
        <w:rPr>
          <w:sz w:val="10"/>
        </w:rPr>
        <w:t xml:space="preserve"> of Lacanianism s circular argument is vitiated by </w:t>
      </w:r>
      <w:proofErr w:type="spellStart"/>
      <w:r w:rsidRPr="001B32AD">
        <w:rPr>
          <w:sz w:val="10"/>
        </w:rPr>
        <w:t>psychologism</w:t>
      </w:r>
      <w:proofErr w:type="spellEnd"/>
      <w:r w:rsidRPr="001B32AD">
        <w:rPr>
          <w:sz w:val="10"/>
        </w:rPr>
        <w:t xml:space="preserve">, then the other half is vitiated by what I shall call </w:t>
      </w:r>
      <w:proofErr w:type="spellStart"/>
      <w:r w:rsidRPr="001B32AD">
        <w:rPr>
          <w:sz w:val="10"/>
        </w:rPr>
        <w:t>symbolicism</w:t>
      </w:r>
      <w:proofErr w:type="spellEnd"/>
      <w:r w:rsidRPr="001B32AD">
        <w:rPr>
          <w:sz w:val="10"/>
        </w:rPr>
        <w:t xml:space="preserve">. B y </w:t>
      </w:r>
      <w:proofErr w:type="spellStart"/>
      <w:r w:rsidRPr="001B32AD">
        <w:rPr>
          <w:sz w:val="10"/>
        </w:rPr>
        <w:t>symbolicism</w:t>
      </w:r>
      <w:proofErr w:type="spellEnd"/>
      <w:r w:rsidRPr="001B32AD">
        <w:rPr>
          <w:sz w:val="10"/>
        </w:rPr>
        <w:t xml:space="preserve"> I mean, first, the homogenizing reification of diverse signifying practices into a monolithic and all-pervasive </w:t>
      </w:r>
      <w:proofErr w:type="gramStart"/>
      <w:r w:rsidRPr="001B32AD">
        <w:rPr>
          <w:sz w:val="10"/>
        </w:rPr>
        <w:t>“ symbolic</w:t>
      </w:r>
      <w:proofErr w:type="gramEnd"/>
      <w:r w:rsidRPr="001B32AD">
        <w:rPr>
          <w:sz w:val="10"/>
        </w:rPr>
        <w:t xml:space="preserve"> order,” and second, the endowing of that order with an exclusive and unlimited causal power </w:t>
      </w:r>
      <w:proofErr w:type="spellStart"/>
      <w:r w:rsidRPr="001B32AD">
        <w:rPr>
          <w:sz w:val="10"/>
        </w:rPr>
        <w:t>tofix</w:t>
      </w:r>
      <w:proofErr w:type="spellEnd"/>
      <w:r w:rsidRPr="001B32AD">
        <w:rPr>
          <w:sz w:val="10"/>
        </w:rPr>
        <w:t xml:space="preserve"> people s subjectivities once and for all. </w:t>
      </w:r>
      <w:proofErr w:type="spellStart"/>
      <w:r w:rsidRPr="001B32AD">
        <w:rPr>
          <w:sz w:val="10"/>
        </w:rPr>
        <w:t>Symbolicism</w:t>
      </w:r>
      <w:proofErr w:type="spellEnd"/>
      <w:r w:rsidRPr="001B32AD">
        <w:rPr>
          <w:sz w:val="10"/>
        </w:rPr>
        <w:t xml:space="preserve">, then, is an operation whereby the structuralist abstraction </w:t>
      </w:r>
      <w:r w:rsidRPr="001B32AD">
        <w:rPr>
          <w:rStyle w:val="StyleUnderline"/>
        </w:rPr>
        <w:t xml:space="preserve">langue is </w:t>
      </w:r>
      <w:proofErr w:type="spellStart"/>
      <w:r w:rsidRPr="001B32AD">
        <w:rPr>
          <w:rStyle w:val="StyleUnderline"/>
        </w:rPr>
        <w:t>troped</w:t>
      </w:r>
      <w:proofErr w:type="spellEnd"/>
      <w:r w:rsidRPr="001B32AD">
        <w:rPr>
          <w:rStyle w:val="StyleUnderline"/>
        </w:rPr>
        <w:t xml:space="preserve"> into </w:t>
      </w:r>
      <w:r w:rsidRPr="001B32AD">
        <w:rPr>
          <w:rStyle w:val="Emphasis"/>
        </w:rPr>
        <w:t>a quasi-divinity</w:t>
      </w:r>
      <w:r w:rsidRPr="001B32AD">
        <w:rPr>
          <w:sz w:val="10"/>
        </w:rPr>
        <w:t xml:space="preserve">, </w:t>
      </w:r>
      <w:r w:rsidRPr="001B32AD">
        <w:rPr>
          <w:rStyle w:val="StyleUnderline"/>
        </w:rPr>
        <w:t xml:space="preserve">a </w:t>
      </w:r>
      <w:r w:rsidRPr="001B32AD">
        <w:rPr>
          <w:rStyle w:val="Emphasis"/>
        </w:rPr>
        <w:t xml:space="preserve">normative </w:t>
      </w:r>
      <w:proofErr w:type="gramStart"/>
      <w:r w:rsidRPr="001B32AD">
        <w:rPr>
          <w:rStyle w:val="Emphasis"/>
        </w:rPr>
        <w:t>“ symbolic</w:t>
      </w:r>
      <w:proofErr w:type="gramEnd"/>
      <w:r w:rsidRPr="001B32AD">
        <w:rPr>
          <w:rStyle w:val="Emphasis"/>
        </w:rPr>
        <w:t xml:space="preserve"> order”</w:t>
      </w:r>
      <w:r w:rsidRPr="001B32AD">
        <w:rPr>
          <w:sz w:val="10"/>
        </w:rPr>
        <w:t xml:space="preserve"> </w:t>
      </w:r>
      <w:r w:rsidRPr="001B32AD">
        <w:rPr>
          <w:rStyle w:val="StyleUnderline"/>
        </w:rPr>
        <w:t xml:space="preserve">whose power </w:t>
      </w:r>
      <w:r w:rsidRPr="001B32AD">
        <w:rPr>
          <w:rStyle w:val="Emphasis"/>
        </w:rPr>
        <w:t>to shape identities dwarfs</w:t>
      </w:r>
      <w:r w:rsidRPr="001B32AD">
        <w:rPr>
          <w:rStyle w:val="StyleUnderline"/>
        </w:rPr>
        <w:t xml:space="preserve"> to the point of extinction that of mere historical institutions and practices</w:t>
      </w:r>
      <w:r w:rsidRPr="001B32AD">
        <w:rPr>
          <w:sz w:val="10"/>
        </w:rPr>
        <w:t xml:space="preserve">. Actually, as Deborah Cameron has noted, Lacan himself equivocates on the expression </w:t>
      </w:r>
      <w:proofErr w:type="gramStart"/>
      <w:r w:rsidRPr="001B32AD">
        <w:rPr>
          <w:sz w:val="10"/>
        </w:rPr>
        <w:t>“ the</w:t>
      </w:r>
      <w:proofErr w:type="gramEnd"/>
      <w:r w:rsidRPr="001B32AD">
        <w:rPr>
          <w:sz w:val="10"/>
        </w:rPr>
        <w:t xml:space="preserve"> symbolic order.” '9 Sometimes he uses this expression relatively narrowly to refer to </w:t>
      </w:r>
      <w:proofErr w:type="spellStart"/>
      <w:r w:rsidRPr="001B32AD">
        <w:rPr>
          <w:sz w:val="10"/>
        </w:rPr>
        <w:t>Saussurean</w:t>
      </w:r>
      <w:proofErr w:type="spellEnd"/>
      <w:r w:rsidRPr="001B32AD">
        <w:rPr>
          <w:sz w:val="10"/>
        </w:rPr>
        <w:t xml:space="preserve"> langue, the structure of language as a system of signs. In this narrow usage, Lacanianism would be committed to the implausible view that the sign system itself determines individuals’ subjectivities independently of the social context and social practice of its uses. </w:t>
      </w:r>
      <w:r w:rsidRPr="001B32AD">
        <w:rPr>
          <w:rStyle w:val="StyleUnderline"/>
        </w:rPr>
        <w:t>At other times, Lacan uses the expression “ the symbolic order” far more broadly to refer to an amalgam that includes not only linguistic structures, but also cultural traditions and kinship structures, t</w:t>
      </w:r>
      <w:r w:rsidRPr="001B32AD">
        <w:rPr>
          <w:sz w:val="10"/>
        </w:rPr>
        <w:t xml:space="preserve">he latter </w:t>
      </w:r>
      <w:r w:rsidRPr="001B32AD">
        <w:rPr>
          <w:rStyle w:val="StyleUnderline"/>
        </w:rPr>
        <w:t>mistakenly equated with social structure in general.</w:t>
      </w:r>
      <w:r w:rsidRPr="001B32AD">
        <w:rPr>
          <w:sz w:val="10"/>
        </w:rPr>
        <w:t xml:space="preserve">20 In this broad usage, </w:t>
      </w:r>
      <w:r w:rsidRPr="001B32AD">
        <w:rPr>
          <w:rStyle w:val="StyleUnderline"/>
        </w:rPr>
        <w:t>Lacanianism would conflate the ahistorical structural abstraction langue with variable historical phenomena like family forms and childrearing practices</w:t>
      </w:r>
      <w:r w:rsidRPr="001B32AD">
        <w:rPr>
          <w:sz w:val="10"/>
        </w:rPr>
        <w:t xml:space="preserve">; </w:t>
      </w:r>
      <w:r w:rsidRPr="001B32AD">
        <w:rPr>
          <w:rStyle w:val="StyleUnderline"/>
        </w:rPr>
        <w:t>cultural representations of</w:t>
      </w:r>
      <w:r w:rsidRPr="001B32AD">
        <w:rPr>
          <w:sz w:val="10"/>
        </w:rPr>
        <w:t xml:space="preserve"> love and </w:t>
      </w:r>
      <w:r w:rsidRPr="001B32AD">
        <w:rPr>
          <w:rStyle w:val="StyleUnderline"/>
        </w:rPr>
        <w:t>authority</w:t>
      </w:r>
      <w:r w:rsidRPr="001B32AD">
        <w:rPr>
          <w:sz w:val="10"/>
        </w:rPr>
        <w:t xml:space="preserve"> in art, literature, and philosophy; </w:t>
      </w:r>
      <w:r w:rsidRPr="001B32AD">
        <w:rPr>
          <w:rStyle w:val="StyleUnderline"/>
        </w:rPr>
        <w:t>the gender division of labor</w:t>
      </w:r>
      <w:r w:rsidRPr="001B32AD">
        <w:rPr>
          <w:sz w:val="10"/>
        </w:rPr>
        <w:t xml:space="preserve">; </w:t>
      </w:r>
      <w:r w:rsidRPr="001B32AD">
        <w:rPr>
          <w:rStyle w:val="StyleUnderline"/>
        </w:rPr>
        <w:t>forms of political organization</w:t>
      </w:r>
      <w:r w:rsidRPr="001B32AD">
        <w:rPr>
          <w:sz w:val="10"/>
        </w:rPr>
        <w:t xml:space="preserve"> and of other institutional sources of power and status. </w:t>
      </w:r>
      <w:r w:rsidRPr="001B32AD">
        <w:rPr>
          <w:rStyle w:val="StyleUnderline"/>
        </w:rPr>
        <w:t xml:space="preserve">The result would be a conception of </w:t>
      </w:r>
      <w:proofErr w:type="gramStart"/>
      <w:r w:rsidRPr="001B32AD">
        <w:rPr>
          <w:rStyle w:val="StyleUnderline"/>
        </w:rPr>
        <w:t>“ the</w:t>
      </w:r>
      <w:proofErr w:type="gramEnd"/>
      <w:r w:rsidRPr="001B32AD">
        <w:rPr>
          <w:rStyle w:val="StyleUnderline"/>
        </w:rPr>
        <w:t xml:space="preserve"> symbolic order” that essentializes and homogenizes contingent historical practices and traditions, erasing tensions, contradictions, and possibilities for change. This would be a conception, moreover, that is so broad that the claim that it determines the structure of subjectivity risks collapsing into an empty tautology</w:t>
      </w:r>
      <w:r w:rsidRPr="001B32AD">
        <w:rPr>
          <w:sz w:val="10"/>
        </w:rPr>
        <w:t xml:space="preserve">.21 The combination of </w:t>
      </w:r>
      <w:proofErr w:type="spellStart"/>
      <w:r w:rsidRPr="001B32AD">
        <w:rPr>
          <w:sz w:val="10"/>
        </w:rPr>
        <w:t>psychologism</w:t>
      </w:r>
      <w:proofErr w:type="spellEnd"/>
      <w:r w:rsidRPr="001B32AD">
        <w:rPr>
          <w:sz w:val="10"/>
        </w:rPr>
        <w:t xml:space="preserve"> and </w:t>
      </w:r>
      <w:proofErr w:type="spellStart"/>
      <w:r w:rsidRPr="001B32AD">
        <w:rPr>
          <w:sz w:val="10"/>
        </w:rPr>
        <w:t>symbolicism</w:t>
      </w:r>
      <w:proofErr w:type="spellEnd"/>
      <w:r w:rsidRPr="001B32AD">
        <w:rPr>
          <w:sz w:val="10"/>
        </w:rPr>
        <w:t xml:space="preserve"> in Lacanianism results in a conception of discourse that is of limited usefulness for feminist theorizing. To be sure, this conception offers an account of the discursive construction of social identity. However, it is not an account that can make sense of the complexity and multiplicity of social identities, the ways they are woven from a plurality of discursive strands. Granted, Lacanianism stresses that the apparent unity and </w:t>
      </w:r>
      <w:r w:rsidRPr="001B32AD">
        <w:rPr>
          <w:sz w:val="10"/>
          <w:szCs w:val="10"/>
        </w:rPr>
        <w:t xml:space="preserve">simplicity of ego identity is imaginary, that the subject is irreparably split both by language and drives. B </w:t>
      </w:r>
      <w:proofErr w:type="spellStart"/>
      <w:r w:rsidRPr="001B32AD">
        <w:rPr>
          <w:sz w:val="10"/>
          <w:szCs w:val="10"/>
        </w:rPr>
        <w:t>ut</w:t>
      </w:r>
      <w:proofErr w:type="spellEnd"/>
      <w:r w:rsidRPr="001B32AD">
        <w:rPr>
          <w:sz w:val="10"/>
          <w:szCs w:val="10"/>
        </w:rPr>
        <w:t xml:space="preserve"> this insistence on fracture does not lead to an appreciation of the diversity of the socio-cultural discursive practices from which identities are woven. It leads, rather, to a unitary v </w:t>
      </w:r>
      <w:proofErr w:type="spellStart"/>
      <w:r w:rsidRPr="001B32AD">
        <w:rPr>
          <w:sz w:val="10"/>
          <w:szCs w:val="10"/>
        </w:rPr>
        <w:t>iew</w:t>
      </w:r>
      <w:proofErr w:type="spellEnd"/>
      <w:r w:rsidRPr="001B32AD">
        <w:rPr>
          <w:sz w:val="10"/>
          <w:szCs w:val="10"/>
        </w:rPr>
        <w:t xml:space="preserve"> of the human condition as inherently tragic. In fact, Lacanianism differentiates identities only in binary terms, along the single axis of having or lacking the phallus. As Luce </w:t>
      </w:r>
      <w:proofErr w:type="spellStart"/>
      <w:r w:rsidRPr="001B32AD">
        <w:rPr>
          <w:sz w:val="10"/>
          <w:szCs w:val="10"/>
        </w:rPr>
        <w:t>Irigaray</w:t>
      </w:r>
      <w:proofErr w:type="spellEnd"/>
      <w:r w:rsidRPr="001B32AD">
        <w:rPr>
          <w:sz w:val="10"/>
          <w:szCs w:val="10"/>
        </w:rPr>
        <w:t xml:space="preserve"> has shown, this phallic conception of sexual difference is not an adequate basis for understanding femininity22— nor, I would add, masculinity. Still less, then, is it able to shed light on other dimensions of social identities, including ethnicity, color, and social class. Nor could the theory be emended to incorporate these manifestly historical phenomena, given its postulation of an ahistorical, tension-free </w:t>
      </w:r>
      <w:proofErr w:type="gramStart"/>
      <w:r w:rsidRPr="001B32AD">
        <w:rPr>
          <w:sz w:val="10"/>
          <w:szCs w:val="10"/>
        </w:rPr>
        <w:t>“ symbolic</w:t>
      </w:r>
      <w:proofErr w:type="gramEnd"/>
      <w:r w:rsidRPr="001B32AD">
        <w:rPr>
          <w:sz w:val="10"/>
          <w:szCs w:val="10"/>
        </w:rPr>
        <w:t xml:space="preserve"> order” equated with kinship.23 Moreover, Lacanianism’s account of identity construction cannot account for identity shifts over time. It is committed to the general psychoanalytic proposition that gender identity (the only kind of identity it considers) is basically fixed once and for all with the resolution of the Oedipus complex. Lacanianism equates this resolution with the child’s entry into a fixed, monolithic, and all-powerful symbolic order. Thus, it actually increases the degree of identity fixity found in classical Freudian theory. It is true, as Jacqueline R o se points out, that the theory stresses that gender identity is always precarious, that its apparent unity and stability are always threatened by repressed libidinal drives.24 B </w:t>
      </w:r>
      <w:proofErr w:type="spellStart"/>
      <w:r w:rsidRPr="001B32AD">
        <w:rPr>
          <w:sz w:val="10"/>
          <w:szCs w:val="10"/>
        </w:rPr>
        <w:t>ut</w:t>
      </w:r>
      <w:proofErr w:type="spellEnd"/>
      <w:r w:rsidRPr="001B32AD">
        <w:rPr>
          <w:sz w:val="10"/>
          <w:szCs w:val="10"/>
        </w:rPr>
        <w:t xml:space="preserve"> this emphasis on precariousness is not an opening onto genuine historical thinking about shifts in peoples social identities. On the contrary, it is an insistence on a permanent, ahistorical condition, since for Lacanianism the only alternative to fixed gender identity is psychosis. I f Lacanianism cannot provide an account of social identity that is useful for feminist theorizing, then it is unlikely to help us understand the formation of social groups. For Lacanianism, affiliation falls under the rubric of the imaginary. To affiliate with others, to align oneself with others in a social movement, would be </w:t>
      </w:r>
      <w:proofErr w:type="spellStart"/>
      <w:r w:rsidRPr="001B32AD">
        <w:rPr>
          <w:sz w:val="10"/>
          <w:szCs w:val="10"/>
        </w:rPr>
        <w:t>tofall</w:t>
      </w:r>
      <w:proofErr w:type="spellEnd"/>
      <w:r w:rsidRPr="001B32AD">
        <w:rPr>
          <w:sz w:val="10"/>
          <w:szCs w:val="10"/>
        </w:rPr>
        <w:t xml:space="preserve"> prey to the illusions of the imaginary ego. It would be to deny loss and lack, to seek an impossible unification and fulfillment. Thus, from the perspective of Lacanianism, collective movements would by definition be vehicles of delusion; they could not even in principle be emancipatory.25 Moreover, insofar as group formation depends on linguistic innovation, it is untheorizable from the perspective of Lacanianism. Because </w:t>
      </w:r>
      <w:r w:rsidRPr="001B32AD">
        <w:rPr>
          <w:rStyle w:val="StyleUnderline"/>
        </w:rPr>
        <w:t xml:space="preserve">Lacanianism posits a fixed, monolithic symbolic system and a speaker who is wholly subjected to it, it is inconceivable that there could ever be any </w:t>
      </w:r>
      <w:r w:rsidRPr="001B32AD">
        <w:rPr>
          <w:rStyle w:val="Emphasis"/>
        </w:rPr>
        <w:t>linguistic innovation</w:t>
      </w:r>
      <w:r w:rsidRPr="001B32AD">
        <w:rPr>
          <w:sz w:val="10"/>
        </w:rPr>
        <w:t xml:space="preserve">. </w:t>
      </w:r>
      <w:r w:rsidRPr="001B32AD">
        <w:rPr>
          <w:rStyle w:val="StyleUnderline"/>
        </w:rPr>
        <w:t xml:space="preserve">Speaking subjects could only ever reproduce the existing symbolic order; they could not possibly alter it. From this perspective, the question of cultural hegemony is blocked from view. </w:t>
      </w:r>
      <w:r w:rsidRPr="001B32AD">
        <w:rPr>
          <w:sz w:val="10"/>
        </w:rPr>
        <w:t xml:space="preserve">There can be no question as to how the cultural authority of dominant groups in society is established and contested, no question of unequal negotiations between different social groups occupying different discursive positions. </w:t>
      </w:r>
      <w:r w:rsidRPr="001B32AD">
        <w:rPr>
          <w:rStyle w:val="StyleUnderline"/>
        </w:rPr>
        <w:t>For Lacanianism, on the contrary, there is simply “ f/</w:t>
      </w:r>
      <w:proofErr w:type="spellStart"/>
      <w:r w:rsidRPr="001B32AD">
        <w:rPr>
          <w:rStyle w:val="StyleUnderline"/>
        </w:rPr>
        <w:t>ie</w:t>
      </w:r>
      <w:proofErr w:type="spellEnd"/>
      <w:r w:rsidRPr="001B32AD">
        <w:rPr>
          <w:rStyle w:val="StyleUnderline"/>
        </w:rPr>
        <w:t xml:space="preserve"> symbolic order,” a single universe of discourse that is so systematic, so all-pervasive, so monolithic that </w:t>
      </w:r>
      <w:r w:rsidRPr="001B32AD">
        <w:rPr>
          <w:rStyle w:val="Emphasis"/>
        </w:rPr>
        <w:t>one cannot even conceive of</w:t>
      </w:r>
      <w:r w:rsidRPr="001B32AD">
        <w:rPr>
          <w:rStyle w:val="StyleUnderline"/>
        </w:rPr>
        <w:t xml:space="preserve"> such things as </w:t>
      </w:r>
      <w:r w:rsidRPr="001B32AD">
        <w:rPr>
          <w:rStyle w:val="Emphasis"/>
        </w:rPr>
        <w:t>alternative perspectives</w:t>
      </w:r>
      <w:r w:rsidRPr="001B32AD">
        <w:rPr>
          <w:rStyle w:val="StyleUnderline"/>
        </w:rPr>
        <w:t>, multiple discursive sites, struggles over social meanings, contests between hegemonic and counterhegemonic definitions of social situations, conflicts of interpretation of social needs</w:t>
      </w:r>
      <w:r w:rsidRPr="001B32AD">
        <w:rPr>
          <w:sz w:val="10"/>
        </w:rPr>
        <w:t xml:space="preserve">. </w:t>
      </w:r>
      <w:r w:rsidRPr="001B32AD">
        <w:rPr>
          <w:rStyle w:val="StyleUnderline"/>
        </w:rPr>
        <w:t>One cannot even conceive, really, of a plurality of different speakers</w:t>
      </w:r>
      <w:r w:rsidRPr="001B32AD">
        <w:rPr>
          <w:sz w:val="10"/>
        </w:rPr>
        <w:t xml:space="preserve">. With the way blocked to a political understanding of identities, groups, and cultural hegemony, the way is also blocked to an understanding of political practice. For one thing, there is no conceivable agent of such practice. Lacanianism posits a view of the person as a non-sutured congeries of three moments, none of which can qualify as a political agent. The speaking subject is simply the grammatical </w:t>
      </w:r>
      <w:proofErr w:type="gramStart"/>
      <w:r w:rsidRPr="001B32AD">
        <w:rPr>
          <w:sz w:val="10"/>
        </w:rPr>
        <w:t>“ I</w:t>
      </w:r>
      <w:proofErr w:type="gramEnd"/>
      <w:r w:rsidRPr="001B32AD">
        <w:rPr>
          <w:sz w:val="10"/>
        </w:rPr>
        <w:t>,” a shifter wholly subjected to the symbolic order; it can only and forever reproduce that order. The ego is an imaginary projection, deluded about its own stability and self-possession, hooked on an impossible narcissistic desire for unity and self-completion; it therefore can only and forever tilt at windmills. Finally, there is the ambiguous unconscious, sometimes an ensemble of repressed libidinal drives, sometimes the face of language as Other, but never anything that could count as a social agent.</w:t>
      </w:r>
    </w:p>
    <w:p w14:paraId="3FCFD48D" w14:textId="2EC77C30" w:rsidR="00AD4581" w:rsidRPr="001B32AD" w:rsidRDefault="00AD4581" w:rsidP="00AD4581">
      <w:pPr>
        <w:pStyle w:val="Heading3"/>
      </w:pPr>
      <w:r w:rsidRPr="001B32AD">
        <w:t xml:space="preserve">2AC – AT – Pessimism Alt </w:t>
      </w:r>
    </w:p>
    <w:p w14:paraId="4B20FDA5" w14:textId="77777777" w:rsidR="00AD4581" w:rsidRPr="001B32AD" w:rsidRDefault="00AD4581" w:rsidP="00AD4581"/>
    <w:p w14:paraId="04C650A8" w14:textId="77777777" w:rsidR="00AD4581" w:rsidRPr="001B32AD" w:rsidRDefault="00AD4581" w:rsidP="00AD4581">
      <w:pPr>
        <w:pStyle w:val="Heading4"/>
      </w:pPr>
      <w:bookmarkStart w:id="2" w:name="_Hlk18778660"/>
      <w:r w:rsidRPr="001B32AD">
        <w:t>Misogynoir DA – their pessimistic reading of antiblackness is fundamentally racist, colonialist, and perpetuates violence against Black women.</w:t>
      </w:r>
    </w:p>
    <w:p w14:paraId="4710E51E" w14:textId="77777777" w:rsidR="00AD4581" w:rsidRPr="001B32AD" w:rsidRDefault="00AD4581" w:rsidP="00AD4581">
      <w:proofErr w:type="spellStart"/>
      <w:r w:rsidRPr="001B32AD">
        <w:rPr>
          <w:rStyle w:val="Style13ptBold"/>
        </w:rPr>
        <w:t>Malaklou</w:t>
      </w:r>
      <w:proofErr w:type="spellEnd"/>
      <w:r w:rsidRPr="001B32AD">
        <w:rPr>
          <w:rStyle w:val="Style13ptBold"/>
        </w:rPr>
        <w:t xml:space="preserve"> &amp;  Willoughby-</w:t>
      </w:r>
      <w:proofErr w:type="spellStart"/>
      <w:r w:rsidRPr="001B32AD">
        <w:rPr>
          <w:rStyle w:val="Style13ptBold"/>
        </w:rPr>
        <w:t>Herard</w:t>
      </w:r>
      <w:proofErr w:type="spellEnd"/>
      <w:r w:rsidRPr="001B32AD">
        <w:rPr>
          <w:rStyle w:val="Style13ptBold"/>
        </w:rPr>
        <w:t xml:space="preserve"> 18</w:t>
      </w:r>
      <w:r w:rsidRPr="001B32AD">
        <w:t xml:space="preserve"> (M. </w:t>
      </w:r>
      <w:proofErr w:type="spellStart"/>
      <w:r w:rsidRPr="001B32AD">
        <w:t>Shadee</w:t>
      </w:r>
      <w:proofErr w:type="spellEnd"/>
      <w:r w:rsidRPr="001B32AD">
        <w:t xml:space="preserve">, Assistant Professor of Critical Identity Studies at Beloit College, a Mellon Faculty Fellow of the Associated Colleges of the Midwest, and Visiting Faculty at the Centre for Expanded Poetics in the Department of English at Concordia University in Montréal; Tiffany, Associate Professor, African American Studies, University of California, Irvine, and Visiting Faculty Researcher, Institute for Gender Studies, University of South Africa “Notes from the Kitchen, the Crossroads, and Everywhere Else, too: Ruptures of Thought, Word, and Deed from the "Arbiters of Blackness Itself"” </w:t>
      </w:r>
      <w:r w:rsidRPr="001B32AD">
        <w:rPr>
          <w:i/>
        </w:rPr>
        <w:t xml:space="preserve">Theory and Event </w:t>
      </w:r>
      <w:r w:rsidRPr="001B32AD">
        <w:t>21, no. 1, pp. 50-53) NIJ</w:t>
      </w:r>
    </w:p>
    <w:p w14:paraId="6E32908E" w14:textId="7118E399" w:rsidR="00AD4581" w:rsidRPr="001B32AD" w:rsidRDefault="00AD4581" w:rsidP="00AD4581">
      <w:pPr>
        <w:rPr>
          <w:rStyle w:val="StyleUnderline"/>
        </w:rPr>
      </w:pPr>
      <w:r w:rsidRPr="001B32AD">
        <w:rPr>
          <w:sz w:val="12"/>
        </w:rPr>
        <w:t xml:space="preserve">Besides failing the affective and ethical obligation to tarry with each other's dead, and besides making use of this moment, time, and relation—Sand Creek, 1865—to undermine a systematic analysis of how blackness articulates with landlessness and forced removal from land, </w:t>
      </w:r>
      <w:r w:rsidRPr="001B32AD">
        <w:rPr>
          <w:rStyle w:val="Emphasis"/>
        </w:rPr>
        <w:t xml:space="preserve">Afro-pessimism's approach reinforces vulgar and </w:t>
      </w:r>
      <w:proofErr w:type="spellStart"/>
      <w:r w:rsidRPr="001B32AD">
        <w:rPr>
          <w:rStyle w:val="Emphasis"/>
        </w:rPr>
        <w:t>accumulationist</w:t>
      </w:r>
      <w:proofErr w:type="spellEnd"/>
      <w:r w:rsidRPr="001B32AD">
        <w:rPr>
          <w:rStyle w:val="Emphasis"/>
        </w:rPr>
        <w:t xml:space="preserve"> racist and colonialist understandings of land.</w:t>
      </w:r>
      <w:r w:rsidRPr="001B32AD">
        <w:rPr>
          <w:sz w:val="12"/>
        </w:rPr>
        <w:t xml:space="preserve"> </w:t>
      </w:r>
      <w:r w:rsidRPr="001B32AD">
        <w:rPr>
          <w:rStyle w:val="StyleUnderline"/>
        </w:rPr>
        <w:t>What would Afro-pessimism have us say to black people and to black women in particular who insist that the land and the ocean are living forces, and who insist that divorcing black people from the land and the land from people is precisely the farce of racial colonialism?</w:t>
      </w:r>
      <w:r w:rsidRPr="001B32AD">
        <w:rPr>
          <w:sz w:val="12"/>
        </w:rPr>
        <w:t xml:space="preserve"> These are people like Black Lives Matter Toronto co-founder </w:t>
      </w:r>
      <w:proofErr w:type="spellStart"/>
      <w:r w:rsidRPr="001B32AD">
        <w:rPr>
          <w:sz w:val="12"/>
        </w:rPr>
        <w:t>Janaya</w:t>
      </w:r>
      <w:proofErr w:type="spellEnd"/>
      <w:r w:rsidRPr="001B32AD">
        <w:rPr>
          <w:sz w:val="12"/>
        </w:rPr>
        <w:t xml:space="preserve"> Khan who—</w:t>
      </w:r>
      <w:proofErr w:type="spellStart"/>
      <w:r w:rsidRPr="001B32AD">
        <w:rPr>
          <w:sz w:val="12"/>
        </w:rPr>
        <w:t>Malaklou</w:t>
      </w:r>
      <w:proofErr w:type="spellEnd"/>
      <w:r w:rsidRPr="001B32AD">
        <w:rPr>
          <w:sz w:val="12"/>
        </w:rPr>
        <w:t xml:space="preserve"> writes elsewhere—"remind us that </w:t>
      </w:r>
      <w:r w:rsidRPr="001B32AD">
        <w:rPr>
          <w:rStyle w:val="StyleUnderline"/>
        </w:rPr>
        <w:t>we must attune and orient ourselves towards the earth: the land, the water, indeed, the matter of the world, as opposed to the human civilization that feigns to control the earth," because "black life…[is] a kind of indigeneity…a kind of living with the land, not in sovereign control over a land on which black persons do not have a right to stand in the first place…but as a kind of co-existence with the land, as a commitment to freeing a land cultivated (violated) by institutions of settler colonialism and chattel slave labor."</w:t>
      </w:r>
      <w:r w:rsidRPr="001B32AD">
        <w:rPr>
          <w:sz w:val="12"/>
        </w:rPr>
        <w:t xml:space="preserve">98 </w:t>
      </w:r>
      <w:r w:rsidRPr="001B32AD">
        <w:rPr>
          <w:rStyle w:val="StyleUnderline"/>
        </w:rPr>
        <w:t>It is this relationship with the land that motivates black women activists to take up arms and make revolution against transnational corporations.</w:t>
      </w:r>
      <w:r w:rsidRPr="001B32AD">
        <w:rPr>
          <w:sz w:val="12"/>
        </w:rPr>
        <w:t xml:space="preserve"> Keisha-Khan Perry's study of </w:t>
      </w:r>
      <w:r w:rsidRPr="001B32AD">
        <w:rPr>
          <w:rStyle w:val="StyleUnderline"/>
        </w:rPr>
        <w:t xml:space="preserve">black women activists in the </w:t>
      </w:r>
      <w:proofErr w:type="spellStart"/>
      <w:r w:rsidRPr="001B32AD">
        <w:rPr>
          <w:rStyle w:val="StyleUnderline"/>
        </w:rPr>
        <w:t>Gamboa</w:t>
      </w:r>
      <w:proofErr w:type="spellEnd"/>
      <w:r w:rsidRPr="001B32AD">
        <w:rPr>
          <w:rStyle w:val="StyleUnderline"/>
        </w:rPr>
        <w:t xml:space="preserve"> de </w:t>
      </w:r>
      <w:proofErr w:type="spellStart"/>
      <w:r w:rsidRPr="001B32AD">
        <w:rPr>
          <w:rStyle w:val="StyleUnderline"/>
        </w:rPr>
        <w:t>Baixo</w:t>
      </w:r>
      <w:proofErr w:type="spellEnd"/>
      <w:r w:rsidRPr="001B32AD">
        <w:rPr>
          <w:rStyle w:val="StyleUnderline"/>
        </w:rPr>
        <w:t xml:space="preserve"> neighborhood in Salvador, Brazil</w:t>
      </w:r>
      <w:r w:rsidRPr="001B32AD">
        <w:rPr>
          <w:sz w:val="12"/>
        </w:rPr>
        <w:t xml:space="preserve">,99 for example, </w:t>
      </w:r>
      <w:r w:rsidRPr="001B32AD">
        <w:rPr>
          <w:rStyle w:val="StyleUnderline"/>
        </w:rPr>
        <w:t>provides a</w:t>
      </w:r>
      <w:r w:rsidRPr="001B32AD">
        <w:rPr>
          <w:sz w:val="12"/>
        </w:rPr>
        <w:t xml:space="preserve"> [End Page 50] </w:t>
      </w:r>
      <w:r w:rsidRPr="001B32AD">
        <w:rPr>
          <w:rStyle w:val="StyleUnderline"/>
        </w:rPr>
        <w:t xml:space="preserve">relevant counterpoint to Afro-pessimism's distinction between racist and colonialist logics, insofar as both are humanist projects. The latter requires humans to destroy the earth that sustains black life—all life—to make room for a world that sustains but one kind of life: the </w:t>
      </w:r>
      <w:proofErr w:type="gramStart"/>
      <w:r w:rsidRPr="001B32AD">
        <w:rPr>
          <w:rStyle w:val="StyleUnderline"/>
        </w:rPr>
        <w:t>human's</w:t>
      </w:r>
      <w:proofErr w:type="gramEnd"/>
      <w:r w:rsidRPr="001B32AD">
        <w:rPr>
          <w:rStyle w:val="StyleUnderline"/>
        </w:rPr>
        <w:t>.</w:t>
      </w:r>
      <w:r w:rsidRPr="001B32AD">
        <w:rPr>
          <w:sz w:val="12"/>
        </w:rPr>
        <w:t xml:space="preserve"> The black women who Perry worked with and learned from are uncompromised/uncompromising; </w:t>
      </w:r>
      <w:r w:rsidRPr="001B32AD">
        <w:rPr>
          <w:rStyle w:val="StyleUnderline"/>
        </w:rPr>
        <w:t>Perry recounts in Black Women Against the Land Grab</w:t>
      </w:r>
      <w:r w:rsidRPr="001B32AD">
        <w:rPr>
          <w:sz w:val="12"/>
        </w:rPr>
        <w:t xml:space="preserve">: The Fight for Racial Justice in Brazil (University of Minnesota Press, 2013) </w:t>
      </w:r>
      <w:r w:rsidRPr="001B32AD">
        <w:rPr>
          <w:rStyle w:val="StyleUnderline"/>
        </w:rPr>
        <w:t xml:space="preserve">that these women locked up, detained and chained, and forcefully held the owners of transnational utility companies hostage—not just because their communities needed access to water and electricity (they did and do), but also because of who they are as ecological beings in relation to the ocean. </w:t>
      </w:r>
      <w:r w:rsidRPr="001B32AD">
        <w:rPr>
          <w:rStyle w:val="Emphasis"/>
        </w:rPr>
        <w:t>These women explain that restricted access to drinking water and to the ocean disrupts their spiritual connection with and reverence for the sea, their devotional practices within African and African diasporic religious traditions, and how those things shape who they are as black people. To put it plainly, these women would literally be unable to pray for the protection of their children if they were denied access to the land and the ocean.</w:t>
      </w:r>
      <w:r w:rsidRPr="001B32AD">
        <w:rPr>
          <w:rStyle w:val="StyleUnderline"/>
        </w:rPr>
        <w:t xml:space="preserve"> Perry explains that the land is a "religion" that "[organizes the] alternative meaning of their lives" and "[subverts] how they are understood in their society." This religion "combines collective memory" and healthy environmental practices to create and sustain a black sociality tethered not to the world that must be undone, but to the earth. Its ceremonies use biodegradable materials to make sacred space and its practitioners scuba dive to clean the bottom of the ocean—indeed, think of the ocean not just as a natural resource but as what sustains their local economies and activates intergenerational memory and a claim to the land which is necessary to keep the movement going and manifest "cultural resources and collective land rights."</w:t>
      </w:r>
      <w:r w:rsidRPr="001B32AD">
        <w:rPr>
          <w:sz w:val="12"/>
        </w:rPr>
        <w:t xml:space="preserve">100 </w:t>
      </w:r>
      <w:r w:rsidRPr="001B32AD">
        <w:rPr>
          <w:rStyle w:val="StyleUnderline"/>
        </w:rPr>
        <w:t>What else do the racial colonial legacies of forcible removals and landlessness for black peoples (plural) look like? We might further consider decades of evictions from cities and rural areas in the aftermath of South Africa's Section Ten Laws, the demolition the Pruitt-</w:t>
      </w:r>
      <w:proofErr w:type="spellStart"/>
      <w:r w:rsidRPr="001B32AD">
        <w:rPr>
          <w:rStyle w:val="StyleUnderline"/>
        </w:rPr>
        <w:t>Igoe</w:t>
      </w:r>
      <w:proofErr w:type="spellEnd"/>
      <w:r w:rsidRPr="001B32AD">
        <w:rPr>
          <w:rStyle w:val="StyleUnderline"/>
        </w:rPr>
        <w:t xml:space="preserve"> Homes (and along with them, any hope of high quality public housing in the United States), the bombing and jailing of deep ecologists in the MOVE organization at Philadelphia's Osage Avenue, and the permanent displacement of millions of black families as a result of Hurricane Katrina. These histories evince a century and more of black exile from neighborhoods and cities all over the planet—some, by restrictive covenants premised on eugenics principles masked as sanitization laws. These are the pre-histories of all or part of what we call, in today's parlance, gentrification. </w:t>
      </w:r>
      <w:r w:rsidRPr="001B32AD">
        <w:rPr>
          <w:rStyle w:val="Emphasis"/>
        </w:rPr>
        <w:t>It is true that while flattened comparisons make a great strategy for political mobilization, they efface the particularities of anti-black violence at the same time as they crudely dismiss</w:t>
      </w:r>
      <w:r w:rsidRPr="001B32AD">
        <w:rPr>
          <w:sz w:val="12"/>
        </w:rPr>
        <w:t xml:space="preserve">, to invoke </w:t>
      </w:r>
      <w:proofErr w:type="spellStart"/>
      <w:r w:rsidRPr="001B32AD">
        <w:rPr>
          <w:sz w:val="12"/>
        </w:rPr>
        <w:t>Wilderson's</w:t>
      </w:r>
      <w:proofErr w:type="spellEnd"/>
      <w:r w:rsidRPr="001B32AD">
        <w:rPr>
          <w:sz w:val="12"/>
        </w:rPr>
        <w:t xml:space="preserve"> example—Sand Creek, 1865—</w:t>
      </w:r>
      <w:r w:rsidRPr="001B32AD">
        <w:rPr>
          <w:rStyle w:val="Emphasis"/>
        </w:rPr>
        <w:t>anti-Cheyenne and anti-Arapaho violence.</w:t>
      </w:r>
      <w:r w:rsidRPr="001B32AD">
        <w:rPr>
          <w:sz w:val="12"/>
        </w:rPr>
        <w:t xml:space="preserve"> [End Page 51] It is here where Afro-pessimism must make room for a robust critique of comparative </w:t>
      </w:r>
      <w:proofErr w:type="spellStart"/>
      <w:r w:rsidRPr="001B32AD">
        <w:rPr>
          <w:sz w:val="12"/>
        </w:rPr>
        <w:t>racializations</w:t>
      </w:r>
      <w:proofErr w:type="spellEnd"/>
      <w:r w:rsidRPr="001B32AD">
        <w:rPr>
          <w:sz w:val="12"/>
        </w:rPr>
        <w:t xml:space="preserve">. </w:t>
      </w:r>
      <w:r w:rsidRPr="001B32AD">
        <w:rPr>
          <w:rStyle w:val="StyleUnderline"/>
        </w:rPr>
        <w:t>What other questions can this Afro-pessimism bring to bear to shed light on "black people's experience with the after-life of slavery"</w:t>
      </w:r>
      <w:r w:rsidRPr="001B32AD">
        <w:rPr>
          <w:sz w:val="12"/>
        </w:rPr>
        <w:t xml:space="preserve">101 </w:t>
      </w:r>
      <w:r w:rsidRPr="001B32AD">
        <w:rPr>
          <w:rStyle w:val="StyleUnderline"/>
        </w:rPr>
        <w:t>which are not tethered to a practice of dishonoring the Cheyenne and Arapaho—as two examples, of many—and the political projects that made them into flesh?</w:t>
      </w:r>
      <w:r w:rsidRPr="001B32AD">
        <w:rPr>
          <w:sz w:val="12"/>
        </w:rPr>
        <w:t xml:space="preserve"> Indeed, </w:t>
      </w:r>
      <w:r w:rsidRPr="001B32AD">
        <w:rPr>
          <w:rStyle w:val="Emphasis"/>
        </w:rPr>
        <w:t>to mention the loss of nonblack life primarily to say that it does not matter cannot be the ends we seek.</w:t>
      </w:r>
      <w:r w:rsidRPr="001B32AD">
        <w:rPr>
          <w:sz w:val="12"/>
        </w:rPr>
        <w:t xml:space="preserve"> Some may read this and respond that the moral dilemma we have outlined is not Afro-pessimism's (though surely, it may be black feminism's). Perhaps, Afro-pessimism refuses to think with of all the other ideas that have been dubbed social life theories because every time we get too close to the black rage and the black wounds that cannot be healed, or to inexorable breaches like the status of black women as the arbiters of blackness itself—the stuff of social death—somebody starts singing a Negro spiritual or organizing an action or march, or talking about how our survival matters more than the people who we lost along the way, precluding any movement with/as the (un)dead. </w:t>
      </w:r>
      <w:r w:rsidRPr="001B32AD">
        <w:rPr>
          <w:rStyle w:val="StyleUnderline"/>
        </w:rPr>
        <w:t>If Afro-pessimism's task is to tarry with the dead and (as) the un-dead, then we might pause to name those we lost along the way and to reflect on the historical, philosophical, political, and representational projects that took them.</w:t>
      </w:r>
      <w:r w:rsidRPr="001B32AD">
        <w:rPr>
          <w:sz w:val="12"/>
        </w:rPr>
        <w:t xml:space="preserve"> Let us to return to </w:t>
      </w:r>
      <w:proofErr w:type="spellStart"/>
      <w:r w:rsidRPr="001B32AD">
        <w:rPr>
          <w:sz w:val="12"/>
        </w:rPr>
        <w:t>Wilderson's</w:t>
      </w:r>
      <w:proofErr w:type="spellEnd"/>
      <w:r w:rsidRPr="001B32AD">
        <w:rPr>
          <w:sz w:val="12"/>
        </w:rPr>
        <w:t xml:space="preserve"> genealogy as a case in point. </w:t>
      </w:r>
      <w:r w:rsidRPr="001B32AD">
        <w:rPr>
          <w:rStyle w:val="StyleUnderline"/>
        </w:rPr>
        <w:t>In 1865, the same soldiers who fought Texas Confederate soldiers in New Mexico were led by US army colonel John Chivington</w:t>
      </w:r>
      <w:r w:rsidRPr="001B32AD">
        <w:rPr>
          <w:sz w:val="12"/>
        </w:rPr>
        <w:t xml:space="preserve"> (1821–1894), </w:t>
      </w:r>
      <w:r w:rsidRPr="001B32AD">
        <w:rPr>
          <w:rStyle w:val="StyleUnderline"/>
        </w:rPr>
        <w:t>a Methodist pastor and an opponent of slavery, into the slaughter of the Arapaho and Cheyenne people.</w:t>
      </w:r>
      <w:r w:rsidRPr="001B32AD">
        <w:rPr>
          <w:sz w:val="12"/>
        </w:rPr>
        <w:t xml:space="preserve"> Chivington's racial views were quite like those of Brigadier General Wade Hampton III (1818–1902), one of the largest slaveholders on the Eastern Seaboard; he was a particularly vile patriot who cut his teeth in the conquest of autonomous Hawaii and then went on to found industrial training institutions—Hampton and Tuskegee—that would produce a replacement version of black abolitionism better suited for the needs of post-1865 conditions. This period of war and empire-building had mercenaries to call upon to serve in official and informal capacities as the captains of Jim Crow; which is to say, </w:t>
      </w:r>
      <w:r w:rsidRPr="001B32AD">
        <w:rPr>
          <w:rStyle w:val="StyleUnderline"/>
        </w:rPr>
        <w:t>this time of colonial violence is not incidental to the history of antiblack violence and the meaning that is made of/from antiblack violence for white nationalist history as a tragedy, on the one hand, and as a necessary act of extravagant but unusual violence on the frontier, on the other hand. Those opponents of slavery who did not believe that black people were/are people also did not believe that Native American people—so-called "Indians" in the legislative discourse and journalism of the day—were/are people. They codified the non-humanity of black and red others as a way to secure their own white humanity.</w:t>
      </w:r>
      <w:r w:rsidRPr="001B32AD">
        <w:rPr>
          <w:sz w:val="12"/>
        </w:rPr>
        <w:t xml:space="preserve"> It would be these same nationalists who would be so offended by freedwomen exercising their rights and not satisfactorily taking up their duties and responsibilities as loyal [End Page 52] liberal citizens—and not internalizing all of that ideology about the blessing of emancipation and their duty to honor its promise—that they would unleash rape laws extending the life and spatial reach of slavery so that the treatment of black flesh as available (bodily/political/and social) wound could continue. (Remember Moynihan and Jefferson.) Thus, </w:t>
      </w:r>
      <w:r w:rsidRPr="001B32AD">
        <w:rPr>
          <w:rStyle w:val="StyleUnderline"/>
        </w:rPr>
        <w:t xml:space="preserve">rather than widen the rift between our undead and the undead of those "Indian" others, we might alternately ask, as Aaron </w:t>
      </w:r>
      <w:proofErr w:type="spellStart"/>
      <w:r w:rsidRPr="001B32AD">
        <w:rPr>
          <w:rStyle w:val="StyleUnderline"/>
        </w:rPr>
        <w:t>Goggans</w:t>
      </w:r>
      <w:proofErr w:type="spellEnd"/>
      <w:r w:rsidRPr="001B32AD">
        <w:rPr>
          <w:rStyle w:val="StyleUnderline"/>
        </w:rPr>
        <w:t xml:space="preserve">, a Black Lives Matter writer, activist, and artist does, "How might history [have] been different if, during Bacon's Rebellion, enslaved Africans and indentured servants had united with the </w:t>
      </w:r>
      <w:proofErr w:type="spellStart"/>
      <w:r w:rsidRPr="001B32AD">
        <w:rPr>
          <w:rStyle w:val="StyleUnderline"/>
        </w:rPr>
        <w:t>Doeg</w:t>
      </w:r>
      <w:proofErr w:type="spellEnd"/>
      <w:r w:rsidRPr="001B32AD">
        <w:rPr>
          <w:rStyle w:val="StyleUnderline"/>
        </w:rPr>
        <w:t xml:space="preserve"> tribe instead of against it? What would have happened if the buffalo soldiers had joined with the tribes at war with the Union or refused to fight in their genocidal wars?"</w:t>
      </w:r>
      <w:r w:rsidRPr="001B32AD">
        <w:rPr>
          <w:sz w:val="12"/>
        </w:rPr>
        <w:t xml:space="preserve">102 </w:t>
      </w:r>
      <w:r w:rsidRPr="001B32AD">
        <w:rPr>
          <w:rStyle w:val="StyleUnderline"/>
        </w:rPr>
        <w:t xml:space="preserve">How might our present be different still, and how might we activate </w:t>
      </w:r>
      <w:proofErr w:type="spellStart"/>
      <w:r w:rsidRPr="001B32AD">
        <w:rPr>
          <w:rStyle w:val="StyleUnderline"/>
        </w:rPr>
        <w:t>Diop's</w:t>
      </w:r>
      <w:proofErr w:type="spellEnd"/>
      <w:r w:rsidRPr="001B32AD">
        <w:rPr>
          <w:rStyle w:val="StyleUnderline"/>
        </w:rPr>
        <w:t xml:space="preserve"> "universe of tomorrow" if we imagine our pain and our pleasure—our promises of liberation—as coeval with not just those of Native Americans but with those of the indigenous peoples of the world, who have been stomped out by empire and slavery alike? Do they not seek after the world's undoing, too? Can we not forge our tools with them? Who benefits when we refuse to think in this way, and under what conditions can thinking in this way disadvantage black people?</w:t>
      </w:r>
    </w:p>
    <w:p w14:paraId="50AC0B5D" w14:textId="515AC4F8" w:rsidR="0009759A" w:rsidRPr="001B32AD" w:rsidRDefault="0009759A" w:rsidP="0009759A">
      <w:pPr>
        <w:pStyle w:val="Heading3"/>
      </w:pPr>
      <w:r w:rsidRPr="001B32AD">
        <w:t xml:space="preserve">AT – Antiblackness = Ontological </w:t>
      </w:r>
    </w:p>
    <w:p w14:paraId="733CDCB4" w14:textId="77777777" w:rsidR="0009759A" w:rsidRPr="001B32AD" w:rsidRDefault="0009759A" w:rsidP="0009759A"/>
    <w:p w14:paraId="00EBDC9B" w14:textId="77777777" w:rsidR="0009759A" w:rsidRPr="001B32AD" w:rsidRDefault="0009759A" w:rsidP="0009759A">
      <w:pPr>
        <w:pStyle w:val="Heading4"/>
        <w:rPr>
          <w:rFonts w:ascii="Arial" w:hAnsi="Arial" w:cs="Arial"/>
        </w:rPr>
      </w:pPr>
      <w:r w:rsidRPr="001B32AD">
        <w:rPr>
          <w:rFonts w:ascii="Arial" w:hAnsi="Arial" w:cs="Arial"/>
        </w:rPr>
        <w:t xml:space="preserve">Antiblackness isn’t </w:t>
      </w:r>
      <w:r w:rsidRPr="001B32AD">
        <w:rPr>
          <w:rFonts w:ascii="Arial" w:hAnsi="Arial" w:cs="Arial"/>
          <w:u w:val="single"/>
        </w:rPr>
        <w:t>fatalistic</w:t>
      </w:r>
      <w:r w:rsidRPr="001B32AD">
        <w:rPr>
          <w:rFonts w:ascii="Arial" w:hAnsi="Arial" w:cs="Arial"/>
        </w:rPr>
        <w:t xml:space="preserve"> or </w:t>
      </w:r>
      <w:r w:rsidRPr="001B32AD">
        <w:rPr>
          <w:rFonts w:ascii="Arial" w:hAnsi="Arial" w:cs="Arial"/>
          <w:u w:val="single"/>
        </w:rPr>
        <w:t>ontologically rigid</w:t>
      </w:r>
      <w:r w:rsidRPr="001B32AD">
        <w:rPr>
          <w:rFonts w:ascii="Arial" w:hAnsi="Arial" w:cs="Arial"/>
        </w:rPr>
        <w:t xml:space="preserve">---their heuristic cements </w:t>
      </w:r>
      <w:r w:rsidRPr="001B32AD">
        <w:rPr>
          <w:rFonts w:ascii="Arial" w:hAnsi="Arial" w:cs="Arial"/>
          <w:u w:val="single"/>
        </w:rPr>
        <w:t>nihilism</w:t>
      </w:r>
      <w:r w:rsidRPr="001B32AD">
        <w:rPr>
          <w:rFonts w:ascii="Arial" w:hAnsi="Arial" w:cs="Arial"/>
        </w:rPr>
        <w:t xml:space="preserve"> and destroys the </w:t>
      </w:r>
      <w:r w:rsidRPr="001B32AD">
        <w:rPr>
          <w:rFonts w:ascii="Arial" w:hAnsi="Arial" w:cs="Arial"/>
          <w:u w:val="single"/>
        </w:rPr>
        <w:t>possibility</w:t>
      </w:r>
      <w:r w:rsidRPr="001B32AD">
        <w:rPr>
          <w:rFonts w:ascii="Arial" w:hAnsi="Arial" w:cs="Arial"/>
        </w:rPr>
        <w:t xml:space="preserve"> for political participation---that process </w:t>
      </w:r>
      <w:r w:rsidRPr="001B32AD">
        <w:rPr>
          <w:rFonts w:ascii="Arial" w:hAnsi="Arial" w:cs="Arial"/>
          <w:u w:val="single"/>
        </w:rPr>
        <w:t>alone</w:t>
      </w:r>
      <w:r w:rsidRPr="001B32AD">
        <w:rPr>
          <w:rFonts w:ascii="Arial" w:hAnsi="Arial" w:cs="Arial"/>
        </w:rPr>
        <w:t xml:space="preserve"> cements the </w:t>
      </w:r>
      <w:r w:rsidRPr="001B32AD">
        <w:rPr>
          <w:rFonts w:ascii="Arial" w:hAnsi="Arial" w:cs="Arial"/>
          <w:u w:val="single"/>
        </w:rPr>
        <w:t>worst excesses</w:t>
      </w:r>
      <w:r w:rsidRPr="001B32AD">
        <w:rPr>
          <w:rFonts w:ascii="Arial" w:hAnsi="Arial" w:cs="Arial"/>
        </w:rPr>
        <w:t xml:space="preserve"> of racial violence </w:t>
      </w:r>
    </w:p>
    <w:p w14:paraId="737AD97B" w14:textId="77777777" w:rsidR="0009759A" w:rsidRPr="001B32AD" w:rsidRDefault="0009759A" w:rsidP="0009759A">
      <w:pPr>
        <w:rPr>
          <w:rFonts w:ascii="Arial" w:hAnsi="Arial" w:cs="Arial"/>
        </w:rPr>
      </w:pPr>
      <w:r w:rsidRPr="001B32AD">
        <w:rPr>
          <w:rStyle w:val="Style13ptBold"/>
          <w:rFonts w:ascii="Arial" w:hAnsi="Arial" w:cs="Arial"/>
        </w:rPr>
        <w:t>Spillers 18</w:t>
      </w:r>
      <w:r w:rsidRPr="001B32AD">
        <w:rPr>
          <w:rFonts w:ascii="Arial" w:hAnsi="Arial" w:cs="Arial"/>
        </w:rPr>
        <w:t xml:space="preserve"> [Hortense J. Spillers is the Gertrude Conaway Vanderbilt Professor of English at Vanderbilt University. Since receiving her Ph.D. from Brandeis, she has taught at Wellesley College, Haverford College, Emory, and Cornell Universities. She has also served as a guest professor in the Program in Literature at Duke University during academic year 2002-03 and for two consecutive years during tri-semester terms at the John F. Kennedy Center for North American Studies at the Free University in Berlin, Germany, 2000 and 2001. 8/30. "Or Else…" https://alinejournal.com/convergence/or-else/]</w:t>
      </w:r>
    </w:p>
    <w:p w14:paraId="4AF64636" w14:textId="77777777" w:rsidR="0009759A" w:rsidRPr="001B32AD" w:rsidRDefault="0009759A" w:rsidP="0009759A">
      <w:pPr>
        <w:rPr>
          <w:rFonts w:ascii="Arial" w:hAnsi="Arial" w:cs="Arial"/>
          <w:sz w:val="14"/>
        </w:rPr>
      </w:pPr>
      <w:r w:rsidRPr="001B32AD">
        <w:rPr>
          <w:rStyle w:val="StyleUnderline"/>
          <w:rFonts w:ascii="Arial" w:hAnsi="Arial" w:cs="Arial"/>
        </w:rPr>
        <w:t>Ironically</w:t>
      </w:r>
      <w:r w:rsidRPr="001B32AD">
        <w:rPr>
          <w:rFonts w:ascii="Arial" w:hAnsi="Arial" w:cs="Arial"/>
          <w:sz w:val="14"/>
        </w:rPr>
        <w:t xml:space="preserve">, however twisted a standard of measure, </w:t>
      </w:r>
      <w:r w:rsidRPr="001B32AD">
        <w:rPr>
          <w:rStyle w:val="StyleUnderline"/>
          <w:rFonts w:ascii="Arial" w:hAnsi="Arial" w:cs="Arial"/>
        </w:rPr>
        <w:t xml:space="preserve">we might gauge </w:t>
      </w:r>
      <w:r w:rsidRPr="001B32AD">
        <w:rPr>
          <w:rStyle w:val="Emphasis"/>
          <w:rFonts w:ascii="Arial" w:hAnsi="Arial" w:cs="Arial"/>
        </w:rPr>
        <w:t>how far we’ve come</w:t>
      </w:r>
      <w:r w:rsidRPr="001B32AD">
        <w:rPr>
          <w:rStyle w:val="StyleUnderline"/>
          <w:rFonts w:ascii="Arial" w:hAnsi="Arial" w:cs="Arial"/>
        </w:rPr>
        <w:t xml:space="preserve"> by the degree of </w:t>
      </w:r>
      <w:r w:rsidRPr="001B32AD">
        <w:rPr>
          <w:rStyle w:val="Emphasis"/>
          <w:rFonts w:ascii="Arial" w:hAnsi="Arial" w:cs="Arial"/>
        </w:rPr>
        <w:t>doubt</w:t>
      </w:r>
      <w:r w:rsidRPr="001B32AD">
        <w:rPr>
          <w:rStyle w:val="StyleUnderline"/>
          <w:rFonts w:ascii="Arial" w:hAnsi="Arial" w:cs="Arial"/>
        </w:rPr>
        <w:t xml:space="preserve"> expressible toward the</w:t>
      </w:r>
      <w:r w:rsidRPr="001B32AD">
        <w:rPr>
          <w:rFonts w:ascii="Arial" w:hAnsi="Arial" w:cs="Arial"/>
          <w:sz w:val="14"/>
        </w:rPr>
        <w:t xml:space="preserve"> </w:t>
      </w:r>
      <w:r w:rsidRPr="001B32AD">
        <w:rPr>
          <w:rStyle w:val="Emphasis"/>
          <w:rFonts w:ascii="Arial" w:hAnsi="Arial" w:cs="Arial"/>
        </w:rPr>
        <w:t>efficacy of voter registration</w:t>
      </w:r>
      <w:r w:rsidRPr="001B32AD">
        <w:rPr>
          <w:rFonts w:ascii="Arial" w:hAnsi="Arial" w:cs="Arial"/>
          <w:sz w:val="14"/>
        </w:rPr>
        <w:t xml:space="preserve"> </w:t>
      </w:r>
      <w:r w:rsidRPr="001B32AD">
        <w:rPr>
          <w:rStyle w:val="StyleUnderline"/>
          <w:rFonts w:ascii="Arial" w:hAnsi="Arial" w:cs="Arial"/>
        </w:rPr>
        <w:t xml:space="preserve">and </w:t>
      </w:r>
      <w:r w:rsidRPr="001B32AD">
        <w:rPr>
          <w:rStyle w:val="Emphasis"/>
          <w:rFonts w:ascii="Arial" w:hAnsi="Arial" w:cs="Arial"/>
        </w:rPr>
        <w:t>electoral politics</w:t>
      </w:r>
      <w:r w:rsidRPr="001B32AD">
        <w:rPr>
          <w:rStyle w:val="StyleUnderline"/>
          <w:rFonts w:ascii="Arial" w:hAnsi="Arial" w:cs="Arial"/>
        </w:rPr>
        <w:t>, as have a couple of my fellow writers in this issue</w:t>
      </w:r>
      <w:r w:rsidRPr="001B32AD">
        <w:rPr>
          <w:rFonts w:ascii="Arial" w:hAnsi="Arial" w:cs="Arial"/>
          <w:sz w:val="14"/>
        </w:rPr>
        <w:t xml:space="preserve">. Even though </w:t>
      </w:r>
      <w:r w:rsidRPr="001B32AD">
        <w:rPr>
          <w:rStyle w:val="StyleUnderline"/>
          <w:rFonts w:ascii="Arial" w:hAnsi="Arial" w:cs="Arial"/>
        </w:rPr>
        <w:t xml:space="preserve">I regard this argumentative </w:t>
      </w:r>
      <w:r w:rsidRPr="001B32AD">
        <w:rPr>
          <w:rStyle w:val="Emphasis"/>
          <w:rFonts w:ascii="Arial" w:hAnsi="Arial" w:cs="Arial"/>
        </w:rPr>
        <w:t>posture</w:t>
      </w:r>
      <w:r w:rsidRPr="001B32AD">
        <w:rPr>
          <w:rFonts w:ascii="Arial" w:hAnsi="Arial" w:cs="Arial"/>
          <w:sz w:val="14"/>
        </w:rPr>
        <w:t xml:space="preserve"> </w:t>
      </w:r>
      <w:r w:rsidRPr="001B32AD">
        <w:rPr>
          <w:rStyle w:val="StyleUnderline"/>
          <w:rFonts w:ascii="Arial" w:hAnsi="Arial" w:cs="Arial"/>
        </w:rPr>
        <w:t xml:space="preserve">as a </w:t>
      </w:r>
      <w:r w:rsidRPr="001B32AD">
        <w:rPr>
          <w:rStyle w:val="Emphasis"/>
          <w:rFonts w:ascii="Arial" w:hAnsi="Arial" w:cs="Arial"/>
        </w:rPr>
        <w:t>strategic error</w:t>
      </w:r>
      <w:r w:rsidRPr="001B32AD">
        <w:rPr>
          <w:rStyle w:val="StyleUnderline"/>
          <w:rFonts w:ascii="Arial" w:hAnsi="Arial" w:cs="Arial"/>
        </w:rPr>
        <w:t xml:space="preserve"> of </w:t>
      </w:r>
      <w:r w:rsidRPr="001B32AD">
        <w:rPr>
          <w:rStyle w:val="Emphasis"/>
          <w:rFonts w:ascii="Arial" w:hAnsi="Arial" w:cs="Arial"/>
        </w:rPr>
        <w:t>near-fatal proportions</w:t>
      </w:r>
      <w:r w:rsidRPr="001B32AD">
        <w:rPr>
          <w:rFonts w:ascii="Arial" w:hAnsi="Arial" w:cs="Arial"/>
          <w:sz w:val="14"/>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w:t>
      </w:r>
      <w:r w:rsidRPr="001B32AD">
        <w:rPr>
          <w:rStyle w:val="StyleUnderline"/>
          <w:rFonts w:ascii="Arial" w:hAnsi="Arial" w:cs="Arial"/>
        </w:rPr>
        <w:t xml:space="preserve">Afrocentric views, for instance, elide “blackness” and Africanity which concept is driven back into the ancient world so that transatlantic slavery—relatively recent in light of an ancient human past—is not the origin—or more precisely, the prime time— of black personality’s historical </w:t>
      </w:r>
      <w:r w:rsidRPr="001B32AD">
        <w:rPr>
          <w:rStyle w:val="Emphasis"/>
          <w:rFonts w:ascii="Arial" w:hAnsi="Arial" w:cs="Arial"/>
        </w:rPr>
        <w:t>identity</w:t>
      </w:r>
      <w:r w:rsidRPr="001B32AD">
        <w:rPr>
          <w:rStyle w:val="StyleUnderline"/>
          <w:rFonts w:ascii="Arial" w:hAnsi="Arial" w:cs="Arial"/>
        </w:rPr>
        <w:t xml:space="preserve">, but, rather, an </w:t>
      </w:r>
      <w:r w:rsidRPr="001B32AD">
        <w:rPr>
          <w:rStyle w:val="Emphasis"/>
          <w:rFonts w:ascii="Arial" w:hAnsi="Arial" w:cs="Arial"/>
        </w:rPr>
        <w:t>interruption of it</w:t>
      </w:r>
      <w:r w:rsidRPr="001B32AD">
        <w:rPr>
          <w:rFonts w:ascii="Arial" w:hAnsi="Arial" w:cs="Arial"/>
          <w:sz w:val="14"/>
        </w:rPr>
        <w:t xml:space="preserve">. </w:t>
      </w:r>
      <w:r w:rsidRPr="001B32AD">
        <w:rPr>
          <w:rStyle w:val="StyleUnderline"/>
          <w:rFonts w:ascii="Arial" w:hAnsi="Arial" w:cs="Arial"/>
        </w:rPr>
        <w:t xml:space="preserve">The </w:t>
      </w:r>
      <w:r w:rsidRPr="001B32AD">
        <w:rPr>
          <w:rStyle w:val="Emphasis"/>
          <w:rFonts w:ascii="Arial" w:hAnsi="Arial" w:cs="Arial"/>
        </w:rPr>
        <w:t>diasporic</w:t>
      </w:r>
      <w:r w:rsidRPr="001B32AD">
        <w:rPr>
          <w:rStyle w:val="StyleUnderline"/>
          <w:rFonts w:ascii="Arial" w:hAnsi="Arial" w:cs="Arial"/>
        </w:rPr>
        <w:t>, or</w:t>
      </w:r>
      <w:r w:rsidRPr="001B32AD">
        <w:rPr>
          <w:rFonts w:ascii="Arial" w:hAnsi="Arial" w:cs="Arial"/>
          <w:sz w:val="14"/>
        </w:rPr>
        <w:t xml:space="preserve"> (for lack of a better word) </w:t>
      </w:r>
      <w:r w:rsidRPr="001B32AD">
        <w:rPr>
          <w:rStyle w:val="StyleUnderline"/>
          <w:rFonts w:ascii="Arial" w:hAnsi="Arial" w:cs="Arial"/>
        </w:rPr>
        <w:t>creolized reading of blackness lends weight to the term itself, insofar as blackness on this view defines a new historical apprenticeship</w:t>
      </w:r>
      <w:r w:rsidRPr="001B32AD">
        <w:rPr>
          <w:rFonts w:ascii="Arial" w:hAnsi="Arial" w:cs="Arial"/>
          <w:sz w:val="14"/>
        </w:rPr>
        <w:t xml:space="preserve">, kin to </w:t>
      </w:r>
      <w:proofErr w:type="spellStart"/>
      <w:r w:rsidRPr="001B32AD">
        <w:rPr>
          <w:rFonts w:ascii="Arial" w:hAnsi="Arial" w:cs="Arial"/>
          <w:sz w:val="14"/>
        </w:rPr>
        <w:t>Africanness</w:t>
      </w:r>
      <w:proofErr w:type="spellEnd"/>
      <w:r w:rsidRPr="001B32AD">
        <w:rPr>
          <w:rFonts w:ascii="Arial" w:hAnsi="Arial" w:cs="Arial"/>
          <w:sz w:val="14"/>
        </w:rPr>
        <w:t xml:space="preserve">, </w:t>
      </w:r>
      <w:r w:rsidRPr="001B32AD">
        <w:rPr>
          <w:rStyle w:val="StyleUnderline"/>
          <w:rFonts w:ascii="Arial" w:hAnsi="Arial" w:cs="Arial"/>
        </w:rPr>
        <w:t xml:space="preserve">but distinct from it in its particular and stressful formation, </w:t>
      </w:r>
      <w:proofErr w:type="spellStart"/>
      <w:r w:rsidRPr="001B32AD">
        <w:rPr>
          <w:rStyle w:val="StyleUnderline"/>
          <w:rFonts w:ascii="Arial" w:hAnsi="Arial" w:cs="Arial"/>
        </w:rPr>
        <w:t>instaurated</w:t>
      </w:r>
      <w:proofErr w:type="spellEnd"/>
      <w:r w:rsidRPr="001B32AD">
        <w:rPr>
          <w:rStyle w:val="StyleUnderline"/>
          <w:rFonts w:ascii="Arial" w:hAnsi="Arial" w:cs="Arial"/>
        </w:rPr>
        <w:t xml:space="preserve"> by the trade</w:t>
      </w:r>
      <w:r w:rsidRPr="001B32AD">
        <w:rPr>
          <w:rFonts w:ascii="Arial" w:hAnsi="Arial" w:cs="Arial"/>
          <w:sz w:val="14"/>
        </w:rPr>
        <w:t xml:space="preserve">. </w:t>
      </w:r>
      <w:r w:rsidRPr="001B32AD">
        <w:rPr>
          <w:rStyle w:val="StyleUnderline"/>
          <w:rFonts w:ascii="Arial" w:hAnsi="Arial" w:cs="Arial"/>
        </w:rPr>
        <w:t>One “</w:t>
      </w:r>
      <w:r w:rsidRPr="001B32AD">
        <w:rPr>
          <w:rStyle w:val="Emphasis"/>
          <w:rFonts w:ascii="Arial" w:hAnsi="Arial" w:cs="Arial"/>
        </w:rPr>
        <w:t>becomes” black</w:t>
      </w:r>
      <w:r w:rsidRPr="001B32AD">
        <w:rPr>
          <w:rFonts w:ascii="Arial" w:hAnsi="Arial" w:cs="Arial"/>
          <w:sz w:val="14"/>
        </w:rPr>
        <w:t xml:space="preserve"> –neither a phylogeny nor an ontogeny—</w:t>
      </w:r>
      <w:r w:rsidRPr="001B32AD">
        <w:rPr>
          <w:rStyle w:val="StyleUnderline"/>
          <w:rFonts w:ascii="Arial" w:hAnsi="Arial" w:cs="Arial"/>
        </w:rPr>
        <w:t xml:space="preserve">by virtue of his/her </w:t>
      </w:r>
      <w:r w:rsidRPr="001B32AD">
        <w:rPr>
          <w:rStyle w:val="Emphasis"/>
          <w:rFonts w:ascii="Arial" w:hAnsi="Arial" w:cs="Arial"/>
        </w:rPr>
        <w:t>interpellation</w:t>
      </w:r>
      <w:r w:rsidRPr="001B32AD">
        <w:rPr>
          <w:rStyle w:val="StyleUnderline"/>
          <w:rFonts w:ascii="Arial" w:hAnsi="Arial" w:cs="Arial"/>
        </w:rPr>
        <w:t xml:space="preserve"> in total </w:t>
      </w:r>
      <w:r w:rsidRPr="001B32AD">
        <w:rPr>
          <w:rStyle w:val="Emphasis"/>
          <w:rFonts w:ascii="Arial" w:hAnsi="Arial" w:cs="Arial"/>
        </w:rPr>
        <w:t>Western Economy</w:t>
      </w:r>
      <w:r w:rsidRPr="001B32AD">
        <w:rPr>
          <w:rFonts w:ascii="Arial" w:hAnsi="Arial" w:cs="Arial"/>
          <w:sz w:val="14"/>
        </w:rPr>
        <w:t xml:space="preserve">. </w:t>
      </w:r>
      <w:r w:rsidRPr="001B32AD">
        <w:rPr>
          <w:rStyle w:val="StyleUnderline"/>
          <w:rFonts w:ascii="Arial" w:hAnsi="Arial" w:cs="Arial"/>
        </w:rPr>
        <w:t>These portions of discursive content imply discrete spatiotemporal registers, as the putative subjects of each overlap, but are not entirely conformable</w:t>
      </w:r>
      <w:r w:rsidRPr="001B32AD">
        <w:rPr>
          <w:rFonts w:ascii="Arial" w:hAnsi="Arial" w:cs="Arial"/>
          <w:sz w:val="14"/>
        </w:rPr>
        <w:t xml:space="preserve"> (even if they look exactly alike), </w:t>
      </w:r>
      <w:r w:rsidRPr="001B32AD">
        <w:rPr>
          <w:rStyle w:val="StyleUnderline"/>
          <w:rFonts w:ascii="Arial" w:hAnsi="Arial" w:cs="Arial"/>
        </w:rPr>
        <w:t xml:space="preserve">and </w:t>
      </w:r>
      <w:r w:rsidRPr="001B32AD">
        <w:rPr>
          <w:rStyle w:val="Emphasis"/>
          <w:rFonts w:ascii="Arial" w:hAnsi="Arial" w:cs="Arial"/>
        </w:rPr>
        <w:t>there’s the rub.</w:t>
      </w:r>
      <w:r w:rsidRPr="001B32AD">
        <w:rPr>
          <w:rFonts w:ascii="Arial" w:hAnsi="Arial" w:cs="Arial"/>
          <w:sz w:val="14"/>
        </w:rPr>
        <w:t xml:space="preserve"> In the former instance, </w:t>
      </w:r>
      <w:r w:rsidRPr="001B32AD">
        <w:rPr>
          <w:rStyle w:val="StyleUnderline"/>
          <w:rFonts w:ascii="Arial" w:hAnsi="Arial" w:cs="Arial"/>
        </w:rPr>
        <w:t xml:space="preserve">one discovers as </w:t>
      </w:r>
      <w:r w:rsidRPr="001B32AD">
        <w:rPr>
          <w:rStyle w:val="Emphasis"/>
          <w:rFonts w:ascii="Arial" w:hAnsi="Arial" w:cs="Arial"/>
        </w:rPr>
        <w:t>many occasions</w:t>
      </w:r>
      <w:r w:rsidRPr="001B32AD">
        <w:rPr>
          <w:rStyle w:val="StyleUnderline"/>
          <w:rFonts w:ascii="Arial" w:hAnsi="Arial" w:cs="Arial"/>
        </w:rPr>
        <w:t xml:space="preserve"> as possible to establish and sustain </w:t>
      </w:r>
      <w:r w:rsidRPr="001B32AD">
        <w:rPr>
          <w:rStyle w:val="Emphasis"/>
          <w:rFonts w:ascii="Arial" w:hAnsi="Arial" w:cs="Arial"/>
        </w:rPr>
        <w:t>symbolic contact</w:t>
      </w:r>
      <w:r w:rsidRPr="001B32AD">
        <w:rPr>
          <w:rFonts w:ascii="Arial" w:hAnsi="Arial" w:cs="Arial"/>
          <w:sz w:val="14"/>
        </w:rPr>
        <w:t xml:space="preserve"> </w:t>
      </w:r>
      <w:r w:rsidRPr="001B32AD">
        <w:rPr>
          <w:rStyle w:val="StyleUnderline"/>
          <w:rFonts w:ascii="Arial" w:hAnsi="Arial" w:cs="Arial"/>
        </w:rPr>
        <w:t>with an imagined past, long receded, so that emphasis comes to rest on the power and porosity of myth and its ceremonial/ritualistic determinations wherever possible</w:t>
      </w:r>
      <w:r w:rsidRPr="001B32AD">
        <w:rPr>
          <w:rFonts w:ascii="Arial" w:hAnsi="Arial" w:cs="Arial"/>
          <w:sz w:val="14"/>
        </w:rPr>
        <w:t xml:space="preserve">. Whether </w:t>
      </w:r>
      <w:r w:rsidRPr="001B32AD">
        <w:rPr>
          <w:rStyle w:val="StyleUnderline"/>
          <w:rFonts w:ascii="Arial" w:hAnsi="Arial" w:cs="Arial"/>
        </w:rPr>
        <w:t>the Afrocentric sense eventuates in a vision of strategic movement</w:t>
      </w:r>
      <w:r w:rsidRPr="001B32AD">
        <w:rPr>
          <w:rFonts w:ascii="Arial" w:hAnsi="Arial" w:cs="Arial"/>
          <w:sz w:val="14"/>
        </w:rPr>
        <w:t xml:space="preserve"> toward a putative origin (as in “return” narratives/actualities of black politics of the Nineteenth and Twentieth Centuries), or of ideological movement toward it (“ancestral” ceremonies, ritual celebrations), </w:t>
      </w:r>
      <w:r w:rsidRPr="001B32AD">
        <w:rPr>
          <w:rStyle w:val="StyleUnderline"/>
          <w:rFonts w:ascii="Arial" w:hAnsi="Arial" w:cs="Arial"/>
        </w:rPr>
        <w:t>this reading seems to engender a politics that is cultural, that looks “</w:t>
      </w:r>
      <w:r w:rsidRPr="001B32AD">
        <w:rPr>
          <w:rStyle w:val="Emphasis"/>
          <w:rFonts w:ascii="Arial" w:hAnsi="Arial" w:cs="Arial"/>
        </w:rPr>
        <w:t>otherworldly</w:t>
      </w:r>
      <w:r w:rsidRPr="001B32AD">
        <w:rPr>
          <w:rFonts w:ascii="Arial" w:hAnsi="Arial" w:cs="Arial"/>
          <w:sz w:val="14"/>
        </w:rPr>
        <w:t>”—</w:t>
      </w:r>
      <w:r w:rsidRPr="001B32AD">
        <w:rPr>
          <w:rStyle w:val="StyleUnderline"/>
          <w:rFonts w:ascii="Arial" w:hAnsi="Arial" w:cs="Arial"/>
        </w:rPr>
        <w:t xml:space="preserve">the place of the </w:t>
      </w:r>
      <w:r w:rsidRPr="001B32AD">
        <w:rPr>
          <w:rStyle w:val="Emphasis"/>
          <w:rFonts w:ascii="Arial" w:hAnsi="Arial" w:cs="Arial"/>
        </w:rPr>
        <w:t>ego-ideal</w:t>
      </w:r>
      <w:r w:rsidRPr="001B32AD">
        <w:rPr>
          <w:rFonts w:ascii="Arial" w:hAnsi="Arial" w:cs="Arial"/>
          <w:sz w:val="14"/>
        </w:rPr>
        <w:t xml:space="preserve">—in its valorized reference to an imagined ancestral field. </w:t>
      </w:r>
      <w:r w:rsidRPr="001B32AD">
        <w:rPr>
          <w:rStyle w:val="StyleUnderline"/>
          <w:rFonts w:ascii="Arial" w:hAnsi="Arial" w:cs="Arial"/>
        </w:rPr>
        <w:t xml:space="preserve">We would anticipate that </w:t>
      </w:r>
      <w:r w:rsidRPr="001B32AD">
        <w:rPr>
          <w:rStyle w:val="Emphasis"/>
          <w:rFonts w:ascii="Arial" w:hAnsi="Arial" w:cs="Arial"/>
        </w:rPr>
        <w:t>electoral politics</w:t>
      </w:r>
      <w:r w:rsidRPr="001B32AD">
        <w:rPr>
          <w:rStyle w:val="StyleUnderline"/>
          <w:rFonts w:ascii="Arial" w:hAnsi="Arial" w:cs="Arial"/>
        </w:rPr>
        <w:t xml:space="preserve"> in its </w:t>
      </w:r>
      <w:proofErr w:type="spellStart"/>
      <w:r w:rsidRPr="001B32AD">
        <w:rPr>
          <w:rStyle w:val="Emphasis"/>
          <w:rFonts w:ascii="Arial" w:hAnsi="Arial" w:cs="Arial"/>
        </w:rPr>
        <w:t>uninspirational</w:t>
      </w:r>
      <w:proofErr w:type="spellEnd"/>
      <w:r w:rsidRPr="001B32AD">
        <w:rPr>
          <w:rStyle w:val="Emphasis"/>
          <w:rFonts w:ascii="Arial" w:hAnsi="Arial" w:cs="Arial"/>
        </w:rPr>
        <w:t xml:space="preserve"> mundaneness</w:t>
      </w:r>
      <w:r w:rsidRPr="001B32AD">
        <w:rPr>
          <w:rFonts w:ascii="Arial" w:hAnsi="Arial" w:cs="Arial"/>
          <w:sz w:val="14"/>
        </w:rPr>
        <w:t xml:space="preserve"> </w:t>
      </w:r>
      <w:r w:rsidRPr="001B32AD">
        <w:rPr>
          <w:rStyle w:val="StyleUnderline"/>
          <w:rFonts w:ascii="Arial" w:hAnsi="Arial" w:cs="Arial"/>
        </w:rPr>
        <w:t xml:space="preserve">might actually be </w:t>
      </w:r>
      <w:r w:rsidRPr="001B32AD">
        <w:rPr>
          <w:rStyle w:val="Emphasis"/>
          <w:rFonts w:ascii="Arial" w:hAnsi="Arial" w:cs="Arial"/>
        </w:rPr>
        <w:t>beneath it.</w:t>
      </w:r>
      <w:r w:rsidRPr="001B32AD">
        <w:rPr>
          <w:rFonts w:ascii="Arial" w:hAnsi="Arial" w:cs="Arial"/>
          <w:sz w:val="14"/>
        </w:rPr>
        <w:t xml:space="preserve"> </w:t>
      </w:r>
      <w:r w:rsidRPr="001B32AD">
        <w:rPr>
          <w:rStyle w:val="StyleUnderline"/>
          <w:rFonts w:ascii="Arial" w:hAnsi="Arial" w:cs="Arial"/>
        </w:rPr>
        <w:t xml:space="preserve">In the latter instance, focus comes to rest on the </w:t>
      </w:r>
      <w:r w:rsidRPr="001B32AD">
        <w:rPr>
          <w:rStyle w:val="Emphasis"/>
          <w:rFonts w:ascii="Arial" w:hAnsi="Arial" w:cs="Arial"/>
        </w:rPr>
        <w:t>conditions</w:t>
      </w:r>
      <w:r w:rsidRPr="001B32AD">
        <w:rPr>
          <w:rFonts w:ascii="Arial" w:hAnsi="Arial" w:cs="Arial"/>
          <w:sz w:val="14"/>
        </w:rPr>
        <w:t xml:space="preserve"> </w:t>
      </w:r>
      <w:r w:rsidRPr="001B32AD">
        <w:rPr>
          <w:rStyle w:val="StyleUnderline"/>
          <w:rFonts w:ascii="Arial" w:hAnsi="Arial" w:cs="Arial"/>
        </w:rPr>
        <w:t>that make</w:t>
      </w:r>
      <w:r w:rsidRPr="001B32AD">
        <w:rPr>
          <w:rFonts w:ascii="Arial" w:hAnsi="Arial" w:cs="Arial"/>
          <w:sz w:val="14"/>
        </w:rPr>
        <w:t xml:space="preserve"> </w:t>
      </w:r>
      <w:r w:rsidRPr="001B32AD">
        <w:rPr>
          <w:rStyle w:val="Emphasis"/>
          <w:rFonts w:ascii="Arial" w:hAnsi="Arial" w:cs="Arial"/>
        </w:rPr>
        <w:t>blackness possible</w:t>
      </w:r>
      <w:r w:rsidRPr="001B32AD">
        <w:rPr>
          <w:rFonts w:ascii="Arial" w:hAnsi="Arial" w:cs="Arial"/>
          <w:sz w:val="14"/>
        </w:rPr>
        <w:t xml:space="preserve"> in the first place and what several diasporic thinkers, Frantz </w:t>
      </w:r>
      <w:r w:rsidRPr="001B32AD">
        <w:rPr>
          <w:rStyle w:val="Emphasis"/>
          <w:rFonts w:ascii="Arial" w:hAnsi="Arial" w:cs="Arial"/>
        </w:rPr>
        <w:t>Fanon</w:t>
      </w:r>
      <w:r w:rsidRPr="001B32AD">
        <w:rPr>
          <w:rFonts w:ascii="Arial" w:hAnsi="Arial" w:cs="Arial"/>
          <w:sz w:val="14"/>
        </w:rPr>
        <w:t xml:space="preserve">, </w:t>
      </w:r>
      <w:r w:rsidRPr="001B32AD">
        <w:rPr>
          <w:rStyle w:val="StyleUnderline"/>
          <w:rFonts w:ascii="Arial" w:hAnsi="Arial" w:cs="Arial"/>
        </w:rPr>
        <w:t>prominent among them, describe as “</w:t>
      </w:r>
      <w:proofErr w:type="spellStart"/>
      <w:r w:rsidRPr="001B32AD">
        <w:rPr>
          <w:rStyle w:val="Emphasis"/>
          <w:rFonts w:ascii="Arial" w:hAnsi="Arial" w:cs="Arial"/>
        </w:rPr>
        <w:t>disalienation</w:t>
      </w:r>
      <w:proofErr w:type="spellEnd"/>
      <w:r w:rsidRPr="001B32AD">
        <w:rPr>
          <w:rFonts w:ascii="Arial" w:hAnsi="Arial" w:cs="Arial"/>
          <w:sz w:val="14"/>
        </w:rPr>
        <w:t xml:space="preserve">,” or </w:t>
      </w:r>
      <w:r w:rsidRPr="001B32AD">
        <w:rPr>
          <w:rStyle w:val="StyleUnderline"/>
          <w:rFonts w:ascii="Arial" w:hAnsi="Arial" w:cs="Arial"/>
        </w:rPr>
        <w:t>the process of undoing the deleterious effects of slavery and colonization; because the diasporic view installs the latter as efficient cause of historic black movement</w:t>
      </w:r>
      <w:r w:rsidRPr="001B32AD">
        <w:rPr>
          <w:rFonts w:ascii="Arial" w:hAnsi="Arial" w:cs="Arial"/>
          <w:sz w:val="14"/>
        </w:rPr>
        <w:t xml:space="preserve">, its political projects are charged with a sense of urgency as they resonate the era of their appearance with unmistakable </w:t>
      </w:r>
      <w:proofErr w:type="spellStart"/>
      <w:r w:rsidRPr="001B32AD">
        <w:rPr>
          <w:rFonts w:ascii="Arial" w:hAnsi="Arial" w:cs="Arial"/>
          <w:sz w:val="14"/>
        </w:rPr>
        <w:t>identitarian</w:t>
      </w:r>
      <w:proofErr w:type="spellEnd"/>
      <w:r w:rsidRPr="001B32AD">
        <w:rPr>
          <w:rFonts w:ascii="Arial" w:hAnsi="Arial" w:cs="Arial"/>
          <w:sz w:val="14"/>
        </w:rPr>
        <w:t xml:space="preserve"> markings. David Walker’s, Anna Julia Cooper’s, and </w:t>
      </w:r>
      <w:proofErr w:type="spellStart"/>
      <w:r w:rsidRPr="001B32AD">
        <w:rPr>
          <w:rFonts w:ascii="Arial" w:hAnsi="Arial" w:cs="Arial"/>
          <w:sz w:val="14"/>
        </w:rPr>
        <w:t>W.E.</w:t>
      </w:r>
      <w:proofErr w:type="gramStart"/>
      <w:r w:rsidRPr="001B32AD">
        <w:rPr>
          <w:rFonts w:ascii="Arial" w:hAnsi="Arial" w:cs="Arial"/>
          <w:sz w:val="14"/>
        </w:rPr>
        <w:t>B.Du</w:t>
      </w:r>
      <w:proofErr w:type="spellEnd"/>
      <w:proofErr w:type="gramEnd"/>
      <w:r w:rsidRPr="001B32AD">
        <w:rPr>
          <w:rFonts w:ascii="Arial" w:hAnsi="Arial" w:cs="Arial"/>
          <w:sz w:val="14"/>
        </w:rPr>
        <w:t xml:space="preserve"> </w:t>
      </w:r>
      <w:proofErr w:type="spellStart"/>
      <w:r w:rsidRPr="001B32AD">
        <w:rPr>
          <w:rFonts w:ascii="Arial" w:hAnsi="Arial" w:cs="Arial"/>
          <w:sz w:val="14"/>
        </w:rPr>
        <w:t>Bois’s</w:t>
      </w:r>
      <w:proofErr w:type="spellEnd"/>
      <w:r w:rsidRPr="001B32AD">
        <w:rPr>
          <w:rFonts w:ascii="Arial" w:hAnsi="Arial" w:cs="Arial"/>
          <w:sz w:val="14"/>
        </w:rPr>
        <w:t xml:space="preserve"> respective discourse, for example, could never be mistaken for a different time/cultural period, which means that such discourses are organically linked to their own “now.” </w:t>
      </w:r>
      <w:r w:rsidRPr="001B32AD">
        <w:rPr>
          <w:rStyle w:val="StyleUnderline"/>
          <w:rFonts w:ascii="Arial" w:hAnsi="Arial" w:cs="Arial"/>
        </w:rPr>
        <w:t xml:space="preserve">Consequently, the political protocols of a diasporic commitment tend to reflect the sense of </w:t>
      </w:r>
      <w:r w:rsidRPr="001B32AD">
        <w:rPr>
          <w:rStyle w:val="Emphasis"/>
          <w:rFonts w:ascii="Arial" w:hAnsi="Arial" w:cs="Arial"/>
        </w:rPr>
        <w:t>crisis</w:t>
      </w:r>
      <w:r w:rsidRPr="001B32AD">
        <w:rPr>
          <w:rStyle w:val="StyleUnderline"/>
          <w:rFonts w:ascii="Arial" w:hAnsi="Arial" w:cs="Arial"/>
        </w:rPr>
        <w:t xml:space="preserve"> that characterizes blackness as an emergent category of </w:t>
      </w:r>
      <w:r w:rsidRPr="001B32AD">
        <w:rPr>
          <w:rStyle w:val="Emphasis"/>
          <w:rFonts w:ascii="Arial" w:hAnsi="Arial" w:cs="Arial"/>
        </w:rPr>
        <w:t>human possibility</w:t>
      </w:r>
      <w:r w:rsidRPr="001B32AD">
        <w:rPr>
          <w:rFonts w:ascii="Arial" w:hAnsi="Arial" w:cs="Arial"/>
          <w:sz w:val="14"/>
        </w:rPr>
        <w:t xml:space="preserve">. </w:t>
      </w:r>
      <w:r w:rsidRPr="001B32AD">
        <w:rPr>
          <w:rStyle w:val="StyleUnderline"/>
          <w:rFonts w:ascii="Arial" w:hAnsi="Arial" w:cs="Arial"/>
        </w:rPr>
        <w:t>Because blackness in the diasporic reading runs parallel to modernity, blackness is cut away from the idea of Africa</w:t>
      </w:r>
      <w:r w:rsidRPr="001B32AD">
        <w:rPr>
          <w:rFonts w:ascii="Arial" w:hAnsi="Arial" w:cs="Arial"/>
          <w:sz w:val="14"/>
        </w:rPr>
        <w:t xml:space="preserve">—perhaps we could say more precisely that the idea of Africa is bracketed in this ideological outline, rather than jettisoned as it might have been a century ago—as </w:t>
      </w:r>
      <w:r w:rsidRPr="001B32AD">
        <w:rPr>
          <w:rStyle w:val="StyleUnderline"/>
          <w:rFonts w:ascii="Arial" w:hAnsi="Arial" w:cs="Arial"/>
        </w:rPr>
        <w:t xml:space="preserve">the idea of blackness itself assumes the name of a virtually </w:t>
      </w:r>
      <w:r w:rsidRPr="001B32AD">
        <w:rPr>
          <w:rStyle w:val="Emphasis"/>
          <w:rFonts w:ascii="Arial" w:hAnsi="Arial" w:cs="Arial"/>
        </w:rPr>
        <w:t>absolute origin</w:t>
      </w:r>
      <w:r w:rsidRPr="001B32AD">
        <w:rPr>
          <w:rFonts w:ascii="Arial" w:hAnsi="Arial" w:cs="Arial"/>
          <w:sz w:val="14"/>
        </w:rPr>
        <w:t xml:space="preserve">. If we think of these concurrent strands of ideas as postures, then we realize the extent to which they determine not only how one stands, but where, as well as why. This enormous conceptual legacy, one way or another, accounts, I believe, for </w:t>
      </w:r>
      <w:r w:rsidRPr="001B32AD">
        <w:rPr>
          <w:rStyle w:val="StyleUnderline"/>
          <w:rFonts w:ascii="Arial" w:hAnsi="Arial" w:cs="Arial"/>
        </w:rPr>
        <w:t xml:space="preserve">the lion’s share of </w:t>
      </w:r>
      <w:r w:rsidRPr="001B32AD">
        <w:rPr>
          <w:rStyle w:val="Emphasis"/>
          <w:rFonts w:ascii="Arial" w:hAnsi="Arial" w:cs="Arial"/>
        </w:rPr>
        <w:t>African-American theoretical production</w:t>
      </w:r>
      <w:r w:rsidRPr="001B32AD">
        <w:rPr>
          <w:rFonts w:ascii="Arial" w:hAnsi="Arial" w:cs="Arial"/>
          <w:sz w:val="14"/>
        </w:rPr>
        <w:t xml:space="preserve"> </w:t>
      </w:r>
      <w:r w:rsidRPr="001B32AD">
        <w:rPr>
          <w:rStyle w:val="StyleUnderline"/>
          <w:rFonts w:ascii="Arial" w:hAnsi="Arial" w:cs="Arial"/>
        </w:rPr>
        <w:t xml:space="preserve">and might be said to proffer a rich example of the problem of </w:t>
      </w:r>
      <w:r w:rsidRPr="001B32AD">
        <w:rPr>
          <w:rStyle w:val="Emphasis"/>
          <w:rFonts w:ascii="Arial" w:hAnsi="Arial" w:cs="Arial"/>
        </w:rPr>
        <w:t>being/becoming</w:t>
      </w:r>
      <w:r w:rsidRPr="001B32AD">
        <w:rPr>
          <w:rStyle w:val="StyleUnderline"/>
          <w:rFonts w:ascii="Arial" w:hAnsi="Arial" w:cs="Arial"/>
        </w:rPr>
        <w:t xml:space="preserve"> and </w:t>
      </w:r>
      <w:r w:rsidRPr="001B32AD">
        <w:rPr>
          <w:rStyle w:val="Emphasis"/>
          <w:rFonts w:ascii="Arial" w:hAnsi="Arial" w:cs="Arial"/>
        </w:rPr>
        <w:t>time</w:t>
      </w:r>
      <w:r w:rsidRPr="001B32AD">
        <w:rPr>
          <w:rFonts w:ascii="Arial" w:hAnsi="Arial" w:cs="Arial"/>
          <w:sz w:val="14"/>
        </w:rPr>
        <w:t xml:space="preserve">. In its impressive variations and combinations, </w:t>
      </w:r>
      <w:proofErr w:type="spellStart"/>
      <w:r w:rsidRPr="001B32AD">
        <w:rPr>
          <w:rStyle w:val="StyleUnderline"/>
          <w:rFonts w:ascii="Arial" w:hAnsi="Arial" w:cs="Arial"/>
        </w:rPr>
        <w:t>recombinations</w:t>
      </w:r>
      <w:proofErr w:type="spellEnd"/>
      <w:r w:rsidRPr="001B32AD">
        <w:rPr>
          <w:rStyle w:val="StyleUnderline"/>
          <w:rFonts w:ascii="Arial" w:hAnsi="Arial" w:cs="Arial"/>
        </w:rPr>
        <w:t xml:space="preserve"> and iterations, black theory-making has engendered its fullest efflorescence in my view in the post-sixties period with regard to both thematic variedness and complexity and the democratic and demographic distribution of its practitioners; it is also true that any one of these postures and/or variations on it might evince at any given moment a kind of intellectual sclerosis which would induce in turn a conservative politics</w:t>
      </w:r>
      <w:r w:rsidRPr="001B32AD">
        <w:rPr>
          <w:rFonts w:ascii="Arial" w:hAnsi="Arial" w:cs="Arial"/>
          <w:sz w:val="14"/>
        </w:rPr>
        <w:t xml:space="preserve">. If, for example, </w:t>
      </w:r>
      <w:r w:rsidRPr="001B32AD">
        <w:rPr>
          <w:rStyle w:val="StyleUnderline"/>
          <w:rFonts w:ascii="Arial" w:hAnsi="Arial" w:cs="Arial"/>
        </w:rPr>
        <w:t xml:space="preserve">a theory governed by a </w:t>
      </w:r>
      <w:r w:rsidRPr="001B32AD">
        <w:rPr>
          <w:rStyle w:val="Emphasis"/>
          <w:rFonts w:ascii="Arial" w:hAnsi="Arial" w:cs="Arial"/>
        </w:rPr>
        <w:t>diasporic view</w:t>
      </w:r>
      <w:r w:rsidRPr="001B32AD">
        <w:rPr>
          <w:rStyle w:val="StyleUnderline"/>
          <w:rFonts w:ascii="Arial" w:hAnsi="Arial" w:cs="Arial"/>
        </w:rPr>
        <w:t xml:space="preserve"> of black history from which to commence its </w:t>
      </w:r>
      <w:r w:rsidRPr="001B32AD">
        <w:rPr>
          <w:rStyle w:val="Emphasis"/>
          <w:rFonts w:ascii="Arial" w:hAnsi="Arial" w:cs="Arial"/>
        </w:rPr>
        <w:t>narrative reifies slavery</w:t>
      </w:r>
      <w:r w:rsidRPr="001B32AD">
        <w:rPr>
          <w:rFonts w:ascii="Arial" w:hAnsi="Arial" w:cs="Arial"/>
          <w:sz w:val="14"/>
        </w:rPr>
        <w:t xml:space="preserve"> </w:t>
      </w:r>
      <w:r w:rsidRPr="001B32AD">
        <w:rPr>
          <w:rStyle w:val="StyleUnderline"/>
          <w:rFonts w:ascii="Arial" w:hAnsi="Arial" w:cs="Arial"/>
        </w:rPr>
        <w:t>and</w:t>
      </w:r>
      <w:r w:rsidRPr="001B32AD">
        <w:rPr>
          <w:rFonts w:ascii="Arial" w:hAnsi="Arial" w:cs="Arial"/>
          <w:sz w:val="14"/>
        </w:rPr>
        <w:t xml:space="preserve"> </w:t>
      </w:r>
      <w:r w:rsidRPr="001B32AD">
        <w:rPr>
          <w:rStyle w:val="Emphasis"/>
          <w:rFonts w:ascii="Arial" w:hAnsi="Arial" w:cs="Arial"/>
        </w:rPr>
        <w:t>colonization</w:t>
      </w:r>
      <w:r w:rsidRPr="001B32AD">
        <w:rPr>
          <w:rFonts w:ascii="Arial" w:hAnsi="Arial" w:cs="Arial"/>
          <w:sz w:val="14"/>
        </w:rPr>
        <w:t xml:space="preserve"> </w:t>
      </w:r>
      <w:r w:rsidRPr="001B32AD">
        <w:rPr>
          <w:rStyle w:val="StyleUnderline"/>
          <w:rFonts w:ascii="Arial" w:hAnsi="Arial" w:cs="Arial"/>
        </w:rPr>
        <w:t>as</w:t>
      </w:r>
      <w:r w:rsidRPr="001B32AD">
        <w:rPr>
          <w:rFonts w:ascii="Arial" w:hAnsi="Arial" w:cs="Arial"/>
          <w:sz w:val="14"/>
        </w:rPr>
        <w:t xml:space="preserve"> </w:t>
      </w:r>
      <w:r w:rsidRPr="001B32AD">
        <w:rPr>
          <w:rStyle w:val="Emphasis"/>
          <w:rFonts w:ascii="Arial" w:hAnsi="Arial" w:cs="Arial"/>
        </w:rPr>
        <w:t>inherent properties in a subject</w:t>
      </w:r>
      <w:r w:rsidRPr="001B32AD">
        <w:rPr>
          <w:rStyle w:val="StyleUnderline"/>
          <w:rFonts w:ascii="Arial" w:hAnsi="Arial" w:cs="Arial"/>
        </w:rPr>
        <w:t xml:space="preserve">, then the theoretical posture no longer serves as an </w:t>
      </w:r>
      <w:r w:rsidRPr="001B32AD">
        <w:rPr>
          <w:rStyle w:val="Emphasis"/>
          <w:rFonts w:ascii="Arial" w:hAnsi="Arial" w:cs="Arial"/>
        </w:rPr>
        <w:t>intellectual technology</w:t>
      </w:r>
      <w:r w:rsidRPr="001B32AD">
        <w:rPr>
          <w:rFonts w:ascii="Arial" w:hAnsi="Arial" w:cs="Arial"/>
          <w:sz w:val="14"/>
        </w:rPr>
        <w:t xml:space="preserve">, </w:t>
      </w:r>
      <w:r w:rsidRPr="001B32AD">
        <w:rPr>
          <w:rStyle w:val="StyleUnderline"/>
          <w:rFonts w:ascii="Arial" w:hAnsi="Arial" w:cs="Arial"/>
        </w:rPr>
        <w:t xml:space="preserve">or a </w:t>
      </w:r>
      <w:r w:rsidRPr="001B32AD">
        <w:rPr>
          <w:rStyle w:val="Emphasis"/>
          <w:rFonts w:ascii="Arial" w:hAnsi="Arial" w:cs="Arial"/>
        </w:rPr>
        <w:t>heuristic device</w:t>
      </w:r>
      <w:r w:rsidRPr="001B32AD">
        <w:rPr>
          <w:rFonts w:ascii="Arial" w:hAnsi="Arial" w:cs="Arial"/>
          <w:sz w:val="14"/>
        </w:rPr>
        <w:t xml:space="preserve">, </w:t>
      </w:r>
      <w:r w:rsidRPr="001B32AD">
        <w:rPr>
          <w:rStyle w:val="StyleUnderline"/>
          <w:rFonts w:ascii="Arial" w:hAnsi="Arial" w:cs="Arial"/>
        </w:rPr>
        <w:t xml:space="preserve">but, rather, comes to advance an </w:t>
      </w:r>
      <w:r w:rsidRPr="001B32AD">
        <w:rPr>
          <w:rStyle w:val="Emphasis"/>
          <w:rFonts w:ascii="Arial" w:hAnsi="Arial" w:cs="Arial"/>
        </w:rPr>
        <w:t>ontological valence</w:t>
      </w:r>
      <w:r w:rsidRPr="001B32AD">
        <w:rPr>
          <w:rFonts w:ascii="Arial" w:hAnsi="Arial" w:cs="Arial"/>
          <w:sz w:val="14"/>
        </w:rPr>
        <w:t xml:space="preserve">. In my own work, for instance, I attempt to advance a theory of flesh/body as a strategy to differentiate historical positionalities in confrontation with the modern world. But </w:t>
      </w:r>
      <w:r w:rsidRPr="001B32AD">
        <w:rPr>
          <w:rStyle w:val="StyleUnderline"/>
          <w:rFonts w:ascii="Arial" w:hAnsi="Arial" w:cs="Arial"/>
        </w:rPr>
        <w:t xml:space="preserve">if this idea has any usefulness, it proposes the theory as an opening into a closure; a </w:t>
      </w:r>
      <w:r w:rsidRPr="001B32AD">
        <w:rPr>
          <w:rStyle w:val="Emphasis"/>
          <w:rFonts w:ascii="Arial" w:hAnsi="Arial" w:cs="Arial"/>
        </w:rPr>
        <w:t>torque</w:t>
      </w:r>
      <w:r w:rsidRPr="001B32AD">
        <w:rPr>
          <w:rStyle w:val="StyleUnderline"/>
          <w:rFonts w:ascii="Arial" w:hAnsi="Arial" w:cs="Arial"/>
        </w:rPr>
        <w:t xml:space="preserve"> that </w:t>
      </w:r>
      <w:r w:rsidRPr="001B32AD">
        <w:rPr>
          <w:rStyle w:val="Emphasis"/>
          <w:rFonts w:ascii="Arial" w:hAnsi="Arial" w:cs="Arial"/>
        </w:rPr>
        <w:t>kicks off movement</w:t>
      </w:r>
      <w:r w:rsidRPr="001B32AD">
        <w:rPr>
          <w:rStyle w:val="StyleUnderline"/>
          <w:rFonts w:ascii="Arial" w:hAnsi="Arial" w:cs="Arial"/>
        </w:rPr>
        <w:t xml:space="preserve"> or rotation in static properties</w:t>
      </w:r>
      <w:r w:rsidRPr="001B32AD">
        <w:rPr>
          <w:rFonts w:ascii="Arial" w:hAnsi="Arial" w:cs="Arial"/>
          <w:sz w:val="14"/>
        </w:rPr>
        <w:t xml:space="preserve">. But </w:t>
      </w:r>
      <w:r w:rsidRPr="001B32AD">
        <w:rPr>
          <w:rStyle w:val="StyleUnderline"/>
          <w:rFonts w:ascii="Arial" w:hAnsi="Arial" w:cs="Arial"/>
        </w:rPr>
        <w:t xml:space="preserve">I should hope not to lose sight of the </w:t>
      </w:r>
      <w:r w:rsidRPr="001B32AD">
        <w:rPr>
          <w:rStyle w:val="Emphasis"/>
          <w:rFonts w:ascii="Arial" w:hAnsi="Arial" w:cs="Arial"/>
        </w:rPr>
        <w:t>human potential</w:t>
      </w:r>
      <w:r w:rsidRPr="001B32AD">
        <w:rPr>
          <w:rFonts w:ascii="Arial" w:hAnsi="Arial" w:cs="Arial"/>
          <w:sz w:val="14"/>
        </w:rPr>
        <w:t xml:space="preserve"> </w:t>
      </w:r>
      <w:r w:rsidRPr="001B32AD">
        <w:rPr>
          <w:rStyle w:val="StyleUnderline"/>
          <w:rFonts w:ascii="Arial" w:hAnsi="Arial" w:cs="Arial"/>
        </w:rPr>
        <w:t xml:space="preserve">that the subject of the </w:t>
      </w:r>
      <w:r w:rsidRPr="001B32AD">
        <w:rPr>
          <w:rStyle w:val="Emphasis"/>
          <w:rFonts w:ascii="Arial" w:hAnsi="Arial" w:cs="Arial"/>
        </w:rPr>
        <w:t>flesh embodies</w:t>
      </w:r>
      <w:r w:rsidRPr="001B32AD">
        <w:rPr>
          <w:rStyle w:val="StyleUnderline"/>
          <w:rFonts w:ascii="Arial" w:hAnsi="Arial" w:cs="Arial"/>
        </w:rPr>
        <w:t xml:space="preserve">; perhaps another way to say this is that the </w:t>
      </w:r>
      <w:proofErr w:type="spellStart"/>
      <w:r w:rsidRPr="001B32AD">
        <w:rPr>
          <w:rStyle w:val="StyleUnderline"/>
          <w:rFonts w:ascii="Arial" w:hAnsi="Arial" w:cs="Arial"/>
        </w:rPr>
        <w:t>enfleshed</w:t>
      </w:r>
      <w:proofErr w:type="spellEnd"/>
      <w:r w:rsidRPr="001B32AD">
        <w:rPr>
          <w:rStyle w:val="StyleUnderline"/>
          <w:rFonts w:ascii="Arial" w:hAnsi="Arial" w:cs="Arial"/>
        </w:rPr>
        <w:t xml:space="preserve"> subject inscribes an </w:t>
      </w:r>
      <w:r w:rsidRPr="001B32AD">
        <w:rPr>
          <w:rStyle w:val="Emphasis"/>
          <w:rFonts w:ascii="Arial" w:hAnsi="Arial" w:cs="Arial"/>
        </w:rPr>
        <w:t>opening</w:t>
      </w:r>
      <w:r w:rsidRPr="001B32AD">
        <w:rPr>
          <w:rStyle w:val="StyleUnderline"/>
          <w:rFonts w:ascii="Arial" w:hAnsi="Arial" w:cs="Arial"/>
        </w:rPr>
        <w:t xml:space="preserve"> in a </w:t>
      </w:r>
      <w:r w:rsidRPr="001B32AD">
        <w:rPr>
          <w:rStyle w:val="Emphasis"/>
          <w:rFonts w:ascii="Arial" w:hAnsi="Arial" w:cs="Arial"/>
        </w:rPr>
        <w:t>chain of necessity</w:t>
      </w:r>
      <w:r w:rsidRPr="001B32AD">
        <w:rPr>
          <w:rStyle w:val="StyleUnderline"/>
          <w:rFonts w:ascii="Arial" w:hAnsi="Arial" w:cs="Arial"/>
        </w:rPr>
        <w:t xml:space="preserve"> rather than a </w:t>
      </w:r>
      <w:r w:rsidRPr="001B32AD">
        <w:rPr>
          <w:rStyle w:val="Emphasis"/>
          <w:rFonts w:ascii="Arial" w:hAnsi="Arial" w:cs="Arial"/>
        </w:rPr>
        <w:t>last word</w:t>
      </w:r>
      <w:r w:rsidRPr="001B32AD">
        <w:rPr>
          <w:rStyle w:val="StyleUnderline"/>
          <w:rFonts w:ascii="Arial" w:hAnsi="Arial" w:cs="Arial"/>
        </w:rPr>
        <w:t>.</w:t>
      </w:r>
      <w:r w:rsidRPr="001B32AD">
        <w:rPr>
          <w:rFonts w:ascii="Arial" w:hAnsi="Arial" w:cs="Arial"/>
          <w:sz w:val="14"/>
        </w:rPr>
        <w:t xml:space="preserve"> The theory does not exhaust the subject that it would address, but attempts to highlight it. </w:t>
      </w:r>
      <w:r w:rsidRPr="001B32AD">
        <w:rPr>
          <w:rStyle w:val="StyleUnderline"/>
          <w:rFonts w:ascii="Arial" w:hAnsi="Arial" w:cs="Arial"/>
        </w:rPr>
        <w:t xml:space="preserve">To hold to the view that the </w:t>
      </w:r>
      <w:proofErr w:type="spellStart"/>
      <w:r w:rsidRPr="001B32AD">
        <w:rPr>
          <w:rStyle w:val="StyleUnderline"/>
          <w:rFonts w:ascii="Arial" w:hAnsi="Arial" w:cs="Arial"/>
        </w:rPr>
        <w:t>enfleshed</w:t>
      </w:r>
      <w:proofErr w:type="spellEnd"/>
      <w:r w:rsidRPr="001B32AD">
        <w:rPr>
          <w:rStyle w:val="StyleUnderline"/>
          <w:rFonts w:ascii="Arial" w:hAnsi="Arial" w:cs="Arial"/>
        </w:rPr>
        <w:t xml:space="preserve"> subject is </w:t>
      </w:r>
      <w:r w:rsidRPr="001B32AD">
        <w:rPr>
          <w:rStyle w:val="Emphasis"/>
          <w:rFonts w:ascii="Arial" w:hAnsi="Arial" w:cs="Arial"/>
        </w:rPr>
        <w:t>actually chattel or property</w:t>
      </w:r>
      <w:r w:rsidRPr="001B32AD">
        <w:rPr>
          <w:rFonts w:ascii="Arial" w:hAnsi="Arial" w:cs="Arial"/>
          <w:sz w:val="14"/>
        </w:rPr>
        <w:t>—which we cannot say, insofar as we have merely established a subject possibility in this case—</w:t>
      </w:r>
      <w:r w:rsidRPr="001B32AD">
        <w:rPr>
          <w:rStyle w:val="Emphasis"/>
          <w:rFonts w:ascii="Arial" w:hAnsi="Arial" w:cs="Arial"/>
        </w:rPr>
        <w:t>defeats the purpose</w:t>
      </w:r>
      <w:r w:rsidRPr="001B32AD">
        <w:rPr>
          <w:rStyle w:val="StyleUnderline"/>
          <w:rFonts w:ascii="Arial" w:hAnsi="Arial" w:cs="Arial"/>
        </w:rPr>
        <w:t xml:space="preserve"> of discriminating in the first place between a conceptual device on the one hand and a speaking (even if barred) subject on the other</w:t>
      </w:r>
      <w:r w:rsidRPr="001B32AD">
        <w:rPr>
          <w:rFonts w:ascii="Arial" w:hAnsi="Arial" w:cs="Arial"/>
          <w:sz w:val="14"/>
        </w:rPr>
        <w:t xml:space="preserve">. I have taken, then, the long way around in order to say that </w:t>
      </w:r>
      <w:r w:rsidRPr="001B32AD">
        <w:rPr>
          <w:rStyle w:val="StyleUnderline"/>
          <w:rFonts w:ascii="Arial" w:hAnsi="Arial" w:cs="Arial"/>
        </w:rPr>
        <w:t xml:space="preserve">the ballot does not </w:t>
      </w:r>
      <w:r w:rsidRPr="001B32AD">
        <w:rPr>
          <w:rStyle w:val="Emphasis"/>
          <w:rFonts w:ascii="Arial" w:hAnsi="Arial" w:cs="Arial"/>
        </w:rPr>
        <w:t>lose efficacy</w:t>
      </w:r>
      <w:r w:rsidRPr="001B32AD">
        <w:rPr>
          <w:rFonts w:ascii="Arial" w:hAnsi="Arial" w:cs="Arial"/>
          <w:sz w:val="14"/>
        </w:rPr>
        <w:t xml:space="preserve"> </w:t>
      </w:r>
      <w:r w:rsidRPr="001B32AD">
        <w:rPr>
          <w:rStyle w:val="StyleUnderline"/>
          <w:rFonts w:ascii="Arial" w:hAnsi="Arial" w:cs="Arial"/>
        </w:rPr>
        <w:t xml:space="preserve">when it is wielded by </w:t>
      </w:r>
      <w:r w:rsidRPr="001B32AD">
        <w:rPr>
          <w:rStyle w:val="Emphasis"/>
          <w:rFonts w:ascii="Arial" w:hAnsi="Arial" w:cs="Arial"/>
        </w:rPr>
        <w:t>black personality</w:t>
      </w:r>
      <w:r w:rsidRPr="001B32AD">
        <w:rPr>
          <w:rFonts w:ascii="Arial" w:hAnsi="Arial" w:cs="Arial"/>
          <w:sz w:val="14"/>
        </w:rPr>
        <w:t xml:space="preserve"> </w:t>
      </w:r>
      <w:r w:rsidRPr="001B32AD">
        <w:rPr>
          <w:rStyle w:val="StyleUnderline"/>
          <w:rFonts w:ascii="Arial" w:hAnsi="Arial" w:cs="Arial"/>
        </w:rPr>
        <w:t xml:space="preserve">because the latter was once </w:t>
      </w:r>
      <w:r w:rsidRPr="001B32AD">
        <w:rPr>
          <w:rStyle w:val="Emphasis"/>
          <w:rFonts w:ascii="Arial" w:hAnsi="Arial" w:cs="Arial"/>
        </w:rPr>
        <w:t xml:space="preserve">defined as </w:t>
      </w:r>
      <w:r w:rsidRPr="001B32AD">
        <w:rPr>
          <w:rFonts w:ascii="Arial" w:hAnsi="Arial" w:cs="Arial"/>
          <w:sz w:val="14"/>
        </w:rPr>
        <w:t xml:space="preserve">anomie, as </w:t>
      </w:r>
      <w:r w:rsidRPr="001B32AD">
        <w:rPr>
          <w:rStyle w:val="Emphasis"/>
          <w:rFonts w:ascii="Arial" w:hAnsi="Arial" w:cs="Arial"/>
        </w:rPr>
        <w:t>chattel</w:t>
      </w:r>
      <w:r w:rsidRPr="001B32AD">
        <w:rPr>
          <w:rFonts w:ascii="Arial" w:hAnsi="Arial" w:cs="Arial"/>
          <w:sz w:val="14"/>
        </w:rPr>
        <w:t xml:space="preserve">. In other words, </w:t>
      </w:r>
      <w:r w:rsidRPr="001B32AD">
        <w:rPr>
          <w:rStyle w:val="StyleUnderline"/>
          <w:rFonts w:ascii="Arial" w:hAnsi="Arial" w:cs="Arial"/>
        </w:rPr>
        <w:t xml:space="preserve">to premise the </w:t>
      </w:r>
      <w:r w:rsidRPr="001B32AD">
        <w:rPr>
          <w:rStyle w:val="Emphasis"/>
          <w:rFonts w:ascii="Arial" w:hAnsi="Arial" w:cs="Arial"/>
        </w:rPr>
        <w:t>future of blackness</w:t>
      </w:r>
      <w:r w:rsidRPr="001B32AD">
        <w:rPr>
          <w:rStyle w:val="StyleUnderline"/>
          <w:rFonts w:ascii="Arial" w:hAnsi="Arial" w:cs="Arial"/>
        </w:rPr>
        <w:t xml:space="preserve"> </w:t>
      </w:r>
      <w:r w:rsidRPr="001B32AD">
        <w:rPr>
          <w:rStyle w:val="Emphasis"/>
          <w:rFonts w:ascii="Arial" w:hAnsi="Arial" w:cs="Arial"/>
        </w:rPr>
        <w:t>on its past</w:t>
      </w:r>
      <w:r w:rsidRPr="001B32AD">
        <w:rPr>
          <w:rFonts w:ascii="Arial" w:hAnsi="Arial" w:cs="Arial"/>
          <w:sz w:val="14"/>
        </w:rPr>
        <w:t xml:space="preserve"> </w:t>
      </w:r>
      <w:r w:rsidRPr="001B32AD">
        <w:rPr>
          <w:rStyle w:val="StyleUnderline"/>
          <w:rFonts w:ascii="Arial" w:hAnsi="Arial" w:cs="Arial"/>
        </w:rPr>
        <w:t xml:space="preserve">is to be mired in </w:t>
      </w:r>
      <w:r w:rsidRPr="001B32AD">
        <w:rPr>
          <w:rStyle w:val="Emphasis"/>
          <w:rFonts w:ascii="Arial" w:hAnsi="Arial" w:cs="Arial"/>
        </w:rPr>
        <w:t>timelessness</w:t>
      </w:r>
      <w:r w:rsidRPr="001B32AD">
        <w:rPr>
          <w:rFonts w:ascii="Arial" w:hAnsi="Arial" w:cs="Arial"/>
          <w:sz w:val="14"/>
        </w:rPr>
        <w:t xml:space="preserve">, which is precisely to be bereft of historicity, of differentiation, of progression. But moreover, </w:t>
      </w:r>
      <w:r w:rsidRPr="001B32AD">
        <w:rPr>
          <w:rStyle w:val="StyleUnderline"/>
          <w:rFonts w:ascii="Arial" w:hAnsi="Arial" w:cs="Arial"/>
        </w:rPr>
        <w:t xml:space="preserve">it confuses a </w:t>
      </w:r>
      <w:r w:rsidRPr="001B32AD">
        <w:rPr>
          <w:rStyle w:val="Emphasis"/>
          <w:rFonts w:ascii="Arial" w:hAnsi="Arial" w:cs="Arial"/>
        </w:rPr>
        <w:t>conceptual narrative</w:t>
      </w:r>
      <w:r w:rsidRPr="001B32AD">
        <w:rPr>
          <w:rFonts w:ascii="Arial" w:hAnsi="Arial" w:cs="Arial"/>
          <w:sz w:val="14"/>
        </w:rPr>
        <w:t xml:space="preserve">, or a position in discourse, </w:t>
      </w:r>
      <w:r w:rsidRPr="001B32AD">
        <w:rPr>
          <w:rStyle w:val="StyleUnderline"/>
          <w:rFonts w:ascii="Arial" w:hAnsi="Arial" w:cs="Arial"/>
        </w:rPr>
        <w:t xml:space="preserve">with an </w:t>
      </w:r>
      <w:r w:rsidRPr="001B32AD">
        <w:rPr>
          <w:rStyle w:val="Emphasis"/>
          <w:rFonts w:ascii="Arial" w:hAnsi="Arial" w:cs="Arial"/>
        </w:rPr>
        <w:t>actual narrative</w:t>
      </w:r>
      <w:r w:rsidRPr="001B32AD">
        <w:rPr>
          <w:rStyle w:val="StyleUnderline"/>
          <w:rFonts w:ascii="Arial" w:hAnsi="Arial" w:cs="Arial"/>
        </w:rPr>
        <w:t xml:space="preserve"> that will always </w:t>
      </w:r>
      <w:r w:rsidRPr="001B32AD">
        <w:rPr>
          <w:rStyle w:val="Emphasis"/>
          <w:rFonts w:ascii="Arial" w:hAnsi="Arial" w:cs="Arial"/>
        </w:rPr>
        <w:t>exceed it.</w:t>
      </w:r>
      <w:r w:rsidRPr="001B32AD">
        <w:rPr>
          <w:rFonts w:ascii="Arial" w:hAnsi="Arial" w:cs="Arial"/>
          <w:sz w:val="14"/>
        </w:rPr>
        <w:t xml:space="preserve"> </w:t>
      </w:r>
      <w:r w:rsidRPr="001B32AD">
        <w:rPr>
          <w:rStyle w:val="StyleUnderline"/>
          <w:rFonts w:ascii="Arial" w:hAnsi="Arial" w:cs="Arial"/>
        </w:rPr>
        <w:t xml:space="preserve">To </w:t>
      </w:r>
      <w:r w:rsidRPr="001B32AD">
        <w:rPr>
          <w:rStyle w:val="Emphasis"/>
          <w:rFonts w:ascii="Arial" w:hAnsi="Arial" w:cs="Arial"/>
        </w:rPr>
        <w:t>disparage the black vote</w:t>
      </w:r>
      <w:r w:rsidRPr="001B32AD">
        <w:rPr>
          <w:rStyle w:val="StyleUnderline"/>
          <w:rFonts w:ascii="Arial" w:hAnsi="Arial" w:cs="Arial"/>
        </w:rPr>
        <w:t xml:space="preserve"> is not a </w:t>
      </w:r>
      <w:r w:rsidRPr="001B32AD">
        <w:rPr>
          <w:rStyle w:val="Emphasis"/>
          <w:rFonts w:ascii="Arial" w:hAnsi="Arial" w:cs="Arial"/>
        </w:rPr>
        <w:t>sophisticated</w:t>
      </w:r>
      <w:r w:rsidRPr="001B32AD">
        <w:rPr>
          <w:rFonts w:ascii="Arial" w:hAnsi="Arial" w:cs="Arial"/>
          <w:sz w:val="14"/>
        </w:rPr>
        <w:t xml:space="preserve">, </w:t>
      </w:r>
      <w:r w:rsidRPr="001B32AD">
        <w:rPr>
          <w:rStyle w:val="StyleUnderline"/>
          <w:rFonts w:ascii="Arial" w:hAnsi="Arial" w:cs="Arial"/>
        </w:rPr>
        <w:t xml:space="preserve">or radical, response to anything, but </w:t>
      </w:r>
      <w:r w:rsidRPr="001B32AD">
        <w:rPr>
          <w:rStyle w:val="Emphasis"/>
          <w:rFonts w:ascii="Arial" w:hAnsi="Arial" w:cs="Arial"/>
        </w:rPr>
        <w:t>reverberates</w:t>
      </w:r>
      <w:r w:rsidRPr="001B32AD">
        <w:rPr>
          <w:rStyle w:val="StyleUnderline"/>
          <w:rFonts w:ascii="Arial" w:hAnsi="Arial" w:cs="Arial"/>
        </w:rPr>
        <w:t xml:space="preserve"> instead, without meaning to, we might suppose, a </w:t>
      </w:r>
      <w:r w:rsidRPr="001B32AD">
        <w:rPr>
          <w:rStyle w:val="Emphasis"/>
          <w:rFonts w:ascii="Arial" w:hAnsi="Arial" w:cs="Arial"/>
        </w:rPr>
        <w:t>long-standing hatred of black people and their aspirations</w:t>
      </w:r>
      <w:r w:rsidRPr="001B32AD">
        <w:rPr>
          <w:rFonts w:ascii="Arial" w:hAnsi="Arial" w:cs="Arial"/>
          <w:sz w:val="14"/>
        </w:rPr>
        <w:t xml:space="preserve">. </w:t>
      </w:r>
      <w:r w:rsidRPr="001B32AD">
        <w:rPr>
          <w:rStyle w:val="StyleUnderline"/>
          <w:rFonts w:ascii="Arial" w:hAnsi="Arial" w:cs="Arial"/>
        </w:rPr>
        <w:t xml:space="preserve">To express doubt about the vote, especially </w:t>
      </w:r>
      <w:r w:rsidRPr="001B32AD">
        <w:rPr>
          <w:rStyle w:val="Emphasis"/>
          <w:rFonts w:ascii="Arial" w:hAnsi="Arial" w:cs="Arial"/>
        </w:rPr>
        <w:t>this election season</w:t>
      </w:r>
      <w:r w:rsidRPr="001B32AD">
        <w:rPr>
          <w:rFonts w:ascii="Arial" w:hAnsi="Arial" w:cs="Arial"/>
          <w:sz w:val="14"/>
        </w:rPr>
        <w:t xml:space="preserve">, </w:t>
      </w:r>
      <w:r w:rsidRPr="001B32AD">
        <w:rPr>
          <w:rStyle w:val="StyleUnderline"/>
          <w:rFonts w:ascii="Arial" w:hAnsi="Arial" w:cs="Arial"/>
        </w:rPr>
        <w:t>in light of what we face now</w:t>
      </w:r>
      <w:r w:rsidRPr="001B32AD">
        <w:rPr>
          <w:rFonts w:ascii="Arial" w:hAnsi="Arial" w:cs="Arial"/>
          <w:sz w:val="14"/>
        </w:rPr>
        <w:t xml:space="preserve"> </w:t>
      </w:r>
      <w:r w:rsidRPr="001B32AD">
        <w:rPr>
          <w:rStyle w:val="Emphasis"/>
          <w:rFonts w:ascii="Arial" w:hAnsi="Arial" w:cs="Arial"/>
        </w:rPr>
        <w:t>is beyond criticism</w:t>
      </w:r>
      <w:r w:rsidRPr="001B32AD">
        <w:rPr>
          <w:rStyle w:val="StyleUnderline"/>
          <w:rFonts w:ascii="Arial" w:hAnsi="Arial" w:cs="Arial"/>
        </w:rPr>
        <w:t xml:space="preserve">: it is quite simply to </w:t>
      </w:r>
      <w:r w:rsidRPr="001B32AD">
        <w:rPr>
          <w:rStyle w:val="Emphasis"/>
          <w:rFonts w:ascii="Arial" w:hAnsi="Arial" w:cs="Arial"/>
        </w:rPr>
        <w:t>embrace the inevitability of violence</w:t>
      </w:r>
      <w:r w:rsidRPr="001B32AD">
        <w:rPr>
          <w:rStyle w:val="StyleUnderline"/>
          <w:rFonts w:ascii="Arial" w:hAnsi="Arial" w:cs="Arial"/>
        </w:rPr>
        <w:t xml:space="preserve">, and one should avoid flirtation with violence unless she is willing to </w:t>
      </w:r>
      <w:r w:rsidRPr="001B32AD">
        <w:rPr>
          <w:rStyle w:val="Emphasis"/>
          <w:rFonts w:ascii="Arial" w:hAnsi="Arial" w:cs="Arial"/>
        </w:rPr>
        <w:t>put herself in its path</w:t>
      </w:r>
      <w:r w:rsidRPr="001B32AD">
        <w:rPr>
          <w:rFonts w:ascii="Arial" w:hAnsi="Arial" w:cs="Arial"/>
          <w:sz w:val="14"/>
        </w:rPr>
        <w:t xml:space="preserve">. </w:t>
      </w:r>
      <w:r w:rsidRPr="001B32AD">
        <w:rPr>
          <w:rStyle w:val="StyleUnderline"/>
          <w:rFonts w:ascii="Arial" w:hAnsi="Arial" w:cs="Arial"/>
        </w:rPr>
        <w:t xml:space="preserve">Anything less is an act of </w:t>
      </w:r>
      <w:r w:rsidRPr="001B32AD">
        <w:rPr>
          <w:rStyle w:val="Emphasis"/>
          <w:rFonts w:ascii="Arial" w:hAnsi="Arial" w:cs="Arial"/>
        </w:rPr>
        <w:t>bad faith</w:t>
      </w:r>
      <w:r w:rsidRPr="001B32AD">
        <w:rPr>
          <w:rFonts w:ascii="Arial" w:hAnsi="Arial" w:cs="Arial"/>
          <w:sz w:val="14"/>
        </w:rPr>
        <w:t xml:space="preserve">; I would go so far as to say that </w:t>
      </w:r>
      <w:r w:rsidRPr="001B32AD">
        <w:rPr>
          <w:rStyle w:val="StyleUnderline"/>
          <w:rFonts w:ascii="Arial" w:hAnsi="Arial" w:cs="Arial"/>
        </w:rPr>
        <w:t xml:space="preserve">the </w:t>
      </w:r>
      <w:r w:rsidRPr="001B32AD">
        <w:rPr>
          <w:rStyle w:val="Emphasis"/>
          <w:rFonts w:ascii="Arial" w:hAnsi="Arial" w:cs="Arial"/>
        </w:rPr>
        <w:t>failure to cast a vote at the coming midterms</w:t>
      </w:r>
      <w:r w:rsidRPr="001B32AD">
        <w:rPr>
          <w:rFonts w:ascii="Arial" w:hAnsi="Arial" w:cs="Arial"/>
          <w:sz w:val="14"/>
        </w:rPr>
        <w:t xml:space="preserve"> </w:t>
      </w:r>
      <w:r w:rsidRPr="001B32AD">
        <w:rPr>
          <w:rStyle w:val="StyleUnderline"/>
          <w:rFonts w:ascii="Arial" w:hAnsi="Arial" w:cs="Arial"/>
        </w:rPr>
        <w:t>is</w:t>
      </w:r>
      <w:r w:rsidRPr="001B32AD">
        <w:rPr>
          <w:rFonts w:ascii="Arial" w:hAnsi="Arial" w:cs="Arial"/>
          <w:sz w:val="14"/>
        </w:rPr>
        <w:t xml:space="preserve"> </w:t>
      </w:r>
      <w:r w:rsidRPr="001B32AD">
        <w:rPr>
          <w:rStyle w:val="StyleUnderline"/>
          <w:rFonts w:ascii="Arial" w:hAnsi="Arial" w:cs="Arial"/>
        </w:rPr>
        <w:t xml:space="preserve">an </w:t>
      </w:r>
      <w:r w:rsidRPr="001B32AD">
        <w:rPr>
          <w:rStyle w:val="Emphasis"/>
          <w:rFonts w:ascii="Arial" w:hAnsi="Arial" w:cs="Arial"/>
        </w:rPr>
        <w:t>immoral act</w:t>
      </w:r>
      <w:r w:rsidRPr="001B32AD">
        <w:rPr>
          <w:rStyle w:val="StyleUnderline"/>
          <w:rFonts w:ascii="Arial" w:hAnsi="Arial" w:cs="Arial"/>
        </w:rPr>
        <w:t xml:space="preserve"> for at least two reasons that might go without saying, but bear repeating nonetheless: the </w:t>
      </w:r>
      <w:r w:rsidRPr="001B32AD">
        <w:rPr>
          <w:rStyle w:val="Emphasis"/>
          <w:rFonts w:ascii="Arial" w:hAnsi="Arial" w:cs="Arial"/>
        </w:rPr>
        <w:t>meaning</w:t>
      </w:r>
      <w:r w:rsidRPr="001B32AD">
        <w:rPr>
          <w:rStyle w:val="StyleUnderline"/>
          <w:rFonts w:ascii="Arial" w:hAnsi="Arial" w:cs="Arial"/>
        </w:rPr>
        <w:t xml:space="preserve"> of </w:t>
      </w:r>
      <w:r w:rsidRPr="001B32AD">
        <w:rPr>
          <w:rStyle w:val="Emphasis"/>
          <w:rFonts w:ascii="Arial" w:hAnsi="Arial" w:cs="Arial"/>
        </w:rPr>
        <w:t xml:space="preserve">suffrage </w:t>
      </w:r>
      <w:r w:rsidRPr="001B32AD">
        <w:rPr>
          <w:rStyle w:val="StyleUnderline"/>
          <w:rFonts w:ascii="Arial" w:hAnsi="Arial" w:cs="Arial"/>
        </w:rPr>
        <w:t xml:space="preserve">for generations of African-Americans and the suffering that it has exacted over the decades and the </w:t>
      </w:r>
      <w:r w:rsidRPr="001B32AD">
        <w:rPr>
          <w:rStyle w:val="Emphasis"/>
          <w:rFonts w:ascii="Arial" w:hAnsi="Arial" w:cs="Arial"/>
        </w:rPr>
        <w:t>certain danger</w:t>
      </w:r>
      <w:r w:rsidRPr="001B32AD">
        <w:rPr>
          <w:rStyle w:val="StyleUnderline"/>
          <w:rFonts w:ascii="Arial" w:hAnsi="Arial" w:cs="Arial"/>
        </w:rPr>
        <w:t xml:space="preserve"> that the current</w:t>
      </w:r>
      <w:r w:rsidRPr="001B32AD">
        <w:rPr>
          <w:rStyle w:val="Emphasis"/>
          <w:rFonts w:ascii="Arial" w:hAnsi="Arial" w:cs="Arial"/>
        </w:rPr>
        <w:t xml:space="preserve"> presidency and </w:t>
      </w:r>
      <w:r w:rsidRPr="001B32AD">
        <w:rPr>
          <w:rStyle w:val="StyleUnderline"/>
          <w:rFonts w:ascii="Arial" w:hAnsi="Arial" w:cs="Arial"/>
        </w:rPr>
        <w:t>a treasonous, complicit</w:t>
      </w:r>
      <w:r w:rsidRPr="001B32AD">
        <w:rPr>
          <w:rStyle w:val="Emphasis"/>
          <w:rFonts w:ascii="Arial" w:hAnsi="Arial" w:cs="Arial"/>
        </w:rPr>
        <w:t xml:space="preserve"> Republican </w:t>
      </w:r>
      <w:r w:rsidRPr="001B32AD">
        <w:rPr>
          <w:rStyle w:val="StyleUnderline"/>
          <w:rFonts w:ascii="Arial" w:hAnsi="Arial" w:cs="Arial"/>
        </w:rPr>
        <w:t>congressional</w:t>
      </w:r>
      <w:r w:rsidRPr="001B32AD">
        <w:rPr>
          <w:rStyle w:val="Emphasis"/>
          <w:rFonts w:ascii="Arial" w:hAnsi="Arial" w:cs="Arial"/>
        </w:rPr>
        <w:t xml:space="preserve"> majority pose </w:t>
      </w:r>
      <w:r w:rsidRPr="001B32AD">
        <w:rPr>
          <w:rStyle w:val="StyleUnderline"/>
          <w:rFonts w:ascii="Arial" w:hAnsi="Arial" w:cs="Arial"/>
        </w:rPr>
        <w:t>to the United States and the world</w:t>
      </w:r>
      <w:r w:rsidRPr="001B32AD">
        <w:rPr>
          <w:rFonts w:ascii="Arial" w:hAnsi="Arial" w:cs="Arial"/>
          <w:sz w:val="14"/>
        </w:rPr>
        <w:t xml:space="preserve">. </w:t>
      </w:r>
      <w:r w:rsidRPr="001B32AD">
        <w:rPr>
          <w:rStyle w:val="Emphasis"/>
          <w:rFonts w:ascii="Arial" w:hAnsi="Arial" w:cs="Arial"/>
        </w:rPr>
        <w:t>Do we need to count the ways</w:t>
      </w:r>
      <w:r w:rsidRPr="001B32AD">
        <w:rPr>
          <w:rStyle w:val="StyleUnderline"/>
          <w:rFonts w:ascii="Arial" w:hAnsi="Arial" w:cs="Arial"/>
        </w:rPr>
        <w:t xml:space="preserve"> that we are </w:t>
      </w:r>
      <w:r w:rsidRPr="001B32AD">
        <w:rPr>
          <w:rStyle w:val="Emphasis"/>
          <w:rFonts w:ascii="Arial" w:hAnsi="Arial" w:cs="Arial"/>
        </w:rPr>
        <w:t>doubtless threatened</w:t>
      </w:r>
      <w:r w:rsidRPr="001B32AD">
        <w:rPr>
          <w:rStyle w:val="StyleUnderline"/>
          <w:rFonts w:ascii="Arial" w:hAnsi="Arial" w:cs="Arial"/>
        </w:rPr>
        <w:t xml:space="preserve">? </w:t>
      </w:r>
      <w:r w:rsidRPr="001B32AD">
        <w:rPr>
          <w:rFonts w:ascii="Arial" w:hAnsi="Arial" w:cs="Arial"/>
          <w:sz w:val="14"/>
        </w:rPr>
        <w:t xml:space="preserve">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w:t>
      </w:r>
      <w:r w:rsidRPr="001B32AD">
        <w:rPr>
          <w:rStyle w:val="StyleUnderline"/>
          <w:rFonts w:ascii="Arial" w:hAnsi="Arial" w:cs="Arial"/>
        </w:rPr>
        <w:t>is it possible for the “enemy” to be domestic</w:t>
      </w:r>
      <w:r w:rsidRPr="001B32AD">
        <w:rPr>
          <w:rFonts w:ascii="Arial" w:hAnsi="Arial" w:cs="Arial"/>
          <w:sz w:val="14"/>
        </w:rPr>
        <w:t xml:space="preserve">? And what if it is? </w:t>
      </w:r>
      <w:r w:rsidRPr="001B32AD">
        <w:rPr>
          <w:rStyle w:val="StyleUnderline"/>
          <w:rFonts w:ascii="Arial" w:hAnsi="Arial" w:cs="Arial"/>
        </w:rPr>
        <w:t xml:space="preserve">I thought I’d never live to see the day when I would have to ask myself that question and to wonder what the </w:t>
      </w:r>
      <w:r w:rsidRPr="001B32AD">
        <w:rPr>
          <w:rStyle w:val="Emphasis"/>
          <w:rFonts w:ascii="Arial" w:hAnsi="Arial" w:cs="Arial"/>
        </w:rPr>
        <w:t xml:space="preserve">citizen’s duty </w:t>
      </w:r>
      <w:r w:rsidRPr="001B32AD">
        <w:rPr>
          <w:rStyle w:val="StyleUnderline"/>
          <w:rFonts w:ascii="Arial" w:hAnsi="Arial" w:cs="Arial"/>
        </w:rPr>
        <w:t>might be in the realization that it is not only possible, but under certain circumstances, as appears to be the case at present, quite likely</w:t>
      </w:r>
      <w:r w:rsidRPr="001B32AD">
        <w:rPr>
          <w:rFonts w:ascii="Arial" w:hAnsi="Arial" w:cs="Arial"/>
          <w:sz w:val="14"/>
        </w:rPr>
        <w:t xml:space="preserve">. And </w:t>
      </w:r>
      <w:r w:rsidRPr="001B32AD">
        <w:rPr>
          <w:rStyle w:val="StyleUnderline"/>
          <w:rFonts w:ascii="Arial" w:hAnsi="Arial" w:cs="Arial"/>
        </w:rPr>
        <w:t xml:space="preserve">here we are, faced with the actual possibility now that the </w:t>
      </w:r>
      <w:r w:rsidRPr="001B32AD">
        <w:rPr>
          <w:rStyle w:val="Emphasis"/>
          <w:rFonts w:ascii="Arial" w:hAnsi="Arial" w:cs="Arial"/>
        </w:rPr>
        <w:t>long-deferred democracy</w:t>
      </w:r>
      <w:r w:rsidRPr="001B32AD">
        <w:rPr>
          <w:rFonts w:ascii="Arial" w:hAnsi="Arial" w:cs="Arial"/>
          <w:sz w:val="14"/>
        </w:rPr>
        <w:t xml:space="preserve"> </w:t>
      </w:r>
      <w:r w:rsidRPr="001B32AD">
        <w:rPr>
          <w:rStyle w:val="StyleUnderline"/>
          <w:rFonts w:ascii="Arial" w:hAnsi="Arial" w:cs="Arial"/>
        </w:rPr>
        <w:t xml:space="preserve">we have labored toward is poised to take a </w:t>
      </w:r>
      <w:r w:rsidRPr="001B32AD">
        <w:rPr>
          <w:rStyle w:val="Emphasis"/>
          <w:rFonts w:ascii="Arial" w:hAnsi="Arial" w:cs="Arial"/>
        </w:rPr>
        <w:t>blow</w:t>
      </w:r>
      <w:r w:rsidRPr="001B32AD">
        <w:rPr>
          <w:rStyle w:val="StyleUnderline"/>
          <w:rFonts w:ascii="Arial" w:hAnsi="Arial" w:cs="Arial"/>
        </w:rPr>
        <w:t xml:space="preserve"> that</w:t>
      </w:r>
      <w:r w:rsidRPr="001B32AD">
        <w:rPr>
          <w:rFonts w:ascii="Arial" w:hAnsi="Arial" w:cs="Arial"/>
          <w:sz w:val="14"/>
        </w:rPr>
        <w:t xml:space="preserve"> </w:t>
      </w:r>
      <w:r w:rsidRPr="001B32AD">
        <w:rPr>
          <w:rStyle w:val="StyleUnderline"/>
          <w:rFonts w:ascii="Arial" w:hAnsi="Arial" w:cs="Arial"/>
        </w:rPr>
        <w:t>could</w:t>
      </w:r>
      <w:r w:rsidRPr="001B32AD">
        <w:rPr>
          <w:rFonts w:ascii="Arial" w:hAnsi="Arial" w:cs="Arial"/>
          <w:sz w:val="14"/>
        </w:rPr>
        <w:t xml:space="preserve"> </w:t>
      </w:r>
      <w:r w:rsidRPr="001B32AD">
        <w:rPr>
          <w:rStyle w:val="Emphasis"/>
          <w:rFonts w:ascii="Arial" w:hAnsi="Arial" w:cs="Arial"/>
        </w:rPr>
        <w:t>permanently end it.</w:t>
      </w:r>
      <w:r w:rsidRPr="001B32AD">
        <w:rPr>
          <w:rFonts w:ascii="Arial" w:hAnsi="Arial" w:cs="Arial"/>
          <w:sz w:val="14"/>
        </w:rPr>
        <w:t xml:space="preserve"> </w:t>
      </w:r>
      <w:r w:rsidRPr="001B32AD">
        <w:rPr>
          <w:rStyle w:val="Emphasis"/>
          <w:rFonts w:ascii="Arial" w:hAnsi="Arial" w:cs="Arial"/>
        </w:rPr>
        <w:t xml:space="preserve">If voting could </w:t>
      </w:r>
      <w:proofErr w:type="spellStart"/>
      <w:r w:rsidRPr="001B32AD">
        <w:rPr>
          <w:rStyle w:val="Emphasis"/>
          <w:rFonts w:ascii="Arial" w:hAnsi="Arial" w:cs="Arial"/>
        </w:rPr>
        <w:t>stave</w:t>
      </w:r>
      <w:proofErr w:type="spellEnd"/>
      <w:r w:rsidRPr="001B32AD">
        <w:rPr>
          <w:rStyle w:val="Emphasis"/>
          <w:rFonts w:ascii="Arial" w:hAnsi="Arial" w:cs="Arial"/>
        </w:rPr>
        <w:t xml:space="preserve"> it off, who would refuse</w:t>
      </w:r>
      <w:r w:rsidRPr="001B32AD">
        <w:rPr>
          <w:rFonts w:ascii="Arial" w:hAnsi="Arial" w:cs="Arial"/>
          <w:sz w:val="14"/>
        </w:rPr>
        <w:t>? Hold that thought.</w:t>
      </w:r>
    </w:p>
    <w:p w14:paraId="49034493" w14:textId="1D6A9565" w:rsidR="00F166E2" w:rsidRPr="001B32AD" w:rsidRDefault="00F166E2" w:rsidP="0009759A">
      <w:pPr>
        <w:pStyle w:val="Heading3"/>
      </w:pPr>
      <w:r w:rsidRPr="001B32AD">
        <w:t xml:space="preserve">AT – Solidarity Link </w:t>
      </w:r>
    </w:p>
    <w:p w14:paraId="0A815457" w14:textId="77777777" w:rsidR="00F166E2" w:rsidRPr="001B32AD" w:rsidRDefault="00F166E2" w:rsidP="00F166E2">
      <w:pPr>
        <w:pStyle w:val="Heading4"/>
      </w:pPr>
      <w:r w:rsidRPr="001B32AD">
        <w:t xml:space="preserve">Coalitional politics can be strategic and flexible to disrupt violence---they don’t reproduce civil society. </w:t>
      </w:r>
    </w:p>
    <w:p w14:paraId="1E8D3638" w14:textId="77777777" w:rsidR="00F166E2" w:rsidRPr="001B32AD" w:rsidRDefault="00F166E2" w:rsidP="00F166E2">
      <w:bookmarkStart w:id="3" w:name="_Hlk498159788"/>
      <w:r w:rsidRPr="001B32AD">
        <w:t xml:space="preserve">Patricia </w:t>
      </w:r>
      <w:r w:rsidRPr="001B32AD">
        <w:rPr>
          <w:b/>
        </w:rPr>
        <w:t>Hill</w:t>
      </w:r>
      <w:r w:rsidRPr="001B32AD">
        <w:t xml:space="preserve"> </w:t>
      </w:r>
      <w:r w:rsidRPr="001B32AD">
        <w:rPr>
          <w:rStyle w:val="Style13ptBold"/>
        </w:rPr>
        <w:t>Collins 17,</w:t>
      </w:r>
      <w:r w:rsidRPr="001B32AD">
        <w:t xml:space="preserve"> Distinguished University Professor of Sociology at the University of Maryland, 4-5-2017, "On violence, intersectionality and transversal politics," Ethnic </w:t>
      </w:r>
      <w:proofErr w:type="gramStart"/>
      <w:r w:rsidRPr="001B32AD">
        <w:t>And</w:t>
      </w:r>
      <w:proofErr w:type="gramEnd"/>
      <w:r w:rsidRPr="001B32AD">
        <w:t xml:space="preserve"> Racial Studies Volume 40, 2017 - Issue 9, http://www.tandfonline.com/doi/full/10.1080/01419870.2017.1317827</w:t>
      </w:r>
    </w:p>
    <w:p w14:paraId="2A65C70E" w14:textId="77777777" w:rsidR="00F166E2" w:rsidRPr="001B32AD" w:rsidRDefault="00F166E2" w:rsidP="00F166E2">
      <w:pPr>
        <w:rPr>
          <w:rStyle w:val="StyleUnderline"/>
        </w:rPr>
      </w:pPr>
      <w:r w:rsidRPr="001B32AD">
        <w:rPr>
          <w:rStyle w:val="StyleUnderline"/>
        </w:rPr>
        <w:t xml:space="preserve">Towards transversal politics: flexible solidarity and coalition building </w:t>
      </w:r>
      <w:r w:rsidRPr="001B32AD">
        <w:rPr>
          <w:sz w:val="12"/>
        </w:rPr>
        <w:t xml:space="preserve">When I wrote “The Tie That Binds”, I hoped that developing intersectionality’s theoretical contours might contribute to ameliorating violence as a social problem. Yet intersectional analyses, on their own, are unlikely to yield more effective political solutions to violence. </w:t>
      </w:r>
      <w:r w:rsidRPr="001B32AD">
        <w:rPr>
          <w:rStyle w:val="StyleUnderline"/>
        </w:rPr>
        <w:t xml:space="preserve">Analysis is important, yet action also matters. Because </w:t>
      </w:r>
      <w:r w:rsidRPr="001B32AD">
        <w:rPr>
          <w:rStyle w:val="Emphasis"/>
        </w:rPr>
        <w:t>“thinking”</w:t>
      </w:r>
      <w:r w:rsidRPr="001B32AD">
        <w:rPr>
          <w:rStyle w:val="StyleUnderline"/>
        </w:rPr>
        <w:t xml:space="preserve"> one’s way out of domination is </w:t>
      </w:r>
      <w:r w:rsidRPr="001B32AD">
        <w:rPr>
          <w:rStyle w:val="Emphasis"/>
        </w:rPr>
        <w:t>unrealistic</w:t>
      </w:r>
      <w:r w:rsidRPr="001B32AD">
        <w:rPr>
          <w:rStyle w:val="StyleUnderline"/>
        </w:rPr>
        <w:t xml:space="preserve">, I now ask, how might more sophisticated analyses of power that take into account the </w:t>
      </w:r>
      <w:r w:rsidRPr="001B32AD">
        <w:rPr>
          <w:rStyle w:val="Emphasis"/>
        </w:rPr>
        <w:t>ties</w:t>
      </w:r>
      <w:r w:rsidRPr="001B32AD">
        <w:rPr>
          <w:rStyle w:val="StyleUnderline"/>
        </w:rPr>
        <w:t xml:space="preserve"> linking </w:t>
      </w:r>
      <w:r w:rsidRPr="001B32AD">
        <w:rPr>
          <w:rStyle w:val="Emphasis"/>
        </w:rPr>
        <w:t>violence</w:t>
      </w:r>
      <w:r w:rsidRPr="001B32AD">
        <w:rPr>
          <w:rStyle w:val="StyleUnderline"/>
        </w:rPr>
        <w:t xml:space="preserve">, </w:t>
      </w:r>
      <w:r w:rsidRPr="001B32AD">
        <w:rPr>
          <w:rStyle w:val="Emphasis"/>
        </w:rPr>
        <w:t>intersecting</w:t>
      </w:r>
      <w:r w:rsidRPr="001B32AD">
        <w:rPr>
          <w:rStyle w:val="StyleUnderline"/>
        </w:rPr>
        <w:t xml:space="preserve"> oppressions and </w:t>
      </w:r>
      <w:r w:rsidRPr="001B32AD">
        <w:rPr>
          <w:rStyle w:val="Emphasis"/>
        </w:rPr>
        <w:t>domination</w:t>
      </w:r>
      <w:r w:rsidRPr="001B32AD">
        <w:rPr>
          <w:rStyle w:val="StyleUnderline"/>
        </w:rPr>
        <w:t xml:space="preserve"> facilitate more </w:t>
      </w:r>
      <w:r w:rsidRPr="001B32AD">
        <w:rPr>
          <w:rStyle w:val="Emphasis"/>
        </w:rPr>
        <w:t>robust analyses</w:t>
      </w:r>
      <w:r w:rsidRPr="001B32AD">
        <w:rPr>
          <w:rStyle w:val="StyleUnderline"/>
        </w:rPr>
        <w:t xml:space="preserve"> of political resistance? </w:t>
      </w:r>
      <w:r w:rsidRPr="001B32AD">
        <w:rPr>
          <w:sz w:val="12"/>
        </w:rPr>
        <w:t xml:space="preserve">In “The Tie That Binds”, I discussed transversal politics as a form of political engagement that had important implications for understanding organized political resistance. Here I return to that argument via a brief discussion of solidarity and coalition-building. The responses of African American women and similarly historically subordinated groups to intersecting oppressions illuminates the nature of political domination as well the transversal politics it might engender. For </w:t>
      </w:r>
      <w:r w:rsidRPr="001B32AD">
        <w:rPr>
          <w:rStyle w:val="StyleUnderline"/>
        </w:rPr>
        <w:t xml:space="preserve">example, African American women’s intellectual and political traditions raise some provocative questions concerning the nature of political solidarity. The trajectory of Black feminism within African American communities suggests that Black women’s responses to racial violence moved </w:t>
      </w:r>
      <w:r w:rsidRPr="001B32AD">
        <w:rPr>
          <w:rStyle w:val="Emphasis"/>
        </w:rPr>
        <w:t>beyond racial solidarity</w:t>
      </w:r>
      <w:r w:rsidRPr="001B32AD">
        <w:rPr>
          <w:rStyle w:val="StyleUnderline"/>
        </w:rPr>
        <w:t xml:space="preserve"> that was </w:t>
      </w:r>
      <w:proofErr w:type="spellStart"/>
      <w:r w:rsidRPr="001B32AD">
        <w:rPr>
          <w:rStyle w:val="StyleUnderline"/>
        </w:rPr>
        <w:t>centred</w:t>
      </w:r>
      <w:proofErr w:type="spellEnd"/>
      <w:r w:rsidRPr="001B32AD">
        <w:rPr>
          <w:rStyle w:val="StyleUnderline"/>
        </w:rPr>
        <w:t xml:space="preserve"> exclusively on </w:t>
      </w:r>
      <w:r w:rsidRPr="001B32AD">
        <w:rPr>
          <w:rStyle w:val="Emphasis"/>
        </w:rPr>
        <w:t>racism</w:t>
      </w:r>
      <w:r w:rsidRPr="001B32AD">
        <w:rPr>
          <w:rStyle w:val="StyleUnderline"/>
        </w:rPr>
        <w:t xml:space="preserve">. </w:t>
      </w:r>
      <w:r w:rsidRPr="001B32AD">
        <w:rPr>
          <w:sz w:val="12"/>
        </w:rPr>
        <w:t xml:space="preserve">Black feminist agendas regarding gender and sexuality existed much earlier than when they became visible to a broader public. The story of how Black feminism’s analyses of gender and sexuality advanced intersectional arguments is well-known. Yet the ways in which Black feminist understandings of political solidarity may have been shaped by intersectional analyses remains less familiar. </w:t>
      </w:r>
      <w:r w:rsidRPr="001B32AD">
        <w:rPr>
          <w:rStyle w:val="StyleUnderline"/>
        </w:rPr>
        <w:t>In my recent work, I have returned to issues of political solidarity and coalition politics within African American women’s history (see e.g. Collins forthcoming 2017). Black women’s experiences with violence provide guidance, not as a universal case for oppressed groups, but rather as a catalyst for theoretical insight concerning the interconnections of domination and resistance</w:t>
      </w:r>
      <w:r w:rsidRPr="001B32AD">
        <w:rPr>
          <w:sz w:val="12"/>
        </w:rPr>
        <w:t xml:space="preserve">. </w:t>
      </w:r>
      <w:r w:rsidRPr="001B32AD">
        <w:rPr>
          <w:rStyle w:val="StyleUnderline"/>
        </w:rPr>
        <w:t>Because contemporary forms of violence visited upon African American women have become so routinized in U.S. social institutions and normalized within public hate speech, it is easy to overlook the centrality of violence to the origins and history of African Americans as a U.S. population group.</w:t>
      </w:r>
      <w:r w:rsidRPr="001B32AD">
        <w:rPr>
          <w:sz w:val="12"/>
        </w:rPr>
        <w:t xml:space="preserve"> </w:t>
      </w:r>
      <w:r w:rsidRPr="001B32AD">
        <w:rPr>
          <w:rStyle w:val="Emphasis"/>
        </w:rPr>
        <w:t xml:space="preserve">African Americans became Black people in the context of a forced migration within global capitalist expansion, the differential exploitation of productive and reproductive </w:t>
      </w:r>
      <w:proofErr w:type="spellStart"/>
      <w:r w:rsidRPr="001B32AD">
        <w:rPr>
          <w:rStyle w:val="Emphasis"/>
        </w:rPr>
        <w:t>labour</w:t>
      </w:r>
      <w:proofErr w:type="spellEnd"/>
      <w:r w:rsidRPr="001B32AD">
        <w:rPr>
          <w:rStyle w:val="Emphasis"/>
        </w:rPr>
        <w:t xml:space="preserve"> of men and women during slavery, and the subsequent structural disadvantages have shaped African American life. </w:t>
      </w:r>
      <w:r w:rsidRPr="001B32AD">
        <w:rPr>
          <w:sz w:val="12"/>
        </w:rPr>
        <w:t xml:space="preserve">Ghettoization and racial segregation were key to African American domination in the U.S. context. </w:t>
      </w:r>
      <w:r w:rsidRPr="001B32AD">
        <w:rPr>
          <w:rStyle w:val="StyleUnderline"/>
        </w:rPr>
        <w:t xml:space="preserve">Persistent high levels of residential, educational and employment segregation in the U.S. constitute fundamental structural features that contribute to racial hierarchy. Violence was essential to forming Black people as a population as well as the shared meanings that were associated with this political Blackness. </w:t>
      </w:r>
      <w:r w:rsidRPr="001B32AD">
        <w:rPr>
          <w:sz w:val="12"/>
        </w:rPr>
        <w:t xml:space="preserve">For African American women, these social conditions </w:t>
      </w:r>
      <w:proofErr w:type="spellStart"/>
      <w:r w:rsidRPr="001B32AD">
        <w:rPr>
          <w:sz w:val="12"/>
        </w:rPr>
        <w:t>catalysed</w:t>
      </w:r>
      <w:proofErr w:type="spellEnd"/>
      <w:r w:rsidRPr="001B32AD">
        <w:rPr>
          <w:sz w:val="12"/>
        </w:rPr>
        <w:t xml:space="preserve"> a particular form of politics, one characterized on the one hand by a stance of dissemblance from the external world whereby Black women hid the harm they experienced from rape, abuse and forms sexual violence (Hine 1989); and on the other hand, a distinctive Black feminist politics that reflected Black women’s analyses and actions in response to the ever-present threat of violence. </w:t>
      </w:r>
      <w:r w:rsidRPr="001B32AD">
        <w:rPr>
          <w:rStyle w:val="StyleUnderline"/>
        </w:rPr>
        <w:t xml:space="preserve">As a collectively, Black women in the U.S. could not ignore how anti-Black hate speech and routinized racial violence took gender-specific forms. In this social context, Black women developed a more </w:t>
      </w:r>
      <w:r w:rsidRPr="001B32AD">
        <w:rPr>
          <w:rStyle w:val="Emphasis"/>
        </w:rPr>
        <w:t>strategic, dynamic and sophisticated approach</w:t>
      </w:r>
      <w:r w:rsidRPr="001B32AD">
        <w:rPr>
          <w:rStyle w:val="StyleUnderline"/>
        </w:rPr>
        <w:t xml:space="preserve"> to solidarity</w:t>
      </w:r>
      <w:r w:rsidRPr="001B32AD">
        <w:rPr>
          <w:sz w:val="12"/>
        </w:rPr>
        <w:t xml:space="preserve"> </w:t>
      </w:r>
      <w:r w:rsidRPr="001B32AD">
        <w:rPr>
          <w:rStyle w:val="Emphasis"/>
        </w:rPr>
        <w:t>that refutes understandings of solidarity as ideological uniformity that, within African American communities, took patriarchal and homophobic forms</w:t>
      </w:r>
      <w:r w:rsidRPr="001B32AD">
        <w:rPr>
          <w:sz w:val="12"/>
        </w:rPr>
        <w:t xml:space="preserve">. Yet many Black feminist intellectual-activists never fully accepted this kind of group-think that define solidarity through the ideological lens of a homogeneous blackness that privileged masculinity and heterosexuality. </w:t>
      </w:r>
      <w:r w:rsidRPr="001B32AD">
        <w:rPr>
          <w:rStyle w:val="StyleUnderline"/>
        </w:rPr>
        <w:t>Instead, Black women were more likely to see the ways in which they were simultaneously in solidarity with Black men regarding racism as well as the ways in which such solidarity was problematic regarding sexism and homophobia.</w:t>
      </w:r>
      <w:r w:rsidRPr="001B32AD">
        <w:rPr>
          <w:sz w:val="12"/>
        </w:rPr>
        <w:t xml:space="preserve"> Historically, </w:t>
      </w:r>
      <w:r w:rsidRPr="001B32AD">
        <w:rPr>
          <w:rStyle w:val="StyleUnderline"/>
        </w:rPr>
        <w:t xml:space="preserve">Black women intellectual-activists developed forms of political action that were characterized by a </w:t>
      </w:r>
      <w:r w:rsidRPr="001B32AD">
        <w:rPr>
          <w:rStyle w:val="Emphasis"/>
        </w:rPr>
        <w:t>flexible solidarity</w:t>
      </w:r>
      <w:r w:rsidRPr="001B32AD">
        <w:rPr>
          <w:rStyle w:val="StyleUnderline"/>
        </w:rPr>
        <w:t xml:space="preserve">, one where alliances within African American communities have been grounded in ongoing relationships of </w:t>
      </w:r>
      <w:r w:rsidRPr="001B32AD">
        <w:rPr>
          <w:rStyle w:val="Emphasis"/>
        </w:rPr>
        <w:t>compromise and contestation</w:t>
      </w:r>
      <w:r w:rsidRPr="001B32AD">
        <w:rPr>
          <w:rStyle w:val="StyleUnderline"/>
        </w:rPr>
        <w:t xml:space="preserve"> (Collins forthcoming 2017). Black women’s community work in particular fostered a commitment to Black solidarity as a core feature of African American women’s political engagement both within and on behalf of Black communities</w:t>
      </w:r>
      <w:r w:rsidRPr="001B32AD">
        <w:rPr>
          <w:sz w:val="12"/>
        </w:rPr>
        <w:t xml:space="preserve"> (Collins 2006, 123–160). </w:t>
      </w:r>
      <w:r w:rsidRPr="001B32AD">
        <w:rPr>
          <w:rStyle w:val="Emphasis"/>
        </w:rPr>
        <w:t>Without solidarity among African Americans, political struggles to upend racial domination were doomed.</w:t>
      </w:r>
      <w:r w:rsidRPr="001B32AD">
        <w:rPr>
          <w:sz w:val="12"/>
        </w:rPr>
        <w:t xml:space="preserve"> </w:t>
      </w:r>
      <w:r w:rsidRPr="001B32AD">
        <w:rPr>
          <w:rStyle w:val="StyleUnderline"/>
        </w:rPr>
        <w:t>Yet for Black women, an unquestioned solidarity could be neither inherently desirable nor effective when it rested on male-dominated, intergenerational gender hierarchies</w:t>
      </w:r>
      <w:r w:rsidRPr="001B32AD">
        <w:rPr>
          <w:sz w:val="12"/>
        </w:rPr>
        <w:t xml:space="preserve">. Such solidarity was hierarchical, rigid, often backed up by religious theology or tradition, and created roadblocks for effective political action. </w:t>
      </w:r>
      <w:r w:rsidRPr="001B32AD">
        <w:rPr>
          <w:rStyle w:val="StyleUnderline"/>
        </w:rPr>
        <w:t xml:space="preserve">Black women saw the need for solidarity, yet calibrated their ideas and actions to hone critical understandings of solidarity </w:t>
      </w:r>
      <w:r w:rsidRPr="001B32AD">
        <w:rPr>
          <w:rStyle w:val="Emphasis"/>
        </w:rPr>
        <w:t>that were better suited for specific political projects</w:t>
      </w:r>
      <w:r w:rsidRPr="001B32AD">
        <w:rPr>
          <w:sz w:val="12"/>
        </w:rPr>
        <w:t xml:space="preserve">, for example, opposing both lynching and rape because they were interconnected practices of violence. </w:t>
      </w:r>
      <w:r w:rsidRPr="001B32AD">
        <w:rPr>
          <w:rStyle w:val="StyleUnderline"/>
        </w:rPr>
        <w:t xml:space="preserve">Solidarity was not an essentialist category, a bundle of rules that was blindly applied across time and space. Instead, a flexible understanding of solidarity enabled African American women to work with the concept, </w:t>
      </w:r>
      <w:proofErr w:type="spellStart"/>
      <w:r w:rsidRPr="001B32AD">
        <w:rPr>
          <w:rStyle w:val="Emphasis"/>
        </w:rPr>
        <w:t>moulding</w:t>
      </w:r>
      <w:proofErr w:type="spellEnd"/>
      <w:r w:rsidRPr="001B32AD">
        <w:rPr>
          <w:rStyle w:val="StyleUnderline"/>
        </w:rPr>
        <w:t xml:space="preserve"> it to the particular challenges at hand. Working within African American organizations often sensitized Black women to inequalities of gender and sexuality within African American communities as well as within broader society</w:t>
      </w:r>
      <w:r w:rsidRPr="001B32AD">
        <w:rPr>
          <w:sz w:val="12"/>
        </w:rPr>
        <w:t xml:space="preserve">. This awareness </w:t>
      </w:r>
      <w:proofErr w:type="spellStart"/>
      <w:r w:rsidRPr="001B32AD">
        <w:rPr>
          <w:sz w:val="12"/>
        </w:rPr>
        <w:t>catalysed</w:t>
      </w:r>
      <w:proofErr w:type="spellEnd"/>
      <w:r w:rsidRPr="001B32AD">
        <w:rPr>
          <w:sz w:val="12"/>
        </w:rPr>
        <w:t xml:space="preserve"> a deepening analysis of intersectionality during the nineteenth and twentieth centuries. Moreover, these intellectual and political understandings of solidarity were also worked out over time, primarily through </w:t>
      </w:r>
      <w:proofErr w:type="spellStart"/>
      <w:r w:rsidRPr="001B32AD">
        <w:rPr>
          <w:sz w:val="12"/>
        </w:rPr>
        <w:t>everyday</w:t>
      </w:r>
      <w:proofErr w:type="spellEnd"/>
      <w:r w:rsidRPr="001B32AD">
        <w:rPr>
          <w:sz w:val="12"/>
        </w:rPr>
        <w:t xml:space="preserve">, organized political </w:t>
      </w:r>
      <w:proofErr w:type="spellStart"/>
      <w:r w:rsidRPr="001B32AD">
        <w:rPr>
          <w:sz w:val="12"/>
        </w:rPr>
        <w:t>behaviour</w:t>
      </w:r>
      <w:proofErr w:type="spellEnd"/>
      <w:r w:rsidRPr="001B32AD">
        <w:rPr>
          <w:sz w:val="12"/>
        </w:rPr>
        <w:t xml:space="preserve"> within African American communities. </w:t>
      </w:r>
      <w:r w:rsidRPr="001B32AD">
        <w:rPr>
          <w:rStyle w:val="Emphasis"/>
        </w:rPr>
        <w:t xml:space="preserve">Stated differently, sustaining political vigilance in the face of racism required being attuned to the political implications both of ideology and strategy. </w:t>
      </w:r>
      <w:r w:rsidRPr="001B32AD">
        <w:rPr>
          <w:rStyle w:val="StyleUnderline"/>
        </w:rPr>
        <w:t xml:space="preserve">This idea of flexible solidarity within Black feminism lays a foundation for the kind of elasticity that </w:t>
      </w:r>
      <w:proofErr w:type="spellStart"/>
      <w:r w:rsidRPr="001B32AD">
        <w:rPr>
          <w:rStyle w:val="StyleUnderline"/>
        </w:rPr>
        <w:t>Nira</w:t>
      </w:r>
      <w:proofErr w:type="spellEnd"/>
      <w:r w:rsidRPr="001B32AD">
        <w:rPr>
          <w:rStyle w:val="StyleUnderline"/>
        </w:rPr>
        <w:t xml:space="preserve"> Yuval-Davis assigns to transversal politics (Yuval-Davis 1997, 125–132</w:t>
      </w:r>
      <w:r w:rsidRPr="001B32AD">
        <w:rPr>
          <w:sz w:val="12"/>
        </w:rPr>
        <w:t xml:space="preserve">). Drawing on the work of Italian feminists, Yuval-Davis concludes her book Gender and Nation with a section sketching out several political and intellectual projects that seem to point toward a transversal politics. </w:t>
      </w:r>
      <w:r w:rsidRPr="001B32AD">
        <w:rPr>
          <w:rStyle w:val="StyleUnderline"/>
        </w:rPr>
        <w:t xml:space="preserve">Rereading Yuval-Davis’s arguments, especially in light of the shifting interpretive climate of hate speech, the more visible connections between hate speech and actions, and the scope of routinized violence, suggests that revisiting the main ideas of transversal politics may be especially constructive. </w:t>
      </w:r>
      <w:r w:rsidRPr="001B32AD">
        <w:rPr>
          <w:sz w:val="12"/>
        </w:rPr>
        <w:t xml:space="preserve">Several points stand out that merit review. For one, Yuval-Davis eschews understandings of groups that are based solely on self-chosen identities or identifications. Instead, </w:t>
      </w:r>
      <w:r w:rsidRPr="001B32AD">
        <w:rPr>
          <w:rStyle w:val="StyleUnderline"/>
        </w:rPr>
        <w:t xml:space="preserve">she focuses on the authority of nation-states in creating and reproducing historically constituted, socially stratified population groups. </w:t>
      </w:r>
      <w:r w:rsidRPr="001B32AD">
        <w:rPr>
          <w:sz w:val="12"/>
        </w:rPr>
        <w:t>She notes, “</w:t>
      </w:r>
      <w:r w:rsidRPr="001B32AD">
        <w:rPr>
          <w:rStyle w:val="Emphasis"/>
        </w:rPr>
        <w:t>the boundaries of the groupings were determined not by an essentialist notion of difference, but by a concrete and material political reality”</w:t>
      </w:r>
      <w:r w:rsidRPr="001B32AD">
        <w:rPr>
          <w:sz w:val="12"/>
        </w:rPr>
        <w:t xml:space="preserve"> (Yuval-Davis 1997, 129). In the 1980s and into the 1990s, an emerging feminist literature on intersectionality engaged nationalism, examining topics such as how the public policies of nation-states were inherently intersectional, how the national identities of various nation-states relied on intersecting systems of power, and how differential citizenship rights underlay social inequalities (see e.g. Anthias and Yuval-Davis 1992). </w:t>
      </w:r>
      <w:r w:rsidRPr="001B32AD">
        <w:rPr>
          <w:rStyle w:val="StyleUnderline"/>
        </w:rPr>
        <w:t xml:space="preserve">Scholars in the 1990s seemingly moved away from the literature on nation-states and nationalism, especially its emphasis on the structures of state power. Rereading Yuval Davis in the aftermath of this discursive turn shows how she places far more emphasis on historically constituted groups and the opportunities and constraints they bring to coalition politics than contemporary emphases on individuals and their rights. </w:t>
      </w:r>
      <w:r w:rsidRPr="001B32AD">
        <w:rPr>
          <w:sz w:val="12"/>
        </w:rPr>
        <w:t xml:space="preserve">Bringing groups back into analysis creates space to </w:t>
      </w:r>
      <w:proofErr w:type="spellStart"/>
      <w:r w:rsidRPr="001B32AD">
        <w:rPr>
          <w:sz w:val="12"/>
        </w:rPr>
        <w:t>analyse</w:t>
      </w:r>
      <w:proofErr w:type="spellEnd"/>
      <w:r w:rsidRPr="001B32AD">
        <w:rPr>
          <w:sz w:val="12"/>
        </w:rPr>
        <w:t xml:space="preserve"> inter-group politics. </w:t>
      </w:r>
      <w:r w:rsidRPr="001B32AD">
        <w:rPr>
          <w:rStyle w:val="StyleUnderline"/>
        </w:rPr>
        <w:t>Yuval-Davis describes the structured yet dynamic sense of coalitions as being “rooted” in a particular social context but also “shifting” in order to engage in transversal dialogues and politics</w:t>
      </w:r>
      <w:r w:rsidRPr="001B32AD">
        <w:rPr>
          <w:sz w:val="12"/>
        </w:rPr>
        <w:t xml:space="preserve">. </w:t>
      </w:r>
      <w:r w:rsidRPr="001B32AD">
        <w:rPr>
          <w:rStyle w:val="Emphasis"/>
        </w:rPr>
        <w:t>Yuval-Davis’s depiction of transversal politics requires processes of shifting that do not mean losing one’s own rooting within historically situated communities and the intellectual and political sensibilities that rooting engenders. In this sense, ideas about intersectionality and flexibility that Black women develop within African American communities need not be jettisoned when shifting toward transversal politics</w:t>
      </w:r>
      <w:r w:rsidRPr="001B32AD">
        <w:rPr>
          <w:sz w:val="12"/>
        </w:rPr>
        <w:t xml:space="preserve">. </w:t>
      </w:r>
      <w:r w:rsidRPr="001B32AD">
        <w:rPr>
          <w:rStyle w:val="StyleUnderline"/>
        </w:rPr>
        <w:t>Far from one of subordinating one’s issues into some greater good</w:t>
      </w:r>
      <w:r w:rsidRPr="001B32AD">
        <w:rPr>
          <w:sz w:val="12"/>
        </w:rPr>
        <w:t xml:space="preserve">, </w:t>
      </w:r>
      <w:r w:rsidRPr="001B32AD">
        <w:rPr>
          <w:rStyle w:val="StyleUnderline"/>
        </w:rPr>
        <w:t>as suggested within prevailing understandings of solidarity</w:t>
      </w:r>
      <w:r w:rsidRPr="001B32AD">
        <w:rPr>
          <w:sz w:val="12"/>
        </w:rPr>
        <w:t xml:space="preserve">, </w:t>
      </w:r>
      <w:r w:rsidRPr="001B32AD">
        <w:rPr>
          <w:rStyle w:val="Emphasis"/>
        </w:rPr>
        <w:t xml:space="preserve">remaining rooted while shifting constitutes a viable if not essential political option. </w:t>
      </w:r>
      <w:r w:rsidRPr="001B32AD">
        <w:rPr>
          <w:rStyle w:val="StyleUnderline"/>
        </w:rPr>
        <w:t>Another dimension of shifting is equally significant: the process of shifting must maintain the multiplicity of perspectives both within a group and across groups.</w:t>
      </w:r>
      <w:r w:rsidRPr="001B32AD">
        <w:rPr>
          <w:sz w:val="12"/>
        </w:rPr>
        <w:t xml:space="preserve"> This is the difficult challenge, one that recognizes that some coalitions may not be possible. </w:t>
      </w:r>
      <w:r w:rsidRPr="001B32AD">
        <w:rPr>
          <w:rStyle w:val="StyleUnderline"/>
        </w:rPr>
        <w:t>My reading of the historical trajectory of Black feminism in the U.S. is that the flexible solidarity that Black women exhibit across many historical periods, and that informs intersectionality, constitute a missing dimension of transversal politics</w:t>
      </w:r>
      <w:r w:rsidRPr="001B32AD">
        <w:rPr>
          <w:sz w:val="12"/>
        </w:rPr>
        <w:t xml:space="preserve">. </w:t>
      </w:r>
      <w:r w:rsidRPr="001B32AD">
        <w:rPr>
          <w:rStyle w:val="Emphasis"/>
        </w:rPr>
        <w:t xml:space="preserve">Instead, the flexible solidarity by Black women within African American communities, when coupled with Yuval Davis’s framework of the rooting and shifting of transversal politics, potentially facilitates thinking through coalition politics within a context of intersecting power relations. </w:t>
      </w:r>
      <w:r w:rsidRPr="001B32AD">
        <w:rPr>
          <w:sz w:val="12"/>
        </w:rPr>
        <w:t xml:space="preserve">How might the concept of flexible solidarity honed through Black women’s politics within African American communities and the idea of transversal politics as a framework for coalitions among groups inform anti-violence initiatives? </w:t>
      </w:r>
      <w:r w:rsidRPr="001B32AD">
        <w:rPr>
          <w:rStyle w:val="StyleUnderline"/>
        </w:rPr>
        <w:t>Flexible solidarity and transversal politics remain abstract, and some might argue, unrealistic aspirational constructs. One construct seems wedded to past practices (flexible solidarity) whereas the other points toward an as yet unrealized future (transversal politics). Perhaps, however, both constructs inform contemporary anti-violence initiatives</w:t>
      </w:r>
      <w:r w:rsidRPr="001B32AD">
        <w:rPr>
          <w:sz w:val="12"/>
        </w:rPr>
        <w:t xml:space="preserve">. Take, for example, the effective political mobilization of the Black Lives Matter movement against state-sanctioned violence (Cobb 2016). </w:t>
      </w:r>
      <w:r w:rsidRPr="001B32AD">
        <w:rPr>
          <w:rStyle w:val="StyleUnderline"/>
        </w:rPr>
        <w:t>This movement illustrates how the ideas of intersectionality and flexible solidarity honed within Black feminism suggest a move toward transversal politics as a way to resist violence.</w:t>
      </w:r>
      <w:r w:rsidRPr="001B32AD">
        <w:rPr>
          <w:sz w:val="12"/>
        </w:rPr>
        <w:t xml:space="preserve"> Initially led by three queer African American women who created the hashtag #BlackLivesMatter, the stellar growth of Black Lives Matter from 2012 to 2016 illustrates how the legacy of Black feminism has been brought to bear on the contemporary social problem of state-sanctioned racial violence. The deaths of several young African American men, widely shared on social media, was the spark that </w:t>
      </w:r>
      <w:proofErr w:type="spellStart"/>
      <w:r w:rsidRPr="001B32AD">
        <w:rPr>
          <w:sz w:val="12"/>
        </w:rPr>
        <w:t>catalysed</w:t>
      </w:r>
      <w:proofErr w:type="spellEnd"/>
      <w:r w:rsidRPr="001B32AD">
        <w:rPr>
          <w:sz w:val="12"/>
        </w:rPr>
        <w:t xml:space="preserve"> the movement. </w:t>
      </w:r>
      <w:r w:rsidRPr="001B32AD">
        <w:rPr>
          <w:rStyle w:val="StyleUnderline"/>
        </w:rPr>
        <w:t xml:space="preserve">Yet Black women have been visible within the </w:t>
      </w:r>
      <w:r w:rsidRPr="001B32AD">
        <w:rPr>
          <w:rStyle w:val="Emphasis"/>
        </w:rPr>
        <w:t>B</w:t>
      </w:r>
      <w:r w:rsidRPr="001B32AD">
        <w:rPr>
          <w:rStyle w:val="StyleUnderline"/>
        </w:rPr>
        <w:t xml:space="preserve">lack </w:t>
      </w:r>
      <w:r w:rsidRPr="001B32AD">
        <w:rPr>
          <w:rStyle w:val="Emphasis"/>
        </w:rPr>
        <w:t>L</w:t>
      </w:r>
      <w:r w:rsidRPr="001B32AD">
        <w:rPr>
          <w:rStyle w:val="StyleUnderline"/>
        </w:rPr>
        <w:t xml:space="preserve">ives </w:t>
      </w:r>
      <w:r w:rsidRPr="001B32AD">
        <w:rPr>
          <w:rStyle w:val="Emphasis"/>
        </w:rPr>
        <w:t>M</w:t>
      </w:r>
      <w:r w:rsidRPr="001B32AD">
        <w:rPr>
          <w:rStyle w:val="StyleUnderline"/>
        </w:rPr>
        <w:t xml:space="preserve">atter movement, from the initial leadership of the movement, to the large numbers Black women participating in the protests, demonstrations and urban rebellions that sustained the vitality of the movement. In essence, Black women who </w:t>
      </w:r>
      <w:proofErr w:type="spellStart"/>
      <w:r w:rsidRPr="001B32AD">
        <w:rPr>
          <w:rStyle w:val="StyleUnderline"/>
        </w:rPr>
        <w:t>catalysed</w:t>
      </w:r>
      <w:proofErr w:type="spellEnd"/>
      <w:r w:rsidRPr="001B32AD">
        <w:rPr>
          <w:rStyle w:val="StyleUnderline"/>
        </w:rPr>
        <w:t xml:space="preserve"> this movement drew upon the legacy of a Black feminism’s long history of resisting violence targeted toward Black people</w:t>
      </w:r>
      <w:r w:rsidRPr="001B32AD">
        <w:rPr>
          <w:sz w:val="12"/>
        </w:rPr>
        <w:t xml:space="preserve">. At its inception, the Black Lives Matter movement also invoked the idea of intersectionality to expand the categories of Black people who should be respected by the movement. Historically, Black women themselves had used the idea of flexible solidarity to choose strategic moments to broaden Black solidarity to address issues of gender. </w:t>
      </w:r>
      <w:r w:rsidRPr="001B32AD">
        <w:rPr>
          <w:rStyle w:val="StyleUnderline"/>
        </w:rPr>
        <w:t xml:space="preserve">The initial hashtag #BlackLivesMatter expressed a similar deepening of an </w:t>
      </w:r>
      <w:r w:rsidRPr="001B32AD">
        <w:rPr>
          <w:rStyle w:val="Emphasis"/>
        </w:rPr>
        <w:t>intersectional</w:t>
      </w:r>
      <w:r w:rsidRPr="001B32AD">
        <w:rPr>
          <w:rStyle w:val="StyleUnderline"/>
        </w:rPr>
        <w:t xml:space="preserve"> analysis of Blackness, now expanded to highlight the issues of groups that were historically subordinated within Black communities</w:t>
      </w:r>
      <w:r w:rsidRPr="001B32AD">
        <w:rPr>
          <w:sz w:val="12"/>
        </w:rPr>
        <w:t xml:space="preserve">. The web site of the Black Lives Matter movement has undergone substantial updating as the organization has grown, yet the initial intersectional description of their mission has remained constant: </w:t>
      </w:r>
      <w:r w:rsidRPr="001B32AD">
        <w:rPr>
          <w:rStyle w:val="StyleUnderline"/>
        </w:rPr>
        <w:t>Rooted in the experiences of Black people in this country who actively resist our dehumanization, #BlackLivesMatter is a call to action and a response to the virulent anti-Black racism that permeates our society. Black Lives Matter is a unique contribution that goes beyond extrajudicial killings of Black people by police and vigilantes … Black Lives Matter affirms the lives of Black queer and trans folks, disabled folks, black-undocumented folks, folks with records, women and all Black lives along the gender spectrum</w:t>
      </w:r>
      <w:r w:rsidRPr="001B32AD">
        <w:rPr>
          <w:sz w:val="12"/>
        </w:rPr>
        <w:t xml:space="preserve">. It centers those that have been marginalized within Black liberation movement. (blacklivesmatter.com) The movement as laid out by the founders of #BlackLivesMatter is clearly intersectional by highlighting how all Black individuals within Black communities were worthy of political protection. </w:t>
      </w:r>
      <w:r w:rsidRPr="001B32AD">
        <w:rPr>
          <w:rStyle w:val="StyleUnderline"/>
        </w:rPr>
        <w:t xml:space="preserve">Their intersectional mandate deepens analysis of how different sub-groups within Black </w:t>
      </w:r>
      <w:proofErr w:type="gramStart"/>
      <w:r w:rsidRPr="001B32AD">
        <w:rPr>
          <w:rStyle w:val="StyleUnderline"/>
        </w:rPr>
        <w:t>communities</w:t>
      </w:r>
      <w:proofErr w:type="gramEnd"/>
      <w:r w:rsidRPr="001B32AD">
        <w:rPr>
          <w:rStyle w:val="StyleUnderline"/>
        </w:rPr>
        <w:t xml:space="preserve"> experience racial domination</w:t>
      </w:r>
      <w:r w:rsidRPr="001B32AD">
        <w:rPr>
          <w:sz w:val="12"/>
        </w:rPr>
        <w:t xml:space="preserve">. </w:t>
      </w:r>
      <w:r w:rsidRPr="001B32AD">
        <w:rPr>
          <w:rStyle w:val="StyleUnderline"/>
        </w:rPr>
        <w:t xml:space="preserve">It is rooted in a collective Black past, yet not one that is uncritically celebrated or that mandates knee-jerk adherence to solidarity. Significantly, as the movement has grown, its organizational practices also illustrate the goal of drawing upon flexible solidarity to strengthen both its own organizational capacities as a political community as well as those of other Black political communities. As the movement has evolved, it rejected the hierarchical bureaucracies of traditional civil rights organizations in </w:t>
      </w:r>
      <w:proofErr w:type="spellStart"/>
      <w:r w:rsidRPr="001B32AD">
        <w:rPr>
          <w:rStyle w:val="StyleUnderline"/>
        </w:rPr>
        <w:t>favour</w:t>
      </w:r>
      <w:proofErr w:type="spellEnd"/>
      <w:r w:rsidRPr="001B32AD">
        <w:rPr>
          <w:rStyle w:val="StyleUnderline"/>
        </w:rPr>
        <w:t xml:space="preserve"> of a more fluid decentralized organizational structure that allows it to draw upon the flexibility of networks.</w:t>
      </w:r>
      <w:r w:rsidRPr="001B32AD">
        <w:rPr>
          <w:sz w:val="12"/>
        </w:rPr>
        <w:t xml:space="preserve"> </w:t>
      </w:r>
      <w:r w:rsidRPr="001B32AD">
        <w:rPr>
          <w:rStyle w:val="StyleUnderline"/>
        </w:rPr>
        <w:t xml:space="preserve">This focus on flexible coalitions within a Black movement sets the stage for potential </w:t>
      </w:r>
      <w:r w:rsidRPr="001B32AD">
        <w:rPr>
          <w:rStyle w:val="Emphasis"/>
        </w:rPr>
        <w:t>coalitions</w:t>
      </w:r>
      <w:r w:rsidRPr="001B32AD">
        <w:rPr>
          <w:rStyle w:val="StyleUnderline"/>
        </w:rPr>
        <w:t xml:space="preserve"> with </w:t>
      </w:r>
      <w:r w:rsidRPr="001B32AD">
        <w:rPr>
          <w:rStyle w:val="Emphasis"/>
        </w:rPr>
        <w:t>external groups</w:t>
      </w:r>
      <w:r w:rsidRPr="001B32AD">
        <w:rPr>
          <w:rStyle w:val="StyleUnderline"/>
        </w:rPr>
        <w:t xml:space="preserve">. In this sense, Black Lives Matter remains rooted in its anti-violence project, yet embraces a form of flexible solidarity within its practices that sees coalitions as </w:t>
      </w:r>
      <w:r w:rsidRPr="001B32AD">
        <w:rPr>
          <w:rStyle w:val="Emphasis"/>
        </w:rPr>
        <w:t>always under construction</w:t>
      </w:r>
      <w:r w:rsidRPr="001B32AD">
        <w:rPr>
          <w:rStyle w:val="StyleUnderline"/>
        </w:rPr>
        <w:t xml:space="preserve"> and not as ideologically </w:t>
      </w:r>
      <w:r w:rsidRPr="001B32AD">
        <w:rPr>
          <w:rStyle w:val="Emphasis"/>
        </w:rPr>
        <w:t>fixed</w:t>
      </w:r>
      <w:r w:rsidRPr="001B32AD">
        <w:rPr>
          <w:sz w:val="12"/>
        </w:rPr>
        <w:t xml:space="preserve">. </w:t>
      </w:r>
      <w:r w:rsidRPr="001B32AD">
        <w:rPr>
          <w:rStyle w:val="StyleUnderline"/>
        </w:rPr>
        <w:t xml:space="preserve">This orientation positions it to remain rooted in the needs of its own praxis. Black Lives Matter points to the necessary interconnectedness of intersectionality and flexible solidarity within its own praxis as well as the continued challenges of using these ideas within broader social movements. </w:t>
      </w:r>
      <w:r w:rsidRPr="001B32AD">
        <w:rPr>
          <w:sz w:val="12"/>
        </w:rPr>
        <w:t xml:space="preserve">This example also signals the challenges of future coalition building with other groups that have been inspired by this movement, yet must find ways to bring more sophisticated understandings of their own group histories to the transversal politics that might ensue. </w:t>
      </w:r>
      <w:r w:rsidRPr="001B32AD">
        <w:rPr>
          <w:rStyle w:val="StyleUnderline"/>
        </w:rPr>
        <w:t xml:space="preserve">Developing more complex analyses of intersectionality as a form of critical inquiry and praxis that resists violence promises to be a long-term intellectual and political project. Because violence is so deeply embedded into the fabric of society, it is unlikely to yield to the efforts of any </w:t>
      </w:r>
      <w:r w:rsidRPr="001B32AD">
        <w:rPr>
          <w:rStyle w:val="Emphasis"/>
        </w:rPr>
        <w:t>one theory</w:t>
      </w:r>
      <w:r w:rsidRPr="001B32AD">
        <w:rPr>
          <w:rStyle w:val="StyleUnderline"/>
        </w:rPr>
        <w:t xml:space="preserve"> or </w:t>
      </w:r>
      <w:r w:rsidRPr="001B32AD">
        <w:rPr>
          <w:rStyle w:val="Emphasis"/>
        </w:rPr>
        <w:t>group</w:t>
      </w:r>
      <w:r w:rsidRPr="001B32AD">
        <w:rPr>
          <w:rStyle w:val="StyleUnderline"/>
        </w:rPr>
        <w:t xml:space="preserve"> of social actors</w:t>
      </w:r>
      <w:r w:rsidRPr="001B32AD">
        <w:rPr>
          <w:sz w:val="12"/>
        </w:rPr>
        <w:t xml:space="preserve">. </w:t>
      </w:r>
      <w:r w:rsidRPr="001B32AD">
        <w:rPr>
          <w:rStyle w:val="Emphasis"/>
        </w:rPr>
        <w:t>Yet just as intersecting oppressions are far from static, forms of political resistance that are similarly flexible are well-positioned for such sustained intellectual and political struggle</w:t>
      </w:r>
      <w:r w:rsidRPr="001B32AD">
        <w:rPr>
          <w:rStyle w:val="StyleUnderline"/>
        </w:rPr>
        <w:t xml:space="preserve">. In this </w:t>
      </w:r>
      <w:proofErr w:type="spellStart"/>
      <w:r w:rsidRPr="001B32AD">
        <w:rPr>
          <w:rStyle w:val="StyleUnderline"/>
        </w:rPr>
        <w:t>endeavour</w:t>
      </w:r>
      <w:proofErr w:type="spellEnd"/>
      <w:r w:rsidRPr="001B32AD">
        <w:rPr>
          <w:rStyle w:val="StyleUnderline"/>
        </w:rPr>
        <w:t>, continuing to focus on violence should illuminate new connections between intersecting systems of power and on new possibilities for political resistance.</w:t>
      </w:r>
      <w:bookmarkEnd w:id="3"/>
    </w:p>
    <w:p w14:paraId="1CF1FCF0" w14:textId="77777777" w:rsidR="00F166E2" w:rsidRPr="001B32AD" w:rsidRDefault="00F166E2" w:rsidP="00F166E2"/>
    <w:p w14:paraId="64F054AA" w14:textId="3963E98B" w:rsidR="0009759A" w:rsidRPr="001B32AD" w:rsidRDefault="0009759A" w:rsidP="0009759A">
      <w:pPr>
        <w:pStyle w:val="Heading3"/>
      </w:pPr>
      <w:r w:rsidRPr="001B32AD">
        <w:t xml:space="preserve">AT – Ruse of Analogy </w:t>
      </w:r>
    </w:p>
    <w:p w14:paraId="72ECEFCC" w14:textId="77777777" w:rsidR="0009759A" w:rsidRPr="001B32AD" w:rsidRDefault="0009759A" w:rsidP="0009759A">
      <w:pPr>
        <w:pStyle w:val="Heading4"/>
        <w:rPr>
          <w:rFonts w:ascii="Arial" w:hAnsi="Arial" w:cs="Arial"/>
        </w:rPr>
      </w:pPr>
      <w:r w:rsidRPr="001B32AD">
        <w:rPr>
          <w:rFonts w:ascii="Arial" w:hAnsi="Arial" w:cs="Arial"/>
        </w:rPr>
        <w:t xml:space="preserve">Their critique of solidarity and the “ruse of analogy” is </w:t>
      </w:r>
      <w:r w:rsidRPr="001B32AD">
        <w:rPr>
          <w:rFonts w:ascii="Arial" w:hAnsi="Arial" w:cs="Arial"/>
          <w:u w:val="single"/>
        </w:rPr>
        <w:t>ahistorical</w:t>
      </w:r>
      <w:r w:rsidRPr="001B32AD">
        <w:rPr>
          <w:rFonts w:ascii="Arial" w:hAnsi="Arial" w:cs="Arial"/>
        </w:rPr>
        <w:t xml:space="preserve"> and </w:t>
      </w:r>
      <w:r w:rsidRPr="001B32AD">
        <w:rPr>
          <w:rFonts w:ascii="Arial" w:hAnsi="Arial" w:cs="Arial"/>
          <w:u w:val="single"/>
        </w:rPr>
        <w:t>ineffective</w:t>
      </w:r>
      <w:r w:rsidRPr="001B32AD">
        <w:rPr>
          <w:rFonts w:ascii="Arial" w:hAnsi="Arial" w:cs="Arial"/>
        </w:rPr>
        <w:t xml:space="preserve"> at best and </w:t>
      </w:r>
      <w:r w:rsidRPr="001B32AD">
        <w:rPr>
          <w:rFonts w:ascii="Arial" w:hAnsi="Arial" w:cs="Arial"/>
          <w:u w:val="single"/>
        </w:rPr>
        <w:t>actively reifies colonialism</w:t>
      </w:r>
      <w:r w:rsidRPr="001B32AD">
        <w:rPr>
          <w:rFonts w:ascii="Arial" w:hAnsi="Arial" w:cs="Arial"/>
        </w:rPr>
        <w:t xml:space="preserve"> at worst</w:t>
      </w:r>
    </w:p>
    <w:p w14:paraId="06B8507C" w14:textId="77777777" w:rsidR="0009759A" w:rsidRPr="001B32AD" w:rsidRDefault="0009759A" w:rsidP="0009759A">
      <w:pPr>
        <w:rPr>
          <w:rFonts w:ascii="Arial" w:hAnsi="Arial" w:cs="Arial"/>
        </w:rPr>
      </w:pPr>
      <w:r w:rsidRPr="001B32AD">
        <w:rPr>
          <w:rStyle w:val="Style13ptBold"/>
          <w:rFonts w:ascii="Arial" w:hAnsi="Arial" w:cs="Arial"/>
        </w:rPr>
        <w:t>Thomas, 18</w:t>
      </w:r>
      <w:r w:rsidRPr="001B32AD">
        <w:rPr>
          <w:rFonts w:ascii="Arial" w:hAnsi="Arial" w:cs="Arial"/>
        </w:rPr>
        <w:t>—Associate Professor of African American Literature, Tufts (Greg, “Afro-Blue Notes: The Death of Afro-pessimism (2.0</w:t>
      </w:r>
      <w:proofErr w:type="gramStart"/>
      <w:r w:rsidRPr="001B32AD">
        <w:rPr>
          <w:rFonts w:ascii="Arial" w:hAnsi="Arial" w:cs="Arial"/>
        </w:rPr>
        <w:t>)?,</w:t>
      </w:r>
      <w:proofErr w:type="gramEnd"/>
      <w:r w:rsidRPr="001B32AD">
        <w:rPr>
          <w:rFonts w:ascii="Arial" w:hAnsi="Arial" w:cs="Arial"/>
        </w:rPr>
        <w:t xml:space="preserve">” Theory &amp; Event, Volume 21, Number 1, January 2018, pp. 282-317, </w:t>
      </w:r>
      <w:proofErr w:type="spellStart"/>
      <w:r w:rsidRPr="001B32AD">
        <w:rPr>
          <w:rFonts w:ascii="Arial" w:hAnsi="Arial" w:cs="Arial"/>
        </w:rPr>
        <w:t>dml</w:t>
      </w:r>
      <w:proofErr w:type="spellEnd"/>
      <w:r w:rsidRPr="001B32AD">
        <w:rPr>
          <w:rFonts w:ascii="Arial" w:hAnsi="Arial" w:cs="Arial"/>
        </w:rPr>
        <w:t>)</w:t>
      </w:r>
    </w:p>
    <w:p w14:paraId="67F463C2" w14:textId="77777777" w:rsidR="0009759A" w:rsidRPr="001B32AD" w:rsidRDefault="0009759A" w:rsidP="0009759A">
      <w:pPr>
        <w:rPr>
          <w:rFonts w:ascii="Arial" w:hAnsi="Arial" w:cs="Arial"/>
          <w:sz w:val="12"/>
        </w:rPr>
      </w:pPr>
      <w:r w:rsidRPr="001B32AD">
        <w:rPr>
          <w:rStyle w:val="StyleUnderline"/>
          <w:rFonts w:ascii="Arial" w:hAnsi="Arial" w:cs="Arial"/>
        </w:rPr>
        <w:t xml:space="preserve">A </w:t>
      </w:r>
      <w:r w:rsidRPr="001B32AD">
        <w:rPr>
          <w:rStyle w:val="Emphasis"/>
          <w:rFonts w:ascii="Arial" w:hAnsi="Arial" w:cs="Arial"/>
        </w:rPr>
        <w:t>glaring absence of Black radical</w:t>
      </w:r>
      <w:r w:rsidRPr="001B32AD">
        <w:rPr>
          <w:rStyle w:val="StyleUnderline"/>
          <w:rFonts w:ascii="Arial" w:hAnsi="Arial" w:cs="Arial"/>
        </w:rPr>
        <w:t xml:space="preserve"> and </w:t>
      </w:r>
      <w:r w:rsidRPr="001B32AD">
        <w:rPr>
          <w:rStyle w:val="Emphasis"/>
          <w:rFonts w:ascii="Arial" w:hAnsi="Arial" w:cs="Arial"/>
        </w:rPr>
        <w:t>revolutionary intellectual history</w:t>
      </w:r>
      <w:r w:rsidRPr="001B32AD">
        <w:rPr>
          <w:rFonts w:ascii="Arial" w:hAnsi="Arial" w:cs="Arial"/>
          <w:sz w:val="12"/>
        </w:rPr>
        <w:t xml:space="preserve"> should be expected from any expression of “Afro-pessimism.” Indeed, could Afro-pessimism 2.0 take hold as another trend in mainstream academia except in the political void produced after the 1960s and ‘70s by local as well as global counter-revolution and counter-insurgency? This absence </w:t>
      </w:r>
      <w:r w:rsidRPr="001B32AD">
        <w:rPr>
          <w:rStyle w:val="StyleUnderline"/>
          <w:rFonts w:ascii="Arial" w:hAnsi="Arial" w:cs="Arial"/>
        </w:rPr>
        <w:t xml:space="preserve">affects the </w:t>
      </w:r>
      <w:r w:rsidRPr="001B32AD">
        <w:rPr>
          <w:rStyle w:val="Emphasis"/>
          <w:rFonts w:ascii="Arial" w:hAnsi="Arial" w:cs="Arial"/>
        </w:rPr>
        <w:t>shape</w:t>
      </w:r>
      <w:r w:rsidRPr="001B32AD">
        <w:rPr>
          <w:rStyle w:val="StyleUnderline"/>
          <w:rFonts w:ascii="Arial" w:hAnsi="Arial" w:cs="Arial"/>
        </w:rPr>
        <w:t xml:space="preserve"> and </w:t>
      </w:r>
      <w:r w:rsidRPr="001B32AD">
        <w:rPr>
          <w:rStyle w:val="Emphasis"/>
          <w:rFonts w:ascii="Arial" w:hAnsi="Arial" w:cs="Arial"/>
        </w:rPr>
        <w:t>agenda</w:t>
      </w:r>
      <w:r w:rsidRPr="001B32AD">
        <w:rPr>
          <w:rStyle w:val="StyleUnderline"/>
          <w:rFonts w:ascii="Arial" w:hAnsi="Arial" w:cs="Arial"/>
        </w:rPr>
        <w:t xml:space="preserve"> of the critical analysis of “anti-Black racism” in </w:t>
      </w:r>
      <w:r w:rsidRPr="001B32AD">
        <w:rPr>
          <w:rStyle w:val="Emphasis"/>
          <w:rFonts w:ascii="Arial" w:hAnsi="Arial" w:cs="Arial"/>
        </w:rPr>
        <w:t>essential ways</w:t>
      </w:r>
      <w:r w:rsidRPr="001B32AD">
        <w:rPr>
          <w:rStyle w:val="StyleUnderline"/>
          <w:rFonts w:ascii="Arial" w:hAnsi="Arial" w:cs="Arial"/>
        </w:rPr>
        <w:t xml:space="preserve">. </w:t>
      </w:r>
      <w:proofErr w:type="spellStart"/>
      <w:r w:rsidRPr="001B32AD">
        <w:rPr>
          <w:rStyle w:val="StyleUnderline"/>
          <w:rFonts w:ascii="Arial" w:hAnsi="Arial" w:cs="Arial"/>
        </w:rPr>
        <w:t>Wilderson’s</w:t>
      </w:r>
      <w:proofErr w:type="spellEnd"/>
      <w:r w:rsidRPr="001B32AD">
        <w:rPr>
          <w:rStyle w:val="StyleUnderline"/>
          <w:rFonts w:ascii="Arial" w:hAnsi="Arial" w:cs="Arial"/>
        </w:rPr>
        <w:t xml:space="preserve"> critique of the “</w:t>
      </w:r>
      <w:r w:rsidRPr="001B32AD">
        <w:rPr>
          <w:rStyle w:val="Emphasis"/>
          <w:rFonts w:ascii="Arial" w:hAnsi="Arial" w:cs="Arial"/>
        </w:rPr>
        <w:t>ruse of analogy</w:t>
      </w:r>
      <w:r w:rsidRPr="001B32AD">
        <w:rPr>
          <w:rStyle w:val="StyleUnderline"/>
          <w:rFonts w:ascii="Arial" w:hAnsi="Arial" w:cs="Arial"/>
        </w:rPr>
        <w:t>”</w:t>
      </w:r>
      <w:r w:rsidRPr="001B32AD">
        <w:rPr>
          <w:rFonts w:ascii="Arial" w:hAnsi="Arial" w:cs="Arial"/>
          <w:sz w:val="12"/>
        </w:rPr>
        <w:t xml:space="preserve"> in Red, White &amp; Black </w:t>
      </w:r>
      <w:r w:rsidRPr="001B32AD">
        <w:rPr>
          <w:rStyle w:val="StyleUnderline"/>
          <w:rFonts w:ascii="Arial" w:hAnsi="Arial" w:cs="Arial"/>
        </w:rPr>
        <w:t xml:space="preserve">becomes a refrain that </w:t>
      </w:r>
      <w:r w:rsidRPr="001B32AD">
        <w:rPr>
          <w:rStyle w:val="Emphasis"/>
          <w:rFonts w:ascii="Arial" w:hAnsi="Arial" w:cs="Arial"/>
        </w:rPr>
        <w:t>naturalizes academic approaches</w:t>
      </w:r>
      <w:r w:rsidRPr="001B32AD">
        <w:rPr>
          <w:rStyle w:val="StyleUnderline"/>
          <w:rFonts w:ascii="Arial" w:hAnsi="Arial" w:cs="Arial"/>
        </w:rPr>
        <w:t xml:space="preserve"> to politics now </w:t>
      </w:r>
      <w:r w:rsidRPr="001B32AD">
        <w:rPr>
          <w:rStyle w:val="Emphasis"/>
          <w:rFonts w:ascii="Arial" w:hAnsi="Arial" w:cs="Arial"/>
        </w:rPr>
        <w:t>institutionalized</w:t>
      </w:r>
      <w:r w:rsidRPr="001B32AD">
        <w:rPr>
          <w:rStyle w:val="StyleUnderline"/>
          <w:rFonts w:ascii="Arial" w:hAnsi="Arial" w:cs="Arial"/>
        </w:rPr>
        <w:t xml:space="preserve"> with the </w:t>
      </w:r>
      <w:r w:rsidRPr="001B32AD">
        <w:rPr>
          <w:rStyle w:val="Emphasis"/>
          <w:rFonts w:ascii="Arial" w:hAnsi="Arial" w:cs="Arial"/>
        </w:rPr>
        <w:t>continued reign of Western bourgeois liberalism</w:t>
      </w:r>
      <w:r w:rsidRPr="001B32AD">
        <w:rPr>
          <w:rStyle w:val="StyleUnderline"/>
          <w:rFonts w:ascii="Arial" w:hAnsi="Arial" w:cs="Arial"/>
        </w:rPr>
        <w:t xml:space="preserve">. For older and enduring Black radical perspectives, the existence of “anti-Black racism” among non-Black peoples, organizations, and movements is neither a </w:t>
      </w:r>
      <w:r w:rsidRPr="001B32AD">
        <w:rPr>
          <w:rStyle w:val="Emphasis"/>
          <w:rFonts w:ascii="Arial" w:hAnsi="Arial" w:cs="Arial"/>
        </w:rPr>
        <w:t>new</w:t>
      </w:r>
      <w:r w:rsidRPr="001B32AD">
        <w:rPr>
          <w:rStyle w:val="StyleUnderline"/>
          <w:rFonts w:ascii="Arial" w:hAnsi="Arial" w:cs="Arial"/>
        </w:rPr>
        <w:t xml:space="preserve"> nor </w:t>
      </w:r>
      <w:r w:rsidRPr="001B32AD">
        <w:rPr>
          <w:rStyle w:val="Emphasis"/>
          <w:rFonts w:ascii="Arial" w:hAnsi="Arial" w:cs="Arial"/>
        </w:rPr>
        <w:t>shocking phenomenon</w:t>
      </w:r>
      <w:r w:rsidRPr="001B32AD">
        <w:rPr>
          <w:rStyle w:val="StyleUnderline"/>
          <w:rFonts w:ascii="Arial" w:hAnsi="Arial" w:cs="Arial"/>
        </w:rPr>
        <w:t>. For many Black revolutionary movement logics</w:t>
      </w:r>
      <w:r w:rsidRPr="001B32AD">
        <w:rPr>
          <w:rFonts w:ascii="Arial" w:hAnsi="Arial" w:cs="Arial"/>
          <w:sz w:val="12"/>
        </w:rPr>
        <w:t xml:space="preserve"> of the ‘60s and ‘70s, for instance, </w:t>
      </w:r>
      <w:r w:rsidRPr="001B32AD">
        <w:rPr>
          <w:rStyle w:val="StyleUnderline"/>
          <w:rFonts w:ascii="Arial" w:hAnsi="Arial" w:cs="Arial"/>
        </w:rPr>
        <w:t xml:space="preserve">this </w:t>
      </w:r>
      <w:r w:rsidRPr="001B32AD">
        <w:rPr>
          <w:rStyle w:val="Emphasis"/>
          <w:rFonts w:ascii="Arial" w:hAnsi="Arial" w:cs="Arial"/>
        </w:rPr>
        <w:t>did not preclude alliance</w:t>
      </w:r>
      <w:r w:rsidRPr="001B32AD">
        <w:rPr>
          <w:rStyle w:val="StyleUnderline"/>
          <w:rFonts w:ascii="Arial" w:hAnsi="Arial" w:cs="Arial"/>
        </w:rPr>
        <w:t xml:space="preserve"> (or the </w:t>
      </w:r>
      <w:r w:rsidRPr="001B32AD">
        <w:rPr>
          <w:rStyle w:val="Emphasis"/>
          <w:rFonts w:ascii="Arial" w:hAnsi="Arial" w:cs="Arial"/>
        </w:rPr>
        <w:t>exhaustion of alliances made</w:t>
      </w:r>
      <w:r w:rsidRPr="001B32AD">
        <w:rPr>
          <w:rStyle w:val="StyleUnderline"/>
          <w:rFonts w:ascii="Arial" w:hAnsi="Arial" w:cs="Arial"/>
        </w:rPr>
        <w:t xml:space="preserve">) or lead to a </w:t>
      </w:r>
      <w:r w:rsidRPr="001B32AD">
        <w:rPr>
          <w:rStyle w:val="Emphasis"/>
          <w:rFonts w:ascii="Arial" w:hAnsi="Arial" w:cs="Arial"/>
        </w:rPr>
        <w:t>doctrinaire rejection</w:t>
      </w:r>
      <w:r w:rsidRPr="001B32AD">
        <w:rPr>
          <w:rStyle w:val="StyleUnderline"/>
          <w:rFonts w:ascii="Arial" w:hAnsi="Arial" w:cs="Arial"/>
        </w:rPr>
        <w:t xml:space="preserve"> of “</w:t>
      </w:r>
      <w:r w:rsidRPr="001B32AD">
        <w:rPr>
          <w:rStyle w:val="Emphasis"/>
          <w:rFonts w:ascii="Arial" w:hAnsi="Arial" w:cs="Arial"/>
        </w:rPr>
        <w:t>solidarity</w:t>
      </w:r>
      <w:r w:rsidRPr="001B32AD">
        <w:rPr>
          <w:rStyle w:val="StyleUnderline"/>
          <w:rFonts w:ascii="Arial" w:hAnsi="Arial" w:cs="Arial"/>
        </w:rPr>
        <w:t>” work and its international (or “intercommunal”) possibilities</w:t>
      </w:r>
      <w:r w:rsidRPr="001B32AD">
        <w:rPr>
          <w:rFonts w:ascii="Arial" w:hAnsi="Arial" w:cs="Arial"/>
          <w:sz w:val="12"/>
        </w:rPr>
        <w:t xml:space="preserve">.27 </w:t>
      </w:r>
      <w:r w:rsidRPr="001B32AD">
        <w:rPr>
          <w:rStyle w:val="StyleUnderline"/>
          <w:rFonts w:ascii="Arial" w:hAnsi="Arial" w:cs="Arial"/>
        </w:rPr>
        <w:t xml:space="preserve">“Contradictions” were </w:t>
      </w:r>
      <w:r w:rsidRPr="001B32AD">
        <w:rPr>
          <w:rStyle w:val="Emphasis"/>
          <w:rFonts w:ascii="Arial" w:hAnsi="Arial" w:cs="Arial"/>
        </w:rPr>
        <w:t>expected</w:t>
      </w:r>
      <w:r w:rsidRPr="001B32AD">
        <w:rPr>
          <w:rFonts w:ascii="Arial" w:hAnsi="Arial" w:cs="Arial"/>
          <w:sz w:val="12"/>
        </w:rPr>
        <w:t xml:space="preserve">, so to speak, </w:t>
      </w:r>
      <w:r w:rsidRPr="001B32AD">
        <w:rPr>
          <w:rStyle w:val="StyleUnderline"/>
          <w:rFonts w:ascii="Arial" w:hAnsi="Arial" w:cs="Arial"/>
        </w:rPr>
        <w:t xml:space="preserve">in </w:t>
      </w:r>
      <w:r w:rsidRPr="001B32AD">
        <w:rPr>
          <w:rStyle w:val="Emphasis"/>
          <w:rFonts w:ascii="Arial" w:hAnsi="Arial" w:cs="Arial"/>
        </w:rPr>
        <w:t>theory</w:t>
      </w:r>
      <w:r w:rsidRPr="001B32AD">
        <w:rPr>
          <w:rStyle w:val="StyleUnderline"/>
          <w:rFonts w:ascii="Arial" w:hAnsi="Arial" w:cs="Arial"/>
        </w:rPr>
        <w:t xml:space="preserve"> and </w:t>
      </w:r>
      <w:r w:rsidRPr="001B32AD">
        <w:rPr>
          <w:rStyle w:val="Emphasis"/>
          <w:rFonts w:ascii="Arial" w:hAnsi="Arial" w:cs="Arial"/>
        </w:rPr>
        <w:t>practice</w:t>
      </w:r>
      <w:r w:rsidRPr="001B32AD">
        <w:rPr>
          <w:rStyle w:val="StyleUnderline"/>
          <w:rFonts w:ascii="Arial" w:hAnsi="Arial" w:cs="Arial"/>
        </w:rPr>
        <w:t xml:space="preserve">, which </w:t>
      </w:r>
      <w:r w:rsidRPr="001B32AD">
        <w:rPr>
          <w:rStyle w:val="Emphasis"/>
          <w:rFonts w:ascii="Arial" w:hAnsi="Arial" w:cs="Arial"/>
        </w:rPr>
        <w:t>might be resolved</w:t>
      </w:r>
      <w:r w:rsidRPr="001B32AD">
        <w:rPr>
          <w:rStyle w:val="StyleUnderline"/>
          <w:rFonts w:ascii="Arial" w:hAnsi="Arial" w:cs="Arial"/>
        </w:rPr>
        <w:t xml:space="preserve"> or </w:t>
      </w:r>
      <w:r w:rsidRPr="001B32AD">
        <w:rPr>
          <w:rStyle w:val="Emphasis"/>
          <w:rFonts w:ascii="Arial" w:hAnsi="Arial" w:cs="Arial"/>
        </w:rPr>
        <w:t>not</w:t>
      </w:r>
      <w:r w:rsidRPr="001B32AD">
        <w:rPr>
          <w:rStyle w:val="StyleUnderline"/>
          <w:rFonts w:ascii="Arial" w:hAnsi="Arial" w:cs="Arial"/>
        </w:rPr>
        <w:t xml:space="preserve">, depending on </w:t>
      </w:r>
      <w:r w:rsidRPr="001B32AD">
        <w:rPr>
          <w:rStyle w:val="Emphasis"/>
          <w:rFonts w:ascii="Arial" w:hAnsi="Arial" w:cs="Arial"/>
        </w:rPr>
        <w:t>material interest</w:t>
      </w:r>
      <w:r w:rsidRPr="001B32AD">
        <w:rPr>
          <w:rStyle w:val="StyleUnderline"/>
          <w:rFonts w:ascii="Arial" w:hAnsi="Arial" w:cs="Arial"/>
        </w:rPr>
        <w:t xml:space="preserve">, </w:t>
      </w:r>
      <w:r w:rsidRPr="001B32AD">
        <w:rPr>
          <w:rStyle w:val="Emphasis"/>
          <w:rFonts w:ascii="Arial" w:hAnsi="Arial" w:cs="Arial"/>
        </w:rPr>
        <w:t>circumstance</w:t>
      </w:r>
      <w:r w:rsidRPr="001B32AD">
        <w:rPr>
          <w:rStyle w:val="StyleUnderline"/>
          <w:rFonts w:ascii="Arial" w:hAnsi="Arial" w:cs="Arial"/>
        </w:rPr>
        <w:t>, etc</w:t>
      </w:r>
      <w:r w:rsidRPr="001B32AD">
        <w:rPr>
          <w:rFonts w:ascii="Arial" w:hAnsi="Arial" w:cs="Arial"/>
          <w:sz w:val="12"/>
        </w:rPr>
        <w:t xml:space="preserve">. For them, </w:t>
      </w:r>
      <w:r w:rsidRPr="001B32AD">
        <w:rPr>
          <w:rStyle w:val="StyleUnderline"/>
          <w:rFonts w:ascii="Arial" w:hAnsi="Arial" w:cs="Arial"/>
        </w:rPr>
        <w:t xml:space="preserve">this work was </w:t>
      </w:r>
      <w:r w:rsidRPr="001B32AD">
        <w:rPr>
          <w:rStyle w:val="Emphasis"/>
          <w:rFonts w:ascii="Arial" w:hAnsi="Arial" w:cs="Arial"/>
        </w:rPr>
        <w:t>not about gauging identity</w:t>
      </w:r>
      <w:r w:rsidRPr="001B32AD">
        <w:rPr>
          <w:rStyle w:val="StyleUnderline"/>
          <w:rFonts w:ascii="Arial" w:hAnsi="Arial" w:cs="Arial"/>
        </w:rPr>
        <w:t xml:space="preserve">, or the </w:t>
      </w:r>
      <w:r w:rsidRPr="001B32AD">
        <w:rPr>
          <w:rStyle w:val="Emphasis"/>
          <w:rFonts w:ascii="Arial" w:hAnsi="Arial" w:cs="Arial"/>
        </w:rPr>
        <w:t>perfection of a projected analogy</w:t>
      </w:r>
      <w:r w:rsidRPr="001B32AD">
        <w:rPr>
          <w:rStyle w:val="StyleUnderline"/>
          <w:rFonts w:ascii="Arial" w:hAnsi="Arial" w:cs="Arial"/>
        </w:rPr>
        <w:t xml:space="preserve">, but </w:t>
      </w:r>
      <w:r w:rsidRPr="001B32AD">
        <w:rPr>
          <w:rStyle w:val="Emphasis"/>
          <w:rFonts w:ascii="Arial" w:hAnsi="Arial" w:cs="Arial"/>
        </w:rPr>
        <w:t>mobilization</w:t>
      </w:r>
      <w:r w:rsidRPr="001B32AD">
        <w:rPr>
          <w:rStyle w:val="StyleUnderline"/>
          <w:rFonts w:ascii="Arial" w:hAnsi="Arial" w:cs="Arial"/>
        </w:rPr>
        <w:t xml:space="preserve"> for the </w:t>
      </w:r>
      <w:r w:rsidRPr="001B32AD">
        <w:rPr>
          <w:rStyle w:val="Emphasis"/>
          <w:rFonts w:ascii="Arial" w:hAnsi="Arial" w:cs="Arial"/>
        </w:rPr>
        <w:t>political accomplishments of revolution</w:t>
      </w:r>
      <w:r w:rsidRPr="001B32AD">
        <w:rPr>
          <w:rFonts w:ascii="Arial" w:hAnsi="Arial" w:cs="Arial"/>
          <w:sz w:val="12"/>
        </w:rPr>
        <w:t xml:space="preserve">—a revolutionism that could or may not work toward the development of a new humanism not white or racist or anti-Black after all. </w:t>
      </w:r>
      <w:r w:rsidRPr="001B32AD">
        <w:rPr>
          <w:rStyle w:val="StyleUnderline"/>
          <w:rFonts w:ascii="Arial" w:hAnsi="Arial" w:cs="Arial"/>
        </w:rPr>
        <w:t xml:space="preserve">The reach for potential solidarities was </w:t>
      </w:r>
      <w:r w:rsidRPr="001B32AD">
        <w:rPr>
          <w:rStyle w:val="Emphasis"/>
          <w:rFonts w:ascii="Arial" w:hAnsi="Arial" w:cs="Arial"/>
        </w:rPr>
        <w:t>not construed as a gift</w:t>
      </w:r>
      <w:r w:rsidRPr="001B32AD">
        <w:rPr>
          <w:rStyle w:val="StyleUnderline"/>
          <w:rFonts w:ascii="Arial" w:hAnsi="Arial" w:cs="Arial"/>
        </w:rPr>
        <w:t xml:space="preserve"> or an act of </w:t>
      </w:r>
      <w:r w:rsidRPr="001B32AD">
        <w:rPr>
          <w:rStyle w:val="Emphasis"/>
          <w:rFonts w:ascii="Arial" w:hAnsi="Arial" w:cs="Arial"/>
        </w:rPr>
        <w:t>good-willed benevolence</w:t>
      </w:r>
      <w:r w:rsidRPr="001B32AD">
        <w:rPr>
          <w:rFonts w:ascii="Arial" w:hAnsi="Arial" w:cs="Arial"/>
          <w:sz w:val="12"/>
        </w:rPr>
        <w:t xml:space="preserve">, wise or unwise given the risks. </w:t>
      </w:r>
      <w:r w:rsidRPr="001B32AD">
        <w:rPr>
          <w:rStyle w:val="StyleUnderline"/>
          <w:rFonts w:ascii="Arial" w:hAnsi="Arial" w:cs="Arial"/>
        </w:rPr>
        <w:t xml:space="preserve">Even solidarity work with </w:t>
      </w:r>
      <w:r w:rsidRPr="001B32AD">
        <w:rPr>
          <w:rStyle w:val="Emphasis"/>
          <w:rFonts w:ascii="Arial" w:hAnsi="Arial" w:cs="Arial"/>
        </w:rPr>
        <w:t>obviously problematic</w:t>
      </w:r>
      <w:r w:rsidRPr="001B32AD">
        <w:rPr>
          <w:rStyle w:val="StyleUnderline"/>
          <w:rFonts w:ascii="Arial" w:hAnsi="Arial" w:cs="Arial"/>
        </w:rPr>
        <w:t xml:space="preserve">, </w:t>
      </w:r>
      <w:r w:rsidRPr="001B32AD">
        <w:rPr>
          <w:rStyle w:val="Emphasis"/>
          <w:rFonts w:ascii="Arial" w:hAnsi="Arial" w:cs="Arial"/>
        </w:rPr>
        <w:t>openly enemy forces</w:t>
      </w:r>
      <w:r w:rsidRPr="001B32AD">
        <w:rPr>
          <w:rStyle w:val="StyleUnderline"/>
          <w:rFonts w:ascii="Arial" w:hAnsi="Arial" w:cs="Arial"/>
        </w:rPr>
        <w:t xml:space="preserve"> could be a </w:t>
      </w:r>
      <w:r w:rsidRPr="001B32AD">
        <w:rPr>
          <w:rStyle w:val="Emphasis"/>
          <w:rFonts w:ascii="Arial" w:hAnsi="Arial" w:cs="Arial"/>
        </w:rPr>
        <w:t>strategic</w:t>
      </w:r>
      <w:r w:rsidRPr="001B32AD">
        <w:rPr>
          <w:rStyle w:val="StyleUnderline"/>
          <w:rFonts w:ascii="Arial" w:hAnsi="Arial" w:cs="Arial"/>
        </w:rPr>
        <w:t xml:space="preserve"> or </w:t>
      </w:r>
      <w:r w:rsidRPr="001B32AD">
        <w:rPr>
          <w:rStyle w:val="Emphasis"/>
          <w:rFonts w:ascii="Arial" w:hAnsi="Arial" w:cs="Arial"/>
        </w:rPr>
        <w:t>tactical mode of advancing Black collective self-interests</w:t>
      </w:r>
      <w:r w:rsidRPr="001B32AD">
        <w:rPr>
          <w:rStyle w:val="StyleUnderline"/>
          <w:rFonts w:ascii="Arial" w:hAnsi="Arial" w:cs="Arial"/>
        </w:rPr>
        <w:t xml:space="preserve"> that might dispense with any alliance at any given moment in time without seeing the relationship as a </w:t>
      </w:r>
      <w:r w:rsidRPr="001B32AD">
        <w:rPr>
          <w:rStyle w:val="Emphasis"/>
          <w:rFonts w:ascii="Arial" w:hAnsi="Arial" w:cs="Arial"/>
        </w:rPr>
        <w:t>statement of some total identity</w:t>
      </w:r>
      <w:r w:rsidRPr="001B32AD">
        <w:rPr>
          <w:rStyle w:val="StyleUnderline"/>
          <w:rFonts w:ascii="Arial" w:hAnsi="Arial" w:cs="Arial"/>
        </w:rPr>
        <w:t xml:space="preserve"> or </w:t>
      </w:r>
      <w:r w:rsidRPr="001B32AD">
        <w:rPr>
          <w:rStyle w:val="Emphasis"/>
          <w:rFonts w:ascii="Arial" w:hAnsi="Arial" w:cs="Arial"/>
        </w:rPr>
        <w:t>non-identity</w:t>
      </w:r>
      <w:r w:rsidRPr="001B32AD">
        <w:rPr>
          <w:rStyle w:val="StyleUnderline"/>
          <w:rFonts w:ascii="Arial" w:hAnsi="Arial" w:cs="Arial"/>
        </w:rPr>
        <w:t xml:space="preserve"> of condition and interests. The notion of solidarity has nowadays been </w:t>
      </w:r>
      <w:proofErr w:type="spellStart"/>
      <w:r w:rsidRPr="001B32AD">
        <w:rPr>
          <w:rStyle w:val="Emphasis"/>
          <w:rFonts w:ascii="Arial" w:hAnsi="Arial" w:cs="Arial"/>
        </w:rPr>
        <w:t>superficialized</w:t>
      </w:r>
      <w:proofErr w:type="spellEnd"/>
      <w:r w:rsidRPr="001B32AD">
        <w:rPr>
          <w:rStyle w:val="StyleUnderline"/>
          <w:rFonts w:ascii="Arial" w:hAnsi="Arial" w:cs="Arial"/>
        </w:rPr>
        <w:t xml:space="preserve">, remaining riveted on </w:t>
      </w:r>
      <w:r w:rsidRPr="001B32AD">
        <w:rPr>
          <w:rStyle w:val="Emphasis"/>
          <w:rFonts w:ascii="Arial" w:hAnsi="Arial" w:cs="Arial"/>
        </w:rPr>
        <w:t>mere rhetorical proclamation</w:t>
      </w:r>
      <w:r w:rsidRPr="001B32AD">
        <w:rPr>
          <w:rStyle w:val="StyleUnderline"/>
          <w:rFonts w:ascii="Arial" w:hAnsi="Arial" w:cs="Arial"/>
        </w:rPr>
        <w:t xml:space="preserve"> and aesthetic or representational identification</w:t>
      </w:r>
      <w:r w:rsidRPr="001B32AD">
        <w:rPr>
          <w:rFonts w:ascii="Arial" w:hAnsi="Arial" w:cs="Arial"/>
          <w:sz w:val="12"/>
        </w:rPr>
        <w:t xml:space="preserve"> in neo-colonial culture industries here and there. </w:t>
      </w:r>
      <w:r w:rsidRPr="001B32AD">
        <w:rPr>
          <w:rStyle w:val="StyleUnderline"/>
          <w:rFonts w:ascii="Arial" w:hAnsi="Arial" w:cs="Arial"/>
        </w:rPr>
        <w:t xml:space="preserve">An </w:t>
      </w:r>
      <w:r w:rsidRPr="001B32AD">
        <w:rPr>
          <w:rStyle w:val="Emphasis"/>
          <w:rFonts w:ascii="Arial" w:hAnsi="Arial" w:cs="Arial"/>
        </w:rPr>
        <w:t>older</w:t>
      </w:r>
      <w:r w:rsidRPr="001B32AD">
        <w:rPr>
          <w:rStyle w:val="StyleUnderline"/>
          <w:rFonts w:ascii="Arial" w:hAnsi="Arial" w:cs="Arial"/>
        </w:rPr>
        <w:t xml:space="preserve">, </w:t>
      </w:r>
      <w:proofErr w:type="spellStart"/>
      <w:r w:rsidRPr="001B32AD">
        <w:rPr>
          <w:rStyle w:val="Emphasis"/>
          <w:rFonts w:ascii="Arial" w:hAnsi="Arial" w:cs="Arial"/>
        </w:rPr>
        <w:t>praxical</w:t>
      </w:r>
      <w:proofErr w:type="spellEnd"/>
      <w:r w:rsidRPr="001B32AD">
        <w:rPr>
          <w:rStyle w:val="Emphasis"/>
          <w:rFonts w:ascii="Arial" w:hAnsi="Arial" w:cs="Arial"/>
        </w:rPr>
        <w:t xml:space="preserve"> approach</w:t>
      </w:r>
      <w:r w:rsidRPr="001B32AD">
        <w:rPr>
          <w:rStyle w:val="StyleUnderline"/>
          <w:rFonts w:ascii="Arial" w:hAnsi="Arial" w:cs="Arial"/>
        </w:rPr>
        <w:t xml:space="preserve"> to alliance, perhaps “analogy,” and solidarity is not taken up by current analyses of identity conflicts that prevail with the resurgence of a more academic political-intellectualism and a now much less contested liberalism. This is imperial “multiculturalism” and its malcontents. As much as Afro-pessimism</w:t>
      </w:r>
      <w:r w:rsidRPr="001B32AD">
        <w:rPr>
          <w:rFonts w:ascii="Arial" w:hAnsi="Arial" w:cs="Arial"/>
          <w:sz w:val="12"/>
        </w:rPr>
        <w:t xml:space="preserve"> (2.0) </w:t>
      </w:r>
      <w:r w:rsidRPr="001B32AD">
        <w:rPr>
          <w:rStyle w:val="StyleUnderline"/>
          <w:rFonts w:ascii="Arial" w:hAnsi="Arial" w:cs="Arial"/>
        </w:rPr>
        <w:t xml:space="preserve">may object to </w:t>
      </w:r>
      <w:r w:rsidRPr="001B32AD">
        <w:rPr>
          <w:rStyle w:val="Emphasis"/>
          <w:rFonts w:ascii="Arial" w:hAnsi="Arial" w:cs="Arial"/>
        </w:rPr>
        <w:t>certain instances of liberalism</w:t>
      </w:r>
      <w:r w:rsidRPr="001B32AD">
        <w:rPr>
          <w:rFonts w:ascii="Arial" w:hAnsi="Arial" w:cs="Arial"/>
          <w:sz w:val="12"/>
        </w:rPr>
        <w:t xml:space="preserve">, or regulation white racist liberalism at least, </w:t>
      </w:r>
      <w:r w:rsidRPr="001B32AD">
        <w:rPr>
          <w:rStyle w:val="StyleUnderline"/>
          <w:rFonts w:ascii="Arial" w:hAnsi="Arial" w:cs="Arial"/>
        </w:rPr>
        <w:t xml:space="preserve">it </w:t>
      </w:r>
      <w:r w:rsidRPr="001B32AD">
        <w:rPr>
          <w:rStyle w:val="Emphasis"/>
          <w:rFonts w:ascii="Arial" w:hAnsi="Arial" w:cs="Arial"/>
        </w:rPr>
        <w:t>assumes these Western epistemic frameworks</w:t>
      </w:r>
      <w:r w:rsidRPr="001B32AD">
        <w:rPr>
          <w:rStyle w:val="StyleUnderline"/>
          <w:rFonts w:ascii="Arial" w:hAnsi="Arial" w:cs="Arial"/>
        </w:rPr>
        <w:t xml:space="preserve"> of white academic liberalism all the same, thereby </w:t>
      </w:r>
      <w:r w:rsidRPr="001B32AD">
        <w:rPr>
          <w:rStyle w:val="Emphasis"/>
          <w:rFonts w:ascii="Arial" w:hAnsi="Arial" w:cs="Arial"/>
        </w:rPr>
        <w:t>ensconcing the colonialism</w:t>
      </w:r>
      <w:r w:rsidRPr="001B32AD">
        <w:rPr>
          <w:rStyle w:val="StyleUnderline"/>
          <w:rFonts w:ascii="Arial" w:hAnsi="Arial" w:cs="Arial"/>
        </w:rPr>
        <w:t xml:space="preserve"> and </w:t>
      </w:r>
      <w:r w:rsidRPr="001B32AD">
        <w:rPr>
          <w:rStyle w:val="Emphasis"/>
          <w:rFonts w:ascii="Arial" w:hAnsi="Arial" w:cs="Arial"/>
        </w:rPr>
        <w:t>neo-colonialism it constantly</w:t>
      </w:r>
      <w:r w:rsidRPr="001B32AD">
        <w:rPr>
          <w:rStyle w:val="StyleUnderline"/>
          <w:rFonts w:ascii="Arial" w:hAnsi="Arial" w:cs="Arial"/>
        </w:rPr>
        <w:t xml:space="preserve"> and </w:t>
      </w:r>
      <w:r w:rsidRPr="001B32AD">
        <w:rPr>
          <w:rStyle w:val="Emphasis"/>
          <w:rFonts w:ascii="Arial" w:hAnsi="Arial" w:cs="Arial"/>
        </w:rPr>
        <w:t xml:space="preserve">symptomatically </w:t>
      </w:r>
      <w:proofErr w:type="spellStart"/>
      <w:r w:rsidRPr="001B32AD">
        <w:rPr>
          <w:rStyle w:val="Emphasis"/>
          <w:rFonts w:ascii="Arial" w:hAnsi="Arial" w:cs="Arial"/>
        </w:rPr>
        <w:t>denegates</w:t>
      </w:r>
      <w:proofErr w:type="spellEnd"/>
      <w:r w:rsidRPr="001B32AD">
        <w:rPr>
          <w:rStyle w:val="StyleUnderline"/>
          <w:rFonts w:ascii="Arial" w:hAnsi="Arial" w:cs="Arial"/>
        </w:rPr>
        <w:t xml:space="preserve"> in text after text</w:t>
      </w:r>
      <w:r w:rsidRPr="001B32AD">
        <w:rPr>
          <w:rFonts w:ascii="Arial" w:hAnsi="Arial" w:cs="Arial"/>
          <w:sz w:val="12"/>
        </w:rPr>
        <w:t xml:space="preserve">. Black anti-colonialism / anti-colonialist Blackness The great anti-colonialist poet of </w:t>
      </w:r>
      <w:proofErr w:type="spellStart"/>
      <w:r w:rsidRPr="001B32AD">
        <w:rPr>
          <w:rFonts w:ascii="Arial" w:hAnsi="Arial" w:cs="Arial"/>
          <w:sz w:val="12"/>
        </w:rPr>
        <w:t>Négritude</w:t>
      </w:r>
      <w:proofErr w:type="spellEnd"/>
      <w:r w:rsidRPr="001B32AD">
        <w:rPr>
          <w:rFonts w:ascii="Arial" w:hAnsi="Arial" w:cs="Arial"/>
          <w:sz w:val="12"/>
        </w:rPr>
        <w:t xml:space="preserve">, </w:t>
      </w:r>
      <w:proofErr w:type="spellStart"/>
      <w:r w:rsidRPr="001B32AD">
        <w:rPr>
          <w:rFonts w:ascii="Arial" w:hAnsi="Arial" w:cs="Arial"/>
          <w:sz w:val="12"/>
        </w:rPr>
        <w:t>Aimé</w:t>
      </w:r>
      <w:proofErr w:type="spellEnd"/>
      <w:r w:rsidRPr="001B32AD">
        <w:rPr>
          <w:rFonts w:ascii="Arial" w:hAnsi="Arial" w:cs="Arial"/>
          <w:sz w:val="12"/>
        </w:rPr>
        <w:t xml:space="preserve"> </w:t>
      </w:r>
      <w:proofErr w:type="spellStart"/>
      <w:r w:rsidRPr="001B32AD">
        <w:rPr>
          <w:rFonts w:ascii="Arial" w:hAnsi="Arial" w:cs="Arial"/>
          <w:sz w:val="12"/>
        </w:rPr>
        <w:t>Césaire</w:t>
      </w:r>
      <w:proofErr w:type="spellEnd"/>
      <w:r w:rsidRPr="001B32AD">
        <w:rPr>
          <w:rFonts w:ascii="Arial" w:hAnsi="Arial" w:cs="Arial"/>
          <w:sz w:val="12"/>
        </w:rPr>
        <w:t xml:space="preserve"> wrote famously in his letter of resignation from the French Communist Party that he wanted Marxism and communism to be placed in the service of Black peoples and not Black peoples in the service of Marxism or communism. He maintained in 1956: “it is clear that our struggle—the struggle of colonial peoples against colonialism, the struggle of peoples of color against racism—is more complex, or better yet, of a completely different nature than the fight of the French worker against French capitalism, and it cannot in any way be considered a part, a fragment, of that struggle.” 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What is this </w:t>
      </w:r>
      <w:proofErr w:type="spellStart"/>
      <w:r w:rsidRPr="001B32AD">
        <w:rPr>
          <w:rFonts w:ascii="Arial" w:hAnsi="Arial" w:cs="Arial"/>
          <w:sz w:val="12"/>
        </w:rPr>
        <w:t>Négritude</w:t>
      </w:r>
      <w:proofErr w:type="spellEnd"/>
      <w:r w:rsidRPr="001B32AD">
        <w:rPr>
          <w:rFonts w:ascii="Arial" w:hAnsi="Arial" w:cs="Arial"/>
          <w:sz w:val="12"/>
        </w:rPr>
        <w:t xml:space="preserve"> if not Blackness, Black anti-colonialism, or anti-colonial Blackness? This tradition is not a tradition in </w:t>
      </w:r>
      <w:proofErr w:type="spellStart"/>
      <w:r w:rsidRPr="001B32AD">
        <w:rPr>
          <w:rStyle w:val="StyleUnderline"/>
          <w:rFonts w:ascii="Arial" w:hAnsi="Arial" w:cs="Arial"/>
        </w:rPr>
        <w:t>Wilderson</w:t>
      </w:r>
      <w:proofErr w:type="spellEnd"/>
      <w:r w:rsidRPr="001B32AD">
        <w:rPr>
          <w:rFonts w:ascii="Arial" w:hAnsi="Arial" w:cs="Arial"/>
          <w:sz w:val="12"/>
        </w:rPr>
        <w:t xml:space="preserve"> who </w:t>
      </w:r>
      <w:r w:rsidRPr="001B32AD">
        <w:rPr>
          <w:rStyle w:val="StyleUnderline"/>
          <w:rFonts w:ascii="Arial" w:hAnsi="Arial" w:cs="Arial"/>
        </w:rPr>
        <w:t>regularly critiques</w:t>
      </w:r>
      <w:r w:rsidRPr="001B32AD">
        <w:rPr>
          <w:rFonts w:ascii="Arial" w:hAnsi="Arial" w:cs="Arial"/>
          <w:sz w:val="12"/>
        </w:rPr>
        <w:t xml:space="preserve"> the </w:t>
      </w:r>
      <w:r w:rsidRPr="001B32AD">
        <w:rPr>
          <w:rStyle w:val="Emphasis"/>
          <w:rFonts w:ascii="Arial" w:hAnsi="Arial" w:cs="Arial"/>
        </w:rPr>
        <w:t>analogical arrogance</w:t>
      </w:r>
      <w:r w:rsidRPr="001B32AD">
        <w:rPr>
          <w:rFonts w:ascii="Arial" w:hAnsi="Arial" w:cs="Arial"/>
          <w:sz w:val="12"/>
        </w:rPr>
        <w:t xml:space="preserve"> of Marxism, feminism, and an academic paradigm of “post-colonialism” with less common reference to “queer” or “gay and lesbian” categories of analysis as well—all </w:t>
      </w:r>
      <w:r w:rsidRPr="001B32AD">
        <w:rPr>
          <w:rStyle w:val="StyleUnderline"/>
          <w:rFonts w:ascii="Arial" w:hAnsi="Arial" w:cs="Arial"/>
        </w:rPr>
        <w:t>in the name of pessimism. For him, none of these political frameworks with their privileged identarian subjects can capture the condition of “</w:t>
      </w:r>
      <w:r w:rsidRPr="001B32AD">
        <w:rPr>
          <w:rStyle w:val="Emphasis"/>
          <w:rFonts w:ascii="Arial" w:hAnsi="Arial" w:cs="Arial"/>
        </w:rPr>
        <w:t>Blackness</w:t>
      </w:r>
      <w:r w:rsidRPr="001B32AD">
        <w:rPr>
          <w:rStyle w:val="StyleUnderline"/>
          <w:rFonts w:ascii="Arial" w:hAnsi="Arial" w:cs="Arial"/>
        </w:rPr>
        <w:t>” and “</w:t>
      </w:r>
      <w:r w:rsidRPr="001B32AD">
        <w:rPr>
          <w:rStyle w:val="Emphasis"/>
          <w:rFonts w:ascii="Arial" w:hAnsi="Arial" w:cs="Arial"/>
        </w:rPr>
        <w:t>slavery</w:t>
      </w:r>
      <w:r w:rsidRPr="001B32AD">
        <w:rPr>
          <w:rStyle w:val="StyleUnderline"/>
          <w:rFonts w:ascii="Arial" w:hAnsi="Arial" w:cs="Arial"/>
        </w:rPr>
        <w:t>”</w:t>
      </w:r>
      <w:r w:rsidRPr="001B32AD">
        <w:rPr>
          <w:rFonts w:ascii="Arial" w:hAnsi="Arial" w:cs="Arial"/>
          <w:sz w:val="12"/>
        </w:rPr>
        <w:t xml:space="preserve"> (or “the Black/Slave”). </w:t>
      </w:r>
      <w:r w:rsidRPr="001B32AD">
        <w:rPr>
          <w:rStyle w:val="StyleUnderline"/>
          <w:rFonts w:ascii="Arial" w:hAnsi="Arial" w:cs="Arial"/>
        </w:rPr>
        <w:t>While that perspective can allow for some insights</w:t>
      </w:r>
      <w:r w:rsidRPr="001B32AD">
        <w:rPr>
          <w:rFonts w:ascii="Arial" w:hAnsi="Arial" w:cs="Arial"/>
          <w:sz w:val="12"/>
        </w:rPr>
        <w:t>—ones certainly seen before around the Black world and ones certainly avoided by so much institutional scholarship—</w:t>
      </w:r>
      <w:r w:rsidRPr="001B32AD">
        <w:rPr>
          <w:rStyle w:val="StyleUnderline"/>
          <w:rFonts w:ascii="Arial" w:hAnsi="Arial" w:cs="Arial"/>
        </w:rPr>
        <w:t xml:space="preserve">it leaves the </w:t>
      </w:r>
      <w:r w:rsidRPr="001B32AD">
        <w:rPr>
          <w:rStyle w:val="Emphasis"/>
          <w:rFonts w:ascii="Arial" w:hAnsi="Arial" w:cs="Arial"/>
        </w:rPr>
        <w:t>general categorical grid</w:t>
      </w:r>
      <w:r w:rsidRPr="001B32AD">
        <w:rPr>
          <w:rStyle w:val="StyleUnderline"/>
          <w:rFonts w:ascii="Arial" w:hAnsi="Arial" w:cs="Arial"/>
        </w:rPr>
        <w:t xml:space="preserve"> of established Western political epistemologies </w:t>
      </w:r>
      <w:r w:rsidRPr="001B32AD">
        <w:rPr>
          <w:rStyle w:val="Emphasis"/>
          <w:rFonts w:ascii="Arial" w:hAnsi="Arial" w:cs="Arial"/>
        </w:rPr>
        <w:t>intact</w:t>
      </w:r>
      <w:r w:rsidRPr="001B32AD">
        <w:rPr>
          <w:rFonts w:ascii="Arial" w:hAnsi="Arial" w:cs="Arial"/>
          <w:sz w:val="12"/>
        </w:rPr>
        <w:t xml:space="preserve">. The familiar academic terrain of “race, gender, class, and sexuality” frames the critique for “Blackness” of “gender, class, and sexuality” in addition to “post-coloniality” or “post-colonialism.” </w:t>
      </w:r>
      <w:r w:rsidRPr="001B32AD">
        <w:rPr>
          <w:rStyle w:val="StyleUnderline"/>
          <w:rFonts w:ascii="Arial" w:hAnsi="Arial" w:cs="Arial"/>
        </w:rPr>
        <w:t xml:space="preserve">The </w:t>
      </w:r>
      <w:r w:rsidRPr="001B32AD">
        <w:rPr>
          <w:rStyle w:val="Emphasis"/>
          <w:rFonts w:ascii="Arial" w:hAnsi="Arial" w:cs="Arial"/>
        </w:rPr>
        <w:t>most conventional US academic categories</w:t>
      </w:r>
      <w:r w:rsidRPr="001B32AD">
        <w:rPr>
          <w:rStyle w:val="StyleUnderline"/>
          <w:rFonts w:ascii="Arial" w:hAnsi="Arial" w:cs="Arial"/>
        </w:rPr>
        <w:t xml:space="preserve"> of identity and analysis are </w:t>
      </w:r>
      <w:r w:rsidRPr="001B32AD">
        <w:rPr>
          <w:rStyle w:val="Emphasis"/>
          <w:rFonts w:ascii="Arial" w:hAnsi="Arial" w:cs="Arial"/>
        </w:rPr>
        <w:t>still rendered in full as discrete</w:t>
      </w:r>
      <w:r w:rsidRPr="001B32AD">
        <w:rPr>
          <w:rStyle w:val="StyleUnderline"/>
          <w:rFonts w:ascii="Arial" w:hAnsi="Arial" w:cs="Arial"/>
        </w:rPr>
        <w:t xml:space="preserve">, </w:t>
      </w:r>
      <w:r w:rsidRPr="001B32AD">
        <w:rPr>
          <w:rStyle w:val="Emphasis"/>
          <w:rFonts w:ascii="Arial" w:hAnsi="Arial" w:cs="Arial"/>
        </w:rPr>
        <w:t>monolithic</w:t>
      </w:r>
      <w:r w:rsidRPr="001B32AD">
        <w:rPr>
          <w:rStyle w:val="StyleUnderline"/>
          <w:rFonts w:ascii="Arial" w:hAnsi="Arial" w:cs="Arial"/>
        </w:rPr>
        <w:t xml:space="preserve">, and </w:t>
      </w:r>
      <w:proofErr w:type="spellStart"/>
      <w:r w:rsidRPr="001B32AD">
        <w:rPr>
          <w:rStyle w:val="Emphasis"/>
          <w:rFonts w:ascii="Arial" w:hAnsi="Arial" w:cs="Arial"/>
        </w:rPr>
        <w:t>monological</w:t>
      </w:r>
      <w:proofErr w:type="spellEnd"/>
      <w:r w:rsidRPr="001B32AD">
        <w:rPr>
          <w:rStyle w:val="Emphasis"/>
          <w:rFonts w:ascii="Arial" w:hAnsi="Arial" w:cs="Arial"/>
        </w:rPr>
        <w:t xml:space="preserve"> categories</w:t>
      </w:r>
      <w:r w:rsidRPr="001B32AD">
        <w:rPr>
          <w:rStyle w:val="StyleUnderline"/>
          <w:rFonts w:ascii="Arial" w:hAnsi="Arial" w:cs="Arial"/>
        </w:rPr>
        <w:t xml:space="preserve"> and </w:t>
      </w:r>
      <w:r w:rsidRPr="001B32AD">
        <w:rPr>
          <w:rStyle w:val="Emphasis"/>
          <w:rFonts w:ascii="Arial" w:hAnsi="Arial" w:cs="Arial"/>
        </w:rPr>
        <w:t>referents</w:t>
      </w:r>
      <w:r w:rsidRPr="001B32AD">
        <w:rPr>
          <w:rFonts w:ascii="Arial" w:hAnsi="Arial" w:cs="Arial"/>
          <w:sz w:val="12"/>
        </w:rPr>
        <w:t xml:space="preserve"> (e.g., workers, women, etc.), like the respective political ideologies based upon them in the traditional ideological history of the white West (e.g., Marxism, feminism, etc.). There are “workers” and then there are “women,” generically, and then sometimes there are “gays” by whatever name, not to mention “natives” or the colonized in this culturally specific epistemology of a specific culture of colonialism itself. </w:t>
      </w:r>
      <w:r w:rsidRPr="001B32AD">
        <w:rPr>
          <w:rStyle w:val="StyleUnderline"/>
          <w:rFonts w:ascii="Arial" w:hAnsi="Arial" w:cs="Arial"/>
        </w:rPr>
        <w:t xml:space="preserve">The upshot is </w:t>
      </w:r>
      <w:r w:rsidRPr="001B32AD">
        <w:rPr>
          <w:rStyle w:val="Emphasis"/>
          <w:rFonts w:ascii="Arial" w:hAnsi="Arial" w:cs="Arial"/>
        </w:rPr>
        <w:t>quite conservative</w:t>
      </w:r>
      <w:r w:rsidRPr="001B32AD">
        <w:rPr>
          <w:rStyle w:val="StyleUnderline"/>
          <w:rFonts w:ascii="Arial" w:hAnsi="Arial" w:cs="Arial"/>
        </w:rPr>
        <w:t xml:space="preserve">, even </w:t>
      </w:r>
      <w:r w:rsidRPr="001B32AD">
        <w:rPr>
          <w:rStyle w:val="Emphasis"/>
          <w:rFonts w:ascii="Arial" w:hAnsi="Arial" w:cs="Arial"/>
        </w:rPr>
        <w:t>anachronistically so</w:t>
      </w:r>
      <w:r w:rsidRPr="001B32AD">
        <w:rPr>
          <w:rStyle w:val="StyleUnderline"/>
          <w:rFonts w:ascii="Arial" w:hAnsi="Arial" w:cs="Arial"/>
        </w:rPr>
        <w:t xml:space="preserve">. This critique is an </w:t>
      </w:r>
      <w:r w:rsidRPr="001B32AD">
        <w:rPr>
          <w:rStyle w:val="Emphasis"/>
          <w:rFonts w:ascii="Arial" w:hAnsi="Arial" w:cs="Arial"/>
        </w:rPr>
        <w:t>internal</w:t>
      </w:r>
      <w:r w:rsidRPr="001B32AD">
        <w:rPr>
          <w:rStyle w:val="StyleUnderline"/>
          <w:rFonts w:ascii="Arial" w:hAnsi="Arial" w:cs="Arial"/>
        </w:rPr>
        <w:t xml:space="preserve"> if </w:t>
      </w:r>
      <w:r w:rsidRPr="001B32AD">
        <w:rPr>
          <w:rStyle w:val="Emphasis"/>
          <w:rFonts w:ascii="Arial" w:hAnsi="Arial" w:cs="Arial"/>
        </w:rPr>
        <w:t>damning critique</w:t>
      </w:r>
      <w:r w:rsidRPr="001B32AD">
        <w:rPr>
          <w:rStyle w:val="StyleUnderline"/>
          <w:rFonts w:ascii="Arial" w:hAnsi="Arial" w:cs="Arial"/>
        </w:rPr>
        <w:t xml:space="preserve"> embodying and encouraging pessimism largely from </w:t>
      </w:r>
      <w:r w:rsidRPr="001B32AD">
        <w:rPr>
          <w:rStyle w:val="Emphasis"/>
          <w:rFonts w:ascii="Arial" w:hAnsi="Arial" w:cs="Arial"/>
        </w:rPr>
        <w:t>within the established order of knowledge</w:t>
      </w:r>
      <w:r w:rsidRPr="001B32AD">
        <w:rPr>
          <w:rStyle w:val="StyleUnderline"/>
          <w:rFonts w:ascii="Arial" w:hAnsi="Arial" w:cs="Arial"/>
        </w:rPr>
        <w:t xml:space="preserve"> that it analytically engages and </w:t>
      </w:r>
      <w:r w:rsidRPr="001B32AD">
        <w:rPr>
          <w:rStyle w:val="Emphasis"/>
          <w:rFonts w:ascii="Arial" w:hAnsi="Arial" w:cs="Arial"/>
        </w:rPr>
        <w:t>categorically replenishes</w:t>
      </w:r>
      <w:r w:rsidRPr="001B32AD">
        <w:rPr>
          <w:rStyle w:val="StyleUnderline"/>
          <w:rFonts w:ascii="Arial" w:hAnsi="Arial" w:cs="Arial"/>
        </w:rPr>
        <w:t xml:space="preserve"> and </w:t>
      </w:r>
      <w:r w:rsidRPr="001B32AD">
        <w:rPr>
          <w:rStyle w:val="Emphasis"/>
          <w:rFonts w:ascii="Arial" w:hAnsi="Arial" w:cs="Arial"/>
        </w:rPr>
        <w:t>preserves</w:t>
      </w:r>
      <w:r w:rsidRPr="001B32AD">
        <w:rPr>
          <w:rFonts w:ascii="Arial" w:hAnsi="Arial" w:cs="Arial"/>
          <w:sz w:val="12"/>
        </w:rPr>
        <w:t xml:space="preserve">. </w:t>
      </w:r>
      <w:r w:rsidRPr="001B32AD">
        <w:rPr>
          <w:rStyle w:val="StyleUnderline"/>
          <w:rFonts w:ascii="Arial" w:hAnsi="Arial" w:cs="Arial"/>
        </w:rPr>
        <w:t xml:space="preserve">The </w:t>
      </w:r>
      <w:r w:rsidRPr="001B32AD">
        <w:rPr>
          <w:rStyle w:val="Emphasis"/>
          <w:rFonts w:ascii="Arial" w:hAnsi="Arial" w:cs="Arial"/>
        </w:rPr>
        <w:t>grid politics</w:t>
      </w:r>
      <w:r w:rsidRPr="001B32AD">
        <w:rPr>
          <w:rStyle w:val="StyleUnderline"/>
          <w:rFonts w:ascii="Arial" w:hAnsi="Arial" w:cs="Arial"/>
        </w:rPr>
        <w:t xml:space="preserve"> of </w:t>
      </w:r>
      <w:proofErr w:type="spellStart"/>
      <w:r w:rsidRPr="001B32AD">
        <w:rPr>
          <w:rStyle w:val="StyleUnderline"/>
          <w:rFonts w:ascii="Arial" w:hAnsi="Arial" w:cs="Arial"/>
        </w:rPr>
        <w:t>Wilderson’s</w:t>
      </w:r>
      <w:proofErr w:type="spellEnd"/>
      <w:r w:rsidRPr="001B32AD">
        <w:rPr>
          <w:rStyle w:val="StyleUnderline"/>
          <w:rFonts w:ascii="Arial" w:hAnsi="Arial" w:cs="Arial"/>
        </w:rPr>
        <w:t xml:space="preserve"> critique of “the ruse of analogy” leaves all manner of “Blackness” in a </w:t>
      </w:r>
      <w:r w:rsidRPr="001B32AD">
        <w:rPr>
          <w:rStyle w:val="Emphasis"/>
          <w:rFonts w:ascii="Arial" w:hAnsi="Arial" w:cs="Arial"/>
        </w:rPr>
        <w:t>wasteland</w:t>
      </w:r>
      <w:r w:rsidRPr="001B32AD">
        <w:rPr>
          <w:rStyle w:val="StyleUnderline"/>
          <w:rFonts w:ascii="Arial" w:hAnsi="Arial" w:cs="Arial"/>
        </w:rPr>
        <w:t xml:space="preserve">. The routine categorical contrast with “Native Americans” reduces all that and any colonial condition to a </w:t>
      </w:r>
      <w:r w:rsidRPr="001B32AD">
        <w:rPr>
          <w:rStyle w:val="Emphasis"/>
          <w:rFonts w:ascii="Arial" w:hAnsi="Arial" w:cs="Arial"/>
        </w:rPr>
        <w:t>startlingly oversimplified matter</w:t>
      </w:r>
      <w:r w:rsidRPr="001B32AD">
        <w:rPr>
          <w:rStyle w:val="StyleUnderline"/>
          <w:rFonts w:ascii="Arial" w:hAnsi="Arial" w:cs="Arial"/>
        </w:rPr>
        <w:t xml:space="preserve"> of “land”</w:t>
      </w:r>
      <w:r w:rsidRPr="001B32AD">
        <w:rPr>
          <w:rFonts w:ascii="Arial" w:hAnsi="Arial" w:cs="Arial"/>
          <w:sz w:val="12"/>
        </w:rPr>
        <w:t xml:space="preserve"> (or “land restoration”); </w:t>
      </w:r>
      <w:r w:rsidRPr="001B32AD">
        <w:rPr>
          <w:rStyle w:val="StyleUnderline"/>
          <w:rFonts w:ascii="Arial" w:hAnsi="Arial" w:cs="Arial"/>
        </w:rPr>
        <w:t xml:space="preserve">and it </w:t>
      </w:r>
      <w:r w:rsidRPr="001B32AD">
        <w:rPr>
          <w:rStyle w:val="Emphasis"/>
          <w:rFonts w:ascii="Arial" w:hAnsi="Arial" w:cs="Arial"/>
        </w:rPr>
        <w:t>occludes “Afro-Indian” history</w:t>
      </w:r>
      <w:r w:rsidRPr="001B32AD">
        <w:rPr>
          <w:rStyle w:val="StyleUnderline"/>
          <w:rFonts w:ascii="Arial" w:hAnsi="Arial" w:cs="Arial"/>
        </w:rPr>
        <w:t xml:space="preserve"> as well as </w:t>
      </w:r>
      <w:r w:rsidRPr="001B32AD">
        <w:rPr>
          <w:rStyle w:val="Emphasis"/>
          <w:rFonts w:ascii="Arial" w:hAnsi="Arial" w:cs="Arial"/>
        </w:rPr>
        <w:t xml:space="preserve">“Red-Black” </w:t>
      </w:r>
      <w:proofErr w:type="spellStart"/>
      <w:r w:rsidRPr="001B32AD">
        <w:rPr>
          <w:rStyle w:val="Emphasis"/>
          <w:rFonts w:ascii="Arial" w:hAnsi="Arial" w:cs="Arial"/>
        </w:rPr>
        <w:t>maroonage</w:t>
      </w:r>
      <w:proofErr w:type="spellEnd"/>
      <w:r w:rsidRPr="001B32AD">
        <w:rPr>
          <w:rStyle w:val="Emphasis"/>
          <w:rFonts w:ascii="Arial" w:hAnsi="Arial" w:cs="Arial"/>
        </w:rPr>
        <w:t xml:space="preserve"> all across the Americas</w:t>
      </w:r>
      <w:r w:rsidRPr="001B32AD">
        <w:rPr>
          <w:rFonts w:ascii="Arial" w:hAnsi="Arial" w:cs="Arial"/>
          <w:sz w:val="12"/>
        </w:rPr>
        <w:t xml:space="preserve">. The constant generic contrast with “feminism” or “non-Black women” eclipses the more mammoth criticism of “gender” writ large in </w:t>
      </w:r>
      <w:proofErr w:type="spellStart"/>
      <w:r w:rsidRPr="001B32AD">
        <w:rPr>
          <w:rFonts w:ascii="Arial" w:hAnsi="Arial" w:cs="Arial"/>
          <w:sz w:val="12"/>
        </w:rPr>
        <w:t>Diop</w:t>
      </w:r>
      <w:proofErr w:type="spellEnd"/>
      <w:r w:rsidRPr="001B32AD">
        <w:rPr>
          <w:rFonts w:ascii="Arial" w:hAnsi="Arial" w:cs="Arial"/>
          <w:sz w:val="12"/>
        </w:rPr>
        <w:t xml:space="preserve"> and </w:t>
      </w:r>
      <w:proofErr w:type="spellStart"/>
      <w:r w:rsidRPr="001B32AD">
        <w:rPr>
          <w:rFonts w:ascii="Arial" w:hAnsi="Arial" w:cs="Arial"/>
          <w:sz w:val="12"/>
        </w:rPr>
        <w:t>Amadiume’s</w:t>
      </w:r>
      <w:proofErr w:type="spellEnd"/>
      <w:r w:rsidRPr="001B32AD">
        <w:rPr>
          <w:rFonts w:ascii="Arial" w:hAnsi="Arial" w:cs="Arial"/>
          <w:sz w:val="12"/>
        </w:rPr>
        <w:t xml:space="preserve"> Black-African studies of Europe or “Western Civilization” as a “racial patriarchy” of pessimism and “anti-Black” imperialism. The </w:t>
      </w:r>
      <w:r w:rsidRPr="001B32AD">
        <w:rPr>
          <w:rFonts w:ascii="Arial" w:hAnsi="Arial" w:cs="Arial"/>
          <w:sz w:val="12"/>
          <w:szCs w:val="16"/>
        </w:rPr>
        <w:t>contrast with Marxism and its “workers” never resurrects any issues of “class” or economics from any other perspective to recognize or to resist, for example, the white invention of Black elites as vital instruments of racism, anti-Blackness, and white-supremacism</w:t>
      </w:r>
      <w:r w:rsidRPr="001B32AD">
        <w:rPr>
          <w:rFonts w:ascii="Arial" w:hAnsi="Arial" w:cs="Arial"/>
          <w:sz w:val="12"/>
        </w:rPr>
        <w:t xml:space="preserve">. There never appears a trace of any critique of Black “social class’ (or political class) elitism in “Afro-pessimism” (2.0), which is a tell-tale sign of petty-bourgeois or “lumpen-bourgeois” articulations. Lastly, </w:t>
      </w:r>
      <w:proofErr w:type="spellStart"/>
      <w:r w:rsidRPr="001B32AD">
        <w:rPr>
          <w:rStyle w:val="StyleUnderline"/>
          <w:rFonts w:ascii="Arial" w:hAnsi="Arial" w:cs="Arial"/>
        </w:rPr>
        <w:t>Wilderson’s</w:t>
      </w:r>
      <w:proofErr w:type="spellEnd"/>
      <w:r w:rsidRPr="001B32AD">
        <w:rPr>
          <w:rStyle w:val="StyleUnderline"/>
          <w:rFonts w:ascii="Arial" w:hAnsi="Arial" w:cs="Arial"/>
        </w:rPr>
        <w:t xml:space="preserve"> occasional categorical contrast of “</w:t>
      </w:r>
      <w:r w:rsidRPr="001B32AD">
        <w:rPr>
          <w:rStyle w:val="Emphasis"/>
          <w:rFonts w:ascii="Arial" w:hAnsi="Arial" w:cs="Arial"/>
        </w:rPr>
        <w:t>Blackness</w:t>
      </w:r>
      <w:r w:rsidRPr="001B32AD">
        <w:rPr>
          <w:rStyle w:val="StyleUnderline"/>
          <w:rFonts w:ascii="Arial" w:hAnsi="Arial" w:cs="Arial"/>
        </w:rPr>
        <w:t xml:space="preserve">” with </w:t>
      </w:r>
      <w:r w:rsidRPr="001B32AD">
        <w:rPr>
          <w:rStyle w:val="Emphasis"/>
          <w:rFonts w:ascii="Arial" w:hAnsi="Arial" w:cs="Arial"/>
        </w:rPr>
        <w:t>Palestinians</w:t>
      </w:r>
      <w:r w:rsidRPr="001B32AD">
        <w:rPr>
          <w:rStyle w:val="StyleUnderline"/>
          <w:rFonts w:ascii="Arial" w:hAnsi="Arial" w:cs="Arial"/>
        </w:rPr>
        <w:t xml:space="preserve"> or </w:t>
      </w:r>
      <w:r w:rsidRPr="001B32AD">
        <w:rPr>
          <w:rStyle w:val="Emphasis"/>
          <w:rFonts w:ascii="Arial" w:hAnsi="Arial" w:cs="Arial"/>
        </w:rPr>
        <w:t>al-Nakba</w:t>
      </w:r>
      <w:r w:rsidRPr="001B32AD">
        <w:rPr>
          <w:rFonts w:ascii="Arial" w:hAnsi="Arial" w:cs="Arial"/>
          <w:sz w:val="12"/>
        </w:rPr>
        <w:t xml:space="preserve"> (</w:t>
      </w:r>
      <w:r w:rsidRPr="001B32AD">
        <w:rPr>
          <w:rStyle w:val="StyleUnderline"/>
          <w:rFonts w:ascii="Arial" w:hAnsi="Arial" w:cs="Arial"/>
        </w:rPr>
        <w:t xml:space="preserve">which </w:t>
      </w:r>
      <w:r w:rsidRPr="001B32AD">
        <w:rPr>
          <w:rStyle w:val="Emphasis"/>
          <w:rFonts w:ascii="Arial" w:hAnsi="Arial" w:cs="Arial"/>
        </w:rPr>
        <w:t>aligns in Arabic</w:t>
      </w:r>
      <w:r w:rsidRPr="001B32AD">
        <w:rPr>
          <w:rStyle w:val="StyleUnderline"/>
          <w:rFonts w:ascii="Arial" w:hAnsi="Arial" w:cs="Arial"/>
        </w:rPr>
        <w:t xml:space="preserve"> with the Swahili substitution for the term “</w:t>
      </w:r>
      <w:r w:rsidRPr="001B32AD">
        <w:rPr>
          <w:rStyle w:val="Emphasis"/>
          <w:rFonts w:ascii="Arial" w:hAnsi="Arial" w:cs="Arial"/>
        </w:rPr>
        <w:t>Middle Passage</w:t>
      </w:r>
      <w:r w:rsidRPr="001B32AD">
        <w:rPr>
          <w:rStyle w:val="StyleUnderline"/>
          <w:rFonts w:ascii="Arial" w:hAnsi="Arial" w:cs="Arial"/>
        </w:rPr>
        <w:t>”</w:t>
      </w:r>
      <w:r w:rsidRPr="001B32AD">
        <w:rPr>
          <w:rFonts w:ascii="Arial" w:hAnsi="Arial" w:cs="Arial"/>
          <w:sz w:val="12"/>
        </w:rPr>
        <w:t>—</w:t>
      </w:r>
      <w:proofErr w:type="spellStart"/>
      <w:r w:rsidRPr="001B32AD">
        <w:rPr>
          <w:rFonts w:ascii="Arial" w:hAnsi="Arial" w:cs="Arial"/>
          <w:sz w:val="12"/>
        </w:rPr>
        <w:t>Maafa</w:t>
      </w:r>
      <w:proofErr w:type="spellEnd"/>
      <w:r w:rsidRPr="001B32AD">
        <w:rPr>
          <w:rFonts w:ascii="Arial" w:hAnsi="Arial" w:cs="Arial"/>
          <w:sz w:val="12"/>
        </w:rPr>
        <w:t xml:space="preserve">, the “Catastrophe”) </w:t>
      </w:r>
      <w:r w:rsidRPr="001B32AD">
        <w:rPr>
          <w:rStyle w:val="StyleUnderline"/>
          <w:rFonts w:ascii="Arial" w:hAnsi="Arial" w:cs="Arial"/>
        </w:rPr>
        <w:t xml:space="preserve">comprehends </w:t>
      </w:r>
      <w:r w:rsidRPr="001B32AD">
        <w:rPr>
          <w:rStyle w:val="Emphasis"/>
          <w:rFonts w:ascii="Arial" w:hAnsi="Arial" w:cs="Arial"/>
        </w:rPr>
        <w:t>no Blackness in Palestine</w:t>
      </w:r>
      <w:r w:rsidRPr="001B32AD">
        <w:rPr>
          <w:rStyle w:val="StyleUnderline"/>
          <w:rFonts w:ascii="Arial" w:hAnsi="Arial" w:cs="Arial"/>
        </w:rPr>
        <w:t xml:space="preserve"> or </w:t>
      </w:r>
      <w:r w:rsidRPr="001B32AD">
        <w:rPr>
          <w:rStyle w:val="Emphasis"/>
          <w:rFonts w:ascii="Arial" w:hAnsi="Arial" w:cs="Arial"/>
        </w:rPr>
        <w:t>among Palestinians</w:t>
      </w:r>
      <w:r w:rsidRPr="001B32AD">
        <w:rPr>
          <w:rStyle w:val="StyleUnderline"/>
          <w:rFonts w:ascii="Arial" w:hAnsi="Arial" w:cs="Arial"/>
        </w:rPr>
        <w:t xml:space="preserve">. His Afro-pessimism can envision </w:t>
      </w:r>
      <w:r w:rsidRPr="001B32AD">
        <w:rPr>
          <w:rStyle w:val="Emphasis"/>
          <w:rFonts w:ascii="Arial" w:hAnsi="Arial" w:cs="Arial"/>
        </w:rPr>
        <w:t>no Afro-Palestinianism</w:t>
      </w:r>
      <w:r w:rsidRPr="001B32AD">
        <w:rPr>
          <w:rStyle w:val="StyleUnderline"/>
          <w:rFonts w:ascii="Arial" w:hAnsi="Arial" w:cs="Arial"/>
        </w:rPr>
        <w:t xml:space="preserve">, unlike a </w:t>
      </w:r>
      <w:r w:rsidRPr="001B32AD">
        <w:rPr>
          <w:rStyle w:val="Emphasis"/>
          <w:rFonts w:ascii="Arial" w:hAnsi="Arial" w:cs="Arial"/>
        </w:rPr>
        <w:t>great tradition of Pan-African discourses</w:t>
      </w:r>
      <w:r w:rsidRPr="001B32AD">
        <w:rPr>
          <w:rStyle w:val="StyleUnderline"/>
          <w:rFonts w:ascii="Arial" w:hAnsi="Arial" w:cs="Arial"/>
        </w:rPr>
        <w:t xml:space="preserve"> that also </w:t>
      </w:r>
      <w:r w:rsidRPr="001B32AD">
        <w:rPr>
          <w:rStyle w:val="Emphasis"/>
          <w:rFonts w:ascii="Arial" w:hAnsi="Arial" w:cs="Arial"/>
        </w:rPr>
        <w:t>do not dislocate Palestine</w:t>
      </w:r>
      <w:r w:rsidRPr="001B32AD">
        <w:rPr>
          <w:rStyle w:val="StyleUnderline"/>
          <w:rFonts w:ascii="Arial" w:hAnsi="Arial" w:cs="Arial"/>
        </w:rPr>
        <w:t xml:space="preserve"> from an anti-colonialist mapping of the African continent or the Afro-Asian landmass of a Pan-Africanist and “Bandung” imagination, one </w:t>
      </w:r>
      <w:r w:rsidRPr="001B32AD">
        <w:rPr>
          <w:rStyle w:val="Emphasis"/>
          <w:rFonts w:ascii="Arial" w:hAnsi="Arial" w:cs="Arial"/>
        </w:rPr>
        <w:t>powerfully shared by Malcolm X</w:t>
      </w:r>
      <w:r w:rsidRPr="001B32AD">
        <w:rPr>
          <w:rStyle w:val="StyleUnderline"/>
          <w:rFonts w:ascii="Arial" w:hAnsi="Arial" w:cs="Arial"/>
        </w:rPr>
        <w:t xml:space="preserve"> and </w:t>
      </w:r>
      <w:r w:rsidRPr="001B32AD">
        <w:rPr>
          <w:rStyle w:val="Emphasis"/>
          <w:rFonts w:ascii="Arial" w:hAnsi="Arial" w:cs="Arial"/>
        </w:rPr>
        <w:t>Fayez A. Sayegh</w:t>
      </w:r>
      <w:r w:rsidRPr="001B32AD">
        <w:rPr>
          <w:rStyle w:val="StyleUnderline"/>
          <w:rFonts w:ascii="Arial" w:hAnsi="Arial" w:cs="Arial"/>
        </w:rPr>
        <w:t xml:space="preserve">. For “Black Power” internationally, </w:t>
      </w:r>
      <w:r w:rsidRPr="001B32AD">
        <w:rPr>
          <w:rStyle w:val="Emphasis"/>
          <w:rFonts w:ascii="Arial" w:hAnsi="Arial" w:cs="Arial"/>
        </w:rPr>
        <w:t>Kwame Ture</w:t>
      </w:r>
      <w:r w:rsidRPr="001B32AD">
        <w:rPr>
          <w:rStyle w:val="StyleUnderline"/>
          <w:rFonts w:ascii="Arial" w:hAnsi="Arial" w:cs="Arial"/>
        </w:rPr>
        <w:t xml:space="preserve"> would refer to Palestine as the “tip of Africa” and uphold </w:t>
      </w:r>
      <w:r w:rsidRPr="001B32AD">
        <w:rPr>
          <w:rStyle w:val="Emphasis"/>
          <w:rFonts w:ascii="Arial" w:hAnsi="Arial" w:cs="Arial"/>
        </w:rPr>
        <w:t xml:space="preserve">Fatima </w:t>
      </w:r>
      <w:proofErr w:type="spellStart"/>
      <w:r w:rsidRPr="001B32AD">
        <w:rPr>
          <w:rStyle w:val="Emphasis"/>
          <w:rFonts w:ascii="Arial" w:hAnsi="Arial" w:cs="Arial"/>
        </w:rPr>
        <w:t>Bernawi</w:t>
      </w:r>
      <w:proofErr w:type="spellEnd"/>
      <w:r w:rsidRPr="001B32AD">
        <w:rPr>
          <w:rStyle w:val="StyleUnderline"/>
          <w:rFonts w:ascii="Arial" w:hAnsi="Arial" w:cs="Arial"/>
        </w:rPr>
        <w:t xml:space="preserve">, the iconic Black woman who’s been named the “first Palestinian female political prisoner,” as the </w:t>
      </w:r>
      <w:r w:rsidRPr="001B32AD">
        <w:rPr>
          <w:rStyle w:val="Emphasis"/>
          <w:rFonts w:ascii="Arial" w:hAnsi="Arial" w:cs="Arial"/>
        </w:rPr>
        <w:t>paragon</w:t>
      </w:r>
      <w:r w:rsidRPr="001B32AD">
        <w:rPr>
          <w:rStyle w:val="StyleUnderline"/>
          <w:rFonts w:ascii="Arial" w:hAnsi="Arial" w:cs="Arial"/>
        </w:rPr>
        <w:t xml:space="preserve"> of “Black and Palestinian Revolutions.”</w:t>
      </w:r>
      <w:r w:rsidRPr="001B32AD">
        <w:rPr>
          <w:rFonts w:ascii="Arial" w:hAnsi="Arial" w:cs="Arial"/>
          <w:sz w:val="12"/>
        </w:rPr>
        <w:t xml:space="preserve">30 She is likewise canonized by other </w:t>
      </w:r>
      <w:proofErr w:type="spellStart"/>
      <w:r w:rsidRPr="001B32AD">
        <w:rPr>
          <w:rStyle w:val="StyleUnderline"/>
          <w:rFonts w:ascii="Arial" w:hAnsi="Arial" w:cs="Arial"/>
        </w:rPr>
        <w:t>AfroPalestinian</w:t>
      </w:r>
      <w:proofErr w:type="spellEnd"/>
      <w:r w:rsidRPr="001B32AD">
        <w:rPr>
          <w:rStyle w:val="StyleUnderline"/>
          <w:rFonts w:ascii="Arial" w:hAnsi="Arial" w:cs="Arial"/>
        </w:rPr>
        <w:t xml:space="preserve"> icons</w:t>
      </w:r>
      <w:r w:rsidRPr="001B32AD">
        <w:rPr>
          <w:rFonts w:ascii="Arial" w:hAnsi="Arial" w:cs="Arial"/>
          <w:sz w:val="12"/>
        </w:rPr>
        <w:t xml:space="preserve"> themselves, </w:t>
      </w:r>
      <w:r w:rsidRPr="001B32AD">
        <w:rPr>
          <w:rStyle w:val="StyleUnderline"/>
          <w:rFonts w:ascii="Arial" w:hAnsi="Arial" w:cs="Arial"/>
        </w:rPr>
        <w:t xml:space="preserve">such as </w:t>
      </w:r>
      <w:r w:rsidRPr="001B32AD">
        <w:rPr>
          <w:rStyle w:val="Emphasis"/>
          <w:rFonts w:ascii="Arial" w:hAnsi="Arial" w:cs="Arial"/>
        </w:rPr>
        <w:t xml:space="preserve">Ali </w:t>
      </w:r>
      <w:proofErr w:type="spellStart"/>
      <w:r w:rsidRPr="001B32AD">
        <w:rPr>
          <w:rStyle w:val="Emphasis"/>
          <w:rFonts w:ascii="Arial" w:hAnsi="Arial" w:cs="Arial"/>
        </w:rPr>
        <w:t>Jiddeh</w:t>
      </w:r>
      <w:proofErr w:type="spellEnd"/>
      <w:r w:rsidRPr="001B32AD">
        <w:rPr>
          <w:rStyle w:val="StyleUnderline"/>
          <w:rFonts w:ascii="Arial" w:hAnsi="Arial" w:cs="Arial"/>
        </w:rPr>
        <w:t xml:space="preserve"> and </w:t>
      </w:r>
      <w:r w:rsidRPr="001B32AD">
        <w:rPr>
          <w:rStyle w:val="Emphasis"/>
          <w:rFonts w:ascii="Arial" w:hAnsi="Arial" w:cs="Arial"/>
        </w:rPr>
        <w:t xml:space="preserve">Mahmoud </w:t>
      </w:r>
      <w:proofErr w:type="spellStart"/>
      <w:r w:rsidRPr="001B32AD">
        <w:rPr>
          <w:rStyle w:val="Emphasis"/>
          <w:rFonts w:ascii="Arial" w:hAnsi="Arial" w:cs="Arial"/>
        </w:rPr>
        <w:t>Jiddeh</w:t>
      </w:r>
      <w:proofErr w:type="spellEnd"/>
      <w:r w:rsidRPr="001B32AD">
        <w:rPr>
          <w:rFonts w:ascii="Arial" w:hAnsi="Arial" w:cs="Arial"/>
          <w:sz w:val="12"/>
        </w:rPr>
        <w:t xml:space="preserve"> of the African community of the Old City of Jerusalem, for example— </w:t>
      </w:r>
      <w:r w:rsidRPr="001B32AD">
        <w:rPr>
          <w:rStyle w:val="StyleUnderline"/>
          <w:rFonts w:ascii="Arial" w:hAnsi="Arial" w:cs="Arial"/>
        </w:rPr>
        <w:t>or</w:t>
      </w:r>
      <w:r w:rsidRPr="001B32AD">
        <w:rPr>
          <w:rFonts w:ascii="Arial" w:hAnsi="Arial" w:cs="Arial"/>
          <w:sz w:val="12"/>
        </w:rPr>
        <w:t xml:space="preserve">, say, </w:t>
      </w:r>
      <w:r w:rsidRPr="001B32AD">
        <w:rPr>
          <w:rStyle w:val="Emphasis"/>
          <w:rFonts w:ascii="Arial" w:hAnsi="Arial" w:cs="Arial"/>
        </w:rPr>
        <w:t>Ahmad</w:t>
      </w:r>
      <w:r w:rsidRPr="001B32AD">
        <w:rPr>
          <w:rStyle w:val="StyleUnderline"/>
          <w:rFonts w:ascii="Arial" w:hAnsi="Arial" w:cs="Arial"/>
        </w:rPr>
        <w:t xml:space="preserve"> and </w:t>
      </w:r>
      <w:proofErr w:type="spellStart"/>
      <w:r w:rsidRPr="001B32AD">
        <w:rPr>
          <w:rStyle w:val="Emphasis"/>
          <w:rFonts w:ascii="Arial" w:hAnsi="Arial" w:cs="Arial"/>
        </w:rPr>
        <w:t>Jumaa</w:t>
      </w:r>
      <w:proofErr w:type="spellEnd"/>
      <w:r w:rsidRPr="001B32AD">
        <w:rPr>
          <w:rStyle w:val="Emphasis"/>
          <w:rFonts w:ascii="Arial" w:hAnsi="Arial" w:cs="Arial"/>
        </w:rPr>
        <w:t xml:space="preserve"> </w:t>
      </w:r>
      <w:proofErr w:type="spellStart"/>
      <w:r w:rsidRPr="001B32AD">
        <w:rPr>
          <w:rStyle w:val="Emphasis"/>
          <w:rFonts w:ascii="Arial" w:hAnsi="Arial" w:cs="Arial"/>
        </w:rPr>
        <w:t>Takrouri</w:t>
      </w:r>
      <w:proofErr w:type="spellEnd"/>
      <w:r w:rsidRPr="001B32AD">
        <w:rPr>
          <w:rFonts w:ascii="Arial" w:hAnsi="Arial" w:cs="Arial"/>
          <w:sz w:val="12"/>
        </w:rPr>
        <w:t xml:space="preserve"> of Occupied Jericho—who </w:t>
      </w:r>
      <w:r w:rsidRPr="001B32AD">
        <w:rPr>
          <w:rStyle w:val="StyleUnderline"/>
          <w:rFonts w:ascii="Arial" w:hAnsi="Arial" w:cs="Arial"/>
        </w:rPr>
        <w:t xml:space="preserve">are each among the </w:t>
      </w:r>
      <w:r w:rsidRPr="001B32AD">
        <w:rPr>
          <w:rStyle w:val="Emphasis"/>
          <w:rFonts w:ascii="Arial" w:hAnsi="Arial" w:cs="Arial"/>
        </w:rPr>
        <w:t>greatest of all icons across Historic Palestine</w:t>
      </w:r>
      <w:r w:rsidRPr="001B32AD">
        <w:rPr>
          <w:rStyle w:val="StyleUnderline"/>
          <w:rFonts w:ascii="Arial" w:hAnsi="Arial" w:cs="Arial"/>
        </w:rPr>
        <w:t xml:space="preserve">, a country which has produced </w:t>
      </w:r>
      <w:r w:rsidRPr="001B32AD">
        <w:rPr>
          <w:rStyle w:val="Emphasis"/>
          <w:rFonts w:ascii="Arial" w:hAnsi="Arial" w:cs="Arial"/>
        </w:rPr>
        <w:t>multiple Black Panther formations</w:t>
      </w:r>
      <w:r w:rsidRPr="001B32AD">
        <w:rPr>
          <w:rStyle w:val="StyleUnderline"/>
          <w:rFonts w:ascii="Arial" w:hAnsi="Arial" w:cs="Arial"/>
        </w:rPr>
        <w:t xml:space="preserve"> in Hebrew as well as Arabic</w:t>
      </w:r>
      <w:r w:rsidRPr="001B32AD">
        <w:rPr>
          <w:rFonts w:ascii="Arial" w:hAnsi="Arial" w:cs="Arial"/>
          <w:sz w:val="12"/>
        </w:rPr>
        <w:t xml:space="preserve"> in the 1970s and the 1980s. Again, </w:t>
      </w:r>
      <w:proofErr w:type="spellStart"/>
      <w:r w:rsidRPr="001B32AD">
        <w:rPr>
          <w:rStyle w:val="StyleUnderline"/>
          <w:rFonts w:ascii="Arial" w:hAnsi="Arial" w:cs="Arial"/>
        </w:rPr>
        <w:t>Wilderson</w:t>
      </w:r>
      <w:proofErr w:type="spellEnd"/>
      <w:r w:rsidRPr="001B32AD">
        <w:rPr>
          <w:rStyle w:val="StyleUnderline"/>
          <w:rFonts w:ascii="Arial" w:hAnsi="Arial" w:cs="Arial"/>
        </w:rPr>
        <w:t xml:space="preserve"> tacitly “</w:t>
      </w:r>
      <w:r w:rsidRPr="001B32AD">
        <w:rPr>
          <w:rStyle w:val="Emphasis"/>
          <w:rFonts w:ascii="Arial" w:hAnsi="Arial" w:cs="Arial"/>
        </w:rPr>
        <w:t>nationalizes</w:t>
      </w:r>
      <w:r w:rsidRPr="001B32AD">
        <w:rPr>
          <w:rStyle w:val="StyleUnderline"/>
          <w:rFonts w:ascii="Arial" w:hAnsi="Arial" w:cs="Arial"/>
        </w:rPr>
        <w:t xml:space="preserve">” his category of “Blackness” although this is </w:t>
      </w:r>
      <w:r w:rsidRPr="001B32AD">
        <w:rPr>
          <w:rStyle w:val="Emphasis"/>
          <w:rFonts w:ascii="Arial" w:hAnsi="Arial" w:cs="Arial"/>
        </w:rPr>
        <w:t>scarcely in the interests of Black people</w:t>
      </w:r>
      <w:r w:rsidRPr="001B32AD">
        <w:rPr>
          <w:rStyle w:val="StyleUnderline"/>
          <w:rFonts w:ascii="Arial" w:hAnsi="Arial" w:cs="Arial"/>
        </w:rPr>
        <w:t xml:space="preserve"> in or outside of the US colonized mainland of Americanism; and so none of the above “Blackness” </w:t>
      </w:r>
      <w:r w:rsidRPr="001B32AD">
        <w:rPr>
          <w:rStyle w:val="Emphasis"/>
          <w:rFonts w:ascii="Arial" w:hAnsi="Arial" w:cs="Arial"/>
        </w:rPr>
        <w:t>survives the critical grid</w:t>
      </w:r>
      <w:r w:rsidRPr="001B32AD">
        <w:rPr>
          <w:rStyle w:val="StyleUnderline"/>
          <w:rFonts w:ascii="Arial" w:hAnsi="Arial" w:cs="Arial"/>
        </w:rPr>
        <w:t xml:space="preserve"> of a </w:t>
      </w:r>
      <w:r w:rsidRPr="001B32AD">
        <w:rPr>
          <w:rStyle w:val="Emphasis"/>
          <w:rFonts w:ascii="Arial" w:hAnsi="Arial" w:cs="Arial"/>
        </w:rPr>
        <w:t>very Anglo-American</w:t>
      </w:r>
      <w:r w:rsidRPr="001B32AD">
        <w:rPr>
          <w:rStyle w:val="StyleUnderline"/>
          <w:rFonts w:ascii="Arial" w:hAnsi="Arial" w:cs="Arial"/>
        </w:rPr>
        <w:t xml:space="preserve"> (and </w:t>
      </w:r>
      <w:r w:rsidRPr="001B32AD">
        <w:rPr>
          <w:rStyle w:val="Emphasis"/>
          <w:rFonts w:ascii="Arial" w:hAnsi="Arial" w:cs="Arial"/>
        </w:rPr>
        <w:t>white racist state-bound</w:t>
      </w:r>
      <w:r w:rsidRPr="001B32AD">
        <w:rPr>
          <w:rStyle w:val="StyleUnderline"/>
          <w:rFonts w:ascii="Arial" w:hAnsi="Arial" w:cs="Arial"/>
        </w:rPr>
        <w:t>) critique of “analogy,” regardless of the “Afro-pessimist” text at hand</w:t>
      </w:r>
      <w:r w:rsidRPr="001B32AD">
        <w:rPr>
          <w:rFonts w:ascii="Arial" w:hAnsi="Arial" w:cs="Arial"/>
          <w:sz w:val="12"/>
        </w:rPr>
        <w:t xml:space="preserve">. Do not the vulgar colonial-nativist politics of </w:t>
      </w:r>
      <w:proofErr w:type="spellStart"/>
      <w:r w:rsidRPr="001B32AD">
        <w:rPr>
          <w:rFonts w:ascii="Arial" w:hAnsi="Arial" w:cs="Arial"/>
          <w:sz w:val="12"/>
        </w:rPr>
        <w:t>Incognegro’s</w:t>
      </w:r>
      <w:proofErr w:type="spellEnd"/>
      <w:r w:rsidRPr="001B32AD">
        <w:rPr>
          <w:rFonts w:ascii="Arial" w:hAnsi="Arial" w:cs="Arial"/>
          <w:sz w:val="12"/>
        </w:rPr>
        <w:t xml:space="preserve"> strangely overlooked comment on “West Indians” go full blown then in Red, White &amp; Black and elsewhere?31 </w:t>
      </w:r>
      <w:r w:rsidRPr="001B32AD">
        <w:rPr>
          <w:rStyle w:val="StyleUnderline"/>
          <w:rFonts w:ascii="Arial" w:hAnsi="Arial" w:cs="Arial"/>
        </w:rPr>
        <w:t xml:space="preserve">There is here a </w:t>
      </w:r>
      <w:r w:rsidRPr="001B32AD">
        <w:rPr>
          <w:rStyle w:val="Emphasis"/>
          <w:rFonts w:ascii="Arial" w:hAnsi="Arial" w:cs="Arial"/>
        </w:rPr>
        <w:t>general critical erasure</w:t>
      </w:r>
      <w:r w:rsidRPr="001B32AD">
        <w:rPr>
          <w:rStyle w:val="StyleUnderline"/>
          <w:rFonts w:ascii="Arial" w:hAnsi="Arial" w:cs="Arial"/>
        </w:rPr>
        <w:t xml:space="preserve"> of the </w:t>
      </w:r>
      <w:r w:rsidRPr="001B32AD">
        <w:rPr>
          <w:rStyle w:val="Emphasis"/>
          <w:rFonts w:ascii="Arial" w:hAnsi="Arial" w:cs="Arial"/>
        </w:rPr>
        <w:t>massive tradition of Black anti-colonialism</w:t>
      </w:r>
      <w:r w:rsidRPr="001B32AD">
        <w:rPr>
          <w:rStyle w:val="StyleUnderline"/>
          <w:rFonts w:ascii="Arial" w:hAnsi="Arial" w:cs="Arial"/>
        </w:rPr>
        <w:t xml:space="preserve">—or </w:t>
      </w:r>
      <w:r w:rsidRPr="001B32AD">
        <w:rPr>
          <w:rStyle w:val="Emphasis"/>
          <w:rFonts w:ascii="Arial" w:hAnsi="Arial" w:cs="Arial"/>
        </w:rPr>
        <w:t>anti-colonial Black resistance</w:t>
      </w:r>
      <w:r w:rsidRPr="001B32AD">
        <w:rPr>
          <w:rStyle w:val="StyleUnderline"/>
          <w:rFonts w:ascii="Arial" w:hAnsi="Arial" w:cs="Arial"/>
        </w:rPr>
        <w:t xml:space="preserve"> to “anti-Blackness” and anti-Black colonialism, which </w:t>
      </w:r>
      <w:r w:rsidRPr="001B32AD">
        <w:rPr>
          <w:rStyle w:val="Emphasis"/>
          <w:rFonts w:ascii="Arial" w:hAnsi="Arial" w:cs="Arial"/>
        </w:rPr>
        <w:t>transcends nationalization</w:t>
      </w:r>
      <w:r w:rsidRPr="001B32AD">
        <w:rPr>
          <w:rStyle w:val="StyleUnderline"/>
          <w:rFonts w:ascii="Arial" w:hAnsi="Arial" w:cs="Arial"/>
        </w:rPr>
        <w:t xml:space="preserve">. </w:t>
      </w:r>
      <w:proofErr w:type="spellStart"/>
      <w:r w:rsidRPr="001B32AD">
        <w:rPr>
          <w:rStyle w:val="StyleUnderline"/>
          <w:rFonts w:ascii="Arial" w:hAnsi="Arial" w:cs="Arial"/>
        </w:rPr>
        <w:t>Wilderson’s</w:t>
      </w:r>
      <w:proofErr w:type="spellEnd"/>
      <w:r w:rsidRPr="001B32AD">
        <w:rPr>
          <w:rStyle w:val="StyleUnderline"/>
          <w:rFonts w:ascii="Arial" w:hAnsi="Arial" w:cs="Arial"/>
        </w:rPr>
        <w:t xml:space="preserve"> “Afro-pessimist” </w:t>
      </w:r>
      <w:r w:rsidRPr="001B32AD">
        <w:rPr>
          <w:rStyle w:val="Emphasis"/>
          <w:rFonts w:ascii="Arial" w:hAnsi="Arial" w:cs="Arial"/>
        </w:rPr>
        <w:t>rejects the anti-colonialist paradigms</w:t>
      </w:r>
      <w:r w:rsidRPr="001B32AD">
        <w:rPr>
          <w:rStyle w:val="StyleUnderline"/>
          <w:rFonts w:ascii="Arial" w:hAnsi="Arial" w:cs="Arial"/>
        </w:rPr>
        <w:t xml:space="preserve"> of supposedly “other” peoples, and yet in a manner that </w:t>
      </w:r>
      <w:r w:rsidRPr="001B32AD">
        <w:rPr>
          <w:rStyle w:val="Emphasis"/>
          <w:rFonts w:ascii="Arial" w:hAnsi="Arial" w:cs="Arial"/>
        </w:rPr>
        <w:t>reinstates US</w:t>
      </w:r>
      <w:r w:rsidRPr="001B32AD">
        <w:rPr>
          <w:rStyle w:val="StyleUnderline"/>
          <w:rFonts w:ascii="Arial" w:hAnsi="Arial" w:cs="Arial"/>
        </w:rPr>
        <w:t xml:space="preserve"> or </w:t>
      </w:r>
      <w:r w:rsidRPr="001B32AD">
        <w:rPr>
          <w:rStyle w:val="Emphasis"/>
          <w:rFonts w:ascii="Arial" w:hAnsi="Arial" w:cs="Arial"/>
        </w:rPr>
        <w:t>Western coloniality nonetheless</w:t>
      </w:r>
      <w:r w:rsidRPr="001B32AD">
        <w:rPr>
          <w:rFonts w:ascii="Arial" w:hAnsi="Arial" w:cs="Arial"/>
          <w:sz w:val="12"/>
        </w:rPr>
        <w:t xml:space="preserve">—a white colonialism that oppresses “the Black” inside and outside the United </w:t>
      </w:r>
      <w:proofErr w:type="spellStart"/>
      <w:r w:rsidRPr="001B32AD">
        <w:rPr>
          <w:rFonts w:ascii="Arial" w:hAnsi="Arial" w:cs="Arial"/>
          <w:sz w:val="12"/>
        </w:rPr>
        <w:t>States’s</w:t>
      </w:r>
      <w:proofErr w:type="spellEnd"/>
      <w:r w:rsidRPr="001B32AD">
        <w:rPr>
          <w:rFonts w:ascii="Arial" w:hAnsi="Arial" w:cs="Arial"/>
          <w:sz w:val="12"/>
        </w:rPr>
        <w:t xml:space="preserve"> official geopolitical limits. </w:t>
      </w:r>
      <w:r w:rsidRPr="001B32AD">
        <w:rPr>
          <w:rStyle w:val="StyleUnderline"/>
          <w:rFonts w:ascii="Arial" w:hAnsi="Arial" w:cs="Arial"/>
        </w:rPr>
        <w:t xml:space="preserve">This position can thus </w:t>
      </w:r>
      <w:r w:rsidRPr="001B32AD">
        <w:rPr>
          <w:rStyle w:val="Emphasis"/>
          <w:rFonts w:ascii="Arial" w:hAnsi="Arial" w:cs="Arial"/>
        </w:rPr>
        <w:t>make a virtue out of automatic</w:t>
      </w:r>
      <w:r w:rsidRPr="001B32AD">
        <w:rPr>
          <w:rStyle w:val="StyleUnderline"/>
          <w:rFonts w:ascii="Arial" w:hAnsi="Arial" w:cs="Arial"/>
        </w:rPr>
        <w:t xml:space="preserve"> and </w:t>
      </w:r>
      <w:r w:rsidRPr="001B32AD">
        <w:rPr>
          <w:rStyle w:val="Emphasis"/>
          <w:rFonts w:ascii="Arial" w:hAnsi="Arial" w:cs="Arial"/>
        </w:rPr>
        <w:t xml:space="preserve">absolute anti-alliance postures with </w:t>
      </w:r>
      <w:r w:rsidRPr="001B32AD">
        <w:rPr>
          <w:rStyle w:val="Emphasis"/>
          <w:rFonts w:ascii="Arial" w:hAnsi="Arial" w:cs="Arial"/>
          <w:sz w:val="30"/>
          <w:szCs w:val="30"/>
        </w:rPr>
        <w:t>no further</w:t>
      </w:r>
      <w:r w:rsidRPr="001B32AD">
        <w:rPr>
          <w:rStyle w:val="StyleUnderline"/>
          <w:rFonts w:ascii="Arial" w:hAnsi="Arial" w:cs="Arial"/>
        </w:rPr>
        <w:t xml:space="preserve">, </w:t>
      </w:r>
      <w:r w:rsidRPr="001B32AD">
        <w:rPr>
          <w:rStyle w:val="Emphasis"/>
          <w:rFonts w:ascii="Arial" w:hAnsi="Arial" w:cs="Arial"/>
          <w:sz w:val="30"/>
          <w:szCs w:val="30"/>
        </w:rPr>
        <w:t>actual political action then required</w:t>
      </w:r>
      <w:r w:rsidRPr="001B32AD">
        <w:rPr>
          <w:rStyle w:val="StyleUnderline"/>
          <w:rFonts w:ascii="Arial" w:hAnsi="Arial" w:cs="Arial"/>
        </w:rPr>
        <w:t xml:space="preserve"> for Black people, “the Black critic,” or any Black liberation struggle on this view. Such chauvinism without political commitment or engagement beyond critique is logically consistent, for pessimism, where </w:t>
      </w:r>
      <w:r w:rsidRPr="001B32AD">
        <w:rPr>
          <w:rStyle w:val="Emphasis"/>
          <w:rFonts w:ascii="Arial" w:hAnsi="Arial" w:cs="Arial"/>
        </w:rPr>
        <w:t>mere resentment</w:t>
      </w:r>
      <w:r w:rsidRPr="001B32AD">
        <w:rPr>
          <w:rStyle w:val="StyleUnderline"/>
          <w:rFonts w:ascii="Arial" w:hAnsi="Arial" w:cs="Arial"/>
        </w:rPr>
        <w:t xml:space="preserve"> or </w:t>
      </w:r>
      <w:proofErr w:type="spellStart"/>
      <w:r w:rsidRPr="001B32AD">
        <w:rPr>
          <w:rStyle w:val="Emphasis"/>
          <w:rFonts w:ascii="Arial" w:hAnsi="Arial" w:cs="Arial"/>
        </w:rPr>
        <w:t>ressentiment</w:t>
      </w:r>
      <w:proofErr w:type="spellEnd"/>
      <w:r w:rsidRPr="001B32AD">
        <w:rPr>
          <w:rStyle w:val="Emphasis"/>
          <w:rFonts w:ascii="Arial" w:hAnsi="Arial" w:cs="Arial"/>
        </w:rPr>
        <w:t xml:space="preserve"> can masquerade as resistance</w:t>
      </w:r>
      <w:r w:rsidRPr="001B32AD">
        <w:rPr>
          <w:rStyle w:val="StyleUnderline"/>
          <w:rFonts w:ascii="Arial" w:hAnsi="Arial" w:cs="Arial"/>
        </w:rPr>
        <w:t xml:space="preserve"> or “</w:t>
      </w:r>
      <w:r w:rsidRPr="001B32AD">
        <w:rPr>
          <w:rStyle w:val="Emphasis"/>
          <w:rFonts w:ascii="Arial" w:hAnsi="Arial" w:cs="Arial"/>
        </w:rPr>
        <w:t>pro-Black</w:t>
      </w:r>
      <w:r w:rsidRPr="001B32AD">
        <w:rPr>
          <w:rStyle w:val="StyleUnderline"/>
          <w:rFonts w:ascii="Arial" w:hAnsi="Arial" w:cs="Arial"/>
        </w:rPr>
        <w:t>” “</w:t>
      </w:r>
      <w:r w:rsidRPr="001B32AD">
        <w:rPr>
          <w:rStyle w:val="Emphasis"/>
          <w:rFonts w:ascii="Arial" w:hAnsi="Arial" w:cs="Arial"/>
        </w:rPr>
        <w:t>radicalism</w:t>
      </w:r>
      <w:r w:rsidRPr="001B32AD">
        <w:rPr>
          <w:rStyle w:val="StyleUnderline"/>
          <w:rFonts w:ascii="Arial" w:hAnsi="Arial" w:cs="Arial"/>
        </w:rPr>
        <w:t>.” After all, Afro-pessimism</w:t>
      </w:r>
      <w:r w:rsidRPr="001B32AD">
        <w:rPr>
          <w:rFonts w:ascii="Arial" w:hAnsi="Arial" w:cs="Arial"/>
          <w:sz w:val="12"/>
        </w:rPr>
        <w:t xml:space="preserve"> (2.0) </w:t>
      </w:r>
      <w:r w:rsidRPr="001B32AD">
        <w:rPr>
          <w:rStyle w:val="Emphasis"/>
          <w:rFonts w:ascii="Arial" w:hAnsi="Arial" w:cs="Arial"/>
        </w:rPr>
        <w:t>begins</w:t>
      </w:r>
      <w:r w:rsidRPr="001B32AD">
        <w:rPr>
          <w:rStyle w:val="StyleUnderline"/>
          <w:rFonts w:ascii="Arial" w:hAnsi="Arial" w:cs="Arial"/>
        </w:rPr>
        <w:t xml:space="preserve"> with a </w:t>
      </w:r>
      <w:r w:rsidRPr="001B32AD">
        <w:rPr>
          <w:rStyle w:val="Emphasis"/>
          <w:rFonts w:ascii="Arial" w:hAnsi="Arial" w:cs="Arial"/>
        </w:rPr>
        <w:t>proud suspicion of Black liberation</w:t>
      </w:r>
      <w:r w:rsidRPr="001B32AD">
        <w:rPr>
          <w:rFonts w:ascii="Arial" w:hAnsi="Arial" w:cs="Arial"/>
          <w:sz w:val="12"/>
        </w:rPr>
        <w:t xml:space="preserve"> or Black liberation movement, itself, </w:t>
      </w:r>
      <w:r w:rsidRPr="001B32AD">
        <w:rPr>
          <w:rStyle w:val="StyleUnderline"/>
          <w:rFonts w:ascii="Arial" w:hAnsi="Arial" w:cs="Arial"/>
        </w:rPr>
        <w:t>no less than of its potentially “anti-racist” or “anti-Black” political alliances</w:t>
      </w:r>
      <w:r w:rsidRPr="001B32AD">
        <w:rPr>
          <w:rFonts w:ascii="Arial" w:hAnsi="Arial" w:cs="Arial"/>
          <w:sz w:val="12"/>
        </w:rPr>
        <w:t xml:space="preserve">. This provincial “American” pessimism reveals more affinities with </w:t>
      </w:r>
      <w:proofErr w:type="spellStart"/>
      <w:r w:rsidRPr="001B32AD">
        <w:rPr>
          <w:rFonts w:ascii="Arial" w:hAnsi="Arial" w:cs="Arial"/>
          <w:sz w:val="12"/>
        </w:rPr>
        <w:t>Créolite</w:t>
      </w:r>
      <w:proofErr w:type="spellEnd"/>
      <w:r w:rsidRPr="001B32AD">
        <w:rPr>
          <w:rFonts w:ascii="Arial" w:hAnsi="Arial" w:cs="Arial"/>
          <w:sz w:val="12"/>
        </w:rPr>
        <w:t xml:space="preserve"> in the Caribbean than </w:t>
      </w:r>
      <w:proofErr w:type="spellStart"/>
      <w:r w:rsidRPr="001B32AD">
        <w:rPr>
          <w:rFonts w:ascii="Arial" w:hAnsi="Arial" w:cs="Arial"/>
          <w:sz w:val="12"/>
        </w:rPr>
        <w:t>Césaire’s</w:t>
      </w:r>
      <w:proofErr w:type="spellEnd"/>
      <w:r w:rsidRPr="001B32AD">
        <w:rPr>
          <w:rFonts w:ascii="Arial" w:hAnsi="Arial" w:cs="Arial"/>
          <w:sz w:val="12"/>
        </w:rPr>
        <w:t xml:space="preserve"> anti-colonialist eruption of Pan-African </w:t>
      </w:r>
      <w:proofErr w:type="spellStart"/>
      <w:r w:rsidRPr="001B32AD">
        <w:rPr>
          <w:rFonts w:ascii="Arial" w:hAnsi="Arial" w:cs="Arial"/>
          <w:sz w:val="12"/>
        </w:rPr>
        <w:t>Négritude</w:t>
      </w:r>
      <w:proofErr w:type="spellEnd"/>
      <w:r w:rsidRPr="001B32AD">
        <w:rPr>
          <w:rFonts w:ascii="Arial" w:hAnsi="Arial" w:cs="Arial"/>
          <w:sz w:val="12"/>
        </w:rPr>
        <w:t xml:space="preserve">, in reality, its narrowly and negatively delimited rhetoric of the “Blackness” of “the Black” (as “Slave,” of course) notwithstanding. As if this too is a virtue, </w:t>
      </w:r>
      <w:r w:rsidRPr="001B32AD">
        <w:rPr>
          <w:rStyle w:val="StyleUnderline"/>
          <w:rFonts w:ascii="Arial" w:hAnsi="Arial" w:cs="Arial"/>
        </w:rPr>
        <w:t xml:space="preserve">pessimism is not just suspicious of power but </w:t>
      </w:r>
      <w:r w:rsidRPr="001B32AD">
        <w:rPr>
          <w:rStyle w:val="Emphasis"/>
          <w:rFonts w:ascii="Arial" w:hAnsi="Arial" w:cs="Arial"/>
        </w:rPr>
        <w:t>possibility</w:t>
      </w:r>
      <w:r w:rsidRPr="001B32AD">
        <w:rPr>
          <w:rStyle w:val="StyleUnderline"/>
          <w:rFonts w:ascii="Arial" w:hAnsi="Arial" w:cs="Arial"/>
        </w:rPr>
        <w:t xml:space="preserve">—while, </w:t>
      </w:r>
      <w:r w:rsidRPr="001B32AD">
        <w:rPr>
          <w:rStyle w:val="Emphasis"/>
          <w:rFonts w:ascii="Arial" w:hAnsi="Arial" w:cs="Arial"/>
        </w:rPr>
        <w:t>upholding dystopia</w:t>
      </w:r>
      <w:r w:rsidRPr="001B32AD">
        <w:rPr>
          <w:rStyle w:val="StyleUnderline"/>
          <w:rFonts w:ascii="Arial" w:hAnsi="Arial" w:cs="Arial"/>
        </w:rPr>
        <w:t xml:space="preserve">, it is </w:t>
      </w:r>
      <w:r w:rsidRPr="001B32AD">
        <w:rPr>
          <w:rStyle w:val="Emphasis"/>
          <w:rFonts w:ascii="Arial" w:hAnsi="Arial" w:cs="Arial"/>
        </w:rPr>
        <w:t>casually dismissive of all historical actuality that does not support a pessimist paradigm</w:t>
      </w:r>
      <w:r w:rsidRPr="001B32AD">
        <w:rPr>
          <w:rStyle w:val="StyleUnderline"/>
          <w:rFonts w:ascii="Arial" w:hAnsi="Arial" w:cs="Arial"/>
        </w:rPr>
        <w:t xml:space="preserve">, </w:t>
      </w:r>
      <w:r w:rsidRPr="001B32AD">
        <w:rPr>
          <w:rStyle w:val="Emphasis"/>
          <w:rFonts w:ascii="Arial" w:hAnsi="Arial" w:cs="Arial"/>
        </w:rPr>
        <w:t>orientation</w:t>
      </w:r>
      <w:r w:rsidRPr="001B32AD">
        <w:rPr>
          <w:rStyle w:val="StyleUnderline"/>
          <w:rFonts w:ascii="Arial" w:hAnsi="Arial" w:cs="Arial"/>
        </w:rPr>
        <w:t xml:space="preserve"> or </w:t>
      </w:r>
      <w:r w:rsidRPr="001B32AD">
        <w:rPr>
          <w:rStyle w:val="Emphasis"/>
          <w:rFonts w:ascii="Arial" w:hAnsi="Arial" w:cs="Arial"/>
        </w:rPr>
        <w:t>sensibility</w:t>
      </w:r>
      <w:r w:rsidRPr="001B32AD">
        <w:rPr>
          <w:rFonts w:ascii="Arial" w:hAnsi="Arial" w:cs="Arial"/>
          <w:sz w:val="12"/>
        </w:rPr>
        <w:t xml:space="preserve">. Analytically, moreover, </w:t>
      </w:r>
      <w:r w:rsidRPr="001B32AD">
        <w:rPr>
          <w:rStyle w:val="StyleUnderline"/>
          <w:rFonts w:ascii="Arial" w:hAnsi="Arial" w:cs="Arial"/>
        </w:rPr>
        <w:t>there is somehow no white colonialism for Blacks to fight in Africa or Black countries of Black people anywhere and no terrible landlessness that afflicts the African diasporas of Blackness captive within white settler and/or imperial state formations</w:t>
      </w:r>
      <w:r w:rsidRPr="001B32AD">
        <w:rPr>
          <w:rFonts w:ascii="Arial" w:hAnsi="Arial" w:cs="Arial"/>
          <w:sz w:val="12"/>
        </w:rPr>
        <w:t xml:space="preserve">, for </w:t>
      </w:r>
      <w:proofErr w:type="spellStart"/>
      <w:r w:rsidRPr="001B32AD">
        <w:rPr>
          <w:rFonts w:ascii="Arial" w:hAnsi="Arial" w:cs="Arial"/>
          <w:sz w:val="12"/>
        </w:rPr>
        <w:t>Wilderson</w:t>
      </w:r>
      <w:proofErr w:type="spellEnd"/>
      <w:r w:rsidRPr="001B32AD">
        <w:rPr>
          <w:rFonts w:ascii="Arial" w:hAnsi="Arial" w:cs="Arial"/>
          <w:sz w:val="12"/>
        </w:rPr>
        <w:t xml:space="preserve"> and </w:t>
      </w:r>
      <w:proofErr w:type="spellStart"/>
      <w:r w:rsidRPr="001B32AD">
        <w:rPr>
          <w:rFonts w:ascii="Arial" w:hAnsi="Arial" w:cs="Arial"/>
          <w:sz w:val="12"/>
        </w:rPr>
        <w:t>Afropessimism</w:t>
      </w:r>
      <w:proofErr w:type="spellEnd"/>
      <w:r w:rsidRPr="001B32AD">
        <w:rPr>
          <w:rFonts w:ascii="Arial" w:hAnsi="Arial" w:cs="Arial"/>
          <w:sz w:val="12"/>
        </w:rPr>
        <w:t xml:space="preserve"> (2.0).</w:t>
      </w:r>
    </w:p>
    <w:p w14:paraId="25A40AF4" w14:textId="0AF82F80" w:rsidR="0009759A" w:rsidRPr="001B32AD" w:rsidRDefault="0009759A" w:rsidP="0009759A">
      <w:pPr>
        <w:pStyle w:val="Heading3"/>
      </w:pPr>
      <w:r w:rsidRPr="001B32AD">
        <w:t xml:space="preserve">AT – </w:t>
      </w:r>
      <w:r w:rsidR="00F166E2" w:rsidRPr="001B32AD">
        <w:t xml:space="preserve">Hope Link </w:t>
      </w:r>
    </w:p>
    <w:p w14:paraId="214507B0" w14:textId="77777777" w:rsidR="0009759A" w:rsidRPr="001B32AD" w:rsidRDefault="0009759A" w:rsidP="0009759A"/>
    <w:p w14:paraId="7044A4A1" w14:textId="77777777" w:rsidR="0009759A" w:rsidRPr="001B32AD" w:rsidRDefault="0009759A" w:rsidP="0009759A">
      <w:pPr>
        <w:pStyle w:val="Heading4"/>
      </w:pPr>
      <w:r w:rsidRPr="001B32AD">
        <w:t xml:space="preserve">Hope in contingent political gains </w:t>
      </w:r>
      <w:r w:rsidRPr="001B32AD">
        <w:rPr>
          <w:u w:val="single"/>
        </w:rPr>
        <w:t>can be energizing</w:t>
      </w:r>
    </w:p>
    <w:p w14:paraId="146CAF73" w14:textId="77777777" w:rsidR="0009759A" w:rsidRPr="001B32AD" w:rsidRDefault="0009759A" w:rsidP="0009759A">
      <w:r w:rsidRPr="001B32AD">
        <w:rPr>
          <w:rStyle w:val="Style13ptBold"/>
        </w:rPr>
        <w:t>Solnit 16</w:t>
      </w:r>
      <w:r w:rsidRPr="001B32AD">
        <w:t xml:space="preserve">. Rebecca Solnit has a Master's degree in journalism from the University of California, Berkeley [“Hope in the Dark: Untold Histories, Wild Possibilities,” 2016, </w:t>
      </w:r>
      <w:r w:rsidRPr="001B32AD">
        <w:rPr>
          <w:i/>
        </w:rPr>
        <w:t>Haymarket</w:t>
      </w:r>
      <w:r w:rsidRPr="001B32AD">
        <w:t>, p.137-142]//</w:t>
      </w:r>
      <w:proofErr w:type="spellStart"/>
      <w:r w:rsidRPr="001B32AD">
        <w:t>vikas</w:t>
      </w:r>
      <w:proofErr w:type="spellEnd"/>
      <w:r w:rsidRPr="001B32AD">
        <w:t xml:space="preserve"> </w:t>
      </w:r>
    </w:p>
    <w:p w14:paraId="2893851A" w14:textId="77777777" w:rsidR="0009759A" w:rsidRPr="001B32AD" w:rsidRDefault="0009759A" w:rsidP="0009759A">
      <w:r w:rsidRPr="001B32AD">
        <w:t>*Edited for ableist language</w:t>
      </w:r>
    </w:p>
    <w:p w14:paraId="3E66045F" w14:textId="77777777" w:rsidR="0009759A" w:rsidRPr="001B32AD" w:rsidRDefault="0009759A" w:rsidP="0009759A">
      <w:pPr>
        <w:rPr>
          <w:sz w:val="16"/>
        </w:rPr>
      </w:pPr>
      <w:r w:rsidRPr="001B32AD">
        <w:rPr>
          <w:b/>
          <w:u w:val="single"/>
        </w:rPr>
        <w:t>This</w:t>
      </w:r>
      <w:r w:rsidRPr="001B32AD">
        <w:rPr>
          <w:sz w:val="16"/>
        </w:rPr>
        <w:t xml:space="preserve"> book </w:t>
      </w:r>
      <w:r w:rsidRPr="001B32AD">
        <w:rPr>
          <w:b/>
          <w:u w:val="single"/>
        </w:rPr>
        <w:t>was written for</w:t>
      </w:r>
      <w:r w:rsidRPr="001B32AD">
        <w:rPr>
          <w:sz w:val="16"/>
        </w:rPr>
        <w:t xml:space="preserve"> something—for </w:t>
      </w:r>
      <w:r w:rsidRPr="001B32AD">
        <w:rPr>
          <w:b/>
          <w:u w:val="single"/>
        </w:rPr>
        <w:t>the encouragement of activists who share</w:t>
      </w:r>
      <w:r w:rsidRPr="001B32AD">
        <w:rPr>
          <w:sz w:val="16"/>
        </w:rPr>
        <w:t xml:space="preserve"> some of my </w:t>
      </w:r>
      <w:r w:rsidRPr="001B32AD">
        <w:rPr>
          <w:b/>
          <w:u w:val="single"/>
        </w:rPr>
        <w:t xml:space="preserve">dreams and values. </w:t>
      </w:r>
      <w:r w:rsidRPr="001B32AD">
        <w:rPr>
          <w:sz w:val="16"/>
        </w:rPr>
        <w:t xml:space="preserve">We are </w:t>
      </w:r>
      <w:r w:rsidRPr="001B32AD">
        <w:rPr>
          <w:b/>
          <w:u w:val="single"/>
        </w:rPr>
        <w:t>all activists in some way or another</w:t>
      </w:r>
      <w:r w:rsidRPr="001B32AD">
        <w:rPr>
          <w:sz w:val="16"/>
        </w:rPr>
        <w:t xml:space="preserve">, because our </w:t>
      </w:r>
      <w:r w:rsidRPr="001B32AD">
        <w:rPr>
          <w:b/>
          <w:u w:val="single"/>
        </w:rPr>
        <w:t>actions (and inactions) have impact.</w:t>
      </w:r>
      <w:r w:rsidRPr="001B32AD">
        <w:rPr>
          <w:sz w:val="16"/>
        </w:rPr>
        <w:t xml:space="preserve"> And it was written </w:t>
      </w:r>
      <w:r w:rsidRPr="001B32AD">
        <w:rPr>
          <w:rStyle w:val="Emphasis"/>
        </w:rPr>
        <w:t>against</w:t>
      </w:r>
      <w:r w:rsidRPr="001B32AD">
        <w:rPr>
          <w:sz w:val="16"/>
        </w:rPr>
        <w:t xml:space="preserve"> something—</w:t>
      </w:r>
      <w:r w:rsidRPr="001B32AD">
        <w:rPr>
          <w:rStyle w:val="Emphasis"/>
        </w:rPr>
        <w:t>a defeatist, dismissive frame of mind</w:t>
      </w:r>
      <w:r w:rsidRPr="001B32AD">
        <w:rPr>
          <w:sz w:val="16"/>
        </w:rPr>
        <w:t xml:space="preserve"> that is far too widespread. We talk about politics as though they were a purely rational exercise in the world of deeds and powers, but </w:t>
      </w:r>
      <w:r w:rsidRPr="001B32AD">
        <w:rPr>
          <w:b/>
          <w:u w:val="single"/>
        </w:rPr>
        <w:t xml:space="preserve">how we view that world and act in it has </w:t>
      </w:r>
      <w:proofErr w:type="gramStart"/>
      <w:r w:rsidRPr="001B32AD">
        <w:rPr>
          <w:b/>
          <w:u w:val="single"/>
        </w:rPr>
        <w:t>its</w:t>
      </w:r>
      <w:proofErr w:type="gramEnd"/>
      <w:r w:rsidRPr="001B32AD">
        <w:rPr>
          <w:b/>
          <w:u w:val="single"/>
        </w:rPr>
        <w:t xml:space="preserve"> roots in identities and emotions. </w:t>
      </w:r>
      <w:r w:rsidRPr="001B32AD">
        <w:rPr>
          <w:rStyle w:val="Emphasis"/>
        </w:rPr>
        <w:t>There is</w:t>
      </w:r>
      <w:r w:rsidRPr="001B32AD">
        <w:rPr>
          <w:sz w:val="16"/>
        </w:rPr>
        <w:t xml:space="preserve">, in other words, </w:t>
      </w:r>
      <w:r w:rsidRPr="001B32AD">
        <w:rPr>
          <w:rStyle w:val="Emphasis"/>
        </w:rPr>
        <w:t>an inner life to politics</w:t>
      </w:r>
      <w:r w:rsidRPr="001B32AD">
        <w:rPr>
          <w:sz w:val="16"/>
        </w:rPr>
        <w:t xml:space="preserve">, and I wanted to get at it, to plant </w:t>
      </w:r>
      <w:r w:rsidRPr="001B32AD">
        <w:rPr>
          <w:rStyle w:val="Emphasis"/>
        </w:rPr>
        <w:t>and</w:t>
      </w:r>
      <w:r w:rsidRPr="001B32AD">
        <w:rPr>
          <w:sz w:val="16"/>
        </w:rPr>
        <w:t xml:space="preserve"> to weed there. I went on the road from 2003 onward, talking about hope, change, </w:t>
      </w:r>
      <w:r w:rsidRPr="001B32AD">
        <w:rPr>
          <w:rStyle w:val="Emphasis"/>
        </w:rPr>
        <w:t>civil society movements</w:t>
      </w:r>
      <w:r w:rsidRPr="001B32AD">
        <w:rPr>
          <w:b/>
          <w:u w:val="single"/>
        </w:rPr>
        <w:t>, and</w:t>
      </w:r>
      <w:r w:rsidRPr="001B32AD">
        <w:rPr>
          <w:u w:val="single"/>
        </w:rPr>
        <w:t xml:space="preserve"> </w:t>
      </w:r>
      <w:r w:rsidRPr="001B32AD">
        <w:rPr>
          <w:b/>
          <w:u w:val="single"/>
        </w:rPr>
        <w:t>the power of stories</w:t>
      </w:r>
      <w:r w:rsidRPr="001B32AD">
        <w:rPr>
          <w:sz w:val="16"/>
        </w:rPr>
        <w:t xml:space="preserve">. I </w:t>
      </w:r>
      <w:r w:rsidRPr="001B32AD">
        <w:rPr>
          <w:rStyle w:val="Emphasis"/>
        </w:rPr>
        <w:t>met with joyous embrace</w:t>
      </w:r>
      <w:r w:rsidRPr="001B32AD">
        <w:rPr>
          <w:b/>
          <w:u w:val="single"/>
        </w:rPr>
        <w:t xml:space="preserve"> of</w:t>
      </w:r>
      <w:r w:rsidRPr="001B32AD">
        <w:rPr>
          <w:sz w:val="16"/>
        </w:rPr>
        <w:t xml:space="preserve"> the </w:t>
      </w:r>
      <w:r w:rsidRPr="001B32AD">
        <w:rPr>
          <w:b/>
          <w:u w:val="single"/>
        </w:rPr>
        <w:t>ideas</w:t>
      </w:r>
      <w:r w:rsidRPr="001B32AD">
        <w:rPr>
          <w:sz w:val="16"/>
        </w:rPr>
        <w:t xml:space="preserve"> I was talking about from people who’d already arrived at their own versions of these ideas independently, and from people who wanted encouragement or alternative views. Often, </w:t>
      </w:r>
      <w:r w:rsidRPr="001B32AD">
        <w:rPr>
          <w:b/>
          <w:u w:val="single"/>
        </w:rPr>
        <w:t>I</w:t>
      </w:r>
      <w:r w:rsidRPr="001B32AD">
        <w:rPr>
          <w:sz w:val="16"/>
        </w:rPr>
        <w:t xml:space="preserve"> also </w:t>
      </w:r>
      <w:r w:rsidRPr="001B32AD">
        <w:rPr>
          <w:b/>
          <w:u w:val="single"/>
        </w:rPr>
        <w:t>encountered bitterness, defeatism, and sometimes rage. It was</w:t>
      </w:r>
      <w:r w:rsidRPr="001B32AD">
        <w:rPr>
          <w:sz w:val="16"/>
        </w:rPr>
        <w:t xml:space="preserve">, at first, </w:t>
      </w:r>
      <w:r w:rsidRPr="001B32AD">
        <w:rPr>
          <w:b/>
          <w:u w:val="single"/>
        </w:rPr>
        <w:t>surprising that talking about hope made some people furious.</w:t>
      </w:r>
      <w:r w:rsidRPr="001B32AD">
        <w:rPr>
          <w:sz w:val="16"/>
        </w:rPr>
        <w:t xml:space="preserve"> Some had the sense that they were protectors of knowledge that might otherwise be lost, about injustices and wrongs and injuries, and they saw those as the stories that need to be told. </w:t>
      </w:r>
      <w:r w:rsidRPr="001B32AD">
        <w:rPr>
          <w:b/>
          <w:u w:val="single"/>
        </w:rPr>
        <w:t xml:space="preserve">I had a </w:t>
      </w:r>
      <w:r w:rsidRPr="001B32AD">
        <w:rPr>
          <w:sz w:val="16"/>
        </w:rPr>
        <w:t xml:space="preserve">different </w:t>
      </w:r>
      <w:r w:rsidRPr="001B32AD">
        <w:rPr>
          <w:b/>
          <w:u w:val="single"/>
        </w:rPr>
        <w:t>sense</w:t>
      </w:r>
      <w:r w:rsidRPr="001B32AD">
        <w:rPr>
          <w:sz w:val="16"/>
        </w:rPr>
        <w:t xml:space="preserve">, that </w:t>
      </w:r>
      <w:r w:rsidRPr="001B32AD">
        <w:rPr>
          <w:b/>
          <w:u w:val="single"/>
        </w:rPr>
        <w:t>we need stories that don’t gloss over the</w:t>
      </w:r>
      <w:r w:rsidRPr="001B32AD">
        <w:rPr>
          <w:sz w:val="16"/>
        </w:rPr>
        <w:t xml:space="preserve"> </w:t>
      </w:r>
      <w:r w:rsidRPr="001B32AD">
        <w:rPr>
          <w:strike/>
          <w:sz w:val="16"/>
        </w:rPr>
        <w:t>ugly</w:t>
      </w:r>
      <w:r w:rsidRPr="001B32AD">
        <w:rPr>
          <w:sz w:val="16"/>
        </w:rPr>
        <w:t xml:space="preserve"> </w:t>
      </w:r>
      <w:r w:rsidRPr="001B32AD">
        <w:rPr>
          <w:b/>
          <w:u w:val="single"/>
        </w:rPr>
        <w:t xml:space="preserve">damage out there but that don’t portray it as all there is either. </w:t>
      </w:r>
      <w:r w:rsidRPr="001B32AD">
        <w:rPr>
          <w:rStyle w:val="Emphasis"/>
        </w:rPr>
        <w:t>The</w:t>
      </w:r>
      <w:r w:rsidRPr="001B32AD">
        <w:rPr>
          <w:sz w:val="16"/>
        </w:rPr>
        <w:t xml:space="preserve"> mainstream </w:t>
      </w:r>
      <w:r w:rsidRPr="001B32AD">
        <w:rPr>
          <w:rStyle w:val="Emphasis"/>
        </w:rPr>
        <w:t>media don’t tell much about the</w:t>
      </w:r>
      <w:r w:rsidRPr="001B32AD">
        <w:rPr>
          <w:sz w:val="16"/>
        </w:rPr>
        <w:t xml:space="preserve"> dank underside of our institutions and the damage they do, but they won’t tell you much about </w:t>
      </w:r>
      <w:r w:rsidRPr="001B32AD">
        <w:rPr>
          <w:rStyle w:val="Emphasis"/>
        </w:rPr>
        <w:t>populist insurrections, grassroots victories, or beautiful alternatives</w:t>
      </w:r>
      <w:r w:rsidRPr="001B32AD">
        <w:rPr>
          <w:sz w:val="16"/>
        </w:rPr>
        <w:t xml:space="preserve"> either. Both matter; because the former </w:t>
      </w:r>
      <w:proofErr w:type="gramStart"/>
      <w:r w:rsidRPr="001B32AD">
        <w:rPr>
          <w:sz w:val="16"/>
        </w:rPr>
        <w:t>are</w:t>
      </w:r>
      <w:proofErr w:type="gramEnd"/>
      <w:r w:rsidRPr="001B32AD">
        <w:rPr>
          <w:sz w:val="16"/>
        </w:rPr>
        <w:t xml:space="preserve"> so well attended to, I’ve taken the latter as my beat. The despairing </w:t>
      </w:r>
      <w:proofErr w:type="gramStart"/>
      <w:r w:rsidRPr="001B32AD">
        <w:rPr>
          <w:sz w:val="16"/>
        </w:rPr>
        <w:t>were</w:t>
      </w:r>
      <w:proofErr w:type="gramEnd"/>
      <w:r w:rsidRPr="001B32AD">
        <w:rPr>
          <w:sz w:val="16"/>
        </w:rPr>
        <w:t xml:space="preserve"> deeply attached to their despair, so much so I came to refer to my project as stealing the teddy bear of despair from the loving arms of the left. What did it give that particular sector of the left? It got them off the hook, for one thing. </w:t>
      </w:r>
      <w:r w:rsidRPr="001B32AD">
        <w:rPr>
          <w:rStyle w:val="Emphasis"/>
        </w:rPr>
        <w:t>If the world is totally doomed no matter what</w:t>
      </w:r>
      <w:r w:rsidRPr="001B32AD">
        <w:rPr>
          <w:sz w:val="16"/>
        </w:rPr>
        <w:t xml:space="preserve">, little or </w:t>
      </w:r>
      <w:r w:rsidRPr="001B32AD">
        <w:rPr>
          <w:rStyle w:val="Emphasis"/>
        </w:rPr>
        <w:t>nothing is demanded of you in response</w:t>
      </w:r>
      <w:r w:rsidRPr="001B32AD">
        <w:rPr>
          <w:b/>
          <w:u w:val="single"/>
        </w:rPr>
        <w:t>. You can</w:t>
      </w:r>
      <w:r w:rsidRPr="001B32AD">
        <w:rPr>
          <w:sz w:val="16"/>
        </w:rPr>
        <w:t xml:space="preserve"> go </w:t>
      </w:r>
      <w:r w:rsidRPr="001B32AD">
        <w:rPr>
          <w:b/>
          <w:u w:val="single"/>
        </w:rPr>
        <w:t>be bitter and idle on your sofa if you’re already comfortable and safe. It was striking that</w:t>
      </w:r>
      <w:r w:rsidRPr="001B32AD">
        <w:rPr>
          <w:sz w:val="16"/>
        </w:rPr>
        <w:t xml:space="preserve"> the </w:t>
      </w:r>
      <w:r w:rsidRPr="001B32AD">
        <w:rPr>
          <w:b/>
          <w:u w:val="single"/>
        </w:rPr>
        <w:t>people with the most at stake were often the most hopeful</w:t>
      </w:r>
      <w:r w:rsidRPr="001B32AD">
        <w:rPr>
          <w:sz w:val="16"/>
        </w:rPr>
        <w:t xml:space="preserve">. And that those who were active were often hopeful, though it may be the other way around: some of </w:t>
      </w:r>
      <w:r w:rsidRPr="001B32AD">
        <w:rPr>
          <w:rStyle w:val="Emphasis"/>
        </w:rPr>
        <w:t>those who are hopeful are active</w:t>
      </w:r>
      <w:r w:rsidRPr="001B32AD">
        <w:rPr>
          <w:sz w:val="16"/>
        </w:rPr>
        <w:t xml:space="preserve">. Yet </w:t>
      </w:r>
      <w:r w:rsidRPr="001B32AD">
        <w:rPr>
          <w:b/>
          <w:u w:val="single"/>
        </w:rPr>
        <w:t>the range of the hopeful extends beyond that</w:t>
      </w:r>
      <w:r w:rsidRPr="001B32AD">
        <w:rPr>
          <w:sz w:val="16"/>
        </w:rPr>
        <w:t xml:space="preserve">, and you can find hope in surprising corners. Early in my hope tours, I gave a talk to a roomful of people of color in Washington State. Some had memories of the civil rights movement, some identified with their fellow Mexicans who’d risen up as the Zapatistas, and a small, elegant Asian woman about my age said, in a voice of bell-like clarity, “I think that is right. </w:t>
      </w:r>
      <w:r w:rsidRPr="001B32AD">
        <w:rPr>
          <w:rStyle w:val="Emphasis"/>
        </w:rPr>
        <w:t>If I had not hoped, I would not have struggled. And if I had not struggled, I would not have survived Pol Pot.</w:t>
      </w:r>
      <w:r w:rsidRPr="001B32AD">
        <w:rPr>
          <w:sz w:val="16"/>
        </w:rPr>
        <w:t xml:space="preserve">” It was a stunning statement, </w:t>
      </w:r>
      <w:r w:rsidRPr="001B32AD">
        <w:rPr>
          <w:b/>
          <w:u w:val="single"/>
        </w:rPr>
        <w:t>by a Cambodian immigrant whose hope must have been small and narrow at the time—just to survive. I am often amazed at the lack of bitterness on the part of many</w:t>
      </w:r>
      <w:r w:rsidRPr="001B32AD">
        <w:rPr>
          <w:sz w:val="16"/>
        </w:rPr>
        <w:t xml:space="preserve"> of those </w:t>
      </w:r>
      <w:r w:rsidRPr="001B32AD">
        <w:rPr>
          <w:rStyle w:val="Emphasis"/>
        </w:rPr>
        <w:t>who have most right to it</w:t>
      </w:r>
      <w:r w:rsidRPr="001B32AD">
        <w:rPr>
          <w:b/>
          <w:u w:val="single"/>
        </w:rPr>
        <w:t>, though I’ve seen exhaustion, physical, emotional, and moral, among frontline activists.</w:t>
      </w:r>
      <w:r w:rsidRPr="001B32AD">
        <w:rPr>
          <w:sz w:val="16"/>
          <w:u w:val="single"/>
        </w:rPr>
        <w:t xml:space="preserve"> </w:t>
      </w:r>
      <w:r w:rsidRPr="001B32AD">
        <w:rPr>
          <w:rStyle w:val="Emphasis"/>
        </w:rPr>
        <w:t>For the desperate, the alternative to hope</w:t>
      </w:r>
      <w:r w:rsidRPr="001B32AD">
        <w:rPr>
          <w:sz w:val="16"/>
        </w:rPr>
        <w:t>—and the struggle to realize that hope—</w:t>
      </w:r>
      <w:r w:rsidRPr="001B32AD">
        <w:rPr>
          <w:b/>
          <w:u w:val="single"/>
        </w:rPr>
        <w:t>is death or privation or torture or a grim future or no future for their children.</w:t>
      </w:r>
      <w:r w:rsidRPr="001B32AD">
        <w:rPr>
          <w:sz w:val="16"/>
        </w:rPr>
        <w:t xml:space="preserve"> They are motivated. From afar I’ve watched the Coalition of Immokalee Workers, the mostly undocumented Haitian, Latino, and Mayan Indian immigrants who fought for farmworkers’ rights with panache, brilliance, and creativity for the last decade. Realizing they couldn’t extract a living wage from farmers, they went after the buyers and brought gigantic corporations—McDonald’s, Walmart, Burger King, Taco Bell, Whole Foods—into line with their fair-price terms for tomato pickers. Along the way </w:t>
      </w:r>
      <w:r w:rsidRPr="001B32AD">
        <w:rPr>
          <w:b/>
          <w:u w:val="single"/>
        </w:rPr>
        <w:t>they were cheerful, spirited, and hopeful</w:t>
      </w:r>
      <w:r w:rsidRPr="001B32AD">
        <w:rPr>
          <w:sz w:val="16"/>
        </w:rPr>
        <w:t xml:space="preserve">. It seemed in part to be a cultural style. There’s a romantic idealism in Latin American politics, a sense of possibility for the world and heroic engagement for the self. It may come from recent memories of death squads and beautiful insurrections and from turbulent national histories, from a sense that everything can change suddenly, for the better or the worse. </w:t>
      </w:r>
      <w:r w:rsidRPr="001B32AD">
        <w:rPr>
          <w:rStyle w:val="Emphasis"/>
        </w:rPr>
        <w:t>That it’s not a problem of the English language is evident in the beautiful spirit of many Black movements</w:t>
      </w:r>
      <w:r w:rsidRPr="001B32AD">
        <w:rPr>
          <w:sz w:val="16"/>
        </w:rPr>
        <w:t xml:space="preserve"> past and present, some of them faith-based, some of them energized by hip-hop. And then there were my people, middle-class white people. It was as though many of us didn’t know how to be this other kind of person, this person who could speak of big dreams, of high ideals, of deep emotions, as though something more small-scale and sarcastic was the reduced version of self that remained to us. I’ve had great visionary companions the past dozen years from many places and races, but I’ve met </w:t>
      </w:r>
      <w:r w:rsidRPr="001B32AD">
        <w:rPr>
          <w:b/>
          <w:u w:val="single"/>
        </w:rPr>
        <w:t>so many</w:t>
      </w:r>
      <w:r w:rsidRPr="001B32AD">
        <w:rPr>
          <w:sz w:val="16"/>
        </w:rPr>
        <w:t xml:space="preserve"> of my kind who </w:t>
      </w:r>
      <w:r w:rsidRPr="001B32AD">
        <w:rPr>
          <w:b/>
          <w:u w:val="single"/>
        </w:rPr>
        <w:t xml:space="preserve">are attached for various reasons to their limits and their misery. </w:t>
      </w:r>
      <w:r w:rsidRPr="001B32AD">
        <w:rPr>
          <w:sz w:val="16"/>
        </w:rPr>
        <w:t>A friend born in the 1950s reminds me that his generation in their youth really expected a revolution—the old kind where people march with weapons and overthrow the government and establish a utopia—and were permanently disappointed that it hadn’t come to pass. When I was young, people still jestingly said, “</w:t>
      </w:r>
      <w:r w:rsidRPr="001B32AD">
        <w:rPr>
          <w:b/>
          <w:u w:val="single"/>
        </w:rPr>
        <w:t>After the revolution</w:t>
      </w:r>
      <w:r w:rsidRPr="001B32AD">
        <w:rPr>
          <w:sz w:val="16"/>
        </w:rPr>
        <w:t xml:space="preserve">,” but the catchphrase </w:t>
      </w:r>
      <w:r w:rsidRPr="001B32AD">
        <w:rPr>
          <w:b/>
          <w:u w:val="single"/>
        </w:rPr>
        <w:t>came from the idea that regime change was how to change everything, and that nothing short of regime change mattered.</w:t>
      </w:r>
      <w:r w:rsidRPr="001B32AD">
        <w:rPr>
          <w:sz w:val="16"/>
        </w:rPr>
        <w:t xml:space="preserve"> Though everything had changed—not enough on many fronts, </w:t>
      </w:r>
      <w:r w:rsidRPr="001B32AD">
        <w:rPr>
          <w:rStyle w:val="Emphasis"/>
        </w:rPr>
        <w:t>but</w:t>
      </w:r>
      <w:r w:rsidRPr="001B32AD">
        <w:rPr>
          <w:sz w:val="16"/>
        </w:rPr>
        <w:t xml:space="preserve"> tremendously. </w:t>
      </w:r>
      <w:r w:rsidRPr="001B32AD">
        <w:rPr>
          <w:b/>
          <w:u w:val="single"/>
        </w:rPr>
        <w:t xml:space="preserve">And </w:t>
      </w:r>
      <w:r w:rsidRPr="001B32AD">
        <w:rPr>
          <w:rStyle w:val="Emphasis"/>
        </w:rPr>
        <w:t>everything matters.</w:t>
      </w:r>
      <w:r w:rsidRPr="001B32AD">
        <w:rPr>
          <w:sz w:val="16"/>
        </w:rPr>
        <w:t xml:space="preserve"> My friend’s different from many of his peers, and we talked about the more profound revolutions that had unfolded in our lifetimes, around race, gender, sexuality, food, economics, and so much more, the slow incremental victories that begin in the imagination and change the rules. But </w:t>
      </w:r>
      <w:r w:rsidRPr="001B32AD">
        <w:rPr>
          <w:b/>
          <w:u w:val="single"/>
        </w:rPr>
        <w:t>seeing</w:t>
      </w:r>
      <w:r w:rsidRPr="001B32AD">
        <w:rPr>
          <w:sz w:val="16"/>
        </w:rPr>
        <w:t xml:space="preserve"> those </w:t>
      </w:r>
      <w:r w:rsidRPr="001B32AD">
        <w:rPr>
          <w:rStyle w:val="Emphasis"/>
        </w:rPr>
        <w:t>revolutions requires looking for something very different than armed cadres.</w:t>
      </w:r>
      <w:r w:rsidRPr="001B32AD">
        <w:rPr>
          <w:b/>
          <w:u w:val="single"/>
        </w:rPr>
        <w:t xml:space="preserve"> It </w:t>
      </w:r>
      <w:r w:rsidRPr="001B32AD">
        <w:rPr>
          <w:sz w:val="16"/>
        </w:rPr>
        <w:t xml:space="preserve">also </w:t>
      </w:r>
      <w:r w:rsidRPr="001B32AD">
        <w:rPr>
          <w:b/>
          <w:u w:val="single"/>
        </w:rPr>
        <w:t>requires being able to recognize the shades of gray</w:t>
      </w:r>
      <w:r w:rsidRPr="001B32AD">
        <w:rPr>
          <w:sz w:val="16"/>
        </w:rPr>
        <w:t xml:space="preserve"> between black and white or maybe </w:t>
      </w:r>
      <w:r w:rsidRPr="001B32AD">
        <w:rPr>
          <w:b/>
          <w:u w:val="single"/>
        </w:rPr>
        <w:t>to see the world in full color.</w:t>
      </w:r>
      <w:r w:rsidRPr="001B32AD">
        <w:rPr>
          <w:sz w:val="16"/>
        </w:rPr>
        <w:t xml:space="preserve"> Much has changed; much needs to change; being able to celebrate or at least recognize milestones and victories and keep working is what the times require of us. Instead, a lot of people seem to be looking for trouble, the trouble that reinforces their dismal worldview. Everything that’s not perfect is failed, disappointing, a betrayal. There’s idealism in there, but also unrealistic expectations, ones that cannot meet with anything but disappointment. Perfectionists often position themselves on the sidelines, from which they point out that nothing is good enough. </w:t>
      </w:r>
      <w:r w:rsidRPr="001B32AD">
        <w:rPr>
          <w:rStyle w:val="Emphasis"/>
        </w:rPr>
        <w:t>The idea that something is flawed, doomed, fatally compromised, or</w:t>
      </w:r>
      <w:r w:rsidRPr="001B32AD">
        <w:rPr>
          <w:sz w:val="16"/>
        </w:rPr>
        <w:t xml:space="preserve"> just </w:t>
      </w:r>
      <w:r w:rsidRPr="001B32AD">
        <w:rPr>
          <w:rStyle w:val="Emphasis"/>
        </w:rPr>
        <w:t>no good frequently arises from</w:t>
      </w:r>
      <w:r w:rsidRPr="001B32AD">
        <w:rPr>
          <w:sz w:val="16"/>
        </w:rPr>
        <w:t xml:space="preserve"> what I call </w:t>
      </w:r>
      <w:r w:rsidRPr="001B32AD">
        <w:rPr>
          <w:rStyle w:val="Emphasis"/>
        </w:rPr>
        <w:t>naïve cynicism.</w:t>
      </w:r>
      <w:r w:rsidRPr="001B32AD">
        <w:rPr>
          <w:sz w:val="16"/>
        </w:rPr>
        <w:t xml:space="preserve"> It often comes out of less information and less responsibility for results than deeply engaged activists have. I’ve often seen, say, </w:t>
      </w:r>
      <w:r w:rsidRPr="001B32AD">
        <w:rPr>
          <w:b/>
          <w:u w:val="single"/>
        </w:rPr>
        <w:t>a landmark piece of climate legislation hailed as a victory and celebrated by people working hardest on the issue</w:t>
      </w:r>
      <w:r w:rsidRPr="001B32AD">
        <w:rPr>
          <w:sz w:val="16"/>
        </w:rPr>
        <w:t xml:space="preserve">, but </w:t>
      </w:r>
      <w:r w:rsidRPr="001B32AD">
        <w:rPr>
          <w:b/>
          <w:u w:val="single"/>
        </w:rPr>
        <w:t>dismissed and disparaged by those who are doing little or nothing for the cause in question. They don’t actually know what work went into producing the legislation</w:t>
      </w:r>
      <w:r w:rsidRPr="001B32AD">
        <w:rPr>
          <w:sz w:val="16"/>
        </w:rPr>
        <w:t xml:space="preserve">, what it will achieve, </w:t>
      </w:r>
      <w:r w:rsidRPr="001B32AD">
        <w:rPr>
          <w:b/>
          <w:u w:val="single"/>
        </w:rPr>
        <w:t>and what odds were overcome to get it.</w:t>
      </w:r>
      <w:r w:rsidRPr="001B32AD">
        <w:rPr>
          <w:u w:val="single"/>
        </w:rPr>
        <w:t xml:space="preserve"> </w:t>
      </w:r>
      <w:r w:rsidRPr="001B32AD">
        <w:rPr>
          <w:rStyle w:val="Emphasis"/>
        </w:rPr>
        <w:t>Criticizing</w:t>
      </w:r>
      <w:r w:rsidRPr="001B32AD">
        <w:t xml:space="preserve"> </w:t>
      </w:r>
      <w:r w:rsidRPr="001B32AD">
        <w:rPr>
          <w:sz w:val="16"/>
        </w:rPr>
        <w:t xml:space="preserve">it seems to be a way of reinforcing an identity, but that criticism </w:t>
      </w:r>
      <w:r w:rsidRPr="001B32AD">
        <w:rPr>
          <w:rStyle w:val="Emphasis"/>
        </w:rPr>
        <w:t xml:space="preserve">is often vague and </w:t>
      </w:r>
      <w:proofErr w:type="spellStart"/>
      <w:r w:rsidRPr="001B32AD">
        <w:rPr>
          <w:rStyle w:val="Emphasis"/>
        </w:rPr>
        <w:t>ill informed</w:t>
      </w:r>
      <w:proofErr w:type="spellEnd"/>
      <w:r w:rsidRPr="001B32AD">
        <w:rPr>
          <w:rStyle w:val="Emphasis"/>
        </w:rPr>
        <w:t xml:space="preserve"> when it comes to the facts.</w:t>
      </w:r>
      <w:r w:rsidRPr="001B32AD">
        <w:rPr>
          <w:sz w:val="16"/>
        </w:rPr>
        <w:t xml:space="preserve"> And the question arises about that identity too: is it attached to losing? Nevertheless, such dismissive critiques are often presented as worldliness, as knowledge and experience, even when they draw from neither. </w:t>
      </w:r>
      <w:r w:rsidRPr="001B32AD">
        <w:rPr>
          <w:rStyle w:val="Emphasis"/>
        </w:rPr>
        <w:t>They naively cynical measure a</w:t>
      </w:r>
      <w:r w:rsidRPr="001B32AD">
        <w:rPr>
          <w:b/>
          <w:u w:val="single"/>
        </w:rPr>
        <w:t xml:space="preserve"> piece of legislation, a </w:t>
      </w:r>
      <w:r w:rsidRPr="001B32AD">
        <w:rPr>
          <w:rStyle w:val="Emphasis"/>
        </w:rPr>
        <w:t>victory</w:t>
      </w:r>
      <w:r w:rsidRPr="001B32AD">
        <w:rPr>
          <w:b/>
          <w:u w:val="single"/>
        </w:rPr>
        <w:t>, a milestone not against the past</w:t>
      </w:r>
      <w:r w:rsidRPr="001B32AD">
        <w:rPr>
          <w:sz w:val="16"/>
        </w:rPr>
        <w:t xml:space="preserve"> or the limits of the possible </w:t>
      </w:r>
      <w:r w:rsidRPr="001B32AD">
        <w:rPr>
          <w:rStyle w:val="Emphasis"/>
        </w:rPr>
        <w:t>but against their ideas of perfection</w:t>
      </w:r>
      <w:r w:rsidRPr="001B32AD">
        <w:rPr>
          <w:sz w:val="16"/>
        </w:rPr>
        <w:t xml:space="preserve">, and as this book reminds you, </w:t>
      </w:r>
      <w:r w:rsidRPr="001B32AD">
        <w:rPr>
          <w:b/>
          <w:u w:val="single"/>
        </w:rPr>
        <w:t>perfection is a yardstick by which everything falls short.</w:t>
      </w:r>
      <w:r w:rsidRPr="001B32AD">
        <w:rPr>
          <w:sz w:val="16"/>
        </w:rPr>
        <w:t xml:space="preserve"> They may fear that celebrating anything means undermining the dissatisfaction that drives us—if dissatisfaction drives us rather than parks us in the parking lot of the disconsolate. The business of how we get from bad to good, from dying to surviving and maybe to thriving, isn’t their responsibility. </w:t>
      </w:r>
      <w:r w:rsidRPr="001B32AD">
        <w:rPr>
          <w:rStyle w:val="StyleUnderline"/>
        </w:rPr>
        <w:t>The deeply engaged well know that the particular bit of legislation under discussion isn’t everything we hope for, doesn’t get us all the way there, and also know that it can be a step forward from which further steps can and must be taken, and that</w:t>
      </w:r>
      <w:r w:rsidRPr="001B32AD">
        <w:rPr>
          <w:sz w:val="16"/>
        </w:rPr>
        <w:t xml:space="preserve"> </w:t>
      </w:r>
      <w:r w:rsidRPr="001B32AD">
        <w:rPr>
          <w:rStyle w:val="Emphasis"/>
        </w:rPr>
        <w:t>change is often made incrementally, not by a great leap from evil to pure goodness.</w:t>
      </w:r>
      <w:r w:rsidRPr="001B32AD">
        <w:t xml:space="preserve"> </w:t>
      </w:r>
      <w:r w:rsidRPr="001B32AD">
        <w:rPr>
          <w:sz w:val="16"/>
        </w:rPr>
        <w:t xml:space="preserve">Maybe </w:t>
      </w:r>
      <w:r w:rsidRPr="001B32AD">
        <w:rPr>
          <w:b/>
          <w:u w:val="single"/>
        </w:rPr>
        <w:t>an underlying problem is</w:t>
      </w:r>
      <w:r w:rsidRPr="001B32AD">
        <w:rPr>
          <w:sz w:val="16"/>
        </w:rPr>
        <w:t xml:space="preserve"> that despair isn’t even an ideological position but </w:t>
      </w:r>
      <w:r w:rsidRPr="001B32AD">
        <w:rPr>
          <w:b/>
          <w:u w:val="single"/>
        </w:rPr>
        <w:t>a habit and a reflex</w:t>
      </w:r>
      <w:r w:rsidRPr="001B32AD">
        <w:t>.</w:t>
      </w:r>
      <w:r w:rsidRPr="001B32AD">
        <w:rPr>
          <w:sz w:val="16"/>
        </w:rPr>
        <w:t xml:space="preserve"> I have found, during my adventures in squandering time on social media, that a lot of people respond to almost any achievement, positive development, or outright victory with “yes but.” </w:t>
      </w:r>
      <w:r w:rsidRPr="001B32AD">
        <w:rPr>
          <w:rStyle w:val="Emphasis"/>
        </w:rPr>
        <w:t>Naysaying becomes a habit.</w:t>
      </w:r>
      <w:r w:rsidRPr="001B32AD">
        <w:rPr>
          <w:b/>
          <w:u w:val="single"/>
        </w:rPr>
        <w:t xml:space="preserve"> Yes, this completely glorious thing had just happened, but the entity that achieved it had done something bad at another point in history.</w:t>
      </w:r>
      <w:r w:rsidRPr="001B32AD">
        <w:rPr>
          <w:sz w:val="16"/>
        </w:rPr>
        <w:t xml:space="preserve"> Yes, the anguish of this group was ended, but somewhere some other perhaps unrelated group was suffering hideously. It boiled down to: we can’t talk about good things until there are no more bad things. Which, </w:t>
      </w:r>
      <w:r w:rsidRPr="001B32AD">
        <w:rPr>
          <w:rStyle w:val="Emphasis"/>
        </w:rPr>
        <w:t>given that the supply of bad things is inexhaustible, and more bad things are always arising</w:t>
      </w:r>
      <w:r w:rsidRPr="001B32AD">
        <w:rPr>
          <w:sz w:val="16"/>
        </w:rPr>
        <w:t xml:space="preserve">, means that </w:t>
      </w:r>
      <w:r w:rsidRPr="001B32AD">
        <w:rPr>
          <w:rStyle w:val="Emphasis"/>
        </w:rPr>
        <w:t>we can’t talk about good things at all. Ever.</w:t>
      </w:r>
      <w:r w:rsidRPr="001B32AD">
        <w:rPr>
          <w:sz w:val="16"/>
        </w:rPr>
        <w:t xml:space="preserve"> Sometimes it seemed to come out of a concern that we would abandon the unfinished work if we celebrated, a sense that victories or even joy and confidence are dangerous. </w:t>
      </w:r>
      <w:r w:rsidRPr="001B32AD">
        <w:rPr>
          <w:b/>
          <w:u w:val="single"/>
        </w:rPr>
        <w:t>That celebrating</w:t>
      </w:r>
      <w:r w:rsidRPr="001B32AD">
        <w:rPr>
          <w:sz w:val="16"/>
        </w:rPr>
        <w:t xml:space="preserve"> or just actively fomenting change </w:t>
      </w:r>
      <w:r w:rsidRPr="001B32AD">
        <w:rPr>
          <w:b/>
          <w:u w:val="single"/>
        </w:rPr>
        <w:t>is dangerous</w:t>
      </w:r>
      <w:r w:rsidRPr="001B32AD">
        <w:rPr>
          <w:sz w:val="16"/>
        </w:rPr>
        <w:t xml:space="preserve">. The young activist </w:t>
      </w:r>
      <w:proofErr w:type="spellStart"/>
      <w:r w:rsidRPr="001B32AD">
        <w:rPr>
          <w:sz w:val="16"/>
        </w:rPr>
        <w:t>Yotam</w:t>
      </w:r>
      <w:proofErr w:type="spellEnd"/>
      <w:r w:rsidRPr="001B32AD">
        <w:rPr>
          <w:sz w:val="16"/>
        </w:rPr>
        <w:t xml:space="preserve"> </w:t>
      </w:r>
      <w:proofErr w:type="spellStart"/>
      <w:r w:rsidRPr="001B32AD">
        <w:rPr>
          <w:sz w:val="16"/>
        </w:rPr>
        <w:t>Marom</w:t>
      </w:r>
      <w:proofErr w:type="spellEnd"/>
      <w:r w:rsidRPr="001B32AD">
        <w:rPr>
          <w:sz w:val="16"/>
        </w:rPr>
        <w:t xml:space="preserve">, who came of age as an activist at Occupy Wall Street, contemplated this state of affairs in the essay “Undoing the Politics of Powerlessness.” He wrote: Today, when I think about the politics of powerlessness, it feels clear as day to me that the source of all of it is fear. Fear of leaders, of the enemy, of the possibility of having to govern, of the stakes of winning and losing, of each other, of ourselves. And it’s all pretty understandable. We call each other out and push one another out of the movement, because we are desperate to cling to the little slivers of belonging we’ve found in the movement, and are full of scarcity — convinced that there isn’t enough of anything to go around (money, people, power, even love). We eat ourselves alive and attack our own leaders because we’ve been hurt and misled all our lives and can’t bear for it to happen again on our watch … And perhaps most importantly: </w:t>
      </w:r>
      <w:r w:rsidRPr="001B32AD">
        <w:rPr>
          <w:rStyle w:val="Emphasis"/>
        </w:rPr>
        <w:t>Our tendency to make enemies of each other is driven by a deep fear of the real enemy</w:t>
      </w:r>
      <w:r w:rsidRPr="001B32AD">
        <w:rPr>
          <w:b/>
          <w:u w:val="single"/>
        </w:rPr>
        <w:t>, a</w:t>
      </w:r>
      <w:r w:rsidRPr="001B32AD">
        <w:rPr>
          <w:sz w:val="16"/>
        </w:rPr>
        <w:t xml:space="preserve"> </w:t>
      </w:r>
      <w:r w:rsidRPr="001B32AD">
        <w:rPr>
          <w:strike/>
          <w:sz w:val="16"/>
        </w:rPr>
        <w:t>paralyzing</w:t>
      </w:r>
      <w:r w:rsidRPr="001B32AD">
        <w:rPr>
          <w:sz w:val="16"/>
        </w:rPr>
        <w:t xml:space="preserve"> </w:t>
      </w:r>
      <w:r w:rsidRPr="001B32AD">
        <w:rPr>
          <w:rStyle w:val="Emphasis"/>
        </w:rPr>
        <w:t>hopelessness about our possibilities of winning</w:t>
      </w:r>
      <w:r w:rsidRPr="001B32AD">
        <w:rPr>
          <w:sz w:val="16"/>
        </w:rPr>
        <w:t xml:space="preserve">. After all, whether we admit it or not, </w:t>
      </w:r>
      <w:r w:rsidRPr="001B32AD">
        <w:rPr>
          <w:b/>
          <w:u w:val="single"/>
        </w:rPr>
        <w:t>we spend quite a lot of our time not believing we can really win.</w:t>
      </w:r>
      <w:r w:rsidRPr="001B32AD">
        <w:rPr>
          <w:sz w:val="16"/>
        </w:rPr>
        <w:t xml:space="preserve"> And </w:t>
      </w:r>
      <w:r w:rsidRPr="001B32AD">
        <w:rPr>
          <w:b/>
          <w:u w:val="single"/>
        </w:rPr>
        <w:t>if we’re not going to win, we might as well just be awesome instead.</w:t>
      </w:r>
      <w:r w:rsidRPr="001B32AD">
        <w:rPr>
          <w:sz w:val="16"/>
        </w:rPr>
        <w:t xml:space="preserve"> If we’re not going to win, </w:t>
      </w:r>
      <w:r w:rsidRPr="001B32AD">
        <w:rPr>
          <w:rStyle w:val="Emphasis"/>
        </w:rPr>
        <w:t>we’re better off creating spaces that suit our</w:t>
      </w:r>
      <w:r w:rsidRPr="001B32AD">
        <w:rPr>
          <w:b/>
          <w:u w:val="single"/>
        </w:rPr>
        <w:t xml:space="preserve"> cultural and </w:t>
      </w:r>
      <w:r w:rsidRPr="001B32AD">
        <w:rPr>
          <w:rStyle w:val="Emphasis"/>
        </w:rPr>
        <w:t>political tastes, building relationships that validate</w:t>
      </w:r>
      <w:r w:rsidRPr="001B32AD">
        <w:rPr>
          <w:sz w:val="16"/>
        </w:rPr>
        <w:t xml:space="preserve"> our </w:t>
      </w:r>
      <w:r w:rsidRPr="001B32AD">
        <w:rPr>
          <w:b/>
          <w:u w:val="single"/>
        </w:rPr>
        <w:t xml:space="preserve">non-conformist </w:t>
      </w:r>
      <w:r w:rsidRPr="001B32AD">
        <w:rPr>
          <w:rStyle w:val="Emphasis"/>
        </w:rPr>
        <w:t>aesthetic</w:t>
      </w:r>
      <w:r w:rsidRPr="001B32AD">
        <w:rPr>
          <w:sz w:val="16"/>
        </w:rPr>
        <w:t xml:space="preserve">, surrendering the struggle over the future in exchange for a small island over which we can reign. </w:t>
      </w:r>
      <w:r w:rsidRPr="001B32AD">
        <w:rPr>
          <w:b/>
          <w:u w:val="single"/>
        </w:rPr>
        <w:t>How do we get back to the struggle over the future?</w:t>
      </w:r>
      <w:r w:rsidRPr="001B32AD">
        <w:rPr>
          <w:sz w:val="16"/>
        </w:rPr>
        <w:t xml:space="preserve"> I think </w:t>
      </w:r>
      <w:r w:rsidRPr="001B32AD">
        <w:rPr>
          <w:b/>
          <w:u w:val="single"/>
        </w:rPr>
        <w:t>you have to hope</w:t>
      </w:r>
      <w:r w:rsidRPr="001B32AD">
        <w:rPr>
          <w:sz w:val="16"/>
        </w:rPr>
        <w:t xml:space="preserve">, and </w:t>
      </w:r>
      <w:r w:rsidRPr="001B32AD">
        <w:rPr>
          <w:rStyle w:val="Emphasis"/>
        </w:rPr>
        <w:t>hope</w:t>
      </w:r>
      <w:r w:rsidRPr="001B32AD">
        <w:rPr>
          <w:sz w:val="16"/>
        </w:rPr>
        <w:t xml:space="preserve"> in this sense </w:t>
      </w:r>
      <w:r w:rsidRPr="001B32AD">
        <w:rPr>
          <w:rStyle w:val="Emphasis"/>
        </w:rPr>
        <w:t>is</w:t>
      </w:r>
      <w:r w:rsidRPr="001B32AD">
        <w:rPr>
          <w:b/>
          <w:u w:val="single"/>
        </w:rPr>
        <w:t xml:space="preserve"> not a prize or a gift, but </w:t>
      </w:r>
      <w:r w:rsidRPr="001B32AD">
        <w:rPr>
          <w:rStyle w:val="Emphasis"/>
        </w:rPr>
        <w:t>something you earn through study</w:t>
      </w:r>
      <w:r w:rsidRPr="001B32AD">
        <w:rPr>
          <w:b/>
          <w:u w:val="single"/>
        </w:rPr>
        <w:t xml:space="preserve">, through </w:t>
      </w:r>
      <w:r w:rsidRPr="001B32AD">
        <w:rPr>
          <w:rStyle w:val="Emphasis"/>
        </w:rPr>
        <w:t>resisting</w:t>
      </w:r>
      <w:r w:rsidRPr="001B32AD">
        <w:rPr>
          <w:b/>
          <w:u w:val="single"/>
        </w:rPr>
        <w:t xml:space="preserve"> the ease of </w:t>
      </w:r>
      <w:r w:rsidRPr="001B32AD">
        <w:rPr>
          <w:rStyle w:val="Emphasis"/>
        </w:rPr>
        <w:t>despair</w:t>
      </w:r>
      <w:r w:rsidRPr="001B32AD">
        <w:rPr>
          <w:b/>
          <w:u w:val="single"/>
        </w:rPr>
        <w:t xml:space="preserve">, </w:t>
      </w:r>
      <w:r w:rsidRPr="001B32AD">
        <w:rPr>
          <w:rStyle w:val="Emphasis"/>
        </w:rPr>
        <w:t>and</w:t>
      </w:r>
      <w:r w:rsidRPr="001B32AD">
        <w:rPr>
          <w:b/>
          <w:u w:val="single"/>
        </w:rPr>
        <w:t xml:space="preserve"> through </w:t>
      </w:r>
      <w:r w:rsidRPr="001B32AD">
        <w:rPr>
          <w:rStyle w:val="Emphasis"/>
        </w:rPr>
        <w:t>digging tunnels, cutting windows, opening doors, or finding the people who do these things.</w:t>
      </w:r>
      <w:r w:rsidRPr="001B32AD">
        <w:rPr>
          <w:b/>
          <w:u w:val="single"/>
        </w:rPr>
        <w:t xml:space="preserve"> </w:t>
      </w:r>
      <w:r w:rsidRPr="001B32AD">
        <w:rPr>
          <w:sz w:val="16"/>
        </w:rPr>
        <w:t xml:space="preserve">They exist. “You </w:t>
      </w:r>
      <w:proofErr w:type="spellStart"/>
      <w:r w:rsidRPr="001B32AD">
        <w:rPr>
          <w:sz w:val="16"/>
        </w:rPr>
        <w:t>gotta</w:t>
      </w:r>
      <w:proofErr w:type="spellEnd"/>
      <w:r w:rsidRPr="001B32AD">
        <w:rPr>
          <w:sz w:val="16"/>
        </w:rPr>
        <w:t xml:space="preserve"> give them hope,” said Harvey Milk long ago, and then he did exactly that. I believe that you can talk about both the terrible things we should engage with and the losses behind us, as well as the wins and achievements that give us the confidence to endeavor to keep pursuing the possibilities. I write to give aid and comfort to people who feel overwhelmed by the defeatist perspective, to </w:t>
      </w:r>
      <w:r w:rsidRPr="001B32AD">
        <w:rPr>
          <w:b/>
          <w:u w:val="single"/>
        </w:rPr>
        <w:t>encourage people to stand up and participate</w:t>
      </w:r>
      <w:r w:rsidRPr="001B32AD">
        <w:rPr>
          <w:sz w:val="16"/>
        </w:rPr>
        <w:t xml:space="preserve">, to </w:t>
      </w:r>
      <w:r w:rsidRPr="001B32AD">
        <w:rPr>
          <w:b/>
          <w:u w:val="single"/>
        </w:rPr>
        <w:t>look forward at what we can do and back at what we have done.</w:t>
      </w:r>
      <w:r w:rsidRPr="001B32AD">
        <w:rPr>
          <w:sz w:val="16"/>
        </w:rPr>
        <w:t xml:space="preserve"> This book was always for them. And if you’ve read this far, for you.</w:t>
      </w:r>
    </w:p>
    <w:p w14:paraId="53FE6C04" w14:textId="77777777" w:rsidR="00F166E2" w:rsidRPr="001B32AD" w:rsidRDefault="00F166E2" w:rsidP="00F166E2">
      <w:pPr>
        <w:pStyle w:val="Heading4"/>
        <w:rPr>
          <w:rFonts w:cs="Times New Roman"/>
        </w:rPr>
      </w:pPr>
      <w:r w:rsidRPr="001B32AD">
        <w:rPr>
          <w:rFonts w:cs="Times New Roman"/>
        </w:rPr>
        <w:t xml:space="preserve">Hope is </w:t>
      </w:r>
      <w:r w:rsidRPr="001B32AD">
        <w:rPr>
          <w:rFonts w:cs="Times New Roman"/>
          <w:u w:val="single"/>
        </w:rPr>
        <w:t>compatible</w:t>
      </w:r>
      <w:r w:rsidRPr="001B32AD">
        <w:rPr>
          <w:rFonts w:cs="Times New Roman"/>
        </w:rPr>
        <w:t xml:space="preserve"> with pessimism---abandoning hope leads to </w:t>
      </w:r>
      <w:proofErr w:type="spellStart"/>
      <w:r w:rsidRPr="001B32AD">
        <w:rPr>
          <w:rFonts w:cs="Times New Roman"/>
          <w:u w:val="single"/>
        </w:rPr>
        <w:t>ressentement</w:t>
      </w:r>
      <w:proofErr w:type="spellEnd"/>
      <w:r w:rsidRPr="001B32AD">
        <w:rPr>
          <w:rFonts w:cs="Times New Roman"/>
        </w:rPr>
        <w:t xml:space="preserve"> and </w:t>
      </w:r>
      <w:r w:rsidRPr="001B32AD">
        <w:rPr>
          <w:rFonts w:cs="Times New Roman"/>
          <w:u w:val="single"/>
        </w:rPr>
        <w:t>battle fatigue</w:t>
      </w:r>
      <w:r w:rsidRPr="001B32AD">
        <w:rPr>
          <w:rFonts w:cs="Times New Roman"/>
        </w:rPr>
        <w:t>.</w:t>
      </w:r>
    </w:p>
    <w:p w14:paraId="6282BD87" w14:textId="77777777" w:rsidR="00F166E2" w:rsidRPr="001B32AD" w:rsidRDefault="00F166E2" w:rsidP="00F166E2">
      <w:pPr>
        <w:rPr>
          <w:rStyle w:val="Style13ptBold"/>
        </w:rPr>
      </w:pPr>
      <w:proofErr w:type="spellStart"/>
      <w:r w:rsidRPr="001B32AD">
        <w:rPr>
          <w:rStyle w:val="Style13ptBold"/>
        </w:rPr>
        <w:t>Milona</w:t>
      </w:r>
      <w:proofErr w:type="spellEnd"/>
      <w:r w:rsidRPr="001B32AD">
        <w:rPr>
          <w:rStyle w:val="Style13ptBold"/>
        </w:rPr>
        <w:t xml:space="preserve"> ’18</w:t>
      </w:r>
      <w:r w:rsidRPr="001B32AD">
        <w:t xml:space="preserve"> (Michael </w:t>
      </w:r>
      <w:proofErr w:type="spellStart"/>
      <w:r w:rsidRPr="001B32AD">
        <w:t>Milona</w:t>
      </w:r>
      <w:proofErr w:type="spellEnd"/>
      <w:r w:rsidRPr="001B32AD">
        <w:t xml:space="preserve"> – PhD in Philosophy @ USC, Instructor in Philosophy @ Auburn University, former Postdoctoral Fellow in Philosophy @ Cornell University “Finding Hope,” 8 February 2018, https://www.tandfonline.com/doi/abs/10.1080/00455091.2018.1435612)</w:t>
      </w:r>
    </w:p>
    <w:p w14:paraId="4CADC958" w14:textId="77777777" w:rsidR="00F166E2" w:rsidRPr="001B32AD" w:rsidRDefault="00F166E2" w:rsidP="00F166E2">
      <w:pPr>
        <w:rPr>
          <w:sz w:val="16"/>
        </w:rPr>
      </w:pPr>
      <w:r w:rsidRPr="001B32AD">
        <w:rPr>
          <w:sz w:val="16"/>
        </w:rPr>
        <w:t xml:space="preserve">5.2 </w:t>
      </w:r>
      <w:r w:rsidRPr="001B32AD">
        <w:rPr>
          <w:rStyle w:val="Emphasis"/>
        </w:rPr>
        <w:t>Hope for Ideals</w:t>
      </w:r>
      <w:r w:rsidRPr="001B32AD">
        <w:rPr>
          <w:sz w:val="16"/>
        </w:rPr>
        <w:t xml:space="preserve">: </w:t>
      </w:r>
      <w:r w:rsidRPr="001B32AD">
        <w:rPr>
          <w:rStyle w:val="StyleUnderline"/>
        </w:rPr>
        <w:t>Lessons from the Depth of Hope</w:t>
      </w:r>
    </w:p>
    <w:p w14:paraId="421224FD" w14:textId="77777777" w:rsidR="00F166E2" w:rsidRPr="001B32AD" w:rsidRDefault="00F166E2" w:rsidP="00F166E2">
      <w:pPr>
        <w:rPr>
          <w:sz w:val="16"/>
        </w:rPr>
      </w:pPr>
      <w:r w:rsidRPr="001B32AD">
        <w:rPr>
          <w:rStyle w:val="StyleUnderline"/>
        </w:rPr>
        <w:t>Should we hope for ideals that are</w:t>
      </w:r>
      <w:r w:rsidRPr="001B32AD">
        <w:rPr>
          <w:sz w:val="16"/>
        </w:rPr>
        <w:t xml:space="preserve"> </w:t>
      </w:r>
      <w:r w:rsidRPr="001B32AD">
        <w:rPr>
          <w:rStyle w:val="Emphasis"/>
        </w:rPr>
        <w:t>extremely unlikely to come about?</w:t>
      </w:r>
      <w:r w:rsidRPr="001B32AD">
        <w:rPr>
          <w:sz w:val="16"/>
        </w:rPr>
        <w:t xml:space="preserve"> </w:t>
      </w:r>
      <w:r w:rsidRPr="001B32AD">
        <w:rPr>
          <w:rStyle w:val="StyleUnderline"/>
        </w:rPr>
        <w:t>I address this question through the lens of a specific case</w:t>
      </w:r>
      <w:r w:rsidRPr="001B32AD">
        <w:rPr>
          <w:sz w:val="16"/>
        </w:rPr>
        <w:t xml:space="preserve">, namely </w:t>
      </w:r>
      <w:r w:rsidRPr="001B32AD">
        <w:rPr>
          <w:rStyle w:val="StyleUnderline"/>
        </w:rPr>
        <w:t>that of whether to hope for a racially just society</w:t>
      </w:r>
      <w:r w:rsidRPr="001B32AD">
        <w:rPr>
          <w:sz w:val="16"/>
        </w:rPr>
        <w:t xml:space="preserve">. </w:t>
      </w:r>
      <w:r w:rsidRPr="001B32AD">
        <w:rPr>
          <w:rStyle w:val="Emphasis"/>
        </w:rPr>
        <w:t>M</w:t>
      </w:r>
      <w:r w:rsidRPr="001B32AD">
        <w:rPr>
          <w:rStyle w:val="StyleUnderline"/>
        </w:rPr>
        <w:t xml:space="preserve">artin </w:t>
      </w:r>
      <w:r w:rsidRPr="001B32AD">
        <w:rPr>
          <w:rStyle w:val="Emphasis"/>
        </w:rPr>
        <w:t>L</w:t>
      </w:r>
      <w:r w:rsidRPr="001B32AD">
        <w:rPr>
          <w:rStyle w:val="StyleUnderline"/>
        </w:rPr>
        <w:t xml:space="preserve">uther </w:t>
      </w:r>
      <w:r w:rsidRPr="001B32AD">
        <w:rPr>
          <w:rStyle w:val="Emphasis"/>
        </w:rPr>
        <w:t>K</w:t>
      </w:r>
      <w:r w:rsidRPr="001B32AD">
        <w:rPr>
          <w:rStyle w:val="StyleUnderline"/>
        </w:rPr>
        <w:t>ing Jr</w:t>
      </w:r>
      <w:r w:rsidRPr="001B32AD">
        <w:rPr>
          <w:sz w:val="16"/>
        </w:rPr>
        <w:t xml:space="preserve">. addresses this question in his sermon ‘Shattered Dreams’, </w:t>
      </w:r>
      <w:r w:rsidRPr="001B32AD">
        <w:rPr>
          <w:rStyle w:val="StyleUnderline"/>
        </w:rPr>
        <w:t>observing that while racial justice is of incredible value</w:t>
      </w:r>
      <w:r w:rsidRPr="001B32AD">
        <w:rPr>
          <w:sz w:val="16"/>
        </w:rPr>
        <w:t xml:space="preserve">, </w:t>
      </w:r>
      <w:r w:rsidRPr="001B32AD">
        <w:rPr>
          <w:rStyle w:val="StyleUnderline"/>
        </w:rPr>
        <w:t>it is also</w:t>
      </w:r>
      <w:r w:rsidRPr="001B32AD">
        <w:rPr>
          <w:sz w:val="16"/>
        </w:rPr>
        <w:t xml:space="preserve"> </w:t>
      </w:r>
      <w:r w:rsidRPr="001B32AD">
        <w:rPr>
          <w:rStyle w:val="StyleUnderline"/>
        </w:rPr>
        <w:t>incredibly improbable</w:t>
      </w:r>
      <w:r w:rsidRPr="001B32AD">
        <w:rPr>
          <w:sz w:val="16"/>
        </w:rPr>
        <w:t>:</w:t>
      </w:r>
    </w:p>
    <w:p w14:paraId="4D21C697" w14:textId="77777777" w:rsidR="00F166E2" w:rsidRPr="001B32AD" w:rsidRDefault="00F166E2" w:rsidP="00F166E2">
      <w:pPr>
        <w:ind w:left="720"/>
        <w:rPr>
          <w:sz w:val="16"/>
        </w:rPr>
      </w:pPr>
      <w:r w:rsidRPr="001B32AD">
        <w:rPr>
          <w:rStyle w:val="Emphasis"/>
        </w:rPr>
        <w:t>What does one do under such circumstances?</w:t>
      </w:r>
      <w:r w:rsidRPr="001B32AD">
        <w:rPr>
          <w:sz w:val="16"/>
        </w:rPr>
        <w:t xml:space="preserve"> </w:t>
      </w:r>
      <w:r w:rsidRPr="001B32AD">
        <w:rPr>
          <w:rStyle w:val="StyleUnderline"/>
        </w:rPr>
        <w:t>This is a central question</w:t>
      </w:r>
      <w:r w:rsidRPr="001B32AD">
        <w:rPr>
          <w:sz w:val="16"/>
        </w:rPr>
        <w:t xml:space="preserve">, </w:t>
      </w:r>
      <w:r w:rsidRPr="001B32AD">
        <w:rPr>
          <w:rStyle w:val="StyleUnderline"/>
        </w:rPr>
        <w:t>for</w:t>
      </w:r>
      <w:r w:rsidRPr="001B32AD">
        <w:rPr>
          <w:sz w:val="16"/>
        </w:rPr>
        <w:t xml:space="preserve"> </w:t>
      </w:r>
      <w:r w:rsidRPr="001B32AD">
        <w:rPr>
          <w:rStyle w:val="Emphasis"/>
        </w:rPr>
        <w:t>we must determine how to live</w:t>
      </w:r>
      <w:r w:rsidRPr="001B32AD">
        <w:rPr>
          <w:rStyle w:val="StyleUnderline"/>
        </w:rPr>
        <w:t xml:space="preserve"> in a world where our highest hopes are not fulfilled</w:t>
      </w:r>
      <w:r w:rsidRPr="001B32AD">
        <w:rPr>
          <w:sz w:val="16"/>
        </w:rPr>
        <w:t>. [2007: 518]</w:t>
      </w:r>
    </w:p>
    <w:p w14:paraId="23CC700A" w14:textId="77777777" w:rsidR="00F166E2" w:rsidRPr="001B32AD" w:rsidRDefault="00F166E2" w:rsidP="00F166E2">
      <w:pPr>
        <w:rPr>
          <w:sz w:val="16"/>
        </w:rPr>
      </w:pPr>
      <w:r w:rsidRPr="001B32AD">
        <w:rPr>
          <w:sz w:val="16"/>
        </w:rPr>
        <w:t>He answers:</w:t>
      </w:r>
    </w:p>
    <w:p w14:paraId="74F2F9A9" w14:textId="77777777" w:rsidR="00F166E2" w:rsidRPr="001B32AD" w:rsidRDefault="00F166E2" w:rsidP="00F166E2">
      <w:pPr>
        <w:ind w:left="720"/>
        <w:rPr>
          <w:sz w:val="16"/>
        </w:rPr>
      </w:pPr>
      <w:r w:rsidRPr="001B32AD">
        <w:rPr>
          <w:rStyle w:val="StyleUnderline"/>
        </w:rPr>
        <w:t>On the one hand we must accept the finite disappointment</w:t>
      </w:r>
      <w:r w:rsidRPr="001B32AD">
        <w:rPr>
          <w:sz w:val="16"/>
        </w:rPr>
        <w:t xml:space="preserve">, </w:t>
      </w:r>
      <w:r w:rsidRPr="001B32AD">
        <w:rPr>
          <w:rStyle w:val="StyleUnderline"/>
        </w:rPr>
        <w:t>but</w:t>
      </w:r>
      <w:r w:rsidRPr="001B32AD">
        <w:rPr>
          <w:sz w:val="16"/>
        </w:rPr>
        <w:t xml:space="preserve"> </w:t>
      </w:r>
      <w:r w:rsidRPr="001B32AD">
        <w:rPr>
          <w:rStyle w:val="Emphasis"/>
        </w:rPr>
        <w:t>in spite of this</w:t>
      </w:r>
      <w:r w:rsidRPr="001B32AD">
        <w:rPr>
          <w:sz w:val="16"/>
        </w:rPr>
        <w:t xml:space="preserve"> </w:t>
      </w:r>
      <w:r w:rsidRPr="001B32AD">
        <w:rPr>
          <w:rStyle w:val="Emphasis"/>
        </w:rPr>
        <w:t>we must maintain the infinite hope</w:t>
      </w:r>
      <w:r w:rsidRPr="001B32AD">
        <w:rPr>
          <w:sz w:val="16"/>
        </w:rPr>
        <w:t xml:space="preserve">. </w:t>
      </w:r>
      <w:r w:rsidRPr="001B32AD">
        <w:rPr>
          <w:rStyle w:val="StyleUnderline"/>
        </w:rPr>
        <w:t>This is the only way that we will be able to live</w:t>
      </w:r>
      <w:r w:rsidRPr="001B32AD">
        <w:rPr>
          <w:sz w:val="16"/>
        </w:rPr>
        <w:t xml:space="preserve"> </w:t>
      </w:r>
      <w:r w:rsidRPr="001B32AD">
        <w:rPr>
          <w:rStyle w:val="StyleUnderline"/>
        </w:rPr>
        <w:t>without</w:t>
      </w:r>
      <w:r w:rsidRPr="001B32AD">
        <w:rPr>
          <w:sz w:val="16"/>
        </w:rPr>
        <w:t xml:space="preserve"> </w:t>
      </w:r>
      <w:r w:rsidRPr="001B32AD">
        <w:rPr>
          <w:rStyle w:val="Emphasis"/>
        </w:rPr>
        <w:t>the fatigue of bitterness and the drain of resentment</w:t>
      </w:r>
      <w:r w:rsidRPr="001B32AD">
        <w:rPr>
          <w:sz w:val="16"/>
        </w:rPr>
        <w:t>. [2007: 522]</w:t>
      </w:r>
    </w:p>
    <w:p w14:paraId="2860B3EB" w14:textId="77777777" w:rsidR="00F166E2" w:rsidRPr="001B32AD" w:rsidRDefault="00F166E2" w:rsidP="00F166E2">
      <w:pPr>
        <w:rPr>
          <w:sz w:val="16"/>
        </w:rPr>
      </w:pPr>
      <w:r w:rsidRPr="001B32AD">
        <w:rPr>
          <w:sz w:val="16"/>
        </w:rPr>
        <w:t xml:space="preserve">In this sermon, </w:t>
      </w:r>
      <w:r w:rsidRPr="001B32AD">
        <w:rPr>
          <w:rStyle w:val="StyleUnderline"/>
        </w:rPr>
        <w:t>King says</w:t>
      </w:r>
      <w:r w:rsidRPr="001B32AD">
        <w:rPr>
          <w:sz w:val="16"/>
        </w:rPr>
        <w:t>, that ‘</w:t>
      </w:r>
      <w:r w:rsidRPr="001B32AD">
        <w:rPr>
          <w:rStyle w:val="StyleUnderline"/>
        </w:rPr>
        <w:t>our ability to deal creatively with</w:t>
      </w:r>
      <w:r w:rsidRPr="001B32AD">
        <w:rPr>
          <w:sz w:val="16"/>
        </w:rPr>
        <w:t>…</w:t>
      </w:r>
      <w:r w:rsidRPr="001B32AD">
        <w:rPr>
          <w:rStyle w:val="StyleUnderline"/>
        </w:rPr>
        <w:t>blasted hopes will be determined by</w:t>
      </w:r>
      <w:r w:rsidRPr="001B32AD">
        <w:rPr>
          <w:sz w:val="16"/>
        </w:rPr>
        <w:t xml:space="preserve"> the extent of our </w:t>
      </w:r>
      <w:r w:rsidRPr="001B32AD">
        <w:rPr>
          <w:rStyle w:val="StyleUnderline"/>
        </w:rPr>
        <w:t>faith in God’</w:t>
      </w:r>
      <w:r w:rsidRPr="001B32AD">
        <w:rPr>
          <w:sz w:val="16"/>
        </w:rPr>
        <w:t xml:space="preserve"> [2007: 526]. </w:t>
      </w:r>
      <w:r w:rsidRPr="001B32AD">
        <w:rPr>
          <w:rStyle w:val="StyleUnderline"/>
        </w:rPr>
        <w:t>But must we turn to the divine</w:t>
      </w:r>
      <w:r w:rsidRPr="001B32AD">
        <w:rPr>
          <w:sz w:val="16"/>
        </w:rPr>
        <w:t xml:space="preserve">, </w:t>
      </w:r>
      <w:r w:rsidRPr="001B32AD">
        <w:rPr>
          <w:rStyle w:val="StyleUnderline"/>
        </w:rPr>
        <w:t>or is there also a secular pathway to maintaining hope?</w:t>
      </w:r>
      <w:r w:rsidRPr="001B32AD">
        <w:rPr>
          <w:sz w:val="16"/>
        </w:rPr>
        <w:t xml:space="preserve"> In what follows, I explore whether it may be rational to maintain such a hope from within a secular worldview, taking for granted the revised standard theory and, in particular, my defense of it in the face of Martin’s and Pettit’s objections.</w:t>
      </w:r>
    </w:p>
    <w:p w14:paraId="20E30B06" w14:textId="77777777" w:rsidR="00F166E2" w:rsidRPr="001B32AD" w:rsidRDefault="00F166E2" w:rsidP="00F166E2">
      <w:pPr>
        <w:rPr>
          <w:sz w:val="16"/>
        </w:rPr>
      </w:pPr>
      <w:r w:rsidRPr="001B32AD">
        <w:rPr>
          <w:sz w:val="16"/>
        </w:rPr>
        <w:t xml:space="preserve">To begin, </w:t>
      </w:r>
      <w:r w:rsidRPr="001B32AD">
        <w:rPr>
          <w:rStyle w:val="StyleUnderline"/>
        </w:rPr>
        <w:t>the hope for a racially just world can seem foolish</w:t>
      </w:r>
      <w:r w:rsidRPr="001B32AD">
        <w:rPr>
          <w:sz w:val="16"/>
        </w:rPr>
        <w:t xml:space="preserve">. </w:t>
      </w:r>
      <w:r w:rsidRPr="001B32AD">
        <w:rPr>
          <w:rStyle w:val="StyleUnderline"/>
        </w:rPr>
        <w:t>The United States</w:t>
      </w:r>
      <w:r w:rsidRPr="001B32AD">
        <w:rPr>
          <w:sz w:val="16"/>
        </w:rPr>
        <w:t xml:space="preserve">, for example, </w:t>
      </w:r>
      <w:r w:rsidRPr="001B32AD">
        <w:rPr>
          <w:rStyle w:val="StyleUnderline"/>
        </w:rPr>
        <w:t>remains</w:t>
      </w:r>
      <w:r w:rsidRPr="001B32AD">
        <w:rPr>
          <w:sz w:val="16"/>
        </w:rPr>
        <w:t xml:space="preserve"> </w:t>
      </w:r>
      <w:r w:rsidRPr="001B32AD">
        <w:rPr>
          <w:rStyle w:val="Emphasis"/>
        </w:rPr>
        <w:t>painfully distant</w:t>
      </w:r>
      <w:r w:rsidRPr="001B32AD">
        <w:rPr>
          <w:sz w:val="16"/>
        </w:rPr>
        <w:t xml:space="preserve"> </w:t>
      </w:r>
      <w:r w:rsidRPr="001B32AD">
        <w:rPr>
          <w:rStyle w:val="StyleUnderline"/>
        </w:rPr>
        <w:t>from true racial equality</w:t>
      </w:r>
      <w:r w:rsidRPr="001B32AD">
        <w:rPr>
          <w:sz w:val="16"/>
        </w:rPr>
        <w:t xml:space="preserve">, </w:t>
      </w:r>
      <w:r w:rsidRPr="001B32AD">
        <w:rPr>
          <w:rStyle w:val="StyleUnderline"/>
        </w:rPr>
        <w:t>despite</w:t>
      </w:r>
      <w:r w:rsidRPr="001B32AD">
        <w:rPr>
          <w:sz w:val="16"/>
        </w:rPr>
        <w:t xml:space="preserve"> the end of slavery in the 19th century and de jure segregation in the 20</w:t>
      </w:r>
      <w:proofErr w:type="gramStart"/>
      <w:r w:rsidRPr="001B32AD">
        <w:rPr>
          <w:sz w:val="16"/>
        </w:rPr>
        <w:t>th ,</w:t>
      </w:r>
      <w:proofErr w:type="gramEnd"/>
      <w:r w:rsidRPr="001B32AD">
        <w:rPr>
          <w:sz w:val="16"/>
        </w:rPr>
        <w:t xml:space="preserve"> among </w:t>
      </w:r>
      <w:r w:rsidRPr="001B32AD">
        <w:rPr>
          <w:rStyle w:val="StyleUnderline"/>
        </w:rPr>
        <w:t xml:space="preserve">a variety of </w:t>
      </w:r>
      <w:r w:rsidRPr="001B32AD">
        <w:rPr>
          <w:sz w:val="16"/>
        </w:rPr>
        <w:t xml:space="preserve">other </w:t>
      </w:r>
      <w:r w:rsidRPr="001B32AD">
        <w:rPr>
          <w:rStyle w:val="StyleUnderline"/>
        </w:rPr>
        <w:t>achievements</w:t>
      </w:r>
      <w:r w:rsidRPr="001B32AD">
        <w:rPr>
          <w:sz w:val="16"/>
        </w:rPr>
        <w:t xml:space="preserve">.16 </w:t>
      </w:r>
      <w:r w:rsidRPr="001B32AD">
        <w:rPr>
          <w:rStyle w:val="StyleUnderline"/>
        </w:rPr>
        <w:t>Today’s United States is witness to the mass incarceration of black males and</w:t>
      </w:r>
      <w:r w:rsidRPr="001B32AD">
        <w:rPr>
          <w:sz w:val="16"/>
        </w:rPr>
        <w:t xml:space="preserve"> de facto </w:t>
      </w:r>
      <w:r w:rsidRPr="001B32AD">
        <w:rPr>
          <w:rStyle w:val="StyleUnderline"/>
        </w:rPr>
        <w:t>segregation</w:t>
      </w:r>
      <w:r w:rsidRPr="001B32AD">
        <w:rPr>
          <w:sz w:val="16"/>
        </w:rPr>
        <w:t xml:space="preserve"> </w:t>
      </w:r>
      <w:r w:rsidRPr="001B32AD">
        <w:rPr>
          <w:rStyle w:val="StyleUnderline"/>
        </w:rPr>
        <w:t>in schools</w:t>
      </w:r>
      <w:r w:rsidRPr="001B32AD">
        <w:rPr>
          <w:sz w:val="16"/>
        </w:rPr>
        <w:t xml:space="preserve">. </w:t>
      </w:r>
      <w:r w:rsidRPr="001B32AD">
        <w:rPr>
          <w:rStyle w:val="StyleUnderline"/>
        </w:rPr>
        <w:t>If a substantial hope for racial justice involves</w:t>
      </w:r>
      <w:r w:rsidRPr="001B32AD">
        <w:rPr>
          <w:sz w:val="16"/>
        </w:rPr>
        <w:t xml:space="preserve"> </w:t>
      </w:r>
      <w:r w:rsidRPr="001B32AD">
        <w:rPr>
          <w:rStyle w:val="Emphasis"/>
        </w:rPr>
        <w:t>acting as if these and other obstacles will (likely) be overcome</w:t>
      </w:r>
      <w:r w:rsidRPr="001B32AD">
        <w:rPr>
          <w:sz w:val="16"/>
        </w:rPr>
        <w:t xml:space="preserve"> </w:t>
      </w:r>
      <w:r w:rsidRPr="001B32AD">
        <w:rPr>
          <w:rStyle w:val="StyleUnderline"/>
        </w:rPr>
        <w:t>and some ideal of racial harmony realized</w:t>
      </w:r>
      <w:r w:rsidRPr="001B32AD">
        <w:rPr>
          <w:sz w:val="16"/>
        </w:rPr>
        <w:t xml:space="preserve">, </w:t>
      </w:r>
      <w:r w:rsidRPr="001B32AD">
        <w:rPr>
          <w:rStyle w:val="StyleUnderline"/>
        </w:rPr>
        <w:t>then</w:t>
      </w:r>
      <w:r w:rsidRPr="001B32AD">
        <w:rPr>
          <w:sz w:val="16"/>
        </w:rPr>
        <w:t xml:space="preserve"> </w:t>
      </w:r>
      <w:r w:rsidRPr="001B32AD">
        <w:rPr>
          <w:rStyle w:val="Emphasis"/>
        </w:rPr>
        <w:t>hope can seem a failure</w:t>
      </w:r>
      <w:r w:rsidRPr="001B32AD">
        <w:rPr>
          <w:sz w:val="16"/>
        </w:rPr>
        <w:t xml:space="preserve"> </w:t>
      </w:r>
      <w:r w:rsidRPr="001B32AD">
        <w:rPr>
          <w:rStyle w:val="StyleUnderline"/>
        </w:rPr>
        <w:t>to face up to the tragedy of the situation</w:t>
      </w:r>
      <w:r w:rsidRPr="001B32AD">
        <w:rPr>
          <w:sz w:val="16"/>
        </w:rPr>
        <w:t xml:space="preserve">. But this is precisely what some theories – most notably Pettit’s cognitive resolve theory – would require. </w:t>
      </w:r>
      <w:r w:rsidRPr="001B32AD">
        <w:rPr>
          <w:rStyle w:val="StyleUnderline"/>
        </w:rPr>
        <w:t>Given such an account of hope</w:t>
      </w:r>
      <w:r w:rsidRPr="001B32AD">
        <w:rPr>
          <w:sz w:val="16"/>
        </w:rPr>
        <w:t xml:space="preserve">, </w:t>
      </w:r>
      <w:r w:rsidRPr="001B32AD">
        <w:rPr>
          <w:rStyle w:val="StyleUnderline"/>
        </w:rPr>
        <w:t>one might think hopeless resistance would be a more honest and effective</w:t>
      </w:r>
      <w:r w:rsidRPr="001B32AD">
        <w:rPr>
          <w:sz w:val="16"/>
        </w:rPr>
        <w:t xml:space="preserve"> (by virtue of being realistic confrontation of the difficulties) </w:t>
      </w:r>
      <w:r w:rsidRPr="001B32AD">
        <w:rPr>
          <w:rStyle w:val="StyleUnderline"/>
        </w:rPr>
        <w:t>approach</w:t>
      </w:r>
      <w:r w:rsidRPr="001B32AD">
        <w:rPr>
          <w:sz w:val="16"/>
        </w:rPr>
        <w:t>.17</w:t>
      </w:r>
    </w:p>
    <w:p w14:paraId="412AB80D" w14:textId="77777777" w:rsidR="00F166E2" w:rsidRPr="001B32AD" w:rsidRDefault="00F166E2" w:rsidP="00F166E2">
      <w:pPr>
        <w:rPr>
          <w:sz w:val="16"/>
        </w:rPr>
      </w:pPr>
      <w:r w:rsidRPr="001B32AD">
        <w:rPr>
          <w:sz w:val="16"/>
        </w:rPr>
        <w:t xml:space="preserve">Yet given the revised standard theory, it seems as if holding onto hope for racial justice can be rational. On this approach, hopes are catalogued in a fine-grained way according to their influence on attention, motivation, and feeling; and </w:t>
      </w:r>
      <w:r w:rsidRPr="001B32AD">
        <w:rPr>
          <w:rStyle w:val="StyleUnderline"/>
        </w:rPr>
        <w:t>hopes do not necessarily involve acting as if the hoped-for outcome will</w:t>
      </w:r>
      <w:r w:rsidRPr="001B32AD">
        <w:rPr>
          <w:sz w:val="16"/>
        </w:rPr>
        <w:t xml:space="preserve"> (likely) </w:t>
      </w:r>
      <w:r w:rsidRPr="001B32AD">
        <w:rPr>
          <w:rStyle w:val="StyleUnderline"/>
        </w:rPr>
        <w:t>come about</w:t>
      </w:r>
      <w:r w:rsidRPr="001B32AD">
        <w:rPr>
          <w:sz w:val="16"/>
        </w:rPr>
        <w:t xml:space="preserve">. </w:t>
      </w:r>
      <w:r w:rsidRPr="001B32AD">
        <w:rPr>
          <w:rStyle w:val="StyleUnderline"/>
        </w:rPr>
        <w:t>Some people may be able to harbor idealistic hopes that</w:t>
      </w:r>
      <w:r w:rsidRPr="001B32AD">
        <w:rPr>
          <w:sz w:val="16"/>
        </w:rPr>
        <w:t xml:space="preserve"> </w:t>
      </w:r>
      <w:r w:rsidRPr="001B32AD">
        <w:rPr>
          <w:rStyle w:val="Emphasis"/>
        </w:rPr>
        <w:t>exert a daily influence on their psyche</w:t>
      </w:r>
      <w:r w:rsidRPr="001B32AD">
        <w:rPr>
          <w:sz w:val="16"/>
        </w:rPr>
        <w:t xml:space="preserve">; perhaps this is a characteristic of some inspirational leaders and activists (e.g., Martin Luther King Jr.). </w:t>
      </w:r>
      <w:r w:rsidRPr="001B32AD">
        <w:rPr>
          <w:rStyle w:val="StyleUnderline"/>
        </w:rPr>
        <w:t>But this can be difficult given a clear-headed awareness of the minimal chances</w:t>
      </w:r>
      <w:r w:rsidRPr="001B32AD">
        <w:rPr>
          <w:sz w:val="16"/>
        </w:rPr>
        <w:t xml:space="preserve">. </w:t>
      </w:r>
      <w:r w:rsidRPr="001B32AD">
        <w:rPr>
          <w:rStyle w:val="StyleUnderline"/>
        </w:rPr>
        <w:t>Oftentimes</w:t>
      </w:r>
      <w:r w:rsidRPr="001B32AD">
        <w:rPr>
          <w:sz w:val="16"/>
        </w:rPr>
        <w:t xml:space="preserve">, </w:t>
      </w:r>
      <w:r w:rsidRPr="001B32AD">
        <w:rPr>
          <w:rStyle w:val="StyleUnderline"/>
        </w:rPr>
        <w:t>emotions such as sadness and grief seem more appropriate to the state of the world.</w:t>
      </w:r>
      <w:r w:rsidRPr="001B32AD">
        <w:rPr>
          <w:sz w:val="16"/>
        </w:rPr>
        <w:t xml:space="preserve"> </w:t>
      </w:r>
      <w:r w:rsidRPr="001B32AD">
        <w:rPr>
          <w:rStyle w:val="Emphasis"/>
        </w:rPr>
        <w:t>Crucially</w:t>
      </w:r>
      <w:r w:rsidRPr="001B32AD">
        <w:rPr>
          <w:sz w:val="16"/>
        </w:rPr>
        <w:t xml:space="preserve">, on my approach, </w:t>
      </w:r>
      <w:r w:rsidRPr="001B32AD">
        <w:rPr>
          <w:rStyle w:val="Emphasis"/>
        </w:rPr>
        <w:t>these emotions are not incompatible with</w:t>
      </w:r>
      <w:r w:rsidRPr="001B32AD">
        <w:rPr>
          <w:sz w:val="16"/>
        </w:rPr>
        <w:t xml:space="preserve">, </w:t>
      </w:r>
      <w:r w:rsidRPr="001B32AD">
        <w:rPr>
          <w:rStyle w:val="Emphasis"/>
        </w:rPr>
        <w:t>or even necessarily in tension with, hope</w:t>
      </w:r>
      <w:r w:rsidRPr="001B32AD">
        <w:rPr>
          <w:sz w:val="16"/>
        </w:rPr>
        <w:t xml:space="preserve">. </w:t>
      </w:r>
      <w:r w:rsidRPr="001B32AD">
        <w:rPr>
          <w:rStyle w:val="StyleUnderline"/>
        </w:rPr>
        <w:t>A person can be</w:t>
      </w:r>
      <w:r w:rsidRPr="001B32AD">
        <w:rPr>
          <w:sz w:val="16"/>
        </w:rPr>
        <w:t xml:space="preserve"> </w:t>
      </w:r>
      <w:r w:rsidRPr="001B32AD">
        <w:rPr>
          <w:rStyle w:val="StyleUnderline"/>
        </w:rPr>
        <w:t>deeply sad about racial injustice in the world and sad that a racially just world is a distant possibility</w:t>
      </w:r>
      <w:r w:rsidRPr="001B32AD">
        <w:rPr>
          <w:sz w:val="16"/>
        </w:rPr>
        <w:t xml:space="preserve">; </w:t>
      </w:r>
      <w:r w:rsidRPr="001B32AD">
        <w:rPr>
          <w:rStyle w:val="Emphasis"/>
        </w:rPr>
        <w:t xml:space="preserve">yet none of </w:t>
      </w:r>
      <w:proofErr w:type="gramStart"/>
      <w:r w:rsidRPr="001B32AD">
        <w:rPr>
          <w:rStyle w:val="Emphasis"/>
        </w:rPr>
        <w:t>this rules</w:t>
      </w:r>
      <w:proofErr w:type="gramEnd"/>
      <w:r w:rsidRPr="001B32AD">
        <w:rPr>
          <w:rStyle w:val="Emphasis"/>
        </w:rPr>
        <w:t xml:space="preserve"> out a deep hope for a morally ideal world</w:t>
      </w:r>
      <w:r w:rsidRPr="001B32AD">
        <w:rPr>
          <w:sz w:val="16"/>
        </w:rPr>
        <w:t>. Even when sadness is more salient in one’s experience, there can still be a deep, patient hope for the distant possibility of justice.</w:t>
      </w:r>
    </w:p>
    <w:p w14:paraId="1EE3A085" w14:textId="77777777" w:rsidR="00F166E2" w:rsidRPr="001B32AD" w:rsidRDefault="00F166E2" w:rsidP="00F166E2">
      <w:pPr>
        <w:rPr>
          <w:sz w:val="16"/>
        </w:rPr>
      </w:pPr>
      <w:r w:rsidRPr="001B32AD">
        <w:rPr>
          <w:rStyle w:val="StyleUnderline"/>
        </w:rPr>
        <w:t>There is value in such a hope</w:t>
      </w:r>
      <w:r w:rsidRPr="001B32AD">
        <w:rPr>
          <w:sz w:val="16"/>
        </w:rPr>
        <w:t xml:space="preserve">. It positions one to recognize opportunities to work toward the ideal. After all, on the revised standard theory, hope-constituting desires dispose the hoper to attend to the means to fulfilling the desire. </w:t>
      </w:r>
      <w:r w:rsidRPr="001B32AD">
        <w:rPr>
          <w:rStyle w:val="StyleUnderline"/>
        </w:rPr>
        <w:t>Furthermore</w:t>
      </w:r>
      <w:r w:rsidRPr="001B32AD">
        <w:rPr>
          <w:sz w:val="16"/>
        </w:rPr>
        <w:t xml:space="preserve">, </w:t>
      </w:r>
      <w:r w:rsidRPr="001B32AD">
        <w:rPr>
          <w:rStyle w:val="Emphasis"/>
        </w:rPr>
        <w:t>a substantial hope for racial justice can</w:t>
      </w:r>
      <w:r w:rsidRPr="001B32AD">
        <w:rPr>
          <w:sz w:val="16"/>
        </w:rPr>
        <w:t xml:space="preserve">, </w:t>
      </w:r>
      <w:r w:rsidRPr="001B32AD">
        <w:rPr>
          <w:rStyle w:val="Emphasis"/>
        </w:rPr>
        <w:t>and I think often does</w:t>
      </w:r>
      <w:r w:rsidRPr="001B32AD">
        <w:rPr>
          <w:sz w:val="16"/>
        </w:rPr>
        <w:t xml:space="preserve">, </w:t>
      </w:r>
      <w:r w:rsidRPr="001B32AD">
        <w:rPr>
          <w:rStyle w:val="StyleUnderline"/>
        </w:rPr>
        <w:t>cultivate and explain</w:t>
      </w:r>
      <w:r w:rsidRPr="001B32AD">
        <w:rPr>
          <w:sz w:val="16"/>
        </w:rPr>
        <w:t xml:space="preserve"> </w:t>
      </w:r>
      <w:r w:rsidRPr="001B32AD">
        <w:rPr>
          <w:rStyle w:val="Emphasis"/>
        </w:rPr>
        <w:t>“intermediate” hopes</w:t>
      </w:r>
      <w:r w:rsidRPr="001B32AD">
        <w:rPr>
          <w:sz w:val="16"/>
        </w:rPr>
        <w:t xml:space="preserve"> </w:t>
      </w:r>
      <w:r w:rsidRPr="001B32AD">
        <w:rPr>
          <w:rStyle w:val="StyleUnderline"/>
        </w:rPr>
        <w:t xml:space="preserve">for, say, morally </w:t>
      </w:r>
      <w:r w:rsidRPr="001B32AD">
        <w:rPr>
          <w:rStyle w:val="Emphasis"/>
        </w:rPr>
        <w:t>superior voting (de-)regulations</w:t>
      </w:r>
      <w:r w:rsidRPr="001B32AD">
        <w:rPr>
          <w:sz w:val="16"/>
        </w:rPr>
        <w:t xml:space="preserve">, </w:t>
      </w:r>
      <w:r w:rsidRPr="001B32AD">
        <w:rPr>
          <w:rStyle w:val="Emphasis"/>
        </w:rPr>
        <w:t>voter districting</w:t>
      </w:r>
      <w:r w:rsidRPr="001B32AD">
        <w:rPr>
          <w:sz w:val="16"/>
        </w:rPr>
        <w:t xml:space="preserve">, </w:t>
      </w:r>
      <w:r w:rsidRPr="001B32AD">
        <w:rPr>
          <w:rStyle w:val="StyleUnderline"/>
        </w:rPr>
        <w:t xml:space="preserve">and </w:t>
      </w:r>
      <w:r w:rsidRPr="001B32AD">
        <w:rPr>
          <w:rStyle w:val="Emphasis"/>
        </w:rPr>
        <w:t>allocation of tax payer money</w:t>
      </w:r>
      <w:r w:rsidRPr="001B32AD">
        <w:rPr>
          <w:sz w:val="16"/>
        </w:rPr>
        <w:t xml:space="preserve">. In other words, </w:t>
      </w:r>
      <w:r w:rsidRPr="001B32AD">
        <w:rPr>
          <w:rStyle w:val="Emphasis"/>
        </w:rPr>
        <w:t>idealistic hopes can provide an effective psychological breeding ground for many of our more realistic day-to-day ethical hopes to emerge</w:t>
      </w:r>
      <w:r w:rsidRPr="001B32AD">
        <w:rPr>
          <w:sz w:val="16"/>
        </w:rPr>
        <w:t xml:space="preserve">. </w:t>
      </w:r>
      <w:r w:rsidRPr="001B32AD">
        <w:rPr>
          <w:rStyle w:val="StyleUnderline"/>
        </w:rPr>
        <w:t>By contrast</w:t>
      </w:r>
      <w:r w:rsidRPr="001B32AD">
        <w:rPr>
          <w:sz w:val="16"/>
        </w:rPr>
        <w:t xml:space="preserve">, </w:t>
      </w:r>
      <w:r w:rsidRPr="001B32AD">
        <w:rPr>
          <w:rStyle w:val="Emphasis"/>
        </w:rPr>
        <w:t>despairing over the ideal</w:t>
      </w:r>
      <w:r w:rsidRPr="001B32AD">
        <w:rPr>
          <w:sz w:val="16"/>
        </w:rPr>
        <w:t xml:space="preserve"> </w:t>
      </w:r>
      <w:r w:rsidRPr="001B32AD">
        <w:rPr>
          <w:rStyle w:val="StyleUnderline"/>
        </w:rPr>
        <w:t>may make the pursuit of such intermediate projects</w:t>
      </w:r>
      <w:r w:rsidRPr="001B32AD">
        <w:rPr>
          <w:sz w:val="16"/>
        </w:rPr>
        <w:t xml:space="preserve">, </w:t>
      </w:r>
      <w:r w:rsidRPr="001B32AD">
        <w:rPr>
          <w:rStyle w:val="StyleUnderline"/>
        </w:rPr>
        <w:t>which ought to be pursued, more difficult</w:t>
      </w:r>
      <w:r w:rsidRPr="001B32AD">
        <w:rPr>
          <w:sz w:val="16"/>
        </w:rPr>
        <w:t>. In general, the keys to the rationality of idealistic hopes are as follows: (</w:t>
      </w:r>
      <w:proofErr w:type="spellStart"/>
      <w:r w:rsidRPr="001B32AD">
        <w:rPr>
          <w:sz w:val="16"/>
        </w:rPr>
        <w:t>i</w:t>
      </w:r>
      <w:proofErr w:type="spellEnd"/>
      <w:r w:rsidRPr="001B32AD">
        <w:rPr>
          <w:sz w:val="16"/>
        </w:rPr>
        <w:t xml:space="preserve">) </w:t>
      </w:r>
      <w:r w:rsidRPr="001B32AD">
        <w:rPr>
          <w:rStyle w:val="Emphasis"/>
        </w:rPr>
        <w:t>hope is compatible with a variety of negative emotions</w:t>
      </w:r>
      <w:r w:rsidRPr="001B32AD">
        <w:rPr>
          <w:sz w:val="16"/>
        </w:rPr>
        <w:t xml:space="preserve"> </w:t>
      </w:r>
      <w:r w:rsidRPr="001B32AD">
        <w:rPr>
          <w:rStyle w:val="StyleUnderline"/>
        </w:rPr>
        <w:t>such as sadness and grief that may also be appropriate to a situation</w:t>
      </w:r>
      <w:r w:rsidRPr="001B32AD">
        <w:rPr>
          <w:sz w:val="16"/>
        </w:rPr>
        <w:t xml:space="preserve">, (ii) </w:t>
      </w:r>
      <w:r w:rsidRPr="001B32AD">
        <w:rPr>
          <w:rStyle w:val="StyleUnderline"/>
        </w:rPr>
        <w:t>idealistic hopes needn’t be especially salient in one’s everyday experience but can be patient, and</w:t>
      </w:r>
      <w:r w:rsidRPr="001B32AD">
        <w:rPr>
          <w:sz w:val="16"/>
        </w:rPr>
        <w:t xml:space="preserve"> (iii) </w:t>
      </w:r>
      <w:r w:rsidRPr="001B32AD">
        <w:rPr>
          <w:rStyle w:val="Emphasis"/>
        </w:rPr>
        <w:t>deeply rooted idealistic hopes fend off despair</w:t>
      </w:r>
      <w:r w:rsidRPr="001B32AD">
        <w:rPr>
          <w:sz w:val="16"/>
        </w:rPr>
        <w:t xml:space="preserve"> </w:t>
      </w:r>
      <w:r w:rsidRPr="001B32AD">
        <w:rPr>
          <w:rStyle w:val="StyleUnderline"/>
        </w:rPr>
        <w:t>and can foster admirable patterns of more realistic socio-political hopes</w:t>
      </w:r>
      <w:r w:rsidRPr="001B32AD">
        <w:rPr>
          <w:sz w:val="16"/>
        </w:rPr>
        <w:t>.</w:t>
      </w:r>
    </w:p>
    <w:p w14:paraId="1D91C0F8" w14:textId="77777777" w:rsidR="00F166E2" w:rsidRPr="001B32AD" w:rsidRDefault="00F166E2" w:rsidP="00F166E2">
      <w:pPr>
        <w:rPr>
          <w:sz w:val="16"/>
        </w:rPr>
      </w:pPr>
      <w:r w:rsidRPr="001B32AD">
        <w:rPr>
          <w:sz w:val="16"/>
        </w:rPr>
        <w:t>There is an additional worry about hoping for racial justice, however. Katie Stockdale [2017] has recently argued, entirely correctly in my view, that bitterness is a justified response to racial injustice. But then what is bitterness? Stockdale defines it as follows:</w:t>
      </w:r>
    </w:p>
    <w:p w14:paraId="7BA4BBD6" w14:textId="77777777" w:rsidR="00F166E2" w:rsidRPr="001B32AD" w:rsidRDefault="00F166E2" w:rsidP="00F166E2">
      <w:pPr>
        <w:rPr>
          <w:sz w:val="16"/>
        </w:rPr>
      </w:pPr>
      <w:r w:rsidRPr="001B32AD">
        <w:rPr>
          <w:sz w:val="16"/>
        </w:rPr>
        <w:t xml:space="preserve">Bitterness involves anger, but it is, to varying degrees, hopeless anger. In bitterness, we remain committed to the moral </w:t>
      </w:r>
      <w:proofErr w:type="gramStart"/>
      <w:r w:rsidRPr="001B32AD">
        <w:rPr>
          <w:sz w:val="16"/>
        </w:rPr>
        <w:t>expectations</w:t>
      </w:r>
      <w:proofErr w:type="gramEnd"/>
      <w:r w:rsidRPr="001B32AD">
        <w:rPr>
          <w:sz w:val="16"/>
        </w:rPr>
        <w:t xml:space="preserve"> others have violated, and at the same time, begin to lose hope that they will attend to the harms about which we’re angry and abide by our moral expectations in the future. [2017: 6; Stockdale’s emphasis]</w:t>
      </w:r>
    </w:p>
    <w:p w14:paraId="79C70776" w14:textId="77777777" w:rsidR="00F166E2" w:rsidRPr="001B32AD" w:rsidRDefault="00F166E2" w:rsidP="00F166E2">
      <w:pPr>
        <w:rPr>
          <w:sz w:val="16"/>
        </w:rPr>
      </w:pPr>
      <w:proofErr w:type="gramStart"/>
      <w:r w:rsidRPr="001B32AD">
        <w:rPr>
          <w:sz w:val="16"/>
        </w:rPr>
        <w:t>Thus</w:t>
      </w:r>
      <w:proofErr w:type="gramEnd"/>
      <w:r w:rsidRPr="001B32AD">
        <w:rPr>
          <w:sz w:val="16"/>
        </w:rPr>
        <w:t xml:space="preserve"> if we agree that bitterness is a justified response to much of the racial injustice in the world, then given Stockdale’s definition of bitterness, a loss of hope must also be justified. Indeed, Stockdale is explicit that this is her stance. Furthermore, King’s sermon quoted above appears to support Stockdale’s point that there is a choice between hope and bitterness (though King sides with hope).</w:t>
      </w:r>
    </w:p>
    <w:p w14:paraId="63762A7C" w14:textId="77777777" w:rsidR="00F166E2" w:rsidRPr="001B32AD" w:rsidRDefault="00F166E2" w:rsidP="00F166E2">
      <w:pPr>
        <w:rPr>
          <w:sz w:val="16"/>
        </w:rPr>
      </w:pPr>
      <w:r w:rsidRPr="001B32AD">
        <w:rPr>
          <w:sz w:val="16"/>
        </w:rPr>
        <w:t xml:space="preserve">At least two kinds of solutions are available. The first is to argue that bitterness and hope on the part of the oppressed are compatible because their fitting targets are, upon closer inspection, distinct in key ways. 18 </w:t>
      </w:r>
      <w:r w:rsidRPr="001B32AD">
        <w:rPr>
          <w:rStyle w:val="StyleUnderline"/>
        </w:rPr>
        <w:t>Bitterness is appropriately directed at, say, the current perpetrators</w:t>
      </w:r>
      <w:r w:rsidRPr="001B32AD">
        <w:rPr>
          <w:sz w:val="16"/>
        </w:rPr>
        <w:t xml:space="preserve"> (witting or unwitting) </w:t>
      </w:r>
      <w:r w:rsidRPr="001B32AD">
        <w:rPr>
          <w:rStyle w:val="StyleUnderline"/>
        </w:rPr>
        <w:t>of injustice</w:t>
      </w:r>
      <w:r w:rsidRPr="001B32AD">
        <w:rPr>
          <w:sz w:val="16"/>
        </w:rPr>
        <w:t xml:space="preserve">, </w:t>
      </w:r>
      <w:r w:rsidRPr="001B32AD">
        <w:rPr>
          <w:rStyle w:val="StyleUnderline"/>
        </w:rPr>
        <w:t>while</w:t>
      </w:r>
      <w:r w:rsidRPr="001B32AD">
        <w:rPr>
          <w:sz w:val="16"/>
        </w:rPr>
        <w:t xml:space="preserve"> </w:t>
      </w:r>
      <w:r w:rsidRPr="001B32AD">
        <w:rPr>
          <w:rStyle w:val="Emphasis"/>
        </w:rPr>
        <w:t>idealistic hopes are appropriately directed at those currently working to fix the problems and to future generations</w:t>
      </w:r>
      <w:r w:rsidRPr="001B32AD">
        <w:rPr>
          <w:sz w:val="16"/>
        </w:rPr>
        <w:t xml:space="preserve">. Another response, which is the one that I favor, says that bitterness is not always hopeless anger but may also be pessimistic anger. </w:t>
      </w:r>
      <w:r w:rsidRPr="001B32AD">
        <w:rPr>
          <w:rStyle w:val="StyleUnderline"/>
        </w:rPr>
        <w:t>According to the sense of</w:t>
      </w:r>
      <w:r w:rsidRPr="001B32AD">
        <w:rPr>
          <w:sz w:val="16"/>
        </w:rPr>
        <w:t xml:space="preserve"> ‘</w:t>
      </w:r>
      <w:r w:rsidRPr="001B32AD">
        <w:rPr>
          <w:rStyle w:val="StyleUnderline"/>
        </w:rPr>
        <w:t>pessimism’</w:t>
      </w:r>
      <w:r w:rsidRPr="001B32AD">
        <w:rPr>
          <w:sz w:val="16"/>
        </w:rPr>
        <w:t xml:space="preserve"> that I have in mind, </w:t>
      </w:r>
      <w:r w:rsidRPr="001B32AD">
        <w:rPr>
          <w:rStyle w:val="StyleUnderline"/>
        </w:rPr>
        <w:t>one is pessimistic about something when one expects it not to come about</w:t>
      </w:r>
      <w:r w:rsidRPr="001B32AD">
        <w:rPr>
          <w:sz w:val="16"/>
        </w:rPr>
        <w:t xml:space="preserve">. </w:t>
      </w:r>
      <w:r w:rsidRPr="001B32AD">
        <w:rPr>
          <w:rStyle w:val="Emphasis"/>
        </w:rPr>
        <w:t>This form of pessimism is compatible with hope</w:t>
      </w:r>
      <w:r w:rsidRPr="001B32AD">
        <w:rPr>
          <w:sz w:val="16"/>
        </w:rPr>
        <w:t xml:space="preserve">, </w:t>
      </w:r>
      <w:r w:rsidRPr="001B32AD">
        <w:rPr>
          <w:rStyle w:val="Emphasis"/>
        </w:rPr>
        <w:t>since one can hope that something will occur despite not expecting that it will</w:t>
      </w:r>
      <w:r w:rsidRPr="001B32AD">
        <w:rPr>
          <w:sz w:val="16"/>
        </w:rPr>
        <w:t xml:space="preserve"> (cf. Bell [1992: x] on pessimism in the ‘victory sense’). Although I cannot argue for the view in full here, it seems to me that taking bitterness to involve pessimism, rather than hopelessness, better explains why (some) bitter people bother trying to convince the wrongdoers that morality requires that they repair the wronging. At the very least, </w:t>
      </w:r>
      <w:r w:rsidRPr="001B32AD">
        <w:rPr>
          <w:rStyle w:val="StyleUnderline"/>
        </w:rPr>
        <w:t>adopting this alternative account of bitterness seems to be a reasonable move for those who maintain</w:t>
      </w:r>
      <w:r w:rsidRPr="001B32AD">
        <w:rPr>
          <w:sz w:val="16"/>
        </w:rPr>
        <w:t xml:space="preserve"> (</w:t>
      </w:r>
      <w:r w:rsidRPr="001B32AD">
        <w:rPr>
          <w:rStyle w:val="StyleUnderline"/>
        </w:rPr>
        <w:t>as I think we should</w:t>
      </w:r>
      <w:r w:rsidRPr="001B32AD">
        <w:rPr>
          <w:sz w:val="16"/>
        </w:rPr>
        <w:t xml:space="preserve">) </w:t>
      </w:r>
      <w:r w:rsidRPr="001B32AD">
        <w:rPr>
          <w:rStyle w:val="StyleUnderline"/>
        </w:rPr>
        <w:t>that hope and bitterness are sometimes jointly appropriate</w:t>
      </w:r>
      <w:r w:rsidRPr="001B32AD">
        <w:rPr>
          <w:sz w:val="16"/>
        </w:rPr>
        <w:t xml:space="preserve">. </w:t>
      </w:r>
      <w:r w:rsidRPr="001B32AD">
        <w:rPr>
          <w:rStyle w:val="StyleUnderline"/>
        </w:rPr>
        <w:t>In general</w:t>
      </w:r>
      <w:r w:rsidRPr="001B32AD">
        <w:rPr>
          <w:sz w:val="16"/>
        </w:rPr>
        <w:t xml:space="preserve">, </w:t>
      </w:r>
      <w:r w:rsidRPr="001B32AD">
        <w:rPr>
          <w:rStyle w:val="StyleUnderline"/>
        </w:rPr>
        <w:t>patient hope</w:t>
      </w:r>
      <w:r w:rsidRPr="001B32AD">
        <w:rPr>
          <w:sz w:val="16"/>
        </w:rPr>
        <w:t xml:space="preserve">, </w:t>
      </w:r>
      <w:r w:rsidRPr="001B32AD">
        <w:rPr>
          <w:rStyle w:val="StyleUnderline"/>
        </w:rPr>
        <w:t>which the revised standard theory makes room for</w:t>
      </w:r>
      <w:r w:rsidRPr="001B32AD">
        <w:rPr>
          <w:sz w:val="16"/>
        </w:rPr>
        <w:t xml:space="preserve">, </w:t>
      </w:r>
      <w:r w:rsidRPr="001B32AD">
        <w:rPr>
          <w:rStyle w:val="Emphasis"/>
        </w:rPr>
        <w:t>is a serious form of hoping</w:t>
      </w:r>
      <w:r w:rsidRPr="001B32AD">
        <w:rPr>
          <w:sz w:val="16"/>
        </w:rPr>
        <w:t xml:space="preserve">, </w:t>
      </w:r>
      <w:r w:rsidRPr="001B32AD">
        <w:rPr>
          <w:rStyle w:val="Emphasis"/>
        </w:rPr>
        <w:t>yet not one that is psychologically consuming</w:t>
      </w:r>
      <w:r w:rsidRPr="001B32AD">
        <w:rPr>
          <w:sz w:val="16"/>
        </w:rPr>
        <w:t xml:space="preserve">; </w:t>
      </w:r>
      <w:r w:rsidRPr="001B32AD">
        <w:rPr>
          <w:rStyle w:val="Emphasis"/>
        </w:rPr>
        <w:t>it can reside alongside profound negative emotions, even bitterness</w:t>
      </w:r>
      <w:r w:rsidRPr="001B32AD">
        <w:rPr>
          <w:sz w:val="16"/>
        </w:rPr>
        <w:t>.</w:t>
      </w:r>
    </w:p>
    <w:p w14:paraId="4748B12F" w14:textId="77777777" w:rsidR="00F166E2" w:rsidRPr="001B32AD" w:rsidRDefault="00F166E2" w:rsidP="00F166E2">
      <w:pPr>
        <w:rPr>
          <w:sz w:val="16"/>
        </w:rPr>
      </w:pPr>
    </w:p>
    <w:p w14:paraId="4AC2459E" w14:textId="77777777" w:rsidR="00F166E2" w:rsidRPr="001B32AD" w:rsidRDefault="00F166E2" w:rsidP="00F166E2"/>
    <w:p w14:paraId="62E055DF" w14:textId="77777777" w:rsidR="0009759A" w:rsidRPr="001B32AD" w:rsidRDefault="0009759A" w:rsidP="00AD4581">
      <w:pPr>
        <w:rPr>
          <w:u w:val="single"/>
        </w:rPr>
      </w:pPr>
    </w:p>
    <w:bookmarkEnd w:id="2"/>
    <w:p w14:paraId="1BF48D3F" w14:textId="73DE34A8" w:rsidR="00AD4581" w:rsidRPr="001B32AD" w:rsidRDefault="00AD4581" w:rsidP="00AD4581">
      <w:pPr>
        <w:pStyle w:val="Heading3"/>
      </w:pPr>
      <w:r w:rsidRPr="001B32AD">
        <w:t xml:space="preserve">2AC – AT – Natal Alienation </w:t>
      </w:r>
    </w:p>
    <w:p w14:paraId="2E96FA9B" w14:textId="77777777" w:rsidR="0009759A" w:rsidRPr="001B32AD" w:rsidRDefault="0009759A" w:rsidP="0009759A"/>
    <w:p w14:paraId="6BD1D62C" w14:textId="77777777" w:rsidR="00AD4581" w:rsidRPr="001B32AD" w:rsidRDefault="00AD4581" w:rsidP="00AD4581">
      <w:pPr>
        <w:pStyle w:val="Heading4"/>
        <w:rPr>
          <w:rFonts w:cs="Arial"/>
        </w:rPr>
      </w:pPr>
      <w:proofErr w:type="spellStart"/>
      <w:r w:rsidRPr="001B32AD">
        <w:rPr>
          <w:rFonts w:cs="Arial"/>
        </w:rPr>
        <w:t>Afropessimism’s</w:t>
      </w:r>
      <w:proofErr w:type="spellEnd"/>
      <w:r w:rsidRPr="001B32AD">
        <w:rPr>
          <w:rFonts w:cs="Arial"/>
        </w:rPr>
        <w:t xml:space="preserve"> understanding of blackness being “void of kinship structure” as their evidence puts it relies on a notion of forced objecthood, which ignores kinship networks, safe geographical spaces, and re-generation of linguistic patterns, which disproves their arguments about the non-human</w:t>
      </w:r>
    </w:p>
    <w:p w14:paraId="6C125150" w14:textId="77777777" w:rsidR="00AD4581" w:rsidRPr="001B32AD" w:rsidRDefault="00AD4581" w:rsidP="00AD4581">
      <w:r w:rsidRPr="001B32AD">
        <w:rPr>
          <w:rStyle w:val="Style13ptBold"/>
        </w:rPr>
        <w:t>Henderson 19</w:t>
      </w:r>
      <w:r w:rsidRPr="001B32AD">
        <w:t>. Dr. Kelly Limes-Taylor Henderson is an assistant professor of the social foundations of education and is interested in the ways that Indigenous, Black, and Islamic knowledges resist and thrive in the West, despite dominant Western educative practice [“I had never been at home in the world”1: A case for Black-</w:t>
      </w:r>
      <w:proofErr w:type="spellStart"/>
      <w:r w:rsidRPr="001B32AD">
        <w:t>Indigenism</w:t>
      </w:r>
      <w:proofErr w:type="spellEnd"/>
      <w:r w:rsidRPr="001B32AD">
        <w:t xml:space="preserve">,” January 2019, </w:t>
      </w:r>
      <w:r w:rsidRPr="001B32AD">
        <w:rPr>
          <w:i/>
        </w:rPr>
        <w:t>Curriculum Inquiry</w:t>
      </w:r>
      <w:r w:rsidRPr="001B32AD">
        <w:t>, DOI: 10.1080/03626784.2018.1556562]//</w:t>
      </w:r>
      <w:proofErr w:type="spellStart"/>
      <w:r w:rsidRPr="001B32AD">
        <w:t>vikas</w:t>
      </w:r>
      <w:proofErr w:type="spellEnd"/>
    </w:p>
    <w:p w14:paraId="15C669AB" w14:textId="77777777" w:rsidR="00AD4581" w:rsidRPr="001B32AD" w:rsidRDefault="00AD4581" w:rsidP="00AD4581">
      <w:pPr>
        <w:rPr>
          <w:rStyle w:val="StyleUnderline"/>
        </w:rPr>
      </w:pPr>
      <w:r w:rsidRPr="001B32AD">
        <w:rPr>
          <w:sz w:val="14"/>
        </w:rPr>
        <w:t xml:space="preserve">Such disconnect from any true claim of indigeneity could make me and other Black US Americans the “ultimate” US Americans: through the fact of our labor, this nation exists because of us; and, through the fact of our enslavement, we exist because of it. At the same time, the attempted erasure of Diasporic links to African indigenousness created the Black-as-slave, Black-as-servant. </w:t>
      </w:r>
      <w:r w:rsidRPr="001B32AD">
        <w:rPr>
          <w:b/>
          <w:u w:val="single"/>
        </w:rPr>
        <w:t>Only understanding Blacks as bodies for use</w:t>
      </w:r>
      <w:r w:rsidRPr="001B32AD">
        <w:rPr>
          <w:sz w:val="14"/>
        </w:rPr>
        <w:t xml:space="preserve">, Western consciousness </w:t>
      </w:r>
      <w:r w:rsidRPr="001B32AD">
        <w:rPr>
          <w:b/>
          <w:u w:val="single"/>
        </w:rPr>
        <w:t>could</w:t>
      </w:r>
      <w:r w:rsidRPr="001B32AD">
        <w:rPr>
          <w:sz w:val="14"/>
        </w:rPr>
        <w:t xml:space="preserve"> then </w:t>
      </w:r>
      <w:r w:rsidRPr="001B32AD">
        <w:rPr>
          <w:b/>
          <w:u w:val="single"/>
        </w:rPr>
        <w:t>position Blackness as “the opposite of the norm”</w:t>
      </w:r>
      <w:r w:rsidRPr="001B32AD">
        <w:rPr>
          <w:sz w:val="14"/>
        </w:rPr>
        <w:t xml:space="preserve"> or “the liminal category,” as </w:t>
      </w:r>
      <w:r w:rsidRPr="001B32AD">
        <w:rPr>
          <w:b/>
          <w:u w:val="single"/>
        </w:rPr>
        <w:t>King and Wynter</w:t>
      </w:r>
      <w:r w:rsidRPr="001B32AD">
        <w:rPr>
          <w:sz w:val="14"/>
        </w:rPr>
        <w:t xml:space="preserve"> (2005) </w:t>
      </w:r>
      <w:r w:rsidRPr="001B32AD">
        <w:rPr>
          <w:b/>
          <w:u w:val="single"/>
        </w:rPr>
        <w:t>notes in an interview with King</w:t>
      </w:r>
      <w:r w:rsidRPr="001B32AD">
        <w:rPr>
          <w:sz w:val="14"/>
        </w:rPr>
        <w:t xml:space="preserve"> (pp. 362, 363). </w:t>
      </w:r>
      <w:r w:rsidRPr="001B32AD">
        <w:rPr>
          <w:b/>
          <w:u w:val="single"/>
        </w:rPr>
        <w:t xml:space="preserve">Hartman and </w:t>
      </w:r>
      <w:proofErr w:type="spellStart"/>
      <w:r w:rsidRPr="001B32AD">
        <w:rPr>
          <w:b/>
          <w:u w:val="single"/>
        </w:rPr>
        <w:t>Wilderson</w:t>
      </w:r>
      <w:proofErr w:type="spellEnd"/>
      <w:r w:rsidRPr="001B32AD">
        <w:rPr>
          <w:sz w:val="14"/>
        </w:rPr>
        <w:t xml:space="preserve"> (2003), in an interview with </w:t>
      </w:r>
      <w:proofErr w:type="spellStart"/>
      <w:r w:rsidRPr="001B32AD">
        <w:rPr>
          <w:sz w:val="14"/>
        </w:rPr>
        <w:t>Wilderson</w:t>
      </w:r>
      <w:proofErr w:type="spellEnd"/>
      <w:r w:rsidRPr="001B32AD">
        <w:rPr>
          <w:sz w:val="14"/>
        </w:rPr>
        <w:t xml:space="preserve">, </w:t>
      </w:r>
      <w:r w:rsidRPr="001B32AD">
        <w:rPr>
          <w:b/>
          <w:u w:val="single"/>
        </w:rPr>
        <w:t>discusses Blacks as both the</w:t>
      </w:r>
      <w:r w:rsidRPr="001B32AD">
        <w:rPr>
          <w:sz w:val="14"/>
        </w:rPr>
        <w:t xml:space="preserve"> “foundation of the national order” and as the “</w:t>
      </w:r>
      <w:r w:rsidRPr="001B32AD">
        <w:rPr>
          <w:b/>
          <w:u w:val="single"/>
        </w:rPr>
        <w:t>position of the unthought</w:t>
      </w:r>
      <w:r w:rsidRPr="001B32AD">
        <w:rPr>
          <w:sz w:val="14"/>
        </w:rPr>
        <w:t>” – the primary roles of Blackness in the United States. Further, “[s]</w:t>
      </w:r>
      <w:proofErr w:type="spellStart"/>
      <w:r w:rsidRPr="001B32AD">
        <w:rPr>
          <w:sz w:val="14"/>
        </w:rPr>
        <w:t>ome</w:t>
      </w:r>
      <w:proofErr w:type="spellEnd"/>
      <w:r w:rsidRPr="001B32AD">
        <w:rPr>
          <w:sz w:val="14"/>
        </w:rPr>
        <w:t xml:space="preserve">- thing that </w:t>
      </w:r>
      <w:r w:rsidRPr="001B32AD">
        <w:rPr>
          <w:b/>
          <w:u w:val="single"/>
        </w:rPr>
        <w:t>all</w:t>
      </w:r>
      <w:r w:rsidRPr="001B32AD">
        <w:rPr>
          <w:sz w:val="14"/>
        </w:rPr>
        <w:t xml:space="preserve"> the </w:t>
      </w:r>
      <w:r w:rsidRPr="001B32AD">
        <w:rPr>
          <w:rStyle w:val="Emphasis"/>
        </w:rPr>
        <w:t>Afro-Pessimists</w:t>
      </w:r>
      <w:r w:rsidRPr="001B32AD">
        <w:rPr>
          <w:sz w:val="14"/>
        </w:rPr>
        <w:t xml:space="preserve"> seem to </w:t>
      </w:r>
      <w:r w:rsidRPr="001B32AD">
        <w:rPr>
          <w:rStyle w:val="Emphasis"/>
        </w:rPr>
        <w:t>agree upon</w:t>
      </w:r>
      <w:r w:rsidRPr="001B32AD">
        <w:rPr>
          <w:b/>
          <w:u w:val="single"/>
        </w:rPr>
        <w:t xml:space="preserve"> regarding social death are </w:t>
      </w:r>
      <w:r w:rsidRPr="001B32AD">
        <w:rPr>
          <w:rStyle w:val="Emphasis"/>
        </w:rPr>
        <w:t>notions of kinship</w:t>
      </w:r>
      <w:r w:rsidRPr="001B32AD">
        <w:rPr>
          <w:sz w:val="14"/>
        </w:rPr>
        <w:t xml:space="preserve"> (</w:t>
      </w:r>
      <w:r w:rsidRPr="001B32AD">
        <w:rPr>
          <w:rStyle w:val="Emphasis"/>
        </w:rPr>
        <w:t xml:space="preserve">or lack </w:t>
      </w:r>
      <w:proofErr w:type="spellStart"/>
      <w:r w:rsidRPr="001B32AD">
        <w:rPr>
          <w:rStyle w:val="Emphasis"/>
        </w:rPr>
        <w:t>there of</w:t>
      </w:r>
      <w:proofErr w:type="spellEnd"/>
      <w:r w:rsidRPr="001B32AD">
        <w:rPr>
          <w:sz w:val="14"/>
        </w:rPr>
        <w:t xml:space="preserve"> [sic]), </w:t>
      </w:r>
      <w:r w:rsidRPr="001B32AD">
        <w:rPr>
          <w:rStyle w:val="Emphasis"/>
        </w:rPr>
        <w:t>the absence of time and space to describe blackness</w:t>
      </w:r>
      <w:r w:rsidRPr="001B32AD">
        <w:rPr>
          <w:sz w:val="14"/>
        </w:rPr>
        <w:t>,” (“</w:t>
      </w:r>
      <w:proofErr w:type="spellStart"/>
      <w:r w:rsidRPr="001B32AD">
        <w:rPr>
          <w:sz w:val="14"/>
        </w:rPr>
        <w:t>Afropessimism</w:t>
      </w:r>
      <w:proofErr w:type="spellEnd"/>
      <w:r w:rsidRPr="001B32AD">
        <w:rPr>
          <w:sz w:val="14"/>
        </w:rPr>
        <w:t xml:space="preserve">,” 2008). Wynter asserts that this concept of Black liminality is built upon Fanon’s idea of </w:t>
      </w:r>
      <w:proofErr w:type="spellStart"/>
      <w:r w:rsidRPr="001B32AD">
        <w:rPr>
          <w:sz w:val="14"/>
        </w:rPr>
        <w:t>sociogeny</w:t>
      </w:r>
      <w:proofErr w:type="spellEnd"/>
      <w:r w:rsidRPr="001B32AD">
        <w:rPr>
          <w:sz w:val="14"/>
        </w:rPr>
        <w:t xml:space="preserve"> (an understanding of the world based on socialized conceptions of it) and of the dominant Western </w:t>
      </w:r>
      <w:proofErr w:type="spellStart"/>
      <w:r w:rsidRPr="001B32AD">
        <w:rPr>
          <w:sz w:val="14"/>
        </w:rPr>
        <w:t>sociogenical</w:t>
      </w:r>
      <w:proofErr w:type="spellEnd"/>
      <w:r w:rsidRPr="001B32AD">
        <w:rPr>
          <w:sz w:val="14"/>
        </w:rPr>
        <w:t xml:space="preserve"> understand that “to be human you must be anti-Black” (King &amp; Wynter, 2005, p. 362). </w:t>
      </w:r>
      <w:r w:rsidRPr="001B32AD">
        <w:rPr>
          <w:b/>
          <w:u w:val="single"/>
        </w:rPr>
        <w:t xml:space="preserve">The “social death” Hartman and </w:t>
      </w:r>
      <w:proofErr w:type="spellStart"/>
      <w:r w:rsidRPr="001B32AD">
        <w:rPr>
          <w:b/>
          <w:u w:val="single"/>
        </w:rPr>
        <w:t>Wilderson</w:t>
      </w:r>
      <w:proofErr w:type="spellEnd"/>
      <w:r w:rsidRPr="001B32AD">
        <w:rPr>
          <w:b/>
          <w:u w:val="single"/>
        </w:rPr>
        <w:t xml:space="preserve"> discuss</w:t>
      </w:r>
      <w:r w:rsidRPr="001B32AD">
        <w:rPr>
          <w:sz w:val="14"/>
        </w:rPr>
        <w:t xml:space="preserve">, then, </w:t>
      </w:r>
      <w:r w:rsidRPr="001B32AD">
        <w:rPr>
          <w:b/>
          <w:u w:val="single"/>
        </w:rPr>
        <w:t xml:space="preserve">is </w:t>
      </w:r>
      <w:r w:rsidRPr="001B32AD">
        <w:rPr>
          <w:rStyle w:val="Emphasis"/>
        </w:rPr>
        <w:t>the “force[d] objecthood” of Blackness.</w:t>
      </w:r>
      <w:r w:rsidRPr="001B32AD">
        <w:rPr>
          <w:sz w:val="14"/>
        </w:rPr>
        <w:t xml:space="preserve"> This forced objecthood is indicated by, among other things, the question of kinship, space, and Wynter’s Word (King &amp; Wynter, 2005; Wynter, 2000, as cited in Gagne, 2007). </w:t>
      </w:r>
      <w:r w:rsidRPr="001B32AD">
        <w:rPr>
          <w:b/>
          <w:u w:val="single"/>
        </w:rPr>
        <w:t>The disconnecting of Blacks from</w:t>
      </w:r>
      <w:r w:rsidRPr="001B32AD">
        <w:rPr>
          <w:sz w:val="14"/>
        </w:rPr>
        <w:t xml:space="preserve"> their </w:t>
      </w:r>
      <w:r w:rsidRPr="001B32AD">
        <w:rPr>
          <w:b/>
          <w:u w:val="single"/>
        </w:rPr>
        <w:t>ancestral ties and lands has transcended</w:t>
      </w:r>
      <w:r w:rsidRPr="001B32AD">
        <w:rPr>
          <w:sz w:val="14"/>
        </w:rPr>
        <w:t xml:space="preserve"> the </w:t>
      </w:r>
      <w:r w:rsidRPr="001B32AD">
        <w:rPr>
          <w:b/>
          <w:u w:val="single"/>
        </w:rPr>
        <w:t>confines of this country’s formative era</w:t>
      </w:r>
      <w:r w:rsidRPr="001B32AD">
        <w:rPr>
          <w:sz w:val="14"/>
        </w:rPr>
        <w:t xml:space="preserve">: Black land possession and self-determination are resisted today as they were a century ago, and not because that possession would mean the continued theft from Indigenous peoples. </w:t>
      </w:r>
      <w:r w:rsidRPr="001B32AD">
        <w:rPr>
          <w:b/>
          <w:u w:val="single"/>
        </w:rPr>
        <w:t>Blacks exist as a negation on the land</w:t>
      </w:r>
      <w:r w:rsidRPr="001B32AD">
        <w:rPr>
          <w:sz w:val="14"/>
        </w:rPr>
        <w:t xml:space="preserve">, a negation that does not have the right to any- thing, not even our own lives, as recent discussions of police killings, the school-to- prison pipeline, and mass incarceration continue to demonstrate. Black suffering can only be expressed in certain manners and not others, and not for too long, and not in a way that would produce fundamental change of the social and economic order. </w:t>
      </w:r>
      <w:r w:rsidRPr="001B32AD">
        <w:rPr>
          <w:rStyle w:val="Emphasis"/>
        </w:rPr>
        <w:t>This lack of a “grammar of suffering”</w:t>
      </w:r>
      <w:r w:rsidRPr="001B32AD">
        <w:rPr>
          <w:sz w:val="14"/>
        </w:rPr>
        <w:t xml:space="preserve"> (“</w:t>
      </w:r>
      <w:proofErr w:type="spellStart"/>
      <w:r w:rsidRPr="001B32AD">
        <w:rPr>
          <w:b/>
          <w:u w:val="single"/>
        </w:rPr>
        <w:t>Afropessimism</w:t>
      </w:r>
      <w:proofErr w:type="spellEnd"/>
      <w:r w:rsidRPr="001B32AD">
        <w:rPr>
          <w:sz w:val="14"/>
        </w:rPr>
        <w:t xml:space="preserve">,” 2008) </w:t>
      </w:r>
      <w:r w:rsidRPr="001B32AD">
        <w:rPr>
          <w:b/>
          <w:u w:val="single"/>
        </w:rPr>
        <w:t>dictates how Blackness can be discussed and understood</w:t>
      </w:r>
      <w:r w:rsidRPr="001B32AD">
        <w:rPr>
          <w:sz w:val="14"/>
        </w:rPr>
        <w:t xml:space="preserve">, </w:t>
      </w:r>
      <w:r w:rsidRPr="001B32AD">
        <w:rPr>
          <w:b/>
          <w:u w:val="single"/>
        </w:rPr>
        <w:t xml:space="preserve">and how it will not be. While </w:t>
      </w:r>
      <w:proofErr w:type="spellStart"/>
      <w:r w:rsidRPr="001B32AD">
        <w:rPr>
          <w:b/>
          <w:u w:val="single"/>
        </w:rPr>
        <w:t>Afropessimism</w:t>
      </w:r>
      <w:proofErr w:type="spellEnd"/>
      <w:r w:rsidRPr="001B32AD">
        <w:rPr>
          <w:b/>
          <w:u w:val="single"/>
        </w:rPr>
        <w:t xml:space="preserve"> focuses on Blackness as a negation</w:t>
      </w:r>
      <w:r w:rsidRPr="001B32AD">
        <w:rPr>
          <w:sz w:val="14"/>
        </w:rPr>
        <w:t xml:space="preserve">, </w:t>
      </w:r>
      <w:r w:rsidRPr="001B32AD">
        <w:rPr>
          <w:b/>
          <w:u w:val="single"/>
        </w:rPr>
        <w:t>as the erasure of kin, space, and narrative that has no easily solution</w:t>
      </w:r>
      <w:r w:rsidRPr="001B32AD">
        <w:rPr>
          <w:sz w:val="14"/>
        </w:rPr>
        <w:t xml:space="preserve">, </w:t>
      </w:r>
      <w:r w:rsidRPr="001B32AD">
        <w:rPr>
          <w:b/>
          <w:u w:val="single"/>
        </w:rPr>
        <w:t xml:space="preserve">it is important to note that </w:t>
      </w:r>
      <w:r w:rsidRPr="001B32AD">
        <w:rPr>
          <w:rStyle w:val="Emphasis"/>
        </w:rPr>
        <w:t>Black</w:t>
      </w:r>
      <w:r w:rsidRPr="001B32AD">
        <w:rPr>
          <w:sz w:val="14"/>
        </w:rPr>
        <w:t xml:space="preserve"> US </w:t>
      </w:r>
      <w:r w:rsidRPr="001B32AD">
        <w:rPr>
          <w:rStyle w:val="Emphasis"/>
        </w:rPr>
        <w:t>Americans have</w:t>
      </w:r>
      <w:r w:rsidRPr="001B32AD">
        <w:rPr>
          <w:sz w:val="14"/>
        </w:rPr>
        <w:t xml:space="preserve"> historically </w:t>
      </w:r>
      <w:r w:rsidRPr="001B32AD">
        <w:rPr>
          <w:rStyle w:val="Emphasis"/>
        </w:rPr>
        <w:t>fought to protect kinship networks</w:t>
      </w:r>
      <w:r w:rsidRPr="001B32AD">
        <w:rPr>
          <w:sz w:val="14"/>
        </w:rPr>
        <w:t xml:space="preserve">, </w:t>
      </w:r>
      <w:r w:rsidRPr="001B32AD">
        <w:rPr>
          <w:rStyle w:val="Emphasis"/>
        </w:rPr>
        <w:t>maintain safe geographical space</w:t>
      </w:r>
      <w:r w:rsidRPr="001B32AD">
        <w:rPr>
          <w:sz w:val="14"/>
        </w:rPr>
        <w:t xml:space="preserve">, </w:t>
      </w:r>
      <w:r w:rsidRPr="001B32AD">
        <w:rPr>
          <w:rStyle w:val="Emphasis"/>
        </w:rPr>
        <w:t>and regenerate linguistic and cultural patterns</w:t>
      </w:r>
      <w:r w:rsidRPr="001B32AD">
        <w:rPr>
          <w:sz w:val="14"/>
        </w:rPr>
        <w:t xml:space="preserve"> when the very socio-economic context in which they found themselves required the extinguishing of these things in Black life. I argue that </w:t>
      </w:r>
      <w:r w:rsidRPr="001B32AD">
        <w:rPr>
          <w:b/>
          <w:u w:val="single"/>
        </w:rPr>
        <w:t>it was also these practices</w:t>
      </w:r>
      <w:r w:rsidRPr="001B32AD">
        <w:rPr>
          <w:sz w:val="14"/>
        </w:rPr>
        <w:t xml:space="preserve"> – </w:t>
      </w:r>
      <w:r w:rsidRPr="001B32AD">
        <w:rPr>
          <w:b/>
          <w:u w:val="single"/>
        </w:rPr>
        <w:t>which Blacks eventually had to amend and hybridize</w:t>
      </w:r>
      <w:r w:rsidRPr="001B32AD">
        <w:rPr>
          <w:sz w:val="14"/>
        </w:rPr>
        <w:t xml:space="preserve"> with other African and non-African practices under the dictates of White supremacy – </w:t>
      </w:r>
      <w:r w:rsidRPr="001B32AD">
        <w:rPr>
          <w:rStyle w:val="Emphasis"/>
        </w:rPr>
        <w:t>that continually taught Black US Americans that they were</w:t>
      </w:r>
      <w:r w:rsidRPr="001B32AD">
        <w:rPr>
          <w:b/>
          <w:u w:val="single"/>
        </w:rPr>
        <w:t xml:space="preserve"> in fact </w:t>
      </w:r>
      <w:r w:rsidRPr="001B32AD">
        <w:rPr>
          <w:rStyle w:val="Emphasis"/>
        </w:rPr>
        <w:t>human</w:t>
      </w:r>
      <w:r w:rsidRPr="001B32AD">
        <w:rPr>
          <w:sz w:val="14"/>
        </w:rPr>
        <w:t xml:space="preserve"> when the dominant system, indeed, </w:t>
      </w:r>
      <w:r w:rsidRPr="001B32AD">
        <w:rPr>
          <w:b/>
          <w:u w:val="single"/>
        </w:rPr>
        <w:t>when the dominant “lawlike order of knowledge”</w:t>
      </w:r>
      <w:r w:rsidRPr="001B32AD">
        <w:rPr>
          <w:sz w:val="14"/>
        </w:rPr>
        <w:t xml:space="preserve"> (King &amp; Wynter, 2005, p. 361), </w:t>
      </w:r>
      <w:r w:rsidRPr="001B32AD">
        <w:rPr>
          <w:b/>
          <w:u w:val="single"/>
        </w:rPr>
        <w:t>unceasingly told them they were not.</w:t>
      </w:r>
      <w:r w:rsidRPr="001B32AD">
        <w:rPr>
          <w:sz w:val="14"/>
        </w:rPr>
        <w:t xml:space="preserve"> While this amending and hybridization often led to practices that bore little similarity to those of their </w:t>
      </w:r>
      <w:proofErr w:type="spellStart"/>
      <w:r w:rsidRPr="001B32AD">
        <w:rPr>
          <w:sz w:val="14"/>
        </w:rPr>
        <w:t>ances</w:t>
      </w:r>
      <w:proofErr w:type="spellEnd"/>
      <w:r w:rsidRPr="001B32AD">
        <w:rPr>
          <w:sz w:val="14"/>
        </w:rPr>
        <w:t xml:space="preserve">- tors’ home regions, </w:t>
      </w:r>
      <w:r w:rsidRPr="001B32AD">
        <w:rPr>
          <w:rStyle w:val="Emphasis"/>
        </w:rPr>
        <w:t>Blacks’ knowledge of vital things needed to survive</w:t>
      </w:r>
      <w:r w:rsidRPr="001B32AD">
        <w:rPr>
          <w:b/>
          <w:u w:val="single"/>
        </w:rPr>
        <w:t xml:space="preserve"> – kin, homeland, the Word – is instructive.</w:t>
      </w:r>
      <w:r w:rsidRPr="001B32AD">
        <w:rPr>
          <w:sz w:val="14"/>
        </w:rPr>
        <w:t xml:space="preserve"> This </w:t>
      </w:r>
      <w:r w:rsidRPr="001B32AD">
        <w:rPr>
          <w:b/>
          <w:u w:val="single"/>
        </w:rPr>
        <w:t>knowledge continues to insist what we need to resist and live past White supremacist systems</w:t>
      </w:r>
      <w:r w:rsidRPr="001B32AD">
        <w:rPr>
          <w:sz w:val="14"/>
        </w:rPr>
        <w:t xml:space="preserve"> – indeed, </w:t>
      </w:r>
      <w:r w:rsidRPr="001B32AD">
        <w:rPr>
          <w:b/>
          <w:u w:val="single"/>
        </w:rPr>
        <w:t>what makes us human are</w:t>
      </w:r>
      <w:r w:rsidRPr="001B32AD">
        <w:rPr>
          <w:sz w:val="14"/>
        </w:rPr>
        <w:t xml:space="preserve"> the very things that </w:t>
      </w:r>
      <w:r w:rsidRPr="001B32AD">
        <w:rPr>
          <w:b/>
          <w:u w:val="single"/>
        </w:rPr>
        <w:t>these systems</w:t>
      </w:r>
      <w:r w:rsidRPr="001B32AD">
        <w:rPr>
          <w:sz w:val="14"/>
        </w:rPr>
        <w:t xml:space="preserve"> attempt to steal from Indigenous Africans in order to make them into non-human, money-making, and/or pleasure-inducing machines. The 400-year-old Black Diasporic struggle to remember and remind our children of our humanity has been </w:t>
      </w:r>
      <w:proofErr w:type="spellStart"/>
      <w:r w:rsidRPr="001B32AD">
        <w:rPr>
          <w:sz w:val="14"/>
        </w:rPr>
        <w:t>cen</w:t>
      </w:r>
      <w:proofErr w:type="spellEnd"/>
      <w:r w:rsidRPr="001B32AD">
        <w:rPr>
          <w:sz w:val="14"/>
        </w:rPr>
        <w:t xml:space="preserve">- </w:t>
      </w:r>
      <w:proofErr w:type="spellStart"/>
      <w:r w:rsidRPr="001B32AD">
        <w:rPr>
          <w:sz w:val="14"/>
        </w:rPr>
        <w:t>tered</w:t>
      </w:r>
      <w:proofErr w:type="spellEnd"/>
      <w:r w:rsidRPr="001B32AD">
        <w:rPr>
          <w:sz w:val="14"/>
        </w:rPr>
        <w:t xml:space="preserve"> on the same things that Indigenous American groups have been fighting to pro- </w:t>
      </w:r>
      <w:proofErr w:type="spellStart"/>
      <w:r w:rsidRPr="001B32AD">
        <w:rPr>
          <w:sz w:val="14"/>
        </w:rPr>
        <w:t>tect</w:t>
      </w:r>
      <w:proofErr w:type="spellEnd"/>
      <w:r w:rsidRPr="001B32AD">
        <w:rPr>
          <w:sz w:val="14"/>
        </w:rPr>
        <w:t xml:space="preserve"> just as long – connection to land and kin, control over language and story. </w:t>
      </w:r>
      <w:r w:rsidRPr="001B32AD">
        <w:rPr>
          <w:rStyle w:val="StyleUnderline"/>
        </w:rPr>
        <w:t xml:space="preserve">Rather than believing Indigenous and Black struggles are wholly separate, then, our shared sites of struggle should both affirm </w:t>
      </w:r>
      <w:r w:rsidRPr="001B32AD">
        <w:rPr>
          <w:sz w:val="14"/>
        </w:rPr>
        <w:t xml:space="preserve">the decolonizing work that we are doing and help us rec- </w:t>
      </w:r>
      <w:proofErr w:type="spellStart"/>
      <w:r w:rsidRPr="001B32AD">
        <w:rPr>
          <w:sz w:val="14"/>
        </w:rPr>
        <w:t>ognize</w:t>
      </w:r>
      <w:proofErr w:type="spellEnd"/>
      <w:r w:rsidRPr="001B32AD">
        <w:rPr>
          <w:sz w:val="14"/>
        </w:rPr>
        <w:t xml:space="preserve"> the accomplices we are to </w:t>
      </w:r>
      <w:r w:rsidRPr="001B32AD">
        <w:rPr>
          <w:rStyle w:val="StyleUnderline"/>
        </w:rPr>
        <w:t xml:space="preserve">each other. </w:t>
      </w:r>
    </w:p>
    <w:p w14:paraId="77D0857B" w14:textId="6E1E8627" w:rsidR="00AD4581" w:rsidRPr="001B32AD" w:rsidRDefault="00AD4581" w:rsidP="00AD4581">
      <w:pPr>
        <w:pStyle w:val="Heading3"/>
      </w:pPr>
      <w:r w:rsidRPr="001B32AD">
        <w:t xml:space="preserve">2AC – AT – Surrender to Blackness </w:t>
      </w:r>
    </w:p>
    <w:p w14:paraId="34986B77" w14:textId="77777777" w:rsidR="00AD4581" w:rsidRPr="001B32AD" w:rsidRDefault="00AD4581" w:rsidP="00AD4581">
      <w:pPr>
        <w:pStyle w:val="Heading4"/>
        <w:rPr>
          <w:rFonts w:cstheme="minorHAnsi"/>
        </w:rPr>
      </w:pPr>
      <w:r w:rsidRPr="001B32AD">
        <w:rPr>
          <w:rFonts w:cstheme="minorHAnsi"/>
        </w:rPr>
        <w:t>Their argument replicates the problems of white altruism that have historically replicated colonial power relations.  Only solidarity provides the basis for collective action necessary to solve.</w:t>
      </w:r>
    </w:p>
    <w:p w14:paraId="565F8AFF" w14:textId="77777777" w:rsidR="00AD4581" w:rsidRPr="001B32AD" w:rsidRDefault="00AD4581" w:rsidP="00AD4581">
      <w:pPr>
        <w:rPr>
          <w:rFonts w:cstheme="minorHAnsi"/>
        </w:rPr>
      </w:pPr>
      <w:r w:rsidRPr="001B32AD">
        <w:rPr>
          <w:rFonts w:cstheme="minorHAnsi"/>
        </w:rPr>
        <w:t xml:space="preserve">Jesse A. </w:t>
      </w:r>
      <w:r w:rsidRPr="001B32AD">
        <w:rPr>
          <w:rStyle w:val="Style13ptBold"/>
          <w:rFonts w:cstheme="minorHAnsi"/>
        </w:rPr>
        <w:t>Myerson 18</w:t>
      </w:r>
      <w:r w:rsidRPr="001B32AD">
        <w:rPr>
          <w:rFonts w:cstheme="minorHAnsi"/>
        </w:rPr>
        <w:t xml:space="preserve">, an Indiana-based community organizer with Hoosier Action [“White Anti-Racism Must Be Based in Solidarity, Not Altruism,” </w:t>
      </w:r>
      <w:r w:rsidRPr="001B32AD">
        <w:rPr>
          <w:rFonts w:cstheme="minorHAnsi"/>
          <w:i/>
        </w:rPr>
        <w:t>The Nation</w:t>
      </w:r>
      <w:r w:rsidRPr="001B32AD">
        <w:rPr>
          <w:rFonts w:cstheme="minorHAnsi"/>
        </w:rPr>
        <w:t>, February 5 18, https://www.thenation.com/article/white-anti-racism-must-be-based-in-solidarity-not-altruism/]</w:t>
      </w:r>
    </w:p>
    <w:p w14:paraId="2A643F84" w14:textId="77777777" w:rsidR="00AD4581" w:rsidRPr="001B32AD" w:rsidRDefault="00AD4581" w:rsidP="00AD4581">
      <w:pPr>
        <w:rPr>
          <w:rFonts w:cstheme="minorHAnsi"/>
        </w:rPr>
      </w:pPr>
      <w:r w:rsidRPr="001B32AD">
        <w:rPr>
          <w:rStyle w:val="StyleUnderline"/>
          <w:rFonts w:cstheme="minorHAnsi"/>
        </w:rPr>
        <w:t xml:space="preserve">The dominant liberal conception of white anti-racism </w:t>
      </w:r>
      <w:r w:rsidRPr="001B32AD">
        <w:rPr>
          <w:rStyle w:val="Emphasis"/>
          <w:rFonts w:cstheme="minorHAnsi"/>
        </w:rPr>
        <w:t>emphasizes altruism</w:t>
      </w:r>
      <w:r w:rsidRPr="001B32AD">
        <w:rPr>
          <w:rStyle w:val="StyleUnderline"/>
          <w:rFonts w:cstheme="minorHAnsi"/>
        </w:rPr>
        <w:t>. In this mode, white people must set aside our own self-interest in order to extend kindness to those less fortunate</w:t>
      </w:r>
      <w:r w:rsidRPr="001B32AD">
        <w:rPr>
          <w:rFonts w:cstheme="minorHAnsi"/>
        </w:rPr>
        <w:t>. Humanitarian assistance is rewarded, and those who practice it are hailed for their self-sacrifice and generosity.</w:t>
      </w:r>
    </w:p>
    <w:p w14:paraId="62E56D7D" w14:textId="77777777" w:rsidR="00AD4581" w:rsidRPr="001B32AD" w:rsidRDefault="00AD4581" w:rsidP="00AD4581">
      <w:pPr>
        <w:rPr>
          <w:rFonts w:cstheme="minorHAnsi"/>
        </w:rPr>
      </w:pPr>
      <w:r w:rsidRPr="001B32AD">
        <w:rPr>
          <w:rStyle w:val="StyleUnderline"/>
          <w:rFonts w:cstheme="minorHAnsi"/>
        </w:rPr>
        <w:t>White people are encouraged to defer, shrink, and assist. It is not our fight, the white-altruism mode says, so we must strive to decenter ourselves and support black people’s “advancement” as peripheral allies</w:t>
      </w:r>
      <w:r w:rsidRPr="001B32AD">
        <w:rPr>
          <w:rFonts w:cstheme="minorHAnsi"/>
        </w:rPr>
        <w:t xml:space="preserve">, doing what kindnesses we can to compensate them for the privileges we enjoy. </w:t>
      </w:r>
      <w:r w:rsidRPr="001B32AD">
        <w:rPr>
          <w:rStyle w:val="StyleUnderline"/>
          <w:rFonts w:cstheme="minorHAnsi"/>
        </w:rPr>
        <w:t>We must reliably articulate non-racist positions using</w:t>
      </w:r>
      <w:r w:rsidRPr="001B32AD">
        <w:rPr>
          <w:rFonts w:cstheme="minorHAnsi"/>
        </w:rPr>
        <w:t xml:space="preserve"> suitably </w:t>
      </w:r>
      <w:r w:rsidRPr="001B32AD">
        <w:rPr>
          <w:rStyle w:val="StyleUnderline"/>
          <w:rFonts w:cstheme="minorHAnsi"/>
        </w:rPr>
        <w:t>non-racist terminology</w:t>
      </w:r>
      <w:r w:rsidRPr="001B32AD">
        <w:rPr>
          <w:rFonts w:cstheme="minorHAnsi"/>
        </w:rPr>
        <w:t>, correct white people who fail to do these, and under no circumstances use racist language out in the open.</w:t>
      </w:r>
    </w:p>
    <w:p w14:paraId="16A639A4" w14:textId="77777777" w:rsidR="00AD4581" w:rsidRPr="001B32AD" w:rsidRDefault="00AD4581" w:rsidP="00AD4581">
      <w:pPr>
        <w:rPr>
          <w:rFonts w:cstheme="minorHAnsi"/>
        </w:rPr>
      </w:pPr>
      <w:r w:rsidRPr="001B32AD">
        <w:rPr>
          <w:rFonts w:cstheme="minorHAnsi"/>
        </w:rPr>
        <w:t xml:space="preserve">Not that people shouldn’t interrupt racist personal acts or respect the expertise of people of color regarding how racism plays out in their lives and communities, but </w:t>
      </w:r>
      <w:r w:rsidRPr="001B32AD">
        <w:rPr>
          <w:rStyle w:val="StyleUnderline"/>
          <w:rFonts w:cstheme="minorHAnsi"/>
        </w:rPr>
        <w:t>that alone does not constitute a strategy</w:t>
      </w:r>
      <w:r w:rsidRPr="001B32AD">
        <w:rPr>
          <w:rFonts w:cstheme="minorHAnsi"/>
        </w:rPr>
        <w:t xml:space="preserve">. At best, </w:t>
      </w:r>
      <w:r w:rsidRPr="001B32AD">
        <w:rPr>
          <w:rStyle w:val="StyleUnderline"/>
          <w:rFonts w:cstheme="minorHAnsi"/>
        </w:rPr>
        <w:t xml:space="preserve">these interruptions and this deference are a woefully inadequate response to systemic racism. At worst, white altruism is a </w:t>
      </w:r>
      <w:r w:rsidRPr="001B32AD">
        <w:rPr>
          <w:rStyle w:val="Emphasis"/>
          <w:rFonts w:cstheme="minorHAnsi"/>
        </w:rPr>
        <w:t>recipe for disaster</w:t>
      </w:r>
      <w:r w:rsidRPr="001B32AD">
        <w:rPr>
          <w:rStyle w:val="StyleUnderline"/>
          <w:rFonts w:cstheme="minorHAnsi"/>
        </w:rPr>
        <w:t>. Not only does it treat racism as personal flaw rather than a system of power; it</w:t>
      </w:r>
      <w:r w:rsidRPr="001B32AD">
        <w:rPr>
          <w:rFonts w:cstheme="minorHAnsi"/>
        </w:rPr>
        <w:t xml:space="preserve"> also </w:t>
      </w:r>
      <w:r w:rsidRPr="001B32AD">
        <w:rPr>
          <w:rStyle w:val="StyleUnderline"/>
          <w:rFonts w:cstheme="minorHAnsi"/>
        </w:rPr>
        <w:t xml:space="preserve">insists that white people have an obligation to help black communities “advance,” a construction that is vulnerable to white people’s misconceptions of what constitutes “advancement.” Without being anchored to a goal of redistributing power, altruism is often carried along by the </w:t>
      </w:r>
      <w:r w:rsidRPr="001B32AD">
        <w:rPr>
          <w:rStyle w:val="Emphasis"/>
          <w:rFonts w:cstheme="minorHAnsi"/>
        </w:rPr>
        <w:t>prevailing currents of racist capitalism</w:t>
      </w:r>
      <w:r w:rsidRPr="001B32AD">
        <w:rPr>
          <w:rFonts w:cstheme="minorHAnsi"/>
        </w:rPr>
        <w:t>.</w:t>
      </w:r>
    </w:p>
    <w:p w14:paraId="01FE0B45" w14:textId="77777777" w:rsidR="00AD4581" w:rsidRPr="001B32AD" w:rsidRDefault="00AD4581" w:rsidP="00AD4581">
      <w:pPr>
        <w:rPr>
          <w:rFonts w:cstheme="minorHAnsi"/>
        </w:rPr>
      </w:pPr>
      <w:r w:rsidRPr="001B32AD">
        <w:rPr>
          <w:rStyle w:val="StyleUnderline"/>
          <w:rFonts w:cstheme="minorHAnsi"/>
        </w:rPr>
        <w:t>At the end of the Civil War, instead of furnishing formerly enslaved black people with the 40 acres</w:t>
      </w:r>
      <w:r w:rsidRPr="001B32AD">
        <w:rPr>
          <w:rFonts w:cstheme="minorHAnsi"/>
        </w:rPr>
        <w:t xml:space="preserve"> Gen. William Tecumseh </w:t>
      </w:r>
      <w:r w:rsidRPr="001B32AD">
        <w:rPr>
          <w:rStyle w:val="StyleUnderline"/>
          <w:rFonts w:cstheme="minorHAnsi"/>
        </w:rPr>
        <w:t>Sherman</w:t>
      </w:r>
      <w:r w:rsidRPr="001B32AD">
        <w:rPr>
          <w:rFonts w:cstheme="minorHAnsi"/>
        </w:rPr>
        <w:t xml:space="preserve"> had </w:t>
      </w:r>
      <w:r w:rsidRPr="001B32AD">
        <w:rPr>
          <w:rStyle w:val="StyleUnderline"/>
          <w:rFonts w:cstheme="minorHAnsi"/>
        </w:rPr>
        <w:t xml:space="preserve">promised, well-meaning moderate Republican </w:t>
      </w:r>
      <w:proofErr w:type="spellStart"/>
      <w:r w:rsidRPr="001B32AD">
        <w:rPr>
          <w:rStyle w:val="StyleUnderline"/>
          <w:rFonts w:cstheme="minorHAnsi"/>
        </w:rPr>
        <w:t>Reconstructionists</w:t>
      </w:r>
      <w:proofErr w:type="spellEnd"/>
      <w:r w:rsidRPr="001B32AD">
        <w:rPr>
          <w:rStyle w:val="StyleUnderline"/>
          <w:rFonts w:cstheme="minorHAnsi"/>
        </w:rPr>
        <w:t xml:space="preserve"> championed the Freedman’s Savings Bank “to instill into the minds of the untutored Africans lessons of sobriety, wisdom, and economy,”</w:t>
      </w:r>
      <w:r w:rsidRPr="001B32AD">
        <w:rPr>
          <w:rFonts w:cstheme="minorHAnsi"/>
        </w:rPr>
        <w:t xml:space="preserve"> which Congress considered crucial to “the economic and industrial development of a people.” According to bank’s founder, Congregational minister John Alvord, black people didn’t want free land: “We hear them saying, ‘We will work and save and buy for ourselves.’”</w:t>
      </w:r>
    </w:p>
    <w:p w14:paraId="0A02FC82" w14:textId="77777777" w:rsidR="00AD4581" w:rsidRPr="001B32AD" w:rsidRDefault="00AD4581" w:rsidP="00AD4581">
      <w:pPr>
        <w:rPr>
          <w:rFonts w:cstheme="minorHAnsi"/>
        </w:rPr>
      </w:pPr>
      <w:r w:rsidRPr="001B32AD">
        <w:rPr>
          <w:rFonts w:cstheme="minorHAnsi"/>
        </w:rPr>
        <w:t xml:space="preserve">Over a decade, the bank’s board, made up of highly regarded philanthropists, transformed the bank into an investment outfit conducting risky speculation, bribery, and fraud. </w:t>
      </w:r>
      <w:r w:rsidRPr="001B32AD">
        <w:rPr>
          <w:rStyle w:val="StyleUnderline"/>
          <w:rFonts w:cstheme="minorHAnsi"/>
        </w:rPr>
        <w:t>When the Panic of 1873 threatened the bank’s viability, the trustees, desperate to reinforce an image of the bank as a trustworthy institution, appointed Frederick Douglass, an abolitionist and former slave, as bank president</w:t>
      </w:r>
      <w:r w:rsidRPr="001B32AD">
        <w:rPr>
          <w:rFonts w:cstheme="minorHAnsi"/>
        </w:rPr>
        <w:t xml:space="preserve">. In this capacity, </w:t>
      </w:r>
      <w:r w:rsidRPr="001B32AD">
        <w:rPr>
          <w:rStyle w:val="StyleUnderline"/>
          <w:rFonts w:cstheme="minorHAnsi"/>
        </w:rPr>
        <w:t>Douglass discovered the enterprise to be “full of dead men’s bones, rottenness, and corruption.” The bank folded, leaving over 60,000 depositors without access to millions in strenuously earned deposits, and obliterating more than half of accumulated black wealth</w:t>
      </w:r>
      <w:r w:rsidRPr="001B32AD">
        <w:rPr>
          <w:rFonts w:cstheme="minorHAnsi"/>
        </w:rPr>
        <w:t>.</w:t>
      </w:r>
    </w:p>
    <w:p w14:paraId="2F9DC1AD" w14:textId="77777777" w:rsidR="00AD4581" w:rsidRPr="001B32AD" w:rsidRDefault="00AD4581" w:rsidP="00AD4581">
      <w:pPr>
        <w:rPr>
          <w:rFonts w:cstheme="minorHAnsi"/>
          <w:szCs w:val="16"/>
        </w:rPr>
      </w:pPr>
      <w:r w:rsidRPr="001B32AD">
        <w:rPr>
          <w:rFonts w:cstheme="minorHAnsi"/>
          <w:szCs w:val="16"/>
        </w:rPr>
        <w:t>White altruism fared no better out West than down South. The policy of “allotment,” which broke up tribal lands into individually owned plots, came from white altruists. The architect of the 1887 Dawes Act, which made allotment official federal policy, was Alice Fletcher, an upper-class New York City suffragist who, out of anthropological curiosity, went west to live with and studied the Omaha Indians, ultimately adopting one as her son. She and other reformers were sure that tribal landholding was unproductive, inefficient, and destructive to the individual work ethic, that it thus prevented Indians from making healthy economic advances. In practice, allotment shrunk Indian-held lands from about 150 million acres to 48 million by the time of the Dawes Act’s 1934 repeal, leaving two-thirds of Indians either completely landless or without enough land to subsist.</w:t>
      </w:r>
    </w:p>
    <w:p w14:paraId="521BC807" w14:textId="77777777" w:rsidR="00AD4581" w:rsidRPr="001B32AD" w:rsidRDefault="00AD4581" w:rsidP="00AD4581">
      <w:pPr>
        <w:rPr>
          <w:rFonts w:cstheme="minorHAnsi"/>
          <w:szCs w:val="16"/>
        </w:rPr>
      </w:pPr>
      <w:r w:rsidRPr="001B32AD">
        <w:rPr>
          <w:rFonts w:cstheme="minorHAnsi"/>
          <w:szCs w:val="16"/>
        </w:rPr>
        <w:t>Later, in the early 1940s, altruism struck again when the Rockefeller Foundation made an effort to alleviate the “tragedy of hunger” in the “backward” country of Mexico, touching off the much celebrated “Green Revolution.” Rockefeller Foundation scientists and policy experts implemented a system designed to raise Mexicans’ daily calorie intake by improving agricultural efficiency through “higher yielding and higher quality crop varieties” and disease control. The white people who designed and implemented the Green Revolution won awards. But for the farmers of Mexico, the program dramatically narrowed the genetic base of crops, destroyed indigenous agricultural practices, supplanted small and communal farming with commercial agribusiness, and displaced millions of peasants into urban slums or across the border.</w:t>
      </w:r>
    </w:p>
    <w:p w14:paraId="0ED59C5C" w14:textId="77777777" w:rsidR="00AD4581" w:rsidRPr="001B32AD" w:rsidRDefault="00AD4581" w:rsidP="00AD4581">
      <w:pPr>
        <w:rPr>
          <w:rFonts w:cstheme="minorHAnsi"/>
        </w:rPr>
      </w:pPr>
      <w:r w:rsidRPr="001B32AD">
        <w:rPr>
          <w:rFonts w:cstheme="minorHAnsi"/>
        </w:rPr>
        <w:t xml:space="preserve">Still </w:t>
      </w:r>
      <w:r w:rsidRPr="001B32AD">
        <w:rPr>
          <w:rStyle w:val="StyleUnderline"/>
          <w:rFonts w:cstheme="minorHAnsi"/>
        </w:rPr>
        <w:t>today</w:t>
      </w:r>
      <w:r w:rsidRPr="001B32AD">
        <w:rPr>
          <w:rFonts w:cstheme="minorHAnsi"/>
        </w:rPr>
        <w:t xml:space="preserve">, </w:t>
      </w:r>
      <w:r w:rsidRPr="001B32AD">
        <w:rPr>
          <w:rStyle w:val="StyleUnderline"/>
          <w:rFonts w:cstheme="minorHAnsi"/>
        </w:rPr>
        <w:t>manifestations of white altruism undermine the well-being of the very “shithole” denizens whose “advancement” it seeks. Microfinance, or inviting poor people into small amounts of debt, has been held up by its most powerful, enthusiastic advocates as a panacea for the ills that beset impoverished countries</w:t>
      </w:r>
      <w:r w:rsidRPr="001B32AD">
        <w:rPr>
          <w:rFonts w:cstheme="minorHAnsi"/>
          <w:szCs w:val="16"/>
        </w:rPr>
        <w:t>. In 2005 the United Nations even gave microcredit its own international year</w:t>
      </w:r>
      <w:r w:rsidRPr="001B32AD">
        <w:rPr>
          <w:rFonts w:cstheme="minorHAnsi"/>
        </w:rPr>
        <w:t xml:space="preserve">. Honors notwithstanding, microloans tend to worsen livelihoods overall, notoriously driving hundreds of Indian women to suicide. </w:t>
      </w:r>
      <w:r w:rsidRPr="001B32AD">
        <w:rPr>
          <w:rStyle w:val="StyleUnderline"/>
          <w:rFonts w:cstheme="minorHAnsi"/>
        </w:rPr>
        <w:t>Far from raising living standards, microfinance has calcified the hierarchy that produces such poverty—and enriches Europe and North America</w:t>
      </w:r>
      <w:r w:rsidRPr="001B32AD">
        <w:rPr>
          <w:rFonts w:cstheme="minorHAnsi"/>
        </w:rPr>
        <w:t>.</w:t>
      </w:r>
    </w:p>
    <w:p w14:paraId="33DC2F1E" w14:textId="77777777" w:rsidR="00AD4581" w:rsidRPr="001B32AD" w:rsidRDefault="00AD4581" w:rsidP="00AD4581">
      <w:pPr>
        <w:rPr>
          <w:rFonts w:cstheme="minorHAnsi"/>
        </w:rPr>
      </w:pPr>
      <w:r w:rsidRPr="001B32AD">
        <w:rPr>
          <w:rFonts w:cstheme="minorHAnsi"/>
        </w:rPr>
        <w:t xml:space="preserve">Time and again, </w:t>
      </w:r>
      <w:r w:rsidRPr="001B32AD">
        <w:rPr>
          <w:rStyle w:val="StyleUnderline"/>
          <w:rFonts w:cstheme="minorHAnsi"/>
        </w:rPr>
        <w:t xml:space="preserve">white people acting as allies in other people’s “progress” have not just failed to address racist power relations; they have </w:t>
      </w:r>
      <w:r w:rsidRPr="001B32AD">
        <w:rPr>
          <w:rStyle w:val="Emphasis"/>
          <w:rFonts w:cstheme="minorHAnsi"/>
        </w:rPr>
        <w:t>entrenched white dominance</w:t>
      </w:r>
      <w:r w:rsidRPr="001B32AD">
        <w:rPr>
          <w:rStyle w:val="StyleUnderline"/>
          <w:rFonts w:cstheme="minorHAnsi"/>
        </w:rPr>
        <w:t xml:space="preserve">. Altruism cannot be the basis for white anti-racist action. There’s only one thing that can: </w:t>
      </w:r>
      <w:r w:rsidRPr="001B32AD">
        <w:rPr>
          <w:rStyle w:val="Emphasis"/>
          <w:rFonts w:cstheme="minorHAnsi"/>
        </w:rPr>
        <w:t>solidarity</w:t>
      </w:r>
      <w:r w:rsidRPr="001B32AD">
        <w:rPr>
          <w:rFonts w:cstheme="minorHAnsi"/>
        </w:rPr>
        <w:t>.</w:t>
      </w:r>
    </w:p>
    <w:p w14:paraId="2108667F" w14:textId="77777777" w:rsidR="00AD4581" w:rsidRPr="001B32AD" w:rsidRDefault="00AD4581" w:rsidP="00AD4581">
      <w:pPr>
        <w:rPr>
          <w:rFonts w:cstheme="minorHAnsi"/>
        </w:rPr>
      </w:pPr>
      <w:r w:rsidRPr="001B32AD">
        <w:rPr>
          <w:rStyle w:val="StyleUnderline"/>
          <w:rFonts w:cstheme="minorHAnsi"/>
        </w:rPr>
        <w:t>Solidarity is about unity, not around like-mindedness or affinity but around common interests. Neither having the same opinions nor even mutual fondness is required for one to enter into a solidarity relationship with another. All they need is the acknowledgement that, to achieve liberation, “I need you and you need me.” Solidarity is about fighting for oneself alongside another person, for one’s family alongside another family</w:t>
      </w:r>
      <w:r w:rsidRPr="001B32AD">
        <w:rPr>
          <w:rFonts w:cstheme="minorHAnsi"/>
        </w:rPr>
        <w:t>.</w:t>
      </w:r>
    </w:p>
    <w:p w14:paraId="5A50CC62" w14:textId="77777777" w:rsidR="00AD4581" w:rsidRPr="001B32AD" w:rsidRDefault="00AD4581" w:rsidP="00AD4581">
      <w:pPr>
        <w:rPr>
          <w:rFonts w:cstheme="minorHAnsi"/>
        </w:rPr>
      </w:pPr>
      <w:r w:rsidRPr="001B32AD">
        <w:rPr>
          <w:rStyle w:val="StyleUnderline"/>
          <w:rFonts w:cstheme="minorHAnsi"/>
        </w:rPr>
        <w:t>The thing is, when two people fight for themselves alongside one another, when they perceive themselves to be teammates, they begin to warm to each other</w:t>
      </w:r>
      <w:r w:rsidRPr="001B32AD">
        <w:rPr>
          <w:rFonts w:cstheme="minorHAnsi"/>
        </w:rPr>
        <w:t xml:space="preserve">. In 1939, a Chicago stockyard worker, Jim Cole, told a reporter from the Federal Writers’ Project, “I don’t care if the union don’t do another lick of work raisin’ our pay, or settling grievances about anything. I’ll always believe they done the greatest thing in the world </w:t>
      </w:r>
      <w:proofErr w:type="spellStart"/>
      <w:r w:rsidRPr="001B32AD">
        <w:rPr>
          <w:rFonts w:cstheme="minorHAnsi"/>
        </w:rPr>
        <w:t>gettin</w:t>
      </w:r>
      <w:proofErr w:type="spellEnd"/>
      <w:r w:rsidRPr="001B32AD">
        <w:rPr>
          <w:rFonts w:cstheme="minorHAnsi"/>
        </w:rPr>
        <w:t xml:space="preserve">’ everybody who works in the yards together, and </w:t>
      </w:r>
      <w:proofErr w:type="spellStart"/>
      <w:r w:rsidRPr="001B32AD">
        <w:rPr>
          <w:rFonts w:cstheme="minorHAnsi"/>
        </w:rPr>
        <w:t>breakin</w:t>
      </w:r>
      <w:proofErr w:type="spellEnd"/>
      <w:r w:rsidRPr="001B32AD">
        <w:rPr>
          <w:rFonts w:cstheme="minorHAnsi"/>
        </w:rPr>
        <w:t>’ up the hate and bad feelings that used to be held against the Negro.”</w:t>
      </w:r>
    </w:p>
    <w:p w14:paraId="68BDB8EB" w14:textId="77777777" w:rsidR="00AD4581" w:rsidRPr="001B32AD" w:rsidRDefault="00AD4581" w:rsidP="00AD4581">
      <w:pPr>
        <w:rPr>
          <w:rFonts w:cstheme="minorHAnsi"/>
        </w:rPr>
      </w:pPr>
      <w:r w:rsidRPr="001B32AD">
        <w:rPr>
          <w:rStyle w:val="StyleUnderline"/>
          <w:rFonts w:cstheme="minorHAnsi"/>
        </w:rPr>
        <w:t xml:space="preserve">Only when white people come to see that our own liberation is bound up in the liberation of others can we achieve solidarity and have a basis for white anti-racism that does not produce the </w:t>
      </w:r>
      <w:r w:rsidRPr="001B32AD">
        <w:rPr>
          <w:rStyle w:val="Emphasis"/>
          <w:rFonts w:cstheme="minorHAnsi"/>
        </w:rPr>
        <w:t>colonial outcomes generated by altruism</w:t>
      </w:r>
      <w:r w:rsidRPr="001B32AD">
        <w:rPr>
          <w:rFonts w:cstheme="minorHAnsi"/>
        </w:rPr>
        <w:t>.</w:t>
      </w:r>
    </w:p>
    <w:p w14:paraId="516C1019" w14:textId="77777777" w:rsidR="00AD4581" w:rsidRPr="001B32AD" w:rsidRDefault="00AD4581" w:rsidP="00AD4581">
      <w:pPr>
        <w:rPr>
          <w:rFonts w:cstheme="minorHAnsi"/>
        </w:rPr>
      </w:pPr>
      <w:r w:rsidRPr="001B32AD">
        <w:rPr>
          <w:rFonts w:cstheme="minorHAnsi"/>
        </w:rPr>
        <w:t xml:space="preserve">White people in and adjacent to poverty have solid grounds for this type of solidarity; they are directly victimized by a politics that relies on racist rhetorical appeals. The cycle works the same way time and again: </w:t>
      </w:r>
      <w:r w:rsidRPr="001B32AD">
        <w:rPr>
          <w:rStyle w:val="StyleUnderline"/>
          <w:rFonts w:cstheme="minorHAnsi"/>
        </w:rPr>
        <w:t>Politicians gin up fear of a racist mythological problem, and propose a solution that harms poor and working-class people of all colors—while consolidating wealth and power for the</w:t>
      </w:r>
      <w:r w:rsidRPr="001B32AD">
        <w:rPr>
          <w:rFonts w:cstheme="minorHAnsi"/>
        </w:rPr>
        <w:t xml:space="preserve"> (almost entirely) </w:t>
      </w:r>
      <w:r w:rsidRPr="001B32AD">
        <w:rPr>
          <w:rStyle w:val="StyleUnderline"/>
          <w:rFonts w:cstheme="minorHAnsi"/>
        </w:rPr>
        <w:t>white rich</w:t>
      </w:r>
      <w:r w:rsidRPr="001B32AD">
        <w:rPr>
          <w:rFonts w:cstheme="minorHAnsi"/>
        </w:rPr>
        <w:t>.</w:t>
      </w:r>
    </w:p>
    <w:p w14:paraId="39B26B2B" w14:textId="77777777" w:rsidR="00AD4581" w:rsidRPr="001B32AD" w:rsidRDefault="00AD4581" w:rsidP="00AD4581">
      <w:pPr>
        <w:rPr>
          <w:rFonts w:cstheme="minorHAnsi"/>
        </w:rPr>
      </w:pPr>
      <w:r w:rsidRPr="001B32AD">
        <w:rPr>
          <w:rStyle w:val="StyleUnderline"/>
          <w:rFonts w:cstheme="minorHAnsi"/>
        </w:rPr>
        <w:t>In the late 1970s and ’80</w:t>
      </w:r>
      <w:proofErr w:type="gramStart"/>
      <w:r w:rsidRPr="001B32AD">
        <w:rPr>
          <w:rStyle w:val="StyleUnderline"/>
          <w:rFonts w:cstheme="minorHAnsi"/>
        </w:rPr>
        <w:t>s ,</w:t>
      </w:r>
      <w:proofErr w:type="gramEnd"/>
      <w:r w:rsidRPr="001B32AD">
        <w:rPr>
          <w:rStyle w:val="StyleUnderline"/>
          <w:rFonts w:cstheme="minorHAnsi"/>
        </w:rPr>
        <w:t xml:space="preserve"> the racist mythological problem was “welfare queens”</w:t>
      </w:r>
      <w:r w:rsidRPr="001B32AD">
        <w:rPr>
          <w:rFonts w:cstheme="minorHAnsi"/>
        </w:rPr>
        <w:t xml:space="preserve"> living decadently off government fraud, illegitimately claiming white people’s “taxpayer money.” </w:t>
      </w:r>
      <w:r w:rsidRPr="001B32AD">
        <w:rPr>
          <w:rStyle w:val="StyleUnderline"/>
          <w:rFonts w:cstheme="minorHAnsi"/>
        </w:rPr>
        <w:t>To solve this problem, the government cut safety-net payments, the largest share of whose beneficiaries had been white</w:t>
      </w:r>
      <w:r w:rsidRPr="001B32AD">
        <w:rPr>
          <w:rFonts w:cstheme="minorHAnsi"/>
        </w:rPr>
        <w:t>. The entire, diverse working class, disproportionately people of color, was harmed, and the white rich claimed tax cuts on behalf of aggrieved “taxpayers.”</w:t>
      </w:r>
    </w:p>
    <w:p w14:paraId="0CC63388" w14:textId="77777777" w:rsidR="00AD4581" w:rsidRPr="001B32AD" w:rsidRDefault="00AD4581" w:rsidP="00AD4581">
      <w:pPr>
        <w:rPr>
          <w:rFonts w:cstheme="minorHAnsi"/>
        </w:rPr>
      </w:pPr>
      <w:r w:rsidRPr="001B32AD">
        <w:rPr>
          <w:rFonts w:cstheme="minorHAnsi"/>
        </w:rPr>
        <w:t xml:space="preserve">Then </w:t>
      </w:r>
      <w:r w:rsidRPr="001B32AD">
        <w:rPr>
          <w:rStyle w:val="StyleUnderline"/>
          <w:rFonts w:cstheme="minorHAnsi"/>
        </w:rPr>
        <w:t>in the 1990s, the racist mythological problem was “</w:t>
      </w:r>
      <w:proofErr w:type="spellStart"/>
      <w:r w:rsidRPr="001B32AD">
        <w:rPr>
          <w:rStyle w:val="StyleUnderline"/>
          <w:rFonts w:cstheme="minorHAnsi"/>
        </w:rPr>
        <w:t>superpredators</w:t>
      </w:r>
      <w:proofErr w:type="spellEnd"/>
      <w:r w:rsidRPr="001B32AD">
        <w:rPr>
          <w:rStyle w:val="StyleUnderline"/>
          <w:rFonts w:cstheme="minorHAnsi"/>
        </w:rPr>
        <w:t>,”</w:t>
      </w:r>
      <w:r w:rsidRPr="001B32AD">
        <w:rPr>
          <w:rFonts w:cstheme="minorHAnsi"/>
        </w:rPr>
        <w:t xml:space="preserve"> committing violence with “no conscience, no empathy”—the sort of people who, if affluent white Americans were ever to be safe, needed simply to be brought “to heel.” </w:t>
      </w:r>
      <w:r w:rsidRPr="001B32AD">
        <w:rPr>
          <w:rStyle w:val="StyleUnderline"/>
          <w:rFonts w:cstheme="minorHAnsi"/>
        </w:rPr>
        <w:t>To solve “</w:t>
      </w:r>
      <w:proofErr w:type="spellStart"/>
      <w:r w:rsidRPr="001B32AD">
        <w:rPr>
          <w:rStyle w:val="StyleUnderline"/>
          <w:rFonts w:cstheme="minorHAnsi"/>
        </w:rPr>
        <w:t>superpredators</w:t>
      </w:r>
      <w:proofErr w:type="spellEnd"/>
      <w:r w:rsidRPr="001B32AD">
        <w:rPr>
          <w:rStyle w:val="StyleUnderline"/>
          <w:rFonts w:cstheme="minorHAnsi"/>
        </w:rPr>
        <w:t>,” the government enacted harsh policing and sentencing measures, which served to expand the carceral system in which black and brown people were overrepresented, but a majority of whose inmates were white</w:t>
      </w:r>
      <w:r w:rsidRPr="001B32AD">
        <w:rPr>
          <w:rFonts w:cstheme="minorHAnsi"/>
        </w:rPr>
        <w:t xml:space="preserve">. The </w:t>
      </w:r>
      <w:proofErr w:type="gramStart"/>
      <w:r w:rsidRPr="001B32AD">
        <w:rPr>
          <w:rFonts w:cstheme="minorHAnsi"/>
        </w:rPr>
        <w:t>whole time</w:t>
      </w:r>
      <w:proofErr w:type="gramEnd"/>
      <w:r w:rsidRPr="001B32AD">
        <w:rPr>
          <w:rFonts w:cstheme="minorHAnsi"/>
        </w:rPr>
        <w:t xml:space="preserve"> windfall profits streamed into the accounts of the mostly white capitalists driving the prison-industrial complex.</w:t>
      </w:r>
    </w:p>
    <w:p w14:paraId="2AB392E4" w14:textId="77777777" w:rsidR="00AD4581" w:rsidRPr="001B32AD" w:rsidRDefault="00AD4581" w:rsidP="00AD4581">
      <w:pPr>
        <w:rPr>
          <w:rFonts w:cstheme="minorHAnsi"/>
        </w:rPr>
      </w:pPr>
      <w:r w:rsidRPr="001B32AD">
        <w:rPr>
          <w:rStyle w:val="StyleUnderline"/>
          <w:rFonts w:cstheme="minorHAnsi"/>
        </w:rPr>
        <w:t>Lately, the racist mythological problem has been “voter fraud.” Trump</w:t>
      </w:r>
      <w:r w:rsidRPr="001B32AD">
        <w:rPr>
          <w:rFonts w:cstheme="minorHAnsi"/>
        </w:rPr>
        <w:t xml:space="preserve">, in his characteristic way, has eschewed the normal dog whistles and </w:t>
      </w:r>
      <w:r w:rsidRPr="001B32AD">
        <w:rPr>
          <w:rStyle w:val="StyleUnderline"/>
          <w:rFonts w:cstheme="minorHAnsi"/>
        </w:rPr>
        <w:t>campaigned outright on the fear of “illegal immigrants voting all over the country,”</w:t>
      </w:r>
      <w:r w:rsidRPr="001B32AD">
        <w:rPr>
          <w:rFonts w:cstheme="minorHAnsi"/>
        </w:rPr>
        <w:t xml:space="preserve"> encouraging his 2016 supporters to “go down to certain areas” and make sure that “other people don’t come in and vote five times.” </w:t>
      </w:r>
      <w:r w:rsidRPr="001B32AD">
        <w:rPr>
          <w:rStyle w:val="StyleUnderline"/>
          <w:rFonts w:cstheme="minorHAnsi"/>
        </w:rPr>
        <w:t>To solve the “voter-fraud” problem, the government has enacted a host of suppression measures from requiring documentary proof of citizenship to an Interstate Crosscheck system, which disproportionately disenfranchises voters of color and rural communities</w:t>
      </w:r>
      <w:r w:rsidRPr="001B32AD">
        <w:rPr>
          <w:rFonts w:cstheme="minorHAnsi"/>
        </w:rPr>
        <w:t>.</w:t>
      </w:r>
    </w:p>
    <w:p w14:paraId="46170E4B" w14:textId="77777777" w:rsidR="00AD4581" w:rsidRPr="001B32AD" w:rsidRDefault="00AD4581" w:rsidP="00AD4581">
      <w:pPr>
        <w:rPr>
          <w:rFonts w:cstheme="minorHAnsi"/>
        </w:rPr>
      </w:pPr>
      <w:r w:rsidRPr="001B32AD">
        <w:rPr>
          <w:rStyle w:val="StyleUnderline"/>
          <w:rFonts w:cstheme="minorHAnsi"/>
        </w:rPr>
        <w:t>In each of these cases, the millions of lower-class white people whose lives are materially damaged have a firm basis for teaming up with the other nonwhite members of their class in opposition to the racist politics that fuel the policies hurting them</w:t>
      </w:r>
      <w:r w:rsidRPr="001B32AD">
        <w:rPr>
          <w:rFonts w:cstheme="minorHAnsi"/>
        </w:rPr>
        <w:t>. Poor and working-class white people are suffering under white supremacy, and have good reason to demand that they too be freed from it.</w:t>
      </w:r>
    </w:p>
    <w:p w14:paraId="7D8C2870" w14:textId="77777777" w:rsidR="00AD4581" w:rsidRPr="001B32AD" w:rsidRDefault="00AD4581" w:rsidP="00AD4581">
      <w:pPr>
        <w:rPr>
          <w:rFonts w:cstheme="minorHAnsi"/>
        </w:rPr>
      </w:pPr>
      <w:r w:rsidRPr="001B32AD">
        <w:rPr>
          <w:rStyle w:val="StyleUnderline"/>
          <w:rFonts w:cstheme="minorHAnsi"/>
        </w:rPr>
        <w:t>The</w:t>
      </w:r>
      <w:r w:rsidRPr="001B32AD">
        <w:rPr>
          <w:rFonts w:cstheme="minorHAnsi"/>
        </w:rPr>
        <w:t xml:space="preserve"> even </w:t>
      </w:r>
      <w:r w:rsidRPr="001B32AD">
        <w:rPr>
          <w:rStyle w:val="StyleUnderline"/>
          <w:rFonts w:cstheme="minorHAnsi"/>
        </w:rPr>
        <w:t>greater challenge is to bring affluent white people into solidarity relationships with working-class and poor people of color</w:t>
      </w:r>
      <w:r w:rsidRPr="001B32AD">
        <w:rPr>
          <w:rFonts w:cstheme="minorHAnsi"/>
        </w:rPr>
        <w:t xml:space="preserve">. The systems of property, policing, and uneven distribution of political influence favor them. But </w:t>
      </w:r>
      <w:r w:rsidRPr="001B32AD">
        <w:rPr>
          <w:rStyle w:val="StyleUnderline"/>
          <w:rFonts w:cstheme="minorHAnsi"/>
        </w:rPr>
        <w:t>even those who sit atop the racist hierarchy are pressured and bullied into the constant battle to maintain their position. In forcing them to jealously guard their resources and power against those with less</w:t>
      </w:r>
      <w:r w:rsidRPr="001B32AD">
        <w:rPr>
          <w:rFonts w:cstheme="minorHAnsi"/>
        </w:rPr>
        <w:t>—black people, immigrants, indigenous Americans, Muslims, and “white trash”—</w:t>
      </w:r>
      <w:r w:rsidRPr="001B32AD">
        <w:rPr>
          <w:rStyle w:val="StyleUnderline"/>
          <w:rFonts w:cstheme="minorHAnsi"/>
        </w:rPr>
        <w:t>our hierarchical system makes them develop fearful and contemptuous attitudes that worsen their lives. It alienates affluent white people</w:t>
      </w:r>
      <w:r w:rsidRPr="001B32AD">
        <w:rPr>
          <w:rFonts w:cstheme="minorHAnsi"/>
        </w:rPr>
        <w:t xml:space="preserve"> from their fellow Americans and humans, </w:t>
      </w:r>
      <w:r w:rsidRPr="001B32AD">
        <w:rPr>
          <w:rStyle w:val="StyleUnderline"/>
          <w:rFonts w:cstheme="minorHAnsi"/>
        </w:rPr>
        <w:t>depriving them of</w:t>
      </w:r>
      <w:r w:rsidRPr="001B32AD">
        <w:rPr>
          <w:rFonts w:cstheme="minorHAnsi"/>
        </w:rPr>
        <w:t xml:space="preserve"> fellowship and </w:t>
      </w:r>
      <w:r w:rsidRPr="001B32AD">
        <w:rPr>
          <w:rStyle w:val="StyleUnderline"/>
          <w:rFonts w:cstheme="minorHAnsi"/>
        </w:rPr>
        <w:t>cooperation</w:t>
      </w:r>
      <w:r w:rsidRPr="001B32AD">
        <w:rPr>
          <w:rFonts w:cstheme="minorHAnsi"/>
        </w:rPr>
        <w:t>.</w:t>
      </w:r>
    </w:p>
    <w:p w14:paraId="04F83EB0" w14:textId="77777777" w:rsidR="00AD4581" w:rsidRPr="001B32AD" w:rsidRDefault="00AD4581" w:rsidP="00AD4581">
      <w:pPr>
        <w:rPr>
          <w:rFonts w:cstheme="minorHAnsi"/>
        </w:rPr>
      </w:pPr>
      <w:r w:rsidRPr="001B32AD">
        <w:rPr>
          <w:rStyle w:val="StyleUnderline"/>
          <w:rFonts w:cstheme="minorHAnsi"/>
        </w:rPr>
        <w:t>The wealthy are terrified of falling</w:t>
      </w:r>
      <w:r w:rsidRPr="001B32AD">
        <w:rPr>
          <w:rFonts w:cstheme="minorHAnsi"/>
        </w:rPr>
        <w:t xml:space="preserve"> a few strata down the socioeconomic ladder, and who can blame them? The less money you have, the poorer your health and education outcomes, the less decent your housing, the less healthful your food, the likelier you are to be abused on the job or by the police, and the less confident you can be that your children will have it any better. </w:t>
      </w:r>
      <w:r w:rsidRPr="001B32AD">
        <w:rPr>
          <w:rStyle w:val="StyleUnderline"/>
          <w:rFonts w:cstheme="minorHAnsi"/>
        </w:rPr>
        <w:t>Losing ground in America is such a scary prospect that it blinds the affluent to the goal they might achieve if they adopted solidarity: liberation from that fear. If they there weren’t so far to fall, they wouldn’t be saddled with paranoia at every turn</w:t>
      </w:r>
      <w:r w:rsidRPr="001B32AD">
        <w:rPr>
          <w:rFonts w:cstheme="minorHAnsi"/>
        </w:rPr>
        <w:t>.</w:t>
      </w:r>
    </w:p>
    <w:p w14:paraId="42898BED" w14:textId="77777777" w:rsidR="00AD4581" w:rsidRPr="001B32AD" w:rsidRDefault="00AD4581" w:rsidP="00AD4581">
      <w:pPr>
        <w:rPr>
          <w:rFonts w:cstheme="minorHAnsi"/>
        </w:rPr>
      </w:pPr>
      <w:r w:rsidRPr="001B32AD">
        <w:rPr>
          <w:rStyle w:val="StyleUnderline"/>
          <w:rFonts w:cstheme="minorHAnsi"/>
        </w:rPr>
        <w:t xml:space="preserve">Solidarity requires that we </w:t>
      </w:r>
      <w:r w:rsidRPr="001B32AD">
        <w:rPr>
          <w:rStyle w:val="Emphasis"/>
          <w:rFonts w:cstheme="minorHAnsi"/>
        </w:rPr>
        <w:t>rethink “privilege.”</w:t>
      </w:r>
      <w:r w:rsidRPr="001B32AD">
        <w:rPr>
          <w:rFonts w:cstheme="minorHAnsi"/>
        </w:rPr>
        <w:t xml:space="preserve"> At present, </w:t>
      </w:r>
      <w:r w:rsidRPr="001B32AD">
        <w:rPr>
          <w:rStyle w:val="StyleUnderline"/>
          <w:rFonts w:cstheme="minorHAnsi"/>
        </w:rPr>
        <w:t xml:space="preserve">white anti-racism demands intense examinations of and attempts to correct for privilege. To build solidarity, we must shift away from this practice and toward a </w:t>
      </w:r>
      <w:r w:rsidRPr="001B32AD">
        <w:rPr>
          <w:rStyle w:val="Emphasis"/>
          <w:rFonts w:cstheme="minorHAnsi"/>
        </w:rPr>
        <w:t>demand for universal rights</w:t>
      </w:r>
      <w:r w:rsidRPr="001B32AD">
        <w:rPr>
          <w:rStyle w:val="StyleUnderline"/>
          <w:rFonts w:cstheme="minorHAnsi"/>
        </w:rPr>
        <w:t xml:space="preserve">. As long as anti-racist white people remain </w:t>
      </w:r>
      <w:r w:rsidRPr="001B32AD">
        <w:rPr>
          <w:rStyle w:val="Emphasis"/>
          <w:rFonts w:cstheme="minorHAnsi"/>
        </w:rPr>
        <w:t>fixated on privilege at the expense of all else</w:t>
      </w:r>
      <w:r w:rsidRPr="001B32AD">
        <w:rPr>
          <w:rStyle w:val="StyleUnderline"/>
          <w:rFonts w:cstheme="minorHAnsi"/>
        </w:rPr>
        <w:t>, we remain divided from black people and relegated to the role of, at best, helpful allies. If we can shift to a universal-rights framework, we recast ourselves as all on the same team</w:t>
      </w:r>
      <w:r w:rsidRPr="001B32AD">
        <w:rPr>
          <w:rFonts w:cstheme="minorHAnsi"/>
        </w:rPr>
        <w:t>.</w:t>
      </w:r>
    </w:p>
    <w:p w14:paraId="31C9E076" w14:textId="77777777" w:rsidR="00AD4581" w:rsidRPr="001B32AD" w:rsidRDefault="00AD4581" w:rsidP="00AD4581">
      <w:pPr>
        <w:rPr>
          <w:rFonts w:cstheme="minorHAnsi"/>
          <w:szCs w:val="16"/>
        </w:rPr>
      </w:pPr>
      <w:r w:rsidRPr="001B32AD">
        <w:rPr>
          <w:rFonts w:cstheme="minorHAnsi"/>
          <w:szCs w:val="16"/>
        </w:rPr>
        <w:t xml:space="preserve">To perform this shift, it’s important to differentiate what political scientist and blogger David </w:t>
      </w:r>
      <w:proofErr w:type="spellStart"/>
      <w:r w:rsidRPr="001B32AD">
        <w:rPr>
          <w:rFonts w:cstheme="minorHAnsi"/>
          <w:szCs w:val="16"/>
        </w:rPr>
        <w:t>Kaib</w:t>
      </w:r>
      <w:proofErr w:type="spellEnd"/>
      <w:r w:rsidRPr="001B32AD">
        <w:rPr>
          <w:rFonts w:cstheme="minorHAnsi"/>
          <w:szCs w:val="16"/>
        </w:rPr>
        <w:t xml:space="preserve"> calls the “two faces of privilege.” On the one hand, “privilege” refers to things nobody ought to have, such as the power to dominate discussions, the feeling of entitlement to the body of another person, and the unthinking assumption that comes with social hegemony: that your experiences are the default. We should indeed pay attention to such dynamics, remaining vigilant about white people’s systematic conditioning to behave in ways that exasperate teammates or cause them pain or fear.</w:t>
      </w:r>
    </w:p>
    <w:p w14:paraId="28B4CEC8" w14:textId="77777777" w:rsidR="00AD4581" w:rsidRPr="001B32AD" w:rsidRDefault="00AD4581" w:rsidP="00AD4581">
      <w:pPr>
        <w:rPr>
          <w:rFonts w:cstheme="minorHAnsi"/>
        </w:rPr>
      </w:pPr>
      <w:r w:rsidRPr="001B32AD">
        <w:rPr>
          <w:rFonts w:cstheme="minorHAnsi"/>
        </w:rPr>
        <w:t xml:space="preserve">On the other hand, it refers to things everybody ought to have. This is where the “privilege” framework can be harmful. For example, </w:t>
      </w:r>
      <w:r w:rsidRPr="001B32AD">
        <w:rPr>
          <w:rStyle w:val="StyleUnderline"/>
          <w:rFonts w:cstheme="minorHAnsi"/>
        </w:rPr>
        <w:t>I am said to be “privileged,” because my housing has always been dependable, I have never been deprived of nutritious food, I have been able to access treatment</w:t>
      </w:r>
      <w:r w:rsidRPr="001B32AD">
        <w:rPr>
          <w:rFonts w:cstheme="minorHAnsi"/>
        </w:rPr>
        <w:t xml:space="preserve"> and surgery </w:t>
      </w:r>
      <w:r w:rsidRPr="001B32AD">
        <w:rPr>
          <w:rStyle w:val="StyleUnderline"/>
          <w:rFonts w:cstheme="minorHAnsi"/>
        </w:rPr>
        <w:t>when I have been sick</w:t>
      </w:r>
      <w:r w:rsidRPr="001B32AD">
        <w:rPr>
          <w:rFonts w:cstheme="minorHAnsi"/>
        </w:rPr>
        <w:t xml:space="preserve"> or injured, I have not only received a quality education but had some say in its direction, </w:t>
      </w:r>
      <w:r w:rsidRPr="001B32AD">
        <w:rPr>
          <w:rStyle w:val="StyleUnderline"/>
          <w:rFonts w:cstheme="minorHAnsi"/>
        </w:rPr>
        <w:t>my periods of unemployment have been brief</w:t>
      </w:r>
      <w:r w:rsidRPr="001B32AD">
        <w:rPr>
          <w:rFonts w:cstheme="minorHAnsi"/>
        </w:rPr>
        <w:t>, and I have enjoyed the free time and freedom of movement and communication necessary to pursue art, inquiry, social life, and other sorts of joy and fulfillment.</w:t>
      </w:r>
    </w:p>
    <w:p w14:paraId="3B6DA62C" w14:textId="77777777" w:rsidR="00AD4581" w:rsidRPr="001B32AD" w:rsidRDefault="00AD4581" w:rsidP="00AD4581">
      <w:pPr>
        <w:rPr>
          <w:rFonts w:cstheme="minorHAnsi"/>
        </w:rPr>
      </w:pPr>
      <w:r w:rsidRPr="001B32AD">
        <w:rPr>
          <w:rStyle w:val="StyleUnderline"/>
          <w:rFonts w:cstheme="minorHAnsi"/>
        </w:rPr>
        <w:t xml:space="preserve">Those are human rights, and calling them “privileges” undermines the fight to get them </w:t>
      </w:r>
      <w:r w:rsidRPr="001B32AD">
        <w:rPr>
          <w:rStyle w:val="Emphasis"/>
          <w:rFonts w:cstheme="minorHAnsi"/>
        </w:rPr>
        <w:t>universally respected</w:t>
      </w:r>
      <w:r w:rsidRPr="001B32AD">
        <w:rPr>
          <w:rFonts w:cstheme="minorHAnsi"/>
        </w:rPr>
        <w:t xml:space="preserve">. Freedom, dignity, and democracy are due to everyone. </w:t>
      </w:r>
      <w:r w:rsidRPr="001B32AD">
        <w:rPr>
          <w:rStyle w:val="StyleUnderline"/>
          <w:rFonts w:cstheme="minorHAnsi"/>
        </w:rPr>
        <w:t>If the lives of other people are less free and less dignified than mine, if they are denied the say I’m afforded in the systems that affect them, that is not a matter of their lacking my degree of privilege but of their rights being violated</w:t>
      </w:r>
      <w:r w:rsidRPr="001B32AD">
        <w:rPr>
          <w:rFonts w:cstheme="minorHAnsi"/>
        </w:rPr>
        <w:t>.</w:t>
      </w:r>
    </w:p>
    <w:p w14:paraId="788CC5D1" w14:textId="77777777" w:rsidR="00AD4581" w:rsidRPr="001B32AD" w:rsidRDefault="00AD4581" w:rsidP="00AD4581">
      <w:pPr>
        <w:rPr>
          <w:rFonts w:cstheme="minorHAnsi"/>
        </w:rPr>
      </w:pPr>
      <w:r w:rsidRPr="001B32AD">
        <w:rPr>
          <w:rStyle w:val="Emphasis"/>
          <w:rFonts w:cstheme="minorHAnsi"/>
        </w:rPr>
        <w:t>The baseline matters</w:t>
      </w:r>
      <w:r w:rsidRPr="001B32AD">
        <w:rPr>
          <w:rStyle w:val="StyleUnderline"/>
          <w:rFonts w:cstheme="minorHAnsi"/>
        </w:rPr>
        <w:t xml:space="preserve">. Describing human rights as “privileges” uses destitution as the baseline. When people work from that baseline and treat every step above it as another “privilege,” we are affirming the right-wing idea that we naturally have nothing, that we have to ruthlessly compete just to get by. But when we talk of “universal rights,” the baseline shoots way up to life, liberty, and the pursuit of happiness and freedom from want and fear. That is the life we all deserve; that is </w:t>
      </w:r>
      <w:r w:rsidRPr="001B32AD">
        <w:rPr>
          <w:rStyle w:val="Emphasis"/>
          <w:rFonts w:cstheme="minorHAnsi"/>
        </w:rPr>
        <w:t>the life we are owed</w:t>
      </w:r>
      <w:r w:rsidRPr="001B32AD">
        <w:rPr>
          <w:rFonts w:cstheme="minorHAnsi"/>
        </w:rPr>
        <w:t>.</w:t>
      </w:r>
    </w:p>
    <w:p w14:paraId="4B8DC8FA" w14:textId="77777777" w:rsidR="00AD4581" w:rsidRPr="001B32AD" w:rsidRDefault="00AD4581" w:rsidP="00AD4581">
      <w:pPr>
        <w:rPr>
          <w:rFonts w:cstheme="minorHAnsi"/>
        </w:rPr>
      </w:pPr>
      <w:r w:rsidRPr="001B32AD">
        <w:rPr>
          <w:rStyle w:val="StyleUnderline"/>
          <w:rFonts w:cstheme="minorHAnsi"/>
        </w:rPr>
        <w:t xml:space="preserve">In the “privilege” framework, racist inequality induces white people to feel guilty, which </w:t>
      </w:r>
      <w:r w:rsidRPr="001B32AD">
        <w:rPr>
          <w:rStyle w:val="Emphasis"/>
          <w:rFonts w:cstheme="minorHAnsi"/>
        </w:rPr>
        <w:t>produces inaction</w:t>
      </w:r>
      <w:r w:rsidRPr="001B32AD">
        <w:rPr>
          <w:rStyle w:val="StyleUnderline"/>
          <w:rFonts w:cstheme="minorHAnsi"/>
        </w:rPr>
        <w:t xml:space="preserve">. In the “universal-rights” framework, it induces us to feel fury, which </w:t>
      </w:r>
      <w:r w:rsidRPr="001B32AD">
        <w:rPr>
          <w:rStyle w:val="Emphasis"/>
          <w:rFonts w:cstheme="minorHAnsi"/>
        </w:rPr>
        <w:t>inspires action</w:t>
      </w:r>
      <w:r w:rsidRPr="001B32AD">
        <w:rPr>
          <w:rFonts w:cstheme="minorHAnsi"/>
        </w:rPr>
        <w:t xml:space="preserve">. No longer is it, “I feel bad for even thinking it, but thank goodness I don’t have it as bad as those who are worse off.” Instead, </w:t>
      </w:r>
      <w:r w:rsidRPr="001B32AD">
        <w:rPr>
          <w:rStyle w:val="StyleUnderline"/>
          <w:rFonts w:cstheme="minorHAnsi"/>
        </w:rPr>
        <w:t>it becomes, “let’s get together and collect our due.”</w:t>
      </w:r>
    </w:p>
    <w:p w14:paraId="196407F3" w14:textId="77777777" w:rsidR="00AD4581" w:rsidRPr="001B32AD" w:rsidRDefault="00AD4581" w:rsidP="00AD4581">
      <w:pPr>
        <w:rPr>
          <w:rFonts w:cstheme="minorHAnsi"/>
        </w:rPr>
      </w:pPr>
      <w:r w:rsidRPr="001B32AD">
        <w:rPr>
          <w:rStyle w:val="StyleUnderline"/>
          <w:rFonts w:cstheme="minorHAnsi"/>
        </w:rPr>
        <w:t>Fostering solidarity will require diverse groups</w:t>
      </w:r>
      <w:r w:rsidRPr="001B32AD">
        <w:rPr>
          <w:rFonts w:cstheme="minorHAnsi"/>
        </w:rPr>
        <w:t xml:space="preserve"> (labor unions, community organizations, and political parties) </w:t>
      </w:r>
      <w:r w:rsidRPr="001B32AD">
        <w:rPr>
          <w:rStyle w:val="StyleUnderline"/>
          <w:rFonts w:cstheme="minorHAnsi"/>
        </w:rPr>
        <w:t>organized around guaranteed rights to</w:t>
      </w:r>
      <w:r w:rsidRPr="001B32AD">
        <w:rPr>
          <w:rFonts w:cstheme="minorHAnsi"/>
        </w:rPr>
        <w:t xml:space="preserve"> good jobs, decent housing, </w:t>
      </w:r>
      <w:r w:rsidRPr="001B32AD">
        <w:rPr>
          <w:rStyle w:val="Emphasis"/>
          <w:rFonts w:cstheme="minorHAnsi"/>
        </w:rPr>
        <w:t>quality health care</w:t>
      </w:r>
      <w:r w:rsidRPr="001B32AD">
        <w:rPr>
          <w:rFonts w:cstheme="minorHAnsi"/>
        </w:rPr>
        <w:t>, educational opportunities, nutritious food, and so forth. People’s membership in these organizations must not be superficial, as grass-roots engagement tends to be with, say, the Democratic Party. For the solidarity to be real, disparate people have to take courageous collective action.</w:t>
      </w:r>
    </w:p>
    <w:p w14:paraId="13AEB4D4" w14:textId="305BD6CC" w:rsidR="00AD4581" w:rsidRPr="001B32AD" w:rsidRDefault="00AD4581" w:rsidP="00AD4581">
      <w:pPr>
        <w:pStyle w:val="Heading3"/>
      </w:pPr>
      <w:r w:rsidRPr="001B32AD">
        <w:t xml:space="preserve">2AC – AT – BLM Iconography Bad </w:t>
      </w:r>
    </w:p>
    <w:p w14:paraId="4E4C2946" w14:textId="77777777" w:rsidR="00AD4581" w:rsidRPr="001B32AD" w:rsidRDefault="00AD4581" w:rsidP="00AD4581"/>
    <w:p w14:paraId="1DC9EEF3" w14:textId="60D62DFA" w:rsidR="00AD4581" w:rsidRPr="001B32AD" w:rsidRDefault="00AD4581" w:rsidP="00AD4581">
      <w:pPr>
        <w:pStyle w:val="Heading4"/>
      </w:pPr>
      <w:r w:rsidRPr="001B32AD">
        <w:t xml:space="preserve">We’ll </w:t>
      </w:r>
      <w:r w:rsidRPr="001B32AD">
        <w:rPr>
          <w:u w:val="single"/>
        </w:rPr>
        <w:t>impact turn</w:t>
      </w:r>
      <w:r w:rsidRPr="001B32AD">
        <w:t xml:space="preserve"> their “images of iconography / iconolatry bad” link argument -- it’s necessary to generate </w:t>
      </w:r>
      <w:r w:rsidRPr="001B32AD">
        <w:rPr>
          <w:i/>
          <w:u w:val="single"/>
        </w:rPr>
        <w:t>templates for resistance</w:t>
      </w:r>
      <w:r w:rsidRPr="001B32AD">
        <w:t xml:space="preserve"> that </w:t>
      </w:r>
      <w:r w:rsidRPr="001B32AD">
        <w:rPr>
          <w:i/>
          <w:u w:val="single"/>
        </w:rPr>
        <w:t>rewrite neuropathways</w:t>
      </w:r>
      <w:r w:rsidRPr="001B32AD">
        <w:t xml:space="preserve"> of political resistance, particularly in the context of BLM</w:t>
      </w:r>
    </w:p>
    <w:p w14:paraId="66E09673" w14:textId="77777777" w:rsidR="00AD4581" w:rsidRPr="001B32AD" w:rsidRDefault="00AD4581" w:rsidP="00AD4581">
      <w:proofErr w:type="spellStart"/>
      <w:r w:rsidRPr="001B32AD">
        <w:rPr>
          <w:rStyle w:val="Style13ptBold"/>
        </w:rPr>
        <w:t>Brehman</w:t>
      </w:r>
      <w:proofErr w:type="spellEnd"/>
      <w:r w:rsidRPr="001B32AD">
        <w:rPr>
          <w:rStyle w:val="Style13ptBold"/>
        </w:rPr>
        <w:t xml:space="preserve"> 18</w:t>
      </w:r>
      <w:r w:rsidRPr="001B32AD">
        <w:t xml:space="preserve">. Caroline </w:t>
      </w:r>
      <w:proofErr w:type="spellStart"/>
      <w:r w:rsidRPr="001B32AD">
        <w:t>Brehman</w:t>
      </w:r>
      <w:proofErr w:type="spellEnd"/>
      <w:r w:rsidRPr="001B32AD">
        <w:t xml:space="preserve">. Communication Design at Elon University. “An Analysis of the Iconic Images from the Black Lives Matter Movement.” Spring 2018. Elon Journal of Undergraduate Research in Communications, Vol. 9, No. 1. cut by </w:t>
      </w:r>
      <w:proofErr w:type="spellStart"/>
      <w:r w:rsidRPr="001B32AD">
        <w:t>vikas</w:t>
      </w:r>
      <w:proofErr w:type="spellEnd"/>
      <w:r w:rsidRPr="001B32AD">
        <w:t xml:space="preserve"> </w:t>
      </w:r>
      <w:proofErr w:type="spellStart"/>
      <w:r w:rsidRPr="001B32AD">
        <w:t>bbyyy</w:t>
      </w:r>
      <w:proofErr w:type="spellEnd"/>
    </w:p>
    <w:p w14:paraId="50F8A021" w14:textId="77777777" w:rsidR="00AD4581" w:rsidRPr="001B32AD" w:rsidRDefault="00AD4581" w:rsidP="00AD4581">
      <w:pPr>
        <w:rPr>
          <w:b/>
          <w:bCs/>
          <w:u w:val="single"/>
        </w:rPr>
      </w:pPr>
      <w:r w:rsidRPr="001B32AD">
        <w:rPr>
          <w:sz w:val="16"/>
        </w:rPr>
        <w:t xml:space="preserve">Photojournalism plays a unique role in defining and shaping public culture and has become an integral role in American democracy. In a media-saturated society, true photojournalist </w:t>
      </w:r>
      <w:r w:rsidRPr="001B32AD">
        <w:rPr>
          <w:b/>
          <w:bCs/>
          <w:u w:val="single"/>
        </w:rPr>
        <w:t xml:space="preserve">icons recast social knowledge that initiates </w:t>
      </w:r>
      <w:r w:rsidRPr="001B32AD">
        <w:rPr>
          <w:rStyle w:val="Emphasis"/>
        </w:rPr>
        <w:t>change and strengthen</w:t>
      </w:r>
      <w:r w:rsidRPr="001B32AD">
        <w:rPr>
          <w:sz w:val="16"/>
        </w:rPr>
        <w:t xml:space="preserve"> their </w:t>
      </w:r>
      <w:r w:rsidRPr="001B32AD">
        <w:rPr>
          <w:rStyle w:val="Emphasis"/>
        </w:rPr>
        <w:t>influence</w:t>
      </w:r>
      <w:r w:rsidRPr="001B32AD">
        <w:rPr>
          <w:b/>
          <w:bCs/>
          <w:u w:val="single"/>
        </w:rPr>
        <w:t xml:space="preserve"> rather than dilute it </w:t>
      </w:r>
      <w:r w:rsidRPr="001B32AD">
        <w:rPr>
          <w:sz w:val="16"/>
        </w:rPr>
        <w:t xml:space="preserve">due to their wide circulation. Through the close reading of the photographic images of the Black Lives Matter movement, the author proposed a standard for the practices of photojournalistic icons. A finding here is that </w:t>
      </w:r>
      <w:r w:rsidRPr="001B32AD">
        <w:rPr>
          <w:b/>
          <w:bCs/>
          <w:u w:val="single"/>
        </w:rPr>
        <w:t>what makes a photo iconic is not the event itself, but what was captured and how it was captured</w:t>
      </w:r>
      <w:r w:rsidRPr="001B32AD">
        <w:rPr>
          <w:sz w:val="16"/>
        </w:rPr>
        <w:t xml:space="preserve">. Photojournalistic </w:t>
      </w:r>
      <w:r w:rsidRPr="001B32AD">
        <w:rPr>
          <w:rStyle w:val="Emphasis"/>
        </w:rPr>
        <w:t>icons</w:t>
      </w:r>
      <w:r w:rsidRPr="001B32AD">
        <w:rPr>
          <w:b/>
          <w:bCs/>
          <w:u w:val="single"/>
        </w:rPr>
        <w:t xml:space="preserve"> are not art</w:t>
      </w:r>
      <w:r w:rsidRPr="001B32AD">
        <w:rPr>
          <w:sz w:val="16"/>
        </w:rPr>
        <w:t xml:space="preserve">, rather as </w:t>
      </w:r>
      <w:proofErr w:type="spellStart"/>
      <w:r w:rsidRPr="001B32AD">
        <w:rPr>
          <w:sz w:val="16"/>
        </w:rPr>
        <w:t>Hariman</w:t>
      </w:r>
      <w:proofErr w:type="spellEnd"/>
      <w:r w:rsidRPr="001B32AD">
        <w:rPr>
          <w:sz w:val="16"/>
        </w:rPr>
        <w:t xml:space="preserve"> and </w:t>
      </w:r>
      <w:proofErr w:type="spellStart"/>
      <w:r w:rsidRPr="001B32AD">
        <w:rPr>
          <w:sz w:val="16"/>
        </w:rPr>
        <w:t>Lucaites</w:t>
      </w:r>
      <w:proofErr w:type="spellEnd"/>
      <w:r w:rsidRPr="001B32AD">
        <w:rPr>
          <w:sz w:val="16"/>
        </w:rPr>
        <w:t xml:space="preserve"> (2007) proposed, </w:t>
      </w:r>
      <w:r w:rsidRPr="001B32AD">
        <w:rPr>
          <w:b/>
          <w:bCs/>
          <w:u w:val="single"/>
        </w:rPr>
        <w:t xml:space="preserve">they </w:t>
      </w:r>
      <w:r w:rsidRPr="001B32AD">
        <w:rPr>
          <w:rStyle w:val="Emphasis"/>
        </w:rPr>
        <w:t>represent a mode of civic performance</w:t>
      </w:r>
      <w:r w:rsidRPr="001B32AD">
        <w:rPr>
          <w:b/>
          <w:bCs/>
          <w:u w:val="single"/>
        </w:rPr>
        <w:t xml:space="preserve"> that functions within the </w:t>
      </w:r>
      <w:r w:rsidRPr="001B32AD">
        <w:rPr>
          <w:rStyle w:val="Emphasis"/>
        </w:rPr>
        <w:t>interaction rituals of everyday life</w:t>
      </w:r>
      <w:r w:rsidRPr="001B32AD">
        <w:rPr>
          <w:b/>
          <w:bCs/>
          <w:u w:val="single"/>
        </w:rPr>
        <w:t>. Images like these must deal with the biases that already move people to think and act.</w:t>
      </w:r>
      <w:r w:rsidRPr="001B32AD">
        <w:rPr>
          <w:sz w:val="16"/>
        </w:rPr>
        <w:t xml:space="preserve"> “</w:t>
      </w:r>
      <w:r w:rsidRPr="001B32AD">
        <w:rPr>
          <w:b/>
          <w:bCs/>
          <w:u w:val="single"/>
        </w:rPr>
        <w:t>To change</w:t>
      </w:r>
      <w:r w:rsidRPr="001B32AD">
        <w:rPr>
          <w:sz w:val="16"/>
        </w:rPr>
        <w:t xml:space="preserve"> that </w:t>
      </w:r>
      <w:r w:rsidRPr="001B32AD">
        <w:rPr>
          <w:b/>
          <w:bCs/>
          <w:u w:val="single"/>
        </w:rPr>
        <w:t>behavior, you have to create a system of repetition around your issue</w:t>
      </w:r>
      <w:r w:rsidRPr="001B32AD">
        <w:rPr>
          <w:sz w:val="16"/>
        </w:rPr>
        <w:t xml:space="preserve"> in order </w:t>
      </w:r>
      <w:r w:rsidRPr="001B32AD">
        <w:rPr>
          <w:b/>
          <w:bCs/>
          <w:u w:val="single"/>
        </w:rPr>
        <w:t xml:space="preserve">to create </w:t>
      </w:r>
      <w:r w:rsidRPr="001B32AD">
        <w:rPr>
          <w:rStyle w:val="Emphasis"/>
        </w:rPr>
        <w:t>new neuropathways</w:t>
      </w:r>
      <w:r w:rsidRPr="001B32AD">
        <w:rPr>
          <w:b/>
          <w:bCs/>
          <w:u w:val="single"/>
        </w:rPr>
        <w:t xml:space="preserve"> in people’s brains so that they </w:t>
      </w:r>
      <w:r w:rsidRPr="001B32AD">
        <w:rPr>
          <w:rStyle w:val="Emphasis"/>
        </w:rPr>
        <w:t>interact with black people and blackness differently</w:t>
      </w:r>
      <w:r w:rsidRPr="001B32AD">
        <w:rPr>
          <w:sz w:val="16"/>
        </w:rPr>
        <w:t>,” said Shanelle Matthews, director of communications for the Black Lives Matter Global Network (</w:t>
      </w:r>
      <w:proofErr w:type="spellStart"/>
      <w:r w:rsidRPr="001B32AD">
        <w:rPr>
          <w:sz w:val="16"/>
        </w:rPr>
        <w:t>Tringali</w:t>
      </w:r>
      <w:proofErr w:type="spellEnd"/>
      <w:r w:rsidRPr="001B32AD">
        <w:rPr>
          <w:sz w:val="16"/>
        </w:rPr>
        <w:t xml:space="preserve">, 2017, para. 7). </w:t>
      </w:r>
      <w:r w:rsidRPr="001B32AD">
        <w:rPr>
          <w:b/>
          <w:bCs/>
          <w:u w:val="single"/>
        </w:rPr>
        <w:t>Rooted in a deep history</w:t>
      </w:r>
      <w:r w:rsidRPr="001B32AD">
        <w:rPr>
          <w:sz w:val="16"/>
        </w:rPr>
        <w:t xml:space="preserve">, the photographs of </w:t>
      </w:r>
      <w:r w:rsidRPr="001B32AD">
        <w:rPr>
          <w:b/>
          <w:bCs/>
          <w:u w:val="single"/>
        </w:rPr>
        <w:t xml:space="preserve">the Black Lives Matter movement generate a </w:t>
      </w:r>
      <w:r w:rsidRPr="001B32AD">
        <w:rPr>
          <w:rStyle w:val="Emphasis"/>
        </w:rPr>
        <w:t>new narrative</w:t>
      </w:r>
      <w:r w:rsidRPr="001B32AD">
        <w:rPr>
          <w:b/>
          <w:bCs/>
          <w:u w:val="single"/>
        </w:rPr>
        <w:t xml:space="preserve"> surrounding race and police brutality</w:t>
      </w:r>
      <w:r w:rsidRPr="001B32AD">
        <w:rPr>
          <w:sz w:val="16"/>
        </w:rPr>
        <w:t xml:space="preserve">. The </w:t>
      </w:r>
      <w:r w:rsidRPr="001B32AD">
        <w:rPr>
          <w:b/>
          <w:bCs/>
          <w:u w:val="single"/>
        </w:rPr>
        <w:t>photographs</w:t>
      </w:r>
      <w:r w:rsidRPr="001B32AD">
        <w:rPr>
          <w:sz w:val="16"/>
        </w:rPr>
        <w:t xml:space="preserve"> analyzed here </w:t>
      </w:r>
      <w:r w:rsidRPr="001B32AD">
        <w:rPr>
          <w:b/>
          <w:bCs/>
          <w:u w:val="single"/>
        </w:rPr>
        <w:t xml:space="preserve">did </w:t>
      </w:r>
      <w:r w:rsidRPr="001B32AD">
        <w:rPr>
          <w:rStyle w:val="Emphasis"/>
        </w:rPr>
        <w:t>more than mere documentation</w:t>
      </w:r>
      <w:r w:rsidRPr="001B32AD">
        <w:rPr>
          <w:sz w:val="16"/>
        </w:rPr>
        <w:t xml:space="preserve">. </w:t>
      </w:r>
      <w:r w:rsidRPr="001B32AD">
        <w:rPr>
          <w:b/>
          <w:bCs/>
          <w:u w:val="single"/>
        </w:rPr>
        <w:t>Rather</w:t>
      </w:r>
      <w:r w:rsidRPr="001B32AD">
        <w:rPr>
          <w:sz w:val="16"/>
        </w:rPr>
        <w:t xml:space="preserve">, in their re-use and repetition, these </w:t>
      </w:r>
      <w:r w:rsidRPr="001B32AD">
        <w:rPr>
          <w:b/>
          <w:bCs/>
          <w:u w:val="single"/>
        </w:rPr>
        <w:t xml:space="preserve">images became iconic as they </w:t>
      </w:r>
      <w:r w:rsidRPr="001B32AD">
        <w:rPr>
          <w:rStyle w:val="Emphasis"/>
        </w:rPr>
        <w:t>reshaped collective memories</w:t>
      </w:r>
      <w:r w:rsidRPr="001B32AD">
        <w:rPr>
          <w:b/>
          <w:bCs/>
          <w:u w:val="single"/>
        </w:rPr>
        <w:t xml:space="preserve"> to construct a </w:t>
      </w:r>
      <w:r w:rsidRPr="001B32AD">
        <w:rPr>
          <w:rStyle w:val="Emphasis"/>
        </w:rPr>
        <w:t>new narrative</w:t>
      </w:r>
      <w:r w:rsidRPr="001B32AD">
        <w:rPr>
          <w:b/>
          <w:bCs/>
          <w:u w:val="single"/>
        </w:rPr>
        <w:t xml:space="preserve"> about</w:t>
      </w:r>
      <w:r w:rsidRPr="001B32AD">
        <w:rPr>
          <w:sz w:val="16"/>
        </w:rPr>
        <w:t xml:space="preserve"> American </w:t>
      </w:r>
      <w:r w:rsidRPr="001B32AD">
        <w:rPr>
          <w:b/>
          <w:bCs/>
          <w:u w:val="single"/>
        </w:rPr>
        <w:t>politics, society, and identity</w:t>
      </w:r>
      <w:r w:rsidRPr="001B32AD">
        <w:rPr>
          <w:sz w:val="16"/>
        </w:rPr>
        <w:t>.</w:t>
      </w:r>
    </w:p>
    <w:p w14:paraId="240D7D9B" w14:textId="77777777" w:rsidR="00AD4581" w:rsidRPr="001B32AD" w:rsidRDefault="00AD4581" w:rsidP="00AD4581"/>
    <w:p w14:paraId="4C9F74C6" w14:textId="77777777" w:rsidR="00AD4581" w:rsidRPr="001B32AD" w:rsidRDefault="00AD4581" w:rsidP="00AD4581"/>
    <w:p w14:paraId="5A030798" w14:textId="4147302E" w:rsidR="00AC4835" w:rsidRDefault="00AC4835" w:rsidP="00BA6183">
      <w:pPr>
        <w:pStyle w:val="Heading1"/>
      </w:pPr>
      <w:r>
        <w:t>2AC – Set Col K</w:t>
      </w:r>
    </w:p>
    <w:p w14:paraId="7BBC7394" w14:textId="2F047F1B" w:rsidR="00AC4835" w:rsidRDefault="00AC4835" w:rsidP="00AC4835">
      <w:pPr>
        <w:pStyle w:val="Heading3"/>
      </w:pPr>
      <w:r>
        <w:t xml:space="preserve">2AC – Perm do Both </w:t>
      </w:r>
    </w:p>
    <w:p w14:paraId="5A8CFA86" w14:textId="77777777" w:rsidR="00AC4835" w:rsidRPr="00AC4835" w:rsidRDefault="00AC4835" w:rsidP="00AC4835"/>
    <w:p w14:paraId="70BF0B0B" w14:textId="77777777" w:rsidR="00AC4835" w:rsidRDefault="00AC4835" w:rsidP="00AC4835">
      <w:pPr>
        <w:pStyle w:val="Heading4"/>
      </w:pPr>
      <w:r>
        <w:t>Perm do both – abolition and decolonization are not separate projects, but exist on a continuum – it’s not only possible for abolition to be decolonial, but it should be the aim of abolitionist projects</w:t>
      </w:r>
    </w:p>
    <w:p w14:paraId="6C179550" w14:textId="77777777" w:rsidR="00AC4835" w:rsidRDefault="00AC4835" w:rsidP="00AC4835">
      <w:pPr>
        <w:rPr>
          <w:rStyle w:val="Style13ptBold"/>
        </w:rPr>
      </w:pPr>
      <w:r>
        <w:rPr>
          <w:rStyle w:val="Style13ptBold"/>
        </w:rPr>
        <w:t xml:space="preserve">Gilmore, interviewed by </w:t>
      </w:r>
      <w:proofErr w:type="spellStart"/>
      <w:r>
        <w:rPr>
          <w:rStyle w:val="Style13ptBold"/>
        </w:rPr>
        <w:t>Murakawa</w:t>
      </w:r>
      <w:proofErr w:type="spellEnd"/>
      <w:r>
        <w:rPr>
          <w:rStyle w:val="Style13ptBold"/>
        </w:rPr>
        <w:t>, ‘20</w:t>
      </w:r>
    </w:p>
    <w:p w14:paraId="5FC802B1" w14:textId="77777777" w:rsidR="00AC4835" w:rsidRPr="006A574D" w:rsidRDefault="00AC4835" w:rsidP="00AC4835">
      <w:pPr>
        <w:rPr>
          <w:rStyle w:val="Style13ptBold"/>
          <w:b w:val="0"/>
          <w:bCs w:val="0"/>
        </w:rPr>
      </w:pPr>
      <w:r w:rsidRPr="006A574D">
        <w:rPr>
          <w:rStyle w:val="Style13ptBold"/>
          <w:b w:val="0"/>
          <w:bCs w:val="0"/>
        </w:rPr>
        <w:t xml:space="preserve">*NM is Naomi </w:t>
      </w:r>
      <w:proofErr w:type="spellStart"/>
      <w:r w:rsidRPr="006A574D">
        <w:rPr>
          <w:rStyle w:val="Style13ptBold"/>
          <w:b w:val="0"/>
          <w:bCs w:val="0"/>
        </w:rPr>
        <w:t>Murakawa</w:t>
      </w:r>
      <w:proofErr w:type="spellEnd"/>
      <w:r w:rsidRPr="006A574D">
        <w:rPr>
          <w:rStyle w:val="Style13ptBold"/>
          <w:b w:val="0"/>
          <w:bCs w:val="0"/>
        </w:rPr>
        <w:t xml:space="preserve"> and RWG is Ruth Wilson Gilmore</w:t>
      </w:r>
    </w:p>
    <w:p w14:paraId="171C180B" w14:textId="77777777" w:rsidR="00AC4835" w:rsidRDefault="00AC4835" w:rsidP="00AC4835">
      <w:r w:rsidRPr="00753EBC">
        <w:t>(Ruth Wilson, Professor of Earth and Environmental Sciences and Director of the Center for Place, Culture, and Politics at CUNY Graduate Center as well as co-founder of California Prison Moratorium Project and Critical Resistance, and Naomi, associate professor of African American Studies at Princeton University, “</w:t>
      </w:r>
      <w:proofErr w:type="spellStart"/>
      <w:r w:rsidRPr="00753EBC">
        <w:t>Covid</w:t>
      </w:r>
      <w:proofErr w:type="spellEnd"/>
      <w:r w:rsidRPr="00753EBC">
        <w:t xml:space="preserve"> 19, </w:t>
      </w:r>
      <w:proofErr w:type="spellStart"/>
      <w:r w:rsidRPr="00753EBC">
        <w:t>Decarceration</w:t>
      </w:r>
      <w:proofErr w:type="spellEnd"/>
      <w:r w:rsidRPr="00753EBC">
        <w:t xml:space="preserve">, and Abolition (Full),” video published by Haymarket Books on YouTube, </w:t>
      </w:r>
      <w:r>
        <w:t xml:space="preserve">transcription by Zach Watts, </w:t>
      </w:r>
      <w:r w:rsidRPr="00753EBC">
        <w:t>28 April 2020, https://www.youtube.com/watch?v=hf3f5i9vJNM&amp;t=1893s, accessed 6/22/20, ZW)</w:t>
      </w:r>
    </w:p>
    <w:p w14:paraId="2BD32C5F" w14:textId="77777777" w:rsidR="00AC4835" w:rsidRPr="005A04BA" w:rsidRDefault="00AC4835" w:rsidP="00AC4835">
      <w:pPr>
        <w:rPr>
          <w:sz w:val="16"/>
        </w:rPr>
      </w:pPr>
      <w:r w:rsidRPr="005A04BA">
        <w:rPr>
          <w:sz w:val="16"/>
        </w:rPr>
        <w:t xml:space="preserve">NM: Yes. Some really excellent questions on Indigenous liberation and the Indigenous struggle – one from Margo </w:t>
      </w:r>
      <w:proofErr w:type="spellStart"/>
      <w:r w:rsidRPr="005A04BA">
        <w:rPr>
          <w:sz w:val="16"/>
        </w:rPr>
        <w:t>Tamez</w:t>
      </w:r>
      <w:proofErr w:type="spellEnd"/>
      <w:r w:rsidRPr="005A04BA">
        <w:rPr>
          <w:sz w:val="16"/>
        </w:rPr>
        <w:t>, who asks: “</w:t>
      </w:r>
      <w:r w:rsidRPr="005A04BA">
        <w:rPr>
          <w:rStyle w:val="StyleUnderline"/>
        </w:rPr>
        <w:t>is it possible for</w:t>
      </w:r>
      <w:r w:rsidRPr="005A04BA">
        <w:rPr>
          <w:sz w:val="16"/>
        </w:rPr>
        <w:t xml:space="preserve"> the </w:t>
      </w:r>
      <w:proofErr w:type="spellStart"/>
      <w:r w:rsidRPr="005A04BA">
        <w:rPr>
          <w:sz w:val="16"/>
        </w:rPr>
        <w:t>decarceration</w:t>
      </w:r>
      <w:proofErr w:type="spellEnd"/>
      <w:r w:rsidRPr="005A04BA">
        <w:rPr>
          <w:sz w:val="16"/>
        </w:rPr>
        <w:t xml:space="preserve"> movement and </w:t>
      </w:r>
      <w:r w:rsidRPr="005A04BA">
        <w:rPr>
          <w:rStyle w:val="StyleUnderline"/>
        </w:rPr>
        <w:t xml:space="preserve">abolitionist practice to be applied to the </w:t>
      </w:r>
      <w:proofErr w:type="spellStart"/>
      <w:r w:rsidRPr="005A04BA">
        <w:rPr>
          <w:rStyle w:val="StyleUnderline"/>
        </w:rPr>
        <w:t>Indigneous</w:t>
      </w:r>
      <w:proofErr w:type="spellEnd"/>
      <w:r w:rsidRPr="005A04BA">
        <w:rPr>
          <w:rStyle w:val="StyleUnderline"/>
        </w:rPr>
        <w:t xml:space="preserve"> struggle against</w:t>
      </w:r>
      <w:r w:rsidRPr="005A04BA">
        <w:rPr>
          <w:sz w:val="16"/>
        </w:rPr>
        <w:t xml:space="preserve"> </w:t>
      </w:r>
      <w:r w:rsidRPr="005A04BA">
        <w:rPr>
          <w:rStyle w:val="StyleUnderline"/>
        </w:rPr>
        <w:t>the</w:t>
      </w:r>
      <w:r w:rsidRPr="005A04BA">
        <w:rPr>
          <w:sz w:val="16"/>
        </w:rPr>
        <w:t xml:space="preserve"> so-called ‘border wall’ and </w:t>
      </w:r>
      <w:r w:rsidRPr="005A04BA">
        <w:rPr>
          <w:rStyle w:val="StyleUnderline"/>
        </w:rPr>
        <w:t>logics of settler colonial dispossession and erasure?</w:t>
      </w:r>
      <w:r w:rsidRPr="005A04BA">
        <w:rPr>
          <w:sz w:val="16"/>
        </w:rPr>
        <w:t>”</w:t>
      </w:r>
    </w:p>
    <w:p w14:paraId="5F5A1233" w14:textId="77777777" w:rsidR="00AC4835" w:rsidRPr="005A04BA" w:rsidRDefault="00AC4835" w:rsidP="00AC4835">
      <w:pPr>
        <w:rPr>
          <w:rStyle w:val="Emphasis"/>
        </w:rPr>
      </w:pPr>
      <w:r w:rsidRPr="005A04BA">
        <w:rPr>
          <w:sz w:val="16"/>
        </w:rPr>
        <w:t xml:space="preserve">RWG: That’s a great question. My friend </w:t>
      </w:r>
      <w:r w:rsidRPr="005A04BA">
        <w:rPr>
          <w:rStyle w:val="StyleUnderline"/>
        </w:rPr>
        <w:t>Nick Estes</w:t>
      </w:r>
      <w:r w:rsidRPr="005A04BA">
        <w:rPr>
          <w:sz w:val="16"/>
        </w:rPr>
        <w:t xml:space="preserve"> has written a little bit about this in a piece that – well, at least in one version of a piece – that he published in Léopold Lambert’s journal, The Funambulist, and Nick’s piece is called “Freedom is a Place,” and, full disclosure, that phrase, “freedom is a place,” comes from my work. And Nick </w:t>
      </w:r>
      <w:r w:rsidRPr="005A04BA">
        <w:rPr>
          <w:rStyle w:val="StyleUnderline"/>
        </w:rPr>
        <w:t>does the work</w:t>
      </w:r>
      <w:r w:rsidRPr="005A04BA">
        <w:rPr>
          <w:sz w:val="16"/>
        </w:rPr>
        <w:t xml:space="preserve"> – Nick, who’s one of the founders of Red Nation, who’s based in Albuquerque these days, from Dakota – Lakota – Nick does the work </w:t>
      </w:r>
      <w:r w:rsidRPr="005A04BA">
        <w:rPr>
          <w:rStyle w:val="StyleUnderline"/>
        </w:rPr>
        <w:t>of showing how Indigenous struggles for decolonization is abolitionist, or abolitionist struggle must be decolonial.</w:t>
      </w:r>
      <w:r w:rsidRPr="005A04BA">
        <w:rPr>
          <w:sz w:val="16"/>
        </w:rPr>
        <w:t xml:space="preserve"> </w:t>
      </w:r>
      <w:r w:rsidRPr="005A04BA">
        <w:rPr>
          <w:rStyle w:val="StyleUnderline"/>
        </w:rPr>
        <w:t>I teach in a decolonial summer school every year</w:t>
      </w:r>
      <w:r w:rsidRPr="005A04BA">
        <w:rPr>
          <w:sz w:val="16"/>
        </w:rPr>
        <w:t xml:space="preserve"> – I don’t know if we’ll meet this year because of COVID – </w:t>
      </w:r>
      <w:r w:rsidRPr="005A04BA">
        <w:rPr>
          <w:rStyle w:val="StyleUnderline"/>
        </w:rPr>
        <w:t xml:space="preserve">and this is an ongoing discussion that I have with activists and intellectuals from around the planet. We talk about the continuum of abolition and decolonization rather than that abolition is one set of struggles that has to do with people regaining their freedom in the context of a nation-state that doesn’t go away and decolonization is a separate struggle because it’s a struggle for people to undo the colonial presence that has structured their lives for generations. </w:t>
      </w:r>
      <w:r w:rsidRPr="005A04BA">
        <w:rPr>
          <w:rStyle w:val="Emphasis"/>
        </w:rPr>
        <w:t>These things must come together to make freedom be a place.</w:t>
      </w:r>
    </w:p>
    <w:p w14:paraId="1D7918A1" w14:textId="77777777" w:rsidR="00AC4835" w:rsidRPr="005A04BA" w:rsidRDefault="00AC4835" w:rsidP="00AC4835">
      <w:pPr>
        <w:rPr>
          <w:rStyle w:val="Emphasis"/>
        </w:rPr>
      </w:pPr>
    </w:p>
    <w:p w14:paraId="63102602" w14:textId="77777777" w:rsidR="00AC4835" w:rsidRPr="00AC4835" w:rsidRDefault="00AC4835" w:rsidP="00AC4835"/>
    <w:p w14:paraId="66958070" w14:textId="1798BFCE" w:rsidR="00BA6183" w:rsidRPr="001B32AD" w:rsidRDefault="00BA6183" w:rsidP="00BA6183">
      <w:pPr>
        <w:pStyle w:val="Heading1"/>
      </w:pPr>
      <w:r w:rsidRPr="001B32AD">
        <w:t xml:space="preserve">Extras </w:t>
      </w:r>
    </w:p>
    <w:p w14:paraId="5CE17EC7" w14:textId="3B21A932" w:rsidR="00445C14" w:rsidRPr="001B32AD" w:rsidRDefault="00445C14" w:rsidP="00445C14">
      <w:pPr>
        <w:pStyle w:val="Heading3"/>
      </w:pPr>
      <w:r w:rsidRPr="001B32AD">
        <w:t>Abolition S – Policing</w:t>
      </w:r>
    </w:p>
    <w:p w14:paraId="1564AD6C" w14:textId="77777777" w:rsidR="00445C14" w:rsidRPr="001B32AD" w:rsidRDefault="00445C14" w:rsidP="00445C14"/>
    <w:p w14:paraId="07703A35" w14:textId="769E40A6" w:rsidR="00445C14" w:rsidRPr="001B32AD" w:rsidRDefault="00445C14" w:rsidP="00445C14">
      <w:pPr>
        <w:pStyle w:val="Heading4"/>
      </w:pPr>
      <w:r w:rsidRPr="001B32AD">
        <w:t xml:space="preserve">Policing is part of a historical perfection of anti-black violence – reformism only locks in violence – you should adopt a strategy of abolition </w:t>
      </w:r>
    </w:p>
    <w:p w14:paraId="7775B54E" w14:textId="77777777" w:rsidR="00445C14" w:rsidRPr="001B32AD" w:rsidRDefault="00445C14" w:rsidP="00445C14">
      <w:r w:rsidRPr="001B32AD">
        <w:rPr>
          <w:rStyle w:val="Style13ptBold"/>
        </w:rPr>
        <w:t>Siegel 19</w:t>
      </w:r>
      <w:r w:rsidRPr="001B32AD">
        <w:t xml:space="preserve"> </w:t>
      </w:r>
      <w:proofErr w:type="spellStart"/>
      <w:r w:rsidRPr="001B32AD">
        <w:t>Micol</w:t>
      </w:r>
      <w:proofErr w:type="spellEnd"/>
      <w:r w:rsidRPr="001B32AD">
        <w:t xml:space="preserve"> Seigel is Professor of American Studies and History at Indiana University, Bloomington. [“Always Already Military: Police, Public Safety, and State Violence,” </w:t>
      </w:r>
      <w:r w:rsidRPr="001B32AD">
        <w:rPr>
          <w:i/>
          <w:iCs/>
        </w:rPr>
        <w:t>American Quarterly</w:t>
      </w:r>
      <w:r w:rsidRPr="001B32AD">
        <w:t>, Volume 71, Number 2, June 2019, pp. 519-539, DOI: 10.1353/aq.2019.0041] DTS</w:t>
      </w:r>
    </w:p>
    <w:p w14:paraId="79B9580F" w14:textId="77777777" w:rsidR="00445C14" w:rsidRPr="001B32AD" w:rsidRDefault="00445C14" w:rsidP="00445C14">
      <w:pPr>
        <w:rPr>
          <w:rStyle w:val="Emphasis"/>
        </w:rPr>
      </w:pPr>
      <w:r w:rsidRPr="001B32AD">
        <w:rPr>
          <w:sz w:val="16"/>
        </w:rPr>
        <w:t xml:space="preserve">Conclusion In 1974, striving to rebut allegations of torture, political policing, and CIA cover that were threatening the life of his agency, OPS director Lauren </w:t>
      </w:r>
      <w:proofErr w:type="spellStart"/>
      <w:r w:rsidRPr="001B32AD">
        <w:rPr>
          <w:sz w:val="16"/>
        </w:rPr>
        <w:t>Goin</w:t>
      </w:r>
      <w:proofErr w:type="spellEnd"/>
      <w:r w:rsidRPr="001B32AD">
        <w:rPr>
          <w:sz w:val="16"/>
        </w:rPr>
        <w:t xml:space="preserve"> (Engle’s successor) contended that OPS work in South Vietnam prisons was “totally in the area of humanitarian aid,” a claim he was ultimately unable to sustain to Congress.72 Years later, </w:t>
      </w:r>
      <w:proofErr w:type="spellStart"/>
      <w:r w:rsidRPr="001B32AD">
        <w:rPr>
          <w:sz w:val="16"/>
        </w:rPr>
        <w:t>Goin</w:t>
      </w:r>
      <w:proofErr w:type="spellEnd"/>
      <w:r w:rsidRPr="001B32AD">
        <w:rPr>
          <w:sz w:val="16"/>
        </w:rPr>
        <w:t xml:space="preserve"> still labored to portray OPS as civilian. In a 2002 elegy to Public Safety, he used the term civil to modify “police” eight times in seven paragraphs.73 </w:t>
      </w:r>
      <w:proofErr w:type="spellStart"/>
      <w:r w:rsidRPr="001B32AD">
        <w:rPr>
          <w:sz w:val="16"/>
        </w:rPr>
        <w:t>Goin</w:t>
      </w:r>
      <w:proofErr w:type="spellEnd"/>
      <w:r w:rsidRPr="001B32AD">
        <w:rPr>
          <w:sz w:val="16"/>
        </w:rPr>
        <w:t xml:space="preserve"> clearly protests too much, but his excess is helpfully diagnostic. Precisely because </w:t>
      </w:r>
      <w:r w:rsidRPr="001B32AD">
        <w:rPr>
          <w:rStyle w:val="StyleUnderline"/>
        </w:rPr>
        <w:t>OPS so blatantly disregarded the niceties of police–military distinction</w:t>
      </w:r>
      <w:r w:rsidRPr="001B32AD">
        <w:rPr>
          <w:sz w:val="16"/>
        </w:rPr>
        <w:t xml:space="preserve">, </w:t>
      </w:r>
      <w:proofErr w:type="spellStart"/>
      <w:r w:rsidRPr="001B32AD">
        <w:rPr>
          <w:sz w:val="16"/>
        </w:rPr>
        <w:t>Goin</w:t>
      </w:r>
      <w:proofErr w:type="spellEnd"/>
      <w:r w:rsidRPr="001B32AD">
        <w:rPr>
          <w:sz w:val="16"/>
        </w:rPr>
        <w:t xml:space="preserve"> and others had to insist so vehemently on its confinement to one side. </w:t>
      </w:r>
      <w:proofErr w:type="spellStart"/>
      <w:r w:rsidRPr="001B32AD">
        <w:rPr>
          <w:sz w:val="16"/>
        </w:rPr>
        <w:t>Goin’s</w:t>
      </w:r>
      <w:proofErr w:type="spellEnd"/>
      <w:r w:rsidRPr="001B32AD">
        <w:rPr>
          <w:sz w:val="16"/>
        </w:rPr>
        <w:t xml:space="preserve"> 2002 </w:t>
      </w:r>
      <w:r w:rsidRPr="001B32AD">
        <w:rPr>
          <w:rStyle w:val="StyleUnderline"/>
        </w:rPr>
        <w:t>protestations</w:t>
      </w:r>
      <w:r w:rsidRPr="001B32AD">
        <w:rPr>
          <w:sz w:val="16"/>
        </w:rPr>
        <w:t xml:space="preserve"> probably </w:t>
      </w:r>
      <w:r w:rsidRPr="001B32AD">
        <w:rPr>
          <w:rStyle w:val="StyleUnderline"/>
        </w:rPr>
        <w:t>reflected his hopes around US aid via police assistance after 9/11</w:t>
      </w:r>
      <w:r w:rsidRPr="001B32AD">
        <w:rPr>
          <w:sz w:val="16"/>
        </w:rPr>
        <w:t xml:space="preserve"> and </w:t>
      </w:r>
      <w:r w:rsidRPr="001B32AD">
        <w:rPr>
          <w:rStyle w:val="StyleUnderline"/>
        </w:rPr>
        <w:t>before the launch of the US assault on Iraq</w:t>
      </w:r>
      <w:r w:rsidRPr="001B32AD">
        <w:rPr>
          <w:sz w:val="16"/>
        </w:rPr>
        <w:t xml:space="preserve"> in early 2003, </w:t>
      </w:r>
      <w:r w:rsidRPr="001B32AD">
        <w:rPr>
          <w:rStyle w:val="StyleUnderline"/>
        </w:rPr>
        <w:t>and</w:t>
      </w:r>
      <w:r w:rsidRPr="001B32AD">
        <w:rPr>
          <w:sz w:val="16"/>
        </w:rPr>
        <w:t xml:space="preserve"> they </w:t>
      </w:r>
      <w:r w:rsidRPr="001B32AD">
        <w:rPr>
          <w:rStyle w:val="StyleUnderline"/>
        </w:rPr>
        <w:t>remind us of the relevance of OPS’s legacy as US police programs abroad continue</w:t>
      </w:r>
      <w:r w:rsidRPr="001B32AD">
        <w:rPr>
          <w:sz w:val="16"/>
        </w:rPr>
        <w:t xml:space="preserve">, </w:t>
      </w:r>
      <w:r w:rsidRPr="001B32AD">
        <w:rPr>
          <w:rStyle w:val="StyleUnderline"/>
        </w:rPr>
        <w:t xml:space="preserve">helping wage the War on Terror, particularly now as the </w:t>
      </w:r>
      <w:r w:rsidRPr="001B32AD">
        <w:rPr>
          <w:rStyle w:val="Emphasis"/>
        </w:rPr>
        <w:t>Movement for Black Lives forces the conversation back to police lethality</w:t>
      </w:r>
      <w:r w:rsidRPr="001B32AD">
        <w:rPr>
          <w:sz w:val="16"/>
        </w:rPr>
        <w:t xml:space="preserve">. Once again, </w:t>
      </w:r>
      <w:r w:rsidRPr="001B32AD">
        <w:rPr>
          <w:rStyle w:val="StyleUnderline"/>
        </w:rPr>
        <w:t xml:space="preserve">police are denounced for </w:t>
      </w:r>
      <w:r w:rsidRPr="001B32AD">
        <w:rPr>
          <w:rStyle w:val="Emphasis"/>
        </w:rPr>
        <w:t>being militarized</w:t>
      </w:r>
      <w:r w:rsidRPr="001B32AD">
        <w:rPr>
          <w:sz w:val="16"/>
        </w:rPr>
        <w:t xml:space="preserve"> rather than for their quotidian operations. The denunciation of militarization unwittingly supports the ideological operations of state violence because of the implicit suggestion that </w:t>
      </w:r>
      <w:proofErr w:type="spellStart"/>
      <w:r w:rsidRPr="001B32AD">
        <w:rPr>
          <w:sz w:val="16"/>
        </w:rPr>
        <w:t>milita</w:t>
      </w:r>
      <w:proofErr w:type="spellEnd"/>
      <w:r w:rsidRPr="001B32AD">
        <w:rPr>
          <w:sz w:val="16"/>
        </w:rPr>
        <w:t xml:space="preserve">- </w:t>
      </w:r>
      <w:proofErr w:type="spellStart"/>
      <w:r w:rsidRPr="001B32AD">
        <w:rPr>
          <w:sz w:val="16"/>
        </w:rPr>
        <w:t>rized</w:t>
      </w:r>
      <w:proofErr w:type="spellEnd"/>
      <w:r w:rsidRPr="001B32AD">
        <w:rPr>
          <w:sz w:val="16"/>
        </w:rPr>
        <w:t xml:space="preserve"> police are a deviation from the norm: just plain police. </w:t>
      </w:r>
      <w:r w:rsidRPr="001B32AD">
        <w:rPr>
          <w:rStyle w:val="StyleUnderline"/>
        </w:rPr>
        <w:t>The notion of a benevolent civilian police corps, fellow-citizens to their public, is an enormously seductive vision,</w:t>
      </w:r>
      <w:r w:rsidRPr="001B32AD">
        <w:rPr>
          <w:sz w:val="16"/>
        </w:rPr>
        <w:t xml:space="preserve"> </w:t>
      </w:r>
      <w:r w:rsidRPr="001B32AD">
        <w:rPr>
          <w:rStyle w:val="StyleUnderline"/>
        </w:rPr>
        <w:t xml:space="preserve">the core of the hope that the </w:t>
      </w:r>
      <w:r w:rsidRPr="001B32AD">
        <w:rPr>
          <w:rStyle w:val="Emphasis"/>
        </w:rPr>
        <w:t>capitalist state might be compelled to govern with justice</w:t>
      </w:r>
      <w:r w:rsidRPr="001B32AD">
        <w:rPr>
          <w:sz w:val="16"/>
        </w:rPr>
        <w:t xml:space="preserve">, and it is why, I think, so many critics veer toward recognizing military–civilian indistinction but then slip back to the critique of militarization. </w:t>
      </w:r>
      <w:r w:rsidRPr="001B32AD">
        <w:rPr>
          <w:rStyle w:val="Emphasis"/>
        </w:rPr>
        <w:t xml:space="preserve">People will tolerate significant cognitive dissonance to preserve such a hope. </w:t>
      </w:r>
      <w:r w:rsidRPr="001B32AD">
        <w:rPr>
          <w:sz w:val="16"/>
        </w:rPr>
        <w:t xml:space="preserve">Further, earlier eras featured political environments that seemed to justify that optimism. Such landscapes, however, have been bulldozed, as </w:t>
      </w:r>
      <w:r w:rsidRPr="001B32AD">
        <w:rPr>
          <w:rStyle w:val="Emphasis"/>
        </w:rPr>
        <w:t>neoliberalism has absorbed and neutralized the social energy of the late twentieth century.</w:t>
      </w:r>
      <w:r w:rsidRPr="001B32AD">
        <w:rPr>
          <w:sz w:val="16"/>
        </w:rPr>
        <w:t xml:space="preserve"> </w:t>
      </w:r>
      <w:r w:rsidRPr="001B32AD">
        <w:rPr>
          <w:rStyle w:val="StyleUnderline"/>
        </w:rPr>
        <w:t xml:space="preserve">We can no longer afford such illusions. The chimera of police perfectibility miscasts the nature of police violence, wishing away its everyday racist brutality. </w:t>
      </w:r>
      <w:r w:rsidRPr="001B32AD">
        <w:rPr>
          <w:sz w:val="16"/>
        </w:rPr>
        <w:t xml:space="preserve">The notion that US police respect their subjects as citizen-peers obfuscates the ruthlessness </w:t>
      </w:r>
      <w:r w:rsidRPr="001B32AD">
        <w:rPr>
          <w:rStyle w:val="StyleUnderline"/>
        </w:rPr>
        <w:t xml:space="preserve">they have never ceased </w:t>
      </w:r>
      <w:r w:rsidRPr="001B32AD">
        <w:rPr>
          <w:sz w:val="16"/>
        </w:rPr>
        <w:t xml:space="preserve">to practice </w:t>
      </w:r>
      <w:r w:rsidRPr="001B32AD">
        <w:rPr>
          <w:rStyle w:val="StyleUnderline"/>
        </w:rPr>
        <w:t>in relation to their favored targets, Black, brown, and poor</w:t>
      </w:r>
      <w:r w:rsidRPr="001B32AD">
        <w:rPr>
          <w:sz w:val="16"/>
        </w:rPr>
        <w:t xml:space="preserve">. Their foundational exclusion constitutes the “us” police are supposed to protect. </w:t>
      </w:r>
      <w:r w:rsidRPr="001B32AD">
        <w:rPr>
          <w:rStyle w:val="StyleUnderline"/>
        </w:rPr>
        <w:t>That constant belies the “</w:t>
      </w:r>
      <w:proofErr w:type="spellStart"/>
      <w:r w:rsidRPr="001B32AD">
        <w:rPr>
          <w:rStyle w:val="StyleUnderline"/>
        </w:rPr>
        <w:t>ization</w:t>
      </w:r>
      <w:proofErr w:type="spellEnd"/>
      <w:r w:rsidRPr="001B32AD">
        <w:rPr>
          <w:rStyle w:val="StyleUnderline"/>
        </w:rPr>
        <w:t>” in “militarization” that implies a process of evolution away from a purely civilian form</w:t>
      </w:r>
      <w:r w:rsidRPr="001B32AD">
        <w:rPr>
          <w:sz w:val="16"/>
        </w:rPr>
        <w:t xml:space="preserve">, showing the notion of a benign civilian past for the US police to be a mirage. </w:t>
      </w:r>
      <w:r w:rsidRPr="001B32AD">
        <w:rPr>
          <w:rStyle w:val="StyleUnderline"/>
        </w:rPr>
        <w:t>There is only terror in police history,</w:t>
      </w:r>
      <w:r w:rsidRPr="001B32AD">
        <w:rPr>
          <w:sz w:val="16"/>
        </w:rPr>
        <w:t xml:space="preserve"> whether the brutal policing of the mid-1960s that sparked riots in some three hundred US cities, the devious secret police of the Red Scare 1920s, the turn-to-the-twentieth-century law enforcement that turned people over to lynch mobs and joined in the circus of their slayings, or slave patrols born of colonial-era militias. </w:t>
      </w:r>
      <w:r w:rsidRPr="001B32AD">
        <w:rPr>
          <w:rStyle w:val="StyleUnderline"/>
        </w:rPr>
        <w:t xml:space="preserve">There is no moment of pristine civilian purity to which we can dream of return. </w:t>
      </w:r>
      <w:r w:rsidRPr="001B32AD">
        <w:rPr>
          <w:sz w:val="16"/>
        </w:rPr>
        <w:t>I am not arguing that militarization is a panic with no substance behind it. “</w:t>
      </w:r>
      <w:r w:rsidRPr="001B32AD">
        <w:rPr>
          <w:rStyle w:val="StyleUnderline"/>
        </w:rPr>
        <w:t>Militarization” describes something real. Police are unquestionably worse when they have more lethal weapons and tactics</w:t>
      </w:r>
      <w:r w:rsidRPr="001B32AD">
        <w:rPr>
          <w:sz w:val="16"/>
        </w:rPr>
        <w:t xml:space="preserve">, and would be better with less, as seen in countries where police are not armed. </w:t>
      </w:r>
      <w:r w:rsidRPr="001B32AD">
        <w:rPr>
          <w:rStyle w:val="Emphasis"/>
        </w:rPr>
        <w:t>Activists must pursue</w:t>
      </w:r>
      <w:r w:rsidRPr="001B32AD">
        <w:rPr>
          <w:rStyle w:val="StyleUnderline"/>
        </w:rPr>
        <w:t xml:space="preserve"> (and they are) stepwise, </w:t>
      </w:r>
      <w:r w:rsidRPr="001B32AD">
        <w:rPr>
          <w:rStyle w:val="Emphasis"/>
        </w:rPr>
        <w:t>practical campaigns of abolition</w:t>
      </w:r>
      <w:r w:rsidRPr="001B32AD">
        <w:rPr>
          <w:rStyle w:val="StyleUnderline"/>
        </w:rPr>
        <w:t xml:space="preserve"> to disarm and diminish the police</w:t>
      </w:r>
      <w:r w:rsidRPr="001B32AD">
        <w:rPr>
          <w:sz w:val="16"/>
        </w:rPr>
        <w:t xml:space="preserve">. </w:t>
      </w:r>
      <w:r w:rsidRPr="001B32AD">
        <w:rPr>
          <w:rStyle w:val="StyleUnderline"/>
        </w:rPr>
        <w:t xml:space="preserve">In those campaigns, we must dispense with the crutch of this concept, for the story implicit in the concept of police militarization protects the categories with which states cordon off their violence from circumspection; </w:t>
      </w:r>
      <w:r w:rsidRPr="001B32AD">
        <w:rPr>
          <w:sz w:val="16"/>
        </w:rPr>
        <w:t xml:space="preserve">it shields the real agent of that violence, the state itself, from critique. More precisely, it prevents critics from seeing how people actually draw the lines that claim legitimacy for some violence.74 </w:t>
      </w:r>
      <w:r w:rsidRPr="001B32AD">
        <w:rPr>
          <w:rStyle w:val="StyleUnderline"/>
        </w:rPr>
        <w:t xml:space="preserve">The notion of separate military and civilian spheres is vital to the legitimization of state power. </w:t>
      </w:r>
      <w:r w:rsidRPr="001B32AD">
        <w:rPr>
          <w:sz w:val="16"/>
        </w:rPr>
        <w:t xml:space="preserve">Further, the acknowledgment of gradations can be a retreat from the real. The heat and light around militarization often conveys the threat that things could be much worse, are worse in other countries with authoritarian governments or harsher laws. True, we do not live in the worst of all possible worlds. But our world is bad enough. Unacceptable conditions are not around the corner if X or Y gets worse. </w:t>
      </w:r>
      <w:r w:rsidRPr="001B32AD">
        <w:rPr>
          <w:rStyle w:val="StyleUnderline"/>
        </w:rPr>
        <w:t xml:space="preserve">From the perspective of the criminalized, we are already in a brutal, unacceptable crisis. To believe in militarization, and therefore in the capacity of democracy, is to gloss over the conditions of the </w:t>
      </w:r>
      <w:proofErr w:type="spellStart"/>
      <w:r w:rsidRPr="001B32AD">
        <w:rPr>
          <w:rStyle w:val="StyleUnderline"/>
        </w:rPr>
        <w:t>hyperpoliced</w:t>
      </w:r>
      <w:proofErr w:type="spellEnd"/>
      <w:r w:rsidRPr="001B32AD">
        <w:rPr>
          <w:sz w:val="16"/>
        </w:rPr>
        <w:t xml:space="preserve">, to shirk from the recognition, as the historian Kelly Lytle Hernández concludes in her most recent book, that </w:t>
      </w:r>
      <w:r w:rsidRPr="001B32AD">
        <w:rPr>
          <w:rStyle w:val="Emphasis"/>
        </w:rPr>
        <w:t>policing in the US is genocidal dispossession</w:t>
      </w:r>
      <w:r w:rsidRPr="001B32AD">
        <w:rPr>
          <w:sz w:val="16"/>
        </w:rPr>
        <w:t xml:space="preserve">.75 In counterpart, </w:t>
      </w:r>
      <w:r w:rsidRPr="001B32AD">
        <w:rPr>
          <w:rStyle w:val="StyleUnderline"/>
        </w:rPr>
        <w:t>casting police as ideal in civilian form grants the legitimacy of civilian policing’s constitutive other, the military</w:t>
      </w:r>
      <w:r w:rsidRPr="001B32AD">
        <w:rPr>
          <w:sz w:val="16"/>
        </w:rPr>
        <w:t>. It tolerates war as long as soldiers wage it—especially elsewhere. Inadvertently, the notion of “</w:t>
      </w:r>
      <w:r w:rsidRPr="001B32AD">
        <w:rPr>
          <w:rStyle w:val="StyleUnderline"/>
        </w:rPr>
        <w:t>police militarization” cedes ground on which to oppose US empire and its military action abroad</w:t>
      </w:r>
      <w:r w:rsidRPr="001B32AD">
        <w:rPr>
          <w:sz w:val="16"/>
        </w:rPr>
        <w:t xml:space="preserve">, while granting police jurisdiction for the violence they inflict at home. </w:t>
      </w:r>
      <w:r w:rsidRPr="001B32AD">
        <w:rPr>
          <w:rStyle w:val="StyleUnderline"/>
        </w:rPr>
        <w:t xml:space="preserve">These complementary forms of antiblackness reinforce each other in their evolving, changing same. </w:t>
      </w:r>
      <w:r w:rsidRPr="001B32AD">
        <w:rPr>
          <w:sz w:val="16"/>
        </w:rPr>
        <w:t xml:space="preserve">Military and civilian are sometimes important categories of experience for people policing or being policed, and as the sociological adage recognizes, when people define situations as real, they are real in their consequences. Yet like racial categories, which people often discuss in similar terms, there are no objects preceding the process of definition. Assertions of the civilian status of policing—whether champions of the police defending their mission, protestors demanding or citizens yearning for the benevolent protector of childhood dreams—do not make that status a fact. Indeed, as in the telling case of the Office of Public Safety, they reveal the opposite, for such assertions are a part of the great effort dedicated to shoring up that myth. </w:t>
      </w:r>
      <w:r w:rsidRPr="001B32AD">
        <w:rPr>
          <w:rStyle w:val="StyleUnderline"/>
        </w:rPr>
        <w:t xml:space="preserve">The fiction of separate military and civilian spheres feeds off a fantasy of a civilian past or possible future for US police, and feeds that fantasy in turn. </w:t>
      </w:r>
      <w:r w:rsidRPr="001B32AD">
        <w:rPr>
          <w:sz w:val="16"/>
        </w:rPr>
        <w:t xml:space="preserve">The case of the Office of Public Safety shows the energetic efforts dedicated to cultivating such fictions. In fact, </w:t>
      </w:r>
      <w:r w:rsidRPr="001B32AD">
        <w:rPr>
          <w:rStyle w:val="Emphasis"/>
        </w:rPr>
        <w:t>US police and military have always, in fundamental ways, been inseparable.</w:t>
      </w:r>
      <w:r w:rsidRPr="001B32AD">
        <w:rPr>
          <w:sz w:val="16"/>
        </w:rPr>
        <w:t xml:space="preserve"> </w:t>
      </w:r>
      <w:r w:rsidRPr="001B32AD">
        <w:rPr>
          <w:rStyle w:val="StyleUnderline"/>
        </w:rPr>
        <w:t xml:space="preserve">It is the conjoined development of police and military forces that extends the continuum of state killing fields. </w:t>
      </w:r>
      <w:r w:rsidRPr="001B32AD">
        <w:rPr>
          <w:sz w:val="16"/>
        </w:rPr>
        <w:t xml:space="preserve">The lethality of domestic and foreign violence workers evolves together, </w:t>
      </w:r>
      <w:r w:rsidRPr="001B32AD">
        <w:rPr>
          <w:rStyle w:val="StyleUnderline"/>
        </w:rPr>
        <w:t>their labors of mortal containment indebted to each other for material support and ideological justification.</w:t>
      </w:r>
      <w:r w:rsidRPr="001B32AD">
        <w:rPr>
          <w:sz w:val="16"/>
        </w:rPr>
        <w:t xml:space="preserve"> </w:t>
      </w:r>
      <w:r w:rsidRPr="001B32AD">
        <w:rPr>
          <w:rStyle w:val="Emphasis"/>
        </w:rPr>
        <w:t>Understanding state violence in this way offers a very different sense of the points at which we can and must intervene.</w:t>
      </w:r>
    </w:p>
    <w:p w14:paraId="3AC73605" w14:textId="77777777" w:rsidR="00445C14" w:rsidRPr="001B32AD" w:rsidRDefault="00445C14" w:rsidP="00445C14"/>
    <w:p w14:paraId="629463C5" w14:textId="71C4719A" w:rsidR="00C85FBC" w:rsidRDefault="00C85FBC" w:rsidP="00BA6183">
      <w:pPr>
        <w:pStyle w:val="Heading3"/>
      </w:pPr>
      <w:r>
        <w:t xml:space="preserve">Gilmore Interview </w:t>
      </w:r>
    </w:p>
    <w:p w14:paraId="7A3752EA" w14:textId="77777777" w:rsidR="00C85FBC" w:rsidRDefault="00C85FBC" w:rsidP="00C85FBC">
      <w:pPr>
        <w:pStyle w:val="Heading4"/>
      </w:pPr>
      <w:r>
        <w:t>Abolition is not confined to getting rid of prisons and police, but critically interrogating and working to remedy the problems that make people’s lives vulnerable in the first place</w:t>
      </w:r>
    </w:p>
    <w:p w14:paraId="3774C51B" w14:textId="77777777" w:rsidR="00C85FBC" w:rsidRDefault="00C85FBC" w:rsidP="00C85FBC">
      <w:pPr>
        <w:rPr>
          <w:rStyle w:val="Style13ptBold"/>
        </w:rPr>
      </w:pPr>
      <w:r>
        <w:rPr>
          <w:rStyle w:val="Style13ptBold"/>
        </w:rPr>
        <w:t>Gilmore, interviewed by Kumanyika, ‘20</w:t>
      </w:r>
    </w:p>
    <w:p w14:paraId="15BA7E71" w14:textId="77777777" w:rsidR="00C85FBC" w:rsidRDefault="00C85FBC" w:rsidP="00C85FBC">
      <w:r w:rsidRPr="00C462ED">
        <w:t xml:space="preserve">(Ruth Wilson, Professor of Geography at the CUNY Graduate Center and prison abolitionist, and </w:t>
      </w:r>
      <w:proofErr w:type="spellStart"/>
      <w:r w:rsidRPr="00C462ED">
        <w:t>Chenjerai</w:t>
      </w:r>
      <w:proofErr w:type="spellEnd"/>
      <w:r w:rsidRPr="00C462ED">
        <w:t>, assistant professor of journalism and media studies at Rutgers University and co-host and creator of the Uncivil podcast, “RUTH WILSON GILMORE MAKES THE CASE FOR ABOLITION,” Intercepted, it’s a podcast, June 10, https://theintercept.com/2020/06/10/ruth-wilson-gilmore-makes-the-case-for-abolition/, accessed 6/22/2020, ZW)</w:t>
      </w:r>
    </w:p>
    <w:p w14:paraId="2E918287" w14:textId="77777777" w:rsidR="00C85FBC" w:rsidRPr="00EB4E41" w:rsidRDefault="00C85FBC" w:rsidP="00C85FBC">
      <w:pPr>
        <w:rPr>
          <w:sz w:val="16"/>
        </w:rPr>
      </w:pPr>
      <w:r w:rsidRPr="00EB4E41">
        <w:rPr>
          <w:sz w:val="16"/>
        </w:rPr>
        <w:t xml:space="preserve">RWG: The last story I want to leave you with is a story of the amazing late great Michael </w:t>
      </w:r>
      <w:proofErr w:type="spellStart"/>
      <w:r w:rsidRPr="00EB4E41">
        <w:rPr>
          <w:rStyle w:val="StyleUnderline"/>
        </w:rPr>
        <w:t>Zinzun</w:t>
      </w:r>
      <w:proofErr w:type="spellEnd"/>
      <w:r w:rsidRPr="00EB4E41">
        <w:rPr>
          <w:sz w:val="16"/>
        </w:rPr>
        <w:t xml:space="preserve">, who </w:t>
      </w:r>
      <w:r w:rsidRPr="00EB4E41">
        <w:rPr>
          <w:rStyle w:val="StyleUnderline"/>
        </w:rPr>
        <w:t>was a member of the B</w:t>
      </w:r>
      <w:r w:rsidRPr="00EB4E41">
        <w:rPr>
          <w:sz w:val="16"/>
        </w:rPr>
        <w:t xml:space="preserve">lack </w:t>
      </w:r>
      <w:r w:rsidRPr="00EB4E41">
        <w:rPr>
          <w:rStyle w:val="StyleUnderline"/>
        </w:rPr>
        <w:t>P</w:t>
      </w:r>
      <w:r w:rsidRPr="00EB4E41">
        <w:rPr>
          <w:sz w:val="16"/>
        </w:rPr>
        <w:t xml:space="preserve">anther </w:t>
      </w:r>
      <w:r w:rsidRPr="00EB4E41">
        <w:rPr>
          <w:rStyle w:val="StyleUnderline"/>
        </w:rPr>
        <w:t>P</w:t>
      </w:r>
      <w:r w:rsidRPr="00EB4E41">
        <w:rPr>
          <w:sz w:val="16"/>
        </w:rPr>
        <w:t xml:space="preserve">arty for Self-Defense </w:t>
      </w:r>
      <w:r w:rsidRPr="00EB4E41">
        <w:rPr>
          <w:rStyle w:val="StyleUnderline"/>
        </w:rPr>
        <w:t>who fought against cops and cop brutality throughout Southern California</w:t>
      </w:r>
      <w:r w:rsidRPr="00EB4E41">
        <w:rPr>
          <w:sz w:val="16"/>
        </w:rPr>
        <w:t xml:space="preserve">, where he was quite the organizer and political leader. Michael </w:t>
      </w:r>
      <w:proofErr w:type="spellStart"/>
      <w:r w:rsidRPr="00EB4E41">
        <w:rPr>
          <w:sz w:val="16"/>
        </w:rPr>
        <w:t>Zinzun</w:t>
      </w:r>
      <w:proofErr w:type="spellEnd"/>
      <w:r w:rsidRPr="00EB4E41">
        <w:rPr>
          <w:sz w:val="16"/>
        </w:rPr>
        <w:t xml:space="preserve"> in a brutal attack on him by, I think it was Pasadena police force, lost an eye and quite amazingly, in those days, he brought suit and was compensated for this harm that happened to him.</w:t>
      </w:r>
    </w:p>
    <w:p w14:paraId="1F4947D7" w14:textId="77777777" w:rsidR="00C85FBC" w:rsidRPr="00EB4E41" w:rsidRDefault="00C85FBC" w:rsidP="00C85FBC">
      <w:pPr>
        <w:rPr>
          <w:sz w:val="16"/>
        </w:rPr>
      </w:pPr>
      <w:r w:rsidRPr="00EB4E41">
        <w:rPr>
          <w:sz w:val="16"/>
        </w:rPr>
        <w:t xml:space="preserve">And </w:t>
      </w:r>
      <w:r w:rsidRPr="00EB4E41">
        <w:rPr>
          <w:rStyle w:val="StyleUnderline"/>
        </w:rPr>
        <w:t xml:space="preserve">he </w:t>
      </w:r>
      <w:r w:rsidRPr="00EB4E41">
        <w:rPr>
          <w:sz w:val="16"/>
        </w:rPr>
        <w:t xml:space="preserve">took those resources and </w:t>
      </w:r>
      <w:r w:rsidRPr="00EB4E41">
        <w:rPr>
          <w:rStyle w:val="StyleUnderline"/>
        </w:rPr>
        <w:t xml:space="preserve">founded </w:t>
      </w:r>
      <w:r w:rsidRPr="00EB4E41">
        <w:rPr>
          <w:sz w:val="16"/>
        </w:rPr>
        <w:t xml:space="preserve">an organization that he then ran through the rest of his life: </w:t>
      </w:r>
      <w:proofErr w:type="gramStart"/>
      <w:r w:rsidRPr="00EB4E41">
        <w:rPr>
          <w:rStyle w:val="StyleUnderline"/>
        </w:rPr>
        <w:t>the</w:t>
      </w:r>
      <w:proofErr w:type="gramEnd"/>
      <w:r w:rsidRPr="00EB4E41">
        <w:rPr>
          <w:rStyle w:val="StyleUnderline"/>
        </w:rPr>
        <w:t xml:space="preserve"> Coalition Against Police Abuse, CAPA</w:t>
      </w:r>
      <w:r w:rsidRPr="00EB4E41">
        <w:rPr>
          <w:sz w:val="16"/>
        </w:rPr>
        <w:t xml:space="preserve">. Now running the coalition out of a little tiny office with uncomfortable folding chairs in South Central L.A., Michael paid attention to all of the things that were going on around him. </w:t>
      </w:r>
      <w:r w:rsidRPr="00EB4E41">
        <w:rPr>
          <w:rStyle w:val="StyleUnderline"/>
        </w:rPr>
        <w:t>He didn’t only look at the cops. He asked himself questions</w:t>
      </w:r>
      <w:r w:rsidRPr="00EB4E41">
        <w:rPr>
          <w:sz w:val="16"/>
        </w:rPr>
        <w:t xml:space="preserve"> that I asked myself and I’ve been encouraging people who are listening to us today to ask themselves: </w:t>
      </w:r>
      <w:r w:rsidRPr="00EB4E41">
        <w:rPr>
          <w:rStyle w:val="StyleUnderline"/>
        </w:rPr>
        <w:t>What is it that makes people’s lives vulnerable?</w:t>
      </w:r>
      <w:r w:rsidRPr="00EB4E41">
        <w:rPr>
          <w:sz w:val="16"/>
        </w:rPr>
        <w:t xml:space="preserve"> What is it that makes people’s lives vulnerable? And as you might know, I, Ruthie, have defined racism as “the state-sanctioned and/or extra-legal production and exploitation of group-differentiated vulnerability to premature death.” It’s a mouthful, but I’m going to make it clear in the next few minutes.</w:t>
      </w:r>
    </w:p>
    <w:p w14:paraId="5955D1EE" w14:textId="77777777" w:rsidR="00C85FBC" w:rsidRPr="00EB4E41" w:rsidRDefault="00C85FBC" w:rsidP="00C85FBC">
      <w:pPr>
        <w:rPr>
          <w:sz w:val="16"/>
        </w:rPr>
      </w:pPr>
      <w:r w:rsidRPr="00EB4E41">
        <w:rPr>
          <w:sz w:val="16"/>
        </w:rPr>
        <w:t xml:space="preserve">Michael </w:t>
      </w:r>
      <w:proofErr w:type="spellStart"/>
      <w:r w:rsidRPr="00EB4E41">
        <w:rPr>
          <w:rStyle w:val="StyleUnderline"/>
        </w:rPr>
        <w:t>Zinzun</w:t>
      </w:r>
      <w:proofErr w:type="spellEnd"/>
      <w:r w:rsidRPr="00EB4E41">
        <w:rPr>
          <w:rStyle w:val="StyleUnderline"/>
        </w:rPr>
        <w:t xml:space="preserve"> thought very hard about the fact that so many young people who are growing up in housing projects in Los Angeles were suffering from really bad asthma </w:t>
      </w:r>
      <w:r w:rsidRPr="00EB4E41">
        <w:rPr>
          <w:sz w:val="16"/>
        </w:rPr>
        <w:t xml:space="preserve">— very bad asthma. And in fact, </w:t>
      </w:r>
      <w:r w:rsidRPr="00EB4E41">
        <w:rPr>
          <w:rStyle w:val="StyleUnderline"/>
        </w:rPr>
        <w:t>kids were dying of asthma</w:t>
      </w:r>
      <w:r w:rsidRPr="00EB4E41">
        <w:rPr>
          <w:sz w:val="16"/>
        </w:rPr>
        <w:t xml:space="preserve">. </w:t>
      </w:r>
      <w:r w:rsidRPr="00EB4E41">
        <w:rPr>
          <w:rStyle w:val="StyleUnderline"/>
        </w:rPr>
        <w:t>Nobody should die of asthma. It’s eminently treatable</w:t>
      </w:r>
      <w:r w:rsidRPr="00EB4E41">
        <w:rPr>
          <w:sz w:val="16"/>
        </w:rPr>
        <w:t xml:space="preserve">, and they were suffering and dying of asthma. And </w:t>
      </w:r>
      <w:proofErr w:type="gramStart"/>
      <w:r w:rsidRPr="00EB4E41">
        <w:rPr>
          <w:sz w:val="16"/>
        </w:rPr>
        <w:t>so</w:t>
      </w:r>
      <w:proofErr w:type="gramEnd"/>
      <w:r w:rsidRPr="00EB4E41">
        <w:rPr>
          <w:sz w:val="16"/>
        </w:rPr>
        <w:t xml:space="preserve"> he looked into what it was that was creating the conditions for such relentless rates of asthma in the public housing projects and in regions of low income, working-class people in Southern California. And he saw that </w:t>
      </w:r>
      <w:r w:rsidRPr="00EB4E41">
        <w:rPr>
          <w:rStyle w:val="StyleUnderline"/>
        </w:rPr>
        <w:t>one of the problems that people were facing was that since the maintenance of that public housing was so dismal, the incidence of vermin infestation</w:t>
      </w:r>
      <w:r w:rsidRPr="00EB4E41">
        <w:rPr>
          <w:sz w:val="16"/>
        </w:rPr>
        <w:t xml:space="preserve"> — mice, rats, and roaches, and also mold — </w:t>
      </w:r>
      <w:r w:rsidRPr="00EB4E41">
        <w:rPr>
          <w:rStyle w:val="StyleUnderline"/>
        </w:rPr>
        <w:t xml:space="preserve">was creating </w:t>
      </w:r>
      <w:r w:rsidRPr="00EB4E41">
        <w:rPr>
          <w:sz w:val="16"/>
        </w:rPr>
        <w:t xml:space="preserve">it, </w:t>
      </w:r>
      <w:r w:rsidRPr="00EB4E41">
        <w:rPr>
          <w:rStyle w:val="StyleUnderline"/>
        </w:rPr>
        <w:t>literally, an atmosphere conducive to asthma because of the roach droppings, mouse droppings, and the occasional or regular use of pesticides to deal with roaches, that all of this was contributing to the incidence of asthma.</w:t>
      </w:r>
    </w:p>
    <w:p w14:paraId="4C637499" w14:textId="77777777" w:rsidR="00C85FBC" w:rsidRPr="00EB4E41" w:rsidRDefault="00C85FBC" w:rsidP="00C85FBC">
      <w:pPr>
        <w:rPr>
          <w:sz w:val="16"/>
        </w:rPr>
      </w:pPr>
      <w:r w:rsidRPr="00EB4E41">
        <w:rPr>
          <w:sz w:val="16"/>
        </w:rPr>
        <w:t xml:space="preserve">That means that Michael </w:t>
      </w:r>
      <w:proofErr w:type="spellStart"/>
      <w:r w:rsidRPr="00EB4E41">
        <w:rPr>
          <w:rStyle w:val="StyleUnderline"/>
        </w:rPr>
        <w:t>Zinzun</w:t>
      </w:r>
      <w:proofErr w:type="spellEnd"/>
      <w:r w:rsidRPr="00EB4E41">
        <w:rPr>
          <w:rStyle w:val="StyleUnderline"/>
        </w:rPr>
        <w:t xml:space="preserve"> became an environmental justice activist because he was an anti-police activist</w:t>
      </w:r>
      <w:r w:rsidRPr="00EB4E41">
        <w:rPr>
          <w:sz w:val="16"/>
        </w:rPr>
        <w:t xml:space="preserve">, right? </w:t>
      </w:r>
      <w:r w:rsidRPr="00EB4E41">
        <w:rPr>
          <w:rStyle w:val="StyleUnderline"/>
        </w:rPr>
        <w:t>He was against the police because police were shortening lives. He became an environmental justice activist because the environment within the living spaces for these young people was literally killing them.</w:t>
      </w:r>
      <w:r w:rsidRPr="00EB4E41">
        <w:rPr>
          <w:sz w:val="16"/>
        </w:rPr>
        <w:t xml:space="preserve"> And </w:t>
      </w:r>
      <w:proofErr w:type="gramStart"/>
      <w:r w:rsidRPr="00EB4E41">
        <w:rPr>
          <w:sz w:val="16"/>
        </w:rPr>
        <w:t>so</w:t>
      </w:r>
      <w:proofErr w:type="gramEnd"/>
      <w:r w:rsidRPr="00EB4E41">
        <w:rPr>
          <w:sz w:val="16"/>
        </w:rPr>
        <w:t xml:space="preserve"> </w:t>
      </w:r>
      <w:r w:rsidRPr="00EB4E41">
        <w:rPr>
          <w:rStyle w:val="StyleUnderline"/>
        </w:rPr>
        <w:t>he became</w:t>
      </w:r>
      <w:r w:rsidRPr="00EB4E41">
        <w:rPr>
          <w:sz w:val="16"/>
        </w:rPr>
        <w:t xml:space="preserve">, as it were, </w:t>
      </w:r>
      <w:r w:rsidRPr="00EB4E41">
        <w:rPr>
          <w:rStyle w:val="StyleUnderline"/>
        </w:rPr>
        <w:t>a model for what I imagine abolition to be today</w:t>
      </w:r>
      <w:r w:rsidRPr="00EB4E41">
        <w:rPr>
          <w:sz w:val="16"/>
        </w:rPr>
        <w:t>.</w:t>
      </w:r>
    </w:p>
    <w:p w14:paraId="1E7CE2F5" w14:textId="77777777" w:rsidR="00C85FBC" w:rsidRPr="0004479D" w:rsidRDefault="00C85FBC" w:rsidP="00C85FBC">
      <w:pPr>
        <w:rPr>
          <w:sz w:val="16"/>
          <w:szCs w:val="16"/>
        </w:rPr>
      </w:pPr>
      <w:r w:rsidRPr="0004479D">
        <w:rPr>
          <w:sz w:val="16"/>
          <w:szCs w:val="16"/>
        </w:rPr>
        <w:t>[Music interlude.]</w:t>
      </w:r>
    </w:p>
    <w:p w14:paraId="381B8E85" w14:textId="77777777" w:rsidR="00C85FBC" w:rsidRPr="00EB4E41" w:rsidRDefault="00C85FBC" w:rsidP="00C85FBC">
      <w:pPr>
        <w:rPr>
          <w:sz w:val="16"/>
        </w:rPr>
      </w:pPr>
      <w:r w:rsidRPr="00EB4E41">
        <w:rPr>
          <w:sz w:val="16"/>
        </w:rPr>
        <w:t xml:space="preserve">That is to say, </w:t>
      </w:r>
      <w:r w:rsidRPr="00EB4E41">
        <w:rPr>
          <w:rStyle w:val="StyleUnderline"/>
        </w:rPr>
        <w:t>abolition has to be “green.” It has to take seriously the problem of environmental harm, environmental racism, and environmental degradation. To be “green” it has to be “red.” It has to figure out ways to generalize the resources needed for well-being for the most vulnerable people in our community, which then will extend to all people. And to do that, to be “green” and “red,” it has to be international. It has to stretch across borders so that we can consolidate our strength, our experience, and our vision for a better world.</w:t>
      </w:r>
      <w:r w:rsidRPr="00EB4E41">
        <w:rPr>
          <w:sz w:val="16"/>
        </w:rPr>
        <w:t xml:space="preserve"> So that’s what I came to say to you about abolition today.</w:t>
      </w:r>
    </w:p>
    <w:p w14:paraId="29827AA5" w14:textId="7A50E6F7" w:rsidR="00C85FBC" w:rsidRPr="00AC4835" w:rsidRDefault="00C85FBC" w:rsidP="00C85FBC">
      <w:pPr>
        <w:pStyle w:val="Heading3"/>
      </w:pPr>
      <w:r w:rsidRPr="00AC4835">
        <w:t>COVID and the Carceral</w:t>
      </w:r>
    </w:p>
    <w:p w14:paraId="0CB99A54" w14:textId="77777777" w:rsidR="00AC4835" w:rsidRPr="00AC4835" w:rsidRDefault="00AC4835" w:rsidP="00AC4835"/>
    <w:p w14:paraId="0DA7CCC2" w14:textId="77777777" w:rsidR="00C85FBC" w:rsidRPr="00AC4835" w:rsidRDefault="00C85FBC" w:rsidP="00AC4835">
      <w:pPr>
        <w:pStyle w:val="Heading4"/>
      </w:pPr>
      <w:r w:rsidRPr="00AC4835">
        <w:t>The terrible effects of COVID have highlighted the ways that carceral punishment operates under the pillars of organized abandonment and organized violence – thinking through abolition is necessary to reorganize the way we view solutions to social problems away from punishment and profit</w:t>
      </w:r>
    </w:p>
    <w:p w14:paraId="7966E685" w14:textId="77777777" w:rsidR="00C85FBC" w:rsidRDefault="00C85FBC" w:rsidP="00C85FBC">
      <w:pPr>
        <w:rPr>
          <w:rStyle w:val="Style13ptBold"/>
        </w:rPr>
      </w:pPr>
      <w:r>
        <w:rPr>
          <w:rStyle w:val="Style13ptBold"/>
        </w:rPr>
        <w:t>Gilmore, interviewed by Goodman and González, ‘20</w:t>
      </w:r>
    </w:p>
    <w:p w14:paraId="7BA6776C" w14:textId="77777777" w:rsidR="00C85FBC" w:rsidRPr="005B2DFF" w:rsidRDefault="00C85FBC" w:rsidP="00C85FBC">
      <w:r w:rsidRPr="005B2DFF">
        <w:t xml:space="preserve">(Ruth Wilson, prison abolitionist, author and academic at CUNY Graduate Center; Amy, host and executive producer of Democracy Now!; and Juan, co-host of Democracy Now!, “The Case for Prison Abolition: Ruth Wilson Gilmore on COVID-19, Racial Capitalism &amp; </w:t>
      </w:r>
      <w:proofErr w:type="spellStart"/>
      <w:r w:rsidRPr="005B2DFF">
        <w:t>Decarceration</w:t>
      </w:r>
      <w:proofErr w:type="spellEnd"/>
      <w:r w:rsidRPr="005B2DFF">
        <w:t>,” Democracy Now!, May 5, https://www.democracynow.org/2020/5/5/ruth_wilson_gilmore_abolition_coronavirus, accessed 6/22/2020, ZW)</w:t>
      </w:r>
    </w:p>
    <w:p w14:paraId="3C4054DC" w14:textId="77777777" w:rsidR="00C85FBC" w:rsidRPr="009F3121" w:rsidRDefault="00C85FBC" w:rsidP="00C85FBC">
      <w:pPr>
        <w:rPr>
          <w:sz w:val="16"/>
        </w:rPr>
      </w:pPr>
      <w:r w:rsidRPr="005B2DFF">
        <w:rPr>
          <w:sz w:val="16"/>
        </w:rPr>
        <w:t xml:space="preserve">RUTH WILSON GILMORE: Yes. </w:t>
      </w:r>
      <w:r w:rsidRPr="005B2DFF">
        <w:rPr>
          <w:rStyle w:val="StyleUnderline"/>
        </w:rPr>
        <w:t>It’s</w:t>
      </w:r>
      <w:r w:rsidRPr="005B2DFF">
        <w:rPr>
          <w:sz w:val="16"/>
        </w:rPr>
        <w:t xml:space="preserve"> kind of </w:t>
      </w:r>
      <w:r w:rsidRPr="005B2DFF">
        <w:rPr>
          <w:rStyle w:val="StyleUnderline"/>
        </w:rPr>
        <w:t>interesting</w:t>
      </w:r>
      <w:r w:rsidRPr="005B2DFF">
        <w:rPr>
          <w:sz w:val="16"/>
        </w:rPr>
        <w:t xml:space="preserve">, although it’s probably just a coincidence, </w:t>
      </w:r>
      <w:r w:rsidRPr="005B2DFF">
        <w:rPr>
          <w:rStyle w:val="StyleUnderline"/>
        </w:rPr>
        <w:t>that the U</w:t>
      </w:r>
      <w:r w:rsidRPr="005B2DFF">
        <w:rPr>
          <w:sz w:val="16"/>
        </w:rPr>
        <w:t xml:space="preserve">nited </w:t>
      </w:r>
      <w:r w:rsidRPr="005B2DFF">
        <w:rPr>
          <w:rStyle w:val="StyleUnderline"/>
        </w:rPr>
        <w:t>S</w:t>
      </w:r>
      <w:r w:rsidRPr="005B2DFF">
        <w:rPr>
          <w:sz w:val="16"/>
        </w:rPr>
        <w:t xml:space="preserve">tates </w:t>
      </w:r>
      <w:r w:rsidRPr="005B2DFF">
        <w:rPr>
          <w:rStyle w:val="StyleUnderline"/>
        </w:rPr>
        <w:t>has about one in four prisoners in the world. It also has about one in four COVID deaths in the world</w:t>
      </w:r>
      <w:r w:rsidRPr="005B2DFF">
        <w:rPr>
          <w:sz w:val="16"/>
        </w:rPr>
        <w:t xml:space="preserve">. And </w:t>
      </w:r>
      <w:r w:rsidRPr="005B2DFF">
        <w:rPr>
          <w:rStyle w:val="StyleUnderline"/>
        </w:rPr>
        <w:t xml:space="preserve">although that might </w:t>
      </w:r>
      <w:r w:rsidRPr="005B2DFF">
        <w:rPr>
          <w:sz w:val="16"/>
        </w:rPr>
        <w:t xml:space="preserve">just </w:t>
      </w:r>
      <w:r w:rsidRPr="005B2DFF">
        <w:rPr>
          <w:rStyle w:val="StyleUnderline"/>
        </w:rPr>
        <w:t>be a coincidence</w:t>
      </w:r>
      <w:r w:rsidRPr="005B2DFF">
        <w:rPr>
          <w:sz w:val="16"/>
        </w:rPr>
        <w:t xml:space="preserve">, </w:t>
      </w:r>
      <w:r w:rsidRPr="005B2DFF">
        <w:rPr>
          <w:rStyle w:val="StyleUnderline"/>
        </w:rPr>
        <w:t>it does make me stop and think about how</w:t>
      </w:r>
      <w:r w:rsidRPr="005B2DFF">
        <w:rPr>
          <w:sz w:val="16"/>
        </w:rPr>
        <w:t xml:space="preserve"> it is that </w:t>
      </w:r>
      <w:r w:rsidRPr="005B2DFF">
        <w:rPr>
          <w:rStyle w:val="StyleUnderline"/>
        </w:rPr>
        <w:t xml:space="preserve">we organize ourselves </w:t>
      </w:r>
      <w:r w:rsidRPr="005B2DFF">
        <w:rPr>
          <w:sz w:val="16"/>
        </w:rPr>
        <w:t xml:space="preserve">in the United States </w:t>
      </w:r>
      <w:r w:rsidRPr="005B2DFF">
        <w:rPr>
          <w:rStyle w:val="StyleUnderline"/>
        </w:rPr>
        <w:t xml:space="preserve">across </w:t>
      </w:r>
      <w:r w:rsidRPr="005B2DFF">
        <w:rPr>
          <w:sz w:val="16"/>
        </w:rPr>
        <w:t xml:space="preserve">the </w:t>
      </w:r>
      <w:r w:rsidRPr="005B2DFF">
        <w:rPr>
          <w:rStyle w:val="StyleUnderline"/>
        </w:rPr>
        <w:t xml:space="preserve">disparate and various polities </w:t>
      </w:r>
      <w:r w:rsidRPr="005B2DFF">
        <w:rPr>
          <w:sz w:val="16"/>
        </w:rPr>
        <w:t xml:space="preserve">that go </w:t>
      </w:r>
      <w:r w:rsidRPr="005B2DFF">
        <w:rPr>
          <w:rStyle w:val="StyleUnderline"/>
        </w:rPr>
        <w:t>from the Atlantic to the Pacific and beyond</w:t>
      </w:r>
      <w:r w:rsidRPr="005B2DFF">
        <w:rPr>
          <w:sz w:val="16"/>
        </w:rPr>
        <w:t>.</w:t>
      </w:r>
    </w:p>
    <w:p w14:paraId="0B0441AF" w14:textId="77777777" w:rsidR="00C85FBC" w:rsidRPr="009F3121" w:rsidRDefault="00C85FBC" w:rsidP="00C85FBC">
      <w:pPr>
        <w:rPr>
          <w:sz w:val="16"/>
        </w:rPr>
      </w:pPr>
      <w:r w:rsidRPr="009F3121">
        <w:rPr>
          <w:sz w:val="16"/>
        </w:rPr>
        <w:t xml:space="preserve">So, </w:t>
      </w:r>
      <w:r w:rsidRPr="005B2DFF">
        <w:rPr>
          <w:rStyle w:val="StyleUnderline"/>
        </w:rPr>
        <w:t xml:space="preserve">in other parts of the world, what one sees is </w:t>
      </w:r>
      <w:r w:rsidRPr="009F3121">
        <w:rPr>
          <w:sz w:val="16"/>
        </w:rPr>
        <w:t xml:space="preserve">a very simple fact: </w:t>
      </w:r>
      <w:r w:rsidRPr="005B2DFF">
        <w:rPr>
          <w:rStyle w:val="StyleUnderline"/>
        </w:rPr>
        <w:t>Where life is precious, life is precious. In places where the state, the government, municipalities, social justice organizations, faith communities, labor unions work together to lift up human life, the incidents of crime and punishment, including the incidents of interpersonal harm, are less likely to occur.</w:t>
      </w:r>
      <w:r w:rsidRPr="009F3121">
        <w:rPr>
          <w:sz w:val="16"/>
        </w:rPr>
        <w:t xml:space="preserve"> And this is in places where populations are every bit as diverse as in the United States. </w:t>
      </w:r>
      <w:r w:rsidRPr="009F3121">
        <w:rPr>
          <w:rStyle w:val="StyleUnderline"/>
        </w:rPr>
        <w:t>We also see that in places where inequality is the deepest, the use of prison and punishment is the greatest. Nowhere</w:t>
      </w:r>
      <w:r w:rsidRPr="009F3121">
        <w:rPr>
          <w:sz w:val="16"/>
        </w:rPr>
        <w:t xml:space="preserve">, however, </w:t>
      </w:r>
      <w:r w:rsidRPr="009F3121">
        <w:rPr>
          <w:rStyle w:val="StyleUnderline"/>
        </w:rPr>
        <w:t>gets even close to the U</w:t>
      </w:r>
      <w:r w:rsidRPr="009F3121">
        <w:rPr>
          <w:sz w:val="16"/>
        </w:rPr>
        <w:t xml:space="preserve">nited </w:t>
      </w:r>
      <w:r w:rsidRPr="009F3121">
        <w:rPr>
          <w:rStyle w:val="StyleUnderline"/>
        </w:rPr>
        <w:t>S</w:t>
      </w:r>
      <w:r w:rsidRPr="009F3121">
        <w:rPr>
          <w:sz w:val="16"/>
        </w:rPr>
        <w:t>tates.</w:t>
      </w:r>
    </w:p>
    <w:p w14:paraId="3D588E2C" w14:textId="77777777" w:rsidR="00C85FBC" w:rsidRPr="009F3121" w:rsidRDefault="00C85FBC" w:rsidP="00C85FBC">
      <w:pPr>
        <w:rPr>
          <w:sz w:val="16"/>
        </w:rPr>
      </w:pPr>
      <w:r w:rsidRPr="009F3121">
        <w:rPr>
          <w:sz w:val="16"/>
        </w:rPr>
        <w:t xml:space="preserve">AMY GOODMAN: Professor Ruth Wilson Gilmore, you talk about </w:t>
      </w:r>
      <w:r w:rsidRPr="009F3121">
        <w:rPr>
          <w:rStyle w:val="StyleUnderline"/>
        </w:rPr>
        <w:t>organized abandonment and organized violence</w:t>
      </w:r>
      <w:r w:rsidRPr="009F3121">
        <w:rPr>
          <w:sz w:val="16"/>
        </w:rPr>
        <w:t xml:space="preserve"> of the state. You talk about </w:t>
      </w:r>
      <w:proofErr w:type="gramStart"/>
      <w:r w:rsidRPr="009F3121">
        <w:rPr>
          <w:sz w:val="16"/>
        </w:rPr>
        <w:t>this as twin evils of the pandemic</w:t>
      </w:r>
      <w:proofErr w:type="gramEnd"/>
      <w:r w:rsidRPr="009F3121">
        <w:rPr>
          <w:sz w:val="16"/>
        </w:rPr>
        <w:t>. Please explain.</w:t>
      </w:r>
    </w:p>
    <w:p w14:paraId="0952FF49" w14:textId="77777777" w:rsidR="00C85FBC" w:rsidRPr="009F3121" w:rsidRDefault="00C85FBC" w:rsidP="00C85FBC">
      <w:pPr>
        <w:rPr>
          <w:sz w:val="16"/>
        </w:rPr>
      </w:pPr>
      <w:r w:rsidRPr="009F3121">
        <w:rPr>
          <w:sz w:val="16"/>
        </w:rPr>
        <w:t xml:space="preserve">RUTH WILSON GILMORE: OK. Did I use the word “evil”? I might well have done. They’re </w:t>
      </w:r>
      <w:r w:rsidRPr="009F3121">
        <w:rPr>
          <w:rStyle w:val="StyleUnderline"/>
        </w:rPr>
        <w:t>twin aspects of the pandemic</w:t>
      </w:r>
      <w:r w:rsidRPr="009F3121">
        <w:rPr>
          <w:sz w:val="16"/>
        </w:rPr>
        <w:t xml:space="preserve">. And that is to say that </w:t>
      </w:r>
      <w:r w:rsidRPr="009F3121">
        <w:rPr>
          <w:rStyle w:val="StyleUnderline"/>
        </w:rPr>
        <w:t xml:space="preserve">organized abandonment has to do with the way that people, households, communities, neighborhoods do not have equal levels of support and protection against the pandemic, and that the response to people trying to figure out how to shelter themselves and save themselves </w:t>
      </w:r>
      <w:r w:rsidRPr="009F3121">
        <w:rPr>
          <w:sz w:val="16"/>
        </w:rPr>
        <w:t xml:space="preserve">— let’s take an example from the city of New York, homeless people living in the subways — </w:t>
      </w:r>
      <w:r w:rsidRPr="009F3121">
        <w:rPr>
          <w:rStyle w:val="StyleUnderline"/>
        </w:rPr>
        <w:t xml:space="preserve">is to use policing and criminalization </w:t>
      </w:r>
      <w:r w:rsidRPr="009F3121">
        <w:rPr>
          <w:sz w:val="16"/>
        </w:rPr>
        <w:t>— i.e. punishment — to resolve the problems of abandonment.</w:t>
      </w:r>
    </w:p>
    <w:p w14:paraId="50184A11" w14:textId="77777777" w:rsidR="00C85FBC" w:rsidRDefault="00C85FBC" w:rsidP="00C85FBC">
      <w:pPr>
        <w:rPr>
          <w:rStyle w:val="StyleUnderline"/>
        </w:rPr>
      </w:pPr>
      <w:r w:rsidRPr="009F3121">
        <w:rPr>
          <w:sz w:val="16"/>
        </w:rPr>
        <w:t xml:space="preserve">Now, </w:t>
      </w:r>
      <w:r w:rsidRPr="009F3121">
        <w:rPr>
          <w:rStyle w:val="StyleUnderline"/>
        </w:rPr>
        <w:t>organized abandonment is not only</w:t>
      </w:r>
      <w:r w:rsidRPr="009F3121">
        <w:rPr>
          <w:sz w:val="16"/>
        </w:rPr>
        <w:t xml:space="preserve"> abandonment </w:t>
      </w:r>
      <w:r w:rsidRPr="009F3121">
        <w:rPr>
          <w:rStyle w:val="StyleUnderline"/>
        </w:rPr>
        <w:t xml:space="preserve">by the state, it’s also abandonment by capital, whether </w:t>
      </w:r>
      <w:r w:rsidRPr="009F3121">
        <w:rPr>
          <w:sz w:val="16"/>
        </w:rPr>
        <w:t xml:space="preserve">it’s abandonment </w:t>
      </w:r>
      <w:r w:rsidRPr="009F3121">
        <w:rPr>
          <w:rStyle w:val="StyleUnderline"/>
        </w:rPr>
        <w:t xml:space="preserve">by real estate capital, that produces </w:t>
      </w:r>
      <w:r w:rsidRPr="009F3121">
        <w:rPr>
          <w:sz w:val="16"/>
        </w:rPr>
        <w:t xml:space="preserve">more and more </w:t>
      </w:r>
      <w:r w:rsidRPr="009F3121">
        <w:rPr>
          <w:rStyle w:val="StyleUnderline"/>
        </w:rPr>
        <w:t>luxury apartments but not affordable housing</w:t>
      </w:r>
      <w:r w:rsidRPr="009F3121">
        <w:rPr>
          <w:sz w:val="16"/>
        </w:rPr>
        <w:t xml:space="preserve">, as we can see in struggles throughout the city of New York and around the United States, </w:t>
      </w:r>
      <w:r w:rsidRPr="009F3121">
        <w:rPr>
          <w:rStyle w:val="StyleUnderline"/>
        </w:rPr>
        <w:t>or tourism capital, that pushes certain kinds of people out of certain areas of the city and only welcomes them in if they work as workers in the service industry, delivering, serving, taking care of and cleaning.</w:t>
      </w:r>
      <w:r w:rsidRPr="009F3121">
        <w:rPr>
          <w:sz w:val="16"/>
        </w:rPr>
        <w:t xml:space="preserve"> There are many, many ways for us to think about organized abandonment, but </w:t>
      </w:r>
      <w:r w:rsidRPr="009F3121">
        <w:rPr>
          <w:rStyle w:val="StyleUnderline"/>
        </w:rPr>
        <w:t xml:space="preserve">that thinking should bring us to consider both how capital </w:t>
      </w:r>
      <w:r w:rsidRPr="009F3121">
        <w:rPr>
          <w:sz w:val="16"/>
        </w:rPr>
        <w:t xml:space="preserve">— large and small — </w:t>
      </w:r>
      <w:r w:rsidRPr="009F3121">
        <w:rPr>
          <w:rStyle w:val="StyleUnderline"/>
        </w:rPr>
        <w:t xml:space="preserve">and state </w:t>
      </w:r>
      <w:r w:rsidRPr="009F3121">
        <w:rPr>
          <w:sz w:val="16"/>
        </w:rPr>
        <w:t xml:space="preserve">— municipal or greater — </w:t>
      </w:r>
      <w:r w:rsidRPr="009F3121">
        <w:rPr>
          <w:rStyle w:val="StyleUnderline"/>
        </w:rPr>
        <w:t>work together to raise barriers to some kinds of people and lower them for others.</w:t>
      </w:r>
    </w:p>
    <w:p w14:paraId="496BB5B8" w14:textId="77777777" w:rsidR="00AC4835" w:rsidRDefault="00AC4835" w:rsidP="00AC4835">
      <w:pPr>
        <w:pStyle w:val="Heading4"/>
      </w:pPr>
      <w:r>
        <w:t>The conditions brought by the response to COVID-19 create a portal to organize people who have been surviving pending abolition into a revolution that clears up the disorder of organized abandonment and organized violence</w:t>
      </w:r>
    </w:p>
    <w:p w14:paraId="442720B8" w14:textId="77777777" w:rsidR="00AC4835" w:rsidRDefault="00AC4835" w:rsidP="00AC4835">
      <w:pPr>
        <w:rPr>
          <w:rStyle w:val="Style13ptBold"/>
        </w:rPr>
      </w:pPr>
      <w:r>
        <w:rPr>
          <w:rStyle w:val="Style13ptBold"/>
        </w:rPr>
        <w:t xml:space="preserve">Gilmore, interviewed by </w:t>
      </w:r>
      <w:proofErr w:type="spellStart"/>
      <w:r>
        <w:rPr>
          <w:rStyle w:val="Style13ptBold"/>
        </w:rPr>
        <w:t>Murakawa</w:t>
      </w:r>
      <w:proofErr w:type="spellEnd"/>
      <w:r>
        <w:rPr>
          <w:rStyle w:val="Style13ptBold"/>
        </w:rPr>
        <w:t>, ‘20</w:t>
      </w:r>
    </w:p>
    <w:p w14:paraId="2C1F1A9F" w14:textId="77777777" w:rsidR="00AC4835" w:rsidRPr="006A574D" w:rsidRDefault="00AC4835" w:rsidP="00AC4835">
      <w:pPr>
        <w:rPr>
          <w:rStyle w:val="Style13ptBold"/>
          <w:b w:val="0"/>
          <w:bCs w:val="0"/>
        </w:rPr>
      </w:pPr>
      <w:r w:rsidRPr="006A574D">
        <w:rPr>
          <w:rStyle w:val="Style13ptBold"/>
          <w:b w:val="0"/>
          <w:bCs w:val="0"/>
        </w:rPr>
        <w:t xml:space="preserve">*NM is Naomi </w:t>
      </w:r>
      <w:proofErr w:type="spellStart"/>
      <w:r w:rsidRPr="006A574D">
        <w:rPr>
          <w:rStyle w:val="Style13ptBold"/>
          <w:b w:val="0"/>
          <w:bCs w:val="0"/>
        </w:rPr>
        <w:t>Murakawa</w:t>
      </w:r>
      <w:proofErr w:type="spellEnd"/>
      <w:r w:rsidRPr="006A574D">
        <w:rPr>
          <w:rStyle w:val="Style13ptBold"/>
          <w:b w:val="0"/>
          <w:bCs w:val="0"/>
        </w:rPr>
        <w:t xml:space="preserve"> and RWG is Ruth Wilson Gilmore</w:t>
      </w:r>
    </w:p>
    <w:p w14:paraId="404D0F31" w14:textId="77777777" w:rsidR="00AC4835" w:rsidRDefault="00AC4835" w:rsidP="00AC4835">
      <w:r w:rsidRPr="00753EBC">
        <w:t>(Ruth Wilson, Professor of Earth and Environmental Sciences and Director of the Center for Place, Culture, and Politics at CUNY Graduate Center as well as co-founder of California Prison Moratorium Project and Critical Resistance, and Naomi, associate professor of African American Studies at Princeton University, “</w:t>
      </w:r>
      <w:proofErr w:type="spellStart"/>
      <w:r w:rsidRPr="00753EBC">
        <w:t>Covid</w:t>
      </w:r>
      <w:proofErr w:type="spellEnd"/>
      <w:r w:rsidRPr="00753EBC">
        <w:t xml:space="preserve"> 19, </w:t>
      </w:r>
      <w:proofErr w:type="spellStart"/>
      <w:r w:rsidRPr="00753EBC">
        <w:t>Decarceration</w:t>
      </w:r>
      <w:proofErr w:type="spellEnd"/>
      <w:r w:rsidRPr="00753EBC">
        <w:t xml:space="preserve">, and Abolition (Full),” video published by Haymarket Books on YouTube, </w:t>
      </w:r>
      <w:r>
        <w:t xml:space="preserve">transcription by Zach Watts, </w:t>
      </w:r>
      <w:r w:rsidRPr="00753EBC">
        <w:t>28 April 2020, https://www.youtube.com/watch?v=hf3f5i9vJNM&amp;t=1893s, accessed 6/22/20, ZW)</w:t>
      </w:r>
    </w:p>
    <w:p w14:paraId="674CA4F0" w14:textId="77777777" w:rsidR="00AC4835" w:rsidRPr="005B05B2" w:rsidRDefault="00AC4835" w:rsidP="00AC4835">
      <w:pPr>
        <w:rPr>
          <w:sz w:val="16"/>
        </w:rPr>
      </w:pPr>
      <w:r w:rsidRPr="00DC78FA">
        <w:rPr>
          <w:sz w:val="16"/>
        </w:rPr>
        <w:t xml:space="preserve">So, </w:t>
      </w:r>
      <w:r w:rsidRPr="004F2706">
        <w:rPr>
          <w:rStyle w:val="StyleUnderline"/>
        </w:rPr>
        <w:t>what does politics as life and death mean for abolition</w:t>
      </w:r>
      <w:r w:rsidRPr="00DC78FA">
        <w:rPr>
          <w:sz w:val="16"/>
        </w:rPr>
        <w:t xml:space="preserve">? Well, </w:t>
      </w:r>
      <w:r w:rsidRPr="004F2706">
        <w:rPr>
          <w:rStyle w:val="StyleUnderline"/>
        </w:rPr>
        <w:t>abolition is presence</w:t>
      </w:r>
      <w:r w:rsidRPr="00DC78FA">
        <w:rPr>
          <w:sz w:val="16"/>
        </w:rPr>
        <w:t xml:space="preserve">. It’s already happening in so many ways, in so many places around the world, and many of the people who are listening in tonight and watching tonight are already doing the work and are stumped, as many of us are, because so many of us are under some version of shelter-in-place/house arrest and yet the work continues. Now, </w:t>
      </w:r>
      <w:r w:rsidRPr="004F2706">
        <w:rPr>
          <w:rStyle w:val="StyleUnderline"/>
        </w:rPr>
        <w:t>C.L.R. James teaches us that revolutions happen because people are so conservative</w:t>
      </w:r>
      <w:r w:rsidRPr="00DC78FA">
        <w:rPr>
          <w:sz w:val="16"/>
        </w:rPr>
        <w:t xml:space="preserve">. Conservative. He says </w:t>
      </w:r>
      <w:r w:rsidRPr="004F2706">
        <w:rPr>
          <w:rStyle w:val="StyleUnderline"/>
        </w:rPr>
        <w:t xml:space="preserve">they wait and wait and try every little thing until, one day, people come out in the street and clear up in a matter of years the disorder of centuries. </w:t>
      </w:r>
      <w:r w:rsidRPr="00DC78FA">
        <w:rPr>
          <w:sz w:val="16"/>
        </w:rPr>
        <w:t xml:space="preserve">Now </w:t>
      </w:r>
      <w:r w:rsidRPr="004F2706">
        <w:rPr>
          <w:rStyle w:val="StyleUnderline"/>
        </w:rPr>
        <w:t>when Arundhati Roy says that COVID-19 is a portal</w:t>
      </w:r>
      <w:r w:rsidRPr="00DC78FA">
        <w:rPr>
          <w:sz w:val="16"/>
        </w:rPr>
        <w:t xml:space="preserve">, </w:t>
      </w:r>
      <w:r w:rsidRPr="00DC78FA">
        <w:rPr>
          <w:rStyle w:val="StyleUnderline"/>
        </w:rPr>
        <w:t>this might be the portal through which people</w:t>
      </w:r>
      <w:r w:rsidRPr="00DC78FA">
        <w:rPr>
          <w:sz w:val="16"/>
        </w:rPr>
        <w:t xml:space="preserve">, </w:t>
      </w:r>
      <w:r w:rsidRPr="00DC78FA">
        <w:rPr>
          <w:rStyle w:val="StyleUnderline"/>
        </w:rPr>
        <w:t xml:space="preserve">who are doing all kinds of little things of various kinds around the world, come out and clear up the disorder of centuries. My friend and comrade Ayanna Maria </w:t>
      </w:r>
      <w:r w:rsidRPr="00DC78FA">
        <w:rPr>
          <w:sz w:val="16"/>
        </w:rPr>
        <w:t xml:space="preserve">of Rustbelt Abolition Radio </w:t>
      </w:r>
      <w:r w:rsidRPr="00DC78FA">
        <w:rPr>
          <w:rStyle w:val="StyleUnderline"/>
        </w:rPr>
        <w:t xml:space="preserve">lifted up a mention I made </w:t>
      </w:r>
      <w:r w:rsidRPr="00DC78FA">
        <w:rPr>
          <w:sz w:val="16"/>
        </w:rPr>
        <w:t xml:space="preserve">the other night </w:t>
      </w:r>
      <w:r w:rsidRPr="00DC78FA">
        <w:rPr>
          <w:rStyle w:val="StyleUnderline"/>
        </w:rPr>
        <w:t>of the B</w:t>
      </w:r>
      <w:r w:rsidRPr="00DC78FA">
        <w:rPr>
          <w:sz w:val="16"/>
        </w:rPr>
        <w:t xml:space="preserve">lack </w:t>
      </w:r>
      <w:r w:rsidRPr="00DC78FA">
        <w:rPr>
          <w:rStyle w:val="StyleUnderline"/>
        </w:rPr>
        <w:t>P</w:t>
      </w:r>
      <w:r w:rsidRPr="00DC78FA">
        <w:rPr>
          <w:sz w:val="16"/>
        </w:rPr>
        <w:t xml:space="preserve">anther </w:t>
      </w:r>
      <w:r w:rsidRPr="00DC78FA">
        <w:rPr>
          <w:rStyle w:val="StyleUnderline"/>
        </w:rPr>
        <w:t>P</w:t>
      </w:r>
      <w:r w:rsidRPr="00DC78FA">
        <w:rPr>
          <w:sz w:val="16"/>
        </w:rPr>
        <w:t xml:space="preserve">arty for Self-Defense </w:t>
      </w:r>
      <w:r w:rsidRPr="00DC78FA">
        <w:rPr>
          <w:rStyle w:val="StyleUnderline"/>
        </w:rPr>
        <w:t xml:space="preserve">motto, “survival pending revolution,” and </w:t>
      </w:r>
      <w:r w:rsidRPr="00DC78FA">
        <w:rPr>
          <w:sz w:val="16"/>
        </w:rPr>
        <w:t xml:space="preserve">she </w:t>
      </w:r>
      <w:r w:rsidRPr="00DC78FA">
        <w:rPr>
          <w:rStyle w:val="StyleUnderline"/>
        </w:rPr>
        <w:t>thought</w:t>
      </w:r>
      <w:r w:rsidRPr="00DC78FA">
        <w:rPr>
          <w:sz w:val="16"/>
        </w:rPr>
        <w:t xml:space="preserve">, and named a discussion that a few of us had on Rustbelt Abolition Radio the other day, that </w:t>
      </w:r>
      <w:r w:rsidRPr="00DC78FA">
        <w:rPr>
          <w:rStyle w:val="StyleUnderline"/>
        </w:rPr>
        <w:t>we could think of what we do as survival pending abolition.</w:t>
      </w:r>
      <w:r w:rsidRPr="00DC78FA">
        <w:rPr>
          <w:sz w:val="16"/>
        </w:rPr>
        <w:t xml:space="preserve"> Survival pending abolition. So, that means that the work behind and the work ahead is very, very long. </w:t>
      </w:r>
    </w:p>
    <w:p w14:paraId="026078BD" w14:textId="77777777" w:rsidR="00AC4835" w:rsidRPr="00974DE0" w:rsidRDefault="00AC4835" w:rsidP="00AC4835">
      <w:pPr>
        <w:rPr>
          <w:sz w:val="16"/>
        </w:rPr>
      </w:pPr>
      <w:r w:rsidRPr="005B05B2">
        <w:rPr>
          <w:sz w:val="16"/>
        </w:rPr>
        <w:t xml:space="preserve">I’ll give you an example: </w:t>
      </w:r>
      <w:r w:rsidRPr="005B05B2">
        <w:rPr>
          <w:rStyle w:val="StyleUnderline"/>
        </w:rPr>
        <w:t>in L</w:t>
      </w:r>
      <w:r w:rsidRPr="005B05B2">
        <w:rPr>
          <w:sz w:val="16"/>
        </w:rPr>
        <w:t xml:space="preserve">os </w:t>
      </w:r>
      <w:r w:rsidRPr="005B05B2">
        <w:rPr>
          <w:rStyle w:val="StyleUnderline"/>
        </w:rPr>
        <w:t>A</w:t>
      </w:r>
      <w:r w:rsidRPr="005B05B2">
        <w:rPr>
          <w:sz w:val="16"/>
        </w:rPr>
        <w:t xml:space="preserve">ngeles </w:t>
      </w:r>
      <w:r w:rsidRPr="005B05B2">
        <w:rPr>
          <w:rStyle w:val="StyleUnderline"/>
        </w:rPr>
        <w:t>County</w:t>
      </w:r>
      <w:r w:rsidRPr="005B05B2">
        <w:rPr>
          <w:sz w:val="16"/>
        </w:rPr>
        <w:t xml:space="preserve">, decades ago, </w:t>
      </w:r>
      <w:r w:rsidRPr="005B05B2">
        <w:rPr>
          <w:rStyle w:val="StyleUnderline"/>
        </w:rPr>
        <w:t>the ACLU brought a conditions of confinement case against the county for the horrendous condition in the jails</w:t>
      </w:r>
      <w:r w:rsidRPr="005B05B2">
        <w:rPr>
          <w:sz w:val="16"/>
        </w:rPr>
        <w:t xml:space="preserve">. Over the years, the ACLU was in charge of taking care, keeping an eye, on what the county did to remedy the horrific conditions. About </w:t>
      </w:r>
      <w:r w:rsidRPr="005B05B2">
        <w:rPr>
          <w:rStyle w:val="StyleUnderline"/>
        </w:rPr>
        <w:t>eighteen years ago, the ACLU invited a few abolitionists to come and talk to them about</w:t>
      </w:r>
      <w:r w:rsidRPr="005B05B2">
        <w:rPr>
          <w:sz w:val="16"/>
        </w:rPr>
        <w:t xml:space="preserve"> </w:t>
      </w:r>
      <w:r w:rsidRPr="005B05B2">
        <w:rPr>
          <w:rStyle w:val="StyleUnderline"/>
        </w:rPr>
        <w:t>something they had never imagined</w:t>
      </w:r>
      <w:r w:rsidRPr="005B05B2">
        <w:rPr>
          <w:sz w:val="16"/>
        </w:rPr>
        <w:t xml:space="preserve">, which was </w:t>
      </w:r>
      <w:r w:rsidRPr="005B05B2">
        <w:rPr>
          <w:rStyle w:val="StyleUnderline"/>
        </w:rPr>
        <w:t>perhaps the way to remedy the problem with the LA County jails was not to have a jail at all rather than to build a better jail.</w:t>
      </w:r>
      <w:r w:rsidRPr="005B05B2">
        <w:rPr>
          <w:sz w:val="16"/>
        </w:rPr>
        <w:t xml:space="preserve"> </w:t>
      </w:r>
      <w:r w:rsidRPr="005B05B2">
        <w:rPr>
          <w:rStyle w:val="StyleUnderline"/>
        </w:rPr>
        <w:t>Slowly</w:t>
      </w:r>
      <w:r w:rsidRPr="005B05B2">
        <w:rPr>
          <w:sz w:val="16"/>
        </w:rPr>
        <w:t xml:space="preserve">, but surely, </w:t>
      </w:r>
      <w:r w:rsidRPr="005B05B2">
        <w:rPr>
          <w:rStyle w:val="StyleUnderline"/>
        </w:rPr>
        <w:t>this way of understanding became central to the struggle in L</w:t>
      </w:r>
      <w:r w:rsidRPr="005B05B2">
        <w:rPr>
          <w:sz w:val="16"/>
        </w:rPr>
        <w:t xml:space="preserve">os </w:t>
      </w:r>
      <w:r w:rsidRPr="005B05B2">
        <w:rPr>
          <w:rStyle w:val="StyleUnderline"/>
        </w:rPr>
        <w:t>A</w:t>
      </w:r>
      <w:r w:rsidRPr="005B05B2">
        <w:rPr>
          <w:sz w:val="16"/>
        </w:rPr>
        <w:t xml:space="preserve">ngeles </w:t>
      </w:r>
      <w:r w:rsidRPr="005B05B2">
        <w:rPr>
          <w:rStyle w:val="StyleUnderline"/>
        </w:rPr>
        <w:t>County over those jails. Sixteen years later, abolitionists, who joined forces with the forces of reform, managed to persuade the L</w:t>
      </w:r>
      <w:r w:rsidRPr="005B05B2">
        <w:rPr>
          <w:sz w:val="16"/>
        </w:rPr>
        <w:t xml:space="preserve">os </w:t>
      </w:r>
      <w:r w:rsidRPr="005B05B2">
        <w:rPr>
          <w:rStyle w:val="StyleUnderline"/>
        </w:rPr>
        <w:t>A</w:t>
      </w:r>
      <w:r w:rsidRPr="005B05B2">
        <w:rPr>
          <w:sz w:val="16"/>
        </w:rPr>
        <w:t xml:space="preserve">ngeles </w:t>
      </w:r>
      <w:r w:rsidRPr="005B05B2">
        <w:rPr>
          <w:rStyle w:val="StyleUnderline"/>
        </w:rPr>
        <w:t>County Board of Supervisors</w:t>
      </w:r>
      <w:r w:rsidRPr="005B05B2">
        <w:rPr>
          <w:sz w:val="16"/>
        </w:rPr>
        <w:t xml:space="preserve">, one of the biggest governments by number of people in the United States, </w:t>
      </w:r>
      <w:r w:rsidRPr="005B05B2">
        <w:rPr>
          <w:rStyle w:val="StyleUnderline"/>
        </w:rPr>
        <w:t>not to build new jails but, rather, to put the billions of dollars that would have gone into that into housing, healthcare, and other life-affirming projects</w:t>
      </w:r>
      <w:r w:rsidRPr="005B05B2">
        <w:rPr>
          <w:sz w:val="16"/>
        </w:rPr>
        <w:t xml:space="preserve">. So, </w:t>
      </w:r>
      <w:r w:rsidRPr="005B05B2">
        <w:rPr>
          <w:rStyle w:val="StyleUnderline"/>
        </w:rPr>
        <w:t>abolition is long, abolition is presence. Abolition is how we connect with, form, grow from, and multiply organizations that have the capacity to lift the movement.</w:t>
      </w:r>
      <w:r w:rsidRPr="005B05B2">
        <w:rPr>
          <w:sz w:val="16"/>
        </w:rPr>
        <w:t xml:space="preserve"> </w:t>
      </w:r>
    </w:p>
    <w:p w14:paraId="4A048D34" w14:textId="77777777" w:rsidR="00AC4835" w:rsidRPr="00EC4A16" w:rsidRDefault="00AC4835" w:rsidP="00AC4835">
      <w:pPr>
        <w:rPr>
          <w:sz w:val="16"/>
        </w:rPr>
      </w:pPr>
      <w:r w:rsidRPr="00EC4A16">
        <w:rPr>
          <w:sz w:val="16"/>
        </w:rPr>
        <w:t xml:space="preserve">I learned from Vijay </w:t>
      </w:r>
      <w:proofErr w:type="spellStart"/>
      <w:r w:rsidRPr="00EC4A16">
        <w:rPr>
          <w:sz w:val="16"/>
        </w:rPr>
        <w:t>Prashad</w:t>
      </w:r>
      <w:proofErr w:type="spellEnd"/>
      <w:r w:rsidRPr="00EC4A16">
        <w:rPr>
          <w:sz w:val="16"/>
        </w:rPr>
        <w:t xml:space="preserve"> many years ago that our main work, we who are talking heads sometimes on Skype, </w:t>
      </w:r>
      <w:r w:rsidRPr="00EC4A16">
        <w:rPr>
          <w:rStyle w:val="StyleUnderline"/>
        </w:rPr>
        <w:t>our main work is to lift the movement</w:t>
      </w:r>
      <w:r w:rsidRPr="00EC4A16">
        <w:rPr>
          <w:sz w:val="16"/>
        </w:rPr>
        <w:t xml:space="preserve">. Not to lead it, to lift it. To lift it </w:t>
      </w:r>
      <w:r w:rsidRPr="00EC4A16">
        <w:rPr>
          <w:rStyle w:val="StyleUnderline"/>
        </w:rPr>
        <w:t>by showing how anti-domestic violence people are central to the formation of abolition as a movement, that mutual aid organizations</w:t>
      </w:r>
      <w:r w:rsidRPr="00EC4A16">
        <w:rPr>
          <w:sz w:val="16"/>
        </w:rPr>
        <w:t xml:space="preserve"> – </w:t>
      </w:r>
      <w:r w:rsidRPr="00EC4A16">
        <w:rPr>
          <w:rStyle w:val="StyleUnderline"/>
        </w:rPr>
        <w:t>which are now flourishing everywhere because of the emergency of COVID-19</w:t>
      </w:r>
      <w:r w:rsidRPr="00EC4A16">
        <w:rPr>
          <w:sz w:val="16"/>
        </w:rPr>
        <w:t xml:space="preserve"> – </w:t>
      </w:r>
      <w:r w:rsidRPr="00EC4A16">
        <w:rPr>
          <w:rStyle w:val="StyleUnderline"/>
        </w:rPr>
        <w:t xml:space="preserve">that unions </w:t>
      </w:r>
      <w:r w:rsidRPr="00EC4A16">
        <w:rPr>
          <w:sz w:val="16"/>
        </w:rPr>
        <w:t xml:space="preserve">– food, healthcare, nurses, building trades – </w:t>
      </w:r>
      <w:r w:rsidRPr="00EC4A16">
        <w:rPr>
          <w:rStyle w:val="StyleUnderline"/>
        </w:rPr>
        <w:t>all of these organizations have become, in one way or another, connected with the movement in the direction of abolition because abolition is about abolishing the conditions under which prison became the solution to problems rather than abolishing the buildings we call prisons.</w:t>
      </w:r>
    </w:p>
    <w:p w14:paraId="2BA9D39E" w14:textId="77777777" w:rsidR="00AC4835" w:rsidRDefault="00AC4835" w:rsidP="00AC4835">
      <w:pPr>
        <w:rPr>
          <w:sz w:val="16"/>
        </w:rPr>
      </w:pPr>
      <w:r w:rsidRPr="00EC4A16">
        <w:rPr>
          <w:sz w:val="16"/>
        </w:rPr>
        <w:t xml:space="preserve">There are faith organizations, neighborhood organizations, artists’ organizations, tenant organizations, prisoners’ organizations (inside and out), libraries, environmental justice, legal aid, transit workers, rights advocates, public health advocates, bail funds, you name it. Large and small, all of these </w:t>
      </w:r>
      <w:r w:rsidRPr="00EC4A16">
        <w:rPr>
          <w:rStyle w:val="StyleUnderline"/>
        </w:rPr>
        <w:t>people are coming together in various configurations around the world to try to relieve the stress of organized abandonment and its realization through organized violence by changing the world in which we live.</w:t>
      </w:r>
      <w:r w:rsidRPr="00EC4A16">
        <w:rPr>
          <w:sz w:val="16"/>
        </w:rPr>
        <w:t xml:space="preserve"> So, that is the big picture that connects inequality with abolition and mass incarceration.</w:t>
      </w:r>
    </w:p>
    <w:p w14:paraId="2D282912" w14:textId="77777777" w:rsidR="00AC4835" w:rsidRDefault="00AC4835" w:rsidP="00AC4835"/>
    <w:p w14:paraId="78BC54C1" w14:textId="77777777" w:rsidR="00AC4835" w:rsidRDefault="00AC4835" w:rsidP="00AC4835">
      <w:pPr>
        <w:pStyle w:val="Heading4"/>
      </w:pPr>
      <w:r>
        <w:t>COVID presents a unique moment by making clear the conditions necessary for consciousness of organized abandonment – we must use this time to collectively fight against the prison industrial complex</w:t>
      </w:r>
    </w:p>
    <w:p w14:paraId="6C0C594F" w14:textId="77777777" w:rsidR="00AC4835" w:rsidRDefault="00AC4835" w:rsidP="00AC4835">
      <w:pPr>
        <w:rPr>
          <w:rStyle w:val="Style13ptBold"/>
        </w:rPr>
      </w:pPr>
      <w:r>
        <w:rPr>
          <w:rStyle w:val="Style13ptBold"/>
        </w:rPr>
        <w:t xml:space="preserve">Gilmore, interviewed by </w:t>
      </w:r>
      <w:proofErr w:type="spellStart"/>
      <w:r>
        <w:rPr>
          <w:rStyle w:val="Style13ptBold"/>
        </w:rPr>
        <w:t>Murakawa</w:t>
      </w:r>
      <w:proofErr w:type="spellEnd"/>
      <w:r>
        <w:rPr>
          <w:rStyle w:val="Style13ptBold"/>
        </w:rPr>
        <w:t>, ‘20</w:t>
      </w:r>
    </w:p>
    <w:p w14:paraId="30CB2CCD" w14:textId="77777777" w:rsidR="00AC4835" w:rsidRPr="006A574D" w:rsidRDefault="00AC4835" w:rsidP="00AC4835">
      <w:pPr>
        <w:rPr>
          <w:rStyle w:val="Style13ptBold"/>
          <w:b w:val="0"/>
          <w:bCs w:val="0"/>
        </w:rPr>
      </w:pPr>
      <w:r w:rsidRPr="006A574D">
        <w:rPr>
          <w:rStyle w:val="Style13ptBold"/>
          <w:b w:val="0"/>
          <w:bCs w:val="0"/>
        </w:rPr>
        <w:t xml:space="preserve">*NM is Naomi </w:t>
      </w:r>
      <w:proofErr w:type="spellStart"/>
      <w:r w:rsidRPr="006A574D">
        <w:rPr>
          <w:rStyle w:val="Style13ptBold"/>
          <w:b w:val="0"/>
          <w:bCs w:val="0"/>
        </w:rPr>
        <w:t>Murakawa</w:t>
      </w:r>
      <w:proofErr w:type="spellEnd"/>
      <w:r w:rsidRPr="006A574D">
        <w:rPr>
          <w:rStyle w:val="Style13ptBold"/>
          <w:b w:val="0"/>
          <w:bCs w:val="0"/>
        </w:rPr>
        <w:t xml:space="preserve"> and RWG is Ruth Wilson Gilmore</w:t>
      </w:r>
    </w:p>
    <w:p w14:paraId="7D828D1C" w14:textId="77777777" w:rsidR="00AC4835" w:rsidRDefault="00AC4835" w:rsidP="00AC4835">
      <w:r w:rsidRPr="00753EBC">
        <w:t>(Ruth Wilson, Professor of Earth and Environmental Sciences and Director of the Center for Place, Culture, and Politics at CUNY Graduate Center as well as co-founder of California Prison Moratorium Project and Critical Resistance, and Naomi, associate professor of African American Studies at Princeton University, “</w:t>
      </w:r>
      <w:proofErr w:type="spellStart"/>
      <w:r w:rsidRPr="00753EBC">
        <w:t>Covid</w:t>
      </w:r>
      <w:proofErr w:type="spellEnd"/>
      <w:r w:rsidRPr="00753EBC">
        <w:t xml:space="preserve"> 19, </w:t>
      </w:r>
      <w:proofErr w:type="spellStart"/>
      <w:r w:rsidRPr="00753EBC">
        <w:t>Decarceration</w:t>
      </w:r>
      <w:proofErr w:type="spellEnd"/>
      <w:r w:rsidRPr="00753EBC">
        <w:t xml:space="preserve">, and Abolition (Full),” video published by Haymarket Books on YouTube, </w:t>
      </w:r>
      <w:r>
        <w:t xml:space="preserve">transcription by Zach Watts, </w:t>
      </w:r>
      <w:r w:rsidRPr="00753EBC">
        <w:t>28 April 2020, https://www.youtube.com/watch?v=hf3f5i9vJNM&amp;t=1893s, accessed 6/22/20, ZW)</w:t>
      </w:r>
    </w:p>
    <w:p w14:paraId="146C66CE" w14:textId="77777777" w:rsidR="00AC4835" w:rsidRPr="003374C1" w:rsidRDefault="00AC4835" w:rsidP="00AC4835">
      <w:pPr>
        <w:rPr>
          <w:u w:val="single"/>
        </w:rPr>
      </w:pPr>
      <w:r w:rsidRPr="002944D4">
        <w:rPr>
          <w:sz w:val="16"/>
        </w:rPr>
        <w:t xml:space="preserve">RWG: Huh. I think I wrote a book about the economic and emotional logic of prisons. And I don’t know – I don’t know, Annie Ko, if it gave you the level of how-to that you would like. But the end of that book, of Golden Gulag, “What Is to Be Done?” is kind of how to – it’s the – it’s laid out its ten thesis because, you know, I secretly wish that I were the kind of person whose theses other people repeat, but </w:t>
      </w:r>
      <w:r w:rsidRPr="002944D4">
        <w:rPr>
          <w:rStyle w:val="StyleUnderline"/>
        </w:rPr>
        <w:t>the point of the ending of that book was to lift up the various struggles so that people could look into the struggle and see, “oh, I can see something like this somewhere else, maybe I can do this thing.”</w:t>
      </w:r>
      <w:r w:rsidRPr="002944D4">
        <w:rPr>
          <w:sz w:val="16"/>
        </w:rPr>
        <w:t xml:space="preserve"> I can see something like this somewhere else, maybe I can do this thing. And, if I ever, ever, ever finish a new edition of that book, I will make that all much more heavy-handed, let’s say, than, perhaps, that I did. So how to fight, how to fight is the question, I think. </w:t>
      </w:r>
      <w:r w:rsidRPr="002944D4">
        <w:rPr>
          <w:rStyle w:val="StyleUnderline"/>
        </w:rPr>
        <w:t>And, how to fight has everything to do with figuring out, again, what do people who are already organized do</w:t>
      </w:r>
      <w:r w:rsidRPr="002944D4">
        <w:rPr>
          <w:sz w:val="16"/>
        </w:rPr>
        <w:t xml:space="preserve">? Is it possible for what they’re already doing to be connected to this radical vision of a future for all of us? How would that connection happen? Like, </w:t>
      </w:r>
      <w:r w:rsidRPr="002944D4">
        <w:rPr>
          <w:rStyle w:val="StyleUnderline"/>
        </w:rPr>
        <w:t>what knots those things together and how can we trace the knot?</w:t>
      </w:r>
    </w:p>
    <w:p w14:paraId="1DB0BB97" w14:textId="77777777" w:rsidR="00AC4835" w:rsidRPr="003374C1" w:rsidRDefault="00AC4835" w:rsidP="00AC4835">
      <w:pPr>
        <w:rPr>
          <w:sz w:val="16"/>
        </w:rPr>
      </w:pPr>
      <w:r w:rsidRPr="004665F8">
        <w:rPr>
          <w:sz w:val="16"/>
        </w:rPr>
        <w:t xml:space="preserve">So, </w:t>
      </w:r>
      <w:r w:rsidRPr="002944D4">
        <w:rPr>
          <w:rStyle w:val="StyleUnderline"/>
        </w:rPr>
        <w:t>for example, I cannot say that the people who organized</w:t>
      </w:r>
      <w:r w:rsidRPr="004665F8">
        <w:rPr>
          <w:sz w:val="16"/>
        </w:rPr>
        <w:t xml:space="preserve"> the Chicago teachers’ strike, the Los Angeles Unified School District teachers’ strike, the teachers’ strike in West Virginia, and the other </w:t>
      </w:r>
      <w:r w:rsidRPr="002944D4">
        <w:rPr>
          <w:rStyle w:val="StyleUnderline"/>
        </w:rPr>
        <w:t>teachers’ strikes</w:t>
      </w:r>
      <w:r w:rsidRPr="004665F8">
        <w:rPr>
          <w:sz w:val="16"/>
        </w:rPr>
        <w:t xml:space="preserve"> – I cannot say </w:t>
      </w:r>
      <w:r w:rsidRPr="002944D4">
        <w:rPr>
          <w:rStyle w:val="StyleUnderline"/>
        </w:rPr>
        <w:t>that any one of those people in their pre-meetings, their meetings, the way they persuaded each other, they took the vote, they decided to strike, they went out at great risk to themselves</w:t>
      </w:r>
      <w:r w:rsidRPr="004665F8">
        <w:rPr>
          <w:sz w:val="16"/>
        </w:rPr>
        <w:t xml:space="preserve"> – there’s risk – and struck – I don’t know that one of them </w:t>
      </w:r>
      <w:r w:rsidRPr="002944D4">
        <w:rPr>
          <w:rStyle w:val="StyleUnderline"/>
        </w:rPr>
        <w:t>used</w:t>
      </w:r>
      <w:r w:rsidRPr="004665F8">
        <w:rPr>
          <w:sz w:val="16"/>
        </w:rPr>
        <w:t xml:space="preserve"> </w:t>
      </w:r>
      <w:r w:rsidRPr="002944D4">
        <w:rPr>
          <w:rStyle w:val="StyleUnderline"/>
        </w:rPr>
        <w:t>the word abolition</w:t>
      </w:r>
      <w:r w:rsidRPr="004665F8">
        <w:rPr>
          <w:sz w:val="16"/>
        </w:rPr>
        <w:t xml:space="preserve">. And </w:t>
      </w:r>
      <w:r w:rsidRPr="002944D4">
        <w:rPr>
          <w:rStyle w:val="StyleUnderline"/>
        </w:rPr>
        <w:t>yet, it’s abolition work because it is refusing organized abandonment, it is refusing austerity, it is demanding a future that has some sense of the</w:t>
      </w:r>
      <w:r w:rsidRPr="004665F8">
        <w:rPr>
          <w:sz w:val="16"/>
        </w:rPr>
        <w:t xml:space="preserve"> voluptuous </w:t>
      </w:r>
      <w:r w:rsidRPr="002944D4">
        <w:rPr>
          <w:rStyle w:val="StyleUnderline"/>
        </w:rPr>
        <w:t>beauty that life should hold.</w:t>
      </w:r>
      <w:r w:rsidRPr="004665F8">
        <w:rPr>
          <w:sz w:val="16"/>
        </w:rPr>
        <w:t xml:space="preserve"> All of those things. So, </w:t>
      </w:r>
      <w:r w:rsidRPr="004665F8">
        <w:rPr>
          <w:rStyle w:val="StyleUnderline"/>
        </w:rPr>
        <w:t>I was in Chicago during the</w:t>
      </w:r>
      <w:r w:rsidRPr="004665F8">
        <w:rPr>
          <w:sz w:val="16"/>
        </w:rPr>
        <w:t xml:space="preserve"> Chicago </w:t>
      </w:r>
      <w:r w:rsidRPr="004665F8">
        <w:rPr>
          <w:rStyle w:val="StyleUnderline"/>
        </w:rPr>
        <w:t>strike last fall, and I gave a talk, and I said what I just said</w:t>
      </w:r>
      <w:r w:rsidRPr="004665F8">
        <w:rPr>
          <w:sz w:val="16"/>
        </w:rPr>
        <w:t xml:space="preserve"> to you now. I don’t know that the teachers thought they were doing abolition work, but I think they’re doing it – well, </w:t>
      </w:r>
      <w:r w:rsidRPr="004665F8">
        <w:rPr>
          <w:rStyle w:val="StyleUnderline"/>
        </w:rPr>
        <w:t>word spread throughout the striking teachers, saying, “right on!</w:t>
      </w:r>
      <w:r w:rsidRPr="004665F8">
        <w:rPr>
          <w:sz w:val="16"/>
        </w:rPr>
        <w:t xml:space="preserve">” Right on! I mean, </w:t>
      </w:r>
      <w:r w:rsidRPr="004665F8">
        <w:rPr>
          <w:rStyle w:val="StyleUnderline"/>
        </w:rPr>
        <w:t>there were these moments where consciousness opens.</w:t>
      </w:r>
      <w:r w:rsidRPr="004665F8">
        <w:rPr>
          <w:sz w:val="16"/>
        </w:rPr>
        <w:t xml:space="preserve"> </w:t>
      </w:r>
      <w:r w:rsidRPr="004665F8">
        <w:rPr>
          <w:rStyle w:val="StyleUnderline"/>
        </w:rPr>
        <w:t>And I don’t mean I opened theirs, I mean in our coming together</w:t>
      </w:r>
      <w:r w:rsidRPr="004665F8">
        <w:rPr>
          <w:sz w:val="16"/>
        </w:rPr>
        <w:t xml:space="preserve"> – the teachers and me there in Chicago – </w:t>
      </w:r>
      <w:r w:rsidRPr="004665F8">
        <w:rPr>
          <w:rStyle w:val="StyleUnderline"/>
        </w:rPr>
        <w:t>all of our consciousnesses opened, and that made it possible for us to think about doing things we might not have thought about before</w:t>
      </w:r>
      <w:r w:rsidRPr="004665F8">
        <w:rPr>
          <w:sz w:val="16"/>
        </w:rPr>
        <w:t xml:space="preserve">. Because, and this is an important thing, </w:t>
      </w:r>
      <w:r w:rsidRPr="004665F8">
        <w:rPr>
          <w:rStyle w:val="StyleUnderline"/>
        </w:rPr>
        <w:t>at the bottom, what matters is consciousness, not experience. If it were only experience, then the sum total of experience would lead to somewhere that we don’t seem to be going. Rather, it’s the consciousness of what the experience means and what the possibilities are for joining forces across struggles, or even, as is the case with many individuals, finding all of their many struggles coming together in them</w:t>
      </w:r>
      <w:r w:rsidRPr="004665F8">
        <w:rPr>
          <w:sz w:val="16"/>
        </w:rPr>
        <w:t>, which is true of so many people – that the multiple struggles that each of us live is what we’re trying to figure out how to bring together and move forward with.</w:t>
      </w:r>
    </w:p>
    <w:p w14:paraId="20193FA9" w14:textId="77777777" w:rsidR="00AC4835" w:rsidRPr="003374C1" w:rsidRDefault="00AC4835" w:rsidP="00AC4835">
      <w:pPr>
        <w:rPr>
          <w:sz w:val="16"/>
        </w:rPr>
      </w:pPr>
      <w:r w:rsidRPr="004665F8">
        <w:rPr>
          <w:sz w:val="16"/>
        </w:rPr>
        <w:t xml:space="preserve">The late great </w:t>
      </w:r>
      <w:r w:rsidRPr="004665F8">
        <w:rPr>
          <w:rStyle w:val="StyleUnderline"/>
        </w:rPr>
        <w:t xml:space="preserve">Rose </w:t>
      </w:r>
      <w:proofErr w:type="spellStart"/>
      <w:r w:rsidRPr="004665F8">
        <w:rPr>
          <w:rStyle w:val="StyleUnderline"/>
        </w:rPr>
        <w:t>Braz</w:t>
      </w:r>
      <w:proofErr w:type="spellEnd"/>
      <w:r w:rsidRPr="004665F8">
        <w:rPr>
          <w:sz w:val="16"/>
        </w:rPr>
        <w:t xml:space="preserve">, who was one of the founders of Critical Resistance and somebody I think about every single day, </w:t>
      </w:r>
      <w:r w:rsidRPr="004665F8">
        <w:rPr>
          <w:rStyle w:val="StyleUnderline"/>
        </w:rPr>
        <w:t>would say to us, always</w:t>
      </w:r>
      <w:r w:rsidRPr="004665F8">
        <w:rPr>
          <w:sz w:val="16"/>
        </w:rPr>
        <w:t xml:space="preserve">, </w:t>
      </w:r>
      <w:r w:rsidRPr="004665F8">
        <w:rPr>
          <w:rStyle w:val="StyleUnderline"/>
        </w:rPr>
        <w:t>when we would be dreaming up a new campaign or</w:t>
      </w:r>
      <w:r w:rsidRPr="004665F8">
        <w:rPr>
          <w:sz w:val="16"/>
        </w:rPr>
        <w:t xml:space="preserve"> dreaming up a new </w:t>
      </w:r>
      <w:r w:rsidRPr="004665F8">
        <w:rPr>
          <w:rStyle w:val="StyleUnderline"/>
        </w:rPr>
        <w:t>organization</w:t>
      </w:r>
      <w:r w:rsidRPr="004665F8">
        <w:rPr>
          <w:sz w:val="16"/>
        </w:rPr>
        <w:t>, she would always say, “</w:t>
      </w:r>
      <w:r w:rsidRPr="004665F8">
        <w:rPr>
          <w:rStyle w:val="StyleUnderline"/>
        </w:rPr>
        <w:t>we have to be bolder</w:t>
      </w:r>
      <w:r w:rsidRPr="004665F8">
        <w:rPr>
          <w:sz w:val="16"/>
        </w:rPr>
        <w:t xml:space="preserve">.” We have to be bolder. And she was the organizer’s organizer – I mean, one who took great pride in attention to detail and who would make 400 phone calls knowing that twelve people might call her back, drove everywhere, did all these things – she, in the midst of that kind of organizing smarts, would always say we have to be bolder. We have to be bolder, and that’s what we have to do. So, </w:t>
      </w:r>
      <w:r w:rsidRPr="004665F8">
        <w:rPr>
          <w:rStyle w:val="StyleUnderline"/>
        </w:rPr>
        <w:t>the economic and the emotional sort of downward drag that prison has on people are things that we can, bit by bit, push off to organizing.</w:t>
      </w:r>
      <w:r w:rsidRPr="004665F8">
        <w:rPr>
          <w:sz w:val="16"/>
        </w:rPr>
        <w:t xml:space="preserve"> The example that I gave of the public sector union in California is an example of people who said, “okay, economically, we have this much dependence on that, but so much more in all other aspects of everyday life.” </w:t>
      </w:r>
    </w:p>
    <w:p w14:paraId="03AC0BE4" w14:textId="77777777" w:rsidR="00AC4835" w:rsidRPr="004665F8" w:rsidRDefault="00AC4835" w:rsidP="00AC4835">
      <w:pPr>
        <w:rPr>
          <w:rStyle w:val="StyleUnderline"/>
        </w:rPr>
      </w:pPr>
      <w:r w:rsidRPr="003374C1">
        <w:rPr>
          <w:sz w:val="16"/>
        </w:rPr>
        <w:t>And</w:t>
      </w:r>
      <w:r w:rsidRPr="004665F8">
        <w:rPr>
          <w:rStyle w:val="StyleUnderline"/>
        </w:rPr>
        <w:t xml:space="preserve">, I’m thinking a lot about essential workers </w:t>
      </w:r>
      <w:r w:rsidRPr="003374C1">
        <w:rPr>
          <w:sz w:val="16"/>
        </w:rPr>
        <w:t xml:space="preserve">– the people who have been going to work every day, who have not been exempted – which is to say, been told to stay home – so there are people </w:t>
      </w:r>
      <w:r w:rsidRPr="004665F8">
        <w:rPr>
          <w:rStyle w:val="StyleUnderline"/>
        </w:rPr>
        <w:t xml:space="preserve">who are still getting paychecks but are working long hours </w:t>
      </w:r>
      <w:r w:rsidRPr="003374C1">
        <w:rPr>
          <w:sz w:val="16"/>
        </w:rPr>
        <w:t xml:space="preserve">at great, great, great – </w:t>
      </w:r>
      <w:r w:rsidRPr="004665F8">
        <w:rPr>
          <w:rStyle w:val="StyleUnderline"/>
        </w:rPr>
        <w:t>greatly vulnerable to COVID-19.</w:t>
      </w:r>
      <w:r w:rsidRPr="003374C1">
        <w:rPr>
          <w:sz w:val="16"/>
        </w:rPr>
        <w:t xml:space="preserve"> So, what is it about the essential workers – what are they like? They are – </w:t>
      </w:r>
      <w:r w:rsidRPr="004665F8">
        <w:rPr>
          <w:rStyle w:val="StyleUnderline"/>
        </w:rPr>
        <w:t>many of them</w:t>
      </w:r>
      <w:r w:rsidRPr="003374C1">
        <w:rPr>
          <w:sz w:val="16"/>
        </w:rPr>
        <w:t xml:space="preserve">, not all of them – </w:t>
      </w:r>
      <w:r w:rsidRPr="004665F8">
        <w:rPr>
          <w:rStyle w:val="StyleUnderline"/>
        </w:rPr>
        <w:t>modestly educated people in the prime of life. That is, demographically speaking, what prison holds</w:t>
      </w:r>
      <w:r w:rsidRPr="003374C1">
        <w:rPr>
          <w:sz w:val="16"/>
        </w:rPr>
        <w:t xml:space="preserve">: modestly educated people in the prime of life. Then, </w:t>
      </w:r>
      <w:r w:rsidRPr="004665F8">
        <w:rPr>
          <w:rStyle w:val="StyleUnderline"/>
        </w:rPr>
        <w:t>many essential workers are also people with skills that are need in the hospital and elsewhere</w:t>
      </w:r>
      <w:r w:rsidRPr="003374C1">
        <w:rPr>
          <w:sz w:val="16"/>
        </w:rPr>
        <w:t xml:space="preserve"> – when they open the schools, the teachers will be, suddenly, be essential workers as well. </w:t>
      </w:r>
      <w:r w:rsidRPr="004665F8">
        <w:rPr>
          <w:rStyle w:val="StyleUnderline"/>
        </w:rPr>
        <w:t xml:space="preserve">This is the backbone of, I think, the next great labor movement </w:t>
      </w:r>
      <w:r w:rsidRPr="003374C1">
        <w:rPr>
          <w:sz w:val="16"/>
        </w:rPr>
        <w:t xml:space="preserve">in the US, in the UK, and beyond. All </w:t>
      </w:r>
      <w:r w:rsidRPr="004665F8">
        <w:rPr>
          <w:rStyle w:val="StyleUnderline"/>
        </w:rPr>
        <w:t>of the people who see so starkly what the organized abandonment has meant when, at a time</w:t>
      </w:r>
      <w:r w:rsidRPr="003374C1">
        <w:rPr>
          <w:sz w:val="16"/>
        </w:rPr>
        <w:t xml:space="preserve">, to go back to </w:t>
      </w:r>
      <w:proofErr w:type="spellStart"/>
      <w:r w:rsidRPr="003374C1">
        <w:rPr>
          <w:sz w:val="16"/>
        </w:rPr>
        <w:t>NourbeSe</w:t>
      </w:r>
      <w:proofErr w:type="spellEnd"/>
      <w:r w:rsidRPr="003374C1">
        <w:rPr>
          <w:sz w:val="16"/>
        </w:rPr>
        <w:t xml:space="preserve"> Philip, the poet’s beautiful words, “</w:t>
      </w:r>
      <w:r w:rsidRPr="004665F8">
        <w:rPr>
          <w:rStyle w:val="StyleUnderline"/>
        </w:rPr>
        <w:t>if we were truly all in this together, we would not all be in this together.” If anyone knows that it’s the essential workers</w:t>
      </w:r>
      <w:r w:rsidRPr="003374C1">
        <w:rPr>
          <w:sz w:val="16"/>
        </w:rPr>
        <w:t xml:space="preserve">, including the artists. I want to recommend to everyone who can look at the New York Times that the great artist </w:t>
      </w:r>
      <w:proofErr w:type="spellStart"/>
      <w:r w:rsidRPr="003374C1">
        <w:rPr>
          <w:sz w:val="16"/>
        </w:rPr>
        <w:t>Shellyne</w:t>
      </w:r>
      <w:proofErr w:type="spellEnd"/>
      <w:r w:rsidRPr="003374C1">
        <w:rPr>
          <w:sz w:val="16"/>
        </w:rPr>
        <w:t xml:space="preserve"> Rodriguez was one of 17 or so New York artists who was asked to share in the newspaper a drawing from her window and – or a drawing of being sheltering-in-place during COVID – and she attached to her drawing a demand for rent strikes. So not a “oh, I alone in my house see things that I never saw before,” and this is nothing against the other artists who seem to be quite talented, but </w:t>
      </w:r>
      <w:proofErr w:type="spellStart"/>
      <w:r w:rsidRPr="003374C1">
        <w:rPr>
          <w:sz w:val="16"/>
        </w:rPr>
        <w:t>Shellyne</w:t>
      </w:r>
      <w:proofErr w:type="spellEnd"/>
      <w:r w:rsidRPr="003374C1">
        <w:rPr>
          <w:sz w:val="16"/>
        </w:rPr>
        <w:t xml:space="preserve"> put her capacity for visual expression through drawing with her insistence in what it is that we need now. And that’s really what we need – are all here, I think, because we want to do. So this is true, then, for our friends in Australia, Debby Kilroy, I think you’re on the line from Brisbane; and our friends in South Africa; our friends in Brazil, I think </w:t>
      </w:r>
      <w:r w:rsidRPr="0026406C">
        <w:rPr>
          <w:sz w:val="16"/>
          <w:highlight w:val="cyan"/>
        </w:rPr>
        <w:t xml:space="preserve">Livia and Michele </w:t>
      </w:r>
      <w:proofErr w:type="spellStart"/>
      <w:r w:rsidRPr="0026406C">
        <w:rPr>
          <w:sz w:val="16"/>
          <w:highlight w:val="cyan"/>
        </w:rPr>
        <w:t>Isal</w:t>
      </w:r>
      <w:proofErr w:type="spellEnd"/>
      <w:r w:rsidRPr="003374C1">
        <w:rPr>
          <w:sz w:val="16"/>
        </w:rPr>
        <w:t xml:space="preserve">, you’re there; and our friends here in Portugal; and shout out to Vanessa in Frankfurt; and </w:t>
      </w:r>
      <w:proofErr w:type="spellStart"/>
      <w:r w:rsidRPr="0026406C">
        <w:rPr>
          <w:sz w:val="16"/>
          <w:highlight w:val="cyan"/>
        </w:rPr>
        <w:t>Lambell</w:t>
      </w:r>
      <w:proofErr w:type="spellEnd"/>
      <w:r w:rsidRPr="0026406C">
        <w:rPr>
          <w:sz w:val="16"/>
          <w:highlight w:val="cyan"/>
        </w:rPr>
        <w:t xml:space="preserve"> </w:t>
      </w:r>
      <w:r w:rsidRPr="003374C1">
        <w:rPr>
          <w:sz w:val="16"/>
        </w:rPr>
        <w:t xml:space="preserve">and </w:t>
      </w:r>
      <w:r w:rsidRPr="0026406C">
        <w:rPr>
          <w:sz w:val="16"/>
          <w:highlight w:val="cyan"/>
        </w:rPr>
        <w:t>Deb Coles</w:t>
      </w:r>
      <w:r w:rsidRPr="003374C1">
        <w:rPr>
          <w:sz w:val="16"/>
        </w:rPr>
        <w:t xml:space="preserve">, and </w:t>
      </w:r>
      <w:r w:rsidRPr="0026406C">
        <w:rPr>
          <w:sz w:val="16"/>
          <w:highlight w:val="cyan"/>
        </w:rPr>
        <w:t xml:space="preserve">Moe </w:t>
      </w:r>
      <w:r w:rsidRPr="003374C1">
        <w:rPr>
          <w:sz w:val="16"/>
        </w:rPr>
        <w:t xml:space="preserve">in the UK and London (maybe </w:t>
      </w:r>
      <w:r w:rsidRPr="0026406C">
        <w:rPr>
          <w:sz w:val="16"/>
          <w:highlight w:val="cyan"/>
        </w:rPr>
        <w:t xml:space="preserve">Moe </w:t>
      </w:r>
      <w:r w:rsidRPr="003374C1">
        <w:rPr>
          <w:sz w:val="16"/>
        </w:rPr>
        <w:t xml:space="preserve">is actually in Belfast now); </w:t>
      </w:r>
      <w:proofErr w:type="spellStart"/>
      <w:r w:rsidRPr="0026406C">
        <w:rPr>
          <w:sz w:val="16"/>
          <w:highlight w:val="cyan"/>
        </w:rPr>
        <w:t>Roshin</w:t>
      </w:r>
      <w:proofErr w:type="spellEnd"/>
      <w:r w:rsidRPr="0026406C">
        <w:rPr>
          <w:sz w:val="16"/>
          <w:highlight w:val="cyan"/>
        </w:rPr>
        <w:t xml:space="preserve"> Davis </w:t>
      </w:r>
      <w:r w:rsidRPr="003374C1">
        <w:rPr>
          <w:sz w:val="16"/>
        </w:rPr>
        <w:t xml:space="preserve">in Belfast; and others. You know, </w:t>
      </w:r>
      <w:r w:rsidRPr="004665F8">
        <w:rPr>
          <w:rStyle w:val="StyleUnderline"/>
        </w:rPr>
        <w:t>we’ve got this international stretch – we’ve got the consciousness, we’ve got the need, we know what’s wrong with the world; and so, the question is how we do the work to turn the world green, which it should be. And to turn it green, to turn it red, which it must be, and in order to do those things, to make it international, it should always be.</w:t>
      </w:r>
    </w:p>
    <w:p w14:paraId="4EDE5101" w14:textId="77777777" w:rsidR="00C85FBC" w:rsidRDefault="00C85FBC" w:rsidP="00C85FBC">
      <w:pPr>
        <w:rPr>
          <w:rStyle w:val="StyleUnderline"/>
        </w:rPr>
      </w:pPr>
    </w:p>
    <w:p w14:paraId="18471683" w14:textId="77777777" w:rsidR="00C85FBC" w:rsidRPr="00C85FBC" w:rsidRDefault="00C85FBC" w:rsidP="00C85FBC"/>
    <w:p w14:paraId="61B55A9B" w14:textId="304BAF64" w:rsidR="00445C14" w:rsidRPr="001B32AD" w:rsidRDefault="00445C14" w:rsidP="00BA6183">
      <w:pPr>
        <w:pStyle w:val="Heading3"/>
      </w:pPr>
      <w:r w:rsidRPr="001B32AD">
        <w:t>Movements Cards</w:t>
      </w:r>
    </w:p>
    <w:p w14:paraId="44E00248" w14:textId="77777777" w:rsidR="00445C14" w:rsidRPr="001B32AD" w:rsidRDefault="00445C14" w:rsidP="00445C14">
      <w:pPr>
        <w:pStyle w:val="Heading4"/>
        <w:rPr>
          <w:rStyle w:val="Style13ptBold"/>
          <w:rFonts w:cs="Arial"/>
          <w:b/>
          <w:bCs w:val="0"/>
        </w:rPr>
      </w:pPr>
      <w:bookmarkStart w:id="4" w:name="_Hlk17993213"/>
      <w:r w:rsidRPr="001B32AD">
        <w:rPr>
          <w:rStyle w:val="Style13ptBold"/>
          <w:rFonts w:cs="Arial"/>
          <w:b/>
        </w:rPr>
        <w:t xml:space="preserve">People are organizing now, but we need to think bigger. Anti-fascists are overly focused on locating violence outside of structural engagement with the state. Our anti-imperialist framing of the resolution is a confrontation of state violence and terror as an opportunity to resist fascism and police militarism is part and parcel of a broader strategy of forming consciousness around resisting neoliberal and racist governance </w:t>
      </w:r>
    </w:p>
    <w:p w14:paraId="60C45CCB" w14:textId="77777777" w:rsidR="00445C14" w:rsidRPr="001B32AD" w:rsidRDefault="00445C14" w:rsidP="00445C14">
      <w:pPr>
        <w:rPr>
          <w:sz w:val="16"/>
          <w:szCs w:val="16"/>
        </w:rPr>
      </w:pPr>
      <w:r w:rsidRPr="001B32AD">
        <w:rPr>
          <w:rStyle w:val="Style13ptBold"/>
        </w:rPr>
        <w:t>Ervin and Ervin 19</w:t>
      </w:r>
      <w:r w:rsidRPr="001B32AD">
        <w:rPr>
          <w:sz w:val="16"/>
          <w:szCs w:val="16"/>
        </w:rPr>
        <w:t xml:space="preserve"> – Below is a conversation between one of our editors, Casey, and Lorenzo Ervin and </w:t>
      </w:r>
      <w:proofErr w:type="spellStart"/>
      <w:r w:rsidRPr="001B32AD">
        <w:rPr>
          <w:sz w:val="16"/>
          <w:szCs w:val="16"/>
        </w:rPr>
        <w:t>JoNina</w:t>
      </w:r>
      <w:proofErr w:type="spellEnd"/>
      <w:r w:rsidRPr="001B32AD">
        <w:rPr>
          <w:sz w:val="16"/>
          <w:szCs w:val="16"/>
        </w:rPr>
        <w:t xml:space="preserve"> </w:t>
      </w:r>
      <w:proofErr w:type="spellStart"/>
      <w:r w:rsidRPr="001B32AD">
        <w:rPr>
          <w:sz w:val="16"/>
          <w:szCs w:val="16"/>
        </w:rPr>
        <w:t>AbronErvin</w:t>
      </w:r>
      <w:proofErr w:type="spellEnd"/>
      <w:r w:rsidRPr="001B32AD">
        <w:rPr>
          <w:sz w:val="16"/>
          <w:szCs w:val="16"/>
        </w:rPr>
        <w:t xml:space="preserve">, which took place last Fall in Chicago. </w:t>
      </w:r>
      <w:proofErr w:type="spellStart"/>
      <w:r w:rsidRPr="001B32AD">
        <w:rPr>
          <w:sz w:val="16"/>
          <w:szCs w:val="16"/>
        </w:rPr>
        <w:t>JoNina</w:t>
      </w:r>
      <w:proofErr w:type="spellEnd"/>
      <w:r w:rsidRPr="001B32AD">
        <w:rPr>
          <w:sz w:val="16"/>
          <w:szCs w:val="16"/>
        </w:rPr>
        <w:t xml:space="preserve"> Abron-Ervin is a journalist, retired educator, and a former member of the Detroit chapter of the Black Panther Party. As a writer, teacher and organizer, she has helped organize numerous efforts over the course of decades, including the antiapartheid movement and campaigns against police terror. She is the author of the book Driven by Movement: Activists of the Black Power Era. Lorenzo </w:t>
      </w:r>
      <w:proofErr w:type="spellStart"/>
      <w:r w:rsidRPr="001B32AD">
        <w:rPr>
          <w:sz w:val="16"/>
          <w:szCs w:val="16"/>
        </w:rPr>
        <w:t>Kom’boa</w:t>
      </w:r>
      <w:proofErr w:type="spellEnd"/>
      <w:r w:rsidRPr="001B32AD">
        <w:rPr>
          <w:sz w:val="16"/>
          <w:szCs w:val="16"/>
        </w:rPr>
        <w:t xml:space="preserve"> Ervin is an anarchist writer, organizer, and former political prisoner who came up through SNCC and the Black Panther Party in the 1960s. Among other works, he is the author of the book Anarchism and the Black Revolution, which introduces the principles of class struggle anarchism and discusses its relevance to the Black liberation struggle. In what follows, Lorenzo and </w:t>
      </w:r>
      <w:proofErr w:type="spellStart"/>
      <w:r w:rsidRPr="001B32AD">
        <w:rPr>
          <w:sz w:val="16"/>
          <w:szCs w:val="16"/>
        </w:rPr>
        <w:t>JoNina</w:t>
      </w:r>
      <w:proofErr w:type="spellEnd"/>
      <w:r w:rsidRPr="001B32AD">
        <w:rPr>
          <w:sz w:val="16"/>
          <w:szCs w:val="16"/>
        </w:rPr>
        <w:t xml:space="preserve"> discuss the current anti-fascist movement, its limitations, and how it could evolve to challenge the carceral state, white supremacy, and capitalist exploitation more explicitly. [</w:t>
      </w:r>
      <w:proofErr w:type="spellStart"/>
      <w:r w:rsidRPr="001B32AD">
        <w:rPr>
          <w:sz w:val="16"/>
          <w:szCs w:val="16"/>
        </w:rPr>
        <w:t>JoNina</w:t>
      </w:r>
      <w:proofErr w:type="spellEnd"/>
      <w:r w:rsidRPr="001B32AD">
        <w:rPr>
          <w:sz w:val="16"/>
          <w:szCs w:val="16"/>
        </w:rPr>
        <w:t>, Lorenzo, “Black Antifascism: A Conversation,” Propter Nos Volume 3, 2019, DKP]</w:t>
      </w:r>
    </w:p>
    <w:p w14:paraId="6828D360" w14:textId="77777777" w:rsidR="00445C14" w:rsidRPr="001B32AD" w:rsidRDefault="00445C14" w:rsidP="00445C14">
      <w:pPr>
        <w:spacing w:line="240" w:lineRule="auto"/>
        <w:contextualSpacing/>
        <w:rPr>
          <w:sz w:val="16"/>
        </w:rPr>
      </w:pPr>
      <w:r w:rsidRPr="001B32AD">
        <w:rPr>
          <w:sz w:val="16"/>
        </w:rPr>
        <w:t xml:space="preserve">L: And we have to understand that </w:t>
      </w:r>
      <w:r w:rsidRPr="001B32AD">
        <w:rPr>
          <w:rStyle w:val="StyleUnderline"/>
        </w:rPr>
        <w:t>fascism is longstanding.</w:t>
      </w:r>
      <w:r w:rsidRPr="001B32AD">
        <w:rPr>
          <w:sz w:val="16"/>
        </w:rPr>
        <w:t xml:space="preserve"> It isn’t just coming at a certain moment and it’s here. There has been a long-term crisis which the fascist regime has brought on. I can mention to you mass imprisonment: millions of people are already in concentration camps. This thing about “well he’s </w:t>
      </w:r>
      <w:proofErr w:type="spellStart"/>
      <w:r w:rsidRPr="001B32AD">
        <w:rPr>
          <w:sz w:val="16"/>
        </w:rPr>
        <w:t>gonna</w:t>
      </w:r>
      <w:proofErr w:type="spellEnd"/>
      <w:r w:rsidRPr="001B32AD">
        <w:rPr>
          <w:sz w:val="16"/>
        </w:rPr>
        <w:t xml:space="preserve"> build concentration camps…” He doesn’t have to! He’s already got the biggest prison establishment in the world, created by previous American administrations. </w:t>
      </w:r>
      <w:r w:rsidRPr="001B32AD">
        <w:rPr>
          <w:rStyle w:val="StyleUnderline"/>
        </w:rPr>
        <w:t>Whether it was</w:t>
      </w:r>
      <w:r w:rsidRPr="001B32AD">
        <w:rPr>
          <w:sz w:val="16"/>
        </w:rPr>
        <w:t xml:space="preserve"> the so-called liberal </w:t>
      </w:r>
      <w:r w:rsidRPr="001B32AD">
        <w:rPr>
          <w:rStyle w:val="StyleUnderline"/>
        </w:rPr>
        <w:t xml:space="preserve">Obama </w:t>
      </w:r>
      <w:r w:rsidRPr="001B32AD">
        <w:rPr>
          <w:sz w:val="16"/>
        </w:rPr>
        <w:t xml:space="preserve">administration </w:t>
      </w:r>
      <w:r w:rsidRPr="001B32AD">
        <w:rPr>
          <w:rStyle w:val="StyleUnderline"/>
        </w:rPr>
        <w:t xml:space="preserve">or the administration we have now. It’s been a longstanding creation. From the “war on drugs,” </w:t>
      </w:r>
      <w:r w:rsidRPr="001B32AD">
        <w:rPr>
          <w:sz w:val="16"/>
        </w:rPr>
        <w:t xml:space="preserve">which in itself was a program designed </w:t>
      </w:r>
      <w:r w:rsidRPr="001B32AD">
        <w:rPr>
          <w:rStyle w:val="StyleUnderline"/>
        </w:rPr>
        <w:t>to create police militarism and mass imprisonment, to police killings.</w:t>
      </w:r>
      <w:r w:rsidRPr="001B32AD">
        <w:rPr>
          <w:sz w:val="16"/>
        </w:rPr>
        <w:t xml:space="preserve"> All the police killings. These are as a result of programs that the government created to produce a sense of crisis. It is also chemical warfare. Drugs, as a weapon of chemical warfare, and the ability of the police to come along and supposedly suppress it. </w:t>
      </w:r>
      <w:r w:rsidRPr="001B32AD">
        <w:rPr>
          <w:rStyle w:val="StyleUnderline"/>
        </w:rPr>
        <w:t>Kicking people’s doors in</w:t>
      </w:r>
      <w:r w:rsidRPr="001B32AD">
        <w:rPr>
          <w:sz w:val="16"/>
        </w:rPr>
        <w:t xml:space="preserve"> in the middle of the night. </w:t>
      </w:r>
      <w:r w:rsidRPr="001B32AD">
        <w:rPr>
          <w:rStyle w:val="StyleUnderline"/>
        </w:rPr>
        <w:t>Shooting people on the street. All these things have been enabled by a fascist regime coming into existence. We have to fight the government</w:t>
      </w:r>
      <w:r w:rsidRPr="001B32AD">
        <w:rPr>
          <w:rStyle w:val="Emphasis"/>
        </w:rPr>
        <w:t>. It’s the government who is the arch enemy and the purveyor of fascism.</w:t>
      </w:r>
      <w:r w:rsidRPr="001B32AD">
        <w:rPr>
          <w:sz w:val="16"/>
        </w:rPr>
        <w:t xml:space="preserve"> If we don’t understand that and we think the real enemy is some punks in three-piece suits or polo shirts and so forth, if we think they are the enemy or the real ones to be feared, we are going in the wrong direction. It’s no question they can be used at a later stage by a Trump or whoever the president is. Whoever the head of the so-called Party is will be able to use these forces. But at this stage </w:t>
      </w:r>
      <w:r w:rsidRPr="001B32AD">
        <w:rPr>
          <w:rStyle w:val="Emphasis"/>
        </w:rPr>
        <w:t xml:space="preserve">we need to understand who the real enemy is and we need a way to fight back </w:t>
      </w:r>
      <w:r w:rsidRPr="001B32AD">
        <w:rPr>
          <w:sz w:val="16"/>
          <w:szCs w:val="16"/>
        </w:rPr>
        <w:t xml:space="preserve">against the </w:t>
      </w:r>
      <w:r w:rsidRPr="001B32AD">
        <w:rPr>
          <w:sz w:val="16"/>
        </w:rPr>
        <w:t xml:space="preserve">conditions that they are imposing on the people. We need a fight back movement. We need a movement based in ordinary people, not in these people who consider themselves some kind of vanguard element. I reject vanguardism of this sort or any type. And I think </w:t>
      </w:r>
      <w:r w:rsidRPr="001B32AD">
        <w:rPr>
          <w:rStyle w:val="StyleUnderline"/>
        </w:rPr>
        <w:t>it’s necessary to build a broader-based antifascist movement</w:t>
      </w:r>
      <w:r w:rsidRPr="001B32AD">
        <w:rPr>
          <w:sz w:val="16"/>
        </w:rPr>
        <w:t xml:space="preserve">, so that this movement can address the needs of the people; a movement of a new type. If anyone is going to be armed, and that time is fast approaching as well, it would be the people at large, as opposed to some kind of vanguard tendency or some hyper-macho tendency that is going out and fist fighting in the street, you know…. anti-Nazi sucker punch or something [laughter]. We need more than that. </w:t>
      </w:r>
    </w:p>
    <w:p w14:paraId="0141FED8" w14:textId="77777777" w:rsidR="00445C14" w:rsidRPr="001B32AD" w:rsidRDefault="00445C14" w:rsidP="00445C14">
      <w:pPr>
        <w:spacing w:line="240" w:lineRule="auto"/>
        <w:contextualSpacing/>
        <w:rPr>
          <w:sz w:val="16"/>
          <w:szCs w:val="16"/>
        </w:rPr>
      </w:pPr>
      <w:r w:rsidRPr="001B32AD">
        <w:rPr>
          <w:sz w:val="16"/>
          <w:szCs w:val="16"/>
        </w:rPr>
        <w:t xml:space="preserve">C: Lorenzo, you use the term “Progressive Plantation” to describe the counter-revolutionary nature of the current, white-dominated progressive movement in North America. Why is it so important to understand how this regime operates? Why is it so important to expose it? </w:t>
      </w:r>
    </w:p>
    <w:p w14:paraId="5BDA4656" w14:textId="77777777" w:rsidR="00445C14" w:rsidRPr="001B32AD" w:rsidRDefault="00445C14" w:rsidP="00445C14">
      <w:pPr>
        <w:spacing w:line="240" w:lineRule="auto"/>
        <w:contextualSpacing/>
        <w:rPr>
          <w:rStyle w:val="StyleUnderline"/>
        </w:rPr>
      </w:pPr>
      <w:r w:rsidRPr="001B32AD">
        <w:rPr>
          <w:sz w:val="16"/>
        </w:rPr>
        <w:t xml:space="preserve">L: I use the term to demystify and delegitimatize </w:t>
      </w:r>
      <w:r w:rsidRPr="001B32AD">
        <w:rPr>
          <w:rStyle w:val="StyleUnderline"/>
        </w:rPr>
        <w:t>the white Left,</w:t>
      </w:r>
      <w:r w:rsidRPr="001B32AD">
        <w:rPr>
          <w:sz w:val="16"/>
        </w:rPr>
        <w:t xml:space="preserve"> which </w:t>
      </w:r>
      <w:r w:rsidRPr="001B32AD">
        <w:rPr>
          <w:rStyle w:val="StyleUnderline"/>
        </w:rPr>
        <w:t>is</w:t>
      </w:r>
      <w:r w:rsidRPr="001B32AD">
        <w:rPr>
          <w:sz w:val="16"/>
        </w:rPr>
        <w:t xml:space="preserve"> really </w:t>
      </w:r>
      <w:r w:rsidRPr="001B32AD">
        <w:rPr>
          <w:rStyle w:val="StyleUnderline"/>
        </w:rPr>
        <w:t>only concerned with its own issues. It’s not concerned with killings by the police</w:t>
      </w:r>
      <w:r w:rsidRPr="001B32AD">
        <w:rPr>
          <w:sz w:val="16"/>
        </w:rPr>
        <w:t xml:space="preserve">, of Blacks and other peoples of color. They haven’t been leading any movement about that and they haven’t really been joining any movement around that. We talk about </w:t>
      </w:r>
      <w:r w:rsidRPr="001B32AD">
        <w:rPr>
          <w:rStyle w:val="StyleUnderline"/>
        </w:rPr>
        <w:t xml:space="preserve">mass imprisonment. </w:t>
      </w:r>
      <w:r w:rsidRPr="001B32AD">
        <w:rPr>
          <w:sz w:val="16"/>
        </w:rPr>
        <w:t xml:space="preserve">The huge numbers of Black people and other peoples of color that are going into the prison system. There has yet to be a mass movement against the targeted imprisonment of Black people and other peoples of color. We talk about all kinds of other attacks upon our communities, whether its conscious deprivation of the resources needed for our communities to survive. Poverty in other words. Austerity imposed poverty. These people don’t fight that either. They are strictly concerned with the macho attacks on each other. Attacking a Nazi, punching him in the face. Sucker punch [laughter]. This is all they care about. It’s infantile. And I even think its ineffective anyway. But it’s just a reflection of the weakness and the paucity of an ideological understanding of the enemy. You know, they really are just fixated on physical confrontation. Neither one of us is saying that this is not important, but that it cannot be the totality of your program. You got to be able to relate to oppressed people. Blacks and other peoples of color are oppressed people. At the most, you could say the white working class is exploited peoples. There’s a difference. </w:t>
      </w:r>
      <w:r w:rsidRPr="001B32AD">
        <w:rPr>
          <w:rStyle w:val="StyleUnderline"/>
        </w:rPr>
        <w:t>This country was based upon slavery and was based upon genocide and terror that empowered white people to build the U</w:t>
      </w:r>
      <w:r w:rsidRPr="001B32AD">
        <w:rPr>
          <w:sz w:val="16"/>
        </w:rPr>
        <w:t xml:space="preserve">nited </w:t>
      </w:r>
      <w:r w:rsidRPr="001B32AD">
        <w:rPr>
          <w:rStyle w:val="StyleUnderline"/>
        </w:rPr>
        <w:t>S</w:t>
      </w:r>
      <w:r w:rsidRPr="001B32AD">
        <w:rPr>
          <w:sz w:val="16"/>
        </w:rPr>
        <w:t xml:space="preserve">tates of </w:t>
      </w:r>
      <w:r w:rsidRPr="001B32AD">
        <w:rPr>
          <w:rStyle w:val="StyleUnderline"/>
        </w:rPr>
        <w:t>A</w:t>
      </w:r>
      <w:r w:rsidRPr="001B32AD">
        <w:rPr>
          <w:sz w:val="16"/>
        </w:rPr>
        <w:t xml:space="preserve">merica. </w:t>
      </w:r>
      <w:r w:rsidRPr="001B32AD">
        <w:rPr>
          <w:rStyle w:val="StyleUnderline"/>
        </w:rPr>
        <w:t xml:space="preserve">The land thefts from Indigenous people, and </w:t>
      </w:r>
      <w:r w:rsidRPr="001B32AD">
        <w:rPr>
          <w:sz w:val="16"/>
        </w:rPr>
        <w:t xml:space="preserve">later the </w:t>
      </w:r>
      <w:proofErr w:type="spellStart"/>
      <w:r w:rsidRPr="001B32AD">
        <w:rPr>
          <w:rStyle w:val="StyleUnderline"/>
        </w:rPr>
        <w:t>Méxicano</w:t>
      </w:r>
      <w:proofErr w:type="spellEnd"/>
      <w:r w:rsidRPr="001B32AD">
        <w:rPr>
          <w:rStyle w:val="StyleUnderline"/>
        </w:rPr>
        <w:t xml:space="preserve"> people. All of these things went into building this imperial empire. If you are not fixated on anti-imperialist objectives then you clearly are just a passing trend; a </w:t>
      </w:r>
      <w:proofErr w:type="spellStart"/>
      <w:r w:rsidRPr="001B32AD">
        <w:rPr>
          <w:rStyle w:val="StyleUnderline"/>
        </w:rPr>
        <w:t>whiteled</w:t>
      </w:r>
      <w:proofErr w:type="spellEnd"/>
      <w:r w:rsidRPr="001B32AD">
        <w:rPr>
          <w:rStyle w:val="StyleUnderline"/>
        </w:rPr>
        <w:t xml:space="preserve"> movement for ego gratification </w:t>
      </w:r>
      <w:r w:rsidRPr="001B32AD">
        <w:rPr>
          <w:sz w:val="16"/>
        </w:rPr>
        <w:t xml:space="preserve">or something. </w:t>
      </w:r>
    </w:p>
    <w:p w14:paraId="5FC92EFA" w14:textId="77777777" w:rsidR="00445C14" w:rsidRPr="001B32AD" w:rsidRDefault="00445C14" w:rsidP="00445C14">
      <w:pPr>
        <w:spacing w:line="240" w:lineRule="auto"/>
        <w:contextualSpacing/>
        <w:rPr>
          <w:sz w:val="16"/>
        </w:rPr>
      </w:pPr>
      <w:r w:rsidRPr="001B32AD">
        <w:rPr>
          <w:sz w:val="16"/>
        </w:rPr>
        <w:t xml:space="preserve">J: </w:t>
      </w:r>
      <w:r w:rsidRPr="001B32AD">
        <w:rPr>
          <w:rStyle w:val="StyleUnderline"/>
        </w:rPr>
        <w:t>Within the white Left</w:t>
      </w:r>
      <w:r w:rsidRPr="001B32AD">
        <w:rPr>
          <w:sz w:val="16"/>
        </w:rPr>
        <w:t xml:space="preserve">, in the United States anyway, </w:t>
      </w:r>
      <w:r w:rsidRPr="001B32AD">
        <w:rPr>
          <w:rStyle w:val="StyleUnderline"/>
        </w:rPr>
        <w:t>there is a certain level of paternalism.</w:t>
      </w:r>
      <w:r w:rsidRPr="001B32AD">
        <w:rPr>
          <w:sz w:val="16"/>
        </w:rPr>
        <w:t xml:space="preserve"> Some on the white left—not saying all, but some—do have a paternalistic attitude, like they have to come in and save people of color. For some it’s kind of like a missionary type of attitude. And again, I want to be clear I’m not saying it’s true for all white radicals. But I have seen this kind of attitude in a fair number of them. As if people of color themselves do not have the strength or the ability and knowledge to be able to organize and fight for themselves. It is always going to be important for oppressed peoples to have autonomy and independence. We work with white radicals or other progressive whites on the left maybe, but </w:t>
      </w:r>
      <w:r w:rsidRPr="001B32AD">
        <w:rPr>
          <w:rStyle w:val="StyleUnderline"/>
        </w:rPr>
        <w:t>peoples of color who are oppressed</w:t>
      </w:r>
      <w:r w:rsidRPr="001B32AD">
        <w:rPr>
          <w:sz w:val="16"/>
        </w:rPr>
        <w:t xml:space="preserve">, we have </w:t>
      </w:r>
      <w:r w:rsidRPr="001B32AD">
        <w:rPr>
          <w:rStyle w:val="StyleUnderline"/>
        </w:rPr>
        <w:t>the right to organize</w:t>
      </w:r>
      <w:r w:rsidRPr="001B32AD">
        <w:rPr>
          <w:sz w:val="16"/>
        </w:rPr>
        <w:t xml:space="preserve"> ourselves, to control our own struggles and our own liberation. We don’t need people to come in and sort of tell us how to do it, and what to do. We know what needs to be done. We may need your help with resources and things. But we are, on whatever level, everyday experiencing these issues. So, there’s that part of it: this sort of paternalistic part on behalf of some white radicals. The other problem is that what’s really been missing in recent years is that lack of effort and seriousness of most white radicals in terms of dealing with racism and white supremacy within the white working class. Who is </w:t>
      </w:r>
      <w:proofErr w:type="spellStart"/>
      <w:r w:rsidRPr="001B32AD">
        <w:rPr>
          <w:sz w:val="16"/>
        </w:rPr>
        <w:t>gonna</w:t>
      </w:r>
      <w:proofErr w:type="spellEnd"/>
      <w:r w:rsidRPr="001B32AD">
        <w:rPr>
          <w:sz w:val="16"/>
        </w:rPr>
        <w:t xml:space="preserve"> organize the white working class? To make them into revolutionaries. Clearly, as people of color that is not our responsibility. We cannot do it. We’re too busy dealing with the stuff in our own communities. It is ultimately the primary responsibility of whites that say they’re revolutionary forces to go in and begin transforming the white working class. Yet too many white radicals are unwilling to do this. They only want their work to be centered among peoples of color. And this is a big part of the problem; why we haven’t made the type of progress we should be making in this country. Because no one on a serious level, in a really intense way is really trying to revolutionize the white working class in America. And unless we do that, we’re ultimately going to fail. We’re not going to be able to transform this society the way it needs to be transformed. </w:t>
      </w:r>
    </w:p>
    <w:p w14:paraId="441C1B0A" w14:textId="77777777" w:rsidR="00445C14" w:rsidRPr="001B32AD" w:rsidRDefault="00445C14" w:rsidP="00445C14">
      <w:pPr>
        <w:spacing w:line="240" w:lineRule="auto"/>
        <w:contextualSpacing/>
        <w:rPr>
          <w:rStyle w:val="StyleUnderline"/>
        </w:rPr>
      </w:pPr>
      <w:r w:rsidRPr="001B32AD">
        <w:rPr>
          <w:sz w:val="16"/>
        </w:rPr>
        <w:t xml:space="preserve">L: </w:t>
      </w:r>
      <w:r w:rsidRPr="001B32AD">
        <w:rPr>
          <w:rStyle w:val="StyleUnderline"/>
        </w:rPr>
        <w:t xml:space="preserve">We’re talking about a </w:t>
      </w:r>
      <w:r w:rsidRPr="001B32AD">
        <w:rPr>
          <w:sz w:val="16"/>
        </w:rPr>
        <w:t xml:space="preserve">kind of </w:t>
      </w:r>
      <w:r w:rsidRPr="001B32AD">
        <w:rPr>
          <w:rStyle w:val="StyleUnderline"/>
        </w:rPr>
        <w:t>lack of</w:t>
      </w:r>
      <w:r w:rsidRPr="001B32AD">
        <w:rPr>
          <w:sz w:val="16"/>
        </w:rPr>
        <w:t xml:space="preserve"> real </w:t>
      </w:r>
      <w:r w:rsidRPr="001B32AD">
        <w:rPr>
          <w:rStyle w:val="StyleUnderline"/>
        </w:rPr>
        <w:t>consciousness not only about racism, but about the foundations in this country</w:t>
      </w:r>
      <w:r w:rsidRPr="001B32AD">
        <w:rPr>
          <w:sz w:val="16"/>
        </w:rPr>
        <w:t xml:space="preserve"> and about how this system really works. I’ve always said and tried to make people understand that </w:t>
      </w:r>
      <w:r w:rsidRPr="001B32AD">
        <w:rPr>
          <w:rStyle w:val="StyleUnderline"/>
        </w:rPr>
        <w:t>this is a white republic</w:t>
      </w:r>
      <w:r w:rsidRPr="001B32AD">
        <w:rPr>
          <w:sz w:val="16"/>
        </w:rPr>
        <w:t xml:space="preserve"> that was </w:t>
      </w:r>
      <w:r w:rsidRPr="001B32AD">
        <w:rPr>
          <w:rStyle w:val="StyleUnderline"/>
        </w:rPr>
        <w:t>created from slave labor</w:t>
      </w:r>
      <w:r w:rsidRPr="001B32AD">
        <w:rPr>
          <w:sz w:val="16"/>
        </w:rPr>
        <w:t xml:space="preserve">—the conditions of slavery as a pedestal for the creation of American capitalism. And most so-called white radicals denounce that. Even though that doesn’t come from me, that comes from Marx! [laughter] That comes from Karl Marx himself. It’s quite interesting. This kind of thinking, of not understanding how this country was created and how it actually functions means that the movement will always make these kinds of ideological errors, where they see things from a white petty bourgeois perspective. This will always happen until they understand what’s really happened. I mean </w:t>
      </w:r>
      <w:r w:rsidRPr="001B32AD">
        <w:rPr>
          <w:rStyle w:val="StyleUnderline"/>
        </w:rPr>
        <w:t>people are being killed</w:t>
      </w:r>
      <w:r w:rsidRPr="001B32AD">
        <w:rPr>
          <w:sz w:val="16"/>
        </w:rPr>
        <w:t xml:space="preserve"> in this country. People are being </w:t>
      </w:r>
      <w:r w:rsidRPr="001B32AD">
        <w:rPr>
          <w:rStyle w:val="StyleUnderline"/>
        </w:rPr>
        <w:t>tortured in prison.</w:t>
      </w:r>
      <w:r w:rsidRPr="001B32AD">
        <w:rPr>
          <w:sz w:val="16"/>
        </w:rPr>
        <w:t xml:space="preserve"> And all they can tell us is about some Nazi on the street. Nazi’s have to be stopped, yes. But we need to understand that </w:t>
      </w:r>
      <w:r w:rsidRPr="001B32AD">
        <w:rPr>
          <w:rStyle w:val="StyleUnderline"/>
        </w:rPr>
        <w:t>the greatest threat of fascism is State power.</w:t>
      </w:r>
      <w:r w:rsidRPr="001B32AD">
        <w:rPr>
          <w:sz w:val="16"/>
        </w:rPr>
        <w:t xml:space="preserve"> Fascism is a decayed capitalist system. And if we understand this, we will understand that these people in the streets are not yet linked to that but are creations of that. </w:t>
      </w:r>
      <w:r w:rsidRPr="001B32AD">
        <w:rPr>
          <w:rStyle w:val="StyleUnderline"/>
        </w:rPr>
        <w:t>This is why Trump was</w:t>
      </w:r>
      <w:r w:rsidRPr="001B32AD">
        <w:rPr>
          <w:sz w:val="16"/>
        </w:rPr>
        <w:t xml:space="preserve">, and is, </w:t>
      </w:r>
      <w:r w:rsidRPr="001B32AD">
        <w:rPr>
          <w:rStyle w:val="StyleUnderline"/>
        </w:rPr>
        <w:t>able to</w:t>
      </w:r>
      <w:r w:rsidRPr="001B32AD">
        <w:rPr>
          <w:sz w:val="16"/>
        </w:rPr>
        <w:t xml:space="preserve"> use them—</w:t>
      </w:r>
      <w:r w:rsidRPr="001B32AD">
        <w:rPr>
          <w:rStyle w:val="StyleUnderline"/>
        </w:rPr>
        <w:t>use their misery,</w:t>
      </w:r>
      <w:r w:rsidRPr="001B32AD">
        <w:rPr>
          <w:sz w:val="16"/>
        </w:rPr>
        <w:t xml:space="preserve"> use their </w:t>
      </w:r>
      <w:r w:rsidRPr="001B32AD">
        <w:rPr>
          <w:rStyle w:val="StyleUnderline"/>
        </w:rPr>
        <w:t>unemployment,</w:t>
      </w:r>
      <w:r w:rsidRPr="001B32AD">
        <w:rPr>
          <w:sz w:val="16"/>
        </w:rPr>
        <w:t xml:space="preserve"> use their </w:t>
      </w:r>
      <w:r w:rsidRPr="001B32AD">
        <w:rPr>
          <w:rStyle w:val="StyleUnderline"/>
        </w:rPr>
        <w:t xml:space="preserve">racism. And if we don’t understand this, we can’t ideologically defeat them. </w:t>
      </w:r>
      <w:r w:rsidRPr="001B32AD">
        <w:rPr>
          <w:rStyle w:val="Emphasis"/>
        </w:rPr>
        <w:t>We have to combat the government itself. The fascist State.</w:t>
      </w:r>
      <w:r w:rsidRPr="001B32AD">
        <w:rPr>
          <w:rStyle w:val="StyleUnderline"/>
        </w:rPr>
        <w:t xml:space="preserve"> </w:t>
      </w:r>
    </w:p>
    <w:p w14:paraId="05462FE5" w14:textId="77777777" w:rsidR="00445C14" w:rsidRPr="001B32AD" w:rsidRDefault="00445C14" w:rsidP="00445C14">
      <w:pPr>
        <w:spacing w:line="240" w:lineRule="auto"/>
        <w:contextualSpacing/>
        <w:rPr>
          <w:sz w:val="16"/>
          <w:szCs w:val="16"/>
        </w:rPr>
      </w:pPr>
      <w:r w:rsidRPr="001B32AD">
        <w:rPr>
          <w:sz w:val="16"/>
          <w:szCs w:val="16"/>
        </w:rPr>
        <w:t xml:space="preserve">C: What are some of the first steps you would like to see organizers in oppressed Black, Brown, and Indigenous communities take in the process of building a mass anti-fascist movement today? What are some steps we as readers and learners can make toward achieving the type of movement you are imagining? </w:t>
      </w:r>
    </w:p>
    <w:p w14:paraId="70A80ED3" w14:textId="77777777" w:rsidR="00445C14" w:rsidRPr="001B32AD" w:rsidRDefault="00445C14" w:rsidP="00445C14">
      <w:pPr>
        <w:spacing w:line="240" w:lineRule="auto"/>
        <w:contextualSpacing/>
        <w:rPr>
          <w:sz w:val="16"/>
          <w:szCs w:val="16"/>
        </w:rPr>
      </w:pPr>
      <w:r w:rsidRPr="001B32AD">
        <w:rPr>
          <w:sz w:val="16"/>
        </w:rPr>
        <w:t>L: Well, in actual fact</w:t>
      </w:r>
      <w:r w:rsidRPr="001B32AD">
        <w:rPr>
          <w:rStyle w:val="Emphasis"/>
        </w:rPr>
        <w:t xml:space="preserve">, people are organizing now. </w:t>
      </w:r>
      <w:r w:rsidRPr="001B32AD">
        <w:rPr>
          <w:sz w:val="16"/>
        </w:rPr>
        <w:t xml:space="preserve">It’s not like they’re not. Even though I have some differences of opinion with Black Lives Matters type groups, the fact that they came into existence and have been organizing during this period is important. </w:t>
      </w:r>
      <w:r w:rsidRPr="001B32AD">
        <w:rPr>
          <w:rStyle w:val="Emphasis"/>
        </w:rPr>
        <w:t>But they need to take it to another level.</w:t>
      </w:r>
      <w:r w:rsidRPr="001B32AD">
        <w:rPr>
          <w:sz w:val="16"/>
        </w:rPr>
        <w:t xml:space="preserve"> We’re saying that </w:t>
      </w:r>
      <w:r w:rsidRPr="001B32AD">
        <w:rPr>
          <w:rStyle w:val="StyleUnderline"/>
        </w:rPr>
        <w:t>organizers and activists have to rethink tactically, and understand that community-based organizing where they politically educate the people in their communities is the key.</w:t>
      </w:r>
      <w:r w:rsidRPr="001B32AD">
        <w:rPr>
          <w:sz w:val="16"/>
        </w:rPr>
        <w:t xml:space="preserve"> We’re telling people who are already doing this work to take a different approach, and think about this system in terms of being fascism. Take police killings for instance. Police killings are in fact fascism. Especially when they are systematic police killings, where we’ve had essentially hundreds of thousands over the last few decades. </w:t>
      </w:r>
      <w:r w:rsidRPr="001B32AD">
        <w:rPr>
          <w:rStyle w:val="StyleUnderline"/>
        </w:rPr>
        <w:t>We’ve had hundreds of thousands of people killed.</w:t>
      </w:r>
      <w:r w:rsidRPr="001B32AD">
        <w:rPr>
          <w:sz w:val="16"/>
        </w:rPr>
        <w:t xml:space="preserve"> And more killed by the United States in military conflict abroad. </w:t>
      </w:r>
      <w:proofErr w:type="gramStart"/>
      <w:r w:rsidRPr="001B32AD">
        <w:rPr>
          <w:rStyle w:val="Emphasis"/>
        </w:rPr>
        <w:t>So</w:t>
      </w:r>
      <w:proofErr w:type="gramEnd"/>
      <w:r w:rsidRPr="001B32AD">
        <w:rPr>
          <w:rStyle w:val="Emphasis"/>
        </w:rPr>
        <w:t xml:space="preserve"> we need to understand this as being a question of confronting the State.</w:t>
      </w:r>
      <w:r w:rsidRPr="001B32AD">
        <w:rPr>
          <w:sz w:val="16"/>
        </w:rPr>
        <w:t xml:space="preserve"> </w:t>
      </w:r>
      <w:r w:rsidRPr="001B32AD">
        <w:rPr>
          <w:rStyle w:val="Emphasis"/>
        </w:rPr>
        <w:t>This rethinking is about that. We’re asking organizers to begin to rethink. To understand that it is time to build a broader level of organization.</w:t>
      </w:r>
      <w:r w:rsidRPr="001B32AD">
        <w:rPr>
          <w:sz w:val="16"/>
        </w:rPr>
        <w:t xml:space="preserve"> Not just in the streets or a one-off protest. But to reach people on the everyday level and train them, so that they can then go and tell other people, and build organizations on a local level. It may just be block by block. We don’t know. We’ve seen these things happen in the past. But they haven’t been seen in this period. Therefore, we have to adopt new tactics. That’s one of the things I would say. Another thing is to bring together these movements, these different forces. Bring together the movement against police terrorism with the movement against mass imprisonment. Bring together all kinds of forces, including whatever is happening in particular communities. These fronts will differ from region to region, city to city, but whatever those contradictions are, whatever they’re organizing around—you even got some churches that could be used! You got radical preachers, or whatever. I think that’s important to emphasize: </w:t>
      </w:r>
      <w:r w:rsidRPr="001B32AD">
        <w:rPr>
          <w:rStyle w:val="StyleUnderline"/>
        </w:rPr>
        <w:t>the idea of community-based organizing is to reach masses of people,</w:t>
      </w:r>
      <w:r w:rsidRPr="001B32AD">
        <w:rPr>
          <w:sz w:val="16"/>
        </w:rPr>
        <w:t xml:space="preserve"> who you can educate and bring into the struggle. If you got in your whole movement 5,000 people, well </w:t>
      </w:r>
      <w:proofErr w:type="gramStart"/>
      <w:r w:rsidRPr="001B32AD">
        <w:rPr>
          <w:sz w:val="16"/>
        </w:rPr>
        <w:t>then</w:t>
      </w:r>
      <w:proofErr w:type="gramEnd"/>
      <w:r w:rsidRPr="001B32AD">
        <w:rPr>
          <w:sz w:val="16"/>
        </w:rPr>
        <w:t xml:space="preserve"> the objective is to bring in 50,000. And have those numbers and go out in the community and politically educate them. So that’s what we need to do. </w:t>
      </w:r>
      <w:r w:rsidRPr="001B32AD">
        <w:rPr>
          <w:rStyle w:val="StyleUnderline"/>
        </w:rPr>
        <w:t>We need to escalate our level of organizing and understanding as well.</w:t>
      </w:r>
      <w:r w:rsidRPr="001B32AD">
        <w:rPr>
          <w:sz w:val="16"/>
        </w:rPr>
        <w:t xml:space="preserve"> And we need to learn from past movements like the Black Panther Party. They practiced and created a whole movement of Black anti-fascism—or </w:t>
      </w:r>
      <w:proofErr w:type="spellStart"/>
      <w:r w:rsidRPr="001B32AD">
        <w:rPr>
          <w:sz w:val="16"/>
        </w:rPr>
        <w:t>blackled</w:t>
      </w:r>
      <w:proofErr w:type="spellEnd"/>
      <w:r w:rsidRPr="001B32AD">
        <w:rPr>
          <w:sz w:val="16"/>
        </w:rPr>
        <w:t xml:space="preserve"> anti-fascism. The actual conditions and the poverty of the masses of people requires us to organize a movement for food and housing, movements against imprisonment, and within the communities where so many go into prison create programs to reunite them, to offer transportation, and so forth. These are the kinds of programs we need to think about in this period. But on a broader scale. I even think </w:t>
      </w:r>
      <w:r w:rsidRPr="001B32AD">
        <w:rPr>
          <w:sz w:val="16"/>
          <w:szCs w:val="16"/>
        </w:rPr>
        <w:t xml:space="preserve">we need to think about a poor people’s survival movement. Or a “survival economy,” if you want to call it that. This is something comrade George Jackson talks about in Blood in My Eye (1971). He talked about building these kinds of environments within a city that could feed people, and politically educate people, etc. He was of course basing this on the history of the Black Panther Party, and he saw it as a longer-term kind of thing. The creation of a resistance economy and a resistance movement that wasn’t just armed self-defense, but about feeding people, housing, clothing you know. Those things that keep people going, as well as their own organizers. </w:t>
      </w:r>
    </w:p>
    <w:p w14:paraId="7A4D9C0D" w14:textId="77777777" w:rsidR="00445C14" w:rsidRPr="001B32AD" w:rsidRDefault="00445C14" w:rsidP="00445C14">
      <w:pPr>
        <w:spacing w:line="240" w:lineRule="auto"/>
        <w:contextualSpacing/>
        <w:rPr>
          <w:sz w:val="16"/>
          <w:szCs w:val="16"/>
        </w:rPr>
      </w:pPr>
      <w:r w:rsidRPr="001B32AD">
        <w:rPr>
          <w:sz w:val="16"/>
          <w:szCs w:val="16"/>
        </w:rPr>
        <w:t xml:space="preserve">J: And one of the things that really has to be done, especially right now, is we have to fight against this whole notion that we can use electoral politics. If we are going to build revolutionary organizers, create the conditions for revolutionary community organizing, we’re going to have to reject this whole notion. And that’s </w:t>
      </w:r>
      <w:proofErr w:type="spellStart"/>
      <w:r w:rsidRPr="001B32AD">
        <w:rPr>
          <w:sz w:val="16"/>
          <w:szCs w:val="16"/>
        </w:rPr>
        <w:t>gonna</w:t>
      </w:r>
      <w:proofErr w:type="spellEnd"/>
      <w:r w:rsidRPr="001B32AD">
        <w:rPr>
          <w:sz w:val="16"/>
          <w:szCs w:val="16"/>
        </w:rPr>
        <w:t xml:space="preserve"> be a big battle. </w:t>
      </w:r>
    </w:p>
    <w:p w14:paraId="0E68920A" w14:textId="77777777" w:rsidR="00445C14" w:rsidRPr="001B32AD" w:rsidRDefault="00445C14" w:rsidP="00445C14">
      <w:pPr>
        <w:spacing w:line="240" w:lineRule="auto"/>
        <w:contextualSpacing/>
        <w:rPr>
          <w:sz w:val="16"/>
          <w:szCs w:val="16"/>
        </w:rPr>
      </w:pPr>
      <w:r w:rsidRPr="001B32AD">
        <w:rPr>
          <w:sz w:val="16"/>
          <w:szCs w:val="16"/>
        </w:rPr>
        <w:t xml:space="preserve">L: That’s right. </w:t>
      </w:r>
    </w:p>
    <w:p w14:paraId="5CB75216" w14:textId="77777777" w:rsidR="00445C14" w:rsidRPr="001B32AD" w:rsidRDefault="00445C14" w:rsidP="00445C14">
      <w:pPr>
        <w:spacing w:line="240" w:lineRule="auto"/>
        <w:contextualSpacing/>
        <w:rPr>
          <w:sz w:val="16"/>
          <w:szCs w:val="16"/>
        </w:rPr>
      </w:pPr>
      <w:r w:rsidRPr="001B32AD">
        <w:rPr>
          <w:sz w:val="16"/>
          <w:szCs w:val="16"/>
        </w:rPr>
        <w:t xml:space="preserve">J: A lot of people are </w:t>
      </w:r>
      <w:proofErr w:type="spellStart"/>
      <w:r w:rsidRPr="001B32AD">
        <w:rPr>
          <w:sz w:val="16"/>
          <w:szCs w:val="16"/>
        </w:rPr>
        <w:t>gonna</w:t>
      </w:r>
      <w:proofErr w:type="spellEnd"/>
      <w:r w:rsidRPr="001B32AD">
        <w:rPr>
          <w:sz w:val="16"/>
          <w:szCs w:val="16"/>
        </w:rPr>
        <w:t xml:space="preserve"> be saying “you have to vote.” Well, you don’t have to vote if the people who are running for office are not going to change the conditions in your community. Why do you have to vote for them? You do not have to vote for them. You could get your community to have its own community elections, where you choose people within your own community outside of the Democratic or Republican Party to be accountable to the people, to deal with the issues in your community. I see this as being a really key thing. There is too much focus on electoral politics right now. Until we get past </w:t>
      </w:r>
      <w:proofErr w:type="gramStart"/>
      <w:r w:rsidRPr="001B32AD">
        <w:rPr>
          <w:sz w:val="16"/>
          <w:szCs w:val="16"/>
        </w:rPr>
        <w:t>it</w:t>
      </w:r>
      <w:proofErr w:type="gramEnd"/>
      <w:r w:rsidRPr="001B32AD">
        <w:rPr>
          <w:sz w:val="16"/>
          <w:szCs w:val="16"/>
        </w:rPr>
        <w:t xml:space="preserve"> we’re not going to be successful. </w:t>
      </w:r>
    </w:p>
    <w:p w14:paraId="7FD508A1" w14:textId="77777777" w:rsidR="00445C14" w:rsidRPr="001B32AD" w:rsidRDefault="00445C14" w:rsidP="00445C14">
      <w:pPr>
        <w:spacing w:line="240" w:lineRule="auto"/>
        <w:contextualSpacing/>
        <w:rPr>
          <w:rStyle w:val="StyleUnderline"/>
        </w:rPr>
      </w:pPr>
      <w:r w:rsidRPr="001B32AD">
        <w:rPr>
          <w:sz w:val="16"/>
        </w:rPr>
        <w:t xml:space="preserve">L: </w:t>
      </w:r>
      <w:r w:rsidRPr="001B32AD">
        <w:rPr>
          <w:rStyle w:val="StyleUnderline"/>
        </w:rPr>
        <w:t xml:space="preserve">We need to create alternatives. </w:t>
      </w:r>
      <w:r w:rsidRPr="001B32AD">
        <w:rPr>
          <w:sz w:val="16"/>
        </w:rPr>
        <w:t xml:space="preserve">We need to create people’s assemblies that are </w:t>
      </w:r>
      <w:r w:rsidRPr="001B32AD">
        <w:rPr>
          <w:rStyle w:val="StyleUnderline"/>
        </w:rPr>
        <w:t xml:space="preserve">independent and autonomous of all this garbage. And by doing this we can reach people and educate, organize, and put them in opposition to the government, the State. We should be fighting for dual power. </w:t>
      </w:r>
      <w:r w:rsidRPr="001B32AD">
        <w:rPr>
          <w:sz w:val="16"/>
        </w:rPr>
        <w:t xml:space="preserve">We need to build a mass movement to free political prisoners, end mass imprisonment, especially among communities of color. </w:t>
      </w:r>
      <w:r w:rsidRPr="001B32AD">
        <w:rPr>
          <w:rStyle w:val="StyleUnderline"/>
        </w:rPr>
        <w:t>We need to combat State violence from police and vigilantes</w:t>
      </w:r>
      <w:r w:rsidRPr="001B32AD">
        <w:rPr>
          <w:sz w:val="16"/>
        </w:rPr>
        <w:t xml:space="preserve">, fight austerity and poverty imposed by the government. </w:t>
      </w:r>
      <w:r w:rsidRPr="001B32AD">
        <w:rPr>
          <w:rStyle w:val="StyleUnderline"/>
        </w:rPr>
        <w:t xml:space="preserve">We need to </w:t>
      </w:r>
      <w:r w:rsidRPr="001B32AD">
        <w:rPr>
          <w:rStyle w:val="Emphasis"/>
        </w:rPr>
        <w:t>defeat fascists in the streets and in the government</w:t>
      </w:r>
      <w:r w:rsidRPr="001B32AD">
        <w:rPr>
          <w:rStyle w:val="StyleUnderline"/>
        </w:rPr>
        <w:t xml:space="preserve"> and corporate suites. </w:t>
      </w:r>
      <w:r w:rsidRPr="001B32AD">
        <w:rPr>
          <w:sz w:val="16"/>
        </w:rPr>
        <w:t xml:space="preserve">Start survival campaigns that begin to build a new economy to soften the blow of the collapse of this system, which is coming. We also need to build a black partisan/worker’s militia. </w:t>
      </w:r>
      <w:r w:rsidRPr="001B32AD">
        <w:rPr>
          <w:rStyle w:val="StyleUnderline"/>
        </w:rPr>
        <w:t xml:space="preserve">I’m not saying it will be done tomorrow or it should be done tomorrow, but we need to be doing these things if we are </w:t>
      </w:r>
      <w:proofErr w:type="spellStart"/>
      <w:r w:rsidRPr="001B32AD">
        <w:rPr>
          <w:rStyle w:val="StyleUnderline"/>
        </w:rPr>
        <w:t>gonna</w:t>
      </w:r>
      <w:proofErr w:type="spellEnd"/>
      <w:r w:rsidRPr="001B32AD">
        <w:rPr>
          <w:rStyle w:val="StyleUnderline"/>
        </w:rPr>
        <w:t xml:space="preserve"> go from oppression to liberation.</w:t>
      </w:r>
      <w:r w:rsidRPr="001B32AD">
        <w:rPr>
          <w:sz w:val="16"/>
        </w:rPr>
        <w:t xml:space="preserve"> I guess the main thing we can say is that </w:t>
      </w:r>
      <w:r w:rsidRPr="001B32AD">
        <w:rPr>
          <w:rStyle w:val="StyleUnderline"/>
        </w:rPr>
        <w:t xml:space="preserve">we have to build an </w:t>
      </w:r>
      <w:proofErr w:type="spellStart"/>
      <w:r w:rsidRPr="001B32AD">
        <w:rPr>
          <w:rStyle w:val="StyleUnderline"/>
        </w:rPr>
        <w:t>antfascist</w:t>
      </w:r>
      <w:proofErr w:type="spellEnd"/>
      <w:r w:rsidRPr="001B32AD">
        <w:rPr>
          <w:rStyle w:val="StyleUnderline"/>
        </w:rPr>
        <w:t xml:space="preserve"> movement that is a movement fighting for revolution</w:t>
      </w:r>
      <w:r w:rsidRPr="001B32AD">
        <w:rPr>
          <w:sz w:val="16"/>
        </w:rPr>
        <w:t xml:space="preserve">—for social revolution. </w:t>
      </w:r>
      <w:r w:rsidRPr="001B32AD">
        <w:rPr>
          <w:rStyle w:val="StyleUnderline"/>
        </w:rPr>
        <w:t>If it’s not ready to do that then it is just a defensive organization, which will be defeated in due time.</w:t>
      </w:r>
    </w:p>
    <w:p w14:paraId="2AB9053F" w14:textId="77777777" w:rsidR="00445C14" w:rsidRPr="001B32AD" w:rsidRDefault="00445C14" w:rsidP="00445C14">
      <w:pPr>
        <w:rPr>
          <w:rStyle w:val="Emphasis"/>
        </w:rPr>
      </w:pPr>
    </w:p>
    <w:p w14:paraId="47CD0F38" w14:textId="2721F975" w:rsidR="00445C14" w:rsidRPr="001B32AD" w:rsidRDefault="00445C14" w:rsidP="00445C14">
      <w:pPr>
        <w:pStyle w:val="Heading4"/>
        <w:rPr>
          <w:rFonts w:cs="Arial"/>
        </w:rPr>
      </w:pPr>
      <w:r w:rsidRPr="001B32AD">
        <w:rPr>
          <w:rFonts w:cs="Arial"/>
        </w:rPr>
        <w:t xml:space="preserve">Movements are globally bubbling on the horizon – spillover  </w:t>
      </w:r>
      <w:bookmarkEnd w:id="4"/>
    </w:p>
    <w:p w14:paraId="20CDB0EC" w14:textId="77777777" w:rsidR="00445C14" w:rsidRPr="001B32AD" w:rsidRDefault="00445C14" w:rsidP="00445C14">
      <w:r w:rsidRPr="001B32AD">
        <w:rPr>
          <w:rStyle w:val="Style13ptBold"/>
        </w:rPr>
        <w:t>Graeber 13</w:t>
      </w:r>
      <w:r w:rsidRPr="001B32AD">
        <w:t xml:space="preserve"> David Graeber is professor of anthropology at the London School of Economics and author of Debt: The First 5000 years; he was involved in the Global Justice Movement  [“A Practical Utopian’s Guide to the Coming Collapse,” </w:t>
      </w:r>
      <w:r w:rsidRPr="001B32AD">
        <w:rPr>
          <w:i/>
          <w:iCs/>
        </w:rPr>
        <w:t>The Baffler</w:t>
      </w:r>
      <w:r w:rsidRPr="001B32AD">
        <w:t xml:space="preserve">, 4-22-2013, No.22, URL: </w:t>
      </w:r>
      <w:hyperlink r:id="rId8" w:history="1">
        <w:r w:rsidRPr="001B32AD">
          <w:rPr>
            <w:rStyle w:val="Hyperlink"/>
          </w:rPr>
          <w:t>https://thebaffler.com/salvos/a-practical-utopians-guide-to-the-coming-collapse</w:t>
        </w:r>
      </w:hyperlink>
      <w:r w:rsidRPr="001B32AD">
        <w:t>) DTS</w:t>
      </w:r>
    </w:p>
    <w:p w14:paraId="0E091A2A" w14:textId="77777777" w:rsidR="00445C14" w:rsidRPr="001B32AD" w:rsidRDefault="00445C14" w:rsidP="00445C14">
      <w:pPr>
        <w:rPr>
          <w:sz w:val="12"/>
        </w:rPr>
      </w:pPr>
      <w:r w:rsidRPr="001B32AD">
        <w:rPr>
          <w:sz w:val="12"/>
        </w:rPr>
        <w:t xml:space="preserve">What is a revolution? We used to think we knew. Revolutions were seizures of power by popular forces aiming to transform the very nature of the political, social, and economic system in the country in which the revolution took place, usually according to some visionary dream of a just society. Nowadays, we live in an age when, if rebel armies do come sweeping into a city, or mass uprisings overthrow a dictator, it’s unlikely to have any such implications; when profound social transformation does occur—as with, say, the rise of feminism—it’s likely to take an entirely different form. It’s not that revolutionary dreams aren’t out there. But contemporary revolutionaries rarely think they can bring them into being by some modern-day equivalent of storming the Bastille. At moments like this, it generally pays to go back to the history one already knows and ask: </w:t>
      </w:r>
      <w:r w:rsidRPr="001B32AD">
        <w:rPr>
          <w:rStyle w:val="StyleUnderline"/>
        </w:rPr>
        <w:t>Were revolutions ever really what we thought them to be?</w:t>
      </w:r>
      <w:r w:rsidRPr="001B32AD">
        <w:rPr>
          <w:sz w:val="12"/>
        </w:rPr>
        <w:t xml:space="preserve"> For me, the person who has asked this most effectively is the great world historian Immanuel Wallerstein. He argues that for the last quarter millennium or so, revolutions have consisted above all of planetwide transformations of political common sense. Already by the time of the French Revolution, Wallerstein notes, </w:t>
      </w:r>
      <w:r w:rsidRPr="001B32AD">
        <w:rPr>
          <w:rStyle w:val="StyleUnderline"/>
        </w:rPr>
        <w:t>there was a single world market, and increasingly a single world political system as well, dominated by the huge colonial empires</w:t>
      </w:r>
      <w:r w:rsidRPr="001B32AD">
        <w:rPr>
          <w:sz w:val="12"/>
        </w:rPr>
        <w:t xml:space="preserve">. As a result, </w:t>
      </w:r>
      <w:r w:rsidRPr="001B32AD">
        <w:rPr>
          <w:rStyle w:val="StyleUnderline"/>
        </w:rPr>
        <w:t>the storming of the Bastille in Paris could well end up having effects on Denmark, or even Egypt, just as profound as on France itself</w:t>
      </w:r>
      <w:r w:rsidRPr="001B32AD">
        <w:rPr>
          <w:sz w:val="12"/>
        </w:rPr>
        <w:t xml:space="preserve">—in some cases, even more so. </w:t>
      </w:r>
      <w:proofErr w:type="gramStart"/>
      <w:r w:rsidRPr="001B32AD">
        <w:rPr>
          <w:rStyle w:val="StyleUnderline"/>
        </w:rPr>
        <w:t>Hence</w:t>
      </w:r>
      <w:proofErr w:type="gramEnd"/>
      <w:r w:rsidRPr="001B32AD">
        <w:rPr>
          <w:rStyle w:val="StyleUnderline"/>
        </w:rPr>
        <w:t xml:space="preserve"> he speaks of the “world revolution of 1789,” followed by the “world revolution of 1848,” which saw revolutions break out almost simultaneously in fifty countries, from Wallachia to Brazil. In no case did the revolutionaries succeed in taking power, but afterward, institutions inspired by the French Revolution—notably, universal systems of primary education—were put in place pretty much everywhere</w:t>
      </w:r>
      <w:r w:rsidRPr="001B32AD">
        <w:rPr>
          <w:sz w:val="12"/>
        </w:rPr>
        <w:t xml:space="preserve">. </w:t>
      </w:r>
      <w:r w:rsidRPr="001B32AD">
        <w:rPr>
          <w:rStyle w:val="StyleUnderline"/>
        </w:rPr>
        <w:t xml:space="preserve">Similarly, the Russian Revolution of 1917 was a world revolution ultimately responsible for the New Deal and European welfare states as much as for Soviet communism. The last in the series was the world revolution of 1968—which, much like 1848, broke out almost everywhere, from China to Mexico, seized power nowhere, but nonetheless changed everything. </w:t>
      </w:r>
      <w:r w:rsidRPr="001B32AD">
        <w:rPr>
          <w:sz w:val="12"/>
        </w:rPr>
        <w:t xml:space="preserve">This was a revolution against state bureaucracies, and for the inseparability of personal and political liberation, </w:t>
      </w:r>
      <w:proofErr w:type="gramStart"/>
      <w:r w:rsidRPr="001B32AD">
        <w:rPr>
          <w:sz w:val="12"/>
        </w:rPr>
        <w:t>whose</w:t>
      </w:r>
      <w:proofErr w:type="gramEnd"/>
      <w:r w:rsidRPr="001B32AD">
        <w:rPr>
          <w:sz w:val="12"/>
        </w:rPr>
        <w:t xml:space="preserve"> most lasting legacy will likely be the birth of modern feminism. </w:t>
      </w:r>
      <w:r w:rsidRPr="001B32AD">
        <w:rPr>
          <w:rStyle w:val="Emphasis"/>
        </w:rPr>
        <w:t>Revolutions are thus planetary phenomena</w:t>
      </w:r>
      <w:r w:rsidRPr="001B32AD">
        <w:rPr>
          <w:rStyle w:val="StyleUnderline"/>
        </w:rPr>
        <w:t>.</w:t>
      </w:r>
      <w:r w:rsidRPr="001B32AD">
        <w:rPr>
          <w:sz w:val="12"/>
        </w:rPr>
        <w:t xml:space="preserve"> But there is more. </w:t>
      </w:r>
      <w:r w:rsidRPr="001B32AD">
        <w:rPr>
          <w:rStyle w:val="StyleUnderline"/>
        </w:rPr>
        <w:t xml:space="preserve">What </w:t>
      </w:r>
      <w:r w:rsidRPr="001B32AD">
        <w:rPr>
          <w:rStyle w:val="Emphasis"/>
        </w:rPr>
        <w:t>they</w:t>
      </w:r>
      <w:r w:rsidRPr="001B32AD">
        <w:rPr>
          <w:rStyle w:val="StyleUnderline"/>
        </w:rPr>
        <w:t xml:space="preserve"> really do is </w:t>
      </w:r>
      <w:r w:rsidRPr="001B32AD">
        <w:rPr>
          <w:rStyle w:val="Emphasis"/>
        </w:rPr>
        <w:t>transform basic assumptions about</w:t>
      </w:r>
      <w:r w:rsidRPr="001B32AD">
        <w:rPr>
          <w:rStyle w:val="StyleUnderline"/>
        </w:rPr>
        <w:t xml:space="preserve"> what </w:t>
      </w:r>
      <w:r w:rsidRPr="001B32AD">
        <w:rPr>
          <w:rStyle w:val="Emphasis"/>
        </w:rPr>
        <w:t>politics</w:t>
      </w:r>
      <w:r w:rsidRPr="001B32AD">
        <w:rPr>
          <w:rStyle w:val="StyleUnderline"/>
        </w:rPr>
        <w:t xml:space="preserve"> is ultimately about. </w:t>
      </w:r>
      <w:r w:rsidRPr="001B32AD">
        <w:rPr>
          <w:sz w:val="12"/>
        </w:rPr>
        <w:t>In the wake of a revolution</w:t>
      </w:r>
      <w:r w:rsidRPr="001B32AD">
        <w:rPr>
          <w:rStyle w:val="StyleUnderline"/>
        </w:rPr>
        <w:t>, ideas that had been considered veritably lunatic fringe quickly become the accepted currency of debate.</w:t>
      </w:r>
      <w:r w:rsidRPr="001B32AD">
        <w:rPr>
          <w:sz w:val="12"/>
        </w:rPr>
        <w:t xml:space="preserve"> Before the French Revolution, the ideas that change is good, that government policy is the proper way to manage it, and that governments derive their authority from an entity called “the people” were considered the sorts of things one might hear from crackpots and demagogues, or at best a handful of freethinking intellectuals who spend their time debating in cafés. A generation later, even the stuffiest magistrates, priests, and headmasters had to at least pay lip service to these ideas. Before long, we had reached the situation we are in today: that it’s necessary to lay out the terms for anyone to even notice they are there. </w:t>
      </w:r>
      <w:r w:rsidRPr="001B32AD">
        <w:rPr>
          <w:rStyle w:val="StyleUnderline"/>
        </w:rPr>
        <w:t>They’ve become common sense, the very grounds of political discussion</w:t>
      </w:r>
      <w:r w:rsidRPr="001B32AD">
        <w:rPr>
          <w:sz w:val="12"/>
        </w:rPr>
        <w:t xml:space="preserve">. </w:t>
      </w:r>
      <w:r w:rsidRPr="001B32AD">
        <w:rPr>
          <w:rStyle w:val="StyleUnderline"/>
        </w:rPr>
        <w:t xml:space="preserve">A quarter of the American population is now engaged in “guard labor”—defending property, supervising work, or otherwise keeping their fellow Americans in line. </w:t>
      </w:r>
      <w:r w:rsidRPr="001B32AD">
        <w:rPr>
          <w:sz w:val="12"/>
        </w:rPr>
        <w:t xml:space="preserve">Until 1968, most world revolutions really just introduced practical refinements: an expanded franchise, universal primary education, the welfare state. The world revolution of 1968, in contrast—whether it took the form it did in China, of a revolt by students and young cadres supporting Mao’s call for a Cultural Revolution; or in Berkeley and New York, where it marked an alliance of students, dropouts, and cultural rebels; or even in Paris, where it was an alliance of students and workers—was a rebellion against bureaucracy, conformity, or anything that fettered the human imagination, a project for the revolutionizing of not just political or economic life, but every aspect of human existence. As a result, in most cases, the rebels didn’t even try to take over the apparatus of state; they saw that apparatus as itself the problem. It’s fashionable nowadays to view the social movements of the late sixties as an embarrassing failure. A case can be made for that view. It’s certainly true that in the political sphere, the immediate beneficiary of any widespread change in political common sense—a prioritizing of ideals of individual liberty, imagination, and desire; a hatred of bureaucracy; and suspicions about the role of government—was the political Right. Above all, the movements of the sixties allowed for the mass revival of free market doctrines that had largely been abandoned since the nineteenth century. It’s no coincidence that the same generation who, as teenagers, made the Cultural Revolution in China was the one who, as forty-year-olds, presided over the introduction of capitalism. </w:t>
      </w:r>
      <w:r w:rsidRPr="001B32AD">
        <w:rPr>
          <w:rStyle w:val="StyleUnderline"/>
        </w:rPr>
        <w:t>Since the eighties, “freedom” has come to mean “the market,” and “the market” has come to be seen as identical with capitalism—even, ironically, in places like China, which had known sophisticated markets for thousands of years, but rarely anything that could be described as capitalism.</w:t>
      </w:r>
      <w:r w:rsidRPr="001B32AD">
        <w:rPr>
          <w:sz w:val="12"/>
        </w:rPr>
        <w:t xml:space="preserve"> The ironies are endless. While the new free market ideology has framed itself above all as a rejection of bureaucracy, it has, in fact, been responsible for the first administrative system that has operated on a planetary scale, with its endless layering of public and private bureaucracies: the IMF, World Bank, WTO, trade organizations, financial institutions, transnational corporations, NGOs. This is precisely the system that has imposed free market orthodoxy, and opened the world to financial pillage, under the watchful aegis of American arms. It only made sense that the first attempt to recreate a global revolutionary movement, </w:t>
      </w:r>
      <w:r w:rsidRPr="001B32AD">
        <w:rPr>
          <w:rStyle w:val="StyleUnderline"/>
        </w:rPr>
        <w:t>the Global Justice Movement</w:t>
      </w:r>
      <w:r w:rsidRPr="001B32AD">
        <w:rPr>
          <w:sz w:val="12"/>
        </w:rPr>
        <w:t xml:space="preserve"> that peaked between 1998 and </w:t>
      </w:r>
      <w:proofErr w:type="gramStart"/>
      <w:r w:rsidRPr="001B32AD">
        <w:rPr>
          <w:sz w:val="12"/>
        </w:rPr>
        <w:t>2003,.</w:t>
      </w:r>
      <w:proofErr w:type="gramEnd"/>
      <w:r w:rsidRPr="001B32AD">
        <w:rPr>
          <w:sz w:val="12"/>
        </w:rPr>
        <w:t xml:space="preserve"> Future Stop In retrospect, though, I think that later historians will conclude that </w:t>
      </w:r>
      <w:r w:rsidRPr="001B32AD">
        <w:rPr>
          <w:rStyle w:val="StyleUnderline"/>
        </w:rPr>
        <w:t>the legacy of the sixties revolution was deeper than we now imagine,</w:t>
      </w:r>
      <w:r w:rsidRPr="001B32AD">
        <w:rPr>
          <w:sz w:val="12"/>
        </w:rPr>
        <w:t xml:space="preserve"> and that </w:t>
      </w:r>
      <w:r w:rsidRPr="001B32AD">
        <w:rPr>
          <w:rStyle w:val="StyleUnderline"/>
        </w:rPr>
        <w:t>the triumph of capitalist markets and their various planetary administrators and enforcers</w:t>
      </w:r>
      <w:r w:rsidRPr="001B32AD">
        <w:rPr>
          <w:sz w:val="12"/>
        </w:rPr>
        <w:t>—which seemed so epochal and permanent in the wake of the collapse of the Soviet Union in 1991—</w:t>
      </w:r>
      <w:r w:rsidRPr="001B32AD">
        <w:rPr>
          <w:rStyle w:val="StyleUnderline"/>
        </w:rPr>
        <w:t xml:space="preserve"> was effectively a rebellion against the rule of that very planetary bureaucracy, in fact, far shallower.</w:t>
      </w:r>
      <w:r w:rsidRPr="001B32AD">
        <w:rPr>
          <w:sz w:val="12"/>
        </w:rPr>
        <w:t xml:space="preserve"> I’ll take an obvious example. </w:t>
      </w:r>
      <w:r w:rsidRPr="001B32AD">
        <w:rPr>
          <w:rStyle w:val="StyleUnderline"/>
        </w:rPr>
        <w:t xml:space="preserve">One often hears that </w:t>
      </w:r>
      <w:r w:rsidRPr="001B32AD">
        <w:rPr>
          <w:rStyle w:val="Emphasis"/>
        </w:rPr>
        <w:t>antiwar protests</w:t>
      </w:r>
      <w:r w:rsidRPr="001B32AD">
        <w:rPr>
          <w:rStyle w:val="StyleUnderline"/>
        </w:rPr>
        <w:t xml:space="preserve"> in the late sixties and early seventies were ultimately failures</w:t>
      </w:r>
      <w:r w:rsidRPr="001B32AD">
        <w:rPr>
          <w:sz w:val="12"/>
        </w:rPr>
        <w:t xml:space="preserve">, since they did not appreciably speed up the U.S. withdrawal from Indochina. </w:t>
      </w:r>
      <w:r w:rsidRPr="001B32AD">
        <w:rPr>
          <w:rStyle w:val="StyleUnderline"/>
        </w:rPr>
        <w:t xml:space="preserve">But afterward, those controlling U.S. foreign policy were </w:t>
      </w:r>
      <w:r w:rsidRPr="001B32AD">
        <w:rPr>
          <w:rStyle w:val="Emphasis"/>
        </w:rPr>
        <w:t>so anxious about being met with similar popular unrest</w:t>
      </w:r>
      <w:r w:rsidRPr="001B32AD">
        <w:rPr>
          <w:rStyle w:val="StyleUnderline"/>
        </w:rPr>
        <w:t xml:space="preserve">—and even more, with unrest within the military itself, which was genuinely falling apart by the early seventies—that </w:t>
      </w:r>
      <w:r w:rsidRPr="001B32AD">
        <w:rPr>
          <w:rStyle w:val="Emphasis"/>
        </w:rPr>
        <w:t>they refused to commit U.S. forces</w:t>
      </w:r>
      <w:r w:rsidRPr="001B32AD">
        <w:rPr>
          <w:rStyle w:val="StyleUnderline"/>
        </w:rPr>
        <w:t xml:space="preserve"> to any major ground conflict for almost thirty years.</w:t>
      </w:r>
      <w:r w:rsidRPr="001B32AD">
        <w:rPr>
          <w:sz w:val="12"/>
        </w:rPr>
        <w:t xml:space="preserve"> It took 9/11, an attack that led to thousands of civilian deaths on U.S. soil, to fully overcome the notorious “Vietnam syndrome”—and even then, </w:t>
      </w:r>
      <w:r w:rsidRPr="001B32AD">
        <w:rPr>
          <w:rStyle w:val="StyleUnderline"/>
        </w:rPr>
        <w:t>the war planners made an almost obsessive effort to ensure the wars were effectively protest-proof</w:t>
      </w:r>
      <w:r w:rsidRPr="001B32AD">
        <w:rPr>
          <w:sz w:val="12"/>
        </w:rPr>
        <w:t xml:space="preserve">. Propaganda was incessant, the media was brought on board, experts provided exact calculations on body bag counts (how many U.S. casualties it would take to stir mass opposition), and the rules of engagement were carefully written to keep the count below that. The problem was that since those rules of engagement ensured that thousands of women, children, and old people would end up “collateral damage” in order to minimize deaths and injuries to U.S. soldiers, this meant that </w:t>
      </w:r>
      <w:r w:rsidRPr="001B32AD">
        <w:rPr>
          <w:rStyle w:val="StyleUnderline"/>
        </w:rPr>
        <w:t>in Iraq and Afghanistan, intense hatred for the occupying forces would pretty much guarantee that the United States couldn’t obtain its military objectives.</w:t>
      </w:r>
      <w:r w:rsidRPr="001B32AD">
        <w:rPr>
          <w:sz w:val="12"/>
        </w:rPr>
        <w:t xml:space="preserve"> And remarkably, the </w:t>
      </w:r>
      <w:r w:rsidRPr="001B32AD">
        <w:rPr>
          <w:rStyle w:val="StyleUnderline"/>
        </w:rPr>
        <w:t>war planners seemed to be aware of this.</w:t>
      </w:r>
      <w:r w:rsidRPr="001B32AD">
        <w:rPr>
          <w:sz w:val="12"/>
        </w:rPr>
        <w:t xml:space="preserve"> It didn’t matter. They considered it far more important to prevent effective opposition at home than to actually win the war. It’s as if American forces in Iraq were ultimately defeated by the ghost of Abbie Hoffman. Clearly, an antiwar movement in the sixties that is still tying the hands of U.S. military planners in 2012 can hardly be considered a failure. But it raises an intriguing question: </w:t>
      </w:r>
      <w:r w:rsidRPr="001B32AD">
        <w:rPr>
          <w:rStyle w:val="StyleUnderline"/>
        </w:rPr>
        <w:t xml:space="preserve">What happens when the creation of that sense of failure, of the complete ineffectiveness of political action against the system, becomes the chief objective of those in power? </w:t>
      </w:r>
      <w:r w:rsidRPr="001B32AD">
        <w:rPr>
          <w:sz w:val="12"/>
        </w:rPr>
        <w:t xml:space="preserve">Is it possible that this preemptive attitude toward social movements, the designing of wars and trade summits in such a way that preventing effective opposition is considered more of a priority than the success of the war or summit itself, really reflects a more general principle? What if those currently running the system, </w:t>
      </w:r>
      <w:r w:rsidRPr="001B32AD">
        <w:rPr>
          <w:rStyle w:val="StyleUnderline"/>
        </w:rPr>
        <w:t>most of whom witnessed the unrest of the sixties</w:t>
      </w:r>
      <w:r w:rsidRPr="001B32AD">
        <w:rPr>
          <w:sz w:val="12"/>
        </w:rPr>
        <w:t xml:space="preserve"> firsthand as impressionable youngsters, </w:t>
      </w:r>
      <w:r w:rsidRPr="001B32AD">
        <w:rPr>
          <w:rStyle w:val="StyleUnderline"/>
        </w:rPr>
        <w:t>are—consciously or unconsciously</w:t>
      </w:r>
      <w:r w:rsidRPr="001B32AD">
        <w:rPr>
          <w:sz w:val="12"/>
        </w:rPr>
        <w:t xml:space="preserve"> (and I suspect it’s more conscious than not)—</w:t>
      </w:r>
      <w:r w:rsidRPr="001B32AD">
        <w:rPr>
          <w:rStyle w:val="StyleUnderline"/>
        </w:rPr>
        <w:t xml:space="preserve">obsessed by the prospect of revolutionary social movements once again challenging prevailing common sense? </w:t>
      </w:r>
      <w:r w:rsidRPr="001B32AD">
        <w:rPr>
          <w:sz w:val="12"/>
        </w:rPr>
        <w:t xml:space="preserve">The thought first occurred to me when participating in the IMF actions in Washington, D.C., in 2002. Coming on the heels of 9/11, we were relatively few and ineffective, the number of police overwhelming. There was no sense that we could succeed in shutting down the meetings. Most of us left feeling vaguely depressed. It was only a few days later, when I talked to someone who had friends attending the meetings, that I learned we had in fact shut them down: the police had introduced such stringent security measures, canceling half the events, that most of the actual meetings had been carried out online. In other words, </w:t>
      </w:r>
      <w:r w:rsidRPr="001B32AD">
        <w:rPr>
          <w:rStyle w:val="StyleUnderline"/>
        </w:rPr>
        <w:t>the government had decided it was more important for protesters to walk away feeling like failures than for the IMF meetings to take place. If you think about it, they afforded protesters extraordinary importance.</w:t>
      </w:r>
      <w:r w:rsidRPr="001B32AD">
        <w:rPr>
          <w:sz w:val="12"/>
        </w:rPr>
        <w:t xml:space="preserve"> It would explain a lot. In most of the world, the last thirty years has come to be known as the age of neoliberalism—one dominated by a revival of the long-since-abandoned nineteenth-century creed that held that free markets and human freedom in general were ultimately the same thing. Neoliberalism has always been wracked by a central paradox. It declares that economic imperatives are to take priority over all others. Politics itself is just a matter of creating the conditions for growing the economy by allowing the magic of the marketplace to do its work. All other hopes and dreams—of equality, of security—are to be sacrificed for the primary goal of economic productivity. But global economic performance over the last thirty years has been decidedly mediocre. With one or two spectacular exceptions (notably China, which significantly ignored most neoliberal prescriptions), growth rates have been far below what they were in the days of the old-fashioned, state-directed, welfare-state-oriented capitalism of the fifties, sixties, and even seventies. By its own standards, then, the project was already a colossal failure even before the 2008 collapse. If, on the other hand, we stop taking world leaders at their word and instead think of neoliberalism as a political project, it suddenly looks spectacularly effective. The politicians, CEOs, trade bureaucrats, and so forth who regularly meet at summits like Davos or the G20 may have done a miserable job in creating a world capitalist economy that meets the needs of a majority of the world’s inhabitants (let alone produces hope, happiness, security, or meaning), but they have succeeded magnificently in convincing the world that capitalism—and not just capitalism, but exactly the financialized, semifeudal capitalism we happen to have right now—is the only viable economic system. If you think about it, this is a remarkable accomplishment. Debt cancellation would make the perfect revolutionary demand. How did they pull it off? The preemptive attitude toward social movements is clearly a part of it; under no conditions can alternatives, or anyone proposing alternatives, be seen to experience success. This helps explain the almost unimaginable investment in “security systems” of one sort or another: the fact that the United States, which lacks any major rival, spends more on its military and intelligence than it did during the Cold War, along with the almost dazzling accumulation of private security agencies, intelligence agencies, militarized police, guards, and mercenaries. Then there are the propaganda organs, including a massive media industry that did not even exist before the sixties, celebrating police. </w:t>
      </w:r>
      <w:r w:rsidRPr="001B32AD">
        <w:rPr>
          <w:rStyle w:val="StyleUnderline"/>
        </w:rPr>
        <w:t xml:space="preserve">Mostly these systems do not so much attack dissidents directly as contribute to a pervasive climate of fear, jingoistic conformity, life insecurity, and simple despair that makes any thought of changing the world seem an idle fantasy. </w:t>
      </w:r>
      <w:r w:rsidRPr="001B32AD">
        <w:rPr>
          <w:sz w:val="12"/>
        </w:rPr>
        <w:t xml:space="preserve">Yet these security systems are also extremely expensive. Some economists estimate that a quarter of the American population is now engaged in “guard labor” of one sort or another—defending property, supervising work, or otherwise keeping their fellow Americans in line. Economically, most of this disciplinary apparatus is pure deadweight. In fact, most of the economic innovations of the last thirty years make more sense politically than economically. Eliminating guaranteed life employment for precarious contracts doesn’t really create a more effective workforce, but it is extraordinarily effective in destroying unions and otherwise depoliticizing labor. The same can be said of endlessly increasing working hours. No one has much time for political activity if they’re working sixty-hour weeks. It does often seem that, whenever there is a choice between one option that makes capitalism seem the only possible economic system, and another that would actually make capitalism a more viable economic system, neoliberalism means always choosing the former. </w:t>
      </w:r>
      <w:r w:rsidRPr="001B32AD">
        <w:rPr>
          <w:rStyle w:val="StyleUnderline"/>
        </w:rPr>
        <w:t>The combined result is a relentless campaign against the human imagination. Or, to be more precise: imagination, desire, individual creativity, all those things that were to be liberated in the last great world revolution</w:t>
      </w:r>
      <w:r w:rsidRPr="001B32AD">
        <w:rPr>
          <w:sz w:val="12"/>
        </w:rPr>
        <w:t xml:space="preserve">, were to be contained strictly in the domain of consumerism, or perhaps in the virtual realities of the Internet. In all other realms they were to be strictly banished. We are talking about the murdering of dreams, the imposition of an apparatus of hopelessness, designed to squelch any sense of an alternative future. Yet as a result of putting virtually all their efforts in one political basket, we are left in the bizarre situation of watching the capitalist system crumbling before our very eyes, at just the moment everyone had finally concluded no other system would be possible. Work It Out, Slow It Down Normally, when you challenge the conventional wisdom—that the current economic and political system is the only possible one—the first reaction you are likely to get is a demand for a detailed architectural blueprint of how an alternative system would work, down to the nature of its financial instruments, energy supplies, and policies of sewer maintenance. Next, you are likely to be asked for a detailed program of how this system will be brought into existence. Historically, this is ridiculous. </w:t>
      </w:r>
      <w:r w:rsidRPr="001B32AD">
        <w:rPr>
          <w:rStyle w:val="StyleUnderline"/>
        </w:rPr>
        <w:t>When has social change ever happened according to someone’s blueprint?</w:t>
      </w:r>
      <w:r w:rsidRPr="001B32AD">
        <w:rPr>
          <w:sz w:val="12"/>
        </w:rPr>
        <w:t xml:space="preserve"> It’s not as if a small circle of visionaries in Renaissance Florence conceived of something they called “capitalism,” figured out the details of how the stock exchange and factories would someday work, and then put in place a program to bring their visions into reality. </w:t>
      </w:r>
      <w:r w:rsidRPr="001B32AD">
        <w:rPr>
          <w:rStyle w:val="StyleUnderline"/>
        </w:rPr>
        <w:t xml:space="preserve">In fact, the idea is so absurd we might well ask ourselves how it ever occurred to us to imagine this is how change happens to begin. This is not to say there’s anything wrong with utopian visions. Or even blueprints. They just need to be kept in their place. </w:t>
      </w:r>
      <w:r w:rsidRPr="001B32AD">
        <w:rPr>
          <w:sz w:val="12"/>
        </w:rPr>
        <w:t xml:space="preserve">The theorist Michael Albert has worked out a detailed plan for how a modern economy could run without money on a democratic, participatory basis. I think this is an important achievement—not because I think that exact model could ever be instituted, in exactly the form in which he describes it, but because it makes it impossible to say that such a thing is inconceivable. Still, such models can be only thought experiments. </w:t>
      </w:r>
      <w:r w:rsidRPr="001B32AD">
        <w:rPr>
          <w:rStyle w:val="StyleUnderline"/>
        </w:rPr>
        <w:t>We cannot really conceive of the problems that will arise when we start trying to build a free society.</w:t>
      </w:r>
      <w:r w:rsidRPr="001B32AD">
        <w:rPr>
          <w:sz w:val="12"/>
        </w:rPr>
        <w:t xml:space="preserve"> What now seem likely to be the thorniest problems might not be problems at all; others that never even occurred to us might prove devilishly difficult. </w:t>
      </w:r>
      <w:r w:rsidRPr="001B32AD">
        <w:rPr>
          <w:rStyle w:val="StyleUnderline"/>
        </w:rPr>
        <w:t>There are innumerable X-</w:t>
      </w:r>
      <w:proofErr w:type="spellStart"/>
      <w:proofErr w:type="gramStart"/>
      <w:r w:rsidRPr="001B32AD">
        <w:rPr>
          <w:rStyle w:val="StyleUnderline"/>
        </w:rPr>
        <w:t>factors.</w:t>
      </w:r>
      <w:r w:rsidRPr="001B32AD">
        <w:rPr>
          <w:sz w:val="12"/>
        </w:rPr>
        <w:t>The</w:t>
      </w:r>
      <w:proofErr w:type="spellEnd"/>
      <w:proofErr w:type="gramEnd"/>
      <w:r w:rsidRPr="001B32AD">
        <w:rPr>
          <w:sz w:val="12"/>
        </w:rPr>
        <w:t xml:space="preserve"> most obvious is technology. This is the reason it’s so absurd to imagine activists in Renaissance Italy coming up with a model for a stock exchange and factories—what happened was based on all sorts of technologies that they couldn’t have anticipated, but which in part only emerged because society began to move in the direction that it did. This might explain, for instance, why so many of the more compelling visions of an anarchist society have been produced by science fiction writers (Ursula K. Le </w:t>
      </w:r>
      <w:proofErr w:type="spellStart"/>
      <w:r w:rsidRPr="001B32AD">
        <w:rPr>
          <w:sz w:val="12"/>
        </w:rPr>
        <w:t>Guin</w:t>
      </w:r>
      <w:proofErr w:type="spellEnd"/>
      <w:r w:rsidRPr="001B32AD">
        <w:rPr>
          <w:sz w:val="12"/>
        </w:rPr>
        <w:t xml:space="preserve">, Starhawk, Kim Stanley Robinson). In fiction, you are at least admitting the technological aspect is guesswork. Myself, I am less interested in deciding what sort of economic system we should have in a free society than in creating the means by which people can make such decisions for themselves. </w:t>
      </w:r>
      <w:r w:rsidRPr="001B32AD">
        <w:rPr>
          <w:rStyle w:val="StyleUnderline"/>
        </w:rPr>
        <w:t>What might a revolution in common sense actually look like? I don’t know, but I can think of any number of pieces of conventional wisdom that surely need challenging if we are to create any sort of viable free society</w:t>
      </w:r>
      <w:r w:rsidRPr="001B32AD">
        <w:rPr>
          <w:sz w:val="12"/>
        </w:rPr>
        <w:t xml:space="preserve">. </w:t>
      </w:r>
    </w:p>
    <w:p w14:paraId="746923BC" w14:textId="77777777" w:rsidR="00445C14" w:rsidRPr="001B32AD" w:rsidRDefault="00445C14" w:rsidP="00445C14"/>
    <w:p w14:paraId="5A8C67A3" w14:textId="48E704F1" w:rsidR="00BA6183" w:rsidRPr="001B32AD" w:rsidRDefault="00BA6183" w:rsidP="00BA6183">
      <w:pPr>
        <w:pStyle w:val="Heading3"/>
      </w:pPr>
      <w:r w:rsidRPr="001B32AD">
        <w:t xml:space="preserve">S/Method - Black Feminism </w:t>
      </w:r>
    </w:p>
    <w:p w14:paraId="1120720F" w14:textId="77777777" w:rsidR="00BA6183" w:rsidRPr="001B32AD" w:rsidRDefault="00BA6183" w:rsidP="00BA6183">
      <w:pPr>
        <w:pStyle w:val="Heading4"/>
        <w:rPr>
          <w:rFonts w:ascii="Times New Roman" w:hAnsi="Times New Roman" w:cs="Times New Roman"/>
        </w:rPr>
      </w:pPr>
      <w:r w:rsidRPr="001B32AD">
        <w:rPr>
          <w:rFonts w:ascii="Times New Roman" w:hAnsi="Times New Roman" w:cs="Times New Roman"/>
        </w:rPr>
        <w:t xml:space="preserve">“The prison’s end must exceed the institution.” Only remaking </w:t>
      </w:r>
      <w:proofErr w:type="gramStart"/>
      <w:r w:rsidRPr="001B32AD">
        <w:rPr>
          <w:rFonts w:ascii="Times New Roman" w:hAnsi="Times New Roman" w:cs="Times New Roman"/>
        </w:rPr>
        <w:t>subjectivity</w:t>
      </w:r>
      <w:proofErr w:type="gramEnd"/>
      <w:r w:rsidRPr="001B32AD">
        <w:rPr>
          <w:rFonts w:ascii="Times New Roman" w:hAnsi="Times New Roman" w:cs="Times New Roman"/>
        </w:rPr>
        <w:t xml:space="preserve"> itself can challenge anti-blackness and it’s constitutive formations of capitalism and heteropatriarchy. </w:t>
      </w:r>
    </w:p>
    <w:p w14:paraId="24C459B4" w14:textId="77777777" w:rsidR="00BA6183" w:rsidRPr="001B32AD" w:rsidRDefault="00BA6183" w:rsidP="00BA6183">
      <w:pPr>
        <w:rPr>
          <w:rFonts w:ascii="Times New Roman" w:hAnsi="Times New Roman" w:cs="Times New Roman"/>
        </w:rPr>
      </w:pPr>
      <w:r w:rsidRPr="001B32AD">
        <w:rPr>
          <w:rStyle w:val="Style13ptBold"/>
          <w:rFonts w:ascii="Times New Roman" w:hAnsi="Times New Roman" w:cs="Times New Roman"/>
        </w:rPr>
        <w:t>Dillon 16</w:t>
      </w:r>
      <w:r w:rsidRPr="001B32AD">
        <w:rPr>
          <w:rFonts w:ascii="Times New Roman" w:hAnsi="Times New Roman" w:cs="Times New Roman"/>
        </w:rPr>
        <w:t xml:space="preserve"> [2016, Stephen Dillon "Can They Ever Escape?" Foucault, Black Feminism, and the Intimacy of Abolition”, in Active Intolerance, edited by Perry Zurn and Andrew </w:t>
      </w:r>
      <w:proofErr w:type="spellStart"/>
      <w:r w:rsidRPr="001B32AD">
        <w:rPr>
          <w:rFonts w:ascii="Times New Roman" w:hAnsi="Times New Roman" w:cs="Times New Roman"/>
        </w:rPr>
        <w:t>Dilts</w:t>
      </w:r>
      <w:proofErr w:type="spellEnd"/>
      <w:r w:rsidRPr="001B32AD">
        <w:rPr>
          <w:rFonts w:ascii="Times New Roman" w:hAnsi="Times New Roman" w:cs="Times New Roman"/>
        </w:rPr>
        <w:t>, assistant professor of Queer Studies at Hampshire, pgs. 271-273]</w:t>
      </w:r>
    </w:p>
    <w:p w14:paraId="1BB22755" w14:textId="77777777" w:rsidR="00BA6183" w:rsidRPr="001B32AD" w:rsidRDefault="00BA6183" w:rsidP="00BA6183">
      <w:pPr>
        <w:rPr>
          <w:rFonts w:ascii="Times New Roman" w:hAnsi="Times New Roman" w:cs="Times New Roman"/>
          <w:sz w:val="16"/>
        </w:rPr>
      </w:pPr>
      <w:r w:rsidRPr="001B32AD">
        <w:rPr>
          <w:rFonts w:ascii="Times New Roman" w:hAnsi="Times New Roman" w:cs="Times New Roman"/>
          <w:sz w:val="16"/>
        </w:rPr>
        <w:t xml:space="preserve">The goal of the GIP’s work was to attack “oppressive power,” whether it went by the name “justice, technique, knowledge, or objectivity.” 75 Indeed, Foucault said he had no “personal opinions” about incarceration. Instead, he wanted to receive and disseminate information. 76 Creating new forms of knowledge might create openings for challenging and 272 ● Stephen Dillon undoing the prison regime. For the GIP, if the prison regime was to end, it needed to be made visible, and rendering it visible required new epistemologies constructed by the imprisoned. As Foucault put it plainly, “We can respond to the information on prison with revolt, with reform, or with the destruction of prisons.” 77 But first, one needed information. In this way, the GIP understood culture to be a repository of alternative memories and histories where new subjectivities, collectivities, and forms of life could be imagined. 78 </w:t>
      </w:r>
      <w:r w:rsidRPr="001B32AD">
        <w:rPr>
          <w:rFonts w:ascii="Times New Roman" w:hAnsi="Times New Roman" w:cs="Times New Roman"/>
          <w:u w:val="single"/>
        </w:rPr>
        <w:t>Black feminism has</w:t>
      </w:r>
      <w:r w:rsidRPr="001B32AD">
        <w:rPr>
          <w:rFonts w:ascii="Times New Roman" w:hAnsi="Times New Roman" w:cs="Times New Roman"/>
          <w:sz w:val="16"/>
        </w:rPr>
        <w:t xml:space="preserve"> similarly centered culture and epistemology in its understanding of creating a new world. However, it has not only critiqued an abstract conception of the state and the prison, it has </w:t>
      </w:r>
      <w:r w:rsidRPr="001B32AD">
        <w:rPr>
          <w:rFonts w:ascii="Times New Roman" w:hAnsi="Times New Roman" w:cs="Times New Roman"/>
          <w:u w:val="single"/>
        </w:rPr>
        <w:t xml:space="preserve">demanded the destruction of dominant epistemologies and subjectivities. </w:t>
      </w:r>
      <w:r w:rsidRPr="001B32AD">
        <w:rPr>
          <w:rFonts w:ascii="Times New Roman" w:hAnsi="Times New Roman" w:cs="Times New Roman"/>
          <w:sz w:val="16"/>
        </w:rPr>
        <w:t xml:space="preserve">Thus, </w:t>
      </w:r>
      <w:r w:rsidRPr="001B32AD">
        <w:rPr>
          <w:rFonts w:ascii="Times New Roman" w:hAnsi="Times New Roman" w:cs="Times New Roman"/>
          <w:b/>
          <w:u w:val="single"/>
        </w:rPr>
        <w:t xml:space="preserve">it has positioned abolition as material and epistemological, as well as intimate. </w:t>
      </w:r>
      <w:r w:rsidRPr="001B32AD">
        <w:rPr>
          <w:rFonts w:ascii="Times New Roman" w:hAnsi="Times New Roman" w:cs="Times New Roman"/>
          <w:u w:val="single"/>
        </w:rPr>
        <w:t xml:space="preserve">In </w:t>
      </w:r>
      <w:r w:rsidRPr="001B32AD">
        <w:rPr>
          <w:rFonts w:ascii="Times New Roman" w:hAnsi="Times New Roman" w:cs="Times New Roman"/>
          <w:sz w:val="16"/>
        </w:rPr>
        <w:t>her 1970 essay, “</w:t>
      </w:r>
      <w:r w:rsidRPr="001B32AD">
        <w:rPr>
          <w:rFonts w:ascii="Times New Roman" w:hAnsi="Times New Roman" w:cs="Times New Roman"/>
          <w:u w:val="single"/>
        </w:rPr>
        <w:t>Double Jeopardy</w:t>
      </w:r>
      <w:r w:rsidRPr="001B32AD">
        <w:rPr>
          <w:rFonts w:ascii="Times New Roman" w:hAnsi="Times New Roman" w:cs="Times New Roman"/>
          <w:sz w:val="16"/>
        </w:rPr>
        <w:t xml:space="preserve">: To Be Black and Female,” </w:t>
      </w:r>
      <w:r w:rsidRPr="001B32AD">
        <w:rPr>
          <w:rFonts w:ascii="Times New Roman" w:hAnsi="Times New Roman" w:cs="Times New Roman"/>
          <w:u w:val="single"/>
        </w:rPr>
        <w:t>Francis Beale argues that Black feminism</w:t>
      </w:r>
      <w:r w:rsidRPr="001B32AD">
        <w:rPr>
          <w:rFonts w:ascii="Times New Roman" w:hAnsi="Times New Roman" w:cs="Times New Roman"/>
          <w:sz w:val="16"/>
        </w:rPr>
        <w:t xml:space="preserve"> is a cultural force that </w:t>
      </w:r>
      <w:r w:rsidRPr="001B32AD">
        <w:rPr>
          <w:rFonts w:ascii="Times New Roman" w:hAnsi="Times New Roman" w:cs="Times New Roman"/>
          <w:u w:val="single"/>
        </w:rPr>
        <w:t xml:space="preserve">will remake epistemologies and subjectivities. </w:t>
      </w:r>
      <w:r w:rsidRPr="001B32AD">
        <w:rPr>
          <w:rFonts w:ascii="Times New Roman" w:hAnsi="Times New Roman" w:cs="Times New Roman"/>
          <w:sz w:val="16"/>
        </w:rPr>
        <w:t xml:space="preserve">She argues that </w:t>
      </w:r>
      <w:r w:rsidRPr="001B32AD">
        <w:rPr>
          <w:rFonts w:ascii="Times New Roman" w:hAnsi="Times New Roman" w:cs="Times New Roman"/>
          <w:b/>
          <w:u w:val="single"/>
        </w:rPr>
        <w:t xml:space="preserve">revolution is not a single economic or political moment, but rather the transformation of knowledge and being: </w:t>
      </w:r>
      <w:r w:rsidRPr="001B32AD">
        <w:rPr>
          <w:rFonts w:ascii="Times New Roman" w:hAnsi="Times New Roman" w:cs="Times New Roman"/>
          <w:u w:val="single"/>
        </w:rPr>
        <w:t>“A people’s revolution that engages the participation of every member of society</w:t>
      </w:r>
      <w:r w:rsidRPr="001B32AD">
        <w:rPr>
          <w:rFonts w:ascii="Times New Roman" w:hAnsi="Times New Roman" w:cs="Times New Roman"/>
          <w:sz w:val="16"/>
        </w:rPr>
        <w:t xml:space="preserve">, man, woman, </w:t>
      </w:r>
      <w:r w:rsidRPr="001B32AD">
        <w:rPr>
          <w:rFonts w:ascii="Times New Roman" w:hAnsi="Times New Roman" w:cs="Times New Roman"/>
          <w:u w:val="single"/>
        </w:rPr>
        <w:t>and</w:t>
      </w:r>
      <w:r w:rsidRPr="001B32AD">
        <w:rPr>
          <w:rFonts w:ascii="Times New Roman" w:hAnsi="Times New Roman" w:cs="Times New Roman"/>
          <w:sz w:val="16"/>
        </w:rPr>
        <w:t xml:space="preserve"> child </w:t>
      </w:r>
      <w:r w:rsidRPr="001B32AD">
        <w:rPr>
          <w:rFonts w:ascii="Times New Roman" w:hAnsi="Times New Roman" w:cs="Times New Roman"/>
          <w:u w:val="single"/>
        </w:rPr>
        <w:t xml:space="preserve">brings about a </w:t>
      </w:r>
      <w:r w:rsidRPr="001B32AD">
        <w:rPr>
          <w:rFonts w:ascii="Times New Roman" w:hAnsi="Times New Roman" w:cs="Times New Roman"/>
          <w:sz w:val="16"/>
        </w:rPr>
        <w:t xml:space="preserve">certain </w:t>
      </w:r>
      <w:r w:rsidRPr="001B32AD">
        <w:rPr>
          <w:rFonts w:ascii="Times New Roman" w:hAnsi="Times New Roman" w:cs="Times New Roman"/>
          <w:u w:val="single"/>
        </w:rPr>
        <w:t>transformation in the participants as a result of this participation. Once you have caught a glimpse of freedom, or experienced a bit of self-determination, you can’t go back to old routines established under a racist, capitalist regime</w:t>
      </w:r>
      <w:r w:rsidRPr="001B32AD">
        <w:rPr>
          <w:rFonts w:ascii="Times New Roman" w:hAnsi="Times New Roman" w:cs="Times New Roman"/>
          <w:sz w:val="16"/>
        </w:rPr>
        <w:t xml:space="preserve">.” 79 For her, </w:t>
      </w:r>
      <w:r w:rsidRPr="001B32AD">
        <w:rPr>
          <w:rFonts w:ascii="Times New Roman" w:hAnsi="Times New Roman" w:cs="Times New Roman"/>
          <w:u w:val="single"/>
        </w:rPr>
        <w:t>to die for the revolution is “a one shot deal; to live for the revolution means taking on the more difficult commitment of changing our day-to-day life patterns.”</w:t>
      </w:r>
      <w:r w:rsidRPr="001B32AD">
        <w:rPr>
          <w:rFonts w:ascii="Times New Roman" w:hAnsi="Times New Roman" w:cs="Times New Roman"/>
          <w:sz w:val="16"/>
        </w:rPr>
        <w:t xml:space="preserve"> 80 In this formulation, </w:t>
      </w:r>
      <w:r w:rsidRPr="001B32AD">
        <w:rPr>
          <w:rFonts w:ascii="Times New Roman" w:hAnsi="Times New Roman" w:cs="Times New Roman"/>
          <w:u w:val="single"/>
        </w:rPr>
        <w:t xml:space="preserve">Black feminism is a politics that creates “a new world” for everyone. </w:t>
      </w:r>
      <w:r w:rsidRPr="001B32AD">
        <w:rPr>
          <w:rFonts w:ascii="Times New Roman" w:hAnsi="Times New Roman" w:cs="Times New Roman"/>
          <w:sz w:val="16"/>
        </w:rPr>
        <w:t xml:space="preserve">For example, in their classic “A Black Feminist Statement,” </w:t>
      </w:r>
      <w:r w:rsidRPr="001B32AD">
        <w:rPr>
          <w:rFonts w:ascii="Times New Roman" w:hAnsi="Times New Roman" w:cs="Times New Roman"/>
          <w:u w:val="single"/>
        </w:rPr>
        <w:t>the Combahee River Collective writes</w:t>
      </w:r>
      <w:r w:rsidRPr="001B32AD">
        <w:rPr>
          <w:rFonts w:ascii="Times New Roman" w:hAnsi="Times New Roman" w:cs="Times New Roman"/>
          <w:sz w:val="16"/>
        </w:rPr>
        <w:t xml:space="preserve">, “We might use our position at the bottom, however, to make a clear leap into revolutionary action. </w:t>
      </w:r>
      <w:r w:rsidRPr="001B32AD">
        <w:rPr>
          <w:rFonts w:ascii="Times New Roman" w:hAnsi="Times New Roman" w:cs="Times New Roman"/>
          <w:u w:val="single"/>
        </w:rPr>
        <w:t>If Black women were free, it would mean that everyone else would have to be free since our freedom would necessitate the destruction of all the systems of oppression.</w:t>
      </w:r>
      <w:r w:rsidRPr="001B32AD">
        <w:rPr>
          <w:rFonts w:ascii="Times New Roman" w:hAnsi="Times New Roman" w:cs="Times New Roman"/>
          <w:sz w:val="16"/>
        </w:rPr>
        <w:t xml:space="preserve">” 81 Similarly, Beale argues that it is essential for those “who understand the workings of capitalism and imperialism to realize that the exploitation of black people and women works to everyone’s disadvantage.” 82 For her, </w:t>
      </w:r>
      <w:r w:rsidRPr="001B32AD">
        <w:rPr>
          <w:rFonts w:ascii="Times New Roman" w:hAnsi="Times New Roman" w:cs="Times New Roman"/>
          <w:u w:val="single"/>
        </w:rPr>
        <w:t xml:space="preserve">the abolition of anti-Blackness and heteropatriarchy are stepping stones toward the liberation of everyone. </w:t>
      </w:r>
      <w:r w:rsidRPr="001B32AD">
        <w:rPr>
          <w:rFonts w:ascii="Times New Roman" w:hAnsi="Times New Roman" w:cs="Times New Roman"/>
          <w:sz w:val="16"/>
        </w:rPr>
        <w:t xml:space="preserve">For the Black feminist thinkers discussed in this chapter, </w:t>
      </w:r>
      <w:r w:rsidRPr="001B32AD">
        <w:rPr>
          <w:rFonts w:ascii="Times New Roman" w:hAnsi="Times New Roman" w:cs="Times New Roman"/>
          <w:u w:val="single"/>
        </w:rPr>
        <w:t xml:space="preserve">intersectionality </w:t>
      </w:r>
      <w:r w:rsidRPr="001B32AD">
        <w:rPr>
          <w:rFonts w:ascii="Times New Roman" w:hAnsi="Times New Roman" w:cs="Times New Roman"/>
          <w:sz w:val="16"/>
        </w:rPr>
        <w:t xml:space="preserve">is not an </w:t>
      </w:r>
      <w:proofErr w:type="spellStart"/>
      <w:r w:rsidRPr="001B32AD">
        <w:rPr>
          <w:rFonts w:ascii="Times New Roman" w:hAnsi="Times New Roman" w:cs="Times New Roman"/>
          <w:sz w:val="16"/>
        </w:rPr>
        <w:t>identitarian</w:t>
      </w:r>
      <w:proofErr w:type="spellEnd"/>
      <w:r w:rsidRPr="001B32AD">
        <w:rPr>
          <w:rFonts w:ascii="Times New Roman" w:hAnsi="Times New Roman" w:cs="Times New Roman"/>
          <w:sz w:val="16"/>
        </w:rPr>
        <w:t xml:space="preserve"> analytic. 83 Rather, it </w:t>
      </w:r>
      <w:r w:rsidRPr="001B32AD">
        <w:rPr>
          <w:rFonts w:ascii="Times New Roman" w:hAnsi="Times New Roman" w:cs="Times New Roman"/>
          <w:u w:val="single"/>
        </w:rPr>
        <w:t xml:space="preserve">is a theory of race, gender, sexuality, the prison, and capitalism as social processes that traverse time and space in ways that change even as they remain the same. This epistemology provides a </w:t>
      </w:r>
      <w:r w:rsidRPr="001B32AD">
        <w:rPr>
          <w:rFonts w:ascii="Times New Roman" w:hAnsi="Times New Roman" w:cs="Times New Roman"/>
          <w:sz w:val="16"/>
        </w:rPr>
        <w:t>path</w:t>
      </w:r>
      <w:r w:rsidRPr="001B32AD">
        <w:rPr>
          <w:rFonts w:ascii="Times New Roman" w:hAnsi="Times New Roman" w:cs="Times New Roman"/>
          <w:u w:val="single"/>
        </w:rPr>
        <w:t xml:space="preserve">way for seeing both regulation </w:t>
      </w:r>
      <w:r w:rsidRPr="001B32AD">
        <w:rPr>
          <w:rFonts w:ascii="Times New Roman" w:hAnsi="Times New Roman" w:cs="Times New Roman"/>
          <w:sz w:val="16"/>
        </w:rPr>
        <w:t xml:space="preserve">“Can They Ever Escape?” ● 273 </w:t>
      </w:r>
      <w:r w:rsidRPr="001B32AD">
        <w:rPr>
          <w:rFonts w:ascii="Times New Roman" w:hAnsi="Times New Roman" w:cs="Times New Roman"/>
          <w:u w:val="single"/>
        </w:rPr>
        <w:t>in liberation and marginalization in what might look like revolution or resistance</w:t>
      </w:r>
      <w:r w:rsidRPr="001B32AD">
        <w:rPr>
          <w:rFonts w:ascii="Times New Roman" w:hAnsi="Times New Roman" w:cs="Times New Roman"/>
          <w:sz w:val="16"/>
        </w:rPr>
        <w:t xml:space="preserve">. This means </w:t>
      </w:r>
      <w:r w:rsidRPr="001B32AD">
        <w:rPr>
          <w:rFonts w:ascii="Times New Roman" w:hAnsi="Times New Roman" w:cs="Times New Roman"/>
          <w:u w:val="single"/>
        </w:rPr>
        <w:t xml:space="preserve">producing forms of knowledge attuned to the prison regime’s displays of spectacular repression, brutality, and regulation, but </w:t>
      </w:r>
      <w:r w:rsidRPr="001B32AD">
        <w:rPr>
          <w:rFonts w:ascii="Times New Roman" w:hAnsi="Times New Roman" w:cs="Times New Roman"/>
          <w:b/>
          <w:u w:val="single"/>
        </w:rPr>
        <w:t xml:space="preserve">it also means undoing the intimate effects of the prison regime—processes that can invade the home, deteriorate the mind, and scar the skin. </w:t>
      </w:r>
      <w:r w:rsidRPr="001B32AD">
        <w:rPr>
          <w:rFonts w:ascii="Times New Roman" w:hAnsi="Times New Roman" w:cs="Times New Roman"/>
          <w:sz w:val="16"/>
        </w:rPr>
        <w:t xml:space="preserve">This is not a static analytic, but one attuned to movement and change. </w:t>
      </w:r>
      <w:r w:rsidRPr="001B32AD">
        <w:rPr>
          <w:rFonts w:ascii="Times New Roman" w:hAnsi="Times New Roman" w:cs="Times New Roman"/>
          <w:u w:val="single"/>
        </w:rPr>
        <w:t>In the cases of Shakur, Bukhari, and Angela Davis, this knowledge was produced from within the prison, but also on the run.</w:t>
      </w:r>
      <w:r w:rsidRPr="001B32AD">
        <w:rPr>
          <w:rFonts w:ascii="Times New Roman" w:hAnsi="Times New Roman" w:cs="Times New Roman"/>
          <w:sz w:val="16"/>
        </w:rPr>
        <w:t xml:space="preserve"> </w:t>
      </w:r>
      <w:r w:rsidRPr="001B32AD">
        <w:rPr>
          <w:rFonts w:ascii="Times New Roman" w:hAnsi="Times New Roman" w:cs="Times New Roman"/>
          <w:u w:val="single"/>
        </w:rPr>
        <w:t xml:space="preserve">All three activists were not only imprisoned at one point, they also escaped or fled in order to disappear into the world of the underground. Yet, </w:t>
      </w:r>
      <w:r w:rsidRPr="001B32AD">
        <w:rPr>
          <w:rFonts w:ascii="Times New Roman" w:hAnsi="Times New Roman" w:cs="Times New Roman"/>
          <w:b/>
          <w:u w:val="single"/>
        </w:rPr>
        <w:t>running was not only physical</w:t>
      </w:r>
      <w:r w:rsidRPr="001B32AD">
        <w:rPr>
          <w:rFonts w:ascii="Times New Roman" w:hAnsi="Times New Roman" w:cs="Times New Roman"/>
          <w:u w:val="single"/>
        </w:rPr>
        <w:t>.</w:t>
      </w:r>
      <w:r w:rsidRPr="001B32AD">
        <w:rPr>
          <w:rFonts w:ascii="Times New Roman" w:hAnsi="Times New Roman" w:cs="Times New Roman"/>
          <w:sz w:val="16"/>
        </w:rPr>
        <w:t xml:space="preserve"> </w:t>
      </w:r>
      <w:r w:rsidRPr="001B32AD">
        <w:rPr>
          <w:rFonts w:ascii="Times New Roman" w:hAnsi="Times New Roman" w:cs="Times New Roman"/>
          <w:b/>
          <w:u w:val="single"/>
        </w:rPr>
        <w:t xml:space="preserve">They have also been fugitives from normative modes of thought. </w:t>
      </w:r>
      <w:r w:rsidRPr="001B32AD">
        <w:rPr>
          <w:rFonts w:ascii="Times New Roman" w:hAnsi="Times New Roman" w:cs="Times New Roman"/>
          <w:sz w:val="16"/>
        </w:rPr>
        <w:t xml:space="preserve">Whether fugitives or prisoners, they were </w:t>
      </w:r>
      <w:r w:rsidRPr="001B32AD">
        <w:rPr>
          <w:rFonts w:ascii="Times New Roman" w:hAnsi="Times New Roman" w:cs="Times New Roman"/>
          <w:u w:val="single"/>
        </w:rPr>
        <w:t>trying to flee the forms of knowledge constitutive of the racial state, the prison, heteropatriarchy, and new formations of global capitalism</w:t>
      </w:r>
      <w:r w:rsidRPr="001B32AD">
        <w:rPr>
          <w:rFonts w:ascii="Times New Roman" w:hAnsi="Times New Roman" w:cs="Times New Roman"/>
          <w:sz w:val="16"/>
        </w:rPr>
        <w:t xml:space="preserve">. For them, </w:t>
      </w:r>
      <w:r w:rsidRPr="001B32AD">
        <w:rPr>
          <w:rFonts w:ascii="Times New Roman" w:hAnsi="Times New Roman" w:cs="Times New Roman"/>
          <w:u w:val="single"/>
        </w:rPr>
        <w:t>there might not be a way out, but that doesn’t mean you stay put. This is the lesson of the fugitive; a lesson we must grasp if the intimate affects, desires, discourses, and ideas central to the prison are to end along with its cages, corridors, and guard towers.</w:t>
      </w:r>
      <w:r w:rsidRPr="001B32AD">
        <w:rPr>
          <w:rFonts w:ascii="Times New Roman" w:hAnsi="Times New Roman" w:cs="Times New Roman"/>
          <w:sz w:val="16"/>
        </w:rPr>
        <w:t xml:space="preserve"> </w:t>
      </w:r>
      <w:r w:rsidRPr="001B32AD">
        <w:rPr>
          <w:rFonts w:ascii="Times New Roman" w:hAnsi="Times New Roman" w:cs="Times New Roman"/>
          <w:b/>
          <w:u w:val="single"/>
        </w:rPr>
        <w:t>The prison’s end must exceed the institution</w:t>
      </w:r>
      <w:r w:rsidRPr="001B32AD">
        <w:rPr>
          <w:rFonts w:ascii="Times New Roman" w:hAnsi="Times New Roman" w:cs="Times New Roman"/>
          <w:u w:val="single"/>
        </w:rPr>
        <w:t>. The fugitive can lead the way</w:t>
      </w:r>
      <w:r w:rsidRPr="001B32AD">
        <w:rPr>
          <w:rFonts w:ascii="Times New Roman" w:hAnsi="Times New Roman" w:cs="Times New Roman"/>
          <w:sz w:val="16"/>
        </w:rPr>
        <w:t>. Even if escape is impossible, we still have to run.</w:t>
      </w:r>
    </w:p>
    <w:p w14:paraId="09B4C9B9" w14:textId="77AB80BE" w:rsidR="000769F1" w:rsidRPr="001B32AD" w:rsidRDefault="000769F1" w:rsidP="00BA6183">
      <w:pPr>
        <w:pStyle w:val="Heading3"/>
      </w:pPr>
      <w:r w:rsidRPr="001B32AD">
        <w:t>S/Method – Mothering/Care</w:t>
      </w:r>
    </w:p>
    <w:p w14:paraId="0976DE41" w14:textId="30392660" w:rsidR="000769F1" w:rsidRPr="001B32AD" w:rsidRDefault="000769F1" w:rsidP="000769F1"/>
    <w:p w14:paraId="65F90AA0" w14:textId="77777777" w:rsidR="000769F1" w:rsidRPr="001B32AD" w:rsidRDefault="000769F1" w:rsidP="00954AAB">
      <w:pPr>
        <w:pStyle w:val="Heading4"/>
      </w:pPr>
      <w:r w:rsidRPr="001B32AD">
        <w:t xml:space="preserve">Mothering/care/reproductive labor solvency advocate + K of neoliberal productivity </w:t>
      </w:r>
    </w:p>
    <w:p w14:paraId="1E19906B" w14:textId="00C30829" w:rsidR="000769F1" w:rsidRPr="001B32AD" w:rsidRDefault="000769F1" w:rsidP="000769F1">
      <w:pPr>
        <w:spacing w:line="240" w:lineRule="auto"/>
        <w:contextualSpacing/>
        <w:rPr>
          <w:sz w:val="16"/>
          <w:szCs w:val="16"/>
        </w:rPr>
      </w:pPr>
      <w:r w:rsidRPr="001B32AD">
        <w:rPr>
          <w:rStyle w:val="Style13ptBold"/>
        </w:rPr>
        <w:t>Dawson et al. 6/23</w:t>
      </w:r>
      <w:r w:rsidRPr="001B32AD">
        <w:rPr>
          <w:sz w:val="16"/>
          <w:szCs w:val="16"/>
        </w:rPr>
        <w:t xml:space="preserve"> – *Professor of Gender and Women’s Studies and Global Asian Studies at University of Illinois at Chicago, PhD at UC-Davis in Cultural Anthropology and Women’s Studies, award winning author, public speaker, and activist on the topics of racial justice, gender justice, women of color feminisms, Arab and Muslim feminisms, Arab Americans, Muslim Americans, people of color-based activism and solidarity, and international human rights, **contributor to the Abolition Journal, *** works at the intersection of education, media and organizing to create only narratives that amplify the vibrance of people of the Diaspora wherever they live, whatever they dream to be [Nia, Souzan Naser, </w:t>
      </w:r>
      <w:proofErr w:type="spellStart"/>
      <w:r w:rsidRPr="001B32AD">
        <w:rPr>
          <w:sz w:val="16"/>
          <w:szCs w:val="16"/>
        </w:rPr>
        <w:t>Johnaé</w:t>
      </w:r>
      <w:proofErr w:type="spellEnd"/>
      <w:r w:rsidRPr="001B32AD">
        <w:rPr>
          <w:sz w:val="16"/>
          <w:szCs w:val="16"/>
        </w:rPr>
        <w:t xml:space="preserve"> Strong, Truthout, “Radical Mothering for Abolitionist Futures Post-COVID-19,” 6/23/2020, </w:t>
      </w:r>
      <w:hyperlink r:id="rId9" w:history="1">
        <w:r w:rsidRPr="001B32AD">
          <w:rPr>
            <w:rStyle w:val="Hyperlink"/>
            <w:sz w:val="16"/>
            <w:szCs w:val="16"/>
          </w:rPr>
          <w:t>https://truthout.org/articles/radical-mothering-for-abolitionist-futures-post-covid-19/</w:t>
        </w:r>
      </w:hyperlink>
      <w:r w:rsidRPr="001B32AD">
        <w:rPr>
          <w:sz w:val="16"/>
          <w:szCs w:val="16"/>
        </w:rPr>
        <w:t>, DKP] Mamas Activating Movements for Abolition and Solidarity (MAMAS) was founded in Chicago to resist the interconnected systems of prisons, anti-immigrant violence, war and colonization, with a focus on uplifting the movement possibilities of mother-survivors of these systems</w:t>
      </w:r>
    </w:p>
    <w:p w14:paraId="55C608C0" w14:textId="77777777" w:rsidR="000769F1" w:rsidRPr="001B32AD" w:rsidRDefault="000769F1" w:rsidP="000769F1">
      <w:pPr>
        <w:spacing w:line="240" w:lineRule="auto"/>
        <w:contextualSpacing/>
      </w:pPr>
    </w:p>
    <w:p w14:paraId="294A8A37" w14:textId="77777777" w:rsidR="000769F1" w:rsidRPr="001B32AD" w:rsidRDefault="000769F1" w:rsidP="000769F1">
      <w:pPr>
        <w:spacing w:line="240" w:lineRule="auto"/>
        <w:contextualSpacing/>
        <w:rPr>
          <w:u w:val="single"/>
        </w:rPr>
      </w:pPr>
      <w:r w:rsidRPr="001B32AD">
        <w:rPr>
          <w:sz w:val="16"/>
        </w:rPr>
        <w:t xml:space="preserve">The initial effects of COVID-19 coupled with the current uprisings against police violence have torn us from our common sense of normalcy. This sudden shift in the toxic state of living under the violence of racial capitalism, white supremacy, and settler colonialism affords us the opportunity to uplift centuries of communal wisdom that abound all around us. </w:t>
      </w:r>
      <w:r w:rsidRPr="001B32AD">
        <w:rPr>
          <w:rStyle w:val="StyleUnderline"/>
        </w:rPr>
        <w:t>The</w:t>
      </w:r>
      <w:r w:rsidRPr="001B32AD">
        <w:rPr>
          <w:sz w:val="16"/>
        </w:rPr>
        <w:t xml:space="preserve"> current </w:t>
      </w:r>
      <w:r w:rsidRPr="001B32AD">
        <w:rPr>
          <w:rStyle w:val="StyleUnderline"/>
        </w:rPr>
        <w:t>pandemic made it increasingly apparent that capitalism, not</w:t>
      </w:r>
      <w:r w:rsidRPr="001B32AD">
        <w:rPr>
          <w:sz w:val="16"/>
        </w:rPr>
        <w:t xml:space="preserve"> simply </w:t>
      </w:r>
      <w:r w:rsidRPr="001B32AD">
        <w:rPr>
          <w:rStyle w:val="StyleUnderline"/>
        </w:rPr>
        <w:t>COVID-19, is the disaster.</w:t>
      </w:r>
    </w:p>
    <w:p w14:paraId="2BA51901" w14:textId="77777777" w:rsidR="000769F1" w:rsidRPr="001B32AD" w:rsidRDefault="000769F1" w:rsidP="000769F1">
      <w:pPr>
        <w:spacing w:line="240" w:lineRule="auto"/>
        <w:contextualSpacing/>
        <w:rPr>
          <w:b/>
          <w:iCs/>
          <w:u w:val="single"/>
        </w:rPr>
      </w:pPr>
      <w:r w:rsidRPr="001B32AD">
        <w:rPr>
          <w:rStyle w:val="StyleUnderline"/>
        </w:rPr>
        <w:t>The killing</w:t>
      </w:r>
      <w:r w:rsidRPr="001B32AD">
        <w:rPr>
          <w:sz w:val="16"/>
        </w:rPr>
        <w:t xml:space="preserve"> by white vigilantes (including an ex-cop) </w:t>
      </w:r>
      <w:r w:rsidRPr="001B32AD">
        <w:rPr>
          <w:rStyle w:val="StyleUnderline"/>
        </w:rPr>
        <w:t xml:space="preserve">of </w:t>
      </w:r>
      <w:proofErr w:type="spellStart"/>
      <w:r w:rsidRPr="001B32AD">
        <w:rPr>
          <w:rStyle w:val="StyleUnderline"/>
        </w:rPr>
        <w:t>Ahmaud</w:t>
      </w:r>
      <w:proofErr w:type="spellEnd"/>
      <w:r w:rsidRPr="001B32AD">
        <w:rPr>
          <w:rStyle w:val="StyleUnderline"/>
        </w:rPr>
        <w:t xml:space="preserve"> </w:t>
      </w:r>
      <w:proofErr w:type="spellStart"/>
      <w:r w:rsidRPr="001B32AD">
        <w:rPr>
          <w:rStyle w:val="StyleUnderline"/>
        </w:rPr>
        <w:t>Arbery</w:t>
      </w:r>
      <w:proofErr w:type="spellEnd"/>
      <w:r w:rsidRPr="001B32AD">
        <w:rPr>
          <w:sz w:val="16"/>
        </w:rPr>
        <w:t xml:space="preserve"> on February 23, and the police killings of </w:t>
      </w:r>
      <w:r w:rsidRPr="001B32AD">
        <w:rPr>
          <w:rStyle w:val="StyleUnderline"/>
        </w:rPr>
        <w:t>Breonna Taylor</w:t>
      </w:r>
      <w:r w:rsidRPr="001B32AD">
        <w:rPr>
          <w:sz w:val="16"/>
        </w:rPr>
        <w:t xml:space="preserve"> on March 13, </w:t>
      </w:r>
      <w:r w:rsidRPr="001B32AD">
        <w:rPr>
          <w:rStyle w:val="StyleUnderline"/>
        </w:rPr>
        <w:t xml:space="preserve">George Floyd </w:t>
      </w:r>
      <w:r w:rsidRPr="001B32AD">
        <w:rPr>
          <w:sz w:val="16"/>
        </w:rPr>
        <w:t xml:space="preserve">on May 25 </w:t>
      </w:r>
      <w:r w:rsidRPr="001B32AD">
        <w:rPr>
          <w:rStyle w:val="StyleUnderline"/>
        </w:rPr>
        <w:t>and Tony McDade</w:t>
      </w:r>
      <w:r w:rsidRPr="001B32AD">
        <w:rPr>
          <w:sz w:val="16"/>
        </w:rPr>
        <w:t xml:space="preserve"> on May 27 </w:t>
      </w:r>
      <w:r w:rsidRPr="001B32AD">
        <w:rPr>
          <w:rStyle w:val="StyleUnderline"/>
        </w:rPr>
        <w:t xml:space="preserve">reignited </w:t>
      </w:r>
      <w:r w:rsidRPr="001B32AD">
        <w:rPr>
          <w:sz w:val="16"/>
        </w:rPr>
        <w:t xml:space="preserve">the righteous </w:t>
      </w:r>
      <w:r w:rsidRPr="001B32AD">
        <w:rPr>
          <w:rStyle w:val="StyleUnderline"/>
        </w:rPr>
        <w:t>anger stemming from 500 years of U.S. state violence.</w:t>
      </w:r>
      <w:r w:rsidRPr="001B32AD">
        <w:rPr>
          <w:sz w:val="16"/>
        </w:rPr>
        <w:t xml:space="preserve"> In this moment of mass anxiety at the loss of work and economic security, </w:t>
      </w:r>
      <w:r w:rsidRPr="001B32AD">
        <w:rPr>
          <w:rStyle w:val="Emphasis"/>
        </w:rPr>
        <w:t>these uprisings have expressed outright refusal against continued abuse by a country built upon the mass genocide of Black and Indigenous peoples.</w:t>
      </w:r>
    </w:p>
    <w:p w14:paraId="77BCF79A" w14:textId="77777777" w:rsidR="000769F1" w:rsidRPr="001B32AD" w:rsidRDefault="000769F1" w:rsidP="000769F1">
      <w:pPr>
        <w:spacing w:line="240" w:lineRule="auto"/>
        <w:contextualSpacing/>
        <w:rPr>
          <w:rStyle w:val="StyleUnderline"/>
        </w:rPr>
      </w:pPr>
      <w:r w:rsidRPr="001B32AD">
        <w:rPr>
          <w:sz w:val="16"/>
        </w:rPr>
        <w:t xml:space="preserve">Five years ago, when abolition began to hit mainstream conversation, </w:t>
      </w:r>
      <w:r w:rsidRPr="001B32AD">
        <w:rPr>
          <w:rStyle w:val="StyleUnderline"/>
        </w:rPr>
        <w:t xml:space="preserve">adages of “burn it all down” never led to its physical manifestation </w:t>
      </w:r>
      <w:r w:rsidRPr="001B32AD">
        <w:rPr>
          <w:sz w:val="16"/>
        </w:rPr>
        <w:t xml:space="preserve">in a concerted sense. </w:t>
      </w:r>
      <w:r w:rsidRPr="001B32AD">
        <w:rPr>
          <w:rStyle w:val="StyleUnderline"/>
        </w:rPr>
        <w:t>Now, as images circulate of</w:t>
      </w:r>
      <w:r w:rsidRPr="001B32AD">
        <w:rPr>
          <w:sz w:val="16"/>
        </w:rPr>
        <w:t xml:space="preserve"> the </w:t>
      </w:r>
      <w:r w:rsidRPr="001B32AD">
        <w:rPr>
          <w:rStyle w:val="StyleUnderline"/>
        </w:rPr>
        <w:t>Minneapolis police department on fire and Black bodies</w:t>
      </w:r>
      <w:r w:rsidRPr="001B32AD">
        <w:rPr>
          <w:sz w:val="16"/>
        </w:rPr>
        <w:t xml:space="preserve"> raging and </w:t>
      </w:r>
      <w:r w:rsidRPr="001B32AD">
        <w:rPr>
          <w:rStyle w:val="StyleUnderline"/>
        </w:rPr>
        <w:t>protesting in the streets, it is a new moment</w:t>
      </w:r>
      <w:r w:rsidRPr="001B32AD">
        <w:rPr>
          <w:sz w:val="16"/>
        </w:rPr>
        <w:t xml:space="preserve">, a legitimately defiant one. </w:t>
      </w:r>
      <w:r w:rsidRPr="001B32AD">
        <w:rPr>
          <w:rStyle w:val="StyleUnderline"/>
        </w:rPr>
        <w:t>This system no longer serves us. It has never served us. It must fall.</w:t>
      </w:r>
    </w:p>
    <w:p w14:paraId="2773D0A6" w14:textId="77777777" w:rsidR="000769F1" w:rsidRPr="001B32AD" w:rsidRDefault="000769F1" w:rsidP="000769F1">
      <w:pPr>
        <w:spacing w:line="240" w:lineRule="auto"/>
        <w:contextualSpacing/>
        <w:rPr>
          <w:sz w:val="16"/>
        </w:rPr>
      </w:pPr>
      <w:r w:rsidRPr="001B32AD">
        <w:rPr>
          <w:sz w:val="16"/>
        </w:rPr>
        <w:t xml:space="preserve">The violence surrounding state responses to COVID has bolstered ongoing campaigns to defund police and invest in community institutions such as schools and healthcare. </w:t>
      </w:r>
      <w:r w:rsidRPr="001B32AD">
        <w:rPr>
          <w:rStyle w:val="StyleUnderline"/>
        </w:rPr>
        <w:t>As people struggle to adjust to</w:t>
      </w:r>
      <w:r w:rsidRPr="001B32AD">
        <w:rPr>
          <w:sz w:val="16"/>
        </w:rPr>
        <w:t xml:space="preserve"> these </w:t>
      </w:r>
      <w:r w:rsidRPr="001B32AD">
        <w:rPr>
          <w:rStyle w:val="StyleUnderline"/>
        </w:rPr>
        <w:t>extraordinary conditions</w:t>
      </w:r>
      <w:r w:rsidRPr="001B32AD">
        <w:rPr>
          <w:sz w:val="16"/>
        </w:rPr>
        <w:t xml:space="preserve"> of a global pandemic and mass uprisings, </w:t>
      </w:r>
      <w:r w:rsidRPr="001B32AD">
        <w:rPr>
          <w:rStyle w:val="StyleUnderline"/>
        </w:rPr>
        <w:t>our hope lies in the end of generations of genocide a</w:t>
      </w:r>
      <w:r w:rsidRPr="001B32AD">
        <w:rPr>
          <w:sz w:val="16"/>
        </w:rPr>
        <w:t>nd the beginnings of a new world based upon alternative ways of being in the world.</w:t>
      </w:r>
    </w:p>
    <w:p w14:paraId="211833F8" w14:textId="77777777" w:rsidR="000769F1" w:rsidRPr="001B32AD" w:rsidRDefault="000769F1" w:rsidP="000769F1">
      <w:pPr>
        <w:spacing w:line="240" w:lineRule="auto"/>
        <w:contextualSpacing/>
        <w:rPr>
          <w:sz w:val="16"/>
        </w:rPr>
      </w:pPr>
      <w:r w:rsidRPr="001B32AD">
        <w:rPr>
          <w:rStyle w:val="StyleUnderline"/>
        </w:rPr>
        <w:t>The values of mutual aid and collective care that environmental justice and abolitionist social movements, disability</w:t>
      </w:r>
      <w:r w:rsidRPr="001B32AD">
        <w:rPr>
          <w:sz w:val="16"/>
        </w:rPr>
        <w:t xml:space="preserve"> justice </w:t>
      </w:r>
      <w:r w:rsidRPr="001B32AD">
        <w:rPr>
          <w:rStyle w:val="StyleUnderline"/>
        </w:rPr>
        <w:t>activists, regenerative or feminist economy movements, Indigenous people and others have been calling for are taking hold in the everyday practices</w:t>
      </w:r>
      <w:r w:rsidRPr="001B32AD">
        <w:rPr>
          <w:sz w:val="16"/>
        </w:rPr>
        <w:t xml:space="preserve"> of local communities. At this moment, we believe our movements have a great deal to learn from one group of people in particular — mothers and caretakers trapped within the prison industrial complex.</w:t>
      </w:r>
    </w:p>
    <w:p w14:paraId="388E6565" w14:textId="77777777" w:rsidR="000769F1" w:rsidRPr="001B32AD" w:rsidRDefault="000769F1" w:rsidP="000769F1">
      <w:pPr>
        <w:spacing w:line="240" w:lineRule="auto"/>
        <w:contextualSpacing/>
        <w:rPr>
          <w:u w:val="single"/>
        </w:rPr>
      </w:pPr>
      <w:r w:rsidRPr="001B32AD">
        <w:rPr>
          <w:rStyle w:val="StyleUnderline"/>
        </w:rPr>
        <w:t>George Floyd spent his</w:t>
      </w:r>
      <w:r w:rsidRPr="001B32AD">
        <w:rPr>
          <w:sz w:val="16"/>
        </w:rPr>
        <w:t xml:space="preserve"> last, </w:t>
      </w:r>
      <w:r w:rsidRPr="001B32AD">
        <w:rPr>
          <w:rStyle w:val="StyleUnderline"/>
        </w:rPr>
        <w:t>final breaths</w:t>
      </w:r>
      <w:r w:rsidRPr="001B32AD">
        <w:rPr>
          <w:sz w:val="16"/>
        </w:rPr>
        <w:t xml:space="preserve"> amongst us calling, calling, </w:t>
      </w:r>
      <w:r w:rsidRPr="001B32AD">
        <w:rPr>
          <w:rStyle w:val="StyleUnderline"/>
        </w:rPr>
        <w:t>calling, for his mother.</w:t>
      </w:r>
    </w:p>
    <w:p w14:paraId="49D4A54A" w14:textId="77777777" w:rsidR="000769F1" w:rsidRPr="001B32AD" w:rsidRDefault="000769F1" w:rsidP="000769F1">
      <w:pPr>
        <w:spacing w:line="240" w:lineRule="auto"/>
        <w:contextualSpacing/>
        <w:rPr>
          <w:sz w:val="16"/>
          <w:szCs w:val="16"/>
        </w:rPr>
      </w:pPr>
      <w:r w:rsidRPr="001B32AD">
        <w:rPr>
          <w:sz w:val="16"/>
          <w:szCs w:val="16"/>
        </w:rPr>
        <w:t>Tamika Palmer has now spoken out to fight for the lost life of her daughter, Breonna Taylor, joining the mothers of Kalief Browder, Trayvon Martin, and Tamir Rice.</w:t>
      </w:r>
    </w:p>
    <w:p w14:paraId="7DD5DA4D" w14:textId="77777777" w:rsidR="000769F1" w:rsidRPr="001B32AD" w:rsidRDefault="000769F1" w:rsidP="000769F1">
      <w:pPr>
        <w:spacing w:line="240" w:lineRule="auto"/>
        <w:contextualSpacing/>
        <w:rPr>
          <w:sz w:val="16"/>
        </w:rPr>
      </w:pPr>
      <w:r w:rsidRPr="001B32AD">
        <w:rPr>
          <w:sz w:val="16"/>
        </w:rPr>
        <w:t xml:space="preserve">All of these </w:t>
      </w:r>
      <w:r w:rsidRPr="001B32AD">
        <w:rPr>
          <w:rStyle w:val="StyleUnderline"/>
        </w:rPr>
        <w:t>heartbreaking stories, coupled with</w:t>
      </w:r>
      <w:r w:rsidRPr="001B32AD">
        <w:rPr>
          <w:sz w:val="16"/>
        </w:rPr>
        <w:t xml:space="preserve"> the </w:t>
      </w:r>
      <w:r w:rsidRPr="001B32AD">
        <w:rPr>
          <w:rStyle w:val="StyleUnderline"/>
        </w:rPr>
        <w:t>invisible histories of state violence against Black mothers, which reach back to</w:t>
      </w:r>
      <w:r w:rsidRPr="001B32AD">
        <w:rPr>
          <w:sz w:val="16"/>
        </w:rPr>
        <w:t xml:space="preserve"> the </w:t>
      </w:r>
      <w:r w:rsidRPr="001B32AD">
        <w:rPr>
          <w:rStyle w:val="StyleUnderline"/>
        </w:rPr>
        <w:t xml:space="preserve">rape and sexual assault of enslaved African women as a means for reproducing enslaved people in service to White capital to the killing of black mothers like </w:t>
      </w:r>
      <w:proofErr w:type="spellStart"/>
      <w:r w:rsidRPr="001B32AD">
        <w:rPr>
          <w:rStyle w:val="StyleUnderline"/>
        </w:rPr>
        <w:t>Korryn</w:t>
      </w:r>
      <w:proofErr w:type="spellEnd"/>
      <w:r w:rsidRPr="001B32AD">
        <w:rPr>
          <w:rStyle w:val="StyleUnderline"/>
        </w:rPr>
        <w:t xml:space="preserve"> Gaines, bring to stark light that people who do the labor of mothering are expected to accelerate the progress of capital and serve as nurturers for their family and community systems, all while enduring systematic targeting</w:t>
      </w:r>
      <w:r w:rsidRPr="001B32AD">
        <w:rPr>
          <w:sz w:val="16"/>
        </w:rPr>
        <w:t xml:space="preserve"> — including murder — by the same state apparatus from which they are fighting to protect their loved ones.</w:t>
      </w:r>
    </w:p>
    <w:p w14:paraId="1024B4AF" w14:textId="77777777" w:rsidR="000769F1" w:rsidRPr="001B32AD" w:rsidRDefault="000769F1" w:rsidP="000769F1">
      <w:pPr>
        <w:spacing w:line="240" w:lineRule="auto"/>
        <w:contextualSpacing/>
        <w:rPr>
          <w:u w:val="single"/>
        </w:rPr>
      </w:pPr>
      <w:r w:rsidRPr="001B32AD">
        <w:rPr>
          <w:sz w:val="16"/>
        </w:rPr>
        <w:t xml:space="preserve">As a result, </w:t>
      </w:r>
      <w:r w:rsidRPr="001B32AD">
        <w:rPr>
          <w:rStyle w:val="StyleUnderline"/>
        </w:rPr>
        <w:t>mothers trapped within the prison industrial complex in one way or another have been modeling what it looks like to integrate care work</w:t>
      </w:r>
      <w:r w:rsidRPr="001B32AD">
        <w:rPr>
          <w:sz w:val="16"/>
        </w:rPr>
        <w:t xml:space="preserve"> (often conceived of as “service”) </w:t>
      </w:r>
      <w:r w:rsidRPr="001B32AD">
        <w:rPr>
          <w:rStyle w:val="StyleUnderline"/>
        </w:rPr>
        <w:t>and political organizing as part of a collective, revolutionary project. Yet all along, the labor, visions, and strategies of these very individuals tend to remain invisible within many social movements in ways that we have an opportunity now to uplift and reconsider.</w:t>
      </w:r>
    </w:p>
    <w:p w14:paraId="6B346906" w14:textId="77777777" w:rsidR="000769F1" w:rsidRPr="001B32AD" w:rsidRDefault="000769F1" w:rsidP="000769F1">
      <w:pPr>
        <w:spacing w:line="240" w:lineRule="auto"/>
        <w:contextualSpacing/>
        <w:rPr>
          <w:u w:val="single"/>
        </w:rPr>
      </w:pPr>
      <w:r w:rsidRPr="001B32AD">
        <w:rPr>
          <w:rStyle w:val="StyleUnderline"/>
        </w:rPr>
        <w:t>There has long existed in many of our organizing spaces a silent devaluing of the realm of reproduction, including mothering and caretaking, whether biological or non-biological.</w:t>
      </w:r>
      <w:r w:rsidRPr="001B32AD">
        <w:rPr>
          <w:sz w:val="16"/>
        </w:rPr>
        <w:t xml:space="preserve"> While those who are mothering attend, lead, and assume the responsibility of caretaker in organizing spaces, it is often true that </w:t>
      </w:r>
      <w:r w:rsidRPr="001B32AD">
        <w:rPr>
          <w:rStyle w:val="StyleUnderline"/>
        </w:rPr>
        <w:t>our positions as anchors of our movements’ micro-communities are overlooked as opposed to engaged as an asset.</w:t>
      </w:r>
    </w:p>
    <w:p w14:paraId="54AE0802" w14:textId="77777777" w:rsidR="000769F1" w:rsidRPr="001B32AD" w:rsidRDefault="000769F1" w:rsidP="000769F1">
      <w:pPr>
        <w:spacing w:line="240" w:lineRule="auto"/>
        <w:contextualSpacing/>
        <w:rPr>
          <w:rStyle w:val="StyleUnderline"/>
        </w:rPr>
      </w:pPr>
      <w:r w:rsidRPr="001B32AD">
        <w:rPr>
          <w:rStyle w:val="StyleUnderline"/>
        </w:rPr>
        <w:t xml:space="preserve">The increased </w:t>
      </w:r>
      <w:r w:rsidRPr="001B32AD">
        <w:rPr>
          <w:rStyle w:val="Emphasis"/>
        </w:rPr>
        <w:t>neoliberal professionalization of organizing puts pressure on movements to focus on</w:t>
      </w:r>
      <w:r w:rsidRPr="001B32AD">
        <w:rPr>
          <w:sz w:val="16"/>
        </w:rPr>
        <w:t xml:space="preserve"> and respond to questions about the </w:t>
      </w:r>
      <w:r w:rsidRPr="001B32AD">
        <w:rPr>
          <w:rStyle w:val="Emphasis"/>
        </w:rPr>
        <w:t>metrics of productivity</w:t>
      </w:r>
      <w:r w:rsidRPr="001B32AD">
        <w:rPr>
          <w:rStyle w:val="StyleUnderline"/>
        </w:rPr>
        <w:t>, such as: how many actions</w:t>
      </w:r>
      <w:r w:rsidRPr="001B32AD">
        <w:rPr>
          <w:sz w:val="16"/>
        </w:rPr>
        <w:t xml:space="preserve"> are able to be </w:t>
      </w:r>
      <w:r w:rsidRPr="001B32AD">
        <w:rPr>
          <w:rStyle w:val="StyleUnderline"/>
        </w:rPr>
        <w:t>executed, how many members</w:t>
      </w:r>
      <w:r w:rsidRPr="001B32AD">
        <w:rPr>
          <w:sz w:val="16"/>
        </w:rPr>
        <w:t xml:space="preserve"> are joining, and </w:t>
      </w:r>
      <w:r w:rsidRPr="001B32AD">
        <w:rPr>
          <w:rStyle w:val="StyleUnderline"/>
        </w:rPr>
        <w:t>how many dollars</w:t>
      </w:r>
      <w:r w:rsidRPr="001B32AD">
        <w:rPr>
          <w:sz w:val="16"/>
        </w:rPr>
        <w:t xml:space="preserve"> can be </w:t>
      </w:r>
      <w:r w:rsidRPr="001B32AD">
        <w:rPr>
          <w:rStyle w:val="StyleUnderline"/>
        </w:rPr>
        <w:t>raised i</w:t>
      </w:r>
      <w:r w:rsidRPr="001B32AD">
        <w:rPr>
          <w:sz w:val="16"/>
        </w:rPr>
        <w:t xml:space="preserve">n grant funding? </w:t>
      </w:r>
      <w:r w:rsidRPr="001B32AD">
        <w:rPr>
          <w:rStyle w:val="StyleUnderline"/>
        </w:rPr>
        <w:t xml:space="preserve">Core principles of relationship-building and collaborative thinking suffer due to the need for more campaigns, more rallies, and more wins </w:t>
      </w:r>
      <w:r w:rsidRPr="001B32AD">
        <w:rPr>
          <w:sz w:val="16"/>
        </w:rPr>
        <w:t xml:space="preserve">— understandable priorities. On the ground, social movement </w:t>
      </w:r>
      <w:r w:rsidRPr="001B32AD">
        <w:rPr>
          <w:rStyle w:val="StyleUnderline"/>
        </w:rPr>
        <w:t xml:space="preserve">resistance to the neo-liberal professionalization of activism reinstates the discrepancy in value between “political organizing” and “service,” and has the effect of </w:t>
      </w:r>
      <w:r w:rsidRPr="001B32AD">
        <w:rPr>
          <w:sz w:val="16"/>
        </w:rPr>
        <w:t xml:space="preserve">intentionally or unintentionally reinforcing the </w:t>
      </w:r>
      <w:r w:rsidRPr="001B32AD">
        <w:rPr>
          <w:rStyle w:val="StyleUnderline"/>
        </w:rPr>
        <w:t>devaluing of mothering and caretaking forms of labor.</w:t>
      </w:r>
    </w:p>
    <w:p w14:paraId="3376263E" w14:textId="09E36ECA" w:rsidR="000769F1" w:rsidRPr="001B32AD" w:rsidRDefault="000769F1" w:rsidP="000769F1">
      <w:pPr>
        <w:spacing w:line="240" w:lineRule="auto"/>
        <w:contextualSpacing/>
        <w:rPr>
          <w:sz w:val="16"/>
        </w:rPr>
      </w:pPr>
      <w:r w:rsidRPr="001B32AD">
        <w:rPr>
          <w:sz w:val="16"/>
        </w:rPr>
        <w:t xml:space="preserve">Yet, </w:t>
      </w:r>
      <w:r w:rsidRPr="001B32AD">
        <w:rPr>
          <w:rStyle w:val="StyleUnderline"/>
        </w:rPr>
        <w:t>we are now at a time when protesters facing white supremacy</w:t>
      </w:r>
      <w:r w:rsidRPr="001B32AD">
        <w:rPr>
          <w:sz w:val="16"/>
        </w:rPr>
        <w:t xml:space="preserve">, brutal </w:t>
      </w:r>
      <w:r w:rsidRPr="001B32AD">
        <w:rPr>
          <w:rStyle w:val="StyleUnderline"/>
        </w:rPr>
        <w:t>militarized policing, and heightened economic devastation require strategies of collective care more than ever before–including “feeding, clothing, and housing each oth</w:t>
      </w:r>
      <w:r w:rsidRPr="001B32AD">
        <w:rPr>
          <w:sz w:val="16"/>
        </w:rPr>
        <w:t xml:space="preserve">er and those in need in their community </w:t>
      </w:r>
      <w:r w:rsidRPr="001B32AD">
        <w:rPr>
          <w:rStyle w:val="StyleUnderline"/>
        </w:rPr>
        <w:t>based on the principles of reciprocity and solidarity.”</w:t>
      </w:r>
      <w:r w:rsidRPr="001B32AD">
        <w:rPr>
          <w:sz w:val="16"/>
        </w:rPr>
        <w:t xml:space="preserve"> We are reminded that the strength of our movements is tied with the strengths of our relationships, the depth of our connectedness, and the necessity of mothering at home, in the streets, and beyond.</w:t>
      </w:r>
    </w:p>
    <w:p w14:paraId="751DFB85" w14:textId="77777777" w:rsidR="000769F1" w:rsidRPr="001B32AD" w:rsidRDefault="000769F1" w:rsidP="000769F1">
      <w:pPr>
        <w:spacing w:line="240" w:lineRule="auto"/>
        <w:contextualSpacing/>
        <w:rPr>
          <w:sz w:val="16"/>
        </w:rPr>
      </w:pPr>
    </w:p>
    <w:p w14:paraId="58C3EA20" w14:textId="020FCEDD" w:rsidR="00954AAB" w:rsidRPr="001B32AD" w:rsidRDefault="00954AAB" w:rsidP="000769F1"/>
    <w:p w14:paraId="337FB746" w14:textId="08410A4E" w:rsidR="00954AAB" w:rsidRPr="001B32AD" w:rsidRDefault="00954AAB" w:rsidP="00954AAB">
      <w:pPr>
        <w:pStyle w:val="Heading4"/>
      </w:pPr>
      <w:r w:rsidRPr="001B32AD">
        <w:t xml:space="preserve">S/advocate/example – MAMAS </w:t>
      </w:r>
    </w:p>
    <w:p w14:paraId="7A0A985E" w14:textId="4CCD30DC" w:rsidR="00954AAB" w:rsidRDefault="00954AAB" w:rsidP="00410CEA">
      <w:pPr>
        <w:spacing w:line="240" w:lineRule="auto"/>
        <w:contextualSpacing/>
        <w:rPr>
          <w:sz w:val="16"/>
          <w:szCs w:val="16"/>
        </w:rPr>
      </w:pPr>
      <w:r w:rsidRPr="001B32AD">
        <w:rPr>
          <w:rStyle w:val="Style13ptBold"/>
        </w:rPr>
        <w:t>Dawson et al. 6/23</w:t>
      </w:r>
      <w:r w:rsidRPr="001B32AD">
        <w:rPr>
          <w:sz w:val="16"/>
          <w:szCs w:val="16"/>
        </w:rPr>
        <w:t xml:space="preserve"> – *Professor of Gender and Women’s Studies and Global Asian Studies at University of Illinois at Chicago, PhD at UC-Davis in Cultural Anthropology and Women’s Studies, award winning author, public speaker, and activist on the topics of racial justice, gender justice, women of color feminisms, Arab and Muslim feminisms, Arab Americans, Muslim Americans, people of color-based activism and solidarity, and international human rights, **contributor to the Abolition Journal, *** works at the intersection of education, media and organizing to create only narratives that amplify the vibrance of people of the Diaspora wherever they live, whatever they dream to be [Nia, Souzan Naser, </w:t>
      </w:r>
      <w:proofErr w:type="spellStart"/>
      <w:r w:rsidRPr="001B32AD">
        <w:rPr>
          <w:sz w:val="16"/>
          <w:szCs w:val="16"/>
        </w:rPr>
        <w:t>Johnaé</w:t>
      </w:r>
      <w:proofErr w:type="spellEnd"/>
      <w:r w:rsidRPr="001B32AD">
        <w:rPr>
          <w:sz w:val="16"/>
          <w:szCs w:val="16"/>
        </w:rPr>
        <w:t xml:space="preserve"> Strong, Truthout, “Radical Mothering for Abolitionist Futures Post-COVID-19,” 6/23/2020, </w:t>
      </w:r>
      <w:hyperlink r:id="rId10" w:history="1">
        <w:r w:rsidRPr="001B32AD">
          <w:rPr>
            <w:rStyle w:val="Hyperlink"/>
            <w:sz w:val="16"/>
            <w:szCs w:val="16"/>
          </w:rPr>
          <w:t>https://truthout.org/articles/radical-mothering-for-abolitionist-futures-post-covid-19/</w:t>
        </w:r>
      </w:hyperlink>
      <w:r w:rsidRPr="001B32AD">
        <w:rPr>
          <w:sz w:val="16"/>
          <w:szCs w:val="16"/>
        </w:rPr>
        <w:t>, DKP] Mamas Activating Movements for Abolition and Solidarity (MAMAS) was founded in Chicago to resist the interconnected systems of prisons, anti-immigrant violence, war and colonization, with a focus on uplifting the movement possibilities of mother-survivors of these systems</w:t>
      </w:r>
    </w:p>
    <w:p w14:paraId="76D833D2" w14:textId="77777777" w:rsidR="00410CEA" w:rsidRPr="00410CEA" w:rsidRDefault="00410CEA" w:rsidP="00410CEA">
      <w:pPr>
        <w:spacing w:line="240" w:lineRule="auto"/>
        <w:contextualSpacing/>
        <w:rPr>
          <w:sz w:val="16"/>
          <w:szCs w:val="16"/>
        </w:rPr>
      </w:pPr>
    </w:p>
    <w:p w14:paraId="1B8204A6" w14:textId="2F1521F1" w:rsidR="000769F1" w:rsidRPr="001B32AD" w:rsidRDefault="000769F1" w:rsidP="000769F1">
      <w:r w:rsidRPr="001B32AD">
        <w:t>Context: Mamas Activating Movements for Abolition and Solidarity</w:t>
      </w:r>
    </w:p>
    <w:p w14:paraId="27E95728" w14:textId="77777777" w:rsidR="00D11D71" w:rsidRPr="001B32AD" w:rsidRDefault="00D11D71" w:rsidP="00D11D71">
      <w:r w:rsidRPr="001B32AD">
        <w:rPr>
          <w:rStyle w:val="StyleUnderline"/>
        </w:rPr>
        <w:t>We co-founded the collective Mamas Activating Movements for Abolition and Solidarity (</w:t>
      </w:r>
      <w:r w:rsidRPr="001B32AD">
        <w:t xml:space="preserve">MAMAS) in Chicago </w:t>
      </w:r>
      <w:r w:rsidRPr="001B32AD">
        <w:rPr>
          <w:rStyle w:val="StyleUnderline"/>
        </w:rPr>
        <w:t>to resist</w:t>
      </w:r>
      <w:r w:rsidRPr="001B32AD">
        <w:t xml:space="preserve"> the </w:t>
      </w:r>
      <w:r w:rsidRPr="001B32AD">
        <w:rPr>
          <w:rStyle w:val="StyleUnderline"/>
        </w:rPr>
        <w:t xml:space="preserve">interconnected systems of prisons, anti-immigrant violence, war and colonization, </w:t>
      </w:r>
      <w:r w:rsidRPr="002528C9">
        <w:rPr>
          <w:rStyle w:val="StyleUnderline"/>
        </w:rPr>
        <w:t xml:space="preserve">with a focus on </w:t>
      </w:r>
      <w:r w:rsidRPr="001B32AD">
        <w:t xml:space="preserve">uplifting the movement </w:t>
      </w:r>
      <w:r w:rsidRPr="002528C9">
        <w:rPr>
          <w:rStyle w:val="StyleUnderline"/>
        </w:rPr>
        <w:t xml:space="preserve">possibilities of mother-survivors of these systems. </w:t>
      </w:r>
      <w:r w:rsidRPr="001B32AD">
        <w:t>Here, we dive into our work around prisons by focusing on practices of mothering among people who have been incarcerated themselves or those with children currently or previously incarcerated.</w:t>
      </w:r>
    </w:p>
    <w:p w14:paraId="3DC15566" w14:textId="77777777" w:rsidR="00D11D71" w:rsidRPr="001B32AD" w:rsidRDefault="00D11D71" w:rsidP="00D11D71"/>
    <w:p w14:paraId="3CF608EA" w14:textId="77777777" w:rsidR="00D11D71" w:rsidRPr="001B32AD" w:rsidRDefault="00D11D71" w:rsidP="00D11D71">
      <w:r w:rsidRPr="001B32AD">
        <w:t>Like many feminist abolitionists have been saying, we insist that the violence of prisons extends far beyond prison walls into working class families, neighborhoods, and Black and Brown communities. A number of folks active in MAMAS are mothering individuals who were physically or psychologically tortured by police into making false confessions, and identify as survivors of police and prison violence in their own right.</w:t>
      </w:r>
    </w:p>
    <w:p w14:paraId="45C0D133" w14:textId="77777777" w:rsidR="00D11D71" w:rsidRPr="001B32AD" w:rsidRDefault="00D11D71" w:rsidP="00D11D71"/>
    <w:p w14:paraId="1126635A" w14:textId="77777777" w:rsidR="00D11D71" w:rsidRPr="001B32AD" w:rsidRDefault="00D11D71" w:rsidP="00D11D71">
      <w:r w:rsidRPr="001B32AD">
        <w:t>As Mary L. Johnson, mother of police torture survivor Michael Johnson, puts it when reflecting on the ripple effect of prisons on her own life: “As long as my son is doing life, I’m a lifer.” Chicago is home to a powerful movement that has won reparations for police violence and continues to demand justice around police violence and prison abolition. Chicago’s torture survivors have served or are still serving long prison sentences. Our work draws upon this long history of organizing and collective knowledge production around prison abolition in Chicago, as well as our personal histories as people of Arab and African descent who have been mothering under these systems of oppression, in addition to the fierce and unapologetic body of scholarship-activism on revolutionary mothering.</w:t>
      </w:r>
    </w:p>
    <w:p w14:paraId="08BE34A9" w14:textId="77777777" w:rsidR="00D11D71" w:rsidRPr="001B32AD" w:rsidRDefault="00D11D71" w:rsidP="00D11D71"/>
    <w:p w14:paraId="03F6FD62" w14:textId="77777777" w:rsidR="00D11D71" w:rsidRPr="001B32AD" w:rsidRDefault="00D11D71" w:rsidP="00D11D71">
      <w:r w:rsidRPr="001B32AD">
        <w:t>We work from a number of important assumptions; that</w:t>
      </w:r>
    </w:p>
    <w:p w14:paraId="35633EBE" w14:textId="77777777" w:rsidR="00D11D71" w:rsidRPr="001B32AD" w:rsidRDefault="00D11D71" w:rsidP="00D11D71"/>
    <w:p w14:paraId="3B6AC3F5" w14:textId="16504B9A" w:rsidR="00D11D71" w:rsidRPr="001B32AD" w:rsidRDefault="00D11D71" w:rsidP="00D11D71">
      <w:pPr>
        <w:pStyle w:val="ListParagraph"/>
        <w:numPr>
          <w:ilvl w:val="0"/>
          <w:numId w:val="12"/>
        </w:numPr>
      </w:pPr>
      <w:r w:rsidRPr="001B32AD">
        <w:t>People who mother incarcerated individuals are survivors of gender violence, specifically reproductive injustice, given that</w:t>
      </w:r>
    </w:p>
    <w:p w14:paraId="09EC6C0B" w14:textId="72EE2ACB" w:rsidR="00D11D71" w:rsidRPr="001B32AD" w:rsidRDefault="00D11D71" w:rsidP="00D11D71">
      <w:pPr>
        <w:pStyle w:val="ListParagraph"/>
        <w:numPr>
          <w:ilvl w:val="0"/>
          <w:numId w:val="13"/>
        </w:numPr>
      </w:pPr>
      <w:r w:rsidRPr="001B32AD">
        <w:t>the state violently denies them the ability to mother and to care for and protect their children, and</w:t>
      </w:r>
    </w:p>
    <w:p w14:paraId="4DF993E6" w14:textId="5BC0F3BD" w:rsidR="00D11D71" w:rsidRPr="001B32AD" w:rsidRDefault="00D11D71" w:rsidP="00D11D71">
      <w:pPr>
        <w:pStyle w:val="ListParagraph"/>
        <w:numPr>
          <w:ilvl w:val="0"/>
          <w:numId w:val="13"/>
        </w:numPr>
      </w:pPr>
      <w:r w:rsidRPr="001B32AD">
        <w:t>the criminal justice system blatantly covers up state violence by calling their mothering into question, assuming that unfit parenting is to blame for their child’s “criminality;”</w:t>
      </w:r>
    </w:p>
    <w:p w14:paraId="7AABB757" w14:textId="189EA896" w:rsidR="00D11D71" w:rsidRPr="001B32AD" w:rsidRDefault="00D11D71" w:rsidP="00D11D71">
      <w:pPr>
        <w:pStyle w:val="ListParagraph"/>
        <w:numPr>
          <w:ilvl w:val="0"/>
          <w:numId w:val="12"/>
        </w:numPr>
      </w:pPr>
      <w:r w:rsidRPr="001B32AD">
        <w:t>That the purpose of the criminal justice system is to serve and protect white supremacy and racial capitalism; and</w:t>
      </w:r>
    </w:p>
    <w:p w14:paraId="28A58E2D" w14:textId="7B99FC1A" w:rsidR="00D11D71" w:rsidRPr="001B32AD" w:rsidRDefault="00D11D71" w:rsidP="00D11D71">
      <w:pPr>
        <w:pStyle w:val="ListParagraph"/>
        <w:numPr>
          <w:ilvl w:val="0"/>
          <w:numId w:val="12"/>
        </w:numPr>
      </w:pPr>
      <w:r w:rsidRPr="001B32AD">
        <w:t>We have to care for ourselves and each other on the long road to justice.</w:t>
      </w:r>
    </w:p>
    <w:p w14:paraId="324D6B35" w14:textId="60DE5867" w:rsidR="000769F1" w:rsidRPr="001B32AD" w:rsidRDefault="00D11D71" w:rsidP="00D11D71">
      <w:r w:rsidRPr="001B32AD">
        <w:t>In our work, we use the idea of mothering to refer to reproductive forms of labor that have, historically, been specifically gendered as female/feminine while at the same time we recognize that such caring work is not performed exclusively by those recognized as women and/or by those biologically related to those receiving care.</w:t>
      </w:r>
    </w:p>
    <w:p w14:paraId="4CF2423B" w14:textId="5AA6C415" w:rsidR="004B5A4C" w:rsidRPr="001B32AD" w:rsidRDefault="004B5A4C" w:rsidP="00D11D71">
      <w:r w:rsidRPr="001B32AD">
        <w:t>The Power of Mutual Aid and Identification on Behalf of the Collective</w:t>
      </w:r>
    </w:p>
    <w:p w14:paraId="649F1666" w14:textId="77777777" w:rsidR="004B5A4C" w:rsidRPr="001B32AD" w:rsidRDefault="004B5A4C" w:rsidP="004B5A4C">
      <w:r w:rsidRPr="001B32AD">
        <w:t xml:space="preserve">Regina Russell, mother of torture survivor </w:t>
      </w:r>
      <w:proofErr w:type="spellStart"/>
      <w:r w:rsidRPr="001B32AD">
        <w:t>Tamon</w:t>
      </w:r>
      <w:proofErr w:type="spellEnd"/>
      <w:r w:rsidRPr="001B32AD">
        <w:t xml:space="preserve"> Russell, says when she first met Armanda, mother of torture survivor Gerald Reed, she turned to her union brother, Joe, and whispered to him, “She’s telling my story.” Regina describes feeling helpless and suffering in silence until she connected with Armanda’s strength, which gave her permission to break her own silence and share for the first time, in public, the story of what happened to her own son. Armanda says she is going to stay in the fight to release her son until the bitter end because there are so many others going through the same struggle.</w:t>
      </w:r>
    </w:p>
    <w:p w14:paraId="462B31E7" w14:textId="77777777" w:rsidR="004B5A4C" w:rsidRPr="001B32AD" w:rsidRDefault="004B5A4C" w:rsidP="004B5A4C"/>
    <w:p w14:paraId="02264583" w14:textId="77777777" w:rsidR="004B5A4C" w:rsidRPr="001B32AD" w:rsidRDefault="004B5A4C" w:rsidP="004B5A4C">
      <w:r w:rsidRPr="001B32AD">
        <w:t>While folks like Regina and Armanda call on their courage and use their voices to advocate and care for themselves, their children, the children of the other mothers, and all incarcerated people, they insist on the interconnectedness of care work and political organizing. This dual strategy has the effect of breaking down capitalist forms of isolation and individualism that take a disproportionate toll on their lives as they take on the state in a demand for justice.</w:t>
      </w:r>
    </w:p>
    <w:p w14:paraId="114556DC" w14:textId="77777777" w:rsidR="004B5A4C" w:rsidRPr="001B32AD" w:rsidRDefault="004B5A4C" w:rsidP="004B5A4C"/>
    <w:p w14:paraId="2C21E61B" w14:textId="77777777" w:rsidR="004B5A4C" w:rsidRPr="001B32AD" w:rsidRDefault="004B5A4C" w:rsidP="004B5A4C">
      <w:proofErr w:type="spellStart"/>
      <w:r w:rsidRPr="001B32AD">
        <w:t>JeNae</w:t>
      </w:r>
      <w:proofErr w:type="spellEnd"/>
      <w:r w:rsidRPr="001B32AD">
        <w:t xml:space="preserve"> Taylor, while working as the Fellowship Coordinator for the National Bailout Collective, talked with us about the power of connection between mothers impacted by incarceration:</w:t>
      </w:r>
    </w:p>
    <w:p w14:paraId="2B855C6C" w14:textId="77777777" w:rsidR="004B5A4C" w:rsidRPr="001B32AD" w:rsidRDefault="004B5A4C" w:rsidP="004B5A4C"/>
    <w:p w14:paraId="36376112" w14:textId="77777777" w:rsidR="004B5A4C" w:rsidRPr="001B32AD" w:rsidRDefault="004B5A4C" w:rsidP="004B5A4C">
      <w:pPr>
        <w:ind w:left="720"/>
      </w:pPr>
      <w:r w:rsidRPr="001B32AD">
        <w:t>…for them to embrace each other and be like “</w:t>
      </w:r>
      <w:proofErr w:type="spellStart"/>
      <w:r w:rsidRPr="001B32AD">
        <w:t>Yo</w:t>
      </w:r>
      <w:proofErr w:type="spellEnd"/>
      <w:r w:rsidRPr="001B32AD">
        <w:t>! What’s up?” and say “Hello” and introduce themselves because cages isolate us intentionally and for folks to have one experience [of] cages and be a part of the mass bailout and do a deep dive of political education to get answers to the questions they have answers to and to meet each other and anticipate the glow up it fulfilled at that moment– I will never forget. I think that is the coolest thing because we get to tear down isolation and be a part of fellowship together.</w:t>
      </w:r>
    </w:p>
    <w:p w14:paraId="0593AE1C" w14:textId="77777777" w:rsidR="004B5A4C" w:rsidRPr="001B32AD" w:rsidRDefault="004B5A4C" w:rsidP="004B5A4C"/>
    <w:p w14:paraId="0D8B0EFD" w14:textId="77777777" w:rsidR="004B5A4C" w:rsidRPr="001B32AD" w:rsidRDefault="004B5A4C" w:rsidP="004B5A4C">
      <w:r w:rsidRPr="001B32AD">
        <w:t>Connecting with each other provides nourishment and breaking the isolation that comes with living with the ripple effects of incarceration. Bella, founder of Sister Survivor Network and daughter to parents who were incarcerated, tells us she learns collective ways of being from her mother’s incarceration:</w:t>
      </w:r>
    </w:p>
    <w:p w14:paraId="2ACAB6D6" w14:textId="77777777" w:rsidR="004B5A4C" w:rsidRPr="001B32AD" w:rsidRDefault="004B5A4C" w:rsidP="004B5A4C"/>
    <w:p w14:paraId="3DD4E8B0" w14:textId="77777777" w:rsidR="004B5A4C" w:rsidRPr="001B32AD" w:rsidRDefault="004B5A4C" w:rsidP="004B5A4C">
      <w:pPr>
        <w:ind w:left="720"/>
      </w:pPr>
      <w:r w:rsidRPr="001B32AD">
        <w:t>What my mother and other folks she knows that have been incarcerated do is give themselves permission to see themselves in a different way, as valuable and not disposable. I want to follow in my mother’s footsteps. She has never left any of her friends behind. I have had my mother’s examples to show me that in real life and real time.</w:t>
      </w:r>
    </w:p>
    <w:p w14:paraId="2BEF8394" w14:textId="77777777" w:rsidR="004B5A4C" w:rsidRPr="001B32AD" w:rsidRDefault="004B5A4C" w:rsidP="004B5A4C"/>
    <w:p w14:paraId="1E977DDD" w14:textId="77777777" w:rsidR="004B5A4C" w:rsidRPr="001B32AD" w:rsidRDefault="004B5A4C" w:rsidP="004B5A4C">
      <w:r w:rsidRPr="001B32AD">
        <w:t>Indeed, building such a collective sense of self constitutes a challenge to neoliberalism’s prioritization of the individual — and profit — over all else. Folks who work with MAMAS are able to model collective ways of being for each other and for anyone willing to look at incarceration through a critical lens. At the mercy of courts, often excluded from access to adequate legal aid and information about the law or courts, and excluded from professional networks connected to the criminal justice system, activists with MAMAS combine sharing knowledge as a practice of collective care and as political resistance.</w:t>
      </w:r>
    </w:p>
    <w:p w14:paraId="34C44A7F" w14:textId="77777777" w:rsidR="004B5A4C" w:rsidRPr="001B32AD" w:rsidRDefault="004B5A4C" w:rsidP="004B5A4C"/>
    <w:p w14:paraId="696AC15A" w14:textId="77777777" w:rsidR="004B5A4C" w:rsidRPr="001B32AD" w:rsidRDefault="004B5A4C" w:rsidP="004B5A4C">
      <w:r w:rsidRPr="001B32AD">
        <w:t xml:space="preserve">Bertha Escamilla’s son, torture survivor Nick </w:t>
      </w:r>
      <w:proofErr w:type="spellStart"/>
      <w:r w:rsidRPr="001B32AD">
        <w:t>Eschamilla</w:t>
      </w:r>
      <w:proofErr w:type="spellEnd"/>
      <w:r w:rsidRPr="001B32AD">
        <w:t>, was released in 2008, but Bertha continues to collect data on the cases of all Chicago’s torture survivors, including many tortured by cops whose violence is not yet publicly known and of those who have yet to qualify for reparations. Mothers, loved ones, lawyers, researchers and activists have all relied on the data she shares–including information on ninety-two cases of police violence– to seek justice. She looks into police reports, locates information about each case, contacts family members by phone or meets them at the courthouse, and explains to them what to do and what to look for.</w:t>
      </w:r>
    </w:p>
    <w:p w14:paraId="3F888405" w14:textId="77777777" w:rsidR="004B5A4C" w:rsidRPr="001B32AD" w:rsidRDefault="004B5A4C" w:rsidP="004B5A4C"/>
    <w:p w14:paraId="733D83FD" w14:textId="77777777" w:rsidR="004B5A4C" w:rsidRPr="001B32AD" w:rsidRDefault="004B5A4C" w:rsidP="004B5A4C">
      <w:r w:rsidRPr="001B32AD">
        <w:t xml:space="preserve">Reflecting on the need for collective </w:t>
      </w:r>
      <w:proofErr w:type="spellStart"/>
      <w:r w:rsidRPr="001B32AD">
        <w:t>informationsharing</w:t>
      </w:r>
      <w:proofErr w:type="spellEnd"/>
      <w:r w:rsidRPr="001B32AD">
        <w:t xml:space="preserve"> and relationship-building, Bertha explains:</w:t>
      </w:r>
    </w:p>
    <w:p w14:paraId="19FD6864" w14:textId="77777777" w:rsidR="004B5A4C" w:rsidRPr="001B32AD" w:rsidRDefault="004B5A4C" w:rsidP="004B5A4C"/>
    <w:p w14:paraId="299A71F6" w14:textId="77777777" w:rsidR="004B5A4C" w:rsidRPr="001B32AD" w:rsidRDefault="004B5A4C" w:rsidP="004B5A4C">
      <w:pPr>
        <w:ind w:left="720"/>
      </w:pPr>
      <w:r w:rsidRPr="001B32AD">
        <w:t>We are put into this situation where we don’t have any knowledge of what we’re supposed to do. We’re not educated to know about the law. We are factory workers or just driving a bus. We [mothers] encourage other mothers to look for things pertaining to their case so they know what to ask the lawyers. We do this with a lot of the families.</w:t>
      </w:r>
    </w:p>
    <w:p w14:paraId="2512B599" w14:textId="77777777" w:rsidR="004B5A4C" w:rsidRPr="001B32AD" w:rsidRDefault="004B5A4C" w:rsidP="004B5A4C"/>
    <w:p w14:paraId="59CD7025" w14:textId="77777777" w:rsidR="004B5A4C" w:rsidRPr="001B32AD" w:rsidRDefault="004B5A4C" w:rsidP="004B5A4C">
      <w:r w:rsidRPr="001B32AD">
        <w:t>Forced to learn the law and figure it out collectively, Bertha and other activists with MAMAS replace a corporate individualist system that depends on control over people and knowledge for the purposes of exploitation with a horizontal system of knowledge-sharing for the purposes of resistance. In community, they are caring for each other and those behind bars through both emotional support and fighting for justice on the premise that organizing and care are simultaneously revolutionary. Here, collective care-work is a way of life, born out of the realities of mothering while being targeted by prisons and police.</w:t>
      </w:r>
    </w:p>
    <w:p w14:paraId="395412CF" w14:textId="77777777" w:rsidR="004B5A4C" w:rsidRPr="001B32AD" w:rsidRDefault="004B5A4C" w:rsidP="004B5A4C"/>
    <w:p w14:paraId="69626118" w14:textId="77777777" w:rsidR="004B5A4C" w:rsidRPr="001B32AD" w:rsidRDefault="004B5A4C" w:rsidP="004B5A4C">
      <w:r w:rsidRPr="001B32AD">
        <w:t>Bella remembers how her mother, who served years in prison, continued to write letters to her still incarcerated friends and to their children after she was released: “I see a whole lot of women in my family who take on those roles. It’s not really amplified in a way that a lot of other work is because it is not work for them. It is life.”</w:t>
      </w:r>
    </w:p>
    <w:p w14:paraId="7E33C402" w14:textId="77777777" w:rsidR="004B5A4C" w:rsidRPr="001B32AD" w:rsidRDefault="004B5A4C" w:rsidP="004B5A4C"/>
    <w:p w14:paraId="22F38F51" w14:textId="77777777" w:rsidR="004B5A4C" w:rsidRPr="001B32AD" w:rsidRDefault="004B5A4C" w:rsidP="004B5A4C">
      <w:r w:rsidRPr="001B32AD">
        <w:t>Caring for incarcerated people extends far beyond the individual and far beyond biology to include extended relatives, friends, and neighbors as central actors in collective mothering and caretaking. Armanda describes how her work against state violence will continue long after her son, Gerald, is released from prison:</w:t>
      </w:r>
    </w:p>
    <w:p w14:paraId="74CDE360" w14:textId="77777777" w:rsidR="004B5A4C" w:rsidRPr="001B32AD" w:rsidRDefault="004B5A4C" w:rsidP="004B5A4C"/>
    <w:p w14:paraId="1998C89F" w14:textId="77777777" w:rsidR="004B5A4C" w:rsidRPr="001B32AD" w:rsidRDefault="004B5A4C" w:rsidP="004B5A4C">
      <w:pPr>
        <w:ind w:left="720"/>
      </w:pPr>
      <w:r w:rsidRPr="001B32AD">
        <w:t>I have had some people tell me when Gerald gets out your fight is over, but NO my fight is just beginning. Thinking about what I have been through and the people that were there to support me and thinking there are other men locked up in prison some whose families are gone and some of them their mothers are no longer around. I talk to some of those young men out there in those facilities. Gerald puts me on the phone to talk to them because they have nobody else. That is what I am fighting for. He [Gerald] is not there by himself.</w:t>
      </w:r>
    </w:p>
    <w:p w14:paraId="15554139" w14:textId="77777777" w:rsidR="004B5A4C" w:rsidRPr="001B32AD" w:rsidRDefault="004B5A4C" w:rsidP="004B5A4C"/>
    <w:p w14:paraId="02B3E9CC" w14:textId="77777777" w:rsidR="004B5A4C" w:rsidRPr="001B32AD" w:rsidRDefault="004B5A4C" w:rsidP="004B5A4C">
      <w:r w:rsidRPr="001B32AD">
        <w:t>Esther Hernandez, whose sons are Juan and Rosendo, says she is fighting for everyone, not only her own child:</w:t>
      </w:r>
    </w:p>
    <w:p w14:paraId="4B1CF287" w14:textId="77777777" w:rsidR="004B5A4C" w:rsidRPr="001B32AD" w:rsidRDefault="004B5A4C" w:rsidP="004B5A4C"/>
    <w:p w14:paraId="30910076" w14:textId="77777777" w:rsidR="004B5A4C" w:rsidRPr="001B32AD" w:rsidRDefault="004B5A4C" w:rsidP="004B5A4C">
      <w:pPr>
        <w:ind w:left="720"/>
      </w:pPr>
      <w:r w:rsidRPr="001B32AD">
        <w:t>Every year in November we hold a potluck and fill out Christmas cards for all of them [inmates incarcerated with her sons]. The ones who are out tell me we are giving them hope. We are all here to fight for our loved ones. Together we have something to offer. All around Chicago, there is corruption with the police and we want to let people know it is going on.</w:t>
      </w:r>
    </w:p>
    <w:p w14:paraId="45CB6A0F" w14:textId="77777777" w:rsidR="004B5A4C" w:rsidRPr="001B32AD" w:rsidRDefault="004B5A4C" w:rsidP="004B5A4C"/>
    <w:p w14:paraId="27B0AE52" w14:textId="77777777" w:rsidR="004B5A4C" w:rsidRPr="001B32AD" w:rsidRDefault="004B5A4C" w:rsidP="004B5A4C">
      <w:r w:rsidRPr="001B32AD">
        <w:t xml:space="preserve">Indeed, folks connected to MAMAS care for many individuals to whom they are not biologically related. Kathy </w:t>
      </w:r>
      <w:proofErr w:type="spellStart"/>
      <w:r w:rsidRPr="001B32AD">
        <w:t>Wanek</w:t>
      </w:r>
      <w:proofErr w:type="spellEnd"/>
      <w:r w:rsidRPr="001B32AD">
        <w:t xml:space="preserve"> </w:t>
      </w:r>
      <w:proofErr w:type="spellStart"/>
      <w:r w:rsidRPr="001B32AD">
        <w:t>Levettman’s</w:t>
      </w:r>
      <w:proofErr w:type="spellEnd"/>
      <w:r w:rsidRPr="001B32AD">
        <w:t xml:space="preserve"> best friend’s son, Matthew Echevarria, is an incarcerated torture survivor. As Kathy puts it, “The thing is, I love him too now. I have my own personal relationship with him, that’s why I don’t drop out.” Likewise, Bertha regularly visits and speaks to prisoners on the phone over a decade after her biological son’s release: “I am involved with anyone who has loved ones incarcerated.”</w:t>
      </w:r>
    </w:p>
    <w:p w14:paraId="401C56B5" w14:textId="77777777" w:rsidR="004B5A4C" w:rsidRPr="001B32AD" w:rsidRDefault="004B5A4C" w:rsidP="004B5A4C"/>
    <w:p w14:paraId="1A372C35" w14:textId="77777777" w:rsidR="004B5A4C" w:rsidRPr="001B32AD" w:rsidRDefault="004B5A4C" w:rsidP="004B5A4C">
      <w:r w:rsidRPr="001B32AD">
        <w:t>They work tirelessly not only to support those they love, but also to send a message to the criminal justice system and to society more broadly. They reject narrowly conceived definitions of family and take collective responsibility for each other’s children, caring and demanding justice all at once. When they show up in the courtroom for each other, they are deliberate about the message it sends, as Esther explains:</w:t>
      </w:r>
    </w:p>
    <w:p w14:paraId="51A7A78C" w14:textId="77777777" w:rsidR="004B5A4C" w:rsidRPr="001B32AD" w:rsidRDefault="004B5A4C" w:rsidP="004B5A4C"/>
    <w:p w14:paraId="27D38BD7" w14:textId="77777777" w:rsidR="004B5A4C" w:rsidRPr="001B32AD" w:rsidRDefault="004B5A4C" w:rsidP="004B5A4C">
      <w:pPr>
        <w:ind w:left="720"/>
      </w:pPr>
      <w:r w:rsidRPr="001B32AD">
        <w:t>The judges look at that. When judges see an empty courtroom, it could harm your case. I always tell people, “Let’s go.” Our community was a target by the corrupted cops so our thing is to bring awareness. We like to support whenever there is a court hearing for the guys. We do rallies in front of the courthouse and we want to expose these detectives for the corruption they have done.</w:t>
      </w:r>
    </w:p>
    <w:p w14:paraId="79A872BF" w14:textId="77777777" w:rsidR="004B5A4C" w:rsidRPr="001B32AD" w:rsidRDefault="004B5A4C" w:rsidP="004B5A4C"/>
    <w:p w14:paraId="4E46F9B4" w14:textId="77777777" w:rsidR="004B5A4C" w:rsidRPr="001B32AD" w:rsidRDefault="004B5A4C" w:rsidP="004B5A4C">
      <w:r w:rsidRPr="001B32AD">
        <w:t>This collective care-work thus serves very practical purposes such as the sharing of information and resources, but it also has symbolic power. Being present to witness and support each other’s struggles disrupts the 1950’s heteropatriarchal-capitalist ideal of the “nuclear family” — and rejects the negative stigmatization of those who are incarcerated as well as those who love them. Caring for one another unleashes collective organizing power — whether it is by mobilizing people to show up in court or raising the political consciousness of people unaware of the racist and corrupt police and prison systems.</w:t>
      </w:r>
    </w:p>
    <w:p w14:paraId="13E65306" w14:textId="77777777" w:rsidR="004B5A4C" w:rsidRPr="001B32AD" w:rsidRDefault="004B5A4C" w:rsidP="004B5A4C"/>
    <w:p w14:paraId="060BBE7D" w14:textId="77777777" w:rsidR="004B5A4C" w:rsidRPr="001B32AD" w:rsidRDefault="004B5A4C" w:rsidP="004B5A4C">
      <w:r w:rsidRPr="001B32AD">
        <w:t>Mamas Leading the Way Forward</w:t>
      </w:r>
    </w:p>
    <w:p w14:paraId="0B976275" w14:textId="77777777" w:rsidR="004B5A4C" w:rsidRPr="001B32AD" w:rsidRDefault="004B5A4C" w:rsidP="004B5A4C">
      <w:r w:rsidRPr="001B32AD">
        <w:t>Nationalist, colonialist, and capitalist forces seek to devalue and exploit individuals, families, and communities; people who mother have long been targets of these systems because the caring work they do stand as obstacles to this process. In Chicago, mother-survivors share a fierce determination to collectively challenge repressive systems and corporate vultures who profit from incarceration. They nurture one another, declare their love for each other, and seek not only to bring their own children home, but also to expose and protest the inhumanity of the entire prison system. As they integrate care and collective unity with resistance, they are a force to be reckoned with. While they stand on the front lines of the fight for future generations, social movements of all types would do well to let them lead by example.</w:t>
      </w:r>
    </w:p>
    <w:p w14:paraId="49A8D9F3" w14:textId="77777777" w:rsidR="004B5A4C" w:rsidRPr="001B32AD" w:rsidRDefault="004B5A4C" w:rsidP="004B5A4C"/>
    <w:p w14:paraId="6DBE2900" w14:textId="77777777" w:rsidR="004B5A4C" w:rsidRPr="001B32AD" w:rsidRDefault="004B5A4C" w:rsidP="004B5A4C">
      <w:r w:rsidRPr="001B32AD">
        <w:t>If the aim of abolition is to build another, better society and if the current surge of support for Black Lives Matter and for defunding and abolishing police make the violent injustices of capitalist control ever more visible, then we need a renewed commitment to horizontal politics, collective labor and to recognizing the often invisible and highly gendered forms of work that enable social movements to survive and thrive.</w:t>
      </w:r>
    </w:p>
    <w:p w14:paraId="3337CA28" w14:textId="77777777" w:rsidR="004B5A4C" w:rsidRPr="001B32AD" w:rsidRDefault="004B5A4C" w:rsidP="004B5A4C"/>
    <w:p w14:paraId="7E531C65" w14:textId="77777777" w:rsidR="004B5A4C" w:rsidRPr="001B32AD" w:rsidRDefault="004B5A4C" w:rsidP="004B5A4C">
      <w:r w:rsidRPr="001B32AD">
        <w:t>Left-leaning social movement rhetoric often insists that “we are not a direct service organization,” as if to imply that providing services and support is somehow disconnected from the loftier political goals of justice and liberation. Collective practices of mothering show that dismantling harmful structures like the prison industrial complex must be an ongoing collective endeavor that recognizes the power and well-being of all sectors of our communities as essential resources. They show that mothering labor is movement work that must be nourished, uplifted, and contended with.</w:t>
      </w:r>
    </w:p>
    <w:p w14:paraId="557553EA" w14:textId="77777777" w:rsidR="004B5A4C" w:rsidRPr="001B32AD" w:rsidRDefault="004B5A4C" w:rsidP="004B5A4C"/>
    <w:p w14:paraId="1121105A" w14:textId="77777777" w:rsidR="004B5A4C" w:rsidRPr="001B32AD" w:rsidRDefault="004B5A4C" w:rsidP="004B5A4C">
      <w:r w:rsidRPr="001B32AD">
        <w:t xml:space="preserve">The ultimate outcome of this current pandemic and today’s mass uprisings remains unknown. One thing we have learned again and again, from contexts like </w:t>
      </w:r>
      <w:proofErr w:type="spellStart"/>
      <w:r w:rsidRPr="001B32AD">
        <w:t>NoDAPL</w:t>
      </w:r>
      <w:proofErr w:type="spellEnd"/>
      <w:r w:rsidRPr="001B32AD">
        <w:t xml:space="preserve">, Tahrir Square, and far beyond, is that protests against militarized state violence require </w:t>
      </w:r>
      <w:proofErr w:type="spellStart"/>
      <w:r w:rsidRPr="001B32AD">
        <w:t>carework</w:t>
      </w:r>
      <w:proofErr w:type="spellEnd"/>
      <w:r w:rsidRPr="001B32AD">
        <w:t xml:space="preserve"> if the movement — or the revolution — is going to survive. Today, masses of protestors wear masks and use distance when possible, and care for one another in an unprecedented situation of protesting during pandemic, enacting the many ways of fighting for life while protecting life.</w:t>
      </w:r>
    </w:p>
    <w:p w14:paraId="3C7D0617" w14:textId="77777777" w:rsidR="004B5A4C" w:rsidRPr="001B32AD" w:rsidRDefault="004B5A4C" w:rsidP="004B5A4C"/>
    <w:p w14:paraId="4ABD39FD" w14:textId="235F7F71" w:rsidR="004B5A4C" w:rsidRPr="001B32AD" w:rsidRDefault="004B5A4C" w:rsidP="004B5A4C">
      <w:r w:rsidRPr="001B32AD">
        <w:t xml:space="preserve">This time, we need to insist that no one takes for granted any longer the </w:t>
      </w:r>
      <w:proofErr w:type="spellStart"/>
      <w:r w:rsidRPr="001B32AD">
        <w:t>carework</w:t>
      </w:r>
      <w:proofErr w:type="spellEnd"/>
      <w:r w:rsidRPr="001B32AD">
        <w:t xml:space="preserve"> that has always been exceptionally urgent to our movements. Whether faced with extraordinary events such as natural disasters, political revolutions, virulent new diseases, or the mundane operations of violent institutions, the movement strategies of those who mother — centered upon the integration of care work and political organizing — constitute some of the most urgently collective ways of being in the world. Indeed, the labor of mothering in the face of state violence is an inherently radical act.</w:t>
      </w:r>
    </w:p>
    <w:p w14:paraId="1C9BB2A9" w14:textId="3D5890B8" w:rsidR="00BA6183" w:rsidRPr="001B32AD" w:rsidRDefault="00BA6183" w:rsidP="00BA6183">
      <w:pPr>
        <w:pStyle w:val="Heading3"/>
      </w:pPr>
      <w:r w:rsidRPr="001B32AD">
        <w:t>Impact – HIV/AIDS</w:t>
      </w:r>
    </w:p>
    <w:p w14:paraId="6A6740A0" w14:textId="77777777" w:rsidR="00BA6183" w:rsidRPr="001B32AD" w:rsidRDefault="00BA6183" w:rsidP="00BA6183"/>
    <w:p w14:paraId="38BC9CEC" w14:textId="3843CFF0" w:rsidR="00BA6183" w:rsidRPr="001B32AD" w:rsidRDefault="00BA6183" w:rsidP="00BA6183">
      <w:pPr>
        <w:pStyle w:val="Heading4"/>
      </w:pPr>
      <w:r w:rsidRPr="001B32AD">
        <w:t>Prisons perpetuate systemic carceral violence against people living with HIV/AIDS, queer people, trans people, and people of color</w:t>
      </w:r>
    </w:p>
    <w:p w14:paraId="36DCCA19" w14:textId="77777777" w:rsidR="00BA6183" w:rsidRPr="001B32AD" w:rsidRDefault="00BA6183" w:rsidP="00BA6183">
      <w:pPr>
        <w:rPr>
          <w:rFonts w:ascii="Times New Roman" w:hAnsi="Times New Roman" w:cs="Times New Roman"/>
        </w:rPr>
      </w:pPr>
      <w:r w:rsidRPr="001B32AD">
        <w:rPr>
          <w:rStyle w:val="Style13ptBold"/>
        </w:rPr>
        <w:t>Gossett 14</w:t>
      </w:r>
      <w:r w:rsidRPr="001B32AD">
        <w:rPr>
          <w:rFonts w:ascii="Times New Roman" w:hAnsi="Times New Roman" w:cs="Times New Roman"/>
        </w:rPr>
        <w:t xml:space="preserve"> </w:t>
      </w:r>
      <w:r w:rsidRPr="001B32AD">
        <w:rPr>
          <w:rFonts w:ascii="Times New Roman" w:hAnsi="Times New Roman" w:cs="Times New Roman"/>
          <w:sz w:val="16"/>
          <w:szCs w:val="16"/>
        </w:rPr>
        <w:t xml:space="preserve">[2014, Che Gossett, “We will not rest in peace AIDS activism, black radicalism, queer and/or trans resistance”, Chapter 1 in Queer </w:t>
      </w:r>
      <w:proofErr w:type="spellStart"/>
      <w:r w:rsidRPr="001B32AD">
        <w:rPr>
          <w:rFonts w:ascii="Times New Roman" w:hAnsi="Times New Roman" w:cs="Times New Roman"/>
          <w:sz w:val="16"/>
          <w:szCs w:val="16"/>
        </w:rPr>
        <w:t>Necropolitics</w:t>
      </w:r>
      <w:proofErr w:type="spellEnd"/>
      <w:r w:rsidRPr="001B32AD">
        <w:rPr>
          <w:rFonts w:ascii="Times New Roman" w:hAnsi="Times New Roman" w:cs="Times New Roman"/>
          <w:sz w:val="16"/>
          <w:szCs w:val="16"/>
        </w:rPr>
        <w:t xml:space="preserve"> edited by </w:t>
      </w:r>
      <w:proofErr w:type="spellStart"/>
      <w:r w:rsidRPr="001B32AD">
        <w:rPr>
          <w:rFonts w:ascii="Times New Roman" w:hAnsi="Times New Roman" w:cs="Times New Roman"/>
          <w:sz w:val="16"/>
          <w:szCs w:val="16"/>
        </w:rPr>
        <w:t>Jin</w:t>
      </w:r>
      <w:proofErr w:type="spellEnd"/>
      <w:r w:rsidRPr="001B32AD">
        <w:rPr>
          <w:rFonts w:ascii="Times New Roman" w:hAnsi="Times New Roman" w:cs="Times New Roman"/>
          <w:sz w:val="16"/>
          <w:szCs w:val="16"/>
        </w:rPr>
        <w:t xml:space="preserve"> </w:t>
      </w:r>
      <w:proofErr w:type="spellStart"/>
      <w:r w:rsidRPr="001B32AD">
        <w:rPr>
          <w:rFonts w:ascii="Times New Roman" w:hAnsi="Times New Roman" w:cs="Times New Roman"/>
          <w:sz w:val="16"/>
          <w:szCs w:val="16"/>
        </w:rPr>
        <w:t>Haritaworn</w:t>
      </w:r>
      <w:proofErr w:type="spellEnd"/>
      <w:r w:rsidRPr="001B32AD">
        <w:rPr>
          <w:rFonts w:ascii="Times New Roman" w:hAnsi="Times New Roman" w:cs="Times New Roman"/>
          <w:sz w:val="16"/>
          <w:szCs w:val="16"/>
        </w:rPr>
        <w:t xml:space="preserve">, Assistant Professor of Gender, Race and Environment at York University in Toronto, Adi </w:t>
      </w:r>
      <w:proofErr w:type="spellStart"/>
      <w:r w:rsidRPr="001B32AD">
        <w:rPr>
          <w:rFonts w:ascii="Times New Roman" w:hAnsi="Times New Roman" w:cs="Times New Roman"/>
          <w:sz w:val="16"/>
          <w:szCs w:val="16"/>
        </w:rPr>
        <w:t>Kuntsman</w:t>
      </w:r>
      <w:proofErr w:type="spellEnd"/>
      <w:r w:rsidRPr="001B32AD">
        <w:rPr>
          <w:rFonts w:ascii="Times New Roman" w:hAnsi="Times New Roman" w:cs="Times New Roman"/>
          <w:sz w:val="16"/>
          <w:szCs w:val="16"/>
        </w:rPr>
        <w:t xml:space="preserve">, Simon Research Fellow at the University of Manchester and Silvia </w:t>
      </w:r>
      <w:proofErr w:type="spellStart"/>
      <w:r w:rsidRPr="001B32AD">
        <w:rPr>
          <w:rFonts w:ascii="Times New Roman" w:hAnsi="Times New Roman" w:cs="Times New Roman"/>
          <w:sz w:val="16"/>
          <w:szCs w:val="16"/>
        </w:rPr>
        <w:t>Posocco</w:t>
      </w:r>
      <w:proofErr w:type="spellEnd"/>
      <w:r w:rsidRPr="001B32AD">
        <w:rPr>
          <w:rFonts w:ascii="Times New Roman" w:hAnsi="Times New Roman" w:cs="Times New Roman"/>
          <w:sz w:val="16"/>
          <w:szCs w:val="16"/>
        </w:rPr>
        <w:t>, Lecturer in the Department of Psychosocial Studies, Birkbeck College, University of London, Che Gossett is a black genderqueer and femme fabulous activist and writer, pgs. 31-45]</w:t>
      </w:r>
    </w:p>
    <w:p w14:paraId="4F41FC0B" w14:textId="77777777" w:rsidR="00BA6183" w:rsidRPr="001B32AD" w:rsidRDefault="00BA6183" w:rsidP="00BA6183">
      <w:pPr>
        <w:rPr>
          <w:rFonts w:ascii="Times New Roman" w:hAnsi="Times New Roman" w:cs="Times New Roman"/>
          <w:sz w:val="16"/>
        </w:rPr>
      </w:pPr>
      <w:r w:rsidRPr="001B32AD">
        <w:rPr>
          <w:rFonts w:ascii="Times New Roman" w:hAnsi="Times New Roman" w:cs="Times New Roman"/>
          <w:sz w:val="16"/>
        </w:rPr>
        <w:t xml:space="preserve">ACT UP Philadelphia’s campaigning for Gregory Smith is particularly relevant today, at a time when HIV/AIDS and black queer and transgender people are actively criminalized and stigmatized. Daniel Allen, a black gay Michigan resident who allegedly bit his </w:t>
      </w:r>
      <w:proofErr w:type="spellStart"/>
      <w:r w:rsidRPr="001B32AD">
        <w:rPr>
          <w:rFonts w:ascii="Times New Roman" w:hAnsi="Times New Roman" w:cs="Times New Roman"/>
          <w:sz w:val="16"/>
        </w:rPr>
        <w:t>neighbour</w:t>
      </w:r>
      <w:proofErr w:type="spellEnd"/>
      <w:r w:rsidRPr="001B32AD">
        <w:rPr>
          <w:rFonts w:ascii="Times New Roman" w:hAnsi="Times New Roman" w:cs="Times New Roman"/>
          <w:sz w:val="16"/>
        </w:rPr>
        <w:t xml:space="preserve"> during a fight in 2009, was initially charged with ‘bio-terrorism’ (Gonzalez 2012: para. 1). </w:t>
      </w:r>
      <w:r w:rsidRPr="001B32AD">
        <w:rPr>
          <w:rFonts w:ascii="Times New Roman" w:hAnsi="Times New Roman" w:cs="Times New Roman"/>
          <w:u w:val="single"/>
        </w:rPr>
        <w:t>The historical practice of segregating incarcerated people living with HIV/AIDS in abhorrent conditions within penal institutions in Mississippi and Alabama continues today in South Carolina</w:t>
      </w:r>
      <w:r w:rsidRPr="001B32AD">
        <w:rPr>
          <w:rFonts w:ascii="Times New Roman" w:hAnsi="Times New Roman" w:cs="Times New Roman"/>
          <w:sz w:val="16"/>
        </w:rPr>
        <w:t xml:space="preserve"> (ACLU and Human Rights Watch 2010: 1–50). The imperative voiced in 1993 by incarcerated and long-time AIDS activist Yusuf Shakoor, who assisted in building the Prisoners Educating Prisoners on AIDS (PEPA) project at Auburn Correctional Facility (Greenspan 2000), still holds true: </w:t>
      </w:r>
      <w:r w:rsidRPr="001B32AD">
        <w:rPr>
          <w:rFonts w:ascii="Times New Roman" w:hAnsi="Times New Roman" w:cs="Times New Roman"/>
          <w:u w:val="single"/>
        </w:rPr>
        <w:t>‘Action needs to be taken in order to stop the genocidal actions this state has implemented by withholding adequate treatment and care for HIV/AIDS prisoners’</w:t>
      </w:r>
      <w:r w:rsidRPr="001B32AD">
        <w:rPr>
          <w:rFonts w:ascii="Times New Roman" w:hAnsi="Times New Roman" w:cs="Times New Roman"/>
          <w:sz w:val="16"/>
        </w:rPr>
        <w:t xml:space="preserve"> (Greenspan 2000: para. 14). A critical genealogy and social history of organizing against the prison industrial complex by incarcerated AIDS activists, black queer and transgender liberationists is all the more essential. All too often the violence of representation – whether taking the shape of the LGBT taskforce that cooperates with the police, or the elevating of one moderate or conservative representative as the ‘authentic’ voice of queer and/or trans community – evacuates the radical potentiality that can emerge out of collective anguish and outrage in response to violence. </w:t>
      </w:r>
      <w:r w:rsidRPr="001B32AD">
        <w:rPr>
          <w:rFonts w:ascii="Times New Roman" w:hAnsi="Times New Roman" w:cs="Times New Roman"/>
          <w:b/>
          <w:u w:val="single"/>
        </w:rPr>
        <w:t xml:space="preserve">All too often institutionalized LGBT ‘leadership’ perform as a managerial class, </w:t>
      </w:r>
      <w:proofErr w:type="spellStart"/>
      <w:r w:rsidRPr="001B32AD">
        <w:rPr>
          <w:rFonts w:ascii="Times New Roman" w:hAnsi="Times New Roman" w:cs="Times New Roman"/>
          <w:b/>
          <w:u w:val="single"/>
        </w:rPr>
        <w:t>channelling</w:t>
      </w:r>
      <w:proofErr w:type="spellEnd"/>
      <w:r w:rsidRPr="001B32AD">
        <w:rPr>
          <w:rFonts w:ascii="Times New Roman" w:hAnsi="Times New Roman" w:cs="Times New Roman"/>
          <w:b/>
          <w:u w:val="single"/>
        </w:rPr>
        <w:t xml:space="preserve"> the affective intensity and electricity of protest against anti-queer and anti-trans violence back into neoliberal institutions/forces</w:t>
      </w:r>
      <w:r w:rsidRPr="001B32AD">
        <w:rPr>
          <w:rFonts w:ascii="Times New Roman" w:hAnsi="Times New Roman" w:cs="Times New Roman"/>
          <w:sz w:val="16"/>
        </w:rPr>
        <w:t>. When interpersonal anti-queer and/or anti-trans violence happens, there is often a call for the criminal injustice system and for legislation to prosecute hate crimes such as the Matthew Shepard and James Byrd Jr. Hate Crimes Prevention Act of 2010. The prison industrial complex is hailed by mainstream ‘LGBT’ and racial justice organizations as an arbiter of ‘social justice’ in our neoliberal (and allegedly post-racial) era. The larger bill of which the Matthew Shepard and James Byrd Hate Crimes Act was an amendment to, the</w:t>
      </w:r>
      <w:r w:rsidRPr="001B32AD">
        <w:rPr>
          <w:rFonts w:ascii="Times New Roman" w:hAnsi="Times New Roman" w:cs="Times New Roman"/>
          <w:sz w:val="16"/>
        </w:rPr>
        <w:cr/>
      </w:r>
      <w:r w:rsidRPr="001B32AD">
        <w:rPr>
          <w:rFonts w:ascii="Times New Roman" w:eastAsia="Malgun Gothic" w:hAnsi="Times New Roman" w:cs="Times New Roman"/>
          <w:sz w:val="16"/>
        </w:rPr>
        <w:t>￼</w:t>
      </w:r>
      <w:r w:rsidRPr="001B32AD">
        <w:rPr>
          <w:rFonts w:ascii="Times New Roman" w:hAnsi="Times New Roman" w:cs="Times New Roman"/>
          <w:sz w:val="16"/>
        </w:rPr>
        <w:t xml:space="preserve">Downloaded by [New York University] at 15:14 19 August 2015 We will not rest in peace 41 </w:t>
      </w:r>
      <w:r w:rsidRPr="001B32AD">
        <w:rPr>
          <w:rFonts w:ascii="Times New Roman" w:eastAsia="Malgun Gothic" w:hAnsi="Times New Roman" w:cs="Times New Roman"/>
          <w:sz w:val="16"/>
        </w:rPr>
        <w:t>￼</w:t>
      </w:r>
      <w:r w:rsidRPr="001B32AD">
        <w:rPr>
          <w:rFonts w:ascii="Times New Roman" w:hAnsi="Times New Roman" w:cs="Times New Roman"/>
          <w:sz w:val="16"/>
        </w:rPr>
        <w:t xml:space="preserve">National Defense Authorization Act (NDAA) drastically increased the military budget. As the members of the Sylvia Rivera Law Project pointed out: ‘This particular bill was attached to a $680-billion measure for the Pentagon’s budget, which includes $130 billion for ongoing military operations in Iraq and Afghanistan. Killing people in Iraq and Afghanistan protects no one, inside or outside of U.S. borders’ (Sylvia Rivera Law Project n.d.). As </w:t>
      </w:r>
      <w:proofErr w:type="spellStart"/>
      <w:r w:rsidRPr="001B32AD">
        <w:rPr>
          <w:rFonts w:ascii="Times New Roman" w:hAnsi="Times New Roman" w:cs="Times New Roman"/>
          <w:sz w:val="16"/>
        </w:rPr>
        <w:t>Kuwasi</w:t>
      </w:r>
      <w:proofErr w:type="spellEnd"/>
      <w:r w:rsidRPr="001B32AD">
        <w:rPr>
          <w:rFonts w:ascii="Times New Roman" w:hAnsi="Times New Roman" w:cs="Times New Roman"/>
          <w:sz w:val="16"/>
        </w:rPr>
        <w:t xml:space="preserve"> </w:t>
      </w:r>
      <w:proofErr w:type="spellStart"/>
      <w:r w:rsidRPr="001B32AD">
        <w:rPr>
          <w:rFonts w:ascii="Times New Roman" w:hAnsi="Times New Roman" w:cs="Times New Roman"/>
          <w:sz w:val="16"/>
        </w:rPr>
        <w:t>Balagoon</w:t>
      </w:r>
      <w:proofErr w:type="spellEnd"/>
      <w:r w:rsidRPr="001B32AD">
        <w:rPr>
          <w:rFonts w:ascii="Times New Roman" w:hAnsi="Times New Roman" w:cs="Times New Roman"/>
          <w:sz w:val="16"/>
        </w:rPr>
        <w:t xml:space="preserve"> incisively argued, ‘when a gay group protests lack of police protection, by making an alliance with police to form a gay taskforce, they </w:t>
      </w:r>
      <w:proofErr w:type="spellStart"/>
      <w:r w:rsidRPr="001B32AD">
        <w:rPr>
          <w:rFonts w:ascii="Times New Roman" w:hAnsi="Times New Roman" w:cs="Times New Roman"/>
          <w:sz w:val="16"/>
        </w:rPr>
        <w:t>ain’t</w:t>
      </w:r>
      <w:proofErr w:type="spellEnd"/>
      <w:r w:rsidRPr="001B32AD">
        <w:rPr>
          <w:rFonts w:ascii="Times New Roman" w:hAnsi="Times New Roman" w:cs="Times New Roman"/>
          <w:sz w:val="16"/>
        </w:rPr>
        <w:t xml:space="preserve"> making a stand against the system they are joining it. Putting more power in the hands of those who attack them for being what they are in the first place’ (</w:t>
      </w:r>
      <w:proofErr w:type="spellStart"/>
      <w:r w:rsidRPr="001B32AD">
        <w:rPr>
          <w:rFonts w:ascii="Times New Roman" w:hAnsi="Times New Roman" w:cs="Times New Roman"/>
          <w:sz w:val="16"/>
        </w:rPr>
        <w:t>Lydon</w:t>
      </w:r>
      <w:proofErr w:type="spellEnd"/>
      <w:r w:rsidRPr="001B32AD">
        <w:rPr>
          <w:rFonts w:ascii="Times New Roman" w:hAnsi="Times New Roman" w:cs="Times New Roman"/>
          <w:sz w:val="16"/>
        </w:rPr>
        <w:t xml:space="preserve"> 2008: para. 2). This type of </w:t>
      </w:r>
      <w:r w:rsidRPr="001B32AD">
        <w:rPr>
          <w:rFonts w:ascii="Times New Roman" w:hAnsi="Times New Roman" w:cs="Times New Roman"/>
          <w:u w:val="single"/>
        </w:rPr>
        <w:t xml:space="preserve">(neo-)liberal response – which reduces systemic and layered violence to individual, private and atomized acts – is at cross-purposes to forms of critical inquiry about hate violence and organizing that really understand and address the social abandonment, criminalization and stigmatization that trans and gender non-conforming people of </w:t>
      </w:r>
      <w:proofErr w:type="spellStart"/>
      <w:r w:rsidRPr="001B32AD">
        <w:rPr>
          <w:rFonts w:ascii="Times New Roman" w:hAnsi="Times New Roman" w:cs="Times New Roman"/>
          <w:u w:val="single"/>
        </w:rPr>
        <w:t>colour</w:t>
      </w:r>
      <w:proofErr w:type="spellEnd"/>
      <w:r w:rsidRPr="001B32AD">
        <w:rPr>
          <w:rFonts w:ascii="Times New Roman" w:hAnsi="Times New Roman" w:cs="Times New Roman"/>
          <w:u w:val="single"/>
        </w:rPr>
        <w:t xml:space="preserve"> face.</w:t>
      </w:r>
      <w:r w:rsidRPr="001B32AD">
        <w:rPr>
          <w:rFonts w:ascii="Times New Roman" w:hAnsi="Times New Roman" w:cs="Times New Roman"/>
          <w:sz w:val="16"/>
        </w:rPr>
        <w:t xml:space="preserve"> For those released following imprisonment, the mark of criminality and the stigma of the ex-offender label render access to survival needs including stable employment, subsidized housing and food stamps extremely precarious, if not foreclosed. Our communities, poor, black, queer and trans – women in particular – face malign neglect and social abandonment, from homelessness to job discrimination and criminalization. So many lives have been extinguished by barrages of police bullets, suffered under police brutalization, been left to perish and die while in police and/or state custody, or killed by other penal technologies of torture and execution. </w:t>
      </w:r>
      <w:r w:rsidRPr="001B32AD">
        <w:rPr>
          <w:rFonts w:ascii="Times New Roman" w:hAnsi="Times New Roman" w:cs="Times New Roman"/>
          <w:b/>
          <w:u w:val="single"/>
        </w:rPr>
        <w:t xml:space="preserve">Incarcerated trans people face sexual violence and involuntary disclosure of HIV/AIDS status by guards, are penalized for violating the prison- enforced </w:t>
      </w:r>
      <w:proofErr w:type="spellStart"/>
      <w:r w:rsidRPr="001B32AD">
        <w:rPr>
          <w:rFonts w:ascii="Times New Roman" w:hAnsi="Times New Roman" w:cs="Times New Roman"/>
          <w:b/>
          <w:u w:val="single"/>
        </w:rPr>
        <w:t>binaried</w:t>
      </w:r>
      <w:proofErr w:type="spellEnd"/>
      <w:r w:rsidRPr="001B32AD">
        <w:rPr>
          <w:rFonts w:ascii="Times New Roman" w:hAnsi="Times New Roman" w:cs="Times New Roman"/>
          <w:b/>
          <w:u w:val="single"/>
        </w:rPr>
        <w:t xml:space="preserve"> gender regulations, and are subjected to physical isolation and solitary confinement </w:t>
      </w:r>
      <w:r w:rsidRPr="001B32AD">
        <w:rPr>
          <w:rFonts w:ascii="Times New Roman" w:hAnsi="Times New Roman" w:cs="Times New Roman"/>
          <w:sz w:val="16"/>
        </w:rPr>
        <w:t xml:space="preserve">(Grant, Jaime M., et al. 2011: 158–173). </w:t>
      </w:r>
      <w:r w:rsidRPr="001B32AD">
        <w:rPr>
          <w:rFonts w:ascii="Times New Roman" w:hAnsi="Times New Roman" w:cs="Times New Roman"/>
          <w:b/>
          <w:u w:val="single"/>
        </w:rPr>
        <w:t>The prison regulates and attempts to reinforce a racialized penal gender binary – by outlawing and criminalizing gender non-</w:t>
      </w:r>
      <w:proofErr w:type="spellStart"/>
      <w:r w:rsidRPr="001B32AD">
        <w:rPr>
          <w:rFonts w:ascii="Times New Roman" w:hAnsi="Times New Roman" w:cs="Times New Roman"/>
          <w:b/>
          <w:u w:val="single"/>
        </w:rPr>
        <w:t>conformativity</w:t>
      </w:r>
      <w:proofErr w:type="spellEnd"/>
      <w:r w:rsidRPr="001B32AD">
        <w:rPr>
          <w:rFonts w:ascii="Times New Roman" w:hAnsi="Times New Roman" w:cs="Times New Roman"/>
          <w:b/>
          <w:u w:val="single"/>
        </w:rPr>
        <w:t xml:space="preserve"> and black radical aesthetics by controlling dress, hairstyles and other forms of expression</w:t>
      </w:r>
      <w:r w:rsidRPr="001B32AD">
        <w:rPr>
          <w:rFonts w:ascii="Times New Roman" w:hAnsi="Times New Roman" w:cs="Times New Roman"/>
          <w:sz w:val="16"/>
        </w:rPr>
        <w:t xml:space="preserve">, as is further shown by Gabriel </w:t>
      </w:r>
      <w:proofErr w:type="spellStart"/>
      <w:r w:rsidRPr="001B32AD">
        <w:rPr>
          <w:rFonts w:ascii="Times New Roman" w:hAnsi="Times New Roman" w:cs="Times New Roman"/>
          <w:sz w:val="16"/>
        </w:rPr>
        <w:t>Arkles</w:t>
      </w:r>
      <w:proofErr w:type="spellEnd"/>
      <w:r w:rsidRPr="001B32AD">
        <w:rPr>
          <w:rFonts w:ascii="Times New Roman" w:hAnsi="Times New Roman" w:cs="Times New Roman"/>
          <w:sz w:val="16"/>
        </w:rPr>
        <w:t xml:space="preserve"> in his recent article ‘Correcting Race and Gender: Prison Regulation of Social Hierarchy Through Dress’ (</w:t>
      </w:r>
      <w:proofErr w:type="spellStart"/>
      <w:r w:rsidRPr="001B32AD">
        <w:rPr>
          <w:rFonts w:ascii="Times New Roman" w:hAnsi="Times New Roman" w:cs="Times New Roman"/>
          <w:sz w:val="16"/>
        </w:rPr>
        <w:t>Arkles</w:t>
      </w:r>
      <w:proofErr w:type="spellEnd"/>
      <w:r w:rsidRPr="001B32AD">
        <w:rPr>
          <w:rFonts w:ascii="Times New Roman" w:hAnsi="Times New Roman" w:cs="Times New Roman"/>
          <w:sz w:val="16"/>
        </w:rPr>
        <w:t xml:space="preserve"> 2012). </w:t>
      </w:r>
      <w:r w:rsidRPr="001B32AD">
        <w:rPr>
          <w:rFonts w:ascii="Times New Roman" w:hAnsi="Times New Roman" w:cs="Times New Roman"/>
          <w:u w:val="single"/>
        </w:rPr>
        <w:t xml:space="preserve">Incarcerated trans women of </w:t>
      </w:r>
      <w:proofErr w:type="spellStart"/>
      <w:r w:rsidRPr="001B32AD">
        <w:rPr>
          <w:rFonts w:ascii="Times New Roman" w:hAnsi="Times New Roman" w:cs="Times New Roman"/>
          <w:u w:val="single"/>
        </w:rPr>
        <w:t>colour</w:t>
      </w:r>
      <w:proofErr w:type="spellEnd"/>
      <w:r w:rsidRPr="001B32AD">
        <w:rPr>
          <w:rFonts w:ascii="Times New Roman" w:hAnsi="Times New Roman" w:cs="Times New Roman"/>
          <w:u w:val="single"/>
        </w:rPr>
        <w:t xml:space="preserve"> are often specifically targeted by guards and other incarcerated people</w:t>
      </w:r>
      <w:r w:rsidRPr="001B32AD">
        <w:rPr>
          <w:rFonts w:ascii="Times New Roman" w:hAnsi="Times New Roman" w:cs="Times New Roman"/>
          <w:sz w:val="16"/>
        </w:rPr>
        <w:t xml:space="preserve">. In Pennsylvania, legal cases speak to the trans misogynistic and sexual violence within the prison system that incarcerated trans women of </w:t>
      </w:r>
      <w:proofErr w:type="spellStart"/>
      <w:r w:rsidRPr="001B32AD">
        <w:rPr>
          <w:rFonts w:ascii="Times New Roman" w:hAnsi="Times New Roman" w:cs="Times New Roman"/>
          <w:sz w:val="16"/>
        </w:rPr>
        <w:t>colour</w:t>
      </w:r>
      <w:proofErr w:type="spellEnd"/>
      <w:r w:rsidRPr="001B32AD">
        <w:rPr>
          <w:rFonts w:ascii="Times New Roman" w:hAnsi="Times New Roman" w:cs="Times New Roman"/>
          <w:sz w:val="16"/>
        </w:rPr>
        <w:t xml:space="preserve"> face. In one of these cases, a trans woman of </w:t>
      </w:r>
      <w:proofErr w:type="spellStart"/>
      <w:r w:rsidRPr="001B32AD">
        <w:rPr>
          <w:rFonts w:ascii="Times New Roman" w:hAnsi="Times New Roman" w:cs="Times New Roman"/>
          <w:sz w:val="16"/>
        </w:rPr>
        <w:t>colour</w:t>
      </w:r>
      <w:proofErr w:type="spellEnd"/>
      <w:r w:rsidRPr="001B32AD">
        <w:rPr>
          <w:rFonts w:ascii="Times New Roman" w:hAnsi="Times New Roman" w:cs="Times New Roman"/>
          <w:sz w:val="16"/>
        </w:rPr>
        <w:t xml:space="preserve"> was sexually harassed and coerced by a guard and once she spoke out about the violence she was penalized and transferred from the prison where she was being held, which was designated as the women’s prison, to one designated as the men’s prison (</w:t>
      </w:r>
      <w:proofErr w:type="spellStart"/>
      <w:r w:rsidRPr="001B32AD">
        <w:rPr>
          <w:rFonts w:ascii="Times New Roman" w:hAnsi="Times New Roman" w:cs="Times New Roman"/>
          <w:sz w:val="16"/>
        </w:rPr>
        <w:t>Kulwiki</w:t>
      </w:r>
      <w:proofErr w:type="spellEnd"/>
      <w:r w:rsidRPr="001B32AD">
        <w:rPr>
          <w:rFonts w:ascii="Times New Roman" w:hAnsi="Times New Roman" w:cs="Times New Roman"/>
          <w:sz w:val="16"/>
        </w:rPr>
        <w:t xml:space="preserve"> 2011). Similar to the so-called ‘feminist’ response of ‘gender responsive’ prisons, the carceral-political imaginary is growing accustomed to and therefore, in pure neoliberal multicultural fashion, beginning to recognize, all of our sexual and gender diversity. However, </w:t>
      </w:r>
      <w:r w:rsidRPr="001B32AD">
        <w:rPr>
          <w:rFonts w:ascii="Times New Roman" w:hAnsi="Times New Roman" w:cs="Times New Roman"/>
          <w:u w:val="single"/>
        </w:rPr>
        <w:t>the queer and trans inclusion promised by carceral order is the so-called ‘freedom’ to be held in queer and trans inclusive prison cages. Anti-black and trans misogynistic police</w:t>
      </w:r>
      <w:r w:rsidRPr="001B32AD">
        <w:rPr>
          <w:rFonts w:ascii="Times New Roman" w:hAnsi="Times New Roman" w:cs="Times New Roman"/>
          <w:sz w:val="16"/>
        </w:rPr>
        <w:t xml:space="preserve"> </w:t>
      </w:r>
      <w:r w:rsidRPr="001B32AD">
        <w:rPr>
          <w:rFonts w:ascii="Times New Roman" w:eastAsia="Malgun Gothic" w:hAnsi="Times New Roman" w:cs="Times New Roman"/>
          <w:sz w:val="16"/>
        </w:rPr>
        <w:t>￼</w:t>
      </w:r>
      <w:r w:rsidRPr="001B32AD">
        <w:rPr>
          <w:rFonts w:ascii="Times New Roman" w:hAnsi="Times New Roman" w:cs="Times New Roman"/>
          <w:sz w:val="16"/>
        </w:rPr>
        <w:t xml:space="preserve">Downloaded by [New York University] at 15:14 19 August 2015 42 Queer </w:t>
      </w:r>
      <w:proofErr w:type="spellStart"/>
      <w:r w:rsidRPr="001B32AD">
        <w:rPr>
          <w:rFonts w:ascii="Times New Roman" w:hAnsi="Times New Roman" w:cs="Times New Roman"/>
          <w:sz w:val="16"/>
        </w:rPr>
        <w:t>necropolitics</w:t>
      </w:r>
      <w:proofErr w:type="spellEnd"/>
      <w:r w:rsidRPr="001B32AD">
        <w:rPr>
          <w:rFonts w:ascii="Times New Roman" w:hAnsi="Times New Roman" w:cs="Times New Roman"/>
          <w:sz w:val="16"/>
        </w:rPr>
        <w:t xml:space="preserve"> </w:t>
      </w:r>
      <w:r w:rsidRPr="001B32AD">
        <w:rPr>
          <w:rFonts w:ascii="Times New Roman" w:eastAsia="Malgun Gothic" w:hAnsi="Times New Roman" w:cs="Times New Roman"/>
          <w:sz w:val="16"/>
        </w:rPr>
        <w:t>￼</w:t>
      </w:r>
      <w:r w:rsidRPr="001B32AD">
        <w:rPr>
          <w:rFonts w:ascii="Times New Roman" w:hAnsi="Times New Roman" w:cs="Times New Roman"/>
          <w:u w:val="single"/>
        </w:rPr>
        <w:t>violence against black trans women continues</w:t>
      </w:r>
      <w:r w:rsidRPr="001B32AD">
        <w:rPr>
          <w:rFonts w:ascii="Times New Roman" w:hAnsi="Times New Roman" w:cs="Times New Roman"/>
          <w:sz w:val="16"/>
        </w:rPr>
        <w:t xml:space="preserve">: </w:t>
      </w:r>
      <w:proofErr w:type="spellStart"/>
      <w:r w:rsidRPr="001B32AD">
        <w:rPr>
          <w:rFonts w:ascii="Times New Roman" w:hAnsi="Times New Roman" w:cs="Times New Roman"/>
          <w:sz w:val="16"/>
        </w:rPr>
        <w:t>Duanna</w:t>
      </w:r>
      <w:proofErr w:type="spellEnd"/>
      <w:r w:rsidRPr="001B32AD">
        <w:rPr>
          <w:rFonts w:ascii="Times New Roman" w:hAnsi="Times New Roman" w:cs="Times New Roman"/>
          <w:sz w:val="16"/>
        </w:rPr>
        <w:t xml:space="preserve"> Johnson in Memphis (Brown 2008: 15) and </w:t>
      </w:r>
      <w:proofErr w:type="spellStart"/>
      <w:r w:rsidRPr="001B32AD">
        <w:rPr>
          <w:rFonts w:ascii="Times New Roman" w:hAnsi="Times New Roman" w:cs="Times New Roman"/>
          <w:sz w:val="16"/>
        </w:rPr>
        <w:t>Nizah</w:t>
      </w:r>
      <w:proofErr w:type="spellEnd"/>
      <w:r w:rsidRPr="001B32AD">
        <w:rPr>
          <w:rFonts w:ascii="Times New Roman" w:hAnsi="Times New Roman" w:cs="Times New Roman"/>
          <w:sz w:val="16"/>
        </w:rPr>
        <w:t xml:space="preserve"> Morris were found with fatal head injuries after receiving a ‘courtesy ride’ from local Philadelphia police (</w:t>
      </w:r>
      <w:proofErr w:type="spellStart"/>
      <w:r w:rsidRPr="001B32AD">
        <w:rPr>
          <w:rFonts w:ascii="Times New Roman" w:hAnsi="Times New Roman" w:cs="Times New Roman"/>
          <w:sz w:val="16"/>
        </w:rPr>
        <w:t>Tackzyk</w:t>
      </w:r>
      <w:proofErr w:type="spellEnd"/>
      <w:r w:rsidRPr="001B32AD">
        <w:rPr>
          <w:rFonts w:ascii="Times New Roman" w:hAnsi="Times New Roman" w:cs="Times New Roman"/>
          <w:sz w:val="16"/>
        </w:rPr>
        <w:t xml:space="preserve"> 2003: 16). The biopolitical regulation of carceral state (as opposed to self!) gender determination is also exemplified by the sentencing of </w:t>
      </w:r>
      <w:proofErr w:type="spellStart"/>
      <w:r w:rsidRPr="001B32AD">
        <w:rPr>
          <w:rFonts w:ascii="Times New Roman" w:hAnsi="Times New Roman" w:cs="Times New Roman"/>
          <w:sz w:val="16"/>
        </w:rPr>
        <w:t>CeCe</w:t>
      </w:r>
      <w:proofErr w:type="spellEnd"/>
      <w:r w:rsidRPr="001B32AD">
        <w:rPr>
          <w:rFonts w:ascii="Times New Roman" w:hAnsi="Times New Roman" w:cs="Times New Roman"/>
          <w:sz w:val="16"/>
        </w:rPr>
        <w:t xml:space="preserve"> McDonald, for physically defending and protecting herself against a racist, homo- and transphobic attack.1 The state’s attempts to ‘determine’ McDonald’s gender continue (Solomon 2012: para. 6). Yet in the face of this, queer and/or trans liberationist marches and actions from Paris to Manhattan have popularized messages of enduring love and support to free </w:t>
      </w:r>
      <w:proofErr w:type="spellStart"/>
      <w:r w:rsidRPr="001B32AD">
        <w:rPr>
          <w:rFonts w:ascii="Times New Roman" w:hAnsi="Times New Roman" w:cs="Times New Roman"/>
          <w:sz w:val="16"/>
        </w:rPr>
        <w:t>CeCe</w:t>
      </w:r>
      <w:proofErr w:type="spellEnd"/>
      <w:r w:rsidRPr="001B32AD">
        <w:rPr>
          <w:rFonts w:ascii="Times New Roman" w:hAnsi="Times New Roman" w:cs="Times New Roman"/>
          <w:sz w:val="16"/>
        </w:rPr>
        <w:t>.</w:t>
      </w:r>
    </w:p>
    <w:p w14:paraId="6F48A414" w14:textId="77777777" w:rsidR="00AC4835" w:rsidRDefault="00AC4835" w:rsidP="00AC4835">
      <w:pPr>
        <w:pStyle w:val="Heading3"/>
      </w:pPr>
      <w:r>
        <w:t>In defense of the pro-state state</w:t>
      </w:r>
    </w:p>
    <w:p w14:paraId="50CB7319" w14:textId="77777777" w:rsidR="00AC4835" w:rsidRPr="00EF39B6" w:rsidRDefault="00AC4835" w:rsidP="00AC4835">
      <w:pPr>
        <w:pStyle w:val="Heading4"/>
      </w:pPr>
      <w:r>
        <w:t>The conditions created by COVID-19 generate fear that needs to be met with collective pushes for a pro-state state that exists for the people in the community that it serves, not one the operates via organized abandonment and organized violence</w:t>
      </w:r>
    </w:p>
    <w:p w14:paraId="280B6C36" w14:textId="77777777" w:rsidR="00AC4835" w:rsidRDefault="00AC4835" w:rsidP="00AC4835">
      <w:pPr>
        <w:rPr>
          <w:rStyle w:val="Style13ptBold"/>
        </w:rPr>
      </w:pPr>
      <w:r>
        <w:rPr>
          <w:rStyle w:val="Style13ptBold"/>
        </w:rPr>
        <w:t xml:space="preserve">Gilmore, interviewed by </w:t>
      </w:r>
      <w:proofErr w:type="spellStart"/>
      <w:r>
        <w:rPr>
          <w:rStyle w:val="Style13ptBold"/>
        </w:rPr>
        <w:t>Murakawa</w:t>
      </w:r>
      <w:proofErr w:type="spellEnd"/>
      <w:r>
        <w:rPr>
          <w:rStyle w:val="Style13ptBold"/>
        </w:rPr>
        <w:t>, ‘20</w:t>
      </w:r>
    </w:p>
    <w:p w14:paraId="59431D32" w14:textId="77777777" w:rsidR="00AC4835" w:rsidRPr="006A574D" w:rsidRDefault="00AC4835" w:rsidP="00AC4835">
      <w:pPr>
        <w:rPr>
          <w:rStyle w:val="Style13ptBold"/>
          <w:b w:val="0"/>
          <w:bCs w:val="0"/>
        </w:rPr>
      </w:pPr>
      <w:r w:rsidRPr="006A574D">
        <w:rPr>
          <w:rStyle w:val="Style13ptBold"/>
          <w:b w:val="0"/>
          <w:bCs w:val="0"/>
        </w:rPr>
        <w:t xml:space="preserve">*NM is Naomi </w:t>
      </w:r>
      <w:proofErr w:type="spellStart"/>
      <w:r w:rsidRPr="006A574D">
        <w:rPr>
          <w:rStyle w:val="Style13ptBold"/>
          <w:b w:val="0"/>
          <w:bCs w:val="0"/>
        </w:rPr>
        <w:t>Murakawa</w:t>
      </w:r>
      <w:proofErr w:type="spellEnd"/>
      <w:r w:rsidRPr="006A574D">
        <w:rPr>
          <w:rStyle w:val="Style13ptBold"/>
          <w:b w:val="0"/>
          <w:bCs w:val="0"/>
        </w:rPr>
        <w:t xml:space="preserve"> and RWG is Ruth Wilson Gilmore</w:t>
      </w:r>
    </w:p>
    <w:p w14:paraId="7EC3EF3C" w14:textId="77777777" w:rsidR="00AC4835" w:rsidRPr="004D4597" w:rsidRDefault="00AC4835" w:rsidP="00AC4835">
      <w:r w:rsidRPr="00753EBC">
        <w:t>(Ruth Wilson, Professor of Earth and Environmental Sciences and Director of the Center for Place, Culture, and Politics at CUNY Graduate Center as well as co-founder of California Prison Moratorium Project and Critical Resistance, and Naomi, associate professor of African American Studies at Princeton University, “</w:t>
      </w:r>
      <w:proofErr w:type="spellStart"/>
      <w:r w:rsidRPr="00753EBC">
        <w:t>Covid</w:t>
      </w:r>
      <w:proofErr w:type="spellEnd"/>
      <w:r w:rsidRPr="00753EBC">
        <w:t xml:space="preserve"> 19, </w:t>
      </w:r>
      <w:proofErr w:type="spellStart"/>
      <w:r w:rsidRPr="00753EBC">
        <w:t>Decarceration</w:t>
      </w:r>
      <w:proofErr w:type="spellEnd"/>
      <w:r w:rsidRPr="00753EBC">
        <w:t xml:space="preserve">, and Abolition (Full),” video published by Haymarket Books on YouTube, </w:t>
      </w:r>
      <w:r>
        <w:t xml:space="preserve">transcription by Zach Watts, </w:t>
      </w:r>
      <w:r w:rsidRPr="00753EBC">
        <w:t>28 April 2020, https://www.youtube.com/watch?v=hf3f5i9vJNM&amp;t=1893s, accessed 6/22/20, ZW)</w:t>
      </w:r>
    </w:p>
    <w:p w14:paraId="3DBDDC77" w14:textId="77777777" w:rsidR="00AC4835" w:rsidRPr="00E548A3" w:rsidRDefault="00AC4835" w:rsidP="00AC4835">
      <w:pPr>
        <w:rPr>
          <w:sz w:val="16"/>
        </w:rPr>
      </w:pPr>
      <w:r w:rsidRPr="00F9532E">
        <w:rPr>
          <w:sz w:val="16"/>
        </w:rPr>
        <w:t xml:space="preserve">RWG: Well, certainly, </w:t>
      </w:r>
      <w:r w:rsidRPr="00F9589C">
        <w:rPr>
          <w:rStyle w:val="StyleUnderline"/>
        </w:rPr>
        <w:t>the pandemic is focusing everybody’s mind. There’s nothing like fear to focus the mind.</w:t>
      </w:r>
      <w:r w:rsidRPr="00F9532E">
        <w:rPr>
          <w:sz w:val="16"/>
        </w:rPr>
        <w:t xml:space="preserve"> And the fear has many, many aspects to it, and, therefore, the responses that people are putting together are in many ways quite astonishing. For example, just to take one very pointed case, some people, I think mostly students at New York University Law School, put together a sheet – a guide – for all of the state jurisdictions and the Federal Bureau of Prisons in the country to show who actually has the authority to release people so that people who are organizing on the ground could focus using this power map on those who could, in a brief amount of time, make the decision to release people. What we know about </w:t>
      </w:r>
      <w:r w:rsidRPr="00F9589C">
        <w:rPr>
          <w:rStyle w:val="StyleUnderline"/>
        </w:rPr>
        <w:t>mass incarceration is</w:t>
      </w:r>
      <w:r w:rsidRPr="00F9532E">
        <w:rPr>
          <w:sz w:val="16"/>
        </w:rPr>
        <w:t xml:space="preserve"> that it is </w:t>
      </w:r>
      <w:r w:rsidRPr="00F9589C">
        <w:rPr>
          <w:rStyle w:val="StyleUnderline"/>
        </w:rPr>
        <w:t>class war</w:t>
      </w:r>
      <w:r w:rsidRPr="00F9532E">
        <w:rPr>
          <w:sz w:val="16"/>
        </w:rPr>
        <w:t xml:space="preserve">. And it is, as class war, </w:t>
      </w:r>
      <w:r w:rsidRPr="00F9589C">
        <w:rPr>
          <w:rStyle w:val="StyleUnderline"/>
        </w:rPr>
        <w:t>very tightly knotted to the vulnerabilities that</w:t>
      </w:r>
      <w:r w:rsidRPr="00F9532E">
        <w:rPr>
          <w:sz w:val="16"/>
        </w:rPr>
        <w:t xml:space="preserve"> the types of </w:t>
      </w:r>
      <w:r w:rsidRPr="00F9589C">
        <w:rPr>
          <w:rStyle w:val="StyleUnderline"/>
        </w:rPr>
        <w:t>organizations</w:t>
      </w:r>
      <w:r w:rsidRPr="00F9532E">
        <w:rPr>
          <w:sz w:val="16"/>
        </w:rPr>
        <w:t xml:space="preserve"> that I listed a few minutes ago and the kinds of organizing they do </w:t>
      </w:r>
      <w:r w:rsidRPr="00F9589C">
        <w:rPr>
          <w:rStyle w:val="StyleUnderline"/>
        </w:rPr>
        <w:t>are trying to relieve</w:t>
      </w:r>
      <w:r w:rsidRPr="00F9532E">
        <w:rPr>
          <w:sz w:val="16"/>
        </w:rPr>
        <w:t xml:space="preserve">. </w:t>
      </w:r>
      <w:r w:rsidRPr="00F9589C">
        <w:rPr>
          <w:rStyle w:val="StyleUnderline"/>
        </w:rPr>
        <w:t>Labor unions</w:t>
      </w:r>
      <w:r w:rsidRPr="00F9532E">
        <w:rPr>
          <w:sz w:val="16"/>
        </w:rPr>
        <w:t xml:space="preserve"> are trying to relieve certain kinds of vulnerabilities, as are </w:t>
      </w:r>
      <w:r w:rsidRPr="00F9589C">
        <w:rPr>
          <w:rStyle w:val="StyleUnderline"/>
        </w:rPr>
        <w:t>housing advocates</w:t>
      </w:r>
      <w:r w:rsidRPr="00F9532E">
        <w:rPr>
          <w:sz w:val="16"/>
        </w:rPr>
        <w:t xml:space="preserve">, as are </w:t>
      </w:r>
      <w:r w:rsidRPr="00F9589C">
        <w:rPr>
          <w:rStyle w:val="StyleUnderline"/>
        </w:rPr>
        <w:t>prisoner rights advocates</w:t>
      </w:r>
      <w:r w:rsidRPr="00F9532E">
        <w:rPr>
          <w:sz w:val="16"/>
        </w:rPr>
        <w:t xml:space="preserve">, as are </w:t>
      </w:r>
      <w:r w:rsidRPr="00F9589C">
        <w:rPr>
          <w:rStyle w:val="StyleUnderline"/>
        </w:rPr>
        <w:t>people who are incarcerated</w:t>
      </w:r>
      <w:r w:rsidRPr="00F9532E">
        <w:rPr>
          <w:sz w:val="16"/>
        </w:rPr>
        <w:t xml:space="preserve"> who are advocating on their own behalf, </w:t>
      </w:r>
      <w:r w:rsidRPr="00F9589C">
        <w:rPr>
          <w:rStyle w:val="StyleUnderline"/>
        </w:rPr>
        <w:t>families, communities, and so forth</w:t>
      </w:r>
      <w:r w:rsidRPr="00F9532E">
        <w:rPr>
          <w:sz w:val="16"/>
        </w:rPr>
        <w:t xml:space="preserve">. </w:t>
      </w:r>
      <w:r w:rsidRPr="00F9589C">
        <w:rPr>
          <w:rStyle w:val="StyleUnderline"/>
        </w:rPr>
        <w:t>We could spend some time</w:t>
      </w:r>
      <w:r w:rsidRPr="00F9532E">
        <w:rPr>
          <w:sz w:val="16"/>
        </w:rPr>
        <w:t xml:space="preserve">, perhaps, </w:t>
      </w:r>
      <w:r w:rsidRPr="00F9589C">
        <w:rPr>
          <w:rStyle w:val="StyleUnderline"/>
        </w:rPr>
        <w:t xml:space="preserve">thinking about the fact that </w:t>
      </w:r>
      <w:r w:rsidRPr="00E20135">
        <w:rPr>
          <w:rStyle w:val="Emphasis"/>
        </w:rPr>
        <w:t>in the U</w:t>
      </w:r>
      <w:r w:rsidRPr="00F9532E">
        <w:rPr>
          <w:sz w:val="16"/>
        </w:rPr>
        <w:t xml:space="preserve">nited </w:t>
      </w:r>
      <w:r w:rsidRPr="00E20135">
        <w:rPr>
          <w:rStyle w:val="Emphasis"/>
        </w:rPr>
        <w:t>S</w:t>
      </w:r>
      <w:r w:rsidRPr="00F9532E">
        <w:rPr>
          <w:sz w:val="16"/>
        </w:rPr>
        <w:t xml:space="preserve">tates, </w:t>
      </w:r>
      <w:r w:rsidRPr="00E20135">
        <w:rPr>
          <w:rStyle w:val="Emphasis"/>
        </w:rPr>
        <w:t>over the period that mass incarceration has become this catch-all solution</w:t>
      </w:r>
      <w:r w:rsidRPr="00F9589C">
        <w:rPr>
          <w:rStyle w:val="StyleUnderline"/>
        </w:rPr>
        <w:t xml:space="preserve"> for a wide array of social, economic, behavioral, and other problems, </w:t>
      </w:r>
      <w:r w:rsidRPr="00E20135">
        <w:rPr>
          <w:rStyle w:val="Emphasis"/>
        </w:rPr>
        <w:t>the number of prison beds has gone up as the number of hospital beds has gone down</w:t>
      </w:r>
      <w:r w:rsidRPr="00F9532E">
        <w:rPr>
          <w:sz w:val="16"/>
        </w:rPr>
        <w:t xml:space="preserve">. The movement in the other direction is quite startling to me. And, as many people have pointed out, those who are against and those who are for the configuration of hospital and health care on the United States today, </w:t>
      </w:r>
      <w:r w:rsidRPr="00F9532E">
        <w:rPr>
          <w:rStyle w:val="StyleUnderline"/>
        </w:rPr>
        <w:t>we still see the fact that many</w:t>
      </w:r>
      <w:r w:rsidRPr="00F9532E">
        <w:rPr>
          <w:sz w:val="16"/>
        </w:rPr>
        <w:t xml:space="preserve">, many </w:t>
      </w:r>
      <w:r w:rsidRPr="00F9532E">
        <w:rPr>
          <w:rStyle w:val="StyleUnderline"/>
        </w:rPr>
        <w:t>areas of the US are underserved if served at all, places that have the capacity to take care of people are overwhelmed because of cuts to hospital and health care, and the workers who are working in hospitals, working in transportation, working in all of the sinews of the system to try to keep people whose lives are in danger from becoming sick and dying are struggling with inadequate resources when the resources could be there.</w:t>
      </w:r>
      <w:r w:rsidRPr="00F9532E">
        <w:rPr>
          <w:sz w:val="16"/>
        </w:rPr>
        <w:t xml:space="preserve"> </w:t>
      </w:r>
    </w:p>
    <w:p w14:paraId="37BF8AE3" w14:textId="77777777" w:rsidR="00AC4835" w:rsidRPr="00E548A3" w:rsidRDefault="00AC4835" w:rsidP="00AC4835">
      <w:pPr>
        <w:rPr>
          <w:u w:val="single"/>
        </w:rPr>
      </w:pPr>
      <w:r w:rsidRPr="00E548A3">
        <w:rPr>
          <w:sz w:val="16"/>
        </w:rPr>
        <w:t xml:space="preserve">So, what can we think about in terms of organizing now? Certainly, a lot of the work that many people have done concerning rural workers’ vulnerabilities should and can be lifted up now, whether we’re talking about the MST in Brazil and the landless workers who have been organizing for years, both to have access to land to produce food and well-being and to live and to have shelter but who have also built an enormous educational program for themselves and others that has very strong international connections throughout this hemisphere and indeed around the world. Or, in the US South, the Highlander Center, which, in Tennessee since the 1920s, has been a central place for organization – anti-racist, pro-working-class organization – and they will have a program on, I think, right after we log off tonight starting at 7 o’clock on the black freedom movement, 7 o’clock Eastern time. Similarly, </w:t>
      </w:r>
      <w:r w:rsidRPr="00E548A3">
        <w:rPr>
          <w:rStyle w:val="StyleUnderline"/>
        </w:rPr>
        <w:t xml:space="preserve">when we think about housing – I can give a </w:t>
      </w:r>
      <w:r w:rsidRPr="00E548A3">
        <w:rPr>
          <w:sz w:val="16"/>
        </w:rPr>
        <w:t xml:space="preserve">fantastic </w:t>
      </w:r>
      <w:r w:rsidRPr="00E548A3">
        <w:rPr>
          <w:rStyle w:val="StyleUnderline"/>
        </w:rPr>
        <w:t xml:space="preserve">story about a young abolitionist artist called Shana Griffiths who’s based in New Orleans. </w:t>
      </w:r>
      <w:r w:rsidRPr="00E548A3">
        <w:rPr>
          <w:sz w:val="16"/>
        </w:rPr>
        <w:t xml:space="preserve">So, </w:t>
      </w:r>
      <w:r w:rsidRPr="00E548A3">
        <w:rPr>
          <w:rStyle w:val="StyleUnderline"/>
        </w:rPr>
        <w:t xml:space="preserve">after Katrina destroyed a good deal of everyday life in New Orleans and then the anti-state state came through and destroyed what hadn’t already been destroyed </w:t>
      </w:r>
      <w:r w:rsidRPr="00E548A3">
        <w:rPr>
          <w:sz w:val="16"/>
        </w:rPr>
        <w:t xml:space="preserve">by the floods and the rot, </w:t>
      </w:r>
      <w:r w:rsidRPr="00E548A3">
        <w:rPr>
          <w:rStyle w:val="StyleUnderline"/>
        </w:rPr>
        <w:t>Shana and some of her comrades got together and said “we are going to create a housing trust so that a few households</w:t>
      </w:r>
      <w:r w:rsidRPr="00E548A3">
        <w:rPr>
          <w:sz w:val="16"/>
        </w:rPr>
        <w:t xml:space="preserve">, at least, </w:t>
      </w:r>
      <w:r w:rsidRPr="00E548A3">
        <w:rPr>
          <w:rStyle w:val="StyleUnderline"/>
        </w:rPr>
        <w:t>could have a safe, secure, and pleasant place to live.” So</w:t>
      </w:r>
      <w:r w:rsidRPr="00E548A3">
        <w:rPr>
          <w:sz w:val="16"/>
        </w:rPr>
        <w:t xml:space="preserve">, </w:t>
      </w:r>
      <w:r w:rsidRPr="00E548A3">
        <w:rPr>
          <w:rStyle w:val="StyleUnderline"/>
        </w:rPr>
        <w:t xml:space="preserve">they knock themselves out learning how to make a trust, how to take land out of the market, found the place they wanted to buy, raised the money to buy the place </w:t>
      </w:r>
      <w:r w:rsidRPr="00E548A3">
        <w:rPr>
          <w:sz w:val="16"/>
        </w:rPr>
        <w:t xml:space="preserve">– did all of this, all the paperwork – </w:t>
      </w:r>
      <w:r w:rsidRPr="00E548A3">
        <w:rPr>
          <w:rStyle w:val="StyleUnderline"/>
        </w:rPr>
        <w:t>and when they were finished</w:t>
      </w:r>
      <w:r w:rsidRPr="00E548A3">
        <w:rPr>
          <w:sz w:val="16"/>
        </w:rPr>
        <w:t xml:space="preserve">, </w:t>
      </w:r>
      <w:r w:rsidRPr="00E548A3">
        <w:rPr>
          <w:rStyle w:val="StyleUnderline"/>
        </w:rPr>
        <w:t xml:space="preserve">what </w:t>
      </w:r>
      <w:r w:rsidRPr="00E548A3">
        <w:rPr>
          <w:sz w:val="16"/>
        </w:rPr>
        <w:t xml:space="preserve">Shana </w:t>
      </w:r>
      <w:r w:rsidRPr="00E548A3">
        <w:rPr>
          <w:rStyle w:val="StyleUnderline"/>
        </w:rPr>
        <w:t xml:space="preserve">Griffith had to say </w:t>
      </w:r>
      <w:r w:rsidRPr="00E548A3">
        <w:rPr>
          <w:sz w:val="16"/>
        </w:rPr>
        <w:t xml:space="preserve">about it </w:t>
      </w:r>
      <w:r w:rsidRPr="00E548A3">
        <w:rPr>
          <w:rStyle w:val="StyleUnderline"/>
        </w:rPr>
        <w:t xml:space="preserve">was “we did </w:t>
      </w:r>
      <w:r w:rsidRPr="00E548A3">
        <w:rPr>
          <w:sz w:val="16"/>
        </w:rPr>
        <w:t xml:space="preserve">do </w:t>
      </w:r>
      <w:r w:rsidRPr="00E548A3">
        <w:rPr>
          <w:rStyle w:val="StyleUnderline"/>
        </w:rPr>
        <w:t>this</w:t>
      </w:r>
      <w:r w:rsidRPr="00E548A3">
        <w:rPr>
          <w:sz w:val="16"/>
        </w:rPr>
        <w:t xml:space="preserve">, </w:t>
      </w:r>
      <w:r w:rsidRPr="00E548A3">
        <w:rPr>
          <w:rStyle w:val="StyleUnderline"/>
        </w:rPr>
        <w:t>we helped ourselves</w:t>
      </w:r>
      <w:r w:rsidRPr="00E548A3">
        <w:rPr>
          <w:sz w:val="16"/>
        </w:rPr>
        <w:t xml:space="preserve">, </w:t>
      </w:r>
      <w:r w:rsidRPr="00E548A3">
        <w:rPr>
          <w:rStyle w:val="StyleUnderline"/>
        </w:rPr>
        <w:t xml:space="preserve">and this tells me that the state we need is the one that will do this. </w:t>
      </w:r>
      <w:r w:rsidRPr="00E548A3">
        <w:rPr>
          <w:sz w:val="16"/>
        </w:rPr>
        <w:t xml:space="preserve">We actually need that state that belongs to us rather than think that we can do this ourselves for each other.” </w:t>
      </w:r>
      <w:r w:rsidRPr="00E548A3">
        <w:rPr>
          <w:rStyle w:val="StyleUnderline"/>
        </w:rPr>
        <w:t>We need the pro-state state, not the anti-state state.</w:t>
      </w:r>
    </w:p>
    <w:p w14:paraId="4A3FEF25" w14:textId="77777777" w:rsidR="00AC4835" w:rsidRDefault="00AC4835" w:rsidP="00AC4835">
      <w:pPr>
        <w:rPr>
          <w:rStyle w:val="StyleUnderline"/>
        </w:rPr>
      </w:pPr>
      <w:r w:rsidRPr="00817640">
        <w:rPr>
          <w:rStyle w:val="StyleUnderline"/>
        </w:rPr>
        <w:t>Other possibilities with respect to COVID-19 connect with the various kinds of things people are doing immediately to try to get people out of prison and jail or to look after people who have gotten out who are vulnerable because they need shelter, or food, or other kinds of sustenance</w:t>
      </w:r>
      <w:r w:rsidRPr="00EF39B6">
        <w:rPr>
          <w:sz w:val="16"/>
        </w:rPr>
        <w:t xml:space="preserve">. So, there are </w:t>
      </w:r>
      <w:r w:rsidRPr="00817640">
        <w:rPr>
          <w:rStyle w:val="StyleUnderline"/>
        </w:rPr>
        <w:t xml:space="preserve">bail funds </w:t>
      </w:r>
      <w:r w:rsidRPr="00EF39B6">
        <w:rPr>
          <w:sz w:val="16"/>
        </w:rPr>
        <w:t xml:space="preserve">that </w:t>
      </w:r>
      <w:r w:rsidRPr="00817640">
        <w:rPr>
          <w:rStyle w:val="StyleUnderline"/>
        </w:rPr>
        <w:t>have sprung up around the U</w:t>
      </w:r>
      <w:r w:rsidRPr="00EF39B6">
        <w:rPr>
          <w:sz w:val="16"/>
        </w:rPr>
        <w:t xml:space="preserve">nited </w:t>
      </w:r>
      <w:r w:rsidRPr="00817640">
        <w:rPr>
          <w:rStyle w:val="StyleUnderline"/>
        </w:rPr>
        <w:t>S</w:t>
      </w:r>
      <w:r w:rsidRPr="00EF39B6">
        <w:rPr>
          <w:sz w:val="16"/>
        </w:rPr>
        <w:t xml:space="preserve">tates. </w:t>
      </w:r>
      <w:r w:rsidRPr="00817640">
        <w:rPr>
          <w:rStyle w:val="StyleUnderline"/>
        </w:rPr>
        <w:t xml:space="preserve">They aren’t </w:t>
      </w:r>
      <w:proofErr w:type="spellStart"/>
      <w:r w:rsidRPr="00817640">
        <w:rPr>
          <w:rStyle w:val="StyleUnderline"/>
        </w:rPr>
        <w:t>new</w:t>
      </w:r>
      <w:proofErr w:type="spellEnd"/>
      <w:r w:rsidRPr="00817640">
        <w:rPr>
          <w:rStyle w:val="StyleUnderline"/>
        </w:rPr>
        <w:t xml:space="preserve"> </w:t>
      </w:r>
      <w:r w:rsidRPr="00EF39B6">
        <w:rPr>
          <w:sz w:val="16"/>
        </w:rPr>
        <w:t xml:space="preserve">with COVID-19 </w:t>
      </w:r>
      <w:r w:rsidRPr="00817640">
        <w:rPr>
          <w:rStyle w:val="StyleUnderline"/>
        </w:rPr>
        <w:t>but they are more urgently</w:t>
      </w:r>
      <w:r w:rsidRPr="00EF39B6">
        <w:rPr>
          <w:sz w:val="16"/>
        </w:rPr>
        <w:t xml:space="preserve">, of course, </w:t>
      </w:r>
      <w:r w:rsidRPr="00817640">
        <w:rPr>
          <w:rStyle w:val="StyleUnderline"/>
        </w:rPr>
        <w:t>reaching out and raising money</w:t>
      </w:r>
      <w:r w:rsidRPr="00EF39B6">
        <w:rPr>
          <w:sz w:val="16"/>
        </w:rPr>
        <w:t xml:space="preserve">. We know that, in Cook County in Chicago, </w:t>
      </w:r>
      <w:r w:rsidRPr="00817640">
        <w:rPr>
          <w:rStyle w:val="StyleUnderline"/>
        </w:rPr>
        <w:t xml:space="preserve">Shayla Grant and </w:t>
      </w:r>
      <w:r w:rsidRPr="00EF39B6">
        <w:rPr>
          <w:sz w:val="16"/>
        </w:rPr>
        <w:t xml:space="preserve">the </w:t>
      </w:r>
      <w:r w:rsidRPr="00817640">
        <w:rPr>
          <w:rStyle w:val="StyleUnderline"/>
        </w:rPr>
        <w:t xml:space="preserve">comrades </w:t>
      </w:r>
      <w:r w:rsidRPr="00EF39B6">
        <w:rPr>
          <w:sz w:val="16"/>
        </w:rPr>
        <w:t xml:space="preserve">that she has been working with over the years </w:t>
      </w:r>
      <w:r w:rsidRPr="00817640">
        <w:rPr>
          <w:rStyle w:val="StyleUnderline"/>
        </w:rPr>
        <w:t>have done an enormously wonderful job getting people out of Cook County Jail</w:t>
      </w:r>
      <w:r w:rsidRPr="00EF39B6">
        <w:rPr>
          <w:sz w:val="16"/>
        </w:rPr>
        <w:t xml:space="preserve">. This is a good thing to do and </w:t>
      </w:r>
      <w:r w:rsidRPr="00817640">
        <w:rPr>
          <w:rStyle w:val="StyleUnderline"/>
        </w:rPr>
        <w:t>yet we also know that in the last four weeks, 22 million people in the United States lost their jobs. That means the need couldn’t be greater for people to have the wherewithal to pay rent, to buy food, and so forth. There is less</w:t>
      </w:r>
      <w:r w:rsidRPr="00EF39B6">
        <w:rPr>
          <w:sz w:val="16"/>
        </w:rPr>
        <w:t xml:space="preserve">, as we say, discretionary </w:t>
      </w:r>
      <w:r w:rsidRPr="00817640">
        <w:rPr>
          <w:rStyle w:val="StyleUnderline"/>
        </w:rPr>
        <w:t>cash available to help out with a bail fund, and therefore</w:t>
      </w:r>
      <w:r w:rsidRPr="00EF39B6">
        <w:rPr>
          <w:sz w:val="16"/>
        </w:rPr>
        <w:t xml:space="preserve">, like Shana Griffith discovered in the work that she did in New Orleans, </w:t>
      </w:r>
      <w:r w:rsidRPr="00817640">
        <w:rPr>
          <w:rStyle w:val="StyleUnderline"/>
        </w:rPr>
        <w:t>we have to make demands on the social wage which is our right and our requirement of ourselves.</w:t>
      </w:r>
      <w:r w:rsidRPr="00EF39B6">
        <w:rPr>
          <w:sz w:val="16"/>
        </w:rPr>
        <w:t xml:space="preserve"> From around the world there are examples of artists such as the </w:t>
      </w:r>
      <w:proofErr w:type="spellStart"/>
      <w:r w:rsidRPr="00EF39B6">
        <w:rPr>
          <w:sz w:val="16"/>
          <w:highlight w:val="cyan"/>
        </w:rPr>
        <w:t>Mulheres</w:t>
      </w:r>
      <w:proofErr w:type="spellEnd"/>
      <w:r w:rsidRPr="00EF39B6">
        <w:rPr>
          <w:sz w:val="16"/>
          <w:highlight w:val="cyan"/>
        </w:rPr>
        <w:t xml:space="preserve"> de </w:t>
      </w:r>
      <w:proofErr w:type="spellStart"/>
      <w:r w:rsidRPr="00EF39B6">
        <w:rPr>
          <w:sz w:val="16"/>
          <w:highlight w:val="cyan"/>
        </w:rPr>
        <w:t>Pedra</w:t>
      </w:r>
      <w:proofErr w:type="spellEnd"/>
      <w:r w:rsidRPr="00EF39B6">
        <w:rPr>
          <w:sz w:val="16"/>
          <w:highlight w:val="cyan"/>
        </w:rPr>
        <w:t xml:space="preserve"> </w:t>
      </w:r>
      <w:r w:rsidRPr="00EF39B6">
        <w:rPr>
          <w:sz w:val="16"/>
        </w:rPr>
        <w:t xml:space="preserve">in Rio de Janeiro, radical educators here in Portugal, </w:t>
      </w:r>
      <w:proofErr w:type="spellStart"/>
      <w:r w:rsidRPr="00EF39B6">
        <w:rPr>
          <w:sz w:val="16"/>
          <w:highlight w:val="cyan"/>
        </w:rPr>
        <w:t>plataforma</w:t>
      </w:r>
      <w:proofErr w:type="spellEnd"/>
      <w:r w:rsidRPr="00EF39B6">
        <w:rPr>
          <w:sz w:val="16"/>
          <w:highlight w:val="cyan"/>
        </w:rPr>
        <w:t xml:space="preserve"> </w:t>
      </w:r>
      <w:proofErr w:type="spellStart"/>
      <w:r w:rsidRPr="00EF39B6">
        <w:rPr>
          <w:sz w:val="16"/>
          <w:highlight w:val="cyan"/>
        </w:rPr>
        <w:t>fierto</w:t>
      </w:r>
      <w:proofErr w:type="spellEnd"/>
      <w:r w:rsidRPr="00EF39B6">
        <w:rPr>
          <w:sz w:val="16"/>
        </w:rPr>
        <w:t xml:space="preserve">, the Detroit Justice Center, people who have been working with </w:t>
      </w:r>
      <w:proofErr w:type="spellStart"/>
      <w:r w:rsidRPr="00EF39B6">
        <w:rPr>
          <w:sz w:val="16"/>
        </w:rPr>
        <w:t>Mijente</w:t>
      </w:r>
      <w:proofErr w:type="spellEnd"/>
      <w:r w:rsidRPr="00EF39B6">
        <w:rPr>
          <w:sz w:val="16"/>
        </w:rPr>
        <w:t xml:space="preserve"> working on behalf of undocumented people, long distance migrants all over the United States, Copwatch in Frankfurt, disability organizers whose work has been so beautifully pulled together by </w:t>
      </w:r>
      <w:proofErr w:type="spellStart"/>
      <w:r w:rsidRPr="00EF39B6">
        <w:rPr>
          <w:sz w:val="16"/>
        </w:rPr>
        <w:t>Liat</w:t>
      </w:r>
      <w:proofErr w:type="spellEnd"/>
      <w:r w:rsidRPr="00EF39B6">
        <w:rPr>
          <w:sz w:val="16"/>
        </w:rPr>
        <w:t xml:space="preserve"> Ben-Moshe, people doing work on food, the Uptown People’s Law Center, also in Chicago – many, </w:t>
      </w:r>
      <w:r w:rsidRPr="00EF39B6">
        <w:rPr>
          <w:rStyle w:val="StyleUnderline"/>
        </w:rPr>
        <w:t xml:space="preserve">many people have been working tirelessly to try to extend protections and opportunities and see that in this emergency is exactly the time not to say “these people are deserving, those people are not,” but rather to say </w:t>
      </w:r>
      <w:r w:rsidRPr="00EF39B6">
        <w:rPr>
          <w:sz w:val="16"/>
        </w:rPr>
        <w:t xml:space="preserve">“if indeed in four weeks, 22 million people in the United States have lost their jobs, that means </w:t>
      </w:r>
      <w:r w:rsidRPr="00EF39B6">
        <w:rPr>
          <w:rStyle w:val="StyleUnderline"/>
        </w:rPr>
        <w:t>many of us with jobs precariously employed, steadily employed, or unemployed</w:t>
      </w:r>
      <w:r w:rsidRPr="00EF39B6">
        <w:rPr>
          <w:sz w:val="16"/>
        </w:rPr>
        <w:t xml:space="preserve"> who </w:t>
      </w:r>
      <w:r w:rsidRPr="00EF39B6">
        <w:rPr>
          <w:rStyle w:val="StyleUnderline"/>
        </w:rPr>
        <w:t>must join forces together rather than imagine that we can prevail by breaking ourselves up into smaller and smaller groups.”</w:t>
      </w:r>
    </w:p>
    <w:p w14:paraId="2E3B6C75" w14:textId="13173F27" w:rsidR="00BA6183" w:rsidRPr="001B32AD" w:rsidRDefault="00BC6CF3" w:rsidP="00BC6CF3">
      <w:pPr>
        <w:pStyle w:val="Heading3"/>
      </w:pPr>
      <w:r w:rsidRPr="001B32AD">
        <w:t xml:space="preserve">To Research – Criminology/Genealogy Stuff </w:t>
      </w:r>
    </w:p>
    <w:p w14:paraId="57D7922A" w14:textId="77777777" w:rsidR="00BC6CF3" w:rsidRPr="001B32AD" w:rsidRDefault="00BC6CF3" w:rsidP="00BC6CF3">
      <w:pPr>
        <w:pStyle w:val="Heading4"/>
      </w:pPr>
      <w:r w:rsidRPr="001B32AD">
        <w:t xml:space="preserve">Policy and criminology not mutually exclusive with abolition </w:t>
      </w:r>
    </w:p>
    <w:p w14:paraId="040F4B93" w14:textId="77777777" w:rsidR="00BC6CF3" w:rsidRPr="001B32AD" w:rsidRDefault="00BC6CF3" w:rsidP="00BC6CF3">
      <w:pPr>
        <w:rPr>
          <w:rStyle w:val="Style13ptBold"/>
        </w:rPr>
      </w:pPr>
      <w:r w:rsidRPr="001B32AD">
        <w:rPr>
          <w:rStyle w:val="Style13ptBold"/>
        </w:rPr>
        <w:t xml:space="preserve">Brown &amp; </w:t>
      </w:r>
      <w:proofErr w:type="spellStart"/>
      <w:r w:rsidRPr="001B32AD">
        <w:rPr>
          <w:rStyle w:val="Style13ptBold"/>
        </w:rPr>
        <w:t>Schept</w:t>
      </w:r>
      <w:proofErr w:type="spellEnd"/>
      <w:r w:rsidRPr="001B32AD">
        <w:rPr>
          <w:rStyle w:val="Style13ptBold"/>
        </w:rPr>
        <w:t xml:space="preserve"> ‘17</w:t>
      </w:r>
    </w:p>
    <w:p w14:paraId="59D2F29C" w14:textId="77777777" w:rsidR="00BC6CF3" w:rsidRPr="001B32AD" w:rsidRDefault="00BC6CF3" w:rsidP="00BC6CF3">
      <w:pPr>
        <w:rPr>
          <w:rStyle w:val="Style13ptBold"/>
          <w:sz w:val="21"/>
          <w:szCs w:val="20"/>
        </w:rPr>
      </w:pPr>
      <w:r w:rsidRPr="001B32AD">
        <w:rPr>
          <w:rStyle w:val="Style13ptBold"/>
          <w:sz w:val="21"/>
          <w:szCs w:val="20"/>
        </w:rPr>
        <w:t xml:space="preserve">(Michelle Brown: University of Tennessee, USA, Judah </w:t>
      </w:r>
      <w:proofErr w:type="spellStart"/>
      <w:r w:rsidRPr="001B32AD">
        <w:rPr>
          <w:rStyle w:val="Style13ptBold"/>
          <w:sz w:val="21"/>
          <w:szCs w:val="20"/>
        </w:rPr>
        <w:t>Schept</w:t>
      </w:r>
      <w:proofErr w:type="spellEnd"/>
      <w:r w:rsidRPr="001B32AD">
        <w:rPr>
          <w:rStyle w:val="Style13ptBold"/>
          <w:sz w:val="21"/>
          <w:szCs w:val="20"/>
        </w:rPr>
        <w:t xml:space="preserve">: Eastern Kentucky University, USA, “New abolition, criminology and a </w:t>
      </w:r>
      <w:proofErr w:type="gramStart"/>
      <w:r w:rsidRPr="001B32AD">
        <w:rPr>
          <w:rStyle w:val="Style13ptBold"/>
          <w:sz w:val="21"/>
          <w:szCs w:val="20"/>
        </w:rPr>
        <w:t>critical carceral studies</w:t>
      </w:r>
      <w:proofErr w:type="gramEnd"/>
      <w:r w:rsidRPr="001B32AD">
        <w:rPr>
          <w:rStyle w:val="Style13ptBold"/>
          <w:sz w:val="21"/>
          <w:szCs w:val="20"/>
        </w:rPr>
        <w:t xml:space="preserve">”, Criminology, Punishment &amp; Society 2017, Vol. 19(4) 442-444, DOI: 10.1177/1462474516666281, Accessed 5/18/2020, PIA). </w:t>
      </w:r>
    </w:p>
    <w:p w14:paraId="0CB22AF5" w14:textId="77777777" w:rsidR="00BC6CF3" w:rsidRPr="001B32AD" w:rsidRDefault="00BC6CF3" w:rsidP="00BC6CF3">
      <w:pPr>
        <w:rPr>
          <w:sz w:val="16"/>
        </w:rPr>
      </w:pPr>
      <w:r w:rsidRPr="001B32AD">
        <w:rPr>
          <w:rStyle w:val="Emphasis"/>
        </w:rPr>
        <w:t>Criminology,</w:t>
      </w:r>
      <w:r w:rsidRPr="001B32AD">
        <w:rPr>
          <w:sz w:val="16"/>
        </w:rPr>
        <w:t xml:space="preserve"> perhaps surprisingly</w:t>
      </w:r>
      <w:r w:rsidRPr="001B32AD">
        <w:rPr>
          <w:rStyle w:val="Emphasis"/>
        </w:rPr>
        <w:t>, does not stand wholly in opposition to abolition.</w:t>
      </w:r>
      <w:r w:rsidRPr="001B32AD">
        <w:rPr>
          <w:sz w:val="16"/>
        </w:rPr>
        <w:t xml:space="preserve"> The discipline is made and remade through engagements with its own internal contradictions. Of course, criminology has often played an active role as an intellectual prosthesis for the state, providing both material and ideological support and legitimacy for expansions and exercises of police power and mass imprisonment (Cohen, 1988; Foucault, 1980; </w:t>
      </w:r>
      <w:proofErr w:type="spellStart"/>
      <w:r w:rsidRPr="001B32AD">
        <w:rPr>
          <w:sz w:val="16"/>
        </w:rPr>
        <w:t>Schept</w:t>
      </w:r>
      <w:proofErr w:type="spellEnd"/>
      <w:r w:rsidRPr="001B32AD">
        <w:rPr>
          <w:sz w:val="16"/>
        </w:rPr>
        <w:t xml:space="preserve"> et al., 2015; Seigel, forthcoming). But </w:t>
      </w:r>
      <w:r w:rsidRPr="001B32AD">
        <w:rPr>
          <w:rStyle w:val="Emphasis"/>
        </w:rPr>
        <w:t>part of criminology’s genealogy also includes lines of radical and activist scholarship</w:t>
      </w:r>
      <w:r w:rsidRPr="001B32AD">
        <w:rPr>
          <w:sz w:val="16"/>
        </w:rPr>
        <w:t xml:space="preserve"> even as we must admit that this lineage is uneven, interrupted</w:t>
      </w:r>
      <w:r w:rsidRPr="001B32AD">
        <w:rPr>
          <w:rStyle w:val="StyleUnderline"/>
        </w:rPr>
        <w:t>, and derivative of the metropoles of White Western masculinist thought</w:t>
      </w:r>
      <w:r w:rsidRPr="001B32AD">
        <w:rPr>
          <w:sz w:val="16"/>
        </w:rPr>
        <w:t>, as Stuart Hall and the Birmingham School (1978) remind us. First, criminologists active in the 1960s and 1970s were shaped by the social movements surrounding them and of which they were a part</w:t>
      </w:r>
      <w:r w:rsidRPr="001B32AD">
        <w:rPr>
          <w:rStyle w:val="StyleUnderline"/>
        </w:rPr>
        <w:t>. Entire departments coalesced around radical political commitments</w:t>
      </w:r>
      <w:r w:rsidRPr="001B32AD">
        <w:rPr>
          <w:sz w:val="16"/>
        </w:rPr>
        <w:t xml:space="preserve"> (Social Justice, 2014; </w:t>
      </w:r>
      <w:proofErr w:type="spellStart"/>
      <w:r w:rsidRPr="001B32AD">
        <w:rPr>
          <w:sz w:val="16"/>
        </w:rPr>
        <w:t>Linnemann</w:t>
      </w:r>
      <w:proofErr w:type="spellEnd"/>
      <w:r w:rsidRPr="001B32AD">
        <w:rPr>
          <w:sz w:val="16"/>
        </w:rPr>
        <w:t xml:space="preserve"> and Martinez, 2017; Myers and Goddard, forthcoming). Foundational work on abolition (</w:t>
      </w:r>
      <w:proofErr w:type="spellStart"/>
      <w:r w:rsidRPr="001B32AD">
        <w:rPr>
          <w:sz w:val="16"/>
        </w:rPr>
        <w:t>Hulsman</w:t>
      </w:r>
      <w:proofErr w:type="spellEnd"/>
      <w:r w:rsidRPr="001B32AD">
        <w:rPr>
          <w:sz w:val="16"/>
        </w:rPr>
        <w:t xml:space="preserve"> and De </w:t>
      </w:r>
      <w:proofErr w:type="spellStart"/>
      <w:r w:rsidRPr="001B32AD">
        <w:rPr>
          <w:sz w:val="16"/>
        </w:rPr>
        <w:t>Celis</w:t>
      </w:r>
      <w:proofErr w:type="spellEnd"/>
      <w:r w:rsidRPr="001B32AD">
        <w:rPr>
          <w:sz w:val="16"/>
        </w:rPr>
        <w:t xml:space="preserve">, 1982; </w:t>
      </w:r>
      <w:proofErr w:type="spellStart"/>
      <w:r w:rsidRPr="001B32AD">
        <w:rPr>
          <w:sz w:val="16"/>
        </w:rPr>
        <w:t>Mathiesen</w:t>
      </w:r>
      <w:proofErr w:type="spellEnd"/>
      <w:r w:rsidRPr="001B32AD">
        <w:rPr>
          <w:sz w:val="16"/>
        </w:rPr>
        <w:t xml:space="preserve">, 1974) and </w:t>
      </w:r>
      <w:proofErr w:type="spellStart"/>
      <w:r w:rsidRPr="001B32AD">
        <w:rPr>
          <w:sz w:val="16"/>
        </w:rPr>
        <w:t>decarceration</w:t>
      </w:r>
      <w:proofErr w:type="spellEnd"/>
      <w:r w:rsidRPr="001B32AD">
        <w:rPr>
          <w:sz w:val="16"/>
        </w:rPr>
        <w:t xml:space="preserve"> (Scull, 1977) emerged during this period alongside broader engagements with police power and capital (Hall et al., 1978; Platt et al., 1977; Quinney, 1978; Taylor et al., 1973). In addition, criminologists became involved early on and throughout the ensuing three decades in the International Conference on Penal </w:t>
      </w:r>
      <w:r w:rsidRPr="001B32AD">
        <w:rPr>
          <w:rStyle w:val="Emphasis"/>
        </w:rPr>
        <w:t>Abolition, which brought together academics, former prisoners, activists, and journalists into a ‘‘conference-movement’’</w:t>
      </w:r>
      <w:r w:rsidRPr="001B32AD">
        <w:rPr>
          <w:sz w:val="16"/>
        </w:rPr>
        <w:t xml:space="preserve"> (Piche´ and Larsen, 2010: 391) occurring biennially in a variety of places such as Toronto, Belfast, Lagos, and Bloomington, Indiana. Since the late 1990s, a number of edited volumes connected to the discipline have emerged engaging abolition specifically (Carrier and Piche´, 2015; Coyle and </w:t>
      </w:r>
      <w:proofErr w:type="spellStart"/>
      <w:r w:rsidRPr="001B32AD">
        <w:rPr>
          <w:sz w:val="16"/>
        </w:rPr>
        <w:t>Schept</w:t>
      </w:r>
      <w:proofErr w:type="spellEnd"/>
      <w:r w:rsidRPr="001B32AD">
        <w:rPr>
          <w:sz w:val="16"/>
        </w:rPr>
        <w:t>, 2017; West and Morris, 2000) as well as visions of transformative justice (</w:t>
      </w:r>
      <w:proofErr w:type="spellStart"/>
      <w:r w:rsidRPr="001B32AD">
        <w:rPr>
          <w:sz w:val="16"/>
        </w:rPr>
        <w:t>Bierria</w:t>
      </w:r>
      <w:proofErr w:type="spellEnd"/>
      <w:r w:rsidRPr="001B32AD">
        <w:rPr>
          <w:sz w:val="16"/>
        </w:rPr>
        <w:t xml:space="preserve"> et al., 2010) alongside entire monographs engaging abolition and </w:t>
      </w:r>
      <w:proofErr w:type="spellStart"/>
      <w:r w:rsidRPr="001B32AD">
        <w:rPr>
          <w:sz w:val="16"/>
        </w:rPr>
        <w:t>decarceration</w:t>
      </w:r>
      <w:proofErr w:type="spellEnd"/>
      <w:r w:rsidRPr="001B32AD">
        <w:rPr>
          <w:sz w:val="16"/>
        </w:rPr>
        <w:t xml:space="preserve"> (Miller, 1996; Ruggiero, 2010; </w:t>
      </w:r>
      <w:proofErr w:type="spellStart"/>
      <w:r w:rsidRPr="001B32AD">
        <w:rPr>
          <w:sz w:val="16"/>
        </w:rPr>
        <w:t>Schept</w:t>
      </w:r>
      <w:proofErr w:type="spellEnd"/>
      <w:r w:rsidRPr="001B32AD">
        <w:rPr>
          <w:sz w:val="16"/>
        </w:rPr>
        <w:t xml:space="preserve">, 2015). </w:t>
      </w:r>
      <w:r w:rsidRPr="001B32AD">
        <w:rPr>
          <w:rStyle w:val="Emphasis"/>
        </w:rPr>
        <w:t>European criminologists have played a special role in the mainstreaming of abolition discussions in critical criminology</w:t>
      </w:r>
      <w:r w:rsidRPr="001B32AD">
        <w:rPr>
          <w:sz w:val="16"/>
        </w:rPr>
        <w:t xml:space="preserve">, followed closely by contemporary Australian scholars. Much of this work on </w:t>
      </w:r>
      <w:r w:rsidRPr="001B32AD">
        <w:rPr>
          <w:rStyle w:val="Emphasis"/>
        </w:rPr>
        <w:t xml:space="preserve">abolitionist thought emerges out of radical forms of Christian liberation theology, Marxist and materialist critiques, and post-enlightenment forms of reasoning that trace utopian thinking </w:t>
      </w:r>
      <w:r w:rsidRPr="001B32AD">
        <w:rPr>
          <w:sz w:val="16"/>
        </w:rPr>
        <w:t xml:space="preserve">within the 442 Punishment &amp; Society 19(4) arc of Western liberal ideologies (Christie, 1981; </w:t>
      </w:r>
      <w:proofErr w:type="spellStart"/>
      <w:r w:rsidRPr="001B32AD">
        <w:rPr>
          <w:sz w:val="16"/>
        </w:rPr>
        <w:t>Hulsman</w:t>
      </w:r>
      <w:proofErr w:type="spellEnd"/>
      <w:r w:rsidRPr="001B32AD">
        <w:rPr>
          <w:sz w:val="16"/>
        </w:rPr>
        <w:t xml:space="preserve">, 1991; </w:t>
      </w:r>
      <w:proofErr w:type="spellStart"/>
      <w:r w:rsidRPr="001B32AD">
        <w:rPr>
          <w:sz w:val="16"/>
        </w:rPr>
        <w:t>Hulsman</w:t>
      </w:r>
      <w:proofErr w:type="spellEnd"/>
      <w:r w:rsidRPr="001B32AD">
        <w:rPr>
          <w:sz w:val="16"/>
        </w:rPr>
        <w:t xml:space="preserve"> and De </w:t>
      </w:r>
      <w:proofErr w:type="spellStart"/>
      <w:r w:rsidRPr="001B32AD">
        <w:rPr>
          <w:sz w:val="16"/>
        </w:rPr>
        <w:t>Celis</w:t>
      </w:r>
      <w:proofErr w:type="spellEnd"/>
      <w:r w:rsidRPr="001B32AD">
        <w:rPr>
          <w:sz w:val="16"/>
        </w:rPr>
        <w:t xml:space="preserve">, 1982; </w:t>
      </w:r>
      <w:proofErr w:type="spellStart"/>
      <w:r w:rsidRPr="001B32AD">
        <w:rPr>
          <w:sz w:val="16"/>
        </w:rPr>
        <w:t>Mathiesen</w:t>
      </w:r>
      <w:proofErr w:type="spellEnd"/>
      <w:r w:rsidRPr="001B32AD">
        <w:rPr>
          <w:sz w:val="16"/>
        </w:rPr>
        <w:t xml:space="preserve">, 1974; Ruggiero, 2010). Its themes, including transformation over reform through long-term structural change; </w:t>
      </w:r>
      <w:r w:rsidRPr="001B32AD">
        <w:rPr>
          <w:rStyle w:val="StyleUnderline"/>
        </w:rPr>
        <w:t>the problems of institutional cooptation and neutralization; the persistence and violence of the prison; and the refocusing of harm over crime, all, at first glance, bear much in common with US abolition</w:t>
      </w:r>
      <w:r w:rsidRPr="001B32AD">
        <w:rPr>
          <w:sz w:val="16"/>
        </w:rPr>
        <w:t xml:space="preserve"> (Carlen, 2013; Hillyard, 2015; Ryan and Ward, 2015; Scott, 2013; </w:t>
      </w:r>
      <w:proofErr w:type="spellStart"/>
      <w:r w:rsidRPr="001B32AD">
        <w:rPr>
          <w:sz w:val="16"/>
        </w:rPr>
        <w:t>Scraton</w:t>
      </w:r>
      <w:proofErr w:type="spellEnd"/>
      <w:r w:rsidRPr="001B32AD">
        <w:rPr>
          <w:sz w:val="16"/>
        </w:rPr>
        <w:t xml:space="preserve"> and McCulloch, 2008). Similarly, in the Australian context, important attention to settler colonialism and intersectionality in relation to abolition has found a foothold, but largely in terms of a critique of justice system reform efforts (Baldry et al., 2012; </w:t>
      </w:r>
      <w:proofErr w:type="spellStart"/>
      <w:r w:rsidRPr="001B32AD">
        <w:rPr>
          <w:sz w:val="16"/>
        </w:rPr>
        <w:t>Cuneen</w:t>
      </w:r>
      <w:proofErr w:type="spellEnd"/>
      <w:r w:rsidRPr="001B32AD">
        <w:rPr>
          <w:sz w:val="16"/>
        </w:rPr>
        <w:t xml:space="preserve"> and Tauri, 2015; Russell and Carlton, 2013). </w:t>
      </w:r>
      <w:r w:rsidRPr="001B32AD">
        <w:rPr>
          <w:rStyle w:val="Emphasis"/>
        </w:rPr>
        <w:t xml:space="preserve">Criminological engagement with abolition has allowed for a reflexive critique of the discipline itself. Such critique can be found in Foucault’s work, where he refers to criminology’s </w:t>
      </w:r>
      <w:r w:rsidRPr="001B32AD">
        <w:rPr>
          <w:sz w:val="16"/>
        </w:rPr>
        <w:t>‘‘garrulous discourses,’’ full of ‘‘endless repetitions,’’</w:t>
      </w:r>
      <w:r w:rsidRPr="001B32AD">
        <w:rPr>
          <w:rStyle w:val="Emphasis"/>
        </w:rPr>
        <w:t xml:space="preserve"> and ‘‘indispensability’’ </w:t>
      </w:r>
      <w:r w:rsidRPr="001B32AD">
        <w:rPr>
          <w:sz w:val="16"/>
        </w:rPr>
        <w:t xml:space="preserve">(1980: 47–48) </w:t>
      </w:r>
      <w:r w:rsidRPr="001B32AD">
        <w:rPr>
          <w:rStyle w:val="Emphasis"/>
        </w:rPr>
        <w:t>in grafting intellectual credibility onto</w:t>
      </w:r>
      <w:r w:rsidRPr="001B32AD">
        <w:rPr>
          <w:sz w:val="16"/>
        </w:rPr>
        <w:t xml:space="preserve"> juridical or </w:t>
      </w:r>
      <w:r w:rsidRPr="001B32AD">
        <w:rPr>
          <w:rStyle w:val="Emphasis"/>
        </w:rPr>
        <w:t>political power</w:t>
      </w:r>
      <w:r w:rsidRPr="001B32AD">
        <w:rPr>
          <w:sz w:val="16"/>
        </w:rPr>
        <w:t>, as well as in the work of historians (Muhammad, 2010; Seigel, forthcoming) and philosophers (</w:t>
      </w:r>
      <w:proofErr w:type="spellStart"/>
      <w:r w:rsidRPr="001B32AD">
        <w:rPr>
          <w:sz w:val="16"/>
        </w:rPr>
        <w:t>Neocleous</w:t>
      </w:r>
      <w:proofErr w:type="spellEnd"/>
      <w:r w:rsidRPr="001B32AD">
        <w:rPr>
          <w:sz w:val="16"/>
        </w:rPr>
        <w:t xml:space="preserve">, 2000, 2011). But several critics internal to the discipline have also staked notable positions. Jock Young noted </w:t>
      </w:r>
      <w:r w:rsidRPr="001B32AD">
        <w:rPr>
          <w:rStyle w:val="StyleUnderline"/>
        </w:rPr>
        <w:t>the ‘‘elective affinity’’ between positivist criminology and the state</w:t>
      </w:r>
      <w:r w:rsidRPr="001B32AD">
        <w:rPr>
          <w:sz w:val="16"/>
        </w:rPr>
        <w:t xml:space="preserve">, both in the discipline’s supply of necessary technocratic data but </w:t>
      </w:r>
      <w:r w:rsidRPr="001B32AD">
        <w:rPr>
          <w:rStyle w:val="StyleUnderline"/>
        </w:rPr>
        <w:t>also in the form of ‘‘shared notions of ontology and of social order,’’</w:t>
      </w:r>
      <w:r w:rsidRPr="001B32AD">
        <w:rPr>
          <w:sz w:val="16"/>
        </w:rPr>
        <w:t xml:space="preserve"> a position shared by many others operating from within the discipline (</w:t>
      </w:r>
      <w:proofErr w:type="spellStart"/>
      <w:r w:rsidRPr="001B32AD">
        <w:rPr>
          <w:sz w:val="16"/>
        </w:rPr>
        <w:t>Agozino</w:t>
      </w:r>
      <w:proofErr w:type="spellEnd"/>
      <w:r w:rsidRPr="001B32AD">
        <w:rPr>
          <w:sz w:val="16"/>
        </w:rPr>
        <w:t xml:space="preserve">, 2003; Morrison, 2004: 343; Loader and Sparks, 2010: 771; Piche´, 2016; Polsky, 1998: 23; </w:t>
      </w:r>
      <w:proofErr w:type="spellStart"/>
      <w:r w:rsidRPr="001B32AD">
        <w:rPr>
          <w:sz w:val="16"/>
        </w:rPr>
        <w:t>Schept</w:t>
      </w:r>
      <w:proofErr w:type="spellEnd"/>
      <w:r w:rsidRPr="001B32AD">
        <w:rPr>
          <w:sz w:val="16"/>
        </w:rPr>
        <w:t xml:space="preserve"> et al., 2015). Still, these efforts have occurred alongside of a much more politically empowered form of mainstream criminology, with greater access to state funding, policy making, institutional support, and knowledge production. Importantly, the policy recommendations around reentry and justice reinvestment initiatives have extended carceral logics, state intervention, and surveillance through the constructs of justice reform (Gottschalk, 2014; </w:t>
      </w:r>
      <w:proofErr w:type="spellStart"/>
      <w:r w:rsidRPr="001B32AD">
        <w:rPr>
          <w:sz w:val="16"/>
        </w:rPr>
        <w:t>Maruna</w:t>
      </w:r>
      <w:proofErr w:type="spellEnd"/>
      <w:r w:rsidRPr="001B32AD">
        <w:rPr>
          <w:sz w:val="16"/>
        </w:rPr>
        <w:t xml:space="preserve">, 2011; </w:t>
      </w:r>
      <w:proofErr w:type="spellStart"/>
      <w:r w:rsidRPr="001B32AD">
        <w:rPr>
          <w:sz w:val="16"/>
        </w:rPr>
        <w:t>Schept</w:t>
      </w:r>
      <w:proofErr w:type="spellEnd"/>
      <w:r w:rsidRPr="001B32AD">
        <w:rPr>
          <w:sz w:val="16"/>
        </w:rPr>
        <w:t xml:space="preserve">, 2015; Story, 2016). While a small group of dedicated largely White activists and academics in criminology have maintained a steady and decidedly empirical critique of carceral regimes, this is not enough. </w:t>
      </w:r>
      <w:r w:rsidRPr="001B32AD">
        <w:rPr>
          <w:rStyle w:val="StyleUnderline"/>
        </w:rPr>
        <w:t>Largely missing from these discussions</w:t>
      </w:r>
      <w:r w:rsidRPr="001B32AD">
        <w:rPr>
          <w:sz w:val="16"/>
        </w:rPr>
        <w:t xml:space="preserve">, as with all of criminology, </w:t>
      </w:r>
      <w:r w:rsidRPr="001B32AD">
        <w:rPr>
          <w:rStyle w:val="Emphasis"/>
        </w:rPr>
        <w:t>are the subjugated and subaltern knowledges of Black feminist, intersectional, queer, indigenous, critical race, and anticolonial activist scholarship</w:t>
      </w:r>
      <w:r w:rsidRPr="001B32AD">
        <w:rPr>
          <w:sz w:val="16"/>
        </w:rPr>
        <w:t xml:space="preserve">, which, in the US, form the foundational work of the new abolitionists (although see </w:t>
      </w:r>
      <w:proofErr w:type="spellStart"/>
      <w:r w:rsidRPr="001B32AD">
        <w:rPr>
          <w:sz w:val="16"/>
        </w:rPr>
        <w:t>Agozino</w:t>
      </w:r>
      <w:proofErr w:type="spellEnd"/>
      <w:r w:rsidRPr="001B32AD">
        <w:rPr>
          <w:sz w:val="16"/>
        </w:rPr>
        <w:t xml:space="preserve">, 2003 and Saleh-Hanna, 2015). </w:t>
      </w:r>
      <w:r w:rsidRPr="001B32AD">
        <w:rPr>
          <w:rStyle w:val="StyleUnderline"/>
        </w:rPr>
        <w:t>New abolitionists</w:t>
      </w:r>
      <w:r w:rsidRPr="001B32AD">
        <w:rPr>
          <w:sz w:val="16"/>
        </w:rPr>
        <w:t xml:space="preserve"> and critical carceral studies </w:t>
      </w:r>
      <w:r w:rsidRPr="001B32AD">
        <w:rPr>
          <w:rStyle w:val="StyleUnderline"/>
        </w:rPr>
        <w:t>scholars show little interest in</w:t>
      </w:r>
      <w:r w:rsidRPr="001B32AD">
        <w:rPr>
          <w:sz w:val="16"/>
        </w:rPr>
        <w:t xml:space="preserve"> a public sociology or </w:t>
      </w:r>
      <w:r w:rsidRPr="001B32AD">
        <w:rPr>
          <w:rStyle w:val="StyleUnderline"/>
        </w:rPr>
        <w:t>criminology dedicated to questions of abolition</w:t>
      </w:r>
      <w:r w:rsidRPr="001B32AD">
        <w:rPr>
          <w:sz w:val="16"/>
        </w:rPr>
        <w:t xml:space="preserve">’s political tenability in policy discussions. Rather, their work emanates from experiences, practices, and movement-generated theories grounded in survivability: the urgent pursuit of liberation from the threat of captivity, torture, and social death, from generational histories in the continuous shadow of conquest, settler colonialism, slavery, Jim Crow, and the carceral state. The history, scale, and scope of the neoliberal carceral state makes evident the long omissions and marginalization from the criminological canon of work against </w:t>
      </w:r>
      <w:r w:rsidRPr="001B32AD">
        <w:rPr>
          <w:rStyle w:val="StyleUnderline"/>
        </w:rPr>
        <w:t>White supremacy, colonialism</w:t>
      </w:r>
      <w:r w:rsidRPr="001B32AD">
        <w:rPr>
          <w:sz w:val="16"/>
        </w:rPr>
        <w:t xml:space="preserve">, Brown and </w:t>
      </w:r>
      <w:proofErr w:type="spellStart"/>
      <w:r w:rsidRPr="001B32AD">
        <w:rPr>
          <w:sz w:val="16"/>
        </w:rPr>
        <w:t>Schept</w:t>
      </w:r>
      <w:proofErr w:type="spellEnd"/>
      <w:r w:rsidRPr="001B32AD">
        <w:rPr>
          <w:sz w:val="16"/>
        </w:rPr>
        <w:t xml:space="preserve"> 443 </w:t>
      </w:r>
      <w:r w:rsidRPr="001B32AD">
        <w:rPr>
          <w:rStyle w:val="StyleUnderline"/>
        </w:rPr>
        <w:t>heteropatriarchy, and racial capitalism as well as the epistemologies of vulnerability.</w:t>
      </w:r>
      <w:r w:rsidRPr="001B32AD">
        <w:rPr>
          <w:sz w:val="16"/>
        </w:rPr>
        <w:t xml:space="preserve"> At stake in these debates and contradictions are the very terms upon which the discipline has over-relied. </w:t>
      </w:r>
      <w:r w:rsidRPr="001B32AD">
        <w:rPr>
          <w:rStyle w:val="StyleUnderline"/>
        </w:rPr>
        <w:t xml:space="preserve">A </w:t>
      </w:r>
      <w:proofErr w:type="gramStart"/>
      <w:r w:rsidRPr="001B32AD">
        <w:rPr>
          <w:rStyle w:val="StyleUnderline"/>
        </w:rPr>
        <w:t>critical carceral studies</w:t>
      </w:r>
      <w:proofErr w:type="gramEnd"/>
      <w:r w:rsidRPr="001B32AD">
        <w:rPr>
          <w:rStyle w:val="StyleUnderline"/>
        </w:rPr>
        <w:t xml:space="preserve"> in solidarity with the project of abolition and meaningful </w:t>
      </w:r>
      <w:proofErr w:type="spellStart"/>
      <w:r w:rsidRPr="001B32AD">
        <w:rPr>
          <w:rStyle w:val="StyleUnderline"/>
        </w:rPr>
        <w:t>decarceration</w:t>
      </w:r>
      <w:proofErr w:type="spellEnd"/>
      <w:r w:rsidRPr="001B32AD">
        <w:rPr>
          <w:rStyle w:val="StyleUnderline"/>
        </w:rPr>
        <w:t xml:space="preserve"> requires us to rethink the keywords of criminology in order to understand if abolition is a project to which criminology can contribute.</w:t>
      </w:r>
      <w:r w:rsidRPr="001B32AD">
        <w:rPr>
          <w:sz w:val="16"/>
        </w:rPr>
        <w:t xml:space="preserve"> We offer the following as a way in which to take up that problem and begin the work of reimagining our relationships and commitments to the carceral lexicon and logics that define us.</w:t>
      </w:r>
    </w:p>
    <w:p w14:paraId="2A26BC24" w14:textId="77777777" w:rsidR="00BC6CF3" w:rsidRPr="001B32AD" w:rsidRDefault="00BC6CF3" w:rsidP="00BC6CF3">
      <w:pPr>
        <w:pStyle w:val="Heading4"/>
      </w:pPr>
      <w:r w:rsidRPr="001B32AD">
        <w:t xml:space="preserve">Criminology can enact non-reformist reforms – alts cede the political, make cooption </w:t>
      </w:r>
      <w:proofErr w:type="spellStart"/>
      <w:r w:rsidRPr="001B32AD">
        <w:t>inev</w:t>
      </w:r>
      <w:proofErr w:type="spellEnd"/>
      <w:r w:rsidRPr="001B32AD">
        <w:t xml:space="preserve">. </w:t>
      </w:r>
    </w:p>
    <w:p w14:paraId="2B0C8154" w14:textId="77777777" w:rsidR="00BC6CF3" w:rsidRPr="001B32AD" w:rsidRDefault="00BC6CF3" w:rsidP="00BC6CF3">
      <w:pPr>
        <w:rPr>
          <w:rStyle w:val="Style13ptBold"/>
        </w:rPr>
      </w:pPr>
      <w:r w:rsidRPr="001B32AD">
        <w:rPr>
          <w:rStyle w:val="Style13ptBold"/>
        </w:rPr>
        <w:t xml:space="preserve">Brown &amp; </w:t>
      </w:r>
      <w:proofErr w:type="spellStart"/>
      <w:r w:rsidRPr="001B32AD">
        <w:rPr>
          <w:rStyle w:val="Style13ptBold"/>
        </w:rPr>
        <w:t>Schept</w:t>
      </w:r>
      <w:proofErr w:type="spellEnd"/>
      <w:r w:rsidRPr="001B32AD">
        <w:rPr>
          <w:rStyle w:val="Style13ptBold"/>
        </w:rPr>
        <w:t xml:space="preserve"> ‘17</w:t>
      </w:r>
    </w:p>
    <w:p w14:paraId="19CA3B99" w14:textId="77777777" w:rsidR="00BC6CF3" w:rsidRPr="001B32AD" w:rsidRDefault="00BC6CF3" w:rsidP="00BC6CF3">
      <w:pPr>
        <w:rPr>
          <w:rStyle w:val="Style13ptBold"/>
          <w:sz w:val="21"/>
          <w:szCs w:val="20"/>
        </w:rPr>
      </w:pPr>
      <w:r w:rsidRPr="001B32AD">
        <w:rPr>
          <w:rStyle w:val="Style13ptBold"/>
          <w:sz w:val="21"/>
          <w:szCs w:val="20"/>
        </w:rPr>
        <w:t xml:space="preserve">(Michelle Brown: University of Tennessee, USA, Judah </w:t>
      </w:r>
      <w:proofErr w:type="spellStart"/>
      <w:r w:rsidRPr="001B32AD">
        <w:rPr>
          <w:rStyle w:val="Style13ptBold"/>
          <w:sz w:val="21"/>
          <w:szCs w:val="20"/>
        </w:rPr>
        <w:t>Schept</w:t>
      </w:r>
      <w:proofErr w:type="spellEnd"/>
      <w:r w:rsidRPr="001B32AD">
        <w:rPr>
          <w:rStyle w:val="Style13ptBold"/>
          <w:sz w:val="21"/>
          <w:szCs w:val="20"/>
        </w:rPr>
        <w:t xml:space="preserve">: Eastern Kentucky University, USA, “New abolition, criminology and a </w:t>
      </w:r>
      <w:proofErr w:type="gramStart"/>
      <w:r w:rsidRPr="001B32AD">
        <w:rPr>
          <w:rStyle w:val="Style13ptBold"/>
          <w:sz w:val="21"/>
          <w:szCs w:val="20"/>
        </w:rPr>
        <w:t>critical carceral studies</w:t>
      </w:r>
      <w:proofErr w:type="gramEnd"/>
      <w:r w:rsidRPr="001B32AD">
        <w:rPr>
          <w:rStyle w:val="Style13ptBold"/>
          <w:sz w:val="21"/>
          <w:szCs w:val="20"/>
        </w:rPr>
        <w:t xml:space="preserve">”, Criminology, Punishment &amp; Society 2017, Vol. 19(4) 444- 447, DOI: 10.1177/1462474516666281, Accessed 5/18/2020, PIA). </w:t>
      </w:r>
    </w:p>
    <w:p w14:paraId="7E5D2C61" w14:textId="77777777" w:rsidR="00BC6CF3" w:rsidRPr="001B32AD" w:rsidRDefault="00BC6CF3" w:rsidP="00BC6CF3">
      <w:pPr>
        <w:rPr>
          <w:rStyle w:val="Emphasis"/>
        </w:rPr>
      </w:pPr>
      <w:r w:rsidRPr="001B32AD">
        <w:rPr>
          <w:sz w:val="16"/>
        </w:rPr>
        <w:t>Criminology has been a key site, in its varied forms, for the reproduction of the very carceral logics we aim to dismantle. The ways in which we assume, write, and lecture about carceral and police power play an important role in carrying the regime forward, reproducing—reforming—its logics, training the next generation of its players and, in the process, further calcifying its legitimacy (</w:t>
      </w:r>
      <w:proofErr w:type="spellStart"/>
      <w:r w:rsidRPr="001B32AD">
        <w:rPr>
          <w:sz w:val="16"/>
        </w:rPr>
        <w:t>Schept</w:t>
      </w:r>
      <w:proofErr w:type="spellEnd"/>
      <w:r w:rsidRPr="001B32AD">
        <w:rPr>
          <w:sz w:val="16"/>
        </w:rPr>
        <w:t xml:space="preserve"> et al., 2015</w:t>
      </w:r>
      <w:r w:rsidRPr="001B32AD">
        <w:rPr>
          <w:rStyle w:val="Emphasis"/>
        </w:rPr>
        <w:t>). Abolition of the materiality</w:t>
      </w:r>
      <w:r w:rsidRPr="001B32AD">
        <w:rPr>
          <w:sz w:val="16"/>
        </w:rPr>
        <w:t xml:space="preserve"> or edifice </w:t>
      </w:r>
      <w:r w:rsidRPr="001B32AD">
        <w:rPr>
          <w:rStyle w:val="Emphasis"/>
        </w:rPr>
        <w:t>of the prison industrial complex will require the abolition</w:t>
      </w:r>
      <w:r w:rsidRPr="001B32AD">
        <w:rPr>
          <w:sz w:val="16"/>
        </w:rPr>
        <w:t>—the dismantling, changing, and building anew—</w:t>
      </w:r>
      <w:r w:rsidRPr="001B32AD">
        <w:rPr>
          <w:rStyle w:val="Emphasis"/>
        </w:rPr>
        <w:t>of the normative discourses and vocabularies, the ways of thinking and being, that constitute the conditions of the prison</w:t>
      </w:r>
      <w:r w:rsidRPr="001B32AD">
        <w:rPr>
          <w:sz w:val="16"/>
        </w:rPr>
        <w:t xml:space="preserve">–industrial complex’s (PIC) possibility and which derive their legitimacy in part from criminology (Foucault, 1980). </w:t>
      </w:r>
      <w:r w:rsidRPr="001B32AD">
        <w:rPr>
          <w:rStyle w:val="StyleUnderline"/>
        </w:rPr>
        <w:t>One key contribution of</w:t>
      </w:r>
      <w:r w:rsidRPr="001B32AD">
        <w:rPr>
          <w:sz w:val="16"/>
        </w:rPr>
        <w:t xml:space="preserve"> new </w:t>
      </w:r>
      <w:r w:rsidRPr="001B32AD">
        <w:rPr>
          <w:rStyle w:val="StyleUnderline"/>
        </w:rPr>
        <w:t>abolitionist work is the interruption of dominant understandings of crime</w:t>
      </w:r>
      <w:r w:rsidRPr="001B32AD">
        <w:rPr>
          <w:sz w:val="16"/>
        </w:rPr>
        <w:t xml:space="preserve">, law, punishment, safety and accountability, and justice, and the generation of alternative vocabularies and analyses from which to begin to work our way out of the carceral state. </w:t>
      </w:r>
      <w:r w:rsidRPr="001B32AD">
        <w:rPr>
          <w:rStyle w:val="StyleUnderline"/>
        </w:rPr>
        <w:t>This work brings the undiscussable into the discussion, asking us to reconceptualize violence</w:t>
      </w:r>
      <w:r w:rsidRPr="001B32AD">
        <w:rPr>
          <w:sz w:val="16"/>
        </w:rPr>
        <w:t xml:space="preserve">, victims, perpetrators, rehabilitation, safety, and accountability through the affective and emotional lives of the actors closest to and locked </w:t>
      </w:r>
      <w:r w:rsidRPr="001B32AD">
        <w:rPr>
          <w:rStyle w:val="StyleUnderline"/>
        </w:rPr>
        <w:t>within the PIC.</w:t>
      </w:r>
      <w:r w:rsidRPr="001B32AD">
        <w:rPr>
          <w:sz w:val="16"/>
        </w:rPr>
        <w:t xml:space="preserve"> To take seriously the embeddedness of carceral logics as well as the lived experience of </w:t>
      </w:r>
      <w:proofErr w:type="spellStart"/>
      <w:r w:rsidRPr="001B32AD">
        <w:rPr>
          <w:sz w:val="16"/>
        </w:rPr>
        <w:t>carcerality</w:t>
      </w:r>
      <w:proofErr w:type="spellEnd"/>
      <w:r w:rsidRPr="001B32AD">
        <w:rPr>
          <w:sz w:val="16"/>
        </w:rPr>
        <w:t xml:space="preserve"> produces epistemological engagements that necessarily and foundationally destabilize the keywords of criminology. Such work goes far to ensure that survivability and precarity become visible as political events within the structural context of US criminal justice. </w:t>
      </w:r>
      <w:r w:rsidRPr="001B32AD">
        <w:rPr>
          <w:rStyle w:val="Emphasis"/>
        </w:rPr>
        <w:t>This pursuit is one avenue by which to create the conditions for the legibility of everyday racialized state violence</w:t>
      </w:r>
      <w:r w:rsidRPr="001B32AD">
        <w:rPr>
          <w:sz w:val="16"/>
        </w:rPr>
        <w:t xml:space="preserve"> (</w:t>
      </w:r>
      <w:proofErr w:type="spellStart"/>
      <w:r w:rsidRPr="001B32AD">
        <w:rPr>
          <w:sz w:val="16"/>
        </w:rPr>
        <w:t>Martinot</w:t>
      </w:r>
      <w:proofErr w:type="spellEnd"/>
      <w:r w:rsidRPr="001B32AD">
        <w:rPr>
          <w:sz w:val="16"/>
        </w:rPr>
        <w:t xml:space="preserve"> and Sexton, 2003) and its attendant oppressions out of which may come a transformative set of questions and possibilities about the nature of injury, harm, and accountability. We introduce this possibility through the systematic dismantling of a series of criminological keywords, a disruption that, if central to our foundations, analysis, and practice, might open up transformative spaces within our training, pedagogy, and practice. </w:t>
      </w:r>
      <w:r w:rsidRPr="001B32AD">
        <w:rPr>
          <w:rStyle w:val="StyleUnderline"/>
        </w:rPr>
        <w:t>Mass incarceration</w:t>
      </w:r>
      <w:r w:rsidRPr="001B32AD">
        <w:rPr>
          <w:sz w:val="16"/>
        </w:rPr>
        <w:t>—and the US ‘‘system’’ of criminal justice—</w:t>
      </w:r>
      <w:r w:rsidRPr="001B32AD">
        <w:rPr>
          <w:rStyle w:val="StyleUnderline"/>
        </w:rPr>
        <w:t>depends upon criminalization.</w:t>
      </w:r>
      <w:r w:rsidRPr="001B32AD">
        <w:rPr>
          <w:sz w:val="16"/>
        </w:rPr>
        <w:t xml:space="preserve"> While this is problematic in and of itself for those who value 444 Punishment &amp; Society 19(4) understanding the structural conditions that create harm (and acts defined as ‘‘crime’’), mass incarceration in the carceral era depends upon the production of vulnerability through forms of neoliberal dispossession and its consequent criminalization at an unprecedented scale. </w:t>
      </w:r>
      <w:r w:rsidRPr="001B32AD">
        <w:rPr>
          <w:rStyle w:val="StyleUnderline"/>
        </w:rPr>
        <w:t>This assemblage is apparent in the criminalization of poverty, addiction, homelessness, and mental illness</w:t>
      </w:r>
      <w:r w:rsidRPr="001B32AD">
        <w:rPr>
          <w:sz w:val="16"/>
        </w:rPr>
        <w:t xml:space="preserve"> (Beckett and Herbert, 2009; Wacquant, 2009); children and youth (Rios, 2011); women (Richie, 2012); migrants (Moran et al., 2013; Mountz and </w:t>
      </w:r>
      <w:proofErr w:type="spellStart"/>
      <w:r w:rsidRPr="001B32AD">
        <w:rPr>
          <w:sz w:val="16"/>
        </w:rPr>
        <w:t>Loyd</w:t>
      </w:r>
      <w:proofErr w:type="spellEnd"/>
      <w:r w:rsidRPr="001B32AD">
        <w:rPr>
          <w:sz w:val="16"/>
        </w:rPr>
        <w:t xml:space="preserve">, 2014; Weber and Pickering, 2011); race (Alexander, 2012); sexuality (Spade, 2011; Stanley and Smith, 2011); and disability (Ben-Moshe et al., 2014), to name a few categories, creating a vast swathe of new carceral subjects. To be clear, </w:t>
      </w:r>
      <w:r w:rsidRPr="001B32AD">
        <w:rPr>
          <w:rStyle w:val="StyleUnderline"/>
        </w:rPr>
        <w:t xml:space="preserve">the carceral subject is a form of life that inhabits states of precarity continuously and is thus dedicated to projects of survivability. </w:t>
      </w:r>
      <w:r w:rsidRPr="001B32AD">
        <w:rPr>
          <w:sz w:val="16"/>
        </w:rPr>
        <w:t xml:space="preserve">Criminologists must contend with the reality that the discipline’s interdependency with the state agencies that comprise ‘‘criminal justice’’ is what produces (and reproduces through reformation) criminalization and the carceral (Morrison, 2004). </w:t>
      </w:r>
      <w:r w:rsidRPr="001B32AD">
        <w:rPr>
          <w:rStyle w:val="StyleUnderline"/>
        </w:rPr>
        <w:t>Normative treatments of violence as fundamentally interpersonal, individualized, and natural deny the multiple forms of structural violence inflicted by the neoliberal state through its prosthetic institutions</w:t>
      </w:r>
      <w:r w:rsidRPr="001B32AD">
        <w:rPr>
          <w:sz w:val="16"/>
        </w:rPr>
        <w:t xml:space="preserve"> (policing, prisons, detention, etc.), legislative and administrative policies (dismantling of welfare, criminalizing of poverty, perpetual wars), and collusions with corporate power to secure accumulation and divest from the social wage. Without an understanding of these structural relations, most efforts to respond to crime reproduce configurations of violence. </w:t>
      </w:r>
      <w:r w:rsidRPr="001B32AD">
        <w:rPr>
          <w:rStyle w:val="StyleUnderline"/>
        </w:rPr>
        <w:t>A move away from criminalization means an effort to reconceptualize crime and address violence</w:t>
      </w:r>
      <w:r w:rsidRPr="001B32AD">
        <w:rPr>
          <w:sz w:val="16"/>
        </w:rPr>
        <w:t xml:space="preserve"> without sole reliance (or, in some cases, any reliance) </w:t>
      </w:r>
      <w:r w:rsidRPr="001B32AD">
        <w:rPr>
          <w:rStyle w:val="StyleUnderline"/>
        </w:rPr>
        <w:t>upon criminal justice, specifically law enforcement or imprisonment.</w:t>
      </w:r>
      <w:r w:rsidRPr="001B32AD">
        <w:rPr>
          <w:sz w:val="16"/>
        </w:rPr>
        <w:t xml:space="preserve"> In the US, these efforts are increasingly prevalent across cities where organizers share training, curricula, and workshops that emphasize emergent strategies in pushing back against community violence, school-to-prison pipelines, imprisonment, and police violence. As Dean Spade writes of abolition in his visionary and definitive treatment of the killing effects of administrative law upon transgender persons, Across the country, racial- and economic-justice–centered feminist, queer, and trans organizations are developing methods of addressing violence that do not involve the police or criminal courts. This work has been taken up in different forms and with different areas of focus. </w:t>
      </w:r>
      <w:r w:rsidRPr="001B32AD">
        <w:rPr>
          <w:rStyle w:val="Emphasis"/>
        </w:rPr>
        <w:t>Groups working on these strategies in recent years include</w:t>
      </w:r>
      <w:r w:rsidRPr="001B32AD">
        <w:rPr>
          <w:sz w:val="16"/>
        </w:rPr>
        <w:t xml:space="preserve"> Safe </w:t>
      </w:r>
      <w:proofErr w:type="spellStart"/>
      <w:r w:rsidRPr="001B32AD">
        <w:rPr>
          <w:sz w:val="16"/>
        </w:rPr>
        <w:t>OUTside</w:t>
      </w:r>
      <w:proofErr w:type="spellEnd"/>
      <w:r w:rsidRPr="001B32AD">
        <w:rPr>
          <w:sz w:val="16"/>
        </w:rPr>
        <w:t xml:space="preserve"> the System (SOS Collective) of </w:t>
      </w:r>
      <w:r w:rsidRPr="001B32AD">
        <w:rPr>
          <w:rStyle w:val="Emphasis"/>
        </w:rPr>
        <w:t>the Audre Lorde Project in New York City</w:t>
      </w:r>
      <w:r w:rsidRPr="001B32AD">
        <w:rPr>
          <w:sz w:val="16"/>
        </w:rPr>
        <w:t xml:space="preserve">; For Crying Out Loud! and </w:t>
      </w:r>
      <w:r w:rsidRPr="001B32AD">
        <w:rPr>
          <w:rStyle w:val="Emphasis"/>
        </w:rPr>
        <w:t xml:space="preserve">Communities Against Rape and Abuse </w:t>
      </w:r>
      <w:r w:rsidRPr="001B32AD">
        <w:rPr>
          <w:sz w:val="16"/>
        </w:rPr>
        <w:t xml:space="preserve">(CARA) in Seattle; The Northwest Network of Bisexual, Trans, Lesbian and Gay Survivors of Abuse, Creative Interventions in Oakland, </w:t>
      </w:r>
      <w:r w:rsidRPr="001B32AD">
        <w:rPr>
          <w:rStyle w:val="Emphasis"/>
        </w:rPr>
        <w:t>Community United Against Violence (CUAV) in San Francisco, Philly Stands Up!</w:t>
      </w:r>
      <w:r w:rsidRPr="001B32AD">
        <w:rPr>
          <w:sz w:val="16"/>
        </w:rPr>
        <w:t xml:space="preserve">, Project NIA in Chicago, and </w:t>
      </w:r>
      <w:proofErr w:type="spellStart"/>
      <w:r w:rsidRPr="001B32AD">
        <w:rPr>
          <w:sz w:val="16"/>
        </w:rPr>
        <w:t>generationFIVE</w:t>
      </w:r>
      <w:proofErr w:type="spellEnd"/>
      <w:r w:rsidRPr="001B32AD">
        <w:rPr>
          <w:sz w:val="16"/>
        </w:rPr>
        <w:t xml:space="preserve"> and Generative </w:t>
      </w:r>
      <w:proofErr w:type="spellStart"/>
      <w:r w:rsidRPr="001B32AD">
        <w:rPr>
          <w:sz w:val="16"/>
        </w:rPr>
        <w:t>Somatics</w:t>
      </w:r>
      <w:proofErr w:type="spellEnd"/>
      <w:r w:rsidRPr="001B32AD">
        <w:rPr>
          <w:sz w:val="16"/>
        </w:rPr>
        <w:t xml:space="preserve">, among many others. Indeed, both authors are active in such nascent community groups in the more remote contexts of urban Appalachia, where regional organizers are trained by Brown and </w:t>
      </w:r>
      <w:proofErr w:type="spellStart"/>
      <w:r w:rsidRPr="001B32AD">
        <w:rPr>
          <w:sz w:val="16"/>
        </w:rPr>
        <w:t>Schept</w:t>
      </w:r>
      <w:proofErr w:type="spellEnd"/>
      <w:r w:rsidRPr="001B32AD">
        <w:rPr>
          <w:sz w:val="16"/>
        </w:rPr>
        <w:t xml:space="preserve"> 445 and/or study the curricula of national leaders and key organizational centers in racial justice and abolitionist efforts. </w:t>
      </w:r>
      <w:r w:rsidRPr="001B32AD">
        <w:rPr>
          <w:rStyle w:val="Emphasis"/>
        </w:rPr>
        <w:t>Abolition</w:t>
      </w:r>
      <w:r w:rsidRPr="001B32AD">
        <w:rPr>
          <w:sz w:val="16"/>
        </w:rPr>
        <w:t xml:space="preserve">, in this sense, </w:t>
      </w:r>
      <w:r w:rsidRPr="001B32AD">
        <w:rPr>
          <w:rStyle w:val="Emphasis"/>
        </w:rPr>
        <w:t>is</w:t>
      </w:r>
      <w:r w:rsidRPr="001B32AD">
        <w:rPr>
          <w:sz w:val="16"/>
        </w:rPr>
        <w:t xml:space="preserve"> again familiar in that it is about understanding more fully—</w:t>
      </w:r>
      <w:r w:rsidRPr="001B32AD">
        <w:rPr>
          <w:rStyle w:val="Emphasis"/>
        </w:rPr>
        <w:t>across time and space—that we cannot talk about the ‘‘root conditions’’ of crime, violence, and precarity unless we are talking about health</w:t>
      </w:r>
      <w:r w:rsidRPr="001B32AD">
        <w:rPr>
          <w:sz w:val="16"/>
        </w:rPr>
        <w:t xml:space="preserve"> (</w:t>
      </w:r>
      <w:proofErr w:type="spellStart"/>
      <w:r w:rsidRPr="001B32AD">
        <w:rPr>
          <w:sz w:val="16"/>
        </w:rPr>
        <w:t>Loyd</w:t>
      </w:r>
      <w:proofErr w:type="spellEnd"/>
      <w:r w:rsidRPr="001B32AD">
        <w:rPr>
          <w:sz w:val="16"/>
        </w:rPr>
        <w:t xml:space="preserve">, 2014), education (Meiners, 2007), economy (Aviram, 2015; </w:t>
      </w:r>
      <w:proofErr w:type="spellStart"/>
      <w:r w:rsidRPr="001B32AD">
        <w:rPr>
          <w:sz w:val="16"/>
        </w:rPr>
        <w:t>Schept</w:t>
      </w:r>
      <w:proofErr w:type="spellEnd"/>
      <w:r w:rsidRPr="001B32AD">
        <w:rPr>
          <w:sz w:val="16"/>
        </w:rPr>
        <w:t xml:space="preserve">, 2015; Wacquant, 2009), and other forms of racial and social justice at the local and national level, with an understanding that these discussions and modes of organizing have been ongoing historically outside of and unrecognized by criminology. Following Davis (2003) and Gilmore (2007), we must resist the urge to envision abolition as an alternative metaphorical and material edifice that can fill the footprint of the prison (Davis, 2003: 107). Rather, seen as a set of relationships, </w:t>
      </w:r>
      <w:r w:rsidRPr="001B32AD">
        <w:rPr>
          <w:rStyle w:val="Emphasis"/>
        </w:rPr>
        <w:t>abolition and abolitionist reforms focus on building up health, education, housing, jobs, and alternative approaches to harm as they also dismantle the prison.</w:t>
      </w:r>
      <w:r w:rsidRPr="001B32AD">
        <w:rPr>
          <w:sz w:val="16"/>
        </w:rPr>
        <w:t xml:space="preserve"> In this manner, abolition is predicated upon the nature and possibility of freedom and emancipated forms of life</w:t>
      </w:r>
      <w:r w:rsidRPr="001B32AD">
        <w:rPr>
          <w:rStyle w:val="StyleUnderline"/>
        </w:rPr>
        <w:t>. A key lesson for criminologists in this pursuit is the acknowledgment of criminal justice as foundational to the exercise of violence</w:t>
      </w:r>
      <w:r w:rsidRPr="001B32AD">
        <w:rPr>
          <w:sz w:val="16"/>
        </w:rPr>
        <w:t xml:space="preserve"> and one of our largest obstacles in the pursuit of social change. Criminology must ask what it offers in terms of an understanding of the needs of survivability and its contribution to life-extending, liberating work. Law </w:t>
      </w:r>
      <w:proofErr w:type="gramStart"/>
      <w:r w:rsidRPr="001B32AD">
        <w:rPr>
          <w:sz w:val="16"/>
        </w:rPr>
        <w:t>In</w:t>
      </w:r>
      <w:proofErr w:type="gramEnd"/>
      <w:r w:rsidRPr="001B32AD">
        <w:rPr>
          <w:sz w:val="16"/>
        </w:rPr>
        <w:t xml:space="preserve"> American jurisprudence, the subject of the law is only legible as a rights-bearing individual. </w:t>
      </w:r>
      <w:r w:rsidRPr="001B32AD">
        <w:rPr>
          <w:rStyle w:val="StyleUnderline"/>
        </w:rPr>
        <w:t>Notions of individual culpability and responsibility justify the exertion of police and carceral power</w:t>
      </w:r>
      <w:r w:rsidRPr="001B32AD">
        <w:rPr>
          <w:sz w:val="16"/>
        </w:rPr>
        <w:t xml:space="preserve">; notions of a free will compromised through addictions, mental illness, or prior victimizations might mitigate the severity of the state’s response but still create an individualized subject prone to coerced incapacitation and treatment by the state. </w:t>
      </w:r>
      <w:r w:rsidRPr="001B32AD">
        <w:rPr>
          <w:rStyle w:val="Emphasis"/>
        </w:rPr>
        <w:t>Groups who have suffered violence at the hands of the state</w:t>
      </w:r>
      <w:r w:rsidRPr="001B32AD">
        <w:rPr>
          <w:sz w:val="16"/>
        </w:rPr>
        <w:t>—racial minorities, LGBTQ communities, immigrants, and refugees, as a small sample—</w:t>
      </w:r>
      <w:r w:rsidRPr="001B32AD">
        <w:rPr>
          <w:rStyle w:val="Emphasis"/>
        </w:rPr>
        <w:t>do not gain the kind of recognition through law and rights claims that supports structural transformation.</w:t>
      </w:r>
      <w:r w:rsidRPr="001B32AD">
        <w:rPr>
          <w:sz w:val="16"/>
        </w:rPr>
        <w:t xml:space="preserve"> Reliance upon the law as a space for claims to dignity (Christie, 1981; Simon, 2014) too often risk reproduction of these liberal formations. The vast majority of policy reform efforts in American criminal justice begin at the compromised locus of law and the individualized neoliberal subject. </w:t>
      </w:r>
      <w:r w:rsidRPr="001B32AD">
        <w:rPr>
          <w:rStyle w:val="Emphasis"/>
        </w:rPr>
        <w:t xml:space="preserve">A </w:t>
      </w:r>
      <w:proofErr w:type="gramStart"/>
      <w:r w:rsidRPr="001B32AD">
        <w:rPr>
          <w:rStyle w:val="Emphasis"/>
        </w:rPr>
        <w:t>critical carceral studies</w:t>
      </w:r>
      <w:proofErr w:type="gramEnd"/>
      <w:r w:rsidRPr="001B32AD">
        <w:rPr>
          <w:rStyle w:val="Emphasis"/>
        </w:rPr>
        <w:t xml:space="preserve"> is attuned to the confluence of liberal legal constructs with neoliberal </w:t>
      </w:r>
      <w:proofErr w:type="spellStart"/>
      <w:r w:rsidRPr="001B32AD">
        <w:rPr>
          <w:rStyle w:val="Emphasis"/>
        </w:rPr>
        <w:t>penality’s</w:t>
      </w:r>
      <w:proofErr w:type="spellEnd"/>
      <w:r w:rsidRPr="001B32AD">
        <w:rPr>
          <w:rStyle w:val="Emphasis"/>
        </w:rPr>
        <w:t xml:space="preserve"> reliance on </w:t>
      </w:r>
      <w:proofErr w:type="spellStart"/>
      <w:r w:rsidRPr="001B32AD">
        <w:rPr>
          <w:rStyle w:val="Emphasis"/>
        </w:rPr>
        <w:t>responsibilization</w:t>
      </w:r>
      <w:proofErr w:type="spellEnd"/>
      <w:r w:rsidRPr="001B32AD">
        <w:rPr>
          <w:rStyle w:val="Emphasis"/>
        </w:rPr>
        <w:t xml:space="preserve"> and governance through risk</w:t>
      </w:r>
      <w:r w:rsidRPr="001B32AD">
        <w:rPr>
          <w:sz w:val="16"/>
        </w:rPr>
        <w:t xml:space="preserve"> (Harcourt, 2010). </w:t>
      </w:r>
      <w:r w:rsidRPr="001B32AD">
        <w:rPr>
          <w:rStyle w:val="Emphasis"/>
        </w:rPr>
        <w:t>Critical carceral studies increasingly takes up a nuanced approach to law, critically examining reification and even reliance on law in pursuits of social justice while considering the efficacy of legal strategies to secure certain ‘‘non reformist reforms’’</w:t>
      </w:r>
      <w:r w:rsidRPr="001B32AD">
        <w:rPr>
          <w:sz w:val="16"/>
        </w:rPr>
        <w:t xml:space="preserve"> (</w:t>
      </w:r>
      <w:proofErr w:type="spellStart"/>
      <w:r w:rsidRPr="001B32AD">
        <w:rPr>
          <w:sz w:val="16"/>
        </w:rPr>
        <w:t>Gorz</w:t>
      </w:r>
      <w:proofErr w:type="spellEnd"/>
      <w:r w:rsidRPr="001B32AD">
        <w:rPr>
          <w:sz w:val="16"/>
        </w:rPr>
        <w:t xml:space="preserve">, 1967), </w:t>
      </w:r>
      <w:r w:rsidRPr="001B32AD">
        <w:rPr>
          <w:rStyle w:val="Emphasis"/>
        </w:rPr>
        <w:t xml:space="preserve">such as increased environmental justice victories, decriminalization, and </w:t>
      </w:r>
      <w:proofErr w:type="spellStart"/>
      <w:r w:rsidRPr="001B32AD">
        <w:rPr>
          <w:rStyle w:val="Emphasis"/>
        </w:rPr>
        <w:t>decarceration</w:t>
      </w:r>
      <w:proofErr w:type="spellEnd"/>
      <w:r w:rsidRPr="001B32AD">
        <w:rPr>
          <w:rStyle w:val="Emphasis"/>
        </w:rPr>
        <w:t xml:space="preserve"> strategies that shrink the carceral net, and minimum wage or guaranteed employment campaigns </w:t>
      </w:r>
      <w:r w:rsidRPr="001B32AD">
        <w:rPr>
          <w:sz w:val="16"/>
        </w:rPr>
        <w:t>(Stein, 2014</w:t>
      </w:r>
      <w:r w:rsidRPr="001B32AD">
        <w:rPr>
          <w:rStyle w:val="Emphasis"/>
        </w:rPr>
        <w:t>). Non-reformist reforms</w:t>
      </w:r>
      <w:r w:rsidRPr="001B32AD">
        <w:rPr>
          <w:sz w:val="16"/>
        </w:rPr>
        <w:t xml:space="preserve"> 446 Punishment &amp; Society 19(4) aim to prevent additional harms such as economic displacement and racialized social control. While the logic of visibility and inclusion is one of the main attractions of rights claims, abolitionists are, in general, wary of legal reforms that have created more insidious ways to entrench carceral practices (</w:t>
      </w:r>
      <w:proofErr w:type="spellStart"/>
      <w:r w:rsidRPr="001B32AD">
        <w:rPr>
          <w:sz w:val="16"/>
        </w:rPr>
        <w:t>Murakawa</w:t>
      </w:r>
      <w:proofErr w:type="spellEnd"/>
      <w:r w:rsidRPr="001B32AD">
        <w:rPr>
          <w:sz w:val="16"/>
        </w:rPr>
        <w:t xml:space="preserve">, 2014). In the colorblind era of contemporary US politics, the persistence of exclusion, discrimination, and inequality alongside the so-called bi-partisan consensus on prison reform reveals the ways in which law normalizes, obscures, and reproduces the sexism, racism, and anti-queer and transgender politics constitutive of racial capitalism. </w:t>
      </w:r>
      <w:r w:rsidRPr="001B32AD">
        <w:rPr>
          <w:rStyle w:val="StyleUnderline"/>
        </w:rPr>
        <w:t xml:space="preserve">Hate crime, victims’ rights, rape elimination acts, and antidiscrimination laws are avenues that have also served to individualize the production of harm, isolate victim survivors, reproduce the tools of punishment and exclusion, and expand the carceral regime. </w:t>
      </w:r>
      <w:r w:rsidRPr="001B32AD">
        <w:rPr>
          <w:sz w:val="16"/>
        </w:rPr>
        <w:t xml:space="preserve">Expressing a deep skepticism of law’s promises, critical race and queer theorists have long insisted that a political project that seeks inclusion in a framework that sustains state violence and inevitably reproduces other forms of exclusion cannot be transformative (Bell, 1992; Brown 1995; </w:t>
      </w:r>
      <w:proofErr w:type="spellStart"/>
      <w:r w:rsidRPr="001B32AD">
        <w:rPr>
          <w:sz w:val="16"/>
        </w:rPr>
        <w:t>Mun˜oz</w:t>
      </w:r>
      <w:proofErr w:type="spellEnd"/>
      <w:r w:rsidRPr="001B32AD">
        <w:rPr>
          <w:sz w:val="16"/>
        </w:rPr>
        <w:t xml:space="preserve">, 2009; Spade, 2011; </w:t>
      </w:r>
      <w:proofErr w:type="spellStart"/>
      <w:r w:rsidRPr="001B32AD">
        <w:rPr>
          <w:sz w:val="16"/>
        </w:rPr>
        <w:t>Thuma</w:t>
      </w:r>
      <w:proofErr w:type="spellEnd"/>
      <w:r w:rsidRPr="001B32AD">
        <w:rPr>
          <w:sz w:val="16"/>
        </w:rPr>
        <w:t xml:space="preserve">, 2015). Given that abolition has largely been a pursuit of women of color, queer and feminist women and men, and trans and gender-diverse people, their focus has been on the struggles with power that underlie law reforms as the site for transformation. As Meiners (2007: 170) writes, the horizon of </w:t>
      </w:r>
      <w:r w:rsidRPr="001B32AD">
        <w:rPr>
          <w:rStyle w:val="Emphasis"/>
        </w:rPr>
        <w:t>abolition</w:t>
      </w:r>
      <w:r w:rsidRPr="001B32AD">
        <w:rPr>
          <w:sz w:val="16"/>
        </w:rPr>
        <w:t xml:space="preserve"> in the contemporary US </w:t>
      </w:r>
      <w:r w:rsidRPr="001B32AD">
        <w:rPr>
          <w:rStyle w:val="Emphasis"/>
        </w:rPr>
        <w:t>invokes a ‘‘both/and’’ necessity where efforts to pursue administrative and legal reforms and reduce immediate suffering in the confines of the carceral state are everyday work on the one hand, but always in connection to efforts to ‘‘place, understand, and connect this labor to a larger movement’’ and historical struggle for freedom, without which cooptation is imminent.</w:t>
      </w:r>
    </w:p>
    <w:p w14:paraId="577C703C" w14:textId="77777777" w:rsidR="00BC6CF3" w:rsidRPr="001B32AD" w:rsidRDefault="00BC6CF3" w:rsidP="00BC6CF3"/>
    <w:p w14:paraId="7DDE650D" w14:textId="77777777" w:rsidR="00BC6CF3" w:rsidRPr="001B32AD" w:rsidRDefault="00BC6CF3" w:rsidP="00BC6CF3"/>
    <w:p w14:paraId="194F4540" w14:textId="77777777" w:rsidR="00BA6183" w:rsidRPr="001B32AD" w:rsidRDefault="00BA6183" w:rsidP="00BA6183"/>
    <w:p w14:paraId="05BBCA53" w14:textId="51AFECE8" w:rsidR="006E673F" w:rsidRPr="001B32AD" w:rsidRDefault="006E673F" w:rsidP="006E673F">
      <w:pPr>
        <w:pStyle w:val="Heading1"/>
      </w:pPr>
      <w:r w:rsidRPr="001B32AD">
        <w:t xml:space="preserve">***Abolition NEG </w:t>
      </w:r>
    </w:p>
    <w:p w14:paraId="50651ADA" w14:textId="51C3FE3B" w:rsidR="00F01164" w:rsidRPr="001B32AD" w:rsidRDefault="00F01164" w:rsidP="006E673F">
      <w:pPr>
        <w:pStyle w:val="Heading1"/>
      </w:pPr>
      <w:r w:rsidRPr="001B32AD">
        <w:t>T – USFG</w:t>
      </w:r>
    </w:p>
    <w:p w14:paraId="2038A9E9" w14:textId="74434165" w:rsidR="00F01164" w:rsidRPr="001B32AD" w:rsidRDefault="00F01164" w:rsidP="00F01164">
      <w:pPr>
        <w:pStyle w:val="Heading3"/>
      </w:pPr>
      <w:r w:rsidRPr="001B32AD">
        <w:t>1NC – Framework</w:t>
      </w:r>
    </w:p>
    <w:p w14:paraId="5330AE36" w14:textId="77777777" w:rsidR="00F01164" w:rsidRPr="001B32AD" w:rsidRDefault="00F01164" w:rsidP="00F01164"/>
    <w:p w14:paraId="592AE8F9" w14:textId="737BB54B" w:rsidR="00F01164" w:rsidRPr="001B32AD" w:rsidRDefault="00F01164" w:rsidP="00F01164">
      <w:pPr>
        <w:pStyle w:val="Heading4"/>
      </w:pPr>
      <w:r w:rsidRPr="001B32AD">
        <w:rPr>
          <w:u w:val="single"/>
        </w:rPr>
        <w:t>Interpretation</w:t>
      </w:r>
      <w:r w:rsidRPr="001B32AD">
        <w:t xml:space="preserve"> – the affirmative should have to defend a </w:t>
      </w:r>
      <w:r w:rsidRPr="001B32AD">
        <w:rPr>
          <w:u w:val="single"/>
        </w:rPr>
        <w:t>topical plan text</w:t>
      </w:r>
      <w:r w:rsidRPr="001B32AD">
        <w:t xml:space="preserve"> under the resolution – </w:t>
      </w:r>
      <w:r w:rsidRPr="001B32AD">
        <w:rPr>
          <w:u w:val="single"/>
        </w:rPr>
        <w:t>they don’t</w:t>
      </w:r>
      <w:r w:rsidRPr="001B32AD">
        <w:t>.</w:t>
      </w:r>
    </w:p>
    <w:p w14:paraId="6BE6F528" w14:textId="77777777" w:rsidR="00F01164" w:rsidRPr="001B32AD" w:rsidRDefault="00F01164" w:rsidP="00F01164"/>
    <w:p w14:paraId="3A4893F5" w14:textId="77777777" w:rsidR="00F01164" w:rsidRPr="001B32AD" w:rsidRDefault="00F01164" w:rsidP="00F01164">
      <w:pPr>
        <w:pStyle w:val="Heading4"/>
      </w:pPr>
      <w:r w:rsidRPr="001B32AD">
        <w:t xml:space="preserve">USFG is the </w:t>
      </w:r>
      <w:r w:rsidRPr="001B32AD">
        <w:rPr>
          <w:u w:val="single"/>
        </w:rPr>
        <w:t>3 branches</w:t>
      </w:r>
      <w:r w:rsidRPr="001B32AD">
        <w:t>.</w:t>
      </w:r>
    </w:p>
    <w:p w14:paraId="0D60F7EC" w14:textId="77777777" w:rsidR="00F01164" w:rsidRPr="001B32AD" w:rsidRDefault="00F01164" w:rsidP="00F01164">
      <w:pPr>
        <w:rPr>
          <w:rStyle w:val="StyleUnderline"/>
          <w:rFonts w:asciiTheme="majorHAnsi" w:hAnsiTheme="majorHAnsi" w:cstheme="majorHAnsi"/>
        </w:rPr>
      </w:pPr>
      <w:r w:rsidRPr="001B32AD">
        <w:rPr>
          <w:rStyle w:val="Heading4Char"/>
        </w:rPr>
        <w:t xml:space="preserve">Dictionary of Government and Politics ’98 </w:t>
      </w:r>
      <w:r w:rsidRPr="001B32AD">
        <w:rPr>
          <w:rFonts w:asciiTheme="majorHAnsi" w:hAnsiTheme="majorHAnsi" w:cstheme="majorHAnsi"/>
        </w:rPr>
        <w:t>(Ed. P.H. Collin, p. 292)</w:t>
      </w:r>
    </w:p>
    <w:p w14:paraId="7E60075B" w14:textId="5E355F15" w:rsidR="00F01164" w:rsidRPr="001B32AD" w:rsidRDefault="00F01164" w:rsidP="00F01164">
      <w:pPr>
        <w:rPr>
          <w:rFonts w:asciiTheme="majorHAnsi" w:hAnsiTheme="majorHAnsi" w:cstheme="majorHAnsi"/>
          <w:sz w:val="14"/>
        </w:rPr>
      </w:pPr>
      <w:r w:rsidRPr="001B32AD">
        <w:rPr>
          <w:rFonts w:asciiTheme="majorHAnsi" w:hAnsiTheme="majorHAnsi" w:cstheme="majorHAnsi"/>
          <w:u w:val="single"/>
        </w:rPr>
        <w:t>United States of America</w:t>
      </w:r>
      <w:r w:rsidRPr="001B32AD">
        <w:rPr>
          <w:rFonts w:asciiTheme="majorHAnsi" w:hAnsiTheme="majorHAnsi" w:cstheme="majorHAnsi"/>
          <w:sz w:val="14"/>
        </w:rPr>
        <w:t xml:space="preserve"> (USA) [</w:t>
      </w:r>
      <w:proofErr w:type="spellStart"/>
      <w:r w:rsidRPr="001B32AD">
        <w:rPr>
          <w:rFonts w:asciiTheme="majorHAnsi" w:hAnsiTheme="majorHAnsi" w:cstheme="majorHAnsi"/>
          <w:sz w:val="14"/>
        </w:rPr>
        <w:t>ju</w:t>
      </w:r>
      <w:proofErr w:type="spellEnd"/>
      <w:r w:rsidRPr="001B32AD">
        <w:rPr>
          <w:rFonts w:asciiTheme="majorHAnsi" w:hAnsiTheme="majorHAnsi" w:cstheme="majorHAnsi"/>
          <w:sz w:val="14"/>
        </w:rPr>
        <w:t>:’</w:t>
      </w:r>
      <w:proofErr w:type="spellStart"/>
      <w:r w:rsidRPr="001B32AD">
        <w:rPr>
          <w:rFonts w:asciiTheme="majorHAnsi" w:hAnsiTheme="majorHAnsi" w:cstheme="majorHAnsi"/>
          <w:sz w:val="14"/>
        </w:rPr>
        <w:t>naitid</w:t>
      </w:r>
      <w:proofErr w:type="spellEnd"/>
      <w:r w:rsidRPr="001B32AD">
        <w:rPr>
          <w:rFonts w:asciiTheme="majorHAnsi" w:hAnsiTheme="majorHAnsi" w:cstheme="majorHAnsi"/>
          <w:sz w:val="14"/>
        </w:rPr>
        <w:t xml:space="preserve"> ‘</w:t>
      </w:r>
      <w:proofErr w:type="spellStart"/>
      <w:r w:rsidRPr="001B32AD">
        <w:rPr>
          <w:rFonts w:asciiTheme="majorHAnsi" w:hAnsiTheme="majorHAnsi" w:cstheme="majorHAnsi"/>
          <w:sz w:val="14"/>
        </w:rPr>
        <w:t>steits</w:t>
      </w:r>
      <w:proofErr w:type="spellEnd"/>
      <w:r w:rsidRPr="001B32AD">
        <w:rPr>
          <w:rFonts w:asciiTheme="majorHAnsi" w:hAnsiTheme="majorHAnsi" w:cstheme="majorHAnsi"/>
          <w:sz w:val="14"/>
        </w:rPr>
        <w:t xml:space="preserve"> av </w:t>
      </w:r>
      <w:proofErr w:type="spellStart"/>
      <w:r w:rsidRPr="001B32AD">
        <w:rPr>
          <w:rFonts w:asciiTheme="majorHAnsi" w:hAnsiTheme="majorHAnsi" w:cstheme="majorHAnsi"/>
          <w:sz w:val="14"/>
        </w:rPr>
        <w:t>e’merike</w:t>
      </w:r>
      <w:proofErr w:type="spellEnd"/>
      <w:r w:rsidRPr="001B32AD">
        <w:rPr>
          <w:rFonts w:asciiTheme="majorHAnsi" w:hAnsiTheme="majorHAnsi" w:cstheme="majorHAnsi"/>
          <w:sz w:val="14"/>
        </w:rPr>
        <w:t xml:space="preserve">] noun </w:t>
      </w:r>
      <w:r w:rsidRPr="001B32AD">
        <w:rPr>
          <w:rFonts w:asciiTheme="majorHAnsi" w:hAnsiTheme="majorHAnsi" w:cstheme="majorHAnsi"/>
          <w:u w:val="single"/>
        </w:rPr>
        <w:t>independent country</w:t>
      </w:r>
      <w:r w:rsidRPr="001B32AD">
        <w:rPr>
          <w:rFonts w:asciiTheme="majorHAnsi" w:hAnsiTheme="majorHAnsi" w:cstheme="majorHAnsi"/>
          <w:sz w:val="14"/>
        </w:rPr>
        <w:t xml:space="preserve">, a federation of states (originally thirteen, now fifty in North America; the United States Code = book containing all the permanent laws of the USA, arranged in sections according to subject and revised from time to time COMMENT: the </w:t>
      </w:r>
      <w:r w:rsidRPr="001B32AD">
        <w:rPr>
          <w:rFonts w:asciiTheme="majorHAnsi" w:hAnsiTheme="majorHAnsi" w:cstheme="majorHAnsi"/>
          <w:u w:val="single"/>
        </w:rPr>
        <w:t>federal government (based in Washington D.C.) is formed of a legislature</w:t>
      </w:r>
      <w:r w:rsidRPr="001B32AD">
        <w:rPr>
          <w:rFonts w:asciiTheme="majorHAnsi" w:hAnsiTheme="majorHAnsi" w:cstheme="majorHAnsi"/>
          <w:sz w:val="14"/>
        </w:rPr>
        <w:t xml:space="preserve"> (the Congress) with two chambers (the Senate and House of Representatives), </w:t>
      </w:r>
      <w:r w:rsidRPr="001B32AD">
        <w:rPr>
          <w:rFonts w:asciiTheme="majorHAnsi" w:hAnsiTheme="majorHAnsi" w:cstheme="majorHAnsi"/>
          <w:u w:val="single"/>
        </w:rPr>
        <w:t>an executive</w:t>
      </w:r>
      <w:r w:rsidRPr="001B32AD">
        <w:rPr>
          <w:rFonts w:asciiTheme="majorHAnsi" w:hAnsiTheme="majorHAnsi" w:cstheme="majorHAnsi"/>
          <w:sz w:val="14"/>
        </w:rPr>
        <w:t xml:space="preserve"> (the President) </w:t>
      </w:r>
      <w:r w:rsidRPr="001B32AD">
        <w:rPr>
          <w:rFonts w:asciiTheme="majorHAnsi" w:hAnsiTheme="majorHAnsi" w:cstheme="majorHAnsi"/>
          <w:u w:val="single"/>
        </w:rPr>
        <w:t>and a judiciary</w:t>
      </w:r>
      <w:r w:rsidRPr="001B32AD">
        <w:rPr>
          <w:rFonts w:asciiTheme="majorHAnsi" w:hAnsiTheme="majorHAnsi" w:cstheme="majorHAnsi"/>
          <w:sz w:val="14"/>
        </w:rPr>
        <w:t xml:space="preserve"> (the Supreme Court). Each of the fifty states making up the USA has its own legislature and executive (the Governor) as well as its own legal system and constitution</w:t>
      </w:r>
    </w:p>
    <w:p w14:paraId="45072306" w14:textId="77777777" w:rsidR="00F01164" w:rsidRPr="001B32AD" w:rsidRDefault="00F01164" w:rsidP="00F01164">
      <w:pPr>
        <w:pStyle w:val="Heading4"/>
      </w:pPr>
      <w:r w:rsidRPr="001B32AD">
        <w:t>“Should” means the debate is about a policy established by governmental means.</w:t>
      </w:r>
    </w:p>
    <w:p w14:paraId="3DD7657C" w14:textId="77777777" w:rsidR="00F01164" w:rsidRPr="001B32AD" w:rsidRDefault="00F01164" w:rsidP="00F01164">
      <w:pPr>
        <w:rPr>
          <w:rFonts w:asciiTheme="majorHAnsi" w:hAnsiTheme="majorHAnsi" w:cstheme="majorHAnsi"/>
        </w:rPr>
      </w:pPr>
      <w:r w:rsidRPr="001B32AD">
        <w:rPr>
          <w:rStyle w:val="Style13ptBold"/>
        </w:rPr>
        <w:t>Ericson 3</w:t>
      </w:r>
      <w:r w:rsidRPr="001B32AD">
        <w:rPr>
          <w:rStyle w:val="Style13ptBold"/>
          <w:rFonts w:asciiTheme="majorHAnsi" w:hAnsiTheme="majorHAnsi" w:cstheme="majorHAnsi"/>
        </w:rPr>
        <w:t>.</w:t>
      </w:r>
      <w:r w:rsidRPr="001B32AD">
        <w:rPr>
          <w:rFonts w:asciiTheme="majorHAnsi" w:hAnsiTheme="majorHAnsi" w:cstheme="majorHAnsi"/>
        </w:rPr>
        <w:t xml:space="preserve"> Jon M., Dean Emeritus of the College of Liberal Arts – California Polytechnic U., et al., The Debater’s Guide, Third Edition, p. 4</w:t>
      </w:r>
    </w:p>
    <w:p w14:paraId="0B5D2AC1" w14:textId="096AF176" w:rsidR="00F01164" w:rsidRPr="001B32AD" w:rsidRDefault="00F01164" w:rsidP="00F01164">
      <w:pPr>
        <w:pStyle w:val="Heading4"/>
        <w:rPr>
          <w:rFonts w:asciiTheme="majorHAnsi" w:hAnsiTheme="majorHAnsi" w:cstheme="majorHAnsi"/>
          <w:b w:val="0"/>
          <w:bCs/>
          <w:sz w:val="16"/>
        </w:rPr>
      </w:pPr>
      <w:r w:rsidRPr="001B32AD">
        <w:rPr>
          <w:rFonts w:asciiTheme="majorHAnsi" w:hAnsiTheme="majorHAnsi" w:cstheme="majorHAnsi"/>
          <w:b w:val="0"/>
          <w:bCs/>
          <w:sz w:val="16"/>
        </w:rPr>
        <w:t xml:space="preserve">The Proposition of Policy: Urging Future Action In policy propositions, each topic contains certain key elements, although they have slightly different functions from comparable elements of value-oriented propositions. 1. An agent doing the acting ---“The United States” in “The United States should adopt a policy of free trade.” Like the object of evaluation in a proposition of value, the agent is the subject of the sentence. 2. </w:t>
      </w:r>
      <w:r w:rsidRPr="001B32AD">
        <w:rPr>
          <w:rStyle w:val="StyleUnderline"/>
          <w:rFonts w:asciiTheme="majorHAnsi" w:hAnsiTheme="majorHAnsi" w:cstheme="majorHAnsi"/>
          <w:b w:val="0"/>
          <w:bCs/>
        </w:rPr>
        <w:t xml:space="preserve">The verb </w:t>
      </w:r>
      <w:r w:rsidRPr="001B32AD">
        <w:rPr>
          <w:rStyle w:val="Emphasis"/>
          <w:rFonts w:asciiTheme="majorHAnsi" w:hAnsiTheme="majorHAnsi" w:cstheme="majorHAnsi"/>
          <w:b/>
          <w:bCs/>
        </w:rPr>
        <w:t>should</w:t>
      </w:r>
      <w:r w:rsidRPr="001B32AD">
        <w:rPr>
          <w:rStyle w:val="StyleUnderline"/>
          <w:rFonts w:asciiTheme="majorHAnsi" w:hAnsiTheme="majorHAnsi" w:cstheme="majorHAnsi"/>
          <w:b w:val="0"/>
          <w:bCs/>
        </w:rPr>
        <w:t>—the first part of a verb phrase that urges action.</w:t>
      </w:r>
      <w:r w:rsidRPr="001B32AD">
        <w:rPr>
          <w:rFonts w:asciiTheme="majorHAnsi" w:hAnsiTheme="majorHAnsi" w:cstheme="majorHAnsi"/>
          <w:b w:val="0"/>
          <w:bCs/>
          <w:sz w:val="16"/>
        </w:rPr>
        <w:t xml:space="preserve"> 3. An action verb to follow should in the should-verb combination. For example, </w:t>
      </w:r>
      <w:r w:rsidRPr="001B32AD">
        <w:rPr>
          <w:rStyle w:val="StyleUnderline"/>
          <w:rFonts w:asciiTheme="majorHAnsi" w:hAnsiTheme="majorHAnsi" w:cstheme="majorHAnsi"/>
          <w:b w:val="0"/>
          <w:bCs/>
        </w:rPr>
        <w:t xml:space="preserve">should adopt here means to put a program or policy into action through governmental means. </w:t>
      </w:r>
      <w:r w:rsidRPr="001B32AD">
        <w:rPr>
          <w:rFonts w:asciiTheme="majorHAnsi" w:hAnsiTheme="majorHAnsi" w:cstheme="majorHAnsi"/>
          <w:b w:val="0"/>
          <w:bCs/>
          <w:sz w:val="16"/>
        </w:rPr>
        <w:t>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w:t>
      </w:r>
      <w:r w:rsidRPr="001B32AD">
        <w:rPr>
          <w:rStyle w:val="StyleUnderline"/>
          <w:rFonts w:asciiTheme="majorHAnsi" w:hAnsiTheme="majorHAnsi" w:cstheme="majorHAnsi"/>
          <w:b w:val="0"/>
          <w:bCs/>
        </w:rPr>
        <w:t xml:space="preserve">. The entire debate is about </w:t>
      </w:r>
      <w:r w:rsidRPr="001B32AD">
        <w:rPr>
          <w:rStyle w:val="Emphasis"/>
          <w:rFonts w:asciiTheme="majorHAnsi" w:hAnsiTheme="majorHAnsi" w:cstheme="majorHAnsi"/>
          <w:b/>
          <w:bCs/>
        </w:rPr>
        <w:t>whether something ought to occur</w:t>
      </w:r>
      <w:r w:rsidRPr="001B32AD">
        <w:rPr>
          <w:rFonts w:asciiTheme="majorHAnsi" w:hAnsiTheme="majorHAnsi" w:cstheme="majorHAnsi"/>
          <w:b w:val="0"/>
          <w:bCs/>
          <w:sz w:val="16"/>
        </w:rPr>
        <w:t>. What you agree to do, then, when you accept the affirmative side in such a debate is to offer sufficient and compelling reasons for an audience to perform the future action that you propose.</w:t>
      </w:r>
    </w:p>
    <w:p w14:paraId="66BDF423" w14:textId="77777777" w:rsidR="00F01164" w:rsidRPr="001B32AD" w:rsidRDefault="00F01164" w:rsidP="00F01164"/>
    <w:p w14:paraId="3450A375" w14:textId="77777777" w:rsidR="00F01164" w:rsidRPr="001B32AD" w:rsidRDefault="00F01164" w:rsidP="00F01164">
      <w:pPr>
        <w:pStyle w:val="Heading4"/>
      </w:pPr>
      <w:r w:rsidRPr="001B32AD">
        <w:rPr>
          <w:u w:val="single"/>
        </w:rPr>
        <w:t>Debate is a game</w:t>
      </w:r>
      <w:r w:rsidRPr="001B32AD">
        <w:t xml:space="preserve"> and we’re both here to win – this means procedural questions like T come first. The role of the ballot is to vote for whoever does the better debating over the </w:t>
      </w:r>
      <w:proofErr w:type="spellStart"/>
      <w:r w:rsidRPr="001B32AD">
        <w:t>resolutional</w:t>
      </w:r>
      <w:proofErr w:type="spellEnd"/>
      <w:r w:rsidRPr="001B32AD">
        <w:t xml:space="preserve"> question. </w:t>
      </w:r>
    </w:p>
    <w:p w14:paraId="149B9500" w14:textId="77777777" w:rsidR="00F01164" w:rsidRPr="001B32AD" w:rsidRDefault="00F01164" w:rsidP="00F01164">
      <w:pPr>
        <w:rPr>
          <w:rFonts w:asciiTheme="majorHAnsi" w:hAnsiTheme="majorHAnsi" w:cstheme="majorHAnsi"/>
        </w:rPr>
      </w:pPr>
    </w:p>
    <w:p w14:paraId="2FAFDE25" w14:textId="77777777" w:rsidR="00F01164" w:rsidRPr="001B32AD" w:rsidRDefault="00F01164" w:rsidP="00F01164">
      <w:pPr>
        <w:pStyle w:val="Heading4"/>
      </w:pPr>
      <w:r w:rsidRPr="001B32AD">
        <w:t>Vote neg –</w:t>
      </w:r>
    </w:p>
    <w:p w14:paraId="08E9ED50" w14:textId="0D982476" w:rsidR="00F01164" w:rsidRPr="001B32AD" w:rsidRDefault="00F01164" w:rsidP="00F01164">
      <w:pPr>
        <w:pStyle w:val="Heading4"/>
      </w:pPr>
      <w:r w:rsidRPr="001B32AD">
        <w:t xml:space="preserve">[Fairness] – Their </w:t>
      </w:r>
      <w:proofErr w:type="spellStart"/>
      <w:r w:rsidRPr="001B32AD">
        <w:t>interp</w:t>
      </w:r>
      <w:proofErr w:type="spellEnd"/>
      <w:r w:rsidRPr="001B32AD">
        <w:t xml:space="preserve"> </w:t>
      </w:r>
      <w:r w:rsidRPr="001B32AD">
        <w:rPr>
          <w:u w:val="single"/>
        </w:rPr>
        <w:t>explodes limits</w:t>
      </w:r>
      <w:r w:rsidRPr="001B32AD">
        <w:t xml:space="preserve"> and allows </w:t>
      </w:r>
      <w:proofErr w:type="spellStart"/>
      <w:r w:rsidRPr="001B32AD">
        <w:t>affs</w:t>
      </w:r>
      <w:proofErr w:type="spellEnd"/>
      <w:r w:rsidRPr="001B32AD">
        <w:t xml:space="preserve"> to monopolize the </w:t>
      </w:r>
      <w:r w:rsidRPr="001B32AD">
        <w:rPr>
          <w:u w:val="single"/>
        </w:rPr>
        <w:t>moral high ground</w:t>
      </w:r>
      <w:r w:rsidRPr="001B32AD">
        <w:t xml:space="preserve">. The lack of a stable mechanism lets them </w:t>
      </w:r>
      <w:r w:rsidRPr="001B32AD">
        <w:rPr>
          <w:u w:val="single"/>
        </w:rPr>
        <w:t>radically re-contextualize</w:t>
      </w:r>
      <w:r w:rsidRPr="001B32AD">
        <w:t xml:space="preserve"> their </w:t>
      </w:r>
      <w:proofErr w:type="spellStart"/>
      <w:r w:rsidRPr="001B32AD">
        <w:t>aff</w:t>
      </w:r>
      <w:proofErr w:type="spellEnd"/>
      <w:r w:rsidRPr="001B32AD">
        <w:t xml:space="preserve"> and </w:t>
      </w:r>
      <w:r w:rsidRPr="001B32AD">
        <w:rPr>
          <w:u w:val="single"/>
        </w:rPr>
        <w:t>erase neg ground</w:t>
      </w:r>
      <w:r w:rsidRPr="001B32AD">
        <w:t xml:space="preserve"> via perms. Fairness is </w:t>
      </w:r>
      <w:r w:rsidRPr="001B32AD">
        <w:rPr>
          <w:u w:val="single"/>
        </w:rPr>
        <w:t>good</w:t>
      </w:r>
      <w:r w:rsidRPr="001B32AD">
        <w:t xml:space="preserve"> and </w:t>
      </w:r>
      <w:r w:rsidRPr="001B32AD">
        <w:rPr>
          <w:u w:val="single"/>
        </w:rPr>
        <w:t>prior</w:t>
      </w:r>
      <w:r w:rsidRPr="001B32AD">
        <w:t xml:space="preserve"> – debate’s a game that </w:t>
      </w:r>
      <w:r w:rsidRPr="001B32AD">
        <w:rPr>
          <w:u w:val="single"/>
        </w:rPr>
        <w:t>requires</w:t>
      </w:r>
      <w:r w:rsidRPr="001B32AD">
        <w:t xml:space="preserve"> effective competition and negation, which makes their offense </w:t>
      </w:r>
      <w:r w:rsidRPr="001B32AD">
        <w:rPr>
          <w:u w:val="single"/>
        </w:rPr>
        <w:t>inevitable</w:t>
      </w:r>
      <w:r w:rsidRPr="001B32AD">
        <w:t xml:space="preserve">.  </w:t>
      </w:r>
    </w:p>
    <w:p w14:paraId="20BB8A5A" w14:textId="77777777" w:rsidR="00F01164" w:rsidRPr="001B32AD" w:rsidRDefault="00F01164" w:rsidP="00F01164"/>
    <w:p w14:paraId="1141CE90" w14:textId="77777777" w:rsidR="00F01164" w:rsidRPr="001B32AD" w:rsidRDefault="00F01164" w:rsidP="00F01164">
      <w:pPr>
        <w:pStyle w:val="Heading4"/>
      </w:pPr>
      <w:r w:rsidRPr="001B32AD">
        <w:t>[Clash</w:t>
      </w:r>
      <w:r w:rsidRPr="001B32AD">
        <w:rPr>
          <w:u w:val="single"/>
        </w:rPr>
        <w:t>]</w:t>
      </w:r>
      <w:r w:rsidRPr="001B32AD">
        <w:t xml:space="preserve"> – unlimited topics that decimate a predictable stasis point makes argument refinement </w:t>
      </w:r>
      <w:r w:rsidRPr="001B32AD">
        <w:rPr>
          <w:u w:val="single"/>
        </w:rPr>
        <w:t>impossible</w:t>
      </w:r>
      <w:r w:rsidRPr="001B32AD">
        <w:t xml:space="preserve"> AND cause concessionary ground which creates </w:t>
      </w:r>
      <w:r w:rsidRPr="001B32AD">
        <w:rPr>
          <w:u w:val="single"/>
        </w:rPr>
        <w:t>incentives for avoidance</w:t>
      </w:r>
      <w:r w:rsidRPr="001B32AD">
        <w:t xml:space="preserve">. This fosters </w:t>
      </w:r>
      <w:r w:rsidRPr="001B32AD">
        <w:rPr>
          <w:u w:val="single"/>
        </w:rPr>
        <w:t>group polarization</w:t>
      </w:r>
      <w:r w:rsidRPr="001B32AD">
        <w:t xml:space="preserve"> while </w:t>
      </w:r>
      <w:r w:rsidRPr="001B32AD">
        <w:rPr>
          <w:u w:val="single"/>
        </w:rPr>
        <w:t>disavowing</w:t>
      </w:r>
      <w:r w:rsidRPr="001B32AD">
        <w:t xml:space="preserve"> the ability to </w:t>
      </w:r>
      <w:r w:rsidRPr="001B32AD">
        <w:rPr>
          <w:u w:val="single"/>
        </w:rPr>
        <w:t>refine</w:t>
      </w:r>
      <w:r w:rsidRPr="001B32AD">
        <w:t xml:space="preserve"> an </w:t>
      </w:r>
      <w:r w:rsidRPr="001B32AD">
        <w:rPr>
          <w:u w:val="single"/>
        </w:rPr>
        <w:t>exportable praxis</w:t>
      </w:r>
      <w:r w:rsidRPr="001B32AD">
        <w:t xml:space="preserve"> which </w:t>
      </w:r>
      <w:r w:rsidRPr="001B32AD">
        <w:rPr>
          <w:u w:val="single"/>
        </w:rPr>
        <w:t xml:space="preserve">turns the </w:t>
      </w:r>
      <w:proofErr w:type="spellStart"/>
      <w:r w:rsidRPr="001B32AD">
        <w:rPr>
          <w:u w:val="single"/>
        </w:rPr>
        <w:t>aff</w:t>
      </w:r>
      <w:proofErr w:type="spellEnd"/>
      <w:r w:rsidRPr="001B32AD">
        <w:t>.</w:t>
      </w:r>
    </w:p>
    <w:p w14:paraId="249E1C24" w14:textId="77777777" w:rsidR="00F01164" w:rsidRPr="001B32AD" w:rsidRDefault="00F01164" w:rsidP="00F01164">
      <w:pPr>
        <w:rPr>
          <w:rFonts w:asciiTheme="majorHAnsi" w:hAnsiTheme="majorHAnsi" w:cstheme="majorHAnsi"/>
        </w:rPr>
      </w:pPr>
    </w:p>
    <w:p w14:paraId="191BE333" w14:textId="423511BA" w:rsidR="00F01164" w:rsidRPr="001B32AD" w:rsidRDefault="0025411E" w:rsidP="0025411E">
      <w:pPr>
        <w:pStyle w:val="Heading3"/>
      </w:pPr>
      <w:r w:rsidRPr="001B32AD">
        <w:t>2NC – “</w:t>
      </w:r>
      <w:proofErr w:type="spellStart"/>
      <w:r w:rsidRPr="001B32AD">
        <w:t>MeSearch</w:t>
      </w:r>
      <w:proofErr w:type="spellEnd"/>
      <w:r w:rsidRPr="001B32AD">
        <w:t xml:space="preserve">” </w:t>
      </w:r>
    </w:p>
    <w:p w14:paraId="08F5D9AD" w14:textId="77777777" w:rsidR="00954AAB" w:rsidRPr="001B32AD" w:rsidRDefault="00954AAB" w:rsidP="00954AAB"/>
    <w:p w14:paraId="7352419E" w14:textId="77777777" w:rsidR="0025411E" w:rsidRPr="001B32AD" w:rsidRDefault="0025411E" w:rsidP="0025411E">
      <w:pPr>
        <w:pStyle w:val="Heading4"/>
      </w:pPr>
      <w:r w:rsidRPr="001B32AD">
        <w:t xml:space="preserve">Institutional knowledge – our framework prioritizes a method of democratic engagement and commitment to participatory change - the affirmative’s criteria for political change causes a </w:t>
      </w:r>
      <w:r w:rsidRPr="001B32AD">
        <w:rPr>
          <w:u w:val="single"/>
        </w:rPr>
        <w:t>fracturing of politics</w:t>
      </w:r>
      <w:r w:rsidRPr="001B32AD">
        <w:t xml:space="preserve"> and </w:t>
      </w:r>
      <w:r w:rsidRPr="001B32AD">
        <w:rPr>
          <w:u w:val="single"/>
        </w:rPr>
        <w:t>trades off</w:t>
      </w:r>
      <w:r w:rsidRPr="001B32AD">
        <w:t xml:space="preserve"> with genuine political change. </w:t>
      </w:r>
    </w:p>
    <w:p w14:paraId="35AC4A27" w14:textId="77777777" w:rsidR="0025411E" w:rsidRPr="001B32AD" w:rsidRDefault="0025411E" w:rsidP="0025411E">
      <w:r w:rsidRPr="001B32AD">
        <w:rPr>
          <w:rStyle w:val="Style13ptBold"/>
        </w:rPr>
        <w:t>Chandler 7</w:t>
      </w:r>
      <w:r w:rsidRPr="001B32AD">
        <w:t xml:space="preserve"> - Professor of International Relations at the University of Westminster [David, “The Attraction of Post-Territorial Politics: Ethics and Activism in the International Sphere,” The Inaugural Lecture of Professor David Chandler, 2 May 2007, http://www.davidchandler.org/wp-content/uploads/2014/10/Inaugural-lecture.pdf]</w:t>
      </w:r>
    </w:p>
    <w:p w14:paraId="2DA58878" w14:textId="77777777" w:rsidR="0025411E" w:rsidRPr="001B32AD" w:rsidRDefault="0025411E" w:rsidP="0025411E">
      <w:pPr>
        <w:rPr>
          <w:sz w:val="16"/>
        </w:rPr>
      </w:pPr>
      <w:r w:rsidRPr="001B32AD">
        <w:rPr>
          <w:sz w:val="16"/>
        </w:rPr>
        <w:t xml:space="preserve">However, </w:t>
      </w:r>
      <w:r w:rsidRPr="001B32AD">
        <w:rPr>
          <w:rStyle w:val="StyleUnderline"/>
        </w:rPr>
        <w:t>politics is no less important to many of us today.</w:t>
      </w:r>
      <w:r w:rsidRPr="001B32AD">
        <w:rPr>
          <w:sz w:val="16"/>
        </w:rPr>
        <w:t xml:space="preserve"> Politics still gives us a sense of social connection and social rootedness and gives meaning to many of our lives. </w:t>
      </w:r>
      <w:r w:rsidRPr="001B32AD">
        <w:rPr>
          <w:rStyle w:val="StyleUnderline"/>
        </w:rPr>
        <w:t>It is just that the nature and practices of this politics are different</w:t>
      </w:r>
      <w:r w:rsidRPr="001B32AD">
        <w:rPr>
          <w:sz w:val="16"/>
        </w:rPr>
        <w:t xml:space="preserve">. </w:t>
      </w:r>
      <w:r w:rsidRPr="001B32AD">
        <w:rPr>
          <w:rStyle w:val="StyleUnderline"/>
        </w:rPr>
        <w:t>We are less likely to engage in the formal politics</w:t>
      </w:r>
      <w:r w:rsidRPr="001B32AD">
        <w:rPr>
          <w:sz w:val="16"/>
        </w:rPr>
        <w:t xml:space="preserve"> of representation - </w:t>
      </w:r>
      <w:r w:rsidRPr="001B32AD">
        <w:rPr>
          <w:rStyle w:val="StyleUnderline"/>
        </w:rPr>
        <w:t>of elections and governments - but in</w:t>
      </w:r>
      <w:r w:rsidRPr="001B32AD">
        <w:rPr>
          <w:sz w:val="16"/>
        </w:rPr>
        <w:t xml:space="preserve"> post-territorial politics, a politics where there is much less division between the private sphere and the public one and much less division between national, territorial, concerns and global ones. This type of politics is on the one hand ‘global’ but, on the other, </w:t>
      </w:r>
      <w:r w:rsidRPr="001B32AD">
        <w:rPr>
          <w:rStyle w:val="StyleUnderline"/>
        </w:rPr>
        <w:t xml:space="preserve">highly </w:t>
      </w:r>
      <w:proofErr w:type="spellStart"/>
      <w:r w:rsidRPr="001B32AD">
        <w:rPr>
          <w:rStyle w:val="StyleUnderline"/>
        </w:rPr>
        <w:t>individualised</w:t>
      </w:r>
      <w:proofErr w:type="spellEnd"/>
      <w:r w:rsidRPr="001B32AD">
        <w:rPr>
          <w:sz w:val="16"/>
        </w:rPr>
        <w:t xml:space="preserve">: it is very much the </w:t>
      </w:r>
      <w:r w:rsidRPr="001B32AD">
        <w:rPr>
          <w:rStyle w:val="StyleUnderline"/>
        </w:rPr>
        <w:t>politics of our everyday lives</w:t>
      </w:r>
      <w:r w:rsidRPr="001B32AD">
        <w:rPr>
          <w:sz w:val="16"/>
        </w:rPr>
        <w:t xml:space="preserve">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I want to suggest that when we do ‘politics’ nowadays it is less the ‘old’ politics, of self-interest, political parties, and concern for governmental power, than the ‘new’ politics of global ethical concerns. I further want to suggest that </w:t>
      </w:r>
      <w:r w:rsidRPr="001B32AD">
        <w:rPr>
          <w:rStyle w:val="StyleUnderline"/>
        </w:rPr>
        <w:t>the forms and content of this new global approach to the political are</w:t>
      </w:r>
      <w:r w:rsidRPr="001B32AD">
        <w:rPr>
          <w:sz w:val="16"/>
        </w:rPr>
        <w:t xml:space="preserve"> more akin to religious beliefs and practices than to the forms of our social political engagement in the past. Global politics is similar to religious approaches in three vital respects: </w:t>
      </w:r>
      <w:r w:rsidRPr="001B32AD">
        <w:rPr>
          <w:rStyle w:val="StyleUnderline"/>
        </w:rPr>
        <w:t>1)</w:t>
      </w:r>
      <w:r w:rsidRPr="001B32AD">
        <w:rPr>
          <w:sz w:val="16"/>
        </w:rPr>
        <w:t xml:space="preserve"> global </w:t>
      </w:r>
      <w:proofErr w:type="spellStart"/>
      <w:r w:rsidRPr="001B32AD">
        <w:rPr>
          <w:sz w:val="16"/>
        </w:rPr>
        <w:t>postterritorial</w:t>
      </w:r>
      <w:proofErr w:type="spellEnd"/>
      <w:r w:rsidRPr="001B32AD">
        <w:rPr>
          <w:sz w:val="16"/>
        </w:rPr>
        <w:t xml:space="preserve"> politics are </w:t>
      </w:r>
      <w:r w:rsidRPr="001B32AD">
        <w:rPr>
          <w:rStyle w:val="StyleUnderline"/>
        </w:rPr>
        <w:t xml:space="preserve">no longer concerned with power, its’ concerns are free-floating and </w:t>
      </w:r>
      <w:r w:rsidRPr="001B32AD">
        <w:rPr>
          <w:sz w:val="16"/>
        </w:rPr>
        <w:t xml:space="preserve">in many ways, existential, </w:t>
      </w:r>
      <w:r w:rsidRPr="001B32AD">
        <w:rPr>
          <w:rStyle w:val="StyleUnderline"/>
        </w:rPr>
        <w:t>about how we live our lives</w:t>
      </w:r>
      <w:r w:rsidRPr="001B32AD">
        <w:rPr>
          <w:sz w:val="16"/>
        </w:rPr>
        <w:t xml:space="preserve">; </w:t>
      </w:r>
      <w:r w:rsidRPr="001B32AD">
        <w:rPr>
          <w:rStyle w:val="StyleUnderline"/>
        </w:rPr>
        <w:t>2)</w:t>
      </w:r>
      <w:r w:rsidRPr="001B32AD">
        <w:rPr>
          <w:sz w:val="16"/>
        </w:rPr>
        <w:t xml:space="preserve"> global politics </w:t>
      </w:r>
      <w:r w:rsidRPr="001B32AD">
        <w:rPr>
          <w:rStyle w:val="StyleUnderline"/>
        </w:rPr>
        <w:t xml:space="preserve">revolve around practices with are private and </w:t>
      </w:r>
      <w:proofErr w:type="spellStart"/>
      <w:r w:rsidRPr="001B32AD">
        <w:rPr>
          <w:rStyle w:val="StyleUnderline"/>
        </w:rPr>
        <w:t>individualised</w:t>
      </w:r>
      <w:proofErr w:type="spellEnd"/>
      <w:r w:rsidRPr="001B32AD">
        <w:rPr>
          <w:sz w:val="16"/>
        </w:rPr>
        <w:t xml:space="preserve">, they are </w:t>
      </w:r>
      <w:r w:rsidRPr="001B32AD">
        <w:rPr>
          <w:rStyle w:val="StyleUnderline"/>
        </w:rPr>
        <w:t>about us as individuals and our ethical choices</w:t>
      </w:r>
      <w:r w:rsidRPr="001B32AD">
        <w:rPr>
          <w:sz w:val="16"/>
        </w:rPr>
        <w:t xml:space="preserve">; </w:t>
      </w:r>
      <w:r w:rsidRPr="001B32AD">
        <w:rPr>
          <w:rStyle w:val="StyleUnderline"/>
        </w:rPr>
        <w:t>3)</w:t>
      </w:r>
      <w:r w:rsidRPr="001B32AD">
        <w:rPr>
          <w:sz w:val="16"/>
        </w:rPr>
        <w:t xml:space="preserve"> the practice of global politics tends to be non-instrumental, we do not subordinate ourselves to collective associations or parties and are </w:t>
      </w:r>
      <w:r w:rsidRPr="001B32AD">
        <w:rPr>
          <w:rStyle w:val="StyleUnderline"/>
        </w:rPr>
        <w:t>more likely to give value to our</w:t>
      </w:r>
      <w:r w:rsidRPr="001B32AD">
        <w:rPr>
          <w:sz w:val="16"/>
        </w:rPr>
        <w:t xml:space="preserve"> aspirations, acts, or the fact of our </w:t>
      </w:r>
      <w:r w:rsidRPr="001B32AD">
        <w:rPr>
          <w:rStyle w:val="StyleUnderline"/>
        </w:rPr>
        <w:t xml:space="preserve">awareness of an issue, </w:t>
      </w:r>
      <w:r w:rsidRPr="001B32AD">
        <w:rPr>
          <w:rStyle w:val="Emphasis"/>
        </w:rPr>
        <w:t>as an end in-itself.</w:t>
      </w:r>
      <w:r w:rsidRPr="001B32AD">
        <w:rPr>
          <w:rStyle w:val="StyleUnderline"/>
        </w:rPr>
        <w:t xml:space="preserve"> It is as if </w:t>
      </w:r>
      <w:r w:rsidRPr="001B32AD">
        <w:rPr>
          <w:sz w:val="16"/>
        </w:rPr>
        <w:t xml:space="preserve">we are upholding our goodness or ethicality in the face of an increasingly confusing, problematic and alienating world – </w:t>
      </w:r>
      <w:r w:rsidRPr="001B32AD">
        <w:rPr>
          <w:rStyle w:val="StyleUnderline"/>
        </w:rPr>
        <w:t>our politics</w:t>
      </w:r>
      <w:r w:rsidRPr="001B32AD">
        <w:rPr>
          <w:sz w:val="16"/>
        </w:rPr>
        <w:t xml:space="preserve"> in this sense </w:t>
      </w:r>
      <w:r w:rsidRPr="001B32AD">
        <w:rPr>
          <w:rStyle w:val="StyleUnderline"/>
        </w:rPr>
        <w:t>are an expression or voice</w:t>
      </w:r>
      <w:r w:rsidRPr="001B32AD">
        <w:rPr>
          <w:sz w:val="16"/>
        </w:rPr>
        <w:t xml:space="preserve">, in Marx’s words, of ‘the heart in a heartless world’ or ‘the soul of a soulless condition’. </w:t>
      </w:r>
      <w:r w:rsidRPr="001B32AD">
        <w:rPr>
          <w:rStyle w:val="StyleUnderline"/>
        </w:rPr>
        <w:t>The practice of ‘doing politics’</w:t>
      </w:r>
      <w:r w:rsidRPr="001B32AD">
        <w:rPr>
          <w:sz w:val="16"/>
        </w:rPr>
        <w:t xml:space="preserve"> as a form of religiosity </w:t>
      </w:r>
      <w:r w:rsidRPr="001B32AD">
        <w:rPr>
          <w:rStyle w:val="StyleUnderline"/>
        </w:rPr>
        <w:t>is</w:t>
      </w:r>
      <w:r w:rsidRPr="001B32AD">
        <w:rPr>
          <w:sz w:val="16"/>
        </w:rPr>
        <w:t xml:space="preserve"> a highly conservative one. As Marx argued, religion was the ‘opium of the people’ - </w:t>
      </w:r>
      <w:r w:rsidRPr="001B32AD">
        <w:rPr>
          <w:rStyle w:val="StyleUnderline"/>
        </w:rPr>
        <w:t>this is</w:t>
      </w:r>
      <w:r w:rsidRPr="001B32AD">
        <w:rPr>
          <w:sz w:val="16"/>
        </w:rPr>
        <w:t xml:space="preserve"> politics as </w:t>
      </w:r>
      <w:r w:rsidRPr="001B32AD">
        <w:rPr>
          <w:rStyle w:val="StyleUnderline"/>
        </w:rPr>
        <w:t xml:space="preserve">a </w:t>
      </w:r>
      <w:r w:rsidRPr="001B32AD">
        <w:rPr>
          <w:rStyle w:val="Emphasis"/>
        </w:rPr>
        <w:t>sedative</w:t>
      </w:r>
      <w:r w:rsidRPr="001B32AD">
        <w:rPr>
          <w:rStyle w:val="StyleUnderline"/>
        </w:rPr>
        <w:t xml:space="preserve"> or </w:t>
      </w:r>
      <w:r w:rsidRPr="001B32AD">
        <w:rPr>
          <w:rStyle w:val="Emphasis"/>
        </w:rPr>
        <w:t>pacifier</w:t>
      </w:r>
      <w:r w:rsidRPr="001B32AD">
        <w:rPr>
          <w:rStyle w:val="StyleUnderline"/>
        </w:rPr>
        <w:t xml:space="preserve">: it feeds an </w:t>
      </w:r>
      <w:r w:rsidRPr="001B32AD">
        <w:rPr>
          <w:rStyle w:val="Emphasis"/>
        </w:rPr>
        <w:t>illusory view of change at the expense of genuine social engagement</w:t>
      </w:r>
      <w:r w:rsidRPr="001B32AD">
        <w:rPr>
          <w:rStyle w:val="StyleUnderline"/>
        </w:rPr>
        <w:t xml:space="preserve"> and transformation</w:t>
      </w:r>
      <w:r w:rsidRPr="001B32AD">
        <w:rPr>
          <w:sz w:val="16"/>
        </w:rPr>
        <w:t xml:space="preserve">. I want to argue that </w:t>
      </w:r>
      <w:r w:rsidRPr="001B32AD">
        <w:rPr>
          <w:rStyle w:val="StyleUnderline"/>
        </w:rPr>
        <w:t>global ethical politics</w:t>
      </w:r>
      <w:r w:rsidRPr="001B32AD">
        <w:rPr>
          <w:sz w:val="16"/>
        </w:rPr>
        <w:t xml:space="preserve"> </w:t>
      </w:r>
      <w:r w:rsidRPr="001B32AD">
        <w:rPr>
          <w:rStyle w:val="StyleUnderline"/>
        </w:rPr>
        <w:t xml:space="preserve">reflects and </w:t>
      </w:r>
      <w:proofErr w:type="spellStart"/>
      <w:r w:rsidRPr="001B32AD">
        <w:rPr>
          <w:rStyle w:val="StyleUnderline"/>
        </w:rPr>
        <w:t>institutionalises</w:t>
      </w:r>
      <w:proofErr w:type="spellEnd"/>
      <w:r w:rsidRPr="001B32AD">
        <w:rPr>
          <w:rStyle w:val="StyleUnderline"/>
        </w:rPr>
        <w:t xml:space="preserve"> our</w:t>
      </w:r>
      <w:r w:rsidRPr="001B32AD">
        <w:rPr>
          <w:sz w:val="16"/>
        </w:rPr>
        <w:t xml:space="preserve"> sense of disconnection </w:t>
      </w:r>
      <w:r w:rsidRPr="001B32AD">
        <w:rPr>
          <w:rStyle w:val="StyleUnderline"/>
        </w:rPr>
        <w:t>and</w:t>
      </w:r>
      <w:r w:rsidRPr="001B32AD">
        <w:rPr>
          <w:sz w:val="16"/>
        </w:rPr>
        <w:t xml:space="preserve"> social </w:t>
      </w:r>
      <w:proofErr w:type="spellStart"/>
      <w:r w:rsidRPr="001B32AD">
        <w:rPr>
          <w:rStyle w:val="StyleUnderline"/>
        </w:rPr>
        <w:t>atomisation</w:t>
      </w:r>
      <w:proofErr w:type="spellEnd"/>
      <w:r w:rsidRPr="001B32AD">
        <w:rPr>
          <w:rStyle w:val="StyleUnderline"/>
        </w:rPr>
        <w:t xml:space="preserve"> and results in</w:t>
      </w:r>
      <w:r w:rsidRPr="001B32AD">
        <w:rPr>
          <w:sz w:val="16"/>
        </w:rPr>
        <w:t xml:space="preserve"> irrational and </w:t>
      </w:r>
      <w:r w:rsidRPr="001B32AD">
        <w:rPr>
          <w:rStyle w:val="StyleUnderline"/>
        </w:rPr>
        <w:t>unaccountable government policy making</w:t>
      </w:r>
      <w:r w:rsidRPr="001B32AD">
        <w:rPr>
          <w:sz w:val="16"/>
        </w:rPr>
        <w:t xml:space="preserve">. I want to illustrate my points by briefly looking at the practices of global ethics in three spheres, those of radical political activism, government policy making and academia. </w:t>
      </w:r>
      <w:r w:rsidRPr="001B32AD">
        <w:rPr>
          <w:sz w:val="16"/>
          <w:szCs w:val="16"/>
        </w:rPr>
        <w:t>Radical</w:t>
      </w:r>
      <w:r w:rsidRPr="001B32AD">
        <w:t xml:space="preserve"> </w:t>
      </w:r>
      <w:r w:rsidRPr="001B32AD">
        <w:rPr>
          <w:sz w:val="16"/>
          <w:szCs w:val="16"/>
        </w:rPr>
        <w:t>activism</w:t>
      </w:r>
      <w:r w:rsidRPr="001B32AD">
        <w:t xml:space="preserve"> </w:t>
      </w:r>
      <w:r w:rsidRPr="001B32AD">
        <w:rPr>
          <w:sz w:val="16"/>
        </w:rPr>
        <w:t xml:space="preserve">People often argue that there is nothing passive or conservative about radical political activist protests, such as the 2003 anti-war march, anti-capitalism and </w:t>
      </w:r>
      <w:proofErr w:type="spellStart"/>
      <w:r w:rsidRPr="001B32AD">
        <w:rPr>
          <w:sz w:val="16"/>
        </w:rPr>
        <w:t>antiglobalisation</w:t>
      </w:r>
      <w:proofErr w:type="spellEnd"/>
      <w:r w:rsidRPr="001B32AD">
        <w:rPr>
          <w:sz w:val="16"/>
        </w:rPr>
        <w:t xml:space="preserve"> protests, the huge march to Make Poverty History at the end of 2005, involvement in the World Social Forums or the radical jihad of Al-Qaeda. I disagree; </w:t>
      </w:r>
      <w:r w:rsidRPr="001B32AD">
        <w:rPr>
          <w:rStyle w:val="StyleUnderline"/>
        </w:rPr>
        <w:t xml:space="preserve">these new forms of protest are highly </w:t>
      </w:r>
      <w:proofErr w:type="spellStart"/>
      <w:r w:rsidRPr="001B32AD">
        <w:rPr>
          <w:rStyle w:val="StyleUnderline"/>
        </w:rPr>
        <w:t>individualised</w:t>
      </w:r>
      <w:proofErr w:type="spellEnd"/>
      <w:r w:rsidRPr="001B32AD">
        <w:rPr>
          <w:rStyle w:val="StyleUnderline"/>
        </w:rPr>
        <w:t xml:space="preserve"> and personal</w:t>
      </w:r>
      <w:r w:rsidRPr="001B32AD">
        <w:rPr>
          <w:sz w:val="16"/>
        </w:rPr>
        <w:t xml:space="preserve"> ones - </w:t>
      </w:r>
      <w:r w:rsidRPr="001B32AD">
        <w:rPr>
          <w:rStyle w:val="StyleUnderline"/>
        </w:rPr>
        <w:t>there is no attempt to build</w:t>
      </w:r>
      <w:r w:rsidRPr="001B32AD">
        <w:rPr>
          <w:sz w:val="16"/>
        </w:rPr>
        <w:t xml:space="preserve"> </w:t>
      </w:r>
      <w:r w:rsidRPr="001B32AD">
        <w:rPr>
          <w:rStyle w:val="StyleUnderline"/>
        </w:rPr>
        <w:t>a</w:t>
      </w:r>
      <w:r w:rsidRPr="001B32AD">
        <w:rPr>
          <w:sz w:val="16"/>
        </w:rPr>
        <w:t xml:space="preserve"> social or </w:t>
      </w:r>
      <w:r w:rsidRPr="001B32AD">
        <w:rPr>
          <w:rStyle w:val="StyleUnderline"/>
        </w:rPr>
        <w:t>collective movement. It appears that</w:t>
      </w:r>
      <w:r w:rsidRPr="001B32AD">
        <w:rPr>
          <w:sz w:val="16"/>
        </w:rPr>
        <w:t xml:space="preserve"> theatrical suicide, </w:t>
      </w:r>
      <w:r w:rsidRPr="001B32AD">
        <w:rPr>
          <w:rStyle w:val="StyleUnderline"/>
        </w:rPr>
        <w:t>demonstrating</w:t>
      </w:r>
      <w:r w:rsidRPr="001B32AD">
        <w:rPr>
          <w:sz w:val="16"/>
        </w:rPr>
        <w:t xml:space="preserve">, badge and bracelet wearing </w:t>
      </w:r>
      <w:r w:rsidRPr="001B32AD">
        <w:rPr>
          <w:rStyle w:val="StyleUnderline"/>
        </w:rPr>
        <w:t>are ethical acts in themselves</w:t>
      </w:r>
      <w:r w:rsidRPr="001B32AD">
        <w:rPr>
          <w:sz w:val="16"/>
        </w:rPr>
        <w:t xml:space="preserve">: </w:t>
      </w:r>
      <w:r w:rsidRPr="001B32AD">
        <w:rPr>
          <w:rStyle w:val="Emphasis"/>
        </w:rPr>
        <w:t>personal statements of awareness</w:t>
      </w:r>
      <w:r w:rsidRPr="001B32AD">
        <w:rPr>
          <w:rStyle w:val="StyleUnderline"/>
        </w:rPr>
        <w:t>, rather than attempts to engage politically with society</w:t>
      </w:r>
      <w:r w:rsidRPr="001B32AD">
        <w:rPr>
          <w:sz w:val="16"/>
        </w:rPr>
        <w:t xml:space="preserve">. This is illustrated by the ‘celebration of differences’ at marches, protests and social forums. It is as if </w:t>
      </w:r>
      <w:r w:rsidRPr="001B32AD">
        <w:rPr>
          <w:rStyle w:val="StyleUnderline"/>
        </w:rPr>
        <w:t>people are more concerned with the creation of</w:t>
      </w:r>
      <w:r w:rsidRPr="001B32AD">
        <w:rPr>
          <w:sz w:val="16"/>
        </w:rPr>
        <w:t xml:space="preserve"> a sense of </w:t>
      </w:r>
      <w:r w:rsidRPr="001B32AD">
        <w:rPr>
          <w:rStyle w:val="StyleUnderline"/>
        </w:rPr>
        <w:t>community through differences</w:t>
      </w:r>
      <w:r w:rsidRPr="001B32AD">
        <w:rPr>
          <w:sz w:val="16"/>
        </w:rPr>
        <w:t xml:space="preserve"> </w:t>
      </w:r>
      <w:r w:rsidRPr="001B32AD">
        <w:rPr>
          <w:rStyle w:val="StyleUnderline"/>
        </w:rPr>
        <w:t>than with any political debate, shared agreement or collective purpose</w:t>
      </w:r>
      <w:r w:rsidRPr="001B32AD">
        <w:rPr>
          <w:sz w:val="16"/>
        </w:rPr>
        <w:t xml:space="preserve">. It seems to me that if someone was really concerned with ending war or with ending poverty or with overthrowing capitalism, that political views and political differences would be quite important. Is war caused by capitalism, by human nature, or by the existence of guns and other weapons? </w:t>
      </w:r>
      <w:r w:rsidRPr="001B32AD">
        <w:rPr>
          <w:rStyle w:val="StyleUnderline"/>
        </w:rPr>
        <w:t xml:space="preserve">It would seem important to </w:t>
      </w:r>
      <w:r w:rsidRPr="001B32AD">
        <w:rPr>
          <w:rStyle w:val="Emphasis"/>
        </w:rPr>
        <w:t>debate reasons, causes and solutions</w:t>
      </w:r>
      <w:r w:rsidRPr="001B32AD">
        <w:rPr>
          <w:rStyle w:val="StyleUnderline"/>
        </w:rPr>
        <w:t xml:space="preserve">, it would also seem necessary to give those political differences an </w:t>
      </w:r>
      <w:proofErr w:type="spellStart"/>
      <w:r w:rsidRPr="001B32AD">
        <w:rPr>
          <w:rStyle w:val="Emphasis"/>
        </w:rPr>
        <w:t>organisational</w:t>
      </w:r>
      <w:proofErr w:type="spellEnd"/>
      <w:r w:rsidRPr="001B32AD">
        <w:rPr>
          <w:rStyle w:val="Emphasis"/>
        </w:rPr>
        <w:t xml:space="preserve"> expression</w:t>
      </w:r>
      <w:r w:rsidRPr="001B32AD">
        <w:rPr>
          <w:rStyle w:val="StyleUnderline"/>
        </w:rPr>
        <w:t xml:space="preserve"> if there was a serious project of social change</w:t>
      </w:r>
      <w:r w:rsidRPr="001B32AD">
        <w:rPr>
          <w:sz w:val="16"/>
        </w:rPr>
        <w:t xml:space="preserve">. </w:t>
      </w:r>
      <w:r w:rsidRPr="001B32AD">
        <w:rPr>
          <w:rStyle w:val="StyleUnderline"/>
        </w:rPr>
        <w:t xml:space="preserve">Rather than a political engagement with the world, it seems that radical political activism today is a form </w:t>
      </w:r>
      <w:r w:rsidRPr="001B32AD">
        <w:rPr>
          <w:rStyle w:val="Emphasis"/>
        </w:rPr>
        <w:t>of social disengagement</w:t>
      </w:r>
      <w:r w:rsidRPr="001B32AD">
        <w:rPr>
          <w:sz w:val="16"/>
        </w:rPr>
        <w:t xml:space="preserve"> – expressed in the anti-war marchers’ slogan of ‘Not in My Name’, or the assumption that wearing a plastic bracelet or setting up an internet blog diary is the same as engaging in political debate. In fact, it seems that </w:t>
      </w:r>
      <w:r w:rsidRPr="001B32AD">
        <w:rPr>
          <w:rStyle w:val="StyleUnderline"/>
        </w:rPr>
        <w:t>political activism is a practice which isolates individuals who think that demonstrating a personal commitment or awareness of problems is preferable to engaging with other people</w:t>
      </w:r>
      <w:r w:rsidRPr="001B32AD">
        <w:rPr>
          <w:sz w:val="16"/>
        </w:rPr>
        <w:t xml:space="preserve"> who are often dismissed as uncaring or brain-washed by consumerism. </w:t>
      </w:r>
      <w:r w:rsidRPr="001B32AD">
        <w:rPr>
          <w:rStyle w:val="StyleUnderline"/>
        </w:rPr>
        <w:t xml:space="preserve">The narcissistic aspects of the practice of this type of global politics are expressed clearly by individuals who are obsessed with </w:t>
      </w:r>
      <w:r w:rsidRPr="001B32AD">
        <w:rPr>
          <w:sz w:val="16"/>
        </w:rPr>
        <w:t xml:space="preserve">reducing their carbon footprint, deriving their </w:t>
      </w:r>
      <w:proofErr w:type="spellStart"/>
      <w:r w:rsidRPr="001B32AD">
        <w:rPr>
          <w:sz w:val="16"/>
        </w:rPr>
        <w:t>idealised</w:t>
      </w:r>
      <w:proofErr w:type="spellEnd"/>
      <w:r w:rsidRPr="001B32AD">
        <w:rPr>
          <w:sz w:val="16"/>
        </w:rPr>
        <w:t xml:space="preserve"> sense of social connection from an </w:t>
      </w:r>
      <w:proofErr w:type="gramStart"/>
      <w:r w:rsidRPr="001B32AD">
        <w:rPr>
          <w:sz w:val="16"/>
        </w:rPr>
        <w:t>ever increasing</w:t>
      </w:r>
      <w:proofErr w:type="gramEnd"/>
      <w:r w:rsidRPr="001B32AD">
        <w:rPr>
          <w:sz w:val="16"/>
        </w:rPr>
        <w:t xml:space="preserve"> awareness of themselves and by </w:t>
      </w:r>
      <w:r w:rsidRPr="001B32AD">
        <w:rPr>
          <w:rStyle w:val="StyleUnderline"/>
        </w:rPr>
        <w:t xml:space="preserve">giving ‘political’ meaning to </w:t>
      </w:r>
      <w:r w:rsidRPr="001B32AD">
        <w:rPr>
          <w:rStyle w:val="Emphasis"/>
        </w:rPr>
        <w:t>every personal action.</w:t>
      </w:r>
      <w:r w:rsidRPr="001B32AD">
        <w:rPr>
          <w:sz w:val="16"/>
        </w:rPr>
        <w:t xml:space="preserve"> </w:t>
      </w:r>
      <w:r w:rsidRPr="001B32AD">
        <w:rPr>
          <w:sz w:val="16"/>
          <w:szCs w:val="16"/>
        </w:rPr>
        <w:t xml:space="preserve">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While the appeal of global ethical politics is an individualistic one, the lack of success or impact of radical activism is also reflected in its rejection of any form of social movement or </w:t>
      </w:r>
      <w:proofErr w:type="spellStart"/>
      <w:r w:rsidRPr="001B32AD">
        <w:rPr>
          <w:sz w:val="16"/>
          <w:szCs w:val="16"/>
        </w:rPr>
        <w:t>organisation</w:t>
      </w:r>
      <w:proofErr w:type="spellEnd"/>
      <w:r w:rsidRPr="001B32AD">
        <w:rPr>
          <w:sz w:val="16"/>
          <w:szCs w:val="16"/>
        </w:rPr>
        <w:t xml:space="preserve">. Governments </w:t>
      </w:r>
      <w:r w:rsidRPr="001B32AD">
        <w:rPr>
          <w:sz w:val="16"/>
        </w:rPr>
        <w:t xml:space="preserve">Strange as it may seem, </w:t>
      </w:r>
      <w:r w:rsidRPr="001B32AD">
        <w:rPr>
          <w:rStyle w:val="StyleUnderline"/>
        </w:rPr>
        <w:t>the only people who are keener on global ethics than radical activists are political elites</w:t>
      </w:r>
      <w:r w:rsidRPr="001B32AD">
        <w:rPr>
          <w:sz w:val="16"/>
        </w:rPr>
        <w:t xml:space="preserve">. Since the end of the Cold War, global ethics have formed the core of foreign policy and foreign policy has tended to dominate domestic politics. Global ethics are at the </w:t>
      </w:r>
      <w:proofErr w:type="spellStart"/>
      <w:r w:rsidRPr="001B32AD">
        <w:rPr>
          <w:sz w:val="16"/>
        </w:rPr>
        <w:t>centre</w:t>
      </w:r>
      <w:proofErr w:type="spellEnd"/>
      <w:r w:rsidRPr="001B32AD">
        <w:rPr>
          <w:sz w:val="16"/>
        </w:rPr>
        <w:t xml:space="preserve"> of debates and discussion over humanitarian intervention, ‘healing the scar of Africa’, the war on terror and the ‘war against climate insecurity’. Tony Blair argued in the Guardian last week that ‘foreign policy is no longer foreign policy’ (Timothy Garten Ash, ‘Like it or Loath it, after 10 years Blair knows exactly what he stands for’, 26 April 2007), this is certainly true. </w:t>
      </w:r>
      <w:r w:rsidRPr="001B32AD">
        <w:rPr>
          <w:rStyle w:val="StyleUnderline"/>
        </w:rPr>
        <w:t>Traditional foreign policy</w:t>
      </w:r>
      <w:r w:rsidRPr="001B32AD">
        <w:rPr>
          <w:sz w:val="16"/>
        </w:rPr>
        <w:t xml:space="preserve">, </w:t>
      </w:r>
      <w:r w:rsidRPr="001B32AD">
        <w:rPr>
          <w:rStyle w:val="StyleUnderline"/>
        </w:rPr>
        <w:t>based on</w:t>
      </w:r>
      <w:r w:rsidRPr="001B32AD">
        <w:rPr>
          <w:sz w:val="16"/>
        </w:rPr>
        <w:t xml:space="preserve"> strategic geo-political interests with </w:t>
      </w:r>
      <w:r w:rsidRPr="001B32AD">
        <w:rPr>
          <w:rStyle w:val="StyleUnderline"/>
        </w:rPr>
        <w:t>a clear framework for policy-making, no longer seems so important</w:t>
      </w:r>
      <w:r w:rsidRPr="001B32AD">
        <w:rPr>
          <w:sz w:val="16"/>
        </w:rPr>
        <w:t xml:space="preserve">.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w:t>
      </w:r>
      <w:r w:rsidRPr="001B32AD">
        <w:rPr>
          <w:rStyle w:val="StyleUnderline"/>
        </w:rPr>
        <w:t>the projection of foreign policy on the basis of demonstrations of values and identity, rather than an understanding of the needs and interests of people on the ground, leads to ill thought-through and short-</w:t>
      </w:r>
      <w:proofErr w:type="spellStart"/>
      <w:r w:rsidRPr="001B32AD">
        <w:rPr>
          <w:rStyle w:val="StyleUnderline"/>
        </w:rPr>
        <w:t>termist</w:t>
      </w:r>
      <w:proofErr w:type="spellEnd"/>
      <w:r w:rsidRPr="001B32AD">
        <w:rPr>
          <w:rStyle w:val="StyleUnderline"/>
        </w:rPr>
        <w:t xml:space="preserve"> policy-making, as was seen in the ‘value-based’ interventions from Bosnia to Iraq</w:t>
      </w:r>
      <w:r w:rsidRPr="001B32AD">
        <w:rPr>
          <w:sz w:val="16"/>
        </w:rPr>
        <w:t xml:space="preserve"> (see Blair’s recent Foreign Affairs article, ‘A Battle for Global Values’, 86:1 (2007), pp.79–90). Governments have been more than happy to put global ethics at the top of the political agenda for - the same reasons that radical activists have been eager to shift to the global sphere – the freedom from political responsibility that it affords them. </w:t>
      </w:r>
      <w:r w:rsidRPr="001B32AD">
        <w:rPr>
          <w:rStyle w:val="StyleUnderline"/>
        </w:rPr>
        <w:t xml:space="preserve">Every government and international institution has shifted from strategic and instrumental policy-making based on a clear political </w:t>
      </w:r>
      <w:proofErr w:type="spellStart"/>
      <w:r w:rsidRPr="001B32AD">
        <w:rPr>
          <w:rStyle w:val="StyleUnderline"/>
        </w:rPr>
        <w:t>programme</w:t>
      </w:r>
      <w:proofErr w:type="spellEnd"/>
      <w:r w:rsidRPr="001B32AD">
        <w:rPr>
          <w:rStyle w:val="StyleUnderline"/>
        </w:rPr>
        <w:t xml:space="preserve"> to the ambitious assertion of global causes</w:t>
      </w:r>
      <w:r w:rsidRPr="001B32AD">
        <w:rPr>
          <w:sz w:val="16"/>
        </w:rPr>
        <w:t xml:space="preserve"> – saving the planet, ending poverty, saving Africa, not just ending war but solving the causes of conflict </w:t>
      </w:r>
      <w:proofErr w:type="spellStart"/>
      <w:r w:rsidRPr="001B32AD">
        <w:rPr>
          <w:sz w:val="16"/>
        </w:rPr>
        <w:t>etc</w:t>
      </w:r>
      <w:proofErr w:type="spellEnd"/>
      <w:r w:rsidRPr="001B32AD">
        <w:rPr>
          <w:sz w:val="16"/>
        </w:rPr>
        <w:t xml:space="preserve"> – of course, </w:t>
      </w:r>
      <w:r w:rsidRPr="001B32AD">
        <w:rPr>
          <w:rStyle w:val="StyleUnderline"/>
        </w:rPr>
        <w:t>the more ambitious the aim the less anyone can be held to account for success and failure</w:t>
      </w:r>
      <w:r w:rsidRPr="001B32AD">
        <w:rPr>
          <w:sz w:val="16"/>
        </w:rPr>
        <w:t>. In fact, the more global the problem is, the more responsibility can be shifted to blame the US or the UN for the failure to translate ethical claims into concrete results. Ethical global questions, where the alleged values of the UN, the UK, the ‘</w:t>
      </w:r>
      <w:proofErr w:type="spellStart"/>
      <w:r w:rsidRPr="001B32AD">
        <w:rPr>
          <w:sz w:val="16"/>
        </w:rPr>
        <w:t>civilised</w:t>
      </w:r>
      <w:proofErr w:type="spellEnd"/>
      <w:r w:rsidRPr="001B32AD">
        <w:rPr>
          <w:sz w:val="16"/>
        </w:rPr>
        <w:t xml:space="preserve"> world’, NATO or the EU are on the line in ‘wars of choice’ from the war on terror to the war on global warming lack traditional instrumentality because they are driven less by the traditional interests of Realpolitik than the narcissistic search for meaning or identity. Governments feel the consequences of their lack of social connection, even more than we do as individuals; it undermines any attempt to represent shared interests or cohere political </w:t>
      </w:r>
      <w:proofErr w:type="spellStart"/>
      <w:r w:rsidRPr="001B32AD">
        <w:rPr>
          <w:sz w:val="16"/>
        </w:rPr>
        <w:t>programmes</w:t>
      </w:r>
      <w:proofErr w:type="spellEnd"/>
      <w:r w:rsidRPr="001B32AD">
        <w:rPr>
          <w:sz w:val="16"/>
        </w:rPr>
        <w:t xml:space="preserve">. As Baudrillard suggests, without a connection to the ‘represented’ masses, political leaders are as open to ridicule and exposure as the ‘Emperor with no clothes’ (In the Shadow of the Silent Majorities, New York: </w:t>
      </w:r>
      <w:proofErr w:type="spellStart"/>
      <w:r w:rsidRPr="001B32AD">
        <w:rPr>
          <w:sz w:val="16"/>
        </w:rPr>
        <w:t>Semiotext</w:t>
      </w:r>
      <w:proofErr w:type="spellEnd"/>
      <w:r w:rsidRPr="001B32AD">
        <w:rPr>
          <w:sz w:val="16"/>
        </w:rPr>
        <w:t xml:space="preserve">(e), 1983, for example). </w:t>
      </w:r>
      <w:r w:rsidRPr="001B32AD">
        <w:rPr>
          <w:rStyle w:val="StyleUnderline"/>
        </w:rPr>
        <w:t>It is this lack of shared social goals which makes instrumental policy-making increasingly problematic</w:t>
      </w:r>
      <w:r w:rsidRPr="001B32AD">
        <w:rPr>
          <w:sz w:val="16"/>
        </w:rPr>
        <w:t xml:space="preserve">. As Donald Rumsfeld stated about the war on terror, ‘there are no </w:t>
      </w:r>
      <w:proofErr w:type="gramStart"/>
      <w:r w:rsidRPr="001B32AD">
        <w:rPr>
          <w:sz w:val="16"/>
        </w:rPr>
        <w:t>metrics’</w:t>
      </w:r>
      <w:proofErr w:type="gramEnd"/>
      <w:r w:rsidRPr="001B32AD">
        <w:rPr>
          <w:sz w:val="16"/>
        </w:rPr>
        <w:t xml:space="preserve"> to help assess whether the war is being won or lost. These wars </w:t>
      </w:r>
      <w:r w:rsidRPr="001B32AD">
        <w:t>and</w:t>
      </w:r>
      <w:r w:rsidRPr="001B32AD">
        <w:rPr>
          <w:sz w:val="16"/>
        </w:rPr>
        <w:t xml:space="preserve"> campaigns, often alleged to be based on the altruistic claim of the needs and interests of others, are demonstrations and performances, based on ethical claims rather than responsible practices and policies. Max Weber once counterposed this type of politics – the ‘ethics of conviction’ – to the ‘ethics of responsibility’ in his lecture on ‘Politics as a Vocation’. </w:t>
      </w:r>
      <w:r w:rsidRPr="001B32AD">
        <w:rPr>
          <w:rStyle w:val="StyleUnderline"/>
        </w:rPr>
        <w:t xml:space="preserve">The desire to act on the international scene without a clear strategy or purpose has led to highly </w:t>
      </w:r>
      <w:proofErr w:type="spellStart"/>
      <w:r w:rsidRPr="001B32AD">
        <w:rPr>
          <w:rStyle w:val="StyleUnderline"/>
        </w:rPr>
        <w:t>destabilising</w:t>
      </w:r>
      <w:proofErr w:type="spellEnd"/>
      <w:r w:rsidRPr="001B32AD">
        <w:rPr>
          <w:rStyle w:val="StyleUnderline"/>
        </w:rPr>
        <w:t xml:space="preserve"> interventions from the Balkans to Iraq and to the </w:t>
      </w:r>
      <w:proofErr w:type="spellStart"/>
      <w:r w:rsidRPr="001B32AD">
        <w:rPr>
          <w:rStyle w:val="StyleUnderline"/>
        </w:rPr>
        <w:t>moralisation</w:t>
      </w:r>
      <w:proofErr w:type="spellEnd"/>
      <w:r w:rsidRPr="001B32AD">
        <w:rPr>
          <w:rStyle w:val="StyleUnderline"/>
        </w:rPr>
        <w:t xml:space="preserve"> of a wide range of issues from war crimes to EU membership requirements. </w:t>
      </w:r>
      <w:r w:rsidRPr="001B32AD">
        <w:rPr>
          <w:sz w:val="16"/>
          <w:szCs w:val="16"/>
        </w:rPr>
        <w:t>Academia</w:t>
      </w:r>
      <w:r w:rsidRPr="001B32AD">
        <w:t xml:space="preserve"> </w:t>
      </w:r>
      <w:r w:rsidRPr="001B32AD">
        <w:rPr>
          <w:sz w:val="16"/>
        </w:rPr>
        <w:t xml:space="preserve">Today </w:t>
      </w:r>
      <w:r w:rsidRPr="001B32AD">
        <w:rPr>
          <w:rStyle w:val="StyleUnderline"/>
        </w:rPr>
        <w:t>more and more people are ‘doing politics’ in their academic work</w:t>
      </w:r>
      <w:r w:rsidRPr="001B32AD">
        <w:rPr>
          <w:sz w:val="16"/>
        </w:rPr>
        <w:t xml:space="preserve">.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w:t>
      </w:r>
      <w:r w:rsidRPr="001B32AD">
        <w:rPr>
          <w:rStyle w:val="StyleUnderline"/>
        </w:rPr>
        <w:t>It seems that our ideas and our theories say much more about us than the world we live in.</w:t>
      </w:r>
      <w:r w:rsidRPr="001B32AD">
        <w:rPr>
          <w:sz w:val="16"/>
        </w:rPr>
        <w:t xml:space="preserve"> Normative theorists and Constructivists tend to support the global ethical turn arguing that we should not be as concerned with ‘what is’ as with the potential for the emergence of global ethical community. Constructivists, in particular, focus upon the ethical language which political elites espouse rather than the practices of power. But </w:t>
      </w:r>
      <w:r w:rsidRPr="001B32AD">
        <w:rPr>
          <w:rStyle w:val="StyleUnderline"/>
        </w:rPr>
        <w:t xml:space="preserve">the most dangerous trends in the discipline today are those frameworks which have taken up Critical theory and argue that focusing on the world as it exists is conservative ‘problem-solving’ while the task for critical theorists is to focus on </w:t>
      </w:r>
      <w:r w:rsidRPr="001B32AD">
        <w:rPr>
          <w:rStyle w:val="Emphasis"/>
        </w:rPr>
        <w:t>emancipatory alternative forms of living or of thinking</w:t>
      </w:r>
      <w:r w:rsidRPr="001B32AD">
        <w:rPr>
          <w:rStyle w:val="StyleUnderline"/>
        </w:rPr>
        <w:t xml:space="preserve"> about the world</w:t>
      </w:r>
      <w:r w:rsidRPr="001B32AD">
        <w:rPr>
          <w:sz w:val="16"/>
        </w:rPr>
        <w:t xml:space="preserve">. </w:t>
      </w:r>
      <w:r w:rsidRPr="001B32AD">
        <w:rPr>
          <w:rStyle w:val="StyleUnderline"/>
        </w:rPr>
        <w:t xml:space="preserve">Critical thought then becomes a process of </w:t>
      </w:r>
      <w:r w:rsidRPr="001B32AD">
        <w:rPr>
          <w:rStyle w:val="Emphasis"/>
        </w:rPr>
        <w:t>wishful thinking</w:t>
      </w:r>
      <w:r w:rsidRPr="001B32AD">
        <w:rPr>
          <w:rStyle w:val="StyleUnderline"/>
        </w:rPr>
        <w:t xml:space="preserve"> rather than one of engagement, with its advocates arguing that we need to focus on clarifying our own ethical frameworks and biases and positionality before thinking about or teaching on world affairs; in the process this becomes ‘</w:t>
      </w:r>
      <w:r w:rsidRPr="001B32AD">
        <w:rPr>
          <w:rStyle w:val="Emphasis"/>
        </w:rPr>
        <w:t>me-search’ rather than research</w:t>
      </w:r>
      <w:r w:rsidRPr="001B32AD">
        <w:rPr>
          <w:sz w:val="16"/>
        </w:rPr>
        <w:t xml:space="preserve">. We have moved a long way from Hedley Bull’s perspective that, for academic research to be truly radical, we had to put our values to the side to follow where the question or inquiry might lead. </w:t>
      </w:r>
      <w:r w:rsidRPr="001B32AD">
        <w:rPr>
          <w:rStyle w:val="StyleUnderline"/>
        </w:rPr>
        <w:t xml:space="preserve">The </w:t>
      </w:r>
      <w:r w:rsidRPr="001B32AD">
        <w:rPr>
          <w:rStyle w:val="Emphasis"/>
        </w:rPr>
        <w:t>inward-looking</w:t>
      </w:r>
      <w:r w:rsidRPr="001B32AD">
        <w:rPr>
          <w:rStyle w:val="StyleUnderline"/>
        </w:rPr>
        <w:t xml:space="preserve"> and </w:t>
      </w:r>
      <w:r w:rsidRPr="001B32AD">
        <w:rPr>
          <w:rStyle w:val="Emphasis"/>
        </w:rPr>
        <w:t>narcissistic</w:t>
      </w:r>
      <w:r w:rsidRPr="001B32AD">
        <w:rPr>
          <w:rStyle w:val="StyleUnderline"/>
        </w:rPr>
        <w:t xml:space="preserve"> trends</w:t>
      </w:r>
      <w:r w:rsidRPr="001B32AD">
        <w:rPr>
          <w:sz w:val="16"/>
        </w:rPr>
        <w:t xml:space="preserve"> in academia, where we </w:t>
      </w:r>
      <w:r w:rsidRPr="001B32AD">
        <w:rPr>
          <w:rStyle w:val="StyleUnderline"/>
        </w:rPr>
        <w:t>are more concerned with our ‘</w:t>
      </w:r>
      <w:r w:rsidRPr="001B32AD">
        <w:rPr>
          <w:rStyle w:val="Emphasis"/>
        </w:rPr>
        <w:t>reflectivity’</w:t>
      </w:r>
      <w:r w:rsidRPr="001B32AD">
        <w:rPr>
          <w:sz w:val="16"/>
        </w:rPr>
        <w:t xml:space="preserve"> – the </w:t>
      </w:r>
      <w:r w:rsidRPr="001B32AD">
        <w:rPr>
          <w:rStyle w:val="StyleUnderline"/>
        </w:rPr>
        <w:t>awareness of our own ethics and values</w:t>
      </w:r>
      <w:r w:rsidRPr="001B32AD">
        <w:rPr>
          <w:sz w:val="16"/>
        </w:rPr>
        <w:t xml:space="preserve"> - </w:t>
      </w:r>
      <w:r w:rsidRPr="001B32AD">
        <w:rPr>
          <w:rStyle w:val="StyleUnderline"/>
        </w:rPr>
        <w:t>than with engaging with the world</w:t>
      </w:r>
      <w:r w:rsidRPr="001B32AD">
        <w:rPr>
          <w:sz w:val="16"/>
        </w:rPr>
        <w:t xml:space="preserve">, was brought home to me when I asked my IR students which theoretical frameworks they agreed with most and they replied mostly Critical theory and Constructivism despite the fact that they thought that states operated on the basis of power and self-interest in a world of anarchy. </w:t>
      </w:r>
      <w:r w:rsidRPr="001B32AD">
        <w:rPr>
          <w:rStyle w:val="StyleUnderline"/>
        </w:rPr>
        <w:t xml:space="preserve">Their theoretical preferences were based more on what their choices said </w:t>
      </w:r>
      <w:r w:rsidRPr="001B32AD">
        <w:rPr>
          <w:rStyle w:val="Emphasis"/>
        </w:rPr>
        <w:t>about them as ethical individuals</w:t>
      </w:r>
      <w:r w:rsidRPr="001B32AD">
        <w:rPr>
          <w:rStyle w:val="StyleUnderline"/>
        </w:rPr>
        <w:t xml:space="preserve"> than about how theory might be used to understand and engage with the world. </w:t>
      </w:r>
      <w:r w:rsidRPr="001B32AD">
        <w:rPr>
          <w:sz w:val="16"/>
          <w:szCs w:val="16"/>
        </w:rPr>
        <w:t xml:space="preserve">Conclusion </w:t>
      </w:r>
      <w:r w:rsidRPr="001B32AD">
        <w:rPr>
          <w:sz w:val="16"/>
        </w:rPr>
        <w:t xml:space="preserve">I have attempted to argue that there is a lot at stake in the new politics of global ethics. </w:t>
      </w:r>
      <w:r w:rsidRPr="001B32AD">
        <w:rPr>
          <w:rStyle w:val="StyleUnderline"/>
        </w:rPr>
        <w:t>Politics</w:t>
      </w:r>
      <w:r w:rsidRPr="001B32AD">
        <w:rPr>
          <w:sz w:val="16"/>
        </w:rPr>
        <w:t xml:space="preserve"> has become a religious activity, an activity which is no longer socially mediated; it </w:t>
      </w:r>
      <w:r w:rsidRPr="001B32AD">
        <w:rPr>
          <w:rStyle w:val="StyleUnderline"/>
        </w:rPr>
        <w:t>is less and less</w:t>
      </w:r>
      <w:r w:rsidRPr="001B32AD">
        <w:rPr>
          <w:sz w:val="16"/>
        </w:rPr>
        <w:t xml:space="preserve"> an activity </w:t>
      </w:r>
      <w:r w:rsidRPr="001B32AD">
        <w:rPr>
          <w:rStyle w:val="StyleUnderline"/>
        </w:rPr>
        <w:t>based on social engagement and the testing of ideas in public</w:t>
      </w:r>
      <w:r w:rsidRPr="001B32AD">
        <w:rPr>
          <w:sz w:val="16"/>
        </w:rPr>
        <w:t xml:space="preserve"> </w:t>
      </w:r>
      <w:r w:rsidRPr="001B32AD">
        <w:rPr>
          <w:rStyle w:val="StyleUnderline"/>
        </w:rPr>
        <w:t>debate</w:t>
      </w:r>
      <w:r w:rsidRPr="001B32AD">
        <w:rPr>
          <w:sz w:val="16"/>
        </w:rPr>
        <w:t xml:space="preserve"> or in the academy. </w:t>
      </w:r>
      <w:r w:rsidRPr="001B32AD">
        <w:rPr>
          <w:rStyle w:val="StyleUnderline"/>
        </w:rPr>
        <w:t>Doing politics today</w:t>
      </w:r>
      <w:r w:rsidRPr="001B32AD">
        <w:rPr>
          <w:sz w:val="16"/>
        </w:rPr>
        <w:t xml:space="preserve">, whether in radical activism, government policy-making, or in academia, seems to bring people into a one-to-one relationship with global issues in the same way religious people have a one-to-one relationship with their God. Politics is increasingly like religion because when </w:t>
      </w:r>
      <w:r w:rsidRPr="001B32AD">
        <w:rPr>
          <w:rStyle w:val="StyleUnderline"/>
        </w:rPr>
        <w:t>we look for meaning we find it inside ourselves rather than in the external consequences of our ‘political’</w:t>
      </w:r>
      <w:r w:rsidRPr="001B32AD">
        <w:rPr>
          <w:sz w:val="16"/>
        </w:rPr>
        <w:t xml:space="preserve"> </w:t>
      </w:r>
      <w:r w:rsidRPr="001B32AD">
        <w:rPr>
          <w:rStyle w:val="StyleUnderline"/>
        </w:rPr>
        <w:t>acts</w:t>
      </w:r>
      <w:r w:rsidRPr="001B32AD">
        <w:rPr>
          <w:sz w:val="16"/>
        </w:rPr>
        <w:t xml:space="preserve">. </w:t>
      </w:r>
      <w:r w:rsidRPr="001B32AD">
        <w:rPr>
          <w:rStyle w:val="StyleUnderline"/>
        </w:rPr>
        <w:t>What matters is the conviction</w:t>
      </w:r>
      <w:r w:rsidRPr="001B32AD">
        <w:rPr>
          <w:sz w:val="16"/>
        </w:rPr>
        <w:t xml:space="preserve"> or the act in itself: its connection to the global sphere is one that we increasingly tend to provide idealistically. Another way of expressing this limited sense of our subjectivity is in the popularity of </w:t>
      </w:r>
      <w:proofErr w:type="spellStart"/>
      <w:r w:rsidRPr="001B32AD">
        <w:rPr>
          <w:sz w:val="16"/>
        </w:rPr>
        <w:t>globalisation</w:t>
      </w:r>
      <w:proofErr w:type="spellEnd"/>
      <w:r w:rsidRPr="001B32AD">
        <w:rPr>
          <w:sz w:val="16"/>
        </w:rPr>
        <w:t xml:space="preserve"> theory – the idea that instrumentality is no longer possible today because the world is such a complex and interconnected place and therefore there is no way of knowing the consequences of our actions. </w:t>
      </w:r>
      <w:r w:rsidRPr="001B32AD">
        <w:rPr>
          <w:rStyle w:val="StyleUnderline"/>
        </w:rPr>
        <w:t>The more we engage in the new politics</w:t>
      </w:r>
      <w:r w:rsidRPr="001B32AD">
        <w:rPr>
          <w:sz w:val="16"/>
        </w:rPr>
        <w:t xml:space="preserve"> where there is an unmediated relationship between us as individuals and global issues, </w:t>
      </w:r>
      <w:r w:rsidRPr="001B32AD">
        <w:rPr>
          <w:rStyle w:val="StyleUnderline"/>
        </w:rPr>
        <w:t xml:space="preserve">the less we engage instrumentally with the outside world and the less we engage with our peers and colleagues at the level of political or intellectual debate and </w:t>
      </w:r>
      <w:proofErr w:type="spellStart"/>
      <w:r w:rsidRPr="001B32AD">
        <w:rPr>
          <w:rStyle w:val="StyleUnderline"/>
        </w:rPr>
        <w:t>organisation</w:t>
      </w:r>
      <w:proofErr w:type="spellEnd"/>
      <w:r w:rsidRPr="001B32AD">
        <w:rPr>
          <w:sz w:val="16"/>
        </w:rPr>
        <w:t xml:space="preserve">. </w:t>
      </w:r>
    </w:p>
    <w:p w14:paraId="42713651" w14:textId="5BDD0EB9" w:rsidR="0025411E" w:rsidRPr="001B32AD" w:rsidRDefault="00F166E2" w:rsidP="00F166E2">
      <w:pPr>
        <w:pStyle w:val="Heading3"/>
      </w:pPr>
      <w:r w:rsidRPr="001B32AD">
        <w:t xml:space="preserve">AT – State Always Bad </w:t>
      </w:r>
    </w:p>
    <w:p w14:paraId="495AEB4B" w14:textId="77777777" w:rsidR="00F166E2" w:rsidRPr="001B32AD" w:rsidRDefault="00F166E2" w:rsidP="00F166E2">
      <w:pPr>
        <w:pStyle w:val="Heading4"/>
        <w:rPr>
          <w:rFonts w:cs="Times New Roman"/>
        </w:rPr>
      </w:pPr>
      <w:r w:rsidRPr="001B32AD">
        <w:rPr>
          <w:rFonts w:cs="Times New Roman"/>
        </w:rPr>
        <w:t xml:space="preserve">Particular endorsements of state action </w:t>
      </w:r>
      <w:r w:rsidRPr="001B32AD">
        <w:rPr>
          <w:rFonts w:cs="Times New Roman"/>
          <w:u w:val="single"/>
        </w:rPr>
        <w:t>don’t reify power</w:t>
      </w:r>
      <w:r w:rsidRPr="001B32AD">
        <w:rPr>
          <w:rFonts w:cs="Times New Roman"/>
        </w:rPr>
        <w:t xml:space="preserve"> – they should be judged on their </w:t>
      </w:r>
      <w:r w:rsidRPr="001B32AD">
        <w:rPr>
          <w:rFonts w:cs="Times New Roman"/>
          <w:u w:val="single"/>
        </w:rPr>
        <w:t>contingent</w:t>
      </w:r>
      <w:r w:rsidRPr="001B32AD">
        <w:rPr>
          <w:rFonts w:cs="Times New Roman"/>
        </w:rPr>
        <w:t xml:space="preserve"> effectiveness</w:t>
      </w:r>
    </w:p>
    <w:p w14:paraId="40016A2C" w14:textId="77777777" w:rsidR="00F166E2" w:rsidRPr="001B32AD" w:rsidRDefault="00F166E2" w:rsidP="00F166E2">
      <w:proofErr w:type="spellStart"/>
      <w:r w:rsidRPr="001B32AD">
        <w:rPr>
          <w:b/>
          <w:bCs/>
        </w:rPr>
        <w:t>Choat</w:t>
      </w:r>
      <w:proofErr w:type="spellEnd"/>
      <w:r w:rsidRPr="001B32AD">
        <w:rPr>
          <w:b/>
          <w:bCs/>
        </w:rPr>
        <w:t xml:space="preserve"> 16</w:t>
      </w:r>
      <w:r w:rsidRPr="001B32AD">
        <w:t xml:space="preserve"> - PhD in Political Science at Queen Mary University of London, member of the Political Studies Association, Senior Lecturer in the School of Economics, Politics, and History</w:t>
      </w:r>
    </w:p>
    <w:p w14:paraId="1152F03B" w14:textId="77777777" w:rsidR="00F166E2" w:rsidRPr="001B32AD" w:rsidRDefault="00F166E2" w:rsidP="00F166E2">
      <w:pPr>
        <w:rPr>
          <w:b/>
          <w:bCs/>
        </w:rPr>
      </w:pPr>
      <w:r w:rsidRPr="001B32AD">
        <w:t xml:space="preserve">(Simon </w:t>
      </w:r>
      <w:proofErr w:type="spellStart"/>
      <w:r w:rsidRPr="001B32AD">
        <w:t>Choat</w:t>
      </w:r>
      <w:proofErr w:type="spellEnd"/>
      <w:r w:rsidRPr="001B32AD">
        <w:t>, “Marxism and anarchism in an age of neoliberal crisis,” 2/15/16, http://eprints.kingston.ac.uk/32233/1/Choat-S-3223-AAM.pdf)</w:t>
      </w:r>
    </w:p>
    <w:p w14:paraId="35D6BD88" w14:textId="77777777" w:rsidR="00F166E2" w:rsidRPr="001B32AD" w:rsidRDefault="00F166E2" w:rsidP="00F166E2">
      <w:pPr>
        <w:rPr>
          <w:sz w:val="16"/>
        </w:rPr>
      </w:pPr>
      <w:r w:rsidRPr="001B32AD">
        <w:rPr>
          <w:sz w:val="16"/>
        </w:rPr>
        <w:t xml:space="preserve">Notwithstanding this strategic plurality within Marxism, it is anyway questionable whether a particular form of </w:t>
      </w:r>
      <w:proofErr w:type="spellStart"/>
      <w:r w:rsidRPr="001B32AD">
        <w:rPr>
          <w:sz w:val="16"/>
        </w:rPr>
        <w:t>organisation</w:t>
      </w:r>
      <w:proofErr w:type="spellEnd"/>
      <w:r w:rsidRPr="001B32AD">
        <w:rPr>
          <w:sz w:val="16"/>
        </w:rPr>
        <w:t xml:space="preserve"> can be defined as intrinsically progressive. Given that both the US army and its enemies such as al-Qaeda, for example, are increasingly adopting polycentric, networked forms (albeit in combination with traditional vertical hierarchies), it is clear that such forms do not always produce a radical politics. Ultimately, </w:t>
      </w:r>
      <w:r w:rsidRPr="001B32AD">
        <w:rPr>
          <w:b/>
          <w:u w:val="single"/>
        </w:rPr>
        <w:t xml:space="preserve">what really distinguishes emancipatory from reactionary groups are </w:t>
      </w:r>
      <w:r w:rsidRPr="001B32AD">
        <w:rPr>
          <w:b/>
          <w:iCs/>
          <w:u w:val="single"/>
          <w:bdr w:val="single" w:sz="8" w:space="0" w:color="auto"/>
        </w:rPr>
        <w:t xml:space="preserve">not their strategies or </w:t>
      </w:r>
      <w:proofErr w:type="spellStart"/>
      <w:r w:rsidRPr="001B32AD">
        <w:rPr>
          <w:b/>
          <w:iCs/>
          <w:u w:val="single"/>
          <w:bdr w:val="single" w:sz="8" w:space="0" w:color="auto"/>
        </w:rPr>
        <w:t>organisational</w:t>
      </w:r>
      <w:proofErr w:type="spellEnd"/>
      <w:r w:rsidRPr="001B32AD">
        <w:rPr>
          <w:b/>
          <w:iCs/>
          <w:u w:val="single"/>
          <w:bdr w:val="single" w:sz="8" w:space="0" w:color="auto"/>
        </w:rPr>
        <w:t xml:space="preserve"> arrangements</w:t>
      </w:r>
      <w:r w:rsidRPr="001B32AD">
        <w:rPr>
          <w:b/>
          <w:u w:val="single"/>
        </w:rPr>
        <w:t xml:space="preserve"> but the </w:t>
      </w:r>
      <w:r w:rsidRPr="001B32AD">
        <w:rPr>
          <w:b/>
          <w:iCs/>
          <w:u w:val="single"/>
          <w:bdr w:val="single" w:sz="8" w:space="0" w:color="auto"/>
        </w:rPr>
        <w:t xml:space="preserve">goals that they pursue </w:t>
      </w:r>
      <w:r w:rsidRPr="001B32AD">
        <w:rPr>
          <w:sz w:val="16"/>
        </w:rPr>
        <w:t xml:space="preserve">(Hardt and Negri 2006: 54-62, 93, 218). </w:t>
      </w:r>
      <w:r w:rsidRPr="001B32AD">
        <w:rPr>
          <w:b/>
          <w:u w:val="single"/>
        </w:rPr>
        <w:t xml:space="preserve">The risk of anarchism’s preoccupation with prefigurative politics is that is </w:t>
      </w:r>
      <w:proofErr w:type="spellStart"/>
      <w:r w:rsidRPr="001B32AD">
        <w:rPr>
          <w:strike/>
          <w:sz w:val="14"/>
        </w:rPr>
        <w:t>fetishises</w:t>
      </w:r>
      <w:proofErr w:type="spellEnd"/>
      <w:r w:rsidRPr="001B32AD">
        <w:rPr>
          <w:b/>
          <w:sz w:val="14"/>
          <w:u w:val="single"/>
        </w:rPr>
        <w:t xml:space="preserve"> </w:t>
      </w:r>
      <w:r w:rsidRPr="001B32AD">
        <w:rPr>
          <w:b/>
          <w:iCs/>
          <w:u w:val="single"/>
          <w:bdr w:val="single" w:sz="8" w:space="0" w:color="auto"/>
        </w:rPr>
        <w:t>[prioritizes]tactical purity at the expense of political analysis and aims</w:t>
      </w:r>
      <w:r w:rsidRPr="001B32AD">
        <w:rPr>
          <w:b/>
          <w:u w:val="single"/>
        </w:rPr>
        <w:t>.</w:t>
      </w:r>
      <w:r w:rsidRPr="001B32AD">
        <w:rPr>
          <w:sz w:val="16"/>
        </w:rPr>
        <w:t xml:space="preserve"> Above all, </w:t>
      </w:r>
      <w:r w:rsidRPr="001B32AD">
        <w:rPr>
          <w:b/>
          <w:u w:val="single"/>
        </w:rPr>
        <w:t xml:space="preserve">the anarchist critique </w:t>
      </w:r>
      <w:r w:rsidRPr="001B32AD">
        <w:rPr>
          <w:sz w:val="16"/>
        </w:rPr>
        <w:t>of Marxist strategies</w:t>
      </w:r>
      <w:r w:rsidRPr="001B32AD">
        <w:rPr>
          <w:b/>
          <w:u w:val="single"/>
        </w:rPr>
        <w:t xml:space="preserve"> is premised on an </w:t>
      </w:r>
      <w:r w:rsidRPr="001B32AD">
        <w:rPr>
          <w:b/>
          <w:iCs/>
          <w:u w:val="single"/>
          <w:bdr w:val="single" w:sz="8" w:space="0" w:color="auto"/>
        </w:rPr>
        <w:t>overly simplistic</w:t>
      </w:r>
      <w:r w:rsidRPr="001B32AD">
        <w:rPr>
          <w:b/>
          <w:u w:val="single"/>
        </w:rPr>
        <w:t xml:space="preserve"> understanding of the relationship between theory and practice</w:t>
      </w:r>
      <w:r w:rsidRPr="001B32AD">
        <w:rPr>
          <w:sz w:val="16"/>
        </w:rPr>
        <w:t xml:space="preserve">. Anarchists have attempted to attribute Marxism’s supposed antidemocratic tactics to its theoretical claims, but there can never be any straightforward connection between theoretical arguments and </w:t>
      </w:r>
      <w:proofErr w:type="spellStart"/>
      <w:r w:rsidRPr="001B32AD">
        <w:rPr>
          <w:sz w:val="16"/>
        </w:rPr>
        <w:t>organisational</w:t>
      </w:r>
      <w:proofErr w:type="spellEnd"/>
      <w:r w:rsidRPr="001B32AD">
        <w:rPr>
          <w:sz w:val="16"/>
        </w:rPr>
        <w:t xml:space="preserve"> or strategic practices. The links between theory and practice are complex and subtle and it is dangerous to read back from the practical failures of a movement in order to </w:t>
      </w:r>
      <w:proofErr w:type="spellStart"/>
      <w:r w:rsidRPr="001B32AD">
        <w:rPr>
          <w:sz w:val="16"/>
        </w:rPr>
        <w:t>criticise</w:t>
      </w:r>
      <w:proofErr w:type="spellEnd"/>
      <w:r w:rsidRPr="001B32AD">
        <w:rPr>
          <w:sz w:val="16"/>
        </w:rPr>
        <w:t xml:space="preserve"> a set of concepts and theories. </w:t>
      </w:r>
      <w:r w:rsidRPr="001B32AD">
        <w:rPr>
          <w:b/>
          <w:u w:val="single"/>
        </w:rPr>
        <w:t xml:space="preserve">To claim, for example, that Stalinism can be explained by mistakes in Marx’s methodology, or even that the former throws doubt on the latter, is to risk the </w:t>
      </w:r>
      <w:r w:rsidRPr="001B32AD">
        <w:rPr>
          <w:b/>
          <w:iCs/>
          <w:u w:val="single"/>
          <w:bdr w:val="single" w:sz="8" w:space="0" w:color="auto"/>
        </w:rPr>
        <w:t>idealist</w:t>
      </w:r>
      <w:r w:rsidRPr="001B32AD">
        <w:rPr>
          <w:b/>
          <w:u w:val="single"/>
        </w:rPr>
        <w:t xml:space="preserve"> and ultimately </w:t>
      </w:r>
      <w:r w:rsidRPr="001B32AD">
        <w:rPr>
          <w:b/>
          <w:iCs/>
          <w:u w:val="single"/>
          <w:bdr w:val="single" w:sz="8" w:space="0" w:color="auto"/>
        </w:rPr>
        <w:t>untenable argument</w:t>
      </w:r>
      <w:r w:rsidRPr="001B32AD">
        <w:rPr>
          <w:sz w:val="16"/>
        </w:rPr>
        <w:t xml:space="preserve"> </w:t>
      </w:r>
      <w:r w:rsidRPr="001B32AD">
        <w:rPr>
          <w:b/>
          <w:u w:val="single"/>
        </w:rPr>
        <w:t>that political or economic failures are produced by incorrect or adequate theory</w:t>
      </w:r>
      <w:r w:rsidRPr="001B32AD">
        <w:rPr>
          <w:sz w:val="16"/>
        </w:rPr>
        <w:t xml:space="preserve">. </w:t>
      </w:r>
      <w:r w:rsidRPr="001B32AD">
        <w:rPr>
          <w:b/>
          <w:u w:val="single"/>
        </w:rPr>
        <w:t>Historical events can never simply disprove or discredit any ideological position, because ideas are always developed and applied within a variety of social and historical contexts</w:t>
      </w:r>
      <w:r w:rsidRPr="001B32AD">
        <w:rPr>
          <w:sz w:val="16"/>
        </w:rPr>
        <w:t xml:space="preserve">. </w:t>
      </w:r>
      <w:r w:rsidRPr="001B32AD">
        <w:rPr>
          <w:b/>
          <w:u w:val="single"/>
        </w:rPr>
        <w:t xml:space="preserve">The gulag does not result from something that Marx wrote, but from a </w:t>
      </w:r>
      <w:r w:rsidRPr="001B32AD">
        <w:rPr>
          <w:b/>
          <w:iCs/>
          <w:u w:val="single"/>
          <w:bdr w:val="single" w:sz="8" w:space="0" w:color="auto"/>
        </w:rPr>
        <w:t>complex web of material causes</w:t>
      </w:r>
      <w:r w:rsidRPr="001B32AD">
        <w:rPr>
          <w:sz w:val="16"/>
        </w:rPr>
        <w:t xml:space="preserve">. </w:t>
      </w:r>
      <w:r w:rsidRPr="001B32AD">
        <w:rPr>
          <w:b/>
          <w:u w:val="single"/>
        </w:rPr>
        <w:t xml:space="preserve">Anarchists in particular should be especially wary of attempting to discredit Marxism in this way, because practical experiments in anarchism have so </w:t>
      </w:r>
      <w:r w:rsidRPr="001B32AD">
        <w:rPr>
          <w:b/>
          <w:iCs/>
          <w:u w:val="single"/>
          <w:bdr w:val="single" w:sz="8" w:space="0" w:color="auto"/>
        </w:rPr>
        <w:t>seldom been successful</w:t>
      </w:r>
      <w:r w:rsidRPr="001B32AD">
        <w:rPr>
          <w:sz w:val="16"/>
        </w:rPr>
        <w:t>: if we are to judge an ideology or movement by its operation ‘in practice’, then anarchism does not fare much better than Marxism (</w:t>
      </w:r>
      <w:proofErr w:type="spellStart"/>
      <w:r w:rsidRPr="001B32AD">
        <w:rPr>
          <w:sz w:val="16"/>
        </w:rPr>
        <w:t>Choat</w:t>
      </w:r>
      <w:proofErr w:type="spellEnd"/>
      <w:r w:rsidRPr="001B32AD">
        <w:rPr>
          <w:sz w:val="16"/>
        </w:rPr>
        <w:t xml:space="preserve"> 2013: 337-8). It may be that Leninist tactics have not achieved a classless and stateless society, but so far neither have anarchist tactics: </w:t>
      </w:r>
      <w:r w:rsidRPr="001B32AD">
        <w:rPr>
          <w:b/>
          <w:u w:val="single"/>
        </w:rPr>
        <w:t xml:space="preserve">anarchists may have cleaner hands </w:t>
      </w:r>
      <w:r w:rsidRPr="001B32AD">
        <w:rPr>
          <w:sz w:val="16"/>
        </w:rPr>
        <w:t>than Marxists,</w:t>
      </w:r>
      <w:r w:rsidRPr="001B32AD">
        <w:rPr>
          <w:b/>
          <w:u w:val="single"/>
        </w:rPr>
        <w:t xml:space="preserve"> but that is only because </w:t>
      </w:r>
      <w:r w:rsidRPr="001B32AD">
        <w:rPr>
          <w:b/>
          <w:iCs/>
          <w:u w:val="single"/>
          <w:bdr w:val="single" w:sz="8" w:space="0" w:color="auto"/>
        </w:rPr>
        <w:t>anarchists have had their hands on so little</w:t>
      </w:r>
      <w:r w:rsidRPr="001B32AD">
        <w:rPr>
          <w:sz w:val="16"/>
        </w:rPr>
        <w:t xml:space="preserve">. The anarchist critique of Marxist </w:t>
      </w:r>
      <w:proofErr w:type="spellStart"/>
      <w:r w:rsidRPr="001B32AD">
        <w:rPr>
          <w:sz w:val="16"/>
        </w:rPr>
        <w:t>organisational</w:t>
      </w:r>
      <w:proofErr w:type="spellEnd"/>
      <w:r w:rsidRPr="001B32AD">
        <w:rPr>
          <w:sz w:val="16"/>
        </w:rPr>
        <w:t xml:space="preserve"> forms is unconvincing, then, because it does not acknowledge the diversity of Marxist approaches and it tends towards a </w:t>
      </w:r>
      <w:proofErr w:type="spellStart"/>
      <w:r w:rsidRPr="001B32AD">
        <w:rPr>
          <w:sz w:val="16"/>
        </w:rPr>
        <w:t>theoreticism</w:t>
      </w:r>
      <w:proofErr w:type="spellEnd"/>
      <w:r w:rsidRPr="001B32AD">
        <w:rPr>
          <w:sz w:val="16"/>
        </w:rPr>
        <w:t xml:space="preserve"> that sees a linear, causal, and continuous line from theory to practice. Nonetheless, there are significant differences of strategy between anarchism and Marxism: it is just that these are less to do with </w:t>
      </w:r>
      <w:proofErr w:type="spellStart"/>
      <w:r w:rsidRPr="001B32AD">
        <w:rPr>
          <w:sz w:val="16"/>
        </w:rPr>
        <w:t>organisation</w:t>
      </w:r>
      <w:proofErr w:type="spellEnd"/>
      <w:r w:rsidRPr="001B32AD">
        <w:rPr>
          <w:sz w:val="16"/>
        </w:rPr>
        <w:t xml:space="preserve"> as such, and are much more broadly to do with differing attitudes toward politics and the state. Although some (though by no means all) anarchists have supported formal political </w:t>
      </w:r>
      <w:proofErr w:type="spellStart"/>
      <w:r w:rsidRPr="001B32AD">
        <w:rPr>
          <w:sz w:val="16"/>
        </w:rPr>
        <w:t>organisations</w:t>
      </w:r>
      <w:proofErr w:type="spellEnd"/>
      <w:r w:rsidRPr="001B32AD">
        <w:rPr>
          <w:sz w:val="16"/>
        </w:rPr>
        <w:t xml:space="preserve">, with rules, membership criteria, and even internal discipline (Schmidt and van der Walt 2009: 247-263), </w:t>
      </w:r>
      <w:r w:rsidRPr="001B32AD">
        <w:rPr>
          <w:b/>
          <w:u w:val="single"/>
        </w:rPr>
        <w:t>they have traditionally rejected any engagement with the state</w:t>
      </w:r>
      <w:r w:rsidRPr="001B32AD">
        <w:rPr>
          <w:sz w:val="16"/>
        </w:rPr>
        <w:t xml:space="preserve"> – </w:t>
      </w:r>
      <w:r w:rsidRPr="001B32AD">
        <w:rPr>
          <w:b/>
          <w:u w:val="single"/>
        </w:rPr>
        <w:t>whether it be voting</w:t>
      </w:r>
      <w:r w:rsidRPr="001B32AD">
        <w:rPr>
          <w:sz w:val="16"/>
        </w:rPr>
        <w:t xml:space="preserve">, </w:t>
      </w:r>
      <w:r w:rsidRPr="001B32AD">
        <w:rPr>
          <w:b/>
          <w:u w:val="single"/>
        </w:rPr>
        <w:t>demanding legal rights or protections</w:t>
      </w:r>
      <w:r w:rsidRPr="001B32AD">
        <w:rPr>
          <w:sz w:val="16"/>
        </w:rPr>
        <w:t xml:space="preserve">, forming political parties, </w:t>
      </w:r>
      <w:r w:rsidRPr="001B32AD">
        <w:rPr>
          <w:b/>
          <w:u w:val="single"/>
        </w:rPr>
        <w:t>or attempting the revolutionary seizure of government</w:t>
      </w:r>
      <w:r w:rsidRPr="001B32AD">
        <w:rPr>
          <w:sz w:val="16"/>
        </w:rPr>
        <w:t xml:space="preserve"> – </w:t>
      </w:r>
      <w:r w:rsidRPr="001B32AD">
        <w:rPr>
          <w:b/>
          <w:u w:val="single"/>
        </w:rPr>
        <w:t>on the basis that such engagement can only end up replicating the oppressive hierarchies that they are fighting</w:t>
      </w:r>
      <w:r w:rsidRPr="001B32AD">
        <w:rPr>
          <w:sz w:val="16"/>
        </w:rPr>
        <w:t xml:space="preserve">: either it will lead to new forms of dictatorship and bureaucracy (such as developed in the Soviet Union); </w:t>
      </w:r>
      <w:r w:rsidRPr="001B32AD">
        <w:rPr>
          <w:b/>
          <w:u w:val="single"/>
        </w:rPr>
        <w:t>or it will lead to parliamentary reformism</w:t>
      </w:r>
      <w:r w:rsidRPr="001B32AD">
        <w:rPr>
          <w:sz w:val="16"/>
        </w:rPr>
        <w:t xml:space="preserve"> and hence merely reinforce existing structures and relations of power. </w:t>
      </w:r>
      <w:r w:rsidRPr="001B32AD">
        <w:rPr>
          <w:b/>
          <w:u w:val="single"/>
        </w:rPr>
        <w:t>If Marxists support</w:t>
      </w:r>
      <w:r w:rsidRPr="001B32AD">
        <w:rPr>
          <w:sz w:val="16"/>
        </w:rPr>
        <w:t xml:space="preserve"> (</w:t>
      </w:r>
      <w:r w:rsidRPr="001B32AD">
        <w:rPr>
          <w:b/>
          <w:u w:val="single"/>
        </w:rPr>
        <w:t>qualified</w:t>
      </w:r>
      <w:r w:rsidRPr="001B32AD">
        <w:rPr>
          <w:sz w:val="16"/>
        </w:rPr>
        <w:t xml:space="preserve">) </w:t>
      </w:r>
      <w:r w:rsidRPr="001B32AD">
        <w:rPr>
          <w:b/>
          <w:u w:val="single"/>
        </w:rPr>
        <w:t xml:space="preserve">engagement with the state and even the formation of political parties, however, it is </w:t>
      </w:r>
      <w:r w:rsidRPr="001B32AD">
        <w:rPr>
          <w:b/>
          <w:iCs/>
          <w:u w:val="single"/>
          <w:bdr w:val="single" w:sz="8" w:space="0" w:color="auto"/>
        </w:rPr>
        <w:t xml:space="preserve">not because they think that </w:t>
      </w:r>
      <w:proofErr w:type="spellStart"/>
      <w:r w:rsidRPr="001B32AD">
        <w:rPr>
          <w:b/>
          <w:iCs/>
          <w:u w:val="single"/>
          <w:bdr w:val="single" w:sz="8" w:space="0" w:color="auto"/>
        </w:rPr>
        <w:t>centralised</w:t>
      </w:r>
      <w:proofErr w:type="spellEnd"/>
      <w:r w:rsidRPr="001B32AD">
        <w:rPr>
          <w:b/>
          <w:iCs/>
          <w:u w:val="single"/>
          <w:bdr w:val="single" w:sz="8" w:space="0" w:color="auto"/>
        </w:rPr>
        <w:t xml:space="preserve"> hierarchies are desirable or inevitable</w:t>
      </w:r>
      <w:r w:rsidRPr="001B32AD">
        <w:rPr>
          <w:b/>
          <w:u w:val="single"/>
        </w:rPr>
        <w:t xml:space="preserve">, but because they </w:t>
      </w:r>
      <w:r w:rsidRPr="001B32AD">
        <w:rPr>
          <w:b/>
          <w:iCs/>
          <w:u w:val="single"/>
          <w:bdr w:val="single" w:sz="8" w:space="0" w:color="auto"/>
        </w:rPr>
        <w:t>begin from a different understanding of politics</w:t>
      </w:r>
      <w:r w:rsidRPr="001B32AD">
        <w:rPr>
          <w:sz w:val="16"/>
        </w:rPr>
        <w:t xml:space="preserve">. They argue that </w:t>
      </w:r>
      <w:r w:rsidRPr="001B32AD">
        <w:rPr>
          <w:b/>
          <w:u w:val="single"/>
        </w:rPr>
        <w:t xml:space="preserve">the anarchist abstention from state politics </w:t>
      </w:r>
      <w:r w:rsidRPr="001B32AD">
        <w:rPr>
          <w:b/>
          <w:iCs/>
          <w:u w:val="single"/>
          <w:bdr w:val="single" w:sz="8" w:space="0" w:color="auto"/>
        </w:rPr>
        <w:t>denies us the most effective means of political action</w:t>
      </w:r>
      <w:r w:rsidRPr="001B32AD">
        <w:rPr>
          <w:sz w:val="16"/>
        </w:rPr>
        <w:t xml:space="preserve">: </w:t>
      </w:r>
      <w:r w:rsidRPr="001B32AD">
        <w:rPr>
          <w:b/>
          <w:u w:val="single"/>
        </w:rPr>
        <w:t xml:space="preserve">we </w:t>
      </w:r>
      <w:r w:rsidRPr="001B32AD">
        <w:rPr>
          <w:b/>
          <w:iCs/>
          <w:u w:val="single"/>
          <w:bdr w:val="single" w:sz="8" w:space="0" w:color="auto"/>
        </w:rPr>
        <w:t>disempower ourselves</w:t>
      </w:r>
      <w:r w:rsidRPr="001B32AD">
        <w:rPr>
          <w:b/>
          <w:u w:val="single"/>
        </w:rPr>
        <w:t xml:space="preserve"> </w:t>
      </w:r>
      <w:r w:rsidRPr="001B32AD">
        <w:rPr>
          <w:rStyle w:val="Emphasis"/>
        </w:rPr>
        <w:t>rather than the state</w:t>
      </w:r>
      <w:r w:rsidRPr="001B32AD">
        <w:rPr>
          <w:b/>
          <w:u w:val="single"/>
        </w:rPr>
        <w:t xml:space="preserve"> when we refuse to engage with it</w:t>
      </w:r>
      <w:r w:rsidRPr="001B32AD">
        <w:rPr>
          <w:sz w:val="16"/>
        </w:rPr>
        <w:t xml:space="preserve">. </w:t>
      </w:r>
      <w:r w:rsidRPr="001B32AD">
        <w:rPr>
          <w:b/>
          <w:iCs/>
          <w:u w:val="single"/>
          <w:bdr w:val="single" w:sz="8" w:space="0" w:color="auto"/>
        </w:rPr>
        <w:t>Making demands on the state does not necessarily entail an endorsement of the state</w:t>
      </w:r>
      <w:r w:rsidRPr="001B32AD">
        <w:rPr>
          <w:b/>
          <w:u w:val="single"/>
        </w:rPr>
        <w:t>, any more than the demands that are made by employees during a strike are an endorsement of the employer or of the system of wage-</w:t>
      </w:r>
      <w:proofErr w:type="spellStart"/>
      <w:r w:rsidRPr="001B32AD">
        <w:rPr>
          <w:b/>
          <w:u w:val="single"/>
        </w:rPr>
        <w:t>labour</w:t>
      </w:r>
      <w:proofErr w:type="spellEnd"/>
      <w:r w:rsidRPr="001B32AD">
        <w:rPr>
          <w:sz w:val="16"/>
        </w:rPr>
        <w:t xml:space="preserve"> (Marx 1988). </w:t>
      </w:r>
      <w:r w:rsidRPr="001B32AD">
        <w:rPr>
          <w:b/>
          <w:u w:val="single"/>
        </w:rPr>
        <w:t xml:space="preserve">Anarchists themselves have at least implicitly </w:t>
      </w:r>
      <w:proofErr w:type="spellStart"/>
      <w:r w:rsidRPr="001B32AD">
        <w:rPr>
          <w:b/>
          <w:u w:val="single"/>
        </w:rPr>
        <w:t>recognised</w:t>
      </w:r>
      <w:proofErr w:type="spellEnd"/>
      <w:r w:rsidRPr="001B32AD">
        <w:rPr>
          <w:b/>
          <w:u w:val="single"/>
        </w:rPr>
        <w:t xml:space="preserve"> the </w:t>
      </w:r>
      <w:r w:rsidRPr="001B32AD">
        <w:rPr>
          <w:b/>
          <w:iCs/>
          <w:u w:val="single"/>
          <w:bdr w:val="single" w:sz="8" w:space="0" w:color="auto"/>
        </w:rPr>
        <w:t>efficacy of political engagement</w:t>
      </w:r>
      <w:r w:rsidRPr="001B32AD">
        <w:rPr>
          <w:b/>
          <w:u w:val="single"/>
        </w:rPr>
        <w:t xml:space="preserve"> by occasionally supporting the policies of certain governments and even participating in elections</w:t>
      </w:r>
      <w:r w:rsidRPr="001B32AD">
        <w:rPr>
          <w:sz w:val="16"/>
        </w:rPr>
        <w:t xml:space="preserve"> (Engels 1988; Franks 2012: 216). More than this, </w:t>
      </w:r>
      <w:r w:rsidRPr="001B32AD">
        <w:rPr>
          <w:b/>
          <w:iCs/>
          <w:u w:val="single"/>
          <w:bdr w:val="single" w:sz="8" w:space="0" w:color="auto"/>
        </w:rPr>
        <w:t>abstention from state politics is not a genuine option</w:t>
      </w:r>
      <w:r w:rsidRPr="001B32AD">
        <w:rPr>
          <w:sz w:val="16"/>
        </w:rPr>
        <w:t xml:space="preserve">: </w:t>
      </w:r>
      <w:r w:rsidRPr="001B32AD">
        <w:rPr>
          <w:b/>
          <w:u w:val="single"/>
        </w:rPr>
        <w:t xml:space="preserve">whether we like it or not, we are all </w:t>
      </w:r>
      <w:r w:rsidRPr="001B32AD">
        <w:rPr>
          <w:rStyle w:val="Emphasis"/>
        </w:rPr>
        <w:t>already involved in state politics</w:t>
      </w:r>
      <w:r w:rsidRPr="001B32AD">
        <w:rPr>
          <w:b/>
          <w:u w:val="single"/>
        </w:rPr>
        <w:t xml:space="preserve">, </w:t>
      </w:r>
      <w:r w:rsidRPr="001B32AD">
        <w:rPr>
          <w:rStyle w:val="Emphasis"/>
        </w:rPr>
        <w:t>because we are all always already submitted to state power</w:t>
      </w:r>
      <w:r w:rsidRPr="001B32AD">
        <w:rPr>
          <w:b/>
          <w:u w:val="single"/>
        </w:rPr>
        <w:t>, control, and oppression</w:t>
      </w:r>
      <w:r w:rsidRPr="001B32AD">
        <w:rPr>
          <w:sz w:val="16"/>
        </w:rPr>
        <w:t xml:space="preserve">. </w:t>
      </w:r>
      <w:r w:rsidRPr="001B32AD">
        <w:rPr>
          <w:b/>
          <w:u w:val="single"/>
        </w:rPr>
        <w:t xml:space="preserve">Anarchists are concerned that participation in conventional politics will lead to parliamentary reformism. But this concern is itself ultimately premised on a tacit acceptance of the liberal-parliamentary understanding of politics: to claim that we can safely repudiate state politics simply by refusing ever to enter a polling booth is to </w:t>
      </w:r>
      <w:r w:rsidRPr="001B32AD">
        <w:rPr>
          <w:b/>
          <w:iCs/>
          <w:u w:val="single"/>
          <w:bdr w:val="single" w:sz="8" w:space="0" w:color="auto"/>
        </w:rPr>
        <w:t>assume that ‘the state’ stops at the door of Parliament</w:t>
      </w:r>
      <w:r w:rsidRPr="001B32AD">
        <w:rPr>
          <w:sz w:val="16"/>
        </w:rPr>
        <w:t xml:space="preserve">. Marxists, in contrast, have argued that the state apparatus includes educational institutions, the media, churches, the family, and so on (e.g. Althusser 1971): </w:t>
      </w:r>
      <w:r w:rsidRPr="001B32AD">
        <w:rPr>
          <w:b/>
          <w:u w:val="single"/>
        </w:rPr>
        <w:t>simply in going about our daily lives we are all therefore implicated in state politics</w:t>
      </w:r>
      <w:r w:rsidRPr="001B32AD">
        <w:rPr>
          <w:sz w:val="16"/>
        </w:rPr>
        <w:t xml:space="preserve">. </w:t>
      </w:r>
      <w:r w:rsidRPr="001B32AD">
        <w:rPr>
          <w:b/>
          <w:u w:val="single"/>
        </w:rPr>
        <w:t xml:space="preserve">Given our necessary involvement within politics, </w:t>
      </w:r>
      <w:r w:rsidRPr="001B32AD">
        <w:rPr>
          <w:b/>
          <w:iCs/>
          <w:u w:val="single"/>
          <w:bdr w:val="single" w:sz="8" w:space="0" w:color="auto"/>
        </w:rPr>
        <w:t>the question is not whether we engage with it, but how we do so</w:t>
      </w:r>
      <w:r w:rsidRPr="001B32AD">
        <w:rPr>
          <w:sz w:val="16"/>
        </w:rPr>
        <w:t xml:space="preserve">; even libertarian Marxists like Holloway argue that </w:t>
      </w:r>
      <w:r w:rsidRPr="001B32AD">
        <w:rPr>
          <w:b/>
          <w:u w:val="single"/>
        </w:rPr>
        <w:t>engagement with the state is inevitable</w:t>
      </w:r>
      <w:r w:rsidRPr="001B32AD">
        <w:rPr>
          <w:sz w:val="16"/>
        </w:rPr>
        <w:t xml:space="preserve"> (Holloway 2005: 40</w:t>
      </w:r>
      <w:r w:rsidRPr="001B32AD">
        <w:rPr>
          <w:b/>
          <w:u w:val="single"/>
        </w:rPr>
        <w:t xml:space="preserve">). In contrast, the </w:t>
      </w:r>
      <w:r w:rsidRPr="001B32AD">
        <w:rPr>
          <w:sz w:val="16"/>
        </w:rPr>
        <w:t>anarchist recommendation of disengagement from the state risks a politics of withdrawal and isolation. There are two related reasons why under our current conditions in particular the Marxist willingness to engage in state politics is preferable to an anarchist position. The first is the dominance of neoliberalism today. Given the strength of neoliberalism since the crisis that it created, there is a strong case for a certain pragmatism in our response</w:t>
      </w:r>
      <w:r w:rsidRPr="001B32AD">
        <w:rPr>
          <w:b/>
          <w:u w:val="single"/>
        </w:rPr>
        <w:t xml:space="preserve">. A danger of the prefigurative politics </w:t>
      </w:r>
      <w:proofErr w:type="spellStart"/>
      <w:r w:rsidRPr="001B32AD">
        <w:rPr>
          <w:b/>
          <w:u w:val="single"/>
        </w:rPr>
        <w:t>favoured</w:t>
      </w:r>
      <w:proofErr w:type="spellEnd"/>
      <w:r w:rsidRPr="001B32AD">
        <w:rPr>
          <w:b/>
          <w:u w:val="single"/>
        </w:rPr>
        <w:t xml:space="preserve"> by anarchists is that it </w:t>
      </w:r>
      <w:r w:rsidRPr="001B32AD">
        <w:rPr>
          <w:b/>
          <w:iCs/>
          <w:u w:val="single"/>
          <w:bdr w:val="single" w:sz="8" w:space="0" w:color="auto"/>
        </w:rPr>
        <w:t>dogmatically dictates an a priori exclusion of certain forms of political action</w:t>
      </w:r>
      <w:r w:rsidRPr="001B32AD">
        <w:rPr>
          <w:sz w:val="16"/>
        </w:rPr>
        <w:t xml:space="preserve">. For Marxists, </w:t>
      </w:r>
      <w:r w:rsidRPr="001B32AD">
        <w:rPr>
          <w:b/>
          <w:u w:val="single"/>
        </w:rPr>
        <w:t xml:space="preserve">on the other hand, political strategies must be decided </w:t>
      </w:r>
      <w:r w:rsidRPr="001B32AD">
        <w:rPr>
          <w:b/>
          <w:iCs/>
          <w:u w:val="single"/>
          <w:bdr w:val="single" w:sz="8" w:space="0" w:color="auto"/>
        </w:rPr>
        <w:t>according to particular conditions</w:t>
      </w:r>
      <w:r w:rsidRPr="001B32AD">
        <w:rPr>
          <w:b/>
          <w:u w:val="single"/>
        </w:rPr>
        <w:t xml:space="preserve"> and within a certain context. In a context in which private companies are increasingly undertaking tasks previously performed by the state, </w:t>
      </w:r>
      <w:r w:rsidRPr="001B32AD">
        <w:rPr>
          <w:b/>
          <w:iCs/>
          <w:u w:val="single"/>
          <w:bdr w:val="single" w:sz="8" w:space="0" w:color="auto"/>
        </w:rPr>
        <w:t xml:space="preserve">the active </w:t>
      </w:r>
      <w:proofErr w:type="spellStart"/>
      <w:r w:rsidRPr="001B32AD">
        <w:rPr>
          <w:b/>
          <w:iCs/>
          <w:u w:val="single"/>
          <w:bdr w:val="single" w:sz="8" w:space="0" w:color="auto"/>
        </w:rPr>
        <w:t>defence</w:t>
      </w:r>
      <w:proofErr w:type="spellEnd"/>
      <w:r w:rsidRPr="001B32AD">
        <w:rPr>
          <w:b/>
          <w:iCs/>
          <w:u w:val="single"/>
          <w:bdr w:val="single" w:sz="8" w:space="0" w:color="auto"/>
        </w:rPr>
        <w:t xml:space="preserve"> of state services and institutions can be viewed as a radical position</w:t>
      </w:r>
      <w:r w:rsidRPr="001B32AD">
        <w:rPr>
          <w:b/>
          <w:u w:val="single"/>
        </w:rPr>
        <w:t xml:space="preserve"> to adopt</w:t>
      </w:r>
      <w:r w:rsidRPr="001B32AD">
        <w:rPr>
          <w:sz w:val="16"/>
        </w:rPr>
        <w:t xml:space="preserve">: </w:t>
      </w:r>
      <w:r w:rsidRPr="001B32AD">
        <w:rPr>
          <w:b/>
          <w:u w:val="single"/>
        </w:rPr>
        <w:t xml:space="preserve">defending welfare provision, public pensions, universal healthcare, and free higher education should be seen </w:t>
      </w:r>
      <w:r w:rsidRPr="001B32AD">
        <w:rPr>
          <w:b/>
          <w:iCs/>
          <w:u w:val="single"/>
          <w:bdr w:val="single" w:sz="8" w:space="0" w:color="auto"/>
        </w:rPr>
        <w:t>not as a reformist compromise</w:t>
      </w:r>
      <w:r w:rsidRPr="001B32AD">
        <w:rPr>
          <w:sz w:val="16"/>
        </w:rPr>
        <w:t xml:space="preserve"> </w:t>
      </w:r>
      <w:r w:rsidRPr="001B32AD">
        <w:rPr>
          <w:b/>
          <w:u w:val="single"/>
        </w:rPr>
        <w:t xml:space="preserve">with the existing order but as </w:t>
      </w:r>
      <w:r w:rsidRPr="001B32AD">
        <w:rPr>
          <w:b/>
          <w:iCs/>
          <w:u w:val="single"/>
          <w:bdr w:val="single" w:sz="8" w:space="0" w:color="auto"/>
        </w:rPr>
        <w:t>safeguarding the gains of class struggle</w:t>
      </w:r>
      <w:r w:rsidRPr="001B32AD">
        <w:rPr>
          <w:b/>
          <w:u w:val="single"/>
        </w:rPr>
        <w:t xml:space="preserve"> against capitalist processes of accumulation by dispossession. This leads to the second reason for doubting the refusal of state politics as a viable tactic under current conditions, which concerns the specific role of the state under neoliberalism</w:t>
      </w:r>
      <w:r w:rsidRPr="001B32AD">
        <w:rPr>
          <w:sz w:val="16"/>
        </w:rPr>
        <w:t xml:space="preserve">. </w:t>
      </w:r>
      <w:r w:rsidRPr="001B32AD">
        <w:rPr>
          <w:b/>
          <w:u w:val="single"/>
        </w:rPr>
        <w:t>The anti-state politics of anarchism may have made sense during eras in which the state could plausibly be presented as the main threat to freedom and equality: during the period of nation-building and imperialistic expansion in the mid- to late-19th century</w:t>
      </w:r>
      <w:r w:rsidRPr="001B32AD">
        <w:rPr>
          <w:sz w:val="16"/>
        </w:rPr>
        <w:t xml:space="preserve">, of the rise of fascism in the early-20th century, or even of the development of welfare capitalism after WWII. </w:t>
      </w:r>
      <w:r w:rsidRPr="001B32AD">
        <w:rPr>
          <w:b/>
          <w:u w:val="single"/>
        </w:rPr>
        <w:t>But it has far less purchase in an era in which neoliberalism</w:t>
      </w:r>
      <w:r w:rsidRPr="001B32AD">
        <w:rPr>
          <w:sz w:val="16"/>
        </w:rPr>
        <w:t xml:space="preserve">, as both the official ideology and a form of everyday common sense, </w:t>
      </w:r>
      <w:r w:rsidRPr="001B32AD">
        <w:rPr>
          <w:b/>
          <w:u w:val="single"/>
        </w:rPr>
        <w:t>is anti-statist.</w:t>
      </w:r>
      <w:r w:rsidRPr="001B32AD">
        <w:rPr>
          <w:sz w:val="16"/>
        </w:rPr>
        <w:t xml:space="preserve"> Put simply, </w:t>
      </w:r>
      <w:r w:rsidRPr="001B32AD">
        <w:rPr>
          <w:b/>
          <w:iCs/>
          <w:u w:val="single"/>
          <w:bdr w:val="single" w:sz="8" w:space="0" w:color="auto"/>
        </w:rPr>
        <w:t>the attack on state power too easily echoes the rhetoric of neoliberalism itself</w:t>
      </w:r>
      <w:r w:rsidRPr="001B32AD">
        <w:rPr>
          <w:sz w:val="16"/>
        </w:rPr>
        <w:t xml:space="preserve"> (Taylor 2013: 735). </w:t>
      </w:r>
      <w:r w:rsidRPr="001B32AD">
        <w:rPr>
          <w:b/>
          <w:u w:val="single"/>
        </w:rPr>
        <w:t>When government actors themselves are explicitly endorsing the retreat of the state</w:t>
      </w:r>
      <w:r w:rsidRPr="001B32AD">
        <w:rPr>
          <w:sz w:val="16"/>
        </w:rPr>
        <w:t xml:space="preserve">, </w:t>
      </w:r>
      <w:r w:rsidRPr="001B32AD">
        <w:rPr>
          <w:b/>
          <w:u w:val="single"/>
        </w:rPr>
        <w:t>then anarchist attacks on state power have</w:t>
      </w:r>
      <w:r w:rsidRPr="001B32AD">
        <w:rPr>
          <w:sz w:val="16"/>
        </w:rPr>
        <w:t xml:space="preserve"> </w:t>
      </w:r>
      <w:r w:rsidRPr="001B32AD">
        <w:rPr>
          <w:b/>
          <w:iCs/>
          <w:u w:val="single"/>
          <w:bdr w:val="single" w:sz="8" w:space="0" w:color="auto"/>
        </w:rPr>
        <w:t>limited efficacy</w:t>
      </w:r>
      <w:r w:rsidRPr="001B32AD">
        <w:rPr>
          <w:sz w:val="16"/>
        </w:rPr>
        <w:t xml:space="preserve"> </w:t>
      </w:r>
      <w:r w:rsidRPr="001B32AD">
        <w:rPr>
          <w:b/>
          <w:u w:val="single"/>
        </w:rPr>
        <w:t xml:space="preserve">either as a </w:t>
      </w:r>
      <w:r w:rsidRPr="001B32AD">
        <w:rPr>
          <w:b/>
          <w:iCs/>
          <w:u w:val="single"/>
          <w:bdr w:val="single" w:sz="8" w:space="0" w:color="auto"/>
        </w:rPr>
        <w:t>tactical call to arms</w:t>
      </w:r>
      <w:r w:rsidRPr="001B32AD">
        <w:rPr>
          <w:b/>
          <w:u w:val="single"/>
        </w:rPr>
        <w:t xml:space="preserve"> or as a convincing analysis of our present conjuncture</w:t>
      </w:r>
      <w:r w:rsidRPr="001B32AD">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0A31E9CB" w14:textId="77777777" w:rsidR="00F166E2" w:rsidRPr="001B32AD" w:rsidRDefault="00F166E2" w:rsidP="00F166E2">
      <w:pPr>
        <w:pStyle w:val="Heading4"/>
        <w:rPr>
          <w:rFonts w:cs="Times New Roman"/>
        </w:rPr>
      </w:pPr>
      <w:r w:rsidRPr="001B32AD">
        <w:rPr>
          <w:rFonts w:cs="Times New Roman"/>
        </w:rPr>
        <w:t xml:space="preserve">Issuing </w:t>
      </w:r>
      <w:r w:rsidRPr="001B32AD">
        <w:rPr>
          <w:rFonts w:cs="Times New Roman"/>
          <w:u w:val="single"/>
        </w:rPr>
        <w:t>explicit demands</w:t>
      </w:r>
      <w:r w:rsidRPr="001B32AD">
        <w:rPr>
          <w:rFonts w:cs="Times New Roman"/>
        </w:rPr>
        <w:t xml:space="preserve"> on the state doesn’t silence radical movements—it </w:t>
      </w:r>
      <w:r w:rsidRPr="001B32AD">
        <w:rPr>
          <w:rFonts w:cs="Times New Roman"/>
          <w:u w:val="single"/>
        </w:rPr>
        <w:t>reveals the failures</w:t>
      </w:r>
      <w:r w:rsidRPr="001B32AD">
        <w:rPr>
          <w:rFonts w:cs="Times New Roman"/>
        </w:rPr>
        <w:t xml:space="preserve"> of institutions, which </w:t>
      </w:r>
      <w:r w:rsidRPr="001B32AD">
        <w:rPr>
          <w:rFonts w:cs="Times New Roman"/>
          <w:u w:val="single"/>
        </w:rPr>
        <w:t>creates momentum</w:t>
      </w:r>
      <w:r w:rsidRPr="001B32AD">
        <w:rPr>
          <w:rFonts w:cs="Times New Roman"/>
        </w:rPr>
        <w:t xml:space="preserve"> for progress in the future.</w:t>
      </w:r>
    </w:p>
    <w:p w14:paraId="37E2CCFD" w14:textId="77777777" w:rsidR="00F166E2" w:rsidRPr="001B32AD" w:rsidRDefault="00F166E2" w:rsidP="00F166E2">
      <w:r w:rsidRPr="001B32AD">
        <w:t xml:space="preserve">Dylan </w:t>
      </w:r>
      <w:r w:rsidRPr="001B32AD">
        <w:rPr>
          <w:rStyle w:val="Style13ptBold"/>
        </w:rPr>
        <w:t>Taylor, 17</w:t>
      </w:r>
      <w:r w:rsidRPr="001B32AD">
        <w:t xml:space="preserve"> - Lecturer, School of Social and Cultural Studies, Victoria University of Wellington; “Social Movements and Democracy in the 21st Century,” pp. 154-155</w:t>
      </w:r>
    </w:p>
    <w:p w14:paraId="12DEE140" w14:textId="77777777" w:rsidR="00F166E2" w:rsidRPr="001B32AD" w:rsidRDefault="00F166E2" w:rsidP="00F166E2">
      <w:pPr>
        <w:rPr>
          <w:sz w:val="16"/>
        </w:rPr>
      </w:pPr>
      <w:r w:rsidRPr="001B32AD">
        <w:rPr>
          <w:sz w:val="16"/>
        </w:rPr>
        <w:t xml:space="preserve">The extent to which arguments against issuing demands won out—and where any push for reform or engagement with the state was sidelined— can be traced in part to the anarchist principles undergirding the movement. As argued by Graeber </w:t>
      </w:r>
      <w:proofErr w:type="gramStart"/>
      <w:r w:rsidRPr="001B32AD">
        <w:rPr>
          <w:sz w:val="16"/>
        </w:rPr>
        <w:t>( 2012</w:t>
      </w:r>
      <w:proofErr w:type="gramEnd"/>
      <w:r w:rsidRPr="001B32AD">
        <w:rPr>
          <w:sz w:val="16"/>
        </w:rPr>
        <w:t xml:space="preserve"> , p. 144), “</w:t>
      </w:r>
      <w:r w:rsidRPr="001B32AD">
        <w:rPr>
          <w:rStyle w:val="StyleUnderline"/>
        </w:rPr>
        <w:t>the first principle</w:t>
      </w:r>
      <w:r w:rsidRPr="001B32AD">
        <w:rPr>
          <w:sz w:val="16"/>
        </w:rPr>
        <w:t xml:space="preserve"> OWS shares with anarchists </w:t>
      </w:r>
      <w:r w:rsidRPr="001B32AD">
        <w:rPr>
          <w:rStyle w:val="StyleUnderline"/>
        </w:rPr>
        <w:t xml:space="preserve">is the refusal to </w:t>
      </w:r>
      <w:proofErr w:type="spellStart"/>
      <w:r w:rsidRPr="001B32AD">
        <w:rPr>
          <w:rStyle w:val="StyleUnderline"/>
        </w:rPr>
        <w:t>recognise</w:t>
      </w:r>
      <w:proofErr w:type="spellEnd"/>
      <w:r w:rsidRPr="001B32AD">
        <w:rPr>
          <w:rStyle w:val="StyleUnderline"/>
        </w:rPr>
        <w:t xml:space="preserve"> the legitimacy of existing political institutions</w:t>
      </w:r>
      <w:r w:rsidRPr="001B32AD">
        <w:rPr>
          <w:sz w:val="16"/>
        </w:rPr>
        <w:t xml:space="preserve"> … </w:t>
      </w:r>
      <w:r w:rsidRPr="001B32AD">
        <w:rPr>
          <w:rStyle w:val="StyleUnderline"/>
        </w:rPr>
        <w:t xml:space="preserve">issuing demands means </w:t>
      </w:r>
      <w:proofErr w:type="spellStart"/>
      <w:r w:rsidRPr="001B32AD">
        <w:rPr>
          <w:rStyle w:val="StyleUnderline"/>
        </w:rPr>
        <w:t>recognising</w:t>
      </w:r>
      <w:proofErr w:type="spellEnd"/>
      <w:r w:rsidRPr="001B32AD">
        <w:rPr>
          <w:rStyle w:val="StyleUnderline"/>
        </w:rPr>
        <w:t xml:space="preserve"> the legitimacy</w:t>
      </w:r>
      <w:r w:rsidRPr="001B32AD">
        <w:rPr>
          <w:sz w:val="16"/>
        </w:rPr>
        <w:t>— or at least the power—</w:t>
      </w:r>
      <w:r w:rsidRPr="001B32AD">
        <w:rPr>
          <w:rStyle w:val="StyleUnderline"/>
        </w:rPr>
        <w:t>of those of whom the demands are made</w:t>
      </w:r>
      <w:r w:rsidRPr="001B32AD">
        <w:rPr>
          <w:sz w:val="16"/>
        </w:rPr>
        <w:t xml:space="preserve">.” </w:t>
      </w:r>
      <w:r w:rsidRPr="001B32AD">
        <w:rPr>
          <w:rStyle w:val="StyleUnderline"/>
        </w:rPr>
        <w:t>Making demands of the state or corporations is considered tantamount to ceding a movement’s power</w:t>
      </w:r>
      <w:r w:rsidRPr="001B32AD">
        <w:rPr>
          <w:sz w:val="16"/>
        </w:rPr>
        <w:t xml:space="preserve">. </w:t>
      </w:r>
      <w:r w:rsidRPr="001B32AD">
        <w:rPr>
          <w:rStyle w:val="Emphasis"/>
        </w:rPr>
        <w:t>Conversely</w:t>
      </w:r>
      <w:r w:rsidRPr="001B32AD">
        <w:rPr>
          <w:sz w:val="16"/>
        </w:rPr>
        <w:t>, “</w:t>
      </w:r>
      <w:r w:rsidRPr="001B32AD">
        <w:rPr>
          <w:rStyle w:val="StyleUnderline"/>
        </w:rPr>
        <w:t>the very absence of demands is a mark of the movement’s radicalism</w:t>
      </w:r>
      <w:r w:rsidRPr="001B32AD">
        <w:rPr>
          <w:sz w:val="16"/>
        </w:rPr>
        <w:t xml:space="preserve">” (Eden </w:t>
      </w:r>
      <w:proofErr w:type="gramStart"/>
      <w:r w:rsidRPr="001B32AD">
        <w:rPr>
          <w:sz w:val="16"/>
        </w:rPr>
        <w:t>2014 ,</w:t>
      </w:r>
      <w:proofErr w:type="gramEnd"/>
      <w:r w:rsidRPr="001B32AD">
        <w:rPr>
          <w:sz w:val="16"/>
        </w:rPr>
        <w:t xml:space="preserve"> p. 79). Th is line of argument calls to mind Bakunin’s argument (as elaborated in Chap. </w:t>
      </w:r>
      <w:proofErr w:type="gramStart"/>
      <w:r w:rsidRPr="001B32AD">
        <w:rPr>
          <w:sz w:val="16"/>
        </w:rPr>
        <w:t>2 )</w:t>
      </w:r>
      <w:proofErr w:type="gramEnd"/>
      <w:r w:rsidRPr="001B32AD">
        <w:rPr>
          <w:sz w:val="16"/>
        </w:rPr>
        <w:t xml:space="preserve"> that engagement with the state “contaminates” movements. As applied to Occupy, and the wider cycle of movements of which it is a part, this line of argument holds the aim is not to make the state more democratic (</w:t>
      </w:r>
      <w:proofErr w:type="spellStart"/>
      <w:r w:rsidRPr="001B32AD">
        <w:rPr>
          <w:sz w:val="16"/>
        </w:rPr>
        <w:t>Sitrin</w:t>
      </w:r>
      <w:proofErr w:type="spellEnd"/>
      <w:r w:rsidRPr="001B32AD">
        <w:rPr>
          <w:sz w:val="16"/>
        </w:rPr>
        <w:t xml:space="preserve"> 2011 , p. 88), but to rather bypass it altogether—as engagement with existing state institutions or political parties leads to co-option. This is a revolutionary argument that pushed the movement into an “all or nothing” position.</w:t>
      </w:r>
    </w:p>
    <w:p w14:paraId="0B7417D7" w14:textId="77777777" w:rsidR="00F166E2" w:rsidRPr="001B32AD" w:rsidRDefault="00F166E2" w:rsidP="00F166E2">
      <w:pPr>
        <w:rPr>
          <w:sz w:val="16"/>
        </w:rPr>
      </w:pPr>
      <w:r w:rsidRPr="001B32AD">
        <w:rPr>
          <w:sz w:val="16"/>
        </w:rPr>
        <w:t xml:space="preserve">To recall </w:t>
      </w:r>
      <w:proofErr w:type="spellStart"/>
      <w:r w:rsidRPr="001B32AD">
        <w:rPr>
          <w:sz w:val="16"/>
        </w:rPr>
        <w:t>Laclau’s</w:t>
      </w:r>
      <w:proofErr w:type="spellEnd"/>
      <w:r w:rsidRPr="001B32AD">
        <w:rPr>
          <w:sz w:val="16"/>
        </w:rPr>
        <w:t xml:space="preserve"> discussion of demands in Chap. </w:t>
      </w:r>
      <w:proofErr w:type="gramStart"/>
      <w:r w:rsidRPr="001B32AD">
        <w:rPr>
          <w:sz w:val="16"/>
        </w:rPr>
        <w:t>5 :</w:t>
      </w:r>
      <w:proofErr w:type="gramEnd"/>
      <w:r w:rsidRPr="001B32AD">
        <w:rPr>
          <w:sz w:val="16"/>
        </w:rPr>
        <w:t xml:space="preserve"> </w:t>
      </w:r>
      <w:r w:rsidRPr="001B32AD">
        <w:rPr>
          <w:rStyle w:val="StyleUnderline"/>
        </w:rPr>
        <w:t>the decision to turn away from issuing specific demands against the state</w:t>
      </w:r>
      <w:r w:rsidRPr="001B32AD">
        <w:rPr>
          <w:sz w:val="16"/>
        </w:rPr>
        <w:t xml:space="preserve">, or other institutional complexes, </w:t>
      </w:r>
      <w:r w:rsidRPr="001B32AD">
        <w:rPr>
          <w:rStyle w:val="StyleUnderline"/>
        </w:rPr>
        <w:t xml:space="preserve">was a </w:t>
      </w:r>
      <w:r w:rsidRPr="001B32AD">
        <w:rPr>
          <w:rStyle w:val="Emphasis"/>
        </w:rPr>
        <w:t>strategic oversight</w:t>
      </w:r>
      <w:r w:rsidRPr="001B32AD">
        <w:rPr>
          <w:sz w:val="16"/>
        </w:rPr>
        <w:t xml:space="preserve">. </w:t>
      </w:r>
      <w:r w:rsidRPr="001B32AD">
        <w:rPr>
          <w:rStyle w:val="StyleUnderline"/>
        </w:rPr>
        <w:t>Historically</w:t>
      </w:r>
      <w:r w:rsidRPr="001B32AD">
        <w:rPr>
          <w:sz w:val="16"/>
        </w:rPr>
        <w:t xml:space="preserve">, </w:t>
      </w:r>
      <w:r w:rsidRPr="001B32AD">
        <w:rPr>
          <w:rStyle w:val="StyleUnderline"/>
        </w:rPr>
        <w:t>popular movements</w:t>
      </w:r>
      <w:r w:rsidRPr="001B32AD">
        <w:rPr>
          <w:sz w:val="16"/>
        </w:rPr>
        <w:t xml:space="preserve"> have </w:t>
      </w:r>
      <w:r w:rsidRPr="001B32AD">
        <w:rPr>
          <w:rStyle w:val="StyleUnderline"/>
        </w:rPr>
        <w:t xml:space="preserve">gained momentum and mass following the </w:t>
      </w:r>
      <w:r w:rsidRPr="001B32AD">
        <w:rPr>
          <w:rStyle w:val="Emphasis"/>
        </w:rPr>
        <w:t>inability of existing institutions to accommodate their demands</w:t>
      </w:r>
      <w:r w:rsidRPr="001B32AD">
        <w:rPr>
          <w:sz w:val="16"/>
        </w:rPr>
        <w:t xml:space="preserve">. </w:t>
      </w:r>
      <w:r w:rsidRPr="001B32AD">
        <w:rPr>
          <w:rStyle w:val="StyleUnderline"/>
        </w:rPr>
        <w:t>Rather than disempowering movements</w:t>
      </w:r>
      <w:r w:rsidRPr="001B32AD">
        <w:rPr>
          <w:sz w:val="16"/>
        </w:rPr>
        <w:t xml:space="preserve">, </w:t>
      </w:r>
      <w:r w:rsidRPr="001B32AD">
        <w:rPr>
          <w:rStyle w:val="StyleUnderline"/>
        </w:rPr>
        <w:t xml:space="preserve">levelling demands can </w:t>
      </w:r>
      <w:r w:rsidRPr="001B32AD">
        <w:rPr>
          <w:rStyle w:val="Emphasis"/>
        </w:rPr>
        <w:t>reveal the inability</w:t>
      </w:r>
      <w:r w:rsidRPr="001B32AD">
        <w:rPr>
          <w:sz w:val="16"/>
        </w:rPr>
        <w:t xml:space="preserve"> </w:t>
      </w:r>
      <w:r w:rsidRPr="001B32AD">
        <w:rPr>
          <w:rStyle w:val="StyleUnderline"/>
        </w:rPr>
        <w:t>of institutions to offer what is demanded</w:t>
      </w:r>
      <w:r w:rsidRPr="001B32AD">
        <w:rPr>
          <w:sz w:val="16"/>
        </w:rPr>
        <w:t>—</w:t>
      </w:r>
      <w:r w:rsidRPr="001B32AD">
        <w:rPr>
          <w:rStyle w:val="StyleUnderline"/>
        </w:rPr>
        <w:t xml:space="preserve">serving as a measure of their weakness and </w:t>
      </w:r>
      <w:r w:rsidRPr="001B32AD">
        <w:rPr>
          <w:rStyle w:val="Emphasis"/>
        </w:rPr>
        <w:t>opening the terrain</w:t>
      </w:r>
      <w:r w:rsidRPr="001B32AD">
        <w:rPr>
          <w:rStyle w:val="StyleUnderline"/>
        </w:rPr>
        <w:t xml:space="preserve"> for a </w:t>
      </w:r>
      <w:r w:rsidRPr="001B32AD">
        <w:rPr>
          <w:rStyle w:val="Emphasis"/>
        </w:rPr>
        <w:t>counter-hegemonic project</w:t>
      </w:r>
      <w:r w:rsidRPr="001B32AD">
        <w:rPr>
          <w:sz w:val="16"/>
        </w:rPr>
        <w:t xml:space="preserve">. In </w:t>
      </w:r>
      <w:proofErr w:type="spellStart"/>
      <w:r w:rsidRPr="001B32AD">
        <w:rPr>
          <w:sz w:val="16"/>
        </w:rPr>
        <w:t>Laclau’s</w:t>
      </w:r>
      <w:proofErr w:type="spellEnd"/>
      <w:r w:rsidRPr="001B32AD">
        <w:rPr>
          <w:sz w:val="16"/>
        </w:rPr>
        <w:t xml:space="preserve"> formulation, “a chain of equivalences” forms between previously discreet sites of discontent—building a movement able to eff </w:t>
      </w:r>
      <w:proofErr w:type="spellStart"/>
      <w:r w:rsidRPr="001B32AD">
        <w:rPr>
          <w:sz w:val="16"/>
        </w:rPr>
        <w:t>ectively</w:t>
      </w:r>
      <w:proofErr w:type="spellEnd"/>
      <w:r w:rsidRPr="001B32AD">
        <w:rPr>
          <w:sz w:val="16"/>
        </w:rPr>
        <w:t xml:space="preserve"> contest power. Occupy </w:t>
      </w:r>
      <w:proofErr w:type="spellStart"/>
      <w:r w:rsidRPr="001B32AD">
        <w:rPr>
          <w:sz w:val="16"/>
        </w:rPr>
        <w:t>signalled</w:t>
      </w:r>
      <w:proofErr w:type="spellEnd"/>
      <w:r w:rsidRPr="001B32AD">
        <w:rPr>
          <w:sz w:val="16"/>
        </w:rPr>
        <w:t xml:space="preserve"> an opportunity for such a project to take place, but the moment was lost. To not issue demands and to reject the state outright was strategically short-sighted.</w:t>
      </w:r>
    </w:p>
    <w:p w14:paraId="7FC3406F" w14:textId="77777777" w:rsidR="00F166E2" w:rsidRPr="001B32AD" w:rsidRDefault="00F166E2" w:rsidP="00F166E2">
      <w:pPr>
        <w:rPr>
          <w:sz w:val="16"/>
        </w:rPr>
      </w:pPr>
      <w:r w:rsidRPr="001B32AD">
        <w:rPr>
          <w:rStyle w:val="Emphasis"/>
        </w:rPr>
        <w:t>Rejecting the state leaves it in the hands of the right</w:t>
      </w:r>
      <w:r w:rsidRPr="001B32AD">
        <w:rPr>
          <w:rStyle w:val="StyleUnderline"/>
        </w:rPr>
        <w:t xml:space="preserve">. As long as their hands control the levers of </w:t>
      </w:r>
      <w:proofErr w:type="gramStart"/>
      <w:r w:rsidRPr="001B32AD">
        <w:rPr>
          <w:rStyle w:val="StyleUnderline"/>
        </w:rPr>
        <w:t>power</w:t>
      </w:r>
      <w:proofErr w:type="gramEnd"/>
      <w:r w:rsidRPr="001B32AD">
        <w:rPr>
          <w:rStyle w:val="StyleUnderline"/>
        </w:rPr>
        <w:t xml:space="preserve"> they can continue to employ the </w:t>
      </w:r>
      <w:r w:rsidRPr="001B32AD">
        <w:rPr>
          <w:rStyle w:val="Emphasis"/>
        </w:rPr>
        <w:t>monopoly of violence</w:t>
      </w:r>
      <w:r w:rsidRPr="001B32AD">
        <w:rPr>
          <w:sz w:val="16"/>
        </w:rPr>
        <w:t xml:space="preserve"> </w:t>
      </w:r>
      <w:r w:rsidRPr="001B32AD">
        <w:rPr>
          <w:rStyle w:val="StyleUnderline"/>
        </w:rPr>
        <w:t>for their own ends</w:t>
      </w:r>
      <w:r w:rsidRPr="001B32AD">
        <w:rPr>
          <w:sz w:val="16"/>
        </w:rPr>
        <w:t xml:space="preserve">, and </w:t>
      </w:r>
      <w:r w:rsidRPr="001B32AD">
        <w:rPr>
          <w:rStyle w:val="StyleUnderline"/>
        </w:rPr>
        <w:t xml:space="preserve">to legislate in </w:t>
      </w:r>
      <w:proofErr w:type="spellStart"/>
      <w:r w:rsidRPr="001B32AD">
        <w:rPr>
          <w:rStyle w:val="StyleUnderline"/>
        </w:rPr>
        <w:t>favour</w:t>
      </w:r>
      <w:proofErr w:type="spellEnd"/>
      <w:r w:rsidRPr="001B32AD">
        <w:rPr>
          <w:rStyle w:val="StyleUnderline"/>
        </w:rPr>
        <w:t xml:space="preserve"> of the </w:t>
      </w:r>
      <w:r w:rsidRPr="001B32AD">
        <w:rPr>
          <w:rStyle w:val="Emphasis"/>
        </w:rPr>
        <w:t>wealthy</w:t>
      </w:r>
      <w:r w:rsidRPr="001B32AD">
        <w:rPr>
          <w:sz w:val="16"/>
        </w:rPr>
        <w:t xml:space="preserve"> few. </w:t>
      </w:r>
      <w:r w:rsidRPr="001B32AD">
        <w:rPr>
          <w:rStyle w:val="StyleUnderline"/>
        </w:rPr>
        <w:t xml:space="preserve">To aim for revolution requires a revolutionary subject, a subject </w:t>
      </w:r>
      <w:proofErr w:type="spellStart"/>
      <w:r w:rsidRPr="001B32AD">
        <w:rPr>
          <w:rStyle w:val="StyleUnderline"/>
        </w:rPr>
        <w:t>horizontalists</w:t>
      </w:r>
      <w:proofErr w:type="spellEnd"/>
      <w:r w:rsidRPr="001B32AD">
        <w:rPr>
          <w:rStyle w:val="StyleUnderline"/>
        </w:rPr>
        <w:t xml:space="preserve"> imagined would arise spontaneously through democratic contagion</w:t>
      </w:r>
      <w:r w:rsidRPr="001B32AD">
        <w:rPr>
          <w:sz w:val="16"/>
        </w:rPr>
        <w:t xml:space="preserve">. The likelihood of such contagion diminished over time as GAs became increasingly messy. The obverse happened: not only did contagion fail to spread, many people in the movement became alienated by </w:t>
      </w:r>
      <w:proofErr w:type="spellStart"/>
      <w:r w:rsidRPr="001B32AD">
        <w:rPr>
          <w:sz w:val="16"/>
        </w:rPr>
        <w:t>horizontalist</w:t>
      </w:r>
      <w:proofErr w:type="spellEnd"/>
      <w:r w:rsidRPr="001B32AD">
        <w:rPr>
          <w:sz w:val="16"/>
        </w:rPr>
        <w:t xml:space="preserve"> practices. The upshot of all of this—of the failure of the movement to spark a widespread push for revolution, and the undermining of reformist factions within the movement—led some to consider the situation to be worse in the wake of Occupy.</w:t>
      </w:r>
    </w:p>
    <w:p w14:paraId="008BDE69" w14:textId="77777777" w:rsidR="00F166E2" w:rsidRPr="001B32AD" w:rsidRDefault="00F166E2" w:rsidP="00F166E2">
      <w:pPr>
        <w:rPr>
          <w:sz w:val="16"/>
        </w:rPr>
      </w:pPr>
      <w:r w:rsidRPr="001B32AD">
        <w:rPr>
          <w:sz w:val="16"/>
        </w:rPr>
        <w:t xml:space="preserve">By refusing to engage in the messiness of existing democratic institutions Occupy can be seen as having arrived at a similar position to that publicly elucidated by neoliberals. </w:t>
      </w:r>
      <w:r w:rsidRPr="001B32AD">
        <w:rPr>
          <w:rStyle w:val="StyleUnderline"/>
        </w:rPr>
        <w:t>Each group can be seen as having its own utopic vision of a society free of dissensus and the need for compromise</w:t>
      </w:r>
      <w:r w:rsidRPr="001B32AD">
        <w:rPr>
          <w:sz w:val="16"/>
        </w:rPr>
        <w:t xml:space="preserve">: “either the self-regulating market, or consensus-based anarchism” (Roberts </w:t>
      </w:r>
      <w:proofErr w:type="gramStart"/>
      <w:r w:rsidRPr="001B32AD">
        <w:rPr>
          <w:sz w:val="16"/>
        </w:rPr>
        <w:t>2012 ,</w:t>
      </w:r>
      <w:proofErr w:type="gramEnd"/>
      <w:r w:rsidRPr="001B32AD">
        <w:rPr>
          <w:sz w:val="16"/>
        </w:rPr>
        <w:t xml:space="preserve"> np.). </w:t>
      </w:r>
      <w:r w:rsidRPr="001B32AD">
        <w:rPr>
          <w:rStyle w:val="StyleUnderline"/>
        </w:rPr>
        <w:t xml:space="preserve">It is important to acknowledge that anarchists </w:t>
      </w:r>
      <w:r w:rsidRPr="001B32AD">
        <w:rPr>
          <w:rStyle w:val="Emphasis"/>
        </w:rPr>
        <w:t>do not uniformly reject engagement with the state</w:t>
      </w:r>
      <w:r w:rsidRPr="001B32AD">
        <w:rPr>
          <w:sz w:val="16"/>
        </w:rPr>
        <w:t xml:space="preserve"> (</w:t>
      </w:r>
      <w:r w:rsidRPr="001B32AD">
        <w:rPr>
          <w:rStyle w:val="StyleUnderline"/>
        </w:rPr>
        <w:t>even if the long-term project is the dissolution of the state</w:t>
      </w:r>
      <w:r w:rsidRPr="001B32AD">
        <w:rPr>
          <w:sz w:val="16"/>
        </w:rPr>
        <w:t xml:space="preserve">). Chomsky </w:t>
      </w:r>
      <w:proofErr w:type="gramStart"/>
      <w:r w:rsidRPr="001B32AD">
        <w:rPr>
          <w:sz w:val="16"/>
        </w:rPr>
        <w:t>( 2013</w:t>
      </w:r>
      <w:proofErr w:type="gramEnd"/>
      <w:r w:rsidRPr="001B32AD">
        <w:rPr>
          <w:sz w:val="16"/>
        </w:rPr>
        <w:t xml:space="preserve"> , p. 40): “aspects of the state system, like the one that makes sure children eat, have to be defended—in fact, defended very vigorously. … [In] my opinion </w:t>
      </w:r>
      <w:r w:rsidRPr="001B32AD">
        <w:rPr>
          <w:rStyle w:val="StyleUnderline"/>
        </w:rPr>
        <w:t xml:space="preserve">the immediate goal of even committed anarchists should be to </w:t>
      </w:r>
      <w:r w:rsidRPr="001B32AD">
        <w:rPr>
          <w:rStyle w:val="Emphasis"/>
        </w:rPr>
        <w:t>defend some state institutions</w:t>
      </w:r>
      <w:r w:rsidRPr="001B32AD">
        <w:rPr>
          <w:sz w:val="16"/>
        </w:rPr>
        <w:t xml:space="preserve">, </w:t>
      </w:r>
      <w:r w:rsidRPr="001B32AD">
        <w:rPr>
          <w:rStyle w:val="StyleUnderline"/>
        </w:rPr>
        <w:t xml:space="preserve">while helping to </w:t>
      </w:r>
      <w:r w:rsidRPr="001B32AD">
        <w:rPr>
          <w:rStyle w:val="Emphasis"/>
        </w:rPr>
        <w:t>pry them open</w:t>
      </w:r>
      <w:r w:rsidRPr="001B32AD">
        <w:rPr>
          <w:rStyle w:val="StyleUnderline"/>
        </w:rPr>
        <w:t xml:space="preserve"> to more meaningful public participation</w:t>
      </w:r>
      <w:r w:rsidRPr="001B32AD">
        <w:rPr>
          <w:sz w:val="16"/>
        </w:rPr>
        <w:t>.”</w:t>
      </w:r>
    </w:p>
    <w:p w14:paraId="10E00DD5" w14:textId="77777777" w:rsidR="00F166E2" w:rsidRPr="001B32AD" w:rsidRDefault="00F166E2" w:rsidP="00F166E2">
      <w:r w:rsidRPr="001B32AD">
        <w:rPr>
          <w:sz w:val="16"/>
        </w:rPr>
        <w:t xml:space="preserve">Most contemporary anarchists tend, however, to reject such a position. As Barbara Epstein </w:t>
      </w:r>
      <w:proofErr w:type="gramStart"/>
      <w:r w:rsidRPr="001B32AD">
        <w:rPr>
          <w:sz w:val="16"/>
        </w:rPr>
        <w:t>( 2001</w:t>
      </w:r>
      <w:proofErr w:type="gramEnd"/>
      <w:r w:rsidRPr="001B32AD">
        <w:rPr>
          <w:sz w:val="16"/>
        </w:rPr>
        <w:t xml:space="preserve"> , p. 8) notes, apropos anarchist involvement in the GJM, </w:t>
      </w:r>
      <w:r w:rsidRPr="001B32AD">
        <w:rPr>
          <w:rStyle w:val="StyleUnderline"/>
        </w:rPr>
        <w:t xml:space="preserve">there is </w:t>
      </w:r>
      <w:r w:rsidRPr="001B32AD">
        <w:rPr>
          <w:sz w:val="16"/>
        </w:rPr>
        <w:t xml:space="preserve">a “doctrinaire side [to the anarchist mind-set], a </w:t>
      </w:r>
      <w:r w:rsidRPr="001B32AD">
        <w:rPr>
          <w:rStyle w:val="StyleUnderline"/>
        </w:rPr>
        <w:t>tendency to insist on principle to the point of disregarding the context or likely results of political action</w:t>
      </w:r>
      <w:r w:rsidRPr="001B32AD">
        <w:rPr>
          <w:sz w:val="16"/>
        </w:rPr>
        <w:t>.” It seems this mind-set influenced Occupy. Th e initiative to adopt a radical position derailed attempts in the movement to push for reform.</w:t>
      </w:r>
    </w:p>
    <w:p w14:paraId="7E7F53E2" w14:textId="77777777" w:rsidR="00F166E2" w:rsidRPr="001B32AD" w:rsidRDefault="00F166E2" w:rsidP="00F166E2"/>
    <w:p w14:paraId="4A8AC957" w14:textId="0A0BDBA6" w:rsidR="00F166E2" w:rsidRPr="001B32AD" w:rsidRDefault="00F166E2" w:rsidP="00F166E2">
      <w:pPr>
        <w:pStyle w:val="Heading3"/>
      </w:pPr>
      <w:r w:rsidRPr="001B32AD">
        <w:t xml:space="preserve">AT – Movements </w:t>
      </w:r>
    </w:p>
    <w:p w14:paraId="15421D17" w14:textId="77777777" w:rsidR="00F166E2" w:rsidRPr="001B32AD" w:rsidRDefault="00F166E2" w:rsidP="00F166E2">
      <w:pPr>
        <w:keepNext/>
        <w:keepLines/>
        <w:tabs>
          <w:tab w:val="left" w:pos="1623"/>
        </w:tabs>
        <w:spacing w:before="40"/>
        <w:outlineLvl w:val="3"/>
        <w:rPr>
          <w:rFonts w:asciiTheme="minorHAnsi" w:eastAsiaTheme="majorEastAsia" w:hAnsiTheme="minorHAnsi" w:cstheme="majorBidi"/>
          <w:b/>
          <w:iCs/>
        </w:rPr>
      </w:pPr>
      <w:r w:rsidRPr="001B32AD">
        <w:rPr>
          <w:rFonts w:asciiTheme="minorHAnsi" w:eastAsiaTheme="majorEastAsia" w:hAnsiTheme="minorHAnsi" w:cstheme="majorBidi"/>
          <w:b/>
          <w:iCs/>
        </w:rPr>
        <w:t xml:space="preserve">Governmental politics </w:t>
      </w:r>
      <w:r w:rsidRPr="001B32AD">
        <w:rPr>
          <w:rFonts w:asciiTheme="minorHAnsi" w:eastAsiaTheme="majorEastAsia" w:hAnsiTheme="minorHAnsi" w:cstheme="majorBidi"/>
          <w:b/>
          <w:iCs/>
          <w:u w:val="single"/>
        </w:rPr>
        <w:t>facilitates</w:t>
      </w:r>
      <w:r w:rsidRPr="001B32AD">
        <w:rPr>
          <w:rFonts w:asciiTheme="minorHAnsi" w:eastAsiaTheme="majorEastAsia" w:hAnsiTheme="minorHAnsi" w:cstheme="majorBidi"/>
          <w:b/>
          <w:iCs/>
        </w:rPr>
        <w:t xml:space="preserve"> and </w:t>
      </w:r>
      <w:r w:rsidRPr="001B32AD">
        <w:rPr>
          <w:rFonts w:asciiTheme="minorHAnsi" w:eastAsiaTheme="majorEastAsia" w:hAnsiTheme="minorHAnsi" w:cstheme="majorBidi"/>
          <w:b/>
          <w:iCs/>
          <w:u w:val="single"/>
        </w:rPr>
        <w:t>compliments</w:t>
      </w:r>
      <w:r w:rsidRPr="001B32AD">
        <w:rPr>
          <w:rFonts w:asciiTheme="minorHAnsi" w:eastAsiaTheme="majorEastAsia" w:hAnsiTheme="minorHAnsi" w:cstheme="majorBidi"/>
          <w:b/>
          <w:iCs/>
        </w:rPr>
        <w:t xml:space="preserve"> movements---outright rejection </w:t>
      </w:r>
      <w:r w:rsidRPr="001B32AD">
        <w:rPr>
          <w:rFonts w:asciiTheme="minorHAnsi" w:eastAsiaTheme="majorEastAsia" w:hAnsiTheme="minorHAnsi" w:cstheme="majorBidi"/>
          <w:b/>
          <w:iCs/>
          <w:u w:val="single"/>
        </w:rPr>
        <w:t>only</w:t>
      </w:r>
      <w:r w:rsidRPr="001B32AD">
        <w:rPr>
          <w:rFonts w:asciiTheme="minorHAnsi" w:eastAsiaTheme="majorEastAsia" w:hAnsiTheme="minorHAnsi" w:cstheme="majorBidi"/>
          <w:b/>
          <w:iCs/>
        </w:rPr>
        <w:t xml:space="preserve"> works for the privileged</w:t>
      </w:r>
    </w:p>
    <w:p w14:paraId="2462ADC9" w14:textId="77777777" w:rsidR="00F166E2" w:rsidRPr="001B32AD" w:rsidRDefault="00F166E2" w:rsidP="00F166E2">
      <w:r w:rsidRPr="001B32AD">
        <w:rPr>
          <w:rFonts w:asciiTheme="minorHAnsi" w:hAnsiTheme="minorHAnsi"/>
          <w:b/>
          <w:bCs/>
        </w:rPr>
        <w:t>Srnicek and Williams 15</w:t>
      </w:r>
      <w:r w:rsidRPr="001B32AD">
        <w:t xml:space="preserve"> – *PhD in IR @ LSE, **PhD student at the University of East London, presently at work on a thesis entitled Hegemony and Complexity </w:t>
      </w:r>
    </w:p>
    <w:p w14:paraId="78B1B4DC" w14:textId="77777777" w:rsidR="00F166E2" w:rsidRPr="001B32AD" w:rsidRDefault="00F166E2" w:rsidP="00F166E2">
      <w:r w:rsidRPr="001B32AD">
        <w:t xml:space="preserve">(Nick and Alex, “Inventing the Future: </w:t>
      </w:r>
      <w:proofErr w:type="spellStart"/>
      <w:r w:rsidRPr="001B32AD">
        <w:t>Postcapitalism</w:t>
      </w:r>
      <w:proofErr w:type="spellEnd"/>
      <w:r w:rsidRPr="001B32AD">
        <w:t xml:space="preserve"> and a World Without Work,” Kindle Book)</w:t>
      </w:r>
    </w:p>
    <w:p w14:paraId="547448A4" w14:textId="77777777" w:rsidR="00F166E2" w:rsidRPr="001B32AD" w:rsidRDefault="00F166E2" w:rsidP="00F166E2">
      <w:pPr>
        <w:rPr>
          <w:b/>
          <w:u w:val="single"/>
        </w:rPr>
      </w:pPr>
      <w:r w:rsidRPr="001B32AD">
        <w:rPr>
          <w:sz w:val="16"/>
        </w:rPr>
        <w:t xml:space="preserve">Lastly, </w:t>
      </w:r>
      <w:r w:rsidRPr="001B32AD">
        <w:rPr>
          <w:b/>
          <w:u w:val="single"/>
        </w:rPr>
        <w:t xml:space="preserve">the state remains a site of struggle, and political parties will have a role in any ecology of </w:t>
      </w:r>
      <w:proofErr w:type="spellStart"/>
      <w:r w:rsidRPr="001B32AD">
        <w:rPr>
          <w:b/>
          <w:u w:val="single"/>
        </w:rPr>
        <w:t>organisations</w:t>
      </w:r>
      <w:proofErr w:type="spellEnd"/>
      <w:r w:rsidRPr="001B32AD">
        <w:rPr>
          <w:sz w:val="16"/>
        </w:rPr>
        <w:t xml:space="preserve"> – particularly if the traditional social democratic parties continue to collapse and enable a new generation of parties to emerge. Ensuring a post-work society for all will require more than just individual workplaces; it demands success at the level of the state as well. 57 While parties are frequently denounced for their cynical consent to </w:t>
      </w:r>
      <w:proofErr w:type="spellStart"/>
      <w:r w:rsidRPr="001B32AD">
        <w:rPr>
          <w:sz w:val="16"/>
        </w:rPr>
        <w:t>electoralism</w:t>
      </w:r>
      <w:proofErr w:type="spellEnd"/>
      <w:r w:rsidRPr="001B32AD">
        <w:rPr>
          <w:sz w:val="16"/>
        </w:rPr>
        <w:t xml:space="preserve"> and the limits posed by international capital, this changes within an ecology of </w:t>
      </w:r>
      <w:proofErr w:type="spellStart"/>
      <w:r w:rsidRPr="001B32AD">
        <w:rPr>
          <w:sz w:val="16"/>
        </w:rPr>
        <w:t>organisations</w:t>
      </w:r>
      <w:proofErr w:type="spellEnd"/>
      <w:r w:rsidRPr="001B32AD">
        <w:rPr>
          <w:sz w:val="16"/>
        </w:rPr>
        <w:t xml:space="preserve">. </w:t>
      </w:r>
      <w:r w:rsidRPr="001B32AD">
        <w:rPr>
          <w:b/>
          <w:u w:val="single"/>
        </w:rPr>
        <w:t>Rather than making them the impossible vehicle of revolutionary desires</w:t>
      </w:r>
      <w:r w:rsidRPr="001B32AD">
        <w:rPr>
          <w:sz w:val="16"/>
        </w:rPr>
        <w:t xml:space="preserve"> – associated with the hopeless prospect of ‘voting in’ </w:t>
      </w:r>
      <w:proofErr w:type="spellStart"/>
      <w:r w:rsidRPr="001B32AD">
        <w:rPr>
          <w:sz w:val="16"/>
        </w:rPr>
        <w:t>postcapitalism</w:t>
      </w:r>
      <w:proofErr w:type="spellEnd"/>
      <w:r w:rsidRPr="001B32AD">
        <w:rPr>
          <w:sz w:val="16"/>
        </w:rPr>
        <w:t xml:space="preserve"> – </w:t>
      </w:r>
      <w:r w:rsidRPr="001B32AD">
        <w:rPr>
          <w:b/>
          <w:u w:val="single"/>
        </w:rPr>
        <w:t>they can instead take on the more realistic task of forming the ‘tip of the iceberg’</w:t>
      </w:r>
      <w:r w:rsidRPr="001B32AD">
        <w:rPr>
          <w:sz w:val="16"/>
        </w:rPr>
        <w:t xml:space="preserve"> in terms of political pressure, as well as </w:t>
      </w:r>
      <w:r w:rsidRPr="001B32AD">
        <w:rPr>
          <w:b/>
          <w:u w:val="single"/>
        </w:rPr>
        <w:t>developing the ability to bring together a widely varied constituency</w:t>
      </w:r>
      <w:r w:rsidRPr="001B32AD">
        <w:rPr>
          <w:sz w:val="16"/>
        </w:rPr>
        <w:t xml:space="preserve">. 58 </w:t>
      </w:r>
      <w:r w:rsidRPr="001B32AD">
        <w:rPr>
          <w:b/>
          <w:u w:val="single"/>
        </w:rPr>
        <w:t>The state can complement politics on the street and in the workplace</w:t>
      </w:r>
      <w:r w:rsidRPr="001B32AD">
        <w:rPr>
          <w:sz w:val="16"/>
        </w:rPr>
        <w:t xml:space="preserve">, just as the latter two can broaden the options for parties. </w:t>
      </w:r>
      <w:r w:rsidRPr="001B32AD">
        <w:rPr>
          <w:b/>
          <w:u w:val="single"/>
        </w:rPr>
        <w:t>The avoidance of the state</w:t>
      </w:r>
      <w:r w:rsidRPr="001B32AD">
        <w:rPr>
          <w:sz w:val="16"/>
        </w:rPr>
        <w:t xml:space="preserve"> – </w:t>
      </w:r>
      <w:r w:rsidRPr="001B32AD">
        <w:rPr>
          <w:b/>
          <w:u w:val="single"/>
        </w:rPr>
        <w:t>common to so many folk-political approaches</w:t>
      </w:r>
      <w:r w:rsidRPr="001B32AD">
        <w:rPr>
          <w:sz w:val="16"/>
        </w:rPr>
        <w:t xml:space="preserve"> – </w:t>
      </w:r>
      <w:r w:rsidRPr="001B32AD">
        <w:rPr>
          <w:b/>
          <w:u w:val="single"/>
        </w:rPr>
        <w:t>is a mistake. Mass movements and parties should be seen as tools of the same populist movement</w:t>
      </w:r>
      <w:r w:rsidRPr="001B32AD">
        <w:rPr>
          <w:sz w:val="16"/>
        </w:rPr>
        <w:t xml:space="preserve">, each capable of achieving different things. At their most general level, parties can integrate various tendencies within a social movement – from reformist to revolutionary – into a common project. While international capital and the inter-state system make radical change virtually impossible from within the state, </w:t>
      </w:r>
      <w:r w:rsidRPr="001B32AD">
        <w:rPr>
          <w:b/>
          <w:u w:val="single"/>
        </w:rPr>
        <w:t xml:space="preserve">there are </w:t>
      </w:r>
      <w:r w:rsidRPr="001B32AD">
        <w:rPr>
          <w:sz w:val="16"/>
        </w:rPr>
        <w:t>still</w:t>
      </w:r>
      <w:r w:rsidRPr="001B32AD">
        <w:rPr>
          <w:b/>
          <w:u w:val="single"/>
        </w:rPr>
        <w:t xml:space="preserve"> </w:t>
      </w:r>
      <w:r w:rsidRPr="001B32AD">
        <w:rPr>
          <w:b/>
          <w:iCs/>
          <w:u w:val="single"/>
          <w:bdr w:val="single" w:sz="8" w:space="0" w:color="auto"/>
        </w:rPr>
        <w:t>basic and</w:t>
      </w:r>
      <w:r w:rsidRPr="001B32AD">
        <w:rPr>
          <w:b/>
          <w:u w:val="single"/>
        </w:rPr>
        <w:t xml:space="preserve"> </w:t>
      </w:r>
      <w:r w:rsidRPr="001B32AD">
        <w:rPr>
          <w:b/>
          <w:iCs/>
          <w:u w:val="single"/>
          <w:bdr w:val="single" w:sz="8" w:space="0" w:color="auto"/>
        </w:rPr>
        <w:t>important</w:t>
      </w:r>
      <w:r w:rsidRPr="001B32AD">
        <w:rPr>
          <w:b/>
          <w:u w:val="single"/>
        </w:rPr>
        <w:t xml:space="preserve"> policy choices to be made about austerity, housing support, climate change, childcare, </w:t>
      </w:r>
      <w:proofErr w:type="spellStart"/>
      <w:r w:rsidRPr="001B32AD">
        <w:rPr>
          <w:b/>
          <w:u w:val="single"/>
        </w:rPr>
        <w:t>demilitarisation</w:t>
      </w:r>
      <w:proofErr w:type="spellEnd"/>
      <w:r w:rsidRPr="001B32AD">
        <w:rPr>
          <w:b/>
          <w:u w:val="single"/>
        </w:rPr>
        <w:t xml:space="preserve"> of the police and abortion rights. Simply to reject</w:t>
      </w:r>
      <w:r w:rsidRPr="001B32AD">
        <w:rPr>
          <w:sz w:val="16"/>
        </w:rPr>
        <w:t xml:space="preserve"> parliamentary </w:t>
      </w:r>
      <w:r w:rsidRPr="001B32AD">
        <w:rPr>
          <w:b/>
          <w:u w:val="single"/>
        </w:rPr>
        <w:t xml:space="preserve">politics is to ignore the real advances these policies can make. It takes quite a </w:t>
      </w:r>
      <w:r w:rsidRPr="001B32AD">
        <w:rPr>
          <w:b/>
          <w:iCs/>
          <w:u w:val="single"/>
          <w:bdr w:val="single" w:sz="8" w:space="0" w:color="auto"/>
        </w:rPr>
        <w:t>privileged position</w:t>
      </w:r>
      <w:r w:rsidRPr="001B32AD">
        <w:rPr>
          <w:b/>
          <w:u w:val="single"/>
        </w:rPr>
        <w:t xml:space="preserve"> to </w:t>
      </w:r>
      <w:r w:rsidRPr="001B32AD">
        <w:rPr>
          <w:b/>
          <w:iCs/>
          <w:u w:val="single"/>
          <w:bdr w:val="single" w:sz="8" w:space="0" w:color="auto"/>
        </w:rPr>
        <w:t>not care</w:t>
      </w:r>
      <w:r w:rsidRPr="001B32AD">
        <w:rPr>
          <w:b/>
          <w:u w:val="single"/>
        </w:rPr>
        <w:t xml:space="preserve"> about minimum wage regulations, immigration laws, changes to legal support or rulings on abortion</w:t>
      </w:r>
      <w:r w:rsidRPr="001B32AD">
        <w:rPr>
          <w:sz w:val="16"/>
        </w:rPr>
        <w:t xml:space="preserve">. At their best, </w:t>
      </w:r>
      <w:r w:rsidRPr="001B32AD">
        <w:rPr>
          <w:b/>
          <w:u w:val="single"/>
        </w:rPr>
        <w:t>electoral entities can act as a disruptive force</w:t>
      </w:r>
      <w:r w:rsidRPr="001B32AD">
        <w:rPr>
          <w:sz w:val="16"/>
        </w:rPr>
        <w:t xml:space="preserve"> (stalling, </w:t>
      </w:r>
      <w:proofErr w:type="spellStart"/>
      <w:r w:rsidRPr="001B32AD">
        <w:rPr>
          <w:sz w:val="16"/>
        </w:rPr>
        <w:t>publicising</w:t>
      </w:r>
      <w:proofErr w:type="spellEnd"/>
      <w:r w:rsidRPr="001B32AD">
        <w:rPr>
          <w:sz w:val="16"/>
        </w:rPr>
        <w:t xml:space="preserve"> controversies, articulating popular outrage), </w:t>
      </w:r>
      <w:r w:rsidRPr="001B32AD">
        <w:rPr>
          <w:b/>
          <w:u w:val="single"/>
        </w:rPr>
        <w:t>and even</w:t>
      </w:r>
      <w:r w:rsidRPr="001B32AD">
        <w:rPr>
          <w:sz w:val="16"/>
        </w:rPr>
        <w:t xml:space="preserve"> act as </w:t>
      </w:r>
      <w:r w:rsidRPr="001B32AD">
        <w:rPr>
          <w:b/>
          <w:u w:val="single"/>
        </w:rPr>
        <w:t>a progressive force</w:t>
      </w:r>
      <w:r w:rsidRPr="001B32AD">
        <w:rPr>
          <w:sz w:val="16"/>
        </w:rPr>
        <w:t xml:space="preserve"> in some situations. This does not imply that social movements should simply be turned into the vote-</w:t>
      </w:r>
      <w:proofErr w:type="spellStart"/>
      <w:r w:rsidRPr="001B32AD">
        <w:rPr>
          <w:sz w:val="16"/>
        </w:rPr>
        <w:t>mobilising</w:t>
      </w:r>
      <w:proofErr w:type="spellEnd"/>
      <w:r w:rsidRPr="001B32AD">
        <w:rPr>
          <w:sz w:val="16"/>
        </w:rPr>
        <w:t xml:space="preserve"> wings of political parties. The relationship between parties and social movements should extend far beyond this, into a process of two-way communication. On the one hand, financial support can be given from the party to community initiatives, and various </w:t>
      </w:r>
      <w:r w:rsidRPr="001B32AD">
        <w:rPr>
          <w:b/>
          <w:u w:val="single"/>
        </w:rPr>
        <w:t>policies</w:t>
      </w:r>
      <w:r w:rsidRPr="001B32AD">
        <w:rPr>
          <w:sz w:val="16"/>
        </w:rPr>
        <w:t xml:space="preserve"> – such as laws on public protest – </w:t>
      </w:r>
      <w:r w:rsidRPr="001B32AD">
        <w:rPr>
          <w:b/>
          <w:u w:val="single"/>
        </w:rPr>
        <w:t>can be amended to facilitate the activities of social movements</w:t>
      </w:r>
      <w:r w:rsidRPr="001B32AD">
        <w:rPr>
          <w:sz w:val="16"/>
        </w:rPr>
        <w:t xml:space="preserve">. In Venezuela, for instance, the state supported the creation of </w:t>
      </w:r>
      <w:proofErr w:type="spellStart"/>
      <w:r w:rsidRPr="001B32AD">
        <w:rPr>
          <w:sz w:val="16"/>
        </w:rPr>
        <w:t>neighbourhood</w:t>
      </w:r>
      <w:proofErr w:type="spellEnd"/>
      <w:r w:rsidRPr="001B32AD">
        <w:rPr>
          <w:sz w:val="16"/>
        </w:rPr>
        <w:t xml:space="preserve"> communes as a way to embed socialism in everyday practices. 59 On the other hand, resources for new parties can be </w:t>
      </w:r>
      <w:proofErr w:type="spellStart"/>
      <w:r w:rsidRPr="001B32AD">
        <w:rPr>
          <w:sz w:val="16"/>
        </w:rPr>
        <w:t>mobilised</w:t>
      </w:r>
      <w:proofErr w:type="spellEnd"/>
      <w:r w:rsidRPr="001B32AD">
        <w:rPr>
          <w:sz w:val="16"/>
        </w:rPr>
        <w:t xml:space="preserve"> collectively – Podemos, for example, got started through crowd-funding € 150,000 – and the vitality of the party can be maintained through constant </w:t>
      </w:r>
      <w:proofErr w:type="spellStart"/>
      <w:r w:rsidRPr="001B32AD">
        <w:rPr>
          <w:sz w:val="16"/>
        </w:rPr>
        <w:t>institutionalised</w:t>
      </w:r>
      <w:proofErr w:type="spellEnd"/>
      <w:r w:rsidRPr="001B32AD">
        <w:rPr>
          <w:sz w:val="16"/>
        </w:rPr>
        <w:t xml:space="preserve"> negotiations between local movements, party members and central party structures. 60 Podemos, for instance, has aimed to build mechanisms for popular governance while also seeking a way into established institutions. 61 It is a multi-pronged approach to social change and offers greater potential for real transformation than either option on its own. 62 Meanwhile, Brazil’s Partido dos </w:t>
      </w:r>
      <w:proofErr w:type="spellStart"/>
      <w:r w:rsidRPr="001B32AD">
        <w:rPr>
          <w:sz w:val="16"/>
        </w:rPr>
        <w:t>Trabalhadores</w:t>
      </w:r>
      <w:proofErr w:type="spellEnd"/>
      <w:r w:rsidRPr="001B32AD">
        <w:rPr>
          <w:sz w:val="16"/>
        </w:rPr>
        <w:t xml:space="preserve"> has maintained openness to multiple groups (liberation theology groups, peasant movements) while still </w:t>
      </w:r>
      <w:proofErr w:type="spellStart"/>
      <w:r w:rsidRPr="001B32AD">
        <w:rPr>
          <w:sz w:val="16"/>
        </w:rPr>
        <w:t>organising</w:t>
      </w:r>
      <w:proofErr w:type="spellEnd"/>
      <w:r w:rsidRPr="001B32AD">
        <w:rPr>
          <w:sz w:val="16"/>
        </w:rPr>
        <w:t xml:space="preserve"> around an essentially union-based core. In the words of one researcher, ‘this combination of grassroots and vanguard constituted a Leninism that was not very Leninist’. 63 What all these experiences show, however, is the mass </w:t>
      </w:r>
      <w:proofErr w:type="spellStart"/>
      <w:r w:rsidRPr="001B32AD">
        <w:rPr>
          <w:sz w:val="16"/>
        </w:rPr>
        <w:t>mobilisation</w:t>
      </w:r>
      <w:proofErr w:type="spellEnd"/>
      <w:r w:rsidRPr="001B32AD">
        <w:rPr>
          <w:sz w:val="16"/>
        </w:rPr>
        <w:t xml:space="preserve"> of the people is necessary in order to transform the state into a meaningful tool of their interests, and to overcome the blunt division between the power of movements and the power of the state. </w:t>
      </w:r>
      <w:r w:rsidRPr="001B32AD">
        <w:rPr>
          <w:b/>
          <w:u w:val="single"/>
        </w:rPr>
        <w:t xml:space="preserve">The aim must be to avoid both ‘the tendency to </w:t>
      </w:r>
      <w:proofErr w:type="spellStart"/>
      <w:r w:rsidRPr="001B32AD">
        <w:rPr>
          <w:b/>
          <w:u w:val="single"/>
        </w:rPr>
        <w:t>fetishise</w:t>
      </w:r>
      <w:proofErr w:type="spellEnd"/>
      <w:r w:rsidRPr="001B32AD">
        <w:rPr>
          <w:b/>
          <w:u w:val="single"/>
        </w:rPr>
        <w:t xml:space="preserve"> the state</w:t>
      </w:r>
      <w:r w:rsidRPr="001B32AD">
        <w:rPr>
          <w:sz w:val="16"/>
        </w:rPr>
        <w:t xml:space="preserve">, official power, and its institutions </w:t>
      </w:r>
      <w:r w:rsidRPr="001B32AD">
        <w:rPr>
          <w:b/>
          <w:u w:val="single"/>
        </w:rPr>
        <w:t xml:space="preserve">and the opposing tendency to </w:t>
      </w:r>
      <w:proofErr w:type="spellStart"/>
      <w:r w:rsidRPr="001B32AD">
        <w:rPr>
          <w:b/>
          <w:u w:val="single"/>
        </w:rPr>
        <w:t>fetishise</w:t>
      </w:r>
      <w:proofErr w:type="spellEnd"/>
      <w:r w:rsidRPr="001B32AD">
        <w:rPr>
          <w:b/>
          <w:u w:val="single"/>
        </w:rPr>
        <w:t xml:space="preserve"> </w:t>
      </w:r>
      <w:proofErr w:type="spellStart"/>
      <w:r w:rsidRPr="001B32AD">
        <w:rPr>
          <w:b/>
          <w:u w:val="single"/>
        </w:rPr>
        <w:t>antipower</w:t>
      </w:r>
      <w:proofErr w:type="spellEnd"/>
      <w:r w:rsidRPr="001B32AD">
        <w:rPr>
          <w:b/>
          <w:u w:val="single"/>
        </w:rPr>
        <w:t>’</w:t>
      </w:r>
      <w:r w:rsidRPr="001B32AD">
        <w:rPr>
          <w:sz w:val="16"/>
        </w:rPr>
        <w:t xml:space="preserve">. 64 </w:t>
      </w:r>
      <w:r w:rsidRPr="001B32AD">
        <w:rPr>
          <w:b/>
          <w:u w:val="single"/>
        </w:rPr>
        <w:t>In a context of widespread discontent with the political system, this remains possible</w:t>
      </w:r>
      <w:r w:rsidRPr="001B32AD">
        <w:rPr>
          <w:sz w:val="16"/>
        </w:rPr>
        <w:t xml:space="preserve"> – though, again, the importance of having a discursive framework in place to channel this discontent is obvious. In the end, </w:t>
      </w:r>
      <w:r w:rsidRPr="001B32AD">
        <w:rPr>
          <w:b/>
          <w:u w:val="single"/>
        </w:rPr>
        <w:t>parties still hold significant political power, and the struggle over their future should certainly not be abandoned to reactionary forces</w:t>
      </w:r>
      <w:r w:rsidRPr="001B32AD">
        <w:rPr>
          <w:sz w:val="16"/>
        </w:rPr>
        <w:t xml:space="preserve">. It should be clear how far away we now are from the folk-political fetishism of localism, </w:t>
      </w:r>
      <w:proofErr w:type="spellStart"/>
      <w:r w:rsidRPr="001B32AD">
        <w:rPr>
          <w:sz w:val="16"/>
        </w:rPr>
        <w:t>horizontalism</w:t>
      </w:r>
      <w:proofErr w:type="spellEnd"/>
      <w:r w:rsidRPr="001B32AD">
        <w:rPr>
          <w:sz w:val="16"/>
        </w:rPr>
        <w:t xml:space="preserve"> and direct democracy. An ecology of </w:t>
      </w:r>
      <w:proofErr w:type="spellStart"/>
      <w:r w:rsidRPr="001B32AD">
        <w:rPr>
          <w:sz w:val="16"/>
        </w:rPr>
        <w:t>organisations</w:t>
      </w:r>
      <w:proofErr w:type="spellEnd"/>
      <w:r w:rsidRPr="001B32AD">
        <w:rPr>
          <w:sz w:val="16"/>
        </w:rPr>
        <w:t xml:space="preserve"> does not deny that such </w:t>
      </w:r>
      <w:proofErr w:type="spellStart"/>
      <w:r w:rsidRPr="001B32AD">
        <w:rPr>
          <w:sz w:val="16"/>
        </w:rPr>
        <w:t>organisational</w:t>
      </w:r>
      <w:proofErr w:type="spellEnd"/>
      <w:r w:rsidRPr="001B32AD">
        <w:rPr>
          <w:sz w:val="16"/>
        </w:rPr>
        <w:t xml:space="preserve"> forms may have a role, but it rejects the idea that they are sufficient. </w:t>
      </w:r>
      <w:r w:rsidRPr="001B32AD">
        <w:rPr>
          <w:b/>
          <w:u w:val="single"/>
        </w:rPr>
        <w:t>This is</w:t>
      </w:r>
      <w:r w:rsidRPr="001B32AD">
        <w:rPr>
          <w:sz w:val="16"/>
        </w:rPr>
        <w:t xml:space="preserve"> doubly </w:t>
      </w:r>
      <w:r w:rsidRPr="001B32AD">
        <w:rPr>
          <w:b/>
          <w:u w:val="single"/>
        </w:rPr>
        <w:t>true for a counter-hegemonic project that requires the toppling of neoliberal common sense. What we are calling for</w:t>
      </w:r>
      <w:r w:rsidRPr="001B32AD">
        <w:rPr>
          <w:sz w:val="16"/>
        </w:rPr>
        <w:t xml:space="preserve">, therefore, </w:t>
      </w:r>
      <w:r w:rsidRPr="001B32AD">
        <w:rPr>
          <w:b/>
          <w:iCs/>
          <w:u w:val="single"/>
          <w:bdr w:val="single" w:sz="8" w:space="0" w:color="auto"/>
        </w:rPr>
        <w:t>is</w:t>
      </w:r>
      <w:r w:rsidRPr="001B32AD">
        <w:rPr>
          <w:sz w:val="16"/>
        </w:rPr>
        <w:t xml:space="preserve"> a </w:t>
      </w:r>
      <w:r w:rsidRPr="001B32AD">
        <w:rPr>
          <w:b/>
          <w:iCs/>
          <w:u w:val="single"/>
          <w:bdr w:val="single" w:sz="8" w:space="0" w:color="auto"/>
        </w:rPr>
        <w:t>functional complementarity</w:t>
      </w:r>
      <w:r w:rsidRPr="001B32AD">
        <w:rPr>
          <w:sz w:val="16"/>
        </w:rPr>
        <w:t xml:space="preserve"> </w:t>
      </w:r>
      <w:r w:rsidRPr="001B32AD">
        <w:rPr>
          <w:b/>
          <w:u w:val="single"/>
        </w:rPr>
        <w:t>between</w:t>
      </w:r>
      <w:r w:rsidRPr="001B32AD">
        <w:rPr>
          <w:sz w:val="16"/>
        </w:rPr>
        <w:t xml:space="preserve"> </w:t>
      </w:r>
      <w:proofErr w:type="spellStart"/>
      <w:r w:rsidRPr="001B32AD">
        <w:rPr>
          <w:b/>
          <w:u w:val="single"/>
        </w:rPr>
        <w:t>organisations</w:t>
      </w:r>
      <w:proofErr w:type="spellEnd"/>
      <w:r w:rsidRPr="001B32AD">
        <w:rPr>
          <w:sz w:val="16"/>
        </w:rPr>
        <w:t xml:space="preserve">, rather than the </w:t>
      </w:r>
      <w:proofErr w:type="spellStart"/>
      <w:r w:rsidRPr="001B32AD">
        <w:rPr>
          <w:sz w:val="16"/>
        </w:rPr>
        <w:t>fetishising</w:t>
      </w:r>
      <w:proofErr w:type="spellEnd"/>
      <w:r w:rsidRPr="001B32AD">
        <w:rPr>
          <w:sz w:val="16"/>
        </w:rPr>
        <w:t xml:space="preserve"> of specific </w:t>
      </w:r>
      <w:proofErr w:type="spellStart"/>
      <w:r w:rsidRPr="001B32AD">
        <w:rPr>
          <w:sz w:val="16"/>
        </w:rPr>
        <w:t>organisations</w:t>
      </w:r>
      <w:proofErr w:type="spellEnd"/>
      <w:r w:rsidRPr="001B32AD">
        <w:rPr>
          <w:sz w:val="16"/>
        </w:rPr>
        <w:t xml:space="preserve"> or </w:t>
      </w:r>
      <w:proofErr w:type="spellStart"/>
      <w:r w:rsidRPr="001B32AD">
        <w:rPr>
          <w:sz w:val="16"/>
        </w:rPr>
        <w:t>organisational</w:t>
      </w:r>
      <w:proofErr w:type="spellEnd"/>
      <w:r w:rsidRPr="001B32AD">
        <w:rPr>
          <w:sz w:val="16"/>
        </w:rPr>
        <w:t xml:space="preserve"> forms.</w:t>
      </w:r>
    </w:p>
    <w:p w14:paraId="0C13AB00" w14:textId="77777777" w:rsidR="00F166E2" w:rsidRPr="001B32AD" w:rsidRDefault="00F166E2" w:rsidP="00F166E2">
      <w:pPr>
        <w:keepNext/>
        <w:keepLines/>
        <w:spacing w:before="40"/>
        <w:outlineLvl w:val="3"/>
        <w:rPr>
          <w:rFonts w:asciiTheme="minorHAnsi" w:eastAsia="MS Gothic" w:hAnsiTheme="minorHAnsi"/>
          <w:b/>
          <w:iCs/>
        </w:rPr>
      </w:pPr>
      <w:r w:rsidRPr="001B32AD">
        <w:rPr>
          <w:rFonts w:asciiTheme="minorHAnsi" w:eastAsia="MS Gothic" w:hAnsiTheme="minorHAnsi"/>
          <w:b/>
          <w:iCs/>
        </w:rPr>
        <w:t>Radical incrementalism transforms power relations</w:t>
      </w:r>
    </w:p>
    <w:p w14:paraId="6993D64B" w14:textId="77777777" w:rsidR="00F166E2" w:rsidRPr="001B32AD" w:rsidRDefault="00F166E2" w:rsidP="00F166E2">
      <w:pPr>
        <w:rPr>
          <w:rFonts w:eastAsia="Cambria"/>
        </w:rPr>
      </w:pPr>
      <w:r w:rsidRPr="001B32AD">
        <w:rPr>
          <w:rFonts w:asciiTheme="minorHAnsi" w:eastAsia="Cambria" w:hAnsiTheme="minorHAnsi"/>
          <w:b/>
          <w:bCs/>
        </w:rPr>
        <w:t>Schram 15</w:t>
      </w:r>
      <w:r w:rsidRPr="001B32AD">
        <w:rPr>
          <w:rFonts w:eastAsia="Cambria"/>
          <w:b/>
        </w:rPr>
        <w:t xml:space="preserve"> - </w:t>
      </w:r>
      <w:r w:rsidRPr="001B32AD">
        <w:rPr>
          <w:rFonts w:eastAsia="Cambria"/>
        </w:rPr>
        <w:t xml:space="preserve">professor of political science at Hunter College </w:t>
      </w:r>
    </w:p>
    <w:p w14:paraId="6790FD65" w14:textId="77777777" w:rsidR="00F166E2" w:rsidRPr="001B32AD" w:rsidRDefault="00F166E2" w:rsidP="00F166E2">
      <w:pPr>
        <w:rPr>
          <w:rFonts w:eastAsia="Cambria"/>
        </w:rPr>
      </w:pPr>
      <w:r w:rsidRPr="001B32AD">
        <w:rPr>
          <w:rFonts w:eastAsia="Cambria"/>
        </w:rPr>
        <w:t>(Sanford, The Return of Ordinary Capitalism: Neoliberalism, Precarity, Occupy, p. 182-185)</w:t>
      </w:r>
    </w:p>
    <w:p w14:paraId="4055F916" w14:textId="77777777" w:rsidR="00F166E2" w:rsidRPr="001B32AD" w:rsidRDefault="00F166E2" w:rsidP="00F166E2">
      <w:pPr>
        <w:rPr>
          <w:rFonts w:eastAsia="Cambria"/>
          <w:sz w:val="16"/>
        </w:rPr>
      </w:pPr>
      <w:r w:rsidRPr="001B32AD">
        <w:rPr>
          <w:rFonts w:eastAsia="Cambria"/>
          <w:b/>
          <w:u w:val="single"/>
        </w:rPr>
        <w:t>Radical incrementalism is</w:t>
      </w:r>
      <w:r w:rsidRPr="001B32AD">
        <w:rPr>
          <w:rFonts w:eastAsia="Cambria"/>
          <w:sz w:val="16"/>
        </w:rPr>
        <w:t xml:space="preserve"> not really an option: it is </w:t>
      </w:r>
      <w:r w:rsidRPr="001B32AD">
        <w:rPr>
          <w:rFonts w:eastAsia="Cambria"/>
          <w:b/>
          <w:u w:val="single"/>
        </w:rPr>
        <w:t>the prevailing reality of politics. It realistically recognizes the economic, social, and political constraints that limit mobilization on behalf of radical change</w:t>
      </w:r>
      <w:r w:rsidRPr="001B32AD">
        <w:rPr>
          <w:rFonts w:eastAsia="Cambria"/>
          <w:sz w:val="16"/>
        </w:rPr>
        <w:t xml:space="preserve">. It also is based on an appreciation often shared by proponents for radical change that </w:t>
      </w:r>
      <w:r w:rsidRPr="001B32AD">
        <w:rPr>
          <w:rFonts w:eastAsia="Cambria"/>
          <w:b/>
          <w:u w:val="single"/>
        </w:rPr>
        <w:t>efforts at sustained political mobilization are not something that happen overnight. Instead, it works to help people in the short run within existing constraints but in ways that make more dramatic political transformation eventually more likely</w:t>
      </w:r>
      <w:r w:rsidRPr="001B32AD">
        <w:rPr>
          <w:rFonts w:eastAsia="Cambria"/>
          <w:sz w:val="16"/>
        </w:rPr>
        <w:t xml:space="preserve">. As much as people on the left hope for a radical swing away from neoliberal social welfare programming in the current era, the arc of history under U.S. capitalism suggests a more modest process of incrementalism. Incrementalism is defined in the public policy literature as a process of policy- making where a series of small remedial, corrective steps enable change in existing policy.39 Yet </w:t>
      </w:r>
      <w:r w:rsidRPr="001B32AD">
        <w:rPr>
          <w:rFonts w:eastAsia="Cambria"/>
          <w:b/>
          <w:u w:val="single"/>
        </w:rPr>
        <w:t xml:space="preserve">the criticism of incrementalism is that it amounts to no more than tinkering </w:t>
      </w:r>
      <w:r w:rsidRPr="001B32AD">
        <w:rPr>
          <w:rFonts w:eastAsia="Cambria"/>
          <w:sz w:val="16"/>
        </w:rPr>
        <w:t xml:space="preserve">with the existing system in ways that do nothing more than fine-tune the status quo. Perfecting neoliberalism means little more than making the ascendant disciplinary regime more effective in managing the poverty population and by extension everyone else who is made economically precarious by the transformed economy.40 Incremental changes in neoliberal policies can result in nothing more than improving the system for embedding market logic more deeply into society and our daily lives. It could amount to no more than perfecting the system for incentivizing market-consonant behavior in ways that end up leaving most people having to make do with the inadequate resources and opportunities afforded them in a changing economy. </w:t>
      </w:r>
      <w:r w:rsidRPr="001B32AD">
        <w:rPr>
          <w:rFonts w:eastAsia="Cambria"/>
          <w:b/>
          <w:u w:val="single"/>
        </w:rPr>
        <w:t>Nonetheless, especially in an age of extreme political polarization that begets policy gridlock, incrementalism may be the prevailing reality</w:t>
      </w:r>
      <w:r w:rsidRPr="001B32AD">
        <w:rPr>
          <w:rFonts w:eastAsia="Cambria"/>
          <w:sz w:val="16"/>
        </w:rPr>
        <w:t xml:space="preserve"> more than ever. Under these conditions, it may be that ideas about more dramatic change need to be tempered with the reality of working for more limited changes that nonetheless do more than reinforce the existing system.42 The issue then becomes how to practice a radical incrementalism.4' By "radical incrementalism," I mean a process in which people push for change recognizing it will not necessarily be as large as they might like but also in which small changes can do more than fine-tune the existing system. Radical incrementalism is not about tweaking what is already in place to help perpetuate the status quo and the existing structure of power. It rejects changes that in all likelihood are going to lead to the continuation of the very problems that people are trying to address. Instead, </w:t>
      </w:r>
      <w:r w:rsidRPr="001B32AD">
        <w:rPr>
          <w:rFonts w:eastAsia="Cambria"/>
          <w:b/>
          <w:u w:val="single"/>
        </w:rPr>
        <w:t>the small changes of radical incrementalism lay the groundwork for further changes that over time can help build to a transformation of the existing structure</w:t>
      </w:r>
      <w:r w:rsidRPr="001B32AD">
        <w:rPr>
          <w:rFonts w:eastAsia="Cambria"/>
          <w:sz w:val="16"/>
        </w:rPr>
        <w:t xml:space="preserve"> of power, the source of the problems being attacked.44 </w:t>
      </w:r>
      <w:r w:rsidRPr="001B32AD">
        <w:rPr>
          <w:rFonts w:eastAsia="Cambria"/>
          <w:b/>
          <w:u w:val="single"/>
        </w:rPr>
        <w:t>The key then is that when pushing for change as activists we must be able to distinguish radical incrementalism from the status-quo-reinforcing incrementalism</w:t>
      </w:r>
      <w:r w:rsidRPr="001B32AD">
        <w:rPr>
          <w:rFonts w:eastAsia="Cambria"/>
          <w:sz w:val="16"/>
        </w:rPr>
        <w:t xml:space="preserve"> most often offered by elites. This is often not easy but the goal is to try as much as possible to resist the cooptation elites will seek to gain by making minimal concessions. That is the focus we need today in an era of political gridlock born of polarization that stems in no small part from the wealthy using their wealth to block constructive responses to address the problems extreme inequality creates. Andre </w:t>
      </w:r>
      <w:proofErr w:type="spellStart"/>
      <w:r w:rsidRPr="001B32AD">
        <w:rPr>
          <w:rFonts w:eastAsia="Cambria"/>
          <w:sz w:val="16"/>
        </w:rPr>
        <w:t>Gorz</w:t>
      </w:r>
      <w:proofErr w:type="spellEnd"/>
      <w:r w:rsidRPr="001B32AD">
        <w:rPr>
          <w:rFonts w:eastAsia="Cambria"/>
          <w:sz w:val="16"/>
        </w:rPr>
        <w:t xml:space="preserve"> highlighted the challenge in distinguishing between status quo incrementalism and radical incrementalism in his own terms when he distinguished what he called "non-reformist reform" from "reformist reform."45 </w:t>
      </w:r>
      <w:proofErr w:type="spellStart"/>
      <w:r w:rsidRPr="001B32AD">
        <w:rPr>
          <w:rFonts w:eastAsia="Cambria"/>
          <w:sz w:val="16"/>
        </w:rPr>
        <w:t>Gorz</w:t>
      </w:r>
      <w:proofErr w:type="spellEnd"/>
      <w:r w:rsidRPr="001B32AD">
        <w:rPr>
          <w:rFonts w:eastAsia="Cambria"/>
          <w:sz w:val="16"/>
        </w:rPr>
        <w:t xml:space="preserve"> recognized that what distinguished progressive reform from status- quo-reinforcing reform was not easy to always identify, but </w:t>
      </w:r>
      <w:proofErr w:type="spellStart"/>
      <w:r w:rsidRPr="001B32AD">
        <w:rPr>
          <w:rFonts w:eastAsia="Cambria"/>
          <w:b/>
          <w:u w:val="single"/>
        </w:rPr>
        <w:t>nonreformist</w:t>
      </w:r>
      <w:proofErr w:type="spellEnd"/>
      <w:r w:rsidRPr="001B32AD">
        <w:rPr>
          <w:rFonts w:eastAsia="Cambria"/>
          <w:b/>
          <w:u w:val="single"/>
        </w:rPr>
        <w:t xml:space="preserve"> reforms are the progressive reforms that are essentially laying the ground- work to get beyond the inequities of capitalism by restructuring power relations</w:t>
      </w:r>
      <w:r w:rsidRPr="001B32AD">
        <w:rPr>
          <w:rFonts w:eastAsia="Cambria"/>
          <w:sz w:val="16"/>
        </w:rPr>
        <w:t xml:space="preserve">. More recently David Harvey has called for appreciating the value of what he calls "revolutionary reforms" that provide the basis for challenging capitalist power over time46 </w:t>
      </w:r>
      <w:r w:rsidRPr="001B32AD">
        <w:rPr>
          <w:rFonts w:eastAsia="Cambria"/>
          <w:b/>
          <w:u w:val="single"/>
        </w:rPr>
        <w:t>Radical incrementalism</w:t>
      </w:r>
      <w:r w:rsidRPr="001B32AD">
        <w:rPr>
          <w:rFonts w:eastAsia="Cambria"/>
          <w:sz w:val="16"/>
        </w:rPr>
        <w:t xml:space="preserve"> similarly </w:t>
      </w:r>
      <w:r w:rsidRPr="001B32AD">
        <w:rPr>
          <w:rFonts w:eastAsia="Cambria"/>
          <w:b/>
          <w:u w:val="single"/>
        </w:rPr>
        <w:t>involves making small changes that lay the basis for restructuring embedded power relations that prevent more ambitious changes from happening</w:t>
      </w:r>
      <w:r w:rsidRPr="001B32AD">
        <w:rPr>
          <w:rFonts w:eastAsia="Cambria"/>
          <w:sz w:val="16"/>
        </w:rPr>
        <w:t xml:space="preserve">.47 </w:t>
      </w:r>
      <w:r w:rsidRPr="001B32AD">
        <w:rPr>
          <w:rFonts w:eastAsia="Cambria"/>
          <w:b/>
          <w:u w:val="single"/>
        </w:rPr>
        <w:t>Radical incrementalism</w:t>
      </w:r>
      <w:r w:rsidRPr="001B32AD">
        <w:rPr>
          <w:rFonts w:eastAsia="Cambria"/>
          <w:sz w:val="16"/>
        </w:rPr>
        <w:t xml:space="preserve"> is focused on changing power relationships but it is not against the use of power, and it is focused on finding ways for govern- </w:t>
      </w:r>
      <w:proofErr w:type="spellStart"/>
      <w:r w:rsidRPr="001B32AD">
        <w:rPr>
          <w:rFonts w:eastAsia="Cambria"/>
          <w:sz w:val="16"/>
        </w:rPr>
        <w:t>ment</w:t>
      </w:r>
      <w:proofErr w:type="spellEnd"/>
      <w:r w:rsidRPr="001B32AD">
        <w:rPr>
          <w:rFonts w:eastAsia="Cambria"/>
          <w:sz w:val="16"/>
        </w:rPr>
        <w:t xml:space="preserve"> and the governance of populations to work to improve the lives of ordinary people. </w:t>
      </w:r>
      <w:r w:rsidRPr="001B32AD">
        <w:rPr>
          <w:rStyle w:val="StyleUnderline"/>
        </w:rPr>
        <w:t>It does</w:t>
      </w:r>
      <w:r w:rsidRPr="001B32AD">
        <w:rPr>
          <w:rFonts w:eastAsia="Cambria"/>
          <w:b/>
          <w:u w:val="single"/>
        </w:rPr>
        <w:t xml:space="preserve"> not simply resist oppressive state power, it seeks to bend it toward enhancing the conditions under which people live with, participate in, and benefit from state power</w:t>
      </w:r>
      <w:r w:rsidRPr="001B32AD">
        <w:rPr>
          <w:rFonts w:eastAsia="Cambria"/>
          <w:sz w:val="16"/>
        </w:rPr>
        <w:t>. Radical incrementalism works to offer constructive answers to such questions as: what type of governance is appropriate for ordinary people today and how can we rework power relations to realize it?4S</w:t>
      </w:r>
    </w:p>
    <w:p w14:paraId="03F626FB" w14:textId="053771B1" w:rsidR="00F166E2" w:rsidRPr="001B32AD" w:rsidRDefault="001B32AD" w:rsidP="001B32AD">
      <w:pPr>
        <w:pStyle w:val="Heading3"/>
      </w:pPr>
      <w:r w:rsidRPr="001B32AD">
        <w:t xml:space="preserve">Sabotage Framework Cards </w:t>
      </w:r>
    </w:p>
    <w:p w14:paraId="1E70CD83" w14:textId="77777777" w:rsidR="001B32AD" w:rsidRPr="001B32AD" w:rsidRDefault="001B32AD" w:rsidP="001B32AD">
      <w:pPr>
        <w:pStyle w:val="Heading4"/>
      </w:pPr>
      <w:r w:rsidRPr="001B32AD">
        <w:t xml:space="preserve">Our interpretation is the only way to learn the skills of </w:t>
      </w:r>
      <w:r w:rsidRPr="001B32AD">
        <w:rPr>
          <w:u w:val="single"/>
        </w:rPr>
        <w:t>subversion</w:t>
      </w:r>
      <w:r w:rsidRPr="001B32AD">
        <w:t xml:space="preserve"> and </w:t>
      </w:r>
      <w:r w:rsidRPr="001B32AD">
        <w:rPr>
          <w:u w:val="single"/>
        </w:rPr>
        <w:t>sabotage</w:t>
      </w:r>
      <w:r w:rsidRPr="001B32AD">
        <w:t xml:space="preserve">—speaking the language of power allows debaters to imagine ways to </w:t>
      </w:r>
      <w:r w:rsidRPr="001B32AD">
        <w:rPr>
          <w:u w:val="single"/>
        </w:rPr>
        <w:t>redirect</w:t>
      </w:r>
      <w:r w:rsidRPr="001B32AD">
        <w:t xml:space="preserve"> state policy against itself and avert </w:t>
      </w:r>
      <w:r w:rsidRPr="001B32AD">
        <w:rPr>
          <w:u w:val="single"/>
        </w:rPr>
        <w:t>environmental disaster</w:t>
      </w:r>
      <w:r w:rsidRPr="001B32AD">
        <w:t xml:space="preserve"> and </w:t>
      </w:r>
      <w:r w:rsidRPr="001B32AD">
        <w:rPr>
          <w:u w:val="single"/>
        </w:rPr>
        <w:t>western imperialism.</w:t>
      </w:r>
      <w:r w:rsidRPr="001B32AD">
        <w:t xml:space="preserve"> That imaginary is also good for micro-political spaces because it helps us identify the weak-points in hegemonic institutions. </w:t>
      </w:r>
    </w:p>
    <w:p w14:paraId="6888EF68" w14:textId="77777777" w:rsidR="001B32AD" w:rsidRPr="001B32AD" w:rsidRDefault="001B32AD" w:rsidP="001B32AD">
      <w:bookmarkStart w:id="5" w:name="_Hlk529880185"/>
      <w:r w:rsidRPr="001B32AD">
        <w:rPr>
          <w:rStyle w:val="Style13ptBold"/>
        </w:rPr>
        <w:t>DeLeon 12</w:t>
      </w:r>
      <w:r w:rsidRPr="001B32AD">
        <w:t xml:space="preserve"> (Abraham P. - Associate Professor &amp; Assistant Dean for Curriculum and Programming Educational Leadership and Policy Studies at UTSA, “Chapter 17: Against the Grain of the Status Quo: Anarchism behind Enemy Lines,” in Anarchist pedagogies: collective actions, theories, and critical reflections on education, edited by Robert H. Haworth, Published: Oakland, CA: PM Press, p. 312-15) </w:t>
      </w:r>
    </w:p>
    <w:p w14:paraId="68555A4C" w14:textId="77777777" w:rsidR="001B32AD" w:rsidRPr="001B32AD" w:rsidRDefault="001B32AD" w:rsidP="001B32AD">
      <w:pPr>
        <w:rPr>
          <w:sz w:val="16"/>
        </w:rPr>
      </w:pPr>
      <w:r w:rsidRPr="001B32AD">
        <w:rPr>
          <w:rStyle w:val="Emphasis"/>
        </w:rPr>
        <w:t>Infiltration</w:t>
      </w:r>
      <w:r w:rsidRPr="001B32AD">
        <w:rPr>
          <w:sz w:val="16"/>
        </w:rPr>
        <w:t xml:space="preserve">: a word that may </w:t>
      </w:r>
      <w:r w:rsidRPr="001B32AD">
        <w:rPr>
          <w:rStyle w:val="StyleUnderline"/>
        </w:rPr>
        <w:t>evoke a host of thoughts</w:t>
      </w:r>
      <w:r w:rsidRPr="001B32AD">
        <w:rPr>
          <w:sz w:val="16"/>
        </w:rPr>
        <w:t xml:space="preserve"> and fantasies from soldiers </w:t>
      </w:r>
      <w:r w:rsidRPr="001B32AD">
        <w:rPr>
          <w:rStyle w:val="Emphasis"/>
        </w:rPr>
        <w:t>operating behind enemy lines</w:t>
      </w:r>
      <w:r w:rsidRPr="001B32AD">
        <w:rPr>
          <w:sz w:val="16"/>
        </w:rPr>
        <w:t xml:space="preserve">, police informants gaining access to criminal organizations, or </w:t>
      </w:r>
      <w:r w:rsidRPr="001B32AD">
        <w:rPr>
          <w:rStyle w:val="StyleUnderline"/>
        </w:rPr>
        <w:t>to scenarios of radicals inserting themselves into corporations</w:t>
      </w:r>
      <w:r w:rsidRPr="001B32AD">
        <w:rPr>
          <w:sz w:val="16"/>
        </w:rPr>
        <w:t xml:space="preserve"> or research labs. Whatever the scenario, </w:t>
      </w:r>
      <w:r w:rsidRPr="001B32AD">
        <w:rPr>
          <w:rStyle w:val="StyleUnderline"/>
        </w:rPr>
        <w:t>infiltration can be tactic</w:t>
      </w:r>
      <w:r w:rsidRPr="001B32AD">
        <w:rPr>
          <w:sz w:val="16"/>
        </w:rPr>
        <w:t xml:space="preserve"> that anarchists pursue </w:t>
      </w:r>
      <w:r w:rsidRPr="001B32AD">
        <w:rPr>
          <w:rStyle w:val="StyleUnderline"/>
        </w:rPr>
        <w:t xml:space="preserve">when thinking about operating </w:t>
      </w:r>
      <w:r w:rsidRPr="001B32AD">
        <w:rPr>
          <w:rStyle w:val="Emphasis"/>
        </w:rPr>
        <w:t>within current institutional realities</w:t>
      </w:r>
      <w:r w:rsidRPr="001B32AD">
        <w:rPr>
          <w:sz w:val="16"/>
        </w:rPr>
        <w:t xml:space="preserve">, especially if interested in teaching in public schools. Although this claim is entangled within complex relationships of power and privilege, struggle arises wherever domination coalesces, especially within institutional structures and settings (Sharp, Routledge, Philo &amp; </w:t>
      </w:r>
      <w:proofErr w:type="spellStart"/>
      <w:r w:rsidRPr="001B32AD">
        <w:rPr>
          <w:sz w:val="16"/>
        </w:rPr>
        <w:t>Paddison</w:t>
      </w:r>
      <w:proofErr w:type="spellEnd"/>
      <w:r w:rsidRPr="001B32AD">
        <w:rPr>
          <w:sz w:val="16"/>
        </w:rPr>
        <w:t xml:space="preserve">, 2000). Power conjures, “the </w:t>
      </w:r>
      <w:proofErr w:type="spellStart"/>
      <w:r w:rsidRPr="001B32AD">
        <w:rPr>
          <w:sz w:val="16"/>
        </w:rPr>
        <w:t>threadings</w:t>
      </w:r>
      <w:proofErr w:type="spellEnd"/>
      <w:r w:rsidRPr="001B32AD">
        <w:rPr>
          <w:sz w:val="16"/>
        </w:rPr>
        <w:t xml:space="preserve">, </w:t>
      </w:r>
      <w:proofErr w:type="spellStart"/>
      <w:r w:rsidRPr="001B32AD">
        <w:rPr>
          <w:sz w:val="16"/>
        </w:rPr>
        <w:t>knottings</w:t>
      </w:r>
      <w:proofErr w:type="spellEnd"/>
      <w:r w:rsidRPr="001B32AD">
        <w:rPr>
          <w:sz w:val="16"/>
        </w:rPr>
        <w:t xml:space="preserve"> and weavings” of social relationships through </w:t>
      </w:r>
      <w:proofErr w:type="gramStart"/>
      <w:r w:rsidRPr="001B32AD">
        <w:rPr>
          <w:sz w:val="16"/>
        </w:rPr>
        <w:t>a</w:t>
      </w:r>
      <w:proofErr w:type="gramEnd"/>
      <w:r w:rsidRPr="001B32AD">
        <w:rPr>
          <w:sz w:val="16"/>
        </w:rPr>
        <w:t xml:space="preserve"> intertwining of the social, political, moral, educational, and historical realities of a given society. In this way, power is “crucially and unavoidably spun out across and through the material spaces of the world” (Sharp, et al., 2000, p. 22). </w:t>
      </w:r>
      <w:r w:rsidRPr="001B32AD">
        <w:rPr>
          <w:rStyle w:val="StyleUnderline"/>
        </w:rPr>
        <w:t>This</w:t>
      </w:r>
      <w:r w:rsidRPr="001B32AD">
        <w:rPr>
          <w:sz w:val="16"/>
        </w:rPr>
        <w:t xml:space="preserve"> chapter thus looks to </w:t>
      </w:r>
      <w:r w:rsidRPr="001B32AD">
        <w:rPr>
          <w:rStyle w:val="StyleUnderline"/>
        </w:rPr>
        <w:t>situate itself</w:t>
      </w:r>
      <w:r w:rsidRPr="001B32AD">
        <w:rPr>
          <w:sz w:val="16"/>
        </w:rPr>
        <w:t xml:space="preserve"> and build radical pedagogy </w:t>
      </w:r>
      <w:r w:rsidRPr="001B32AD">
        <w:rPr>
          <w:rStyle w:val="StyleUnderline"/>
        </w:rPr>
        <w:t>within the threads and knots of contemporary relationships of power</w:t>
      </w:r>
      <w:r w:rsidRPr="001B32AD">
        <w:rPr>
          <w:sz w:val="16"/>
        </w:rPr>
        <w:t xml:space="preserve">; in-between what Holloway (2010) has called the “cracks” of capitalism, </w:t>
      </w:r>
      <w:r w:rsidRPr="001B32AD">
        <w:rPr>
          <w:rStyle w:val="StyleUnderline"/>
        </w:rPr>
        <w:t>trying to</w:t>
      </w:r>
      <w:r w:rsidRPr="001B32AD">
        <w:rPr>
          <w:sz w:val="16"/>
        </w:rPr>
        <w:t xml:space="preserve"> “desperately </w:t>
      </w:r>
      <w:r w:rsidRPr="001B32AD">
        <w:rPr>
          <w:rStyle w:val="StyleUnderline"/>
        </w:rPr>
        <w:t>find . . . faults beneath the surface, or to create cracks by banging the walls”</w:t>
      </w:r>
      <w:r w:rsidRPr="001B32AD">
        <w:rPr>
          <w:sz w:val="16"/>
        </w:rPr>
        <w:t xml:space="preserve"> (p. 8). </w:t>
      </w:r>
      <w:r w:rsidRPr="001B32AD">
        <w:rPr>
          <w:rStyle w:val="StyleUnderline"/>
        </w:rPr>
        <w:t xml:space="preserve">Cracks have emerged through </w:t>
      </w:r>
      <w:r w:rsidRPr="001B32AD">
        <w:rPr>
          <w:rStyle w:val="Emphasis"/>
        </w:rPr>
        <w:t>environmental disaster, economic collapse, psychological alienation, a crisis of identity, and decades of war and imperial aggression conducted by the West.</w:t>
      </w:r>
      <w:r w:rsidRPr="001B32AD">
        <w:rPr>
          <w:rStyle w:val="StyleUnderline"/>
        </w:rPr>
        <w:t xml:space="preserve"> It is under these historical conditions that resistance </w:t>
      </w:r>
      <w:r w:rsidRPr="001B32AD">
        <w:rPr>
          <w:rStyle w:val="Emphasis"/>
        </w:rPr>
        <w:t>needs to be conceptualized.</w:t>
      </w:r>
      <w:r w:rsidRPr="001B32AD">
        <w:t xml:space="preserve"> </w:t>
      </w:r>
      <w:r w:rsidRPr="001B32AD">
        <w:rPr>
          <w:sz w:val="16"/>
        </w:rPr>
        <w:t xml:space="preserve">Creating, </w:t>
      </w:r>
      <w:r w:rsidRPr="001B32AD">
        <w:rPr>
          <w:rStyle w:val="StyleUnderline"/>
        </w:rPr>
        <w:t xml:space="preserve">finding and exploiting “cracks” within a diffused and networked capitalism demonstrates that </w:t>
      </w:r>
      <w:r w:rsidRPr="001B32AD">
        <w:rPr>
          <w:rStyle w:val="Emphasis"/>
        </w:rPr>
        <w:t>dated narratives of revolutionary struggle are no longer viable and there is “no guarantee of a happy ending”</w:t>
      </w:r>
      <w:r w:rsidRPr="001B32AD">
        <w:rPr>
          <w:sz w:val="16"/>
        </w:rPr>
        <w:t xml:space="preserve"> (Holloway, 2010, p. 9). Unfortunately, </w:t>
      </w:r>
      <w:r w:rsidRPr="001B32AD">
        <w:rPr>
          <w:rStyle w:val="StyleUnderline"/>
        </w:rPr>
        <w:t>although these narratives may provide comfort</w:t>
      </w:r>
      <w:r w:rsidRPr="001B32AD">
        <w:rPr>
          <w:sz w:val="16"/>
        </w:rPr>
        <w:t xml:space="preserve"> amid an onslaught of capitalism, war, death, terror, and alienation, </w:t>
      </w:r>
      <w:r w:rsidRPr="001B32AD">
        <w:rPr>
          <w:rStyle w:val="Emphasis"/>
        </w:rPr>
        <w:t>they do not open up</w:t>
      </w:r>
      <w:r w:rsidRPr="001B32AD">
        <w:rPr>
          <w:sz w:val="16"/>
        </w:rPr>
        <w:t xml:space="preserve">, nor allow, </w:t>
      </w:r>
      <w:r w:rsidRPr="001B32AD">
        <w:rPr>
          <w:rStyle w:val="Emphasis"/>
        </w:rPr>
        <w:t>alternative possibilities of resistance</w:t>
      </w:r>
      <w:r w:rsidRPr="001B32AD">
        <w:rPr>
          <w:sz w:val="16"/>
        </w:rPr>
        <w:t xml:space="preserve"> to form outside the boundaries they construct. </w:t>
      </w:r>
      <w:r w:rsidRPr="001B32AD">
        <w:rPr>
          <w:rStyle w:val="StyleUnderline"/>
        </w:rPr>
        <w:t xml:space="preserve">In some ways, these may only help to reproduce the current order we find ourselves in. This does not mean that we should resign ourselves to the </w:t>
      </w:r>
      <w:r w:rsidRPr="001B32AD">
        <w:rPr>
          <w:rStyle w:val="Emphasis"/>
        </w:rPr>
        <w:t>throngs of nihilistic defeat</w:t>
      </w:r>
      <w:r w:rsidRPr="001B32AD">
        <w:rPr>
          <w:rStyle w:val="StyleUnderline"/>
        </w:rPr>
        <w:t xml:space="preserve">, as there is indeed potential for </w:t>
      </w:r>
      <w:r w:rsidRPr="001B32AD">
        <w:rPr>
          <w:rStyle w:val="Emphasis"/>
        </w:rPr>
        <w:t>radical hope</w:t>
      </w:r>
      <w:r w:rsidRPr="001B32AD">
        <w:rPr>
          <w:rStyle w:val="StyleUnderline"/>
        </w:rPr>
        <w:t xml:space="preserve"> within the </w:t>
      </w:r>
      <w:r w:rsidRPr="001B32AD">
        <w:rPr>
          <w:rStyle w:val="Emphasis"/>
        </w:rPr>
        <w:t>cracks of Empire.</w:t>
      </w:r>
      <w:r w:rsidRPr="001B32AD">
        <w:rPr>
          <w:sz w:val="16"/>
        </w:rPr>
        <w:t xml:space="preserve"> The multitude, with its potential for infinite possibilities, can build a complex and dispersed resistance through the breaks, tears, and folds of our social order (Deleuze, 1992), and the tactics and pedagogies that we envision as radicals can attempt to capture this spirit. Although the manifestations of these cracks and folds is yet to be seen, I leave the reader to their own radical imaginations </w:t>
      </w:r>
      <w:r w:rsidRPr="001B32AD">
        <w:rPr>
          <w:rStyle w:val="StyleUnderline"/>
        </w:rPr>
        <w:t>in devising ways to subvert a networked and diffused machine</w:t>
      </w:r>
      <w:r w:rsidRPr="001B32AD">
        <w:rPr>
          <w:sz w:val="16"/>
        </w:rPr>
        <w:t xml:space="preserve"> (</w:t>
      </w:r>
      <w:proofErr w:type="spellStart"/>
      <w:r w:rsidRPr="001B32AD">
        <w:rPr>
          <w:sz w:val="16"/>
        </w:rPr>
        <w:t>Shukaitis</w:t>
      </w:r>
      <w:proofErr w:type="spellEnd"/>
      <w:r w:rsidRPr="001B32AD">
        <w:rPr>
          <w:sz w:val="16"/>
        </w:rPr>
        <w:t xml:space="preserve">, 2009). Evoking the metaphor of a “machine,” as I describe the multifaceted nature of contemporary capitalism, harkens to Trotter’s (1990) claim that colonialism operated in a very similar way, divorced from individual interactions and operating abstractly through “official” and “unofficial” discourses, forms of knowledge, ways of knowing, the morality of a given era, and the reproduction of knowledge to name a few. The analogy of a machine also challenges that human agency is solely at the center of how social system operate, because machines, “create, distribute, and organize populations and impose regimes of conduct, agency and effectivity” outside of individual actors and agency (Grossberg, 2010, p. 36). </w:t>
      </w:r>
      <w:r w:rsidRPr="001B32AD">
        <w:rPr>
          <w:rStyle w:val="StyleUnderline"/>
        </w:rPr>
        <w:t>Radicals</w:t>
      </w:r>
      <w:r w:rsidRPr="001B32AD">
        <w:rPr>
          <w:sz w:val="16"/>
        </w:rPr>
        <w:t xml:space="preserve"> (within and outside the labor movement) </w:t>
      </w:r>
      <w:r w:rsidRPr="001B32AD">
        <w:rPr>
          <w:rStyle w:val="StyleUnderline"/>
        </w:rPr>
        <w:t>had ingenious ways in which to deal with the machines of capitalism</w:t>
      </w:r>
      <w:r w:rsidRPr="001B32AD">
        <w:rPr>
          <w:sz w:val="16"/>
        </w:rPr>
        <w:t xml:space="preserve">, occurring through tactics that spanned strikes, sit-ins, walking out, and subversion to even more direct forms like sabotaging machinery, bringing production to a halt. </w:t>
      </w:r>
      <w:r w:rsidRPr="001B32AD">
        <w:rPr>
          <w:rStyle w:val="StyleUnderline"/>
        </w:rPr>
        <w:t>Sabotage is a tactic that</w:t>
      </w:r>
      <w:r w:rsidRPr="001B32AD">
        <w:t xml:space="preserve"> </w:t>
      </w:r>
      <w:r w:rsidRPr="001B32AD">
        <w:rPr>
          <w:sz w:val="16"/>
        </w:rPr>
        <w:t xml:space="preserve">anarchists </w:t>
      </w:r>
      <w:r w:rsidRPr="001B32AD">
        <w:rPr>
          <w:rStyle w:val="StyleUnderline"/>
        </w:rPr>
        <w:t xml:space="preserve">need to rethink in light of how labor is now dispersed among a wide variety of institutional realities (factories, banks, corporations, and </w:t>
      </w:r>
      <w:r w:rsidRPr="001B32AD">
        <w:rPr>
          <w:rStyle w:val="Emphasis"/>
        </w:rPr>
        <w:t>public institutions</w:t>
      </w:r>
      <w:r w:rsidRPr="001B32AD">
        <w:rPr>
          <w:sz w:val="16"/>
        </w:rPr>
        <w:t xml:space="preserve">, for example), </w:t>
      </w:r>
      <w:r w:rsidRPr="001B32AD">
        <w:rPr>
          <w:rStyle w:val="StyleUnderline"/>
        </w:rPr>
        <w:t>as well as the contemporary knowledge and abstract economies.</w:t>
      </w:r>
      <w:r w:rsidRPr="001B32AD">
        <w:rPr>
          <w:sz w:val="16"/>
        </w:rPr>
        <w:t xml:space="preserve"> The machines of capitalism that produced goods during the height of the Industrial Revolution of the nineteenth century provide us a way in which to think of societal machines and tactics that can be adapted for current conditions. How do we as anarchists, who want to teach and work with students, deal with the contradictions of being located within the same institutions that seek to discipline bodies and coerce us? </w:t>
      </w:r>
      <w:r w:rsidRPr="001B32AD">
        <w:rPr>
          <w:rStyle w:val="StyleUnderline"/>
        </w:rPr>
        <w:t>How do we sabotage</w:t>
      </w:r>
      <w:r w:rsidRPr="001B32AD">
        <w:rPr>
          <w:sz w:val="16"/>
        </w:rPr>
        <w:t xml:space="preserve"> these machines </w:t>
      </w:r>
      <w:r w:rsidRPr="001B32AD">
        <w:rPr>
          <w:rStyle w:val="StyleUnderline"/>
        </w:rPr>
        <w:t>and build a radical pedagogy from this perspective? Sabotage provides a provocative conceptual framework in which to think about building alternative forms of resistance and aligns with ways in which anarchists have historically conceptualized direct political action.</w:t>
      </w:r>
      <w:r w:rsidRPr="001B32AD">
        <w:rPr>
          <w:sz w:val="16"/>
        </w:rPr>
        <w:t xml:space="preserve"> This is even more interesting when we think of how this will emerge through educational practice, as teaching allows us to directly engage ideology, challenging students’ conceptions about the world around them. With this type of important, dare I say political work, why do some anarchists shun the world of public teaching and service? </w:t>
      </w:r>
      <w:r w:rsidRPr="001B32AD">
        <w:rPr>
          <w:rStyle w:val="StyleUnderline"/>
        </w:rPr>
        <w:t>Education is</w:t>
      </w:r>
      <w:r w:rsidRPr="001B32AD">
        <w:rPr>
          <w:sz w:val="16"/>
        </w:rPr>
        <w:t xml:space="preserve"> at </w:t>
      </w:r>
      <w:r w:rsidRPr="001B32AD">
        <w:rPr>
          <w:rStyle w:val="StyleUnderline"/>
        </w:rPr>
        <w:t>the “front lines” of the contemporary ideological war conducted by</w:t>
      </w:r>
      <w:r w:rsidRPr="001B32AD">
        <w:rPr>
          <w:sz w:val="16"/>
        </w:rPr>
        <w:t xml:space="preserve"> corporate media, official organs of </w:t>
      </w:r>
      <w:r w:rsidRPr="001B32AD">
        <w:rPr>
          <w:rStyle w:val="StyleUnderline"/>
        </w:rPr>
        <w:t>the State</w:t>
      </w:r>
      <w:r w:rsidRPr="001B32AD">
        <w:rPr>
          <w:sz w:val="16"/>
        </w:rPr>
        <w:t xml:space="preserve">, and influential economic institutions. Whether that emerges through corporate textbooks that omit subaltern experiences and worldviews, standardized testing that stress rote memorization, or a curriculum that reproduces Eurocentrism and Western ways of knowing, education is invested in reproducing dominant conceptions of the world. However, </w:t>
      </w:r>
      <w:r w:rsidRPr="001B32AD">
        <w:rPr>
          <w:rStyle w:val="StyleUnderline"/>
        </w:rPr>
        <w:t>sabotage can take myriad forms, and</w:t>
      </w:r>
      <w:r w:rsidRPr="001B32AD">
        <w:rPr>
          <w:sz w:val="16"/>
        </w:rPr>
        <w:t xml:space="preserve"> this chapter will </w:t>
      </w:r>
      <w:r w:rsidRPr="001B32AD">
        <w:rPr>
          <w:rStyle w:val="StyleUnderline"/>
        </w:rPr>
        <w:t xml:space="preserve">build on the conceptual idea of </w:t>
      </w:r>
      <w:r w:rsidRPr="001B32AD">
        <w:rPr>
          <w:rStyle w:val="Emphasis"/>
        </w:rPr>
        <w:t>building politics of infiltration.</w:t>
      </w:r>
      <w:r w:rsidRPr="001B32AD">
        <w:t xml:space="preserve"> </w:t>
      </w:r>
      <w:r w:rsidRPr="001B32AD">
        <w:rPr>
          <w:sz w:val="16"/>
        </w:rPr>
        <w:t xml:space="preserve">It has been well established that police and other </w:t>
      </w:r>
      <w:r w:rsidRPr="001B32AD">
        <w:rPr>
          <w:rStyle w:val="StyleUnderline"/>
        </w:rPr>
        <w:t>State agents have infiltrated radical political movements</w:t>
      </w:r>
      <w:r w:rsidRPr="001B32AD">
        <w:rPr>
          <w:sz w:val="16"/>
        </w:rPr>
        <w:t>, especially with the rise of anarchist praxis over the past two decades (</w:t>
      </w:r>
      <w:proofErr w:type="spellStart"/>
      <w:r w:rsidRPr="001B32AD">
        <w:rPr>
          <w:sz w:val="16"/>
        </w:rPr>
        <w:t>Borrum</w:t>
      </w:r>
      <w:proofErr w:type="spellEnd"/>
      <w:r w:rsidRPr="001B32AD">
        <w:rPr>
          <w:sz w:val="16"/>
        </w:rPr>
        <w:t xml:space="preserve"> &amp; </w:t>
      </w:r>
      <w:proofErr w:type="spellStart"/>
      <w:r w:rsidRPr="001B32AD">
        <w:rPr>
          <w:sz w:val="16"/>
        </w:rPr>
        <w:t>Tilby</w:t>
      </w:r>
      <w:proofErr w:type="spellEnd"/>
      <w:r w:rsidRPr="001B32AD">
        <w:rPr>
          <w:sz w:val="16"/>
        </w:rPr>
        <w:t xml:space="preserve">, 2004). </w:t>
      </w:r>
      <w:r w:rsidRPr="001B32AD">
        <w:rPr>
          <w:rStyle w:val="StyleUnderline"/>
        </w:rPr>
        <w:t xml:space="preserve">Anarchists should think about </w:t>
      </w:r>
      <w:r w:rsidRPr="001B32AD">
        <w:rPr>
          <w:rStyle w:val="Emphasis"/>
        </w:rPr>
        <w:t>assuming this same tactic</w:t>
      </w:r>
      <w:r w:rsidRPr="001B32AD">
        <w:rPr>
          <w:rStyle w:val="StyleUnderline"/>
        </w:rPr>
        <w:t xml:space="preserve">, using the idea of infiltration as a guiding way to think about </w:t>
      </w:r>
      <w:r w:rsidRPr="001B32AD">
        <w:rPr>
          <w:rStyle w:val="Emphasis"/>
        </w:rPr>
        <w:t>our praxis within institutional realities and as a way to think about diffused forms of sabotage.</w:t>
      </w:r>
      <w:r w:rsidRPr="001B32AD">
        <w:rPr>
          <w:sz w:val="16"/>
        </w:rPr>
        <w:t xml:space="preserve"> </w:t>
      </w:r>
      <w:r w:rsidRPr="001B32AD">
        <w:rPr>
          <w:rStyle w:val="StyleUnderline"/>
        </w:rPr>
        <w:t xml:space="preserve">Although anarchism is rife with </w:t>
      </w:r>
      <w:r w:rsidRPr="001B32AD">
        <w:rPr>
          <w:rStyle w:val="Emphasis"/>
        </w:rPr>
        <w:t>identity and lifestyle politics that detests any signs of “selling out,”</w:t>
      </w:r>
      <w:r w:rsidRPr="001B32AD">
        <w:rPr>
          <w:rStyle w:val="StyleUnderline"/>
        </w:rPr>
        <w:t xml:space="preserve"> this </w:t>
      </w:r>
      <w:r w:rsidRPr="001B32AD">
        <w:rPr>
          <w:rStyle w:val="Emphasis"/>
        </w:rPr>
        <w:t xml:space="preserve">has only proven to further marginalize us in the eyes of the larger society </w:t>
      </w:r>
      <w:r w:rsidRPr="001B32AD">
        <w:rPr>
          <w:rStyle w:val="StyleUnderline"/>
        </w:rPr>
        <w:t>that we must work at convincing how terribly oppressive the current social arrangement is.</w:t>
      </w:r>
      <w:r w:rsidRPr="001B32AD">
        <w:rPr>
          <w:sz w:val="16"/>
        </w:rPr>
        <w:t xml:space="preserve"> In the end, </w:t>
      </w:r>
      <w:r w:rsidRPr="001B32AD">
        <w:rPr>
          <w:rStyle w:val="StyleUnderline"/>
        </w:rPr>
        <w:t xml:space="preserve">our movement is going to have to be </w:t>
      </w:r>
      <w:proofErr w:type="spellStart"/>
      <w:r w:rsidRPr="001B32AD">
        <w:rPr>
          <w:rStyle w:val="StyleUnderline"/>
        </w:rPr>
        <w:t>broadbased</w:t>
      </w:r>
      <w:proofErr w:type="spellEnd"/>
      <w:r w:rsidRPr="001B32AD">
        <w:rPr>
          <w:rStyle w:val="StyleUnderline"/>
        </w:rPr>
        <w:t xml:space="preserve"> and span multiple identities, social locations, political affiliations, and a renewed sense of politics that seeks to look at how, “the contemporary world has been made to be what it is [and] make visible ways in which it can become something else”</w:t>
      </w:r>
      <w:r w:rsidRPr="001B32AD">
        <w:rPr>
          <w:sz w:val="16"/>
        </w:rPr>
        <w:t xml:space="preserve"> (Grossberg, 2010, p. 1). </w:t>
      </w:r>
      <w:proofErr w:type="spellStart"/>
      <w:r w:rsidRPr="001B32AD">
        <w:rPr>
          <w:sz w:val="16"/>
        </w:rPr>
        <w:t>Stoler</w:t>
      </w:r>
      <w:proofErr w:type="spellEnd"/>
      <w:r w:rsidRPr="001B32AD">
        <w:rPr>
          <w:sz w:val="16"/>
        </w:rPr>
        <w:t xml:space="preserve"> (2010) discusses the idea of reading and analyzing “against the grain” of archival documents to unearth new interpretations and voices. This chapter urges radicals to think of our social actions along these same lines of thought: against the grain of dominant ideologies that serve to support historically oppressive realities. In this chapter, I will attempt to propose a politics of infiltration through a peculiar anarchist lens that seeks to subvert capitalism and its accompanying institutional realities through a diffused resistance stemming from bodies; bodies immersed in oppressive institutional realities. I dance through theoretical traditions to demonstrate how </w:t>
      </w:r>
      <w:r w:rsidRPr="001B32AD">
        <w:rPr>
          <w:rStyle w:val="StyleUnderline"/>
        </w:rPr>
        <w:t>infiltration can be conceptualized as</w:t>
      </w:r>
      <w:r w:rsidRPr="001B32AD">
        <w:rPr>
          <w:sz w:val="16"/>
        </w:rPr>
        <w:t xml:space="preserve"> not only a physical practice (such as our work in classrooms), but also can be </w:t>
      </w:r>
      <w:r w:rsidRPr="001B32AD">
        <w:rPr>
          <w:rStyle w:val="StyleUnderline"/>
        </w:rPr>
        <w:t>a</w:t>
      </w:r>
      <w:r w:rsidRPr="001B32AD">
        <w:rPr>
          <w:rStyle w:val="Emphasis"/>
        </w:rPr>
        <w:t xml:space="preserve"> theoretical framework in which to situate our practice, always looking for cracks, weaknesses, and opportunities to sabotage dominant conceptions of the world that demonstrates another world is possible.</w:t>
      </w:r>
      <w:r w:rsidRPr="001B32AD">
        <w:rPr>
          <w:sz w:val="16"/>
        </w:rPr>
        <w:t xml:space="preserve"> </w:t>
      </w:r>
      <w:r w:rsidRPr="001B32AD">
        <w:rPr>
          <w:rStyle w:val="StyleUnderline"/>
        </w:rPr>
        <w:t>Although radicals may think of this action as “selling out,” I want to reframe teaching and working within institutions as a potential form of infiltration, inserting other ways of knowing and being into the academy to challenge systemically oppressive realities.</w:t>
      </w:r>
      <w:r w:rsidRPr="001B32AD">
        <w:rPr>
          <w:sz w:val="16"/>
        </w:rPr>
        <w:t xml:space="preserve"> Shannon (2009) reminds us that cooptation lurks around every corner and </w:t>
      </w:r>
      <w:proofErr w:type="spellStart"/>
      <w:r w:rsidRPr="001B32AD">
        <w:rPr>
          <w:sz w:val="16"/>
        </w:rPr>
        <w:t>Shukaitis</w:t>
      </w:r>
      <w:proofErr w:type="spellEnd"/>
      <w:r w:rsidRPr="001B32AD">
        <w:rPr>
          <w:sz w:val="16"/>
        </w:rPr>
        <w:t xml:space="preserve"> (2009) warns us of the recuperative nature of capitalism. Both of these </w:t>
      </w:r>
      <w:r w:rsidRPr="001B32AD">
        <w:rPr>
          <w:rStyle w:val="StyleUnderline"/>
        </w:rPr>
        <w:t xml:space="preserve">realities </w:t>
      </w:r>
      <w:r w:rsidRPr="001B32AD">
        <w:rPr>
          <w:sz w:val="16"/>
        </w:rPr>
        <w:t xml:space="preserve">are firmly acknowledged as </w:t>
      </w:r>
      <w:proofErr w:type="gramStart"/>
      <w:r w:rsidRPr="001B32AD">
        <w:rPr>
          <w:sz w:val="16"/>
        </w:rPr>
        <w:t>risks,</w:t>
      </w:r>
      <w:proofErr w:type="gramEnd"/>
      <w:r w:rsidRPr="001B32AD">
        <w:rPr>
          <w:sz w:val="16"/>
        </w:rPr>
        <w:t xml:space="preserve"> however, it </w:t>
      </w:r>
      <w:r w:rsidRPr="001B32AD">
        <w:rPr>
          <w:rStyle w:val="StyleUnderline"/>
        </w:rPr>
        <w:t>should not immobilize us into inaction.</w:t>
      </w:r>
      <w:r w:rsidRPr="001B32AD">
        <w:rPr>
          <w:sz w:val="16"/>
        </w:rPr>
        <w:t xml:space="preserve"> Nor should this resign us to “ghettoizing” ourselves </w:t>
      </w:r>
      <w:r w:rsidRPr="001B32AD">
        <w:rPr>
          <w:rStyle w:val="StyleUnderline"/>
        </w:rPr>
        <w:t xml:space="preserve">into intellectual enclaves where conversations are more about </w:t>
      </w:r>
      <w:r w:rsidRPr="001B32AD">
        <w:rPr>
          <w:rStyle w:val="Emphasis"/>
        </w:rPr>
        <w:t>nodding our collective heads in agreement rather than challenging our own practices with alternative voices and tactics.</w:t>
      </w:r>
      <w:r w:rsidRPr="001B32AD">
        <w:rPr>
          <w:sz w:val="16"/>
        </w:rPr>
        <w:t xml:space="preserve"> Indeed, </w:t>
      </w:r>
      <w:r w:rsidRPr="001B32AD">
        <w:rPr>
          <w:rStyle w:val="Emphasis"/>
        </w:rPr>
        <w:t>tensions can be the basis for a critical reflection about what we are actually doing in our practice and engaging a wide variety of techniques and approaches to explore these, such as writing and political organization.</w:t>
      </w:r>
      <w:r w:rsidRPr="001B32AD">
        <w:rPr>
          <w:sz w:val="16"/>
        </w:rPr>
        <w:t xml:space="preserve"> </w:t>
      </w:r>
      <w:r w:rsidRPr="001B32AD">
        <w:rPr>
          <w:rStyle w:val="StyleUnderline"/>
        </w:rPr>
        <w:t>Communities of practice</w:t>
      </w:r>
      <w:r w:rsidRPr="001B32AD">
        <w:rPr>
          <w:sz w:val="16"/>
        </w:rPr>
        <w:t xml:space="preserve">, whether in activism or through qualitative research, </w:t>
      </w:r>
      <w:r w:rsidRPr="001B32AD">
        <w:rPr>
          <w:rStyle w:val="StyleUnderline"/>
        </w:rPr>
        <w:t>are an essential feature of building bridges with other like-minded activists and scholars</w:t>
      </w:r>
      <w:r w:rsidRPr="001B32AD">
        <w:rPr>
          <w:sz w:val="16"/>
        </w:rPr>
        <w:t xml:space="preserve"> (Rossman &amp; Rallis, 2003). </w:t>
      </w:r>
      <w:r w:rsidRPr="001B32AD">
        <w:rPr>
          <w:rStyle w:val="StyleUnderline"/>
        </w:rPr>
        <w:t xml:space="preserve">Cooptation and recuperation are indeed </w:t>
      </w:r>
      <w:proofErr w:type="gramStart"/>
      <w:r w:rsidRPr="001B32AD">
        <w:rPr>
          <w:rStyle w:val="StyleUnderline"/>
        </w:rPr>
        <w:t>challenges</w:t>
      </w:r>
      <w:proofErr w:type="gramEnd"/>
      <w:r w:rsidRPr="001B32AD">
        <w:rPr>
          <w:rStyle w:val="StyleUnderline"/>
        </w:rPr>
        <w:t xml:space="preserve"> we will face but should </w:t>
      </w:r>
      <w:r w:rsidRPr="001B32AD">
        <w:rPr>
          <w:rStyle w:val="Emphasis"/>
        </w:rPr>
        <w:t>not stop us from doing something</w:t>
      </w:r>
      <w:r w:rsidRPr="001B32AD">
        <w:rPr>
          <w:sz w:val="16"/>
        </w:rPr>
        <w:t>, keeping in mind the question that Lorde (2003) had when she struggled with the tools of the master (p. 25). This chapter will hopefully allow the conversation to continue about the role of anarchist theory in building alternative forms of praxis, pedagogy, and direct action, especially within the context of public education and the contradictions that anarchists face within hierarchical and coercive institutions.</w:t>
      </w:r>
    </w:p>
    <w:p w14:paraId="2D75F691" w14:textId="77777777" w:rsidR="001B32AD" w:rsidRPr="001B32AD" w:rsidRDefault="001B32AD" w:rsidP="001B32AD">
      <w:pPr>
        <w:pStyle w:val="Heading4"/>
      </w:pPr>
      <w:r w:rsidRPr="001B32AD">
        <w:t xml:space="preserve">Strategies of sabotage are NOT political hope or reformism - Learning the ABILITY of trickery and sabotage in our daily lives enables coping in an anti-black world – only engaging institutions by speaking their language can do this </w:t>
      </w:r>
    </w:p>
    <w:p w14:paraId="2180F42A" w14:textId="77777777" w:rsidR="001B32AD" w:rsidRPr="001B32AD" w:rsidRDefault="001B32AD" w:rsidP="001B32AD">
      <w:r w:rsidRPr="001B32AD">
        <w:rPr>
          <w:rStyle w:val="Style13ptBold"/>
        </w:rPr>
        <w:t>Sullivan 17</w:t>
      </w:r>
      <w:r w:rsidRPr="001B32AD">
        <w:t xml:space="preserve"> (Shannon Sullivan, Chair of Philosophy and Professor of Philosophy and Health Psychology at the University of North Carolina, Charlotte, 2017, “Setting Aside Hope: A Pragmatist Approach to Racial Justice,” in Pragmatism and Justice, p. 231-245)</w:t>
      </w:r>
    </w:p>
    <w:p w14:paraId="6B23C0C7" w14:textId="77777777" w:rsidR="001B32AD" w:rsidRPr="001B32AD" w:rsidRDefault="001B32AD" w:rsidP="001B32AD">
      <w:pPr>
        <w:rPr>
          <w:sz w:val="16"/>
        </w:rPr>
      </w:pPr>
      <w:r w:rsidRPr="001B32AD">
        <w:rPr>
          <w:sz w:val="16"/>
        </w:rPr>
        <w:t xml:space="preserve">In the twenty-first century, </w:t>
      </w:r>
      <w:r w:rsidRPr="001B32AD">
        <w:rPr>
          <w:rStyle w:val="StyleUnderline"/>
        </w:rPr>
        <w:t>significant racial inequalities and anti-black violence continue to be rampant</w:t>
      </w:r>
      <w:r w:rsidRPr="001B32AD">
        <w:rPr>
          <w:sz w:val="16"/>
        </w:rPr>
        <w:t xml:space="preserve"> in the United States. Decades, even </w:t>
      </w:r>
      <w:r w:rsidRPr="001B32AD">
        <w:rPr>
          <w:rStyle w:val="StyleUnderline"/>
        </w:rPr>
        <w:t>centuries, of political and legal struggle have done little to change that</w:t>
      </w:r>
      <w:r w:rsidRPr="001B32AD">
        <w:rPr>
          <w:sz w:val="16"/>
        </w:rPr>
        <w:t xml:space="preserve"> fact. This chapter will argue that </w:t>
      </w:r>
      <w:r w:rsidRPr="001B32AD">
        <w:rPr>
          <w:rStyle w:val="StyleUnderline"/>
        </w:rPr>
        <w:t>black Americans need new tactics and strategies for responding to</w:t>
      </w:r>
      <w:r w:rsidRPr="001B32AD">
        <w:rPr>
          <w:sz w:val="16"/>
        </w:rPr>
        <w:t xml:space="preserve"> the white class privilege and </w:t>
      </w:r>
      <w:r w:rsidRPr="001B32AD">
        <w:rPr>
          <w:rStyle w:val="StyleUnderline"/>
        </w:rPr>
        <w:t>white supremacy</w:t>
      </w:r>
      <w:r w:rsidRPr="001B32AD">
        <w:rPr>
          <w:sz w:val="16"/>
        </w:rPr>
        <w:t xml:space="preserve"> that fundamentally structure the country.1 </w:t>
      </w:r>
      <w:r w:rsidRPr="001B32AD">
        <w:rPr>
          <w:rStyle w:val="StyleUnderline"/>
        </w:rPr>
        <w:t xml:space="preserve">They need to </w:t>
      </w:r>
      <w:r w:rsidRPr="001B32AD">
        <w:rPr>
          <w:rStyle w:val="Emphasis"/>
        </w:rPr>
        <w:t>increase the number and type of tools in their racial justice toolkit</w:t>
      </w:r>
      <w:r w:rsidRPr="001B32AD">
        <w:rPr>
          <w:rStyle w:val="StyleUnderline"/>
        </w:rPr>
        <w:t>, expanding beyond liberal faith in</w:t>
      </w:r>
      <w:r w:rsidRPr="001B32AD">
        <w:rPr>
          <w:sz w:val="16"/>
        </w:rPr>
        <w:t xml:space="preserve"> civil rights and </w:t>
      </w:r>
      <w:r w:rsidRPr="001B32AD">
        <w:rPr>
          <w:rStyle w:val="StyleUnderline"/>
        </w:rPr>
        <w:t>white people's good intentions to cooperate with racial change</w:t>
      </w:r>
      <w:r w:rsidRPr="001B32AD">
        <w:rPr>
          <w:sz w:val="16"/>
        </w:rPr>
        <w:t xml:space="preserve">. </w:t>
      </w:r>
      <w:r w:rsidRPr="001B32AD">
        <w:rPr>
          <w:rStyle w:val="StyleUnderline"/>
        </w:rPr>
        <w:t>The political and legal work</w:t>
      </w:r>
      <w:r w:rsidRPr="001B32AD">
        <w:rPr>
          <w:sz w:val="16"/>
        </w:rPr>
        <w:t xml:space="preserve"> that </w:t>
      </w:r>
      <w:r w:rsidRPr="001B32AD">
        <w:rPr>
          <w:rStyle w:val="StyleUnderline"/>
        </w:rPr>
        <w:t>black and other people of color</w:t>
      </w:r>
      <w:r w:rsidRPr="001B32AD">
        <w:rPr>
          <w:sz w:val="16"/>
        </w:rPr>
        <w:t xml:space="preserve"> (along with some white people) </w:t>
      </w:r>
      <w:r w:rsidRPr="001B32AD">
        <w:rPr>
          <w:rStyle w:val="StyleUnderline"/>
        </w:rPr>
        <w:t xml:space="preserve">have done to eliminate antiblack racism </w:t>
      </w:r>
      <w:r w:rsidRPr="001B32AD">
        <w:rPr>
          <w:rStyle w:val="Emphasis"/>
        </w:rPr>
        <w:t>isn't working</w:t>
      </w:r>
      <w:r w:rsidRPr="001B32AD">
        <w:rPr>
          <w:sz w:val="16"/>
        </w:rPr>
        <w:t xml:space="preserve">. Pragmatists in particular need to be able to face up to that fact given that we value the practical work that ideas, concepts, and truths can do. </w:t>
      </w:r>
      <w:r w:rsidRPr="001B32AD">
        <w:rPr>
          <w:rStyle w:val="StyleUnderline"/>
        </w:rPr>
        <w:t>Why then</w:t>
      </w:r>
      <w:r w:rsidRPr="001B32AD">
        <w:rPr>
          <w:sz w:val="16"/>
        </w:rPr>
        <w:t xml:space="preserve">, as Calvin Warren pragmatically asks in the epigraph above, </w:t>
      </w:r>
      <w:r w:rsidRPr="001B32AD">
        <w:rPr>
          <w:rStyle w:val="StyleUnderline"/>
        </w:rPr>
        <w:t>would we expect people fighting racism to keep doing the same thing?</w:t>
      </w:r>
      <w:r w:rsidRPr="001B32AD">
        <w:rPr>
          <w:sz w:val="16"/>
        </w:rPr>
        <w:t xml:space="preserve"> </w:t>
      </w:r>
      <w:r w:rsidRPr="001B32AD">
        <w:rPr>
          <w:rStyle w:val="StyleUnderline"/>
        </w:rPr>
        <w:t>Why would anyone hope</w:t>
      </w:r>
      <w:r w:rsidRPr="001B32AD">
        <w:rPr>
          <w:sz w:val="16"/>
        </w:rPr>
        <w:t xml:space="preserve"> that </w:t>
      </w:r>
      <w:r w:rsidRPr="001B32AD">
        <w:rPr>
          <w:rStyle w:val="StyleUnderline"/>
        </w:rPr>
        <w:t xml:space="preserve">the same failed actions and strategies would turn out any different in the future? This kind of hope can </w:t>
      </w:r>
      <w:r w:rsidRPr="001B32AD">
        <w:rPr>
          <w:rStyle w:val="Emphasis"/>
        </w:rPr>
        <w:t>function as a cruel optimism</w:t>
      </w:r>
      <w:r w:rsidRPr="001B32AD">
        <w:rPr>
          <w:sz w:val="16"/>
        </w:rPr>
        <w:t xml:space="preserve"> that "works" by keeping black people focused on the very thing that undercuts their flourishing (Warren 2015, 221). </w:t>
      </w:r>
      <w:r w:rsidRPr="001B32AD">
        <w:rPr>
          <w:rStyle w:val="Emphasis"/>
        </w:rPr>
        <w:t>In line with Warren</w:t>
      </w:r>
      <w:r w:rsidRPr="001B32AD">
        <w:rPr>
          <w:rStyle w:val="StyleUnderline"/>
        </w:rPr>
        <w:t>'s concerns, I argue</w:t>
      </w:r>
      <w:r w:rsidRPr="001B32AD">
        <w:rPr>
          <w:sz w:val="16"/>
        </w:rPr>
        <w:t xml:space="preserve"> that </w:t>
      </w:r>
      <w:r w:rsidRPr="001B32AD">
        <w:rPr>
          <w:rStyle w:val="StyleUnderline"/>
        </w:rPr>
        <w:t>black Americans' hope</w:t>
      </w:r>
      <w:r w:rsidRPr="001B32AD">
        <w:rPr>
          <w:sz w:val="16"/>
        </w:rPr>
        <w:t xml:space="preserve"> that </w:t>
      </w:r>
      <w:r w:rsidRPr="001B32AD">
        <w:rPr>
          <w:rStyle w:val="StyleUnderline"/>
        </w:rPr>
        <w:t>political struggle can achieve racial justice tends to be a harmful emotion they should avoid.</w:t>
      </w:r>
      <w:r w:rsidRPr="001B32AD">
        <w:rPr>
          <w:sz w:val="16"/>
        </w:rPr>
        <w:t xml:space="preserve"> I make my case in a pragmatist spirit that opposes Cornel West's influential argument for black hope. In contrast to West, I contend that </w:t>
      </w:r>
      <w:r w:rsidRPr="001B32AD">
        <w:rPr>
          <w:rStyle w:val="Emphasis"/>
        </w:rPr>
        <w:t>pragmatists</w:t>
      </w:r>
      <w:r w:rsidRPr="001B32AD">
        <w:rPr>
          <w:rStyle w:val="StyleUnderline"/>
        </w:rPr>
        <w:t xml:space="preserve"> and others concerned about racial injustice would do better to draw on</w:t>
      </w:r>
      <w:r w:rsidRPr="001B32AD">
        <w:rPr>
          <w:sz w:val="16"/>
        </w:rPr>
        <w:t xml:space="preserve"> Derrick Bell's</w:t>
      </w:r>
      <w:r w:rsidRPr="001B32AD">
        <w:rPr>
          <w:rStyle w:val="Emphasis"/>
          <w:sz w:val="16"/>
        </w:rPr>
        <w:t xml:space="preserve"> </w:t>
      </w:r>
      <w:r w:rsidRPr="001B32AD">
        <w:rPr>
          <w:rStyle w:val="Emphasis"/>
        </w:rPr>
        <w:t>racial realism</w:t>
      </w:r>
      <w:r w:rsidRPr="001B32AD">
        <w:rPr>
          <w:rStyle w:val="StyleUnderline"/>
        </w:rPr>
        <w:t xml:space="preserve"> and Warren's black nihilism to develop </w:t>
      </w:r>
      <w:r w:rsidRPr="001B32AD">
        <w:rPr>
          <w:rStyle w:val="Emphasis"/>
        </w:rPr>
        <w:t>alternative strategies</w:t>
      </w:r>
      <w:r w:rsidRPr="001B32AD">
        <w:rPr>
          <w:rStyle w:val="StyleUnderline"/>
        </w:rPr>
        <w:t xml:space="preserve"> for addressing antiblack racism</w:t>
      </w:r>
      <w:r w:rsidRPr="001B32AD">
        <w:rPr>
          <w:sz w:val="16"/>
        </w:rPr>
        <w:t xml:space="preserve">. In related ways. </w:t>
      </w:r>
      <w:r w:rsidRPr="001B32AD">
        <w:rPr>
          <w:rStyle w:val="StyleUnderline"/>
        </w:rPr>
        <w:t xml:space="preserve">Bell and Warren urge their readers to reckon with the </w:t>
      </w:r>
      <w:r w:rsidRPr="001B32AD">
        <w:rPr>
          <w:rStyle w:val="Emphasis"/>
        </w:rPr>
        <w:t>permanence of racism</w:t>
      </w:r>
      <w:r w:rsidRPr="001B32AD">
        <w:rPr>
          <w:sz w:val="16"/>
        </w:rPr>
        <w:t xml:space="preserve"> </w:t>
      </w:r>
      <w:r w:rsidRPr="001B32AD">
        <w:rPr>
          <w:rStyle w:val="StyleUnderline"/>
        </w:rPr>
        <w:t xml:space="preserve">and to give up hope that additional political struggle will </w:t>
      </w:r>
      <w:r w:rsidRPr="001B32AD">
        <w:rPr>
          <w:rStyle w:val="Emphasis"/>
        </w:rPr>
        <w:t>eliminate</w:t>
      </w:r>
      <w:r w:rsidRPr="001B32AD">
        <w:rPr>
          <w:rStyle w:val="StyleUnderline"/>
        </w:rPr>
        <w:t xml:space="preserve"> it</w:t>
      </w:r>
      <w:r w:rsidRPr="001B32AD">
        <w:rPr>
          <w:sz w:val="16"/>
        </w:rPr>
        <w:t xml:space="preserve">. After exploring their complementary accounts, I augment them with concrete evidence from the health sciences that </w:t>
      </w:r>
      <w:r w:rsidRPr="001B32AD">
        <w:rPr>
          <w:rStyle w:val="StyleUnderline"/>
        </w:rPr>
        <w:t>black hope can be physically harmful to black people, weathering their bodies and damaging their psychosomatic health such that they are less able to withstand the inequities of antiblack racism</w:t>
      </w:r>
      <w:r w:rsidRPr="001B32AD">
        <w:rPr>
          <w:sz w:val="16"/>
        </w:rPr>
        <w:t xml:space="preserve">. </w:t>
      </w:r>
      <w:r w:rsidRPr="001B32AD">
        <w:rPr>
          <w:rStyle w:val="StyleUnderline"/>
        </w:rPr>
        <w:t xml:space="preserve">I conclude by arguing for the advantages of </w:t>
      </w:r>
      <w:r w:rsidRPr="001B32AD">
        <w:rPr>
          <w:rStyle w:val="Emphasis"/>
        </w:rPr>
        <w:t>reading</w:t>
      </w:r>
      <w:r w:rsidRPr="001B32AD">
        <w:rPr>
          <w:rStyle w:val="StyleUnderline"/>
        </w:rPr>
        <w:t xml:space="preserve"> Bell's and Warren's </w:t>
      </w:r>
      <w:r w:rsidRPr="001B32AD">
        <w:rPr>
          <w:rStyle w:val="Emphasis"/>
        </w:rPr>
        <w:t>claims about the permanence of racism pragmatically</w:t>
      </w:r>
      <w:r w:rsidRPr="001B32AD">
        <w:rPr>
          <w:sz w:val="16"/>
        </w:rPr>
        <w:t xml:space="preserve">, that is, </w:t>
      </w:r>
      <w:r w:rsidRPr="001B32AD">
        <w:rPr>
          <w:rStyle w:val="StyleUnderline"/>
        </w:rPr>
        <w:t xml:space="preserve">by assessing the truth of their claims via their </w:t>
      </w:r>
      <w:r w:rsidRPr="001B32AD">
        <w:rPr>
          <w:rStyle w:val="Emphasis"/>
        </w:rPr>
        <w:t>effects</w:t>
      </w:r>
      <w:r w:rsidRPr="001B32AD">
        <w:rPr>
          <w:sz w:val="16"/>
        </w:rPr>
        <w:t xml:space="preserve">. </w:t>
      </w:r>
      <w:r w:rsidRPr="001B32AD">
        <w:rPr>
          <w:rStyle w:val="StyleUnderline"/>
        </w:rPr>
        <w:t>The result is</w:t>
      </w:r>
      <w:r w:rsidRPr="001B32AD">
        <w:rPr>
          <w:sz w:val="16"/>
        </w:rPr>
        <w:t xml:space="preserve"> the working hypothesis that </w:t>
      </w:r>
      <w:r w:rsidRPr="001B32AD">
        <w:rPr>
          <w:rStyle w:val="StyleUnderline"/>
        </w:rPr>
        <w:t xml:space="preserve">black people will have a much greater chance of developing </w:t>
      </w:r>
      <w:r w:rsidRPr="001B32AD">
        <w:rPr>
          <w:rStyle w:val="Emphasis"/>
        </w:rPr>
        <w:t>new</w:t>
      </w:r>
      <w:r w:rsidRPr="001B32AD">
        <w:rPr>
          <w:rStyle w:val="StyleUnderline"/>
        </w:rPr>
        <w:t xml:space="preserve"> practices, habits, and </w:t>
      </w:r>
      <w:r w:rsidRPr="001B32AD">
        <w:rPr>
          <w:rStyle w:val="Emphasis"/>
        </w:rPr>
        <w:t>strategies</w:t>
      </w:r>
      <w:r w:rsidRPr="001B32AD">
        <w:rPr>
          <w:rStyle w:val="StyleUnderline"/>
        </w:rPr>
        <w:t xml:space="preserve"> of </w:t>
      </w:r>
      <w:r w:rsidRPr="001B32AD">
        <w:rPr>
          <w:rStyle w:val="Emphasis"/>
        </w:rPr>
        <w:t>flourishing</w:t>
      </w:r>
      <w:r w:rsidRPr="001B32AD">
        <w:rPr>
          <w:rStyle w:val="StyleUnderline"/>
        </w:rPr>
        <w:t xml:space="preserve"> in an antiblack world if they no longer hope</w:t>
      </w:r>
      <w:r w:rsidRPr="001B32AD">
        <w:rPr>
          <w:sz w:val="16"/>
        </w:rPr>
        <w:t xml:space="preserve"> that </w:t>
      </w:r>
      <w:r w:rsidRPr="001B32AD">
        <w:rPr>
          <w:rStyle w:val="StyleUnderline"/>
        </w:rPr>
        <w:t xml:space="preserve">political struggle will </w:t>
      </w:r>
      <w:r w:rsidRPr="001B32AD">
        <w:rPr>
          <w:rStyle w:val="Emphasis"/>
          <w:sz w:val="24"/>
        </w:rPr>
        <w:t>eliminate</w:t>
      </w:r>
      <w:r w:rsidRPr="001B32AD">
        <w:rPr>
          <w:rStyle w:val="StyleUnderline"/>
          <w:sz w:val="24"/>
        </w:rPr>
        <w:t xml:space="preserve"> </w:t>
      </w:r>
      <w:r w:rsidRPr="001B32AD">
        <w:rPr>
          <w:rStyle w:val="StyleUnderline"/>
        </w:rPr>
        <w:t>racism</w:t>
      </w:r>
      <w:r w:rsidRPr="001B32AD">
        <w:rPr>
          <w:sz w:val="16"/>
        </w:rPr>
        <w:t xml:space="preserve">. </w:t>
      </w:r>
      <w:r w:rsidRPr="001B32AD">
        <w:rPr>
          <w:sz w:val="6"/>
        </w:rPr>
        <w:t>The United States continues to struggle with deeply ingrained racial inequalities and wildly flagrant acts of racialized injustice even after abolishing its Jim Crow laws in the 1960s. From 2014 to 2016, for example, the United States was rocked by news of the violent deaths of unarmed black people at the hands of white police officers: Michael Brown in Ferguson. Missouri: Eric Garner in New York; Tamir Rice in Cleveland. Ohio: Walter Scott in North Charleston, South Carolina; and the list could go on. (For analysis, see Zack 2015.) Their deaths were soon followed by the fatal shooting of nine black people in a church in Charleston. South Carolina, by the alleged white supremacist Dylan Roof; the burning of several prominent black churches in the South as a possible backlash to calls for South Carolina to stop flying the Confederate flag; and the police shooting of Keith Scott in Charlotte, North Carolina, and Terence Crutcher in Tulsa. Oklahoma. The shocking violence against black Americans has occurred against a backdrop of chronic and growing racial inequality that the elimination of legal segregation has done little to address. Examples include the fact that in 2012, African American women made 64 cents for every dollar that a non-Hispanic while man made (Kerby 2013). Racial disparities in health also exist, for example in disproportionately higher rates of coronary artery disease, diabetes, stroke. HIV/AIDS, and infant mortality for African Americans (Smedley et al., no date). As of 2005. African Americans were incarcerated at nearly six times the rate of white people (Mauer and King 2007). Black families regularly are the targets of child welfare services that shift black children into foster homes, a process that fuels the school-to-prison pipeline since children in foster homes are significantly more likely to go to prison than children who remain with their parents/families (Roberts 2002). A racialized aesthetics continues to benefit while people and penalize people of color: white beauty standards are normative, especially for women, positioning dark-skinned and black women as "the beauty don'ts" in contrast to white women as "the beauty dos" (</w:t>
      </w:r>
      <w:proofErr w:type="spellStart"/>
      <w:r w:rsidRPr="001B32AD">
        <w:rPr>
          <w:sz w:val="6"/>
        </w:rPr>
        <w:t>Bossip</w:t>
      </w:r>
      <w:proofErr w:type="spellEnd"/>
      <w:r w:rsidRPr="001B32AD">
        <w:rPr>
          <w:sz w:val="6"/>
        </w:rPr>
        <w:t xml:space="preserve"> 2015). This list could go on. In the face of this discouraging present-day picture, hope for a better future would seem to be vital. Black hope in particular would appear crucial for enabling black people to carry on in the face of ongoing white domination and racial inequities. On this view, hope for a better world, a world that does not yet exist but that serves as a guiding ideal, is needed to provide the emotional fuel for the hard work that it will take to get closer to that world. To switch metaphors, black hope would seem to emotionally counterbalance the despair that white economic, social, geographical, and other forms of privilege will never end, both the despair of black people who suffer from white racism and that of white people who call for racism's demise. As Patrick Shade has argued. "Hoping can be sustaining, nurturing—indeed, advantageous. ... And so (in a cynical world) we should salvage the good name of hope and actively promote its life at every turn" (2001, 6, 202). While Shade's pragmatist theory makes clear that hope must be grounded in present realities, it also depicts hope as tied inextricably to better possibilities in the future. Shade's positive view of hope complements that of Cornel West. Fighting what he calls "the specter of despair [that] haunts America," West (2005) has made the most influential case for the importance of hope for African American people and communities. His criticism of black nihilism develops a conception of hope that is as deeply existentialist as it is pragmatist: it responds to the absurdity of a world that is built on the injustices and cruelties of white slavery, white segregation, white supremacy, and white class privilege. Even more important from West's perspective, his conception of hope offers an alternative to the despair that he worries has pervaded African American lives. West appreciates that other emotions such as rage can serve as an antidote to despair, but he instead counsels hope. According to West (1993), the source of the "nihilistic threat" to and "major enemy of black survival in America is neither oppression nor exploitation but rather the loss of hope." For West, hope is the emotion that best describes black Americans’ history of struggle and that can keep black people sane in the ongoing struggles of the present. It is communal and inclusive, striving to make the world a more just place for everyone and particularly to "sustain black solidarity in the midst of a hostile society" (West 1999, 437). West's hope is for the end of the "existential alienation, isolation and separation" that is entangled with racist discourses and that plagues many Western cultures (1999, 263). To its credit, West's particular account of hope is not Pollyannaish. For West, hope is not equivalent to optimism or to any other merely positive feeling. Optimism isn't tough enough to do the job that black people need, as West (2005) charges: "Optimism adopts the role of the spectator who surveys the evidence in order to infer that things are going to get better. Yet we know that the evidence does not look good. The dominant tendencies of our day are unregulated global capitalism, racial balkanization, social breakdown, and individual depression." In contrast, hope is actively participant and grounded, but also not bound by what the evidence tells us. Unlike optimism. West explains, "hope looks at the evidence and says, </w:t>
      </w:r>
      <w:proofErr w:type="gramStart"/>
      <w:r w:rsidRPr="001B32AD">
        <w:rPr>
          <w:sz w:val="6"/>
        </w:rPr>
        <w:t>It</w:t>
      </w:r>
      <w:proofErr w:type="gramEnd"/>
      <w:r w:rsidRPr="001B32AD">
        <w:rPr>
          <w:sz w:val="6"/>
        </w:rPr>
        <w:t xml:space="preserve"> doesn't look good at all. Doesn't look good at all. </w:t>
      </w:r>
      <w:proofErr w:type="spellStart"/>
      <w:r w:rsidRPr="001B32AD">
        <w:rPr>
          <w:sz w:val="6"/>
        </w:rPr>
        <w:t>Gonna</w:t>
      </w:r>
      <w:proofErr w:type="spellEnd"/>
      <w:r w:rsidRPr="001B32AD">
        <w:rPr>
          <w:sz w:val="6"/>
        </w:rPr>
        <w:t xml:space="preserve"> go beyond the evidence to create new possibilities based on visions that become contagious to allow people to engage in heroic actions always against the odds, no guarantee whatsoever.' That's hope" (quoted in A. Smith 2006, 160). Optimism also tends to run out of energy when the going gets difficult. "When you talk about hope, you have to be a </w:t>
      </w:r>
      <w:proofErr w:type="gramStart"/>
      <w:r w:rsidRPr="001B32AD">
        <w:rPr>
          <w:sz w:val="6"/>
        </w:rPr>
        <w:t>long distance</w:t>
      </w:r>
      <w:proofErr w:type="gramEnd"/>
      <w:r w:rsidRPr="001B32AD">
        <w:rPr>
          <w:sz w:val="6"/>
        </w:rPr>
        <w:t xml:space="preserve"> runner," West (2008, 209) insists, because it is going to take time and hard work to make racial progress in the United States. On West's view, however, significant progress has been made. He would sharply characterize as "narrow" the view that things are no better for black people today than they were in the days of slavery. He argues that "progressive formations have been the history of black folk" and that additional "progressive possibilities are reemerging" in the twenty-first century (2008, 214). For West, the road toward racial equality might be long, hard, and even difficult to discern, but it can and does lead to a genuinely democratic America that lives up to its constitutional promise of freedom and liberty for all. Black people are crucial to the realization of this possibility according to West, and thus they need to buoy themselves up with hope. In West's opinion, Americans need to acknowledge "the degree to which black people in America provide one of the fundamental keys to the future, if the future is going to be about freedom and equality" (2008. 194). West's ideal of deep democracy in America thus is fueled by black people's "hope linked to combative spirituality," which empowers black people to "go against the grain and muster the love and will to resist" (2008. 209). For all the absurdity of white domination and West's refusal to be optimistic about its defeat, West's notion of communal hope—like that of most pragmatists, I would surmise—is deeply humanist. I use "humanism" here in the sense that Albert Camus (1991) characterizes it. As Camus would charge, West's humanism refuses to believe in the permanence of white racism and/or that the evil of white racism cannot someday be overcome by human struggle. (I will return to Camus below in the context of Bell's work.) Or perhaps it would be more accurate to call West's progressivism as much religious as it is pragmatist because of the prophetic Christianity that informs it. Human beings alone might not be able to overcome racist evil; they might need religious help to do so. Either way, however, West's existential progressivism/pragmatism is grounded in a conviction that the right thing will happen in the end. However bad things look now, however difficult it is to envision a happy ending, we can go beyond the evidence and engage in heroic actions to create a better future. Racial inequalities might still exist, so the progressive story continues, but think about how our ancestors went against the odds and overcame chattel slavery and Jim Crow. With ongoing political struggle, we also can do that—we can make the leap. We today can improve the world's racial situation even further. Don't give up hope: racial justice can and will be achieved someday. But what if someday never comes? What if, as Bell has argued, the political, legal, and historical circumstances of the United States have made "racism ... an integral, permanent, and indestructible component of this society" and thus "Black people will never gain full equality in this country" (1992a, ix, 12; see also Bell 1992b)? In that case, ongoing hope that political struggle will end racism is a farce: a joke that mocks black people without their realizing it, hoodwinking them into thinking that better times are on the horizon if they only will suffer and struggle more to reach them. According to Bell, that's a fair assessment of where things stand in the United States at the end of the twentieth century, and by extension at the beginning of the twenty-first. Federal civil rights laws and policies, such as affirmative action, the desegregation of US schools, voting rights acts (which, notably, were eliminated by the US Supreme Court in October 2013), and fair housing acts, have failed to overcome the devastating legacy of chattel slavery in the United States. Bell writes in 1992 that the income gap between the rich and poor—a very racially colored gap—was nearing a crisis point, but the gap he was concerned about is a mere sliver compared to the chasm of racial disparities in wealth that exist today (Bell 1992a, 8-9). The economic recession of 2008 was particularly hard on black households in the United States; by 2010 the median net household worth of white American families was twenty-two times that of black American families (Luhby 2012). The water fountain signs in the United States that say "colored" and "white" may have disappeared, but post-segregation changes such as these do not mean that racial discrimination has disappeared, or even necessarily been weakened. They might mean merely that the form of racial discrimination has changed and, moreover, changed into something largely unofficial and delivered via race-neutral policies and language that only makes white class privilege more difficult to identify and combat. In that case, as Bell predicts, "even those herculean efforts we hail as successful will produce no more than temporary 'peaks of progress,' short-lived victories that slide into irrelevance as racial patterns adapt in ways that maintain white dominance" (1992b, 373). Black Americans need to accept that white racism is as virulent as ever and that they will always have a "permanent subordinate status" in their country (1992a, 12). Bell realized very soon after the civil rights era that the idea that the United States is making progress against racism tends merely to inflate the egos and assuage the guilt of good white liberals. "The worship of equality rules benefits whites by preserving a benevolent but fictional self-image, and such worship benefits blacks by preserving hope," Bell observes and then adds, "but I think we've arrived at a place in history where the harms of such worship outweigh its benefits" (1992a, 101). Along with the belief that white people and institutions will ever regard or treat black people as equals, black people need to jettison the hopeful expectation that white racism will ever end</w:t>
      </w:r>
      <w:r w:rsidRPr="001B32AD">
        <w:rPr>
          <w:sz w:val="16"/>
        </w:rPr>
        <w:t xml:space="preserve">. </w:t>
      </w:r>
      <w:r w:rsidRPr="001B32AD">
        <w:rPr>
          <w:rStyle w:val="Emphasis"/>
        </w:rPr>
        <w:t>Acknowledging</w:t>
      </w:r>
      <w:r w:rsidRPr="001B32AD">
        <w:rPr>
          <w:rStyle w:val="StyleUnderline"/>
        </w:rPr>
        <w:t xml:space="preserve"> "the permanence of [black people's] subordinate status" in the </w:t>
      </w:r>
      <w:r w:rsidRPr="001B32AD">
        <w:rPr>
          <w:rStyle w:val="Emphasis"/>
        </w:rPr>
        <w:t>U</w:t>
      </w:r>
      <w:r w:rsidRPr="001B32AD">
        <w:rPr>
          <w:sz w:val="16"/>
        </w:rPr>
        <w:t xml:space="preserve">nited </w:t>
      </w:r>
      <w:r w:rsidRPr="001B32AD">
        <w:rPr>
          <w:rStyle w:val="Emphasis"/>
        </w:rPr>
        <w:t>S</w:t>
      </w:r>
      <w:r w:rsidRPr="001B32AD">
        <w:rPr>
          <w:sz w:val="16"/>
        </w:rPr>
        <w:t xml:space="preserve">tates, </w:t>
      </w:r>
      <w:r w:rsidRPr="001B32AD">
        <w:rPr>
          <w:rStyle w:val="StyleUnderline"/>
        </w:rPr>
        <w:t xml:space="preserve">Bell explains, "allows [black Americans] to </w:t>
      </w:r>
      <w:r w:rsidRPr="001B32AD">
        <w:rPr>
          <w:rStyle w:val="Emphasis"/>
        </w:rPr>
        <w:t>avoid despair</w:t>
      </w:r>
      <w:r w:rsidRPr="001B32AD">
        <w:rPr>
          <w:rStyle w:val="StyleUnderline"/>
        </w:rPr>
        <w:t xml:space="preserve">, and frees [them] to imagine and implement </w:t>
      </w:r>
      <w:r w:rsidRPr="001B32AD">
        <w:rPr>
          <w:rStyle w:val="Emphasis"/>
        </w:rPr>
        <w:t>racial strategies that can bring fulfillment and even triumph</w:t>
      </w:r>
      <w:r w:rsidRPr="001B32AD">
        <w:rPr>
          <w:sz w:val="16"/>
        </w:rPr>
        <w:t xml:space="preserve">" (1992b. 373-374). </w:t>
      </w:r>
      <w:r w:rsidRPr="001B32AD">
        <w:rPr>
          <w:rStyle w:val="StyleUnderline"/>
        </w:rPr>
        <w:t>Most people</w:t>
      </w:r>
      <w:r w:rsidRPr="001B32AD">
        <w:rPr>
          <w:sz w:val="16"/>
        </w:rPr>
        <w:t>—</w:t>
      </w:r>
      <w:r w:rsidRPr="001B32AD">
        <w:rPr>
          <w:rStyle w:val="Emphasis"/>
        </w:rPr>
        <w:t>especially</w:t>
      </w:r>
      <w:r w:rsidRPr="001B32AD">
        <w:rPr>
          <w:sz w:val="16"/>
        </w:rPr>
        <w:t xml:space="preserve">, but not only </w:t>
      </w:r>
      <w:r w:rsidRPr="001B32AD">
        <w:rPr>
          <w:rStyle w:val="Emphasis"/>
        </w:rPr>
        <w:t>white people</w:t>
      </w:r>
      <w:r w:rsidRPr="001B32AD">
        <w:rPr>
          <w:sz w:val="16"/>
        </w:rPr>
        <w:t>—</w:t>
      </w:r>
      <w:r w:rsidRPr="001B32AD">
        <w:rPr>
          <w:rStyle w:val="StyleUnderline"/>
        </w:rPr>
        <w:t>have yet to acknowledge how resilient white domination is</w:t>
      </w:r>
      <w:r w:rsidRPr="001B32AD">
        <w:rPr>
          <w:sz w:val="16"/>
        </w:rPr>
        <w:t xml:space="preserve"> in </w:t>
      </w:r>
      <w:r w:rsidRPr="001B32AD">
        <w:rPr>
          <w:sz w:val="6"/>
        </w:rPr>
        <w:t xml:space="preserve">the United States. From chattel slavery to Jim Crow to "the new Jim Crow" (Alexander 2012), the </w:t>
      </w:r>
      <w:proofErr w:type="gramStart"/>
      <w:r w:rsidRPr="001B32AD">
        <w:rPr>
          <w:sz w:val="6"/>
        </w:rPr>
        <w:t>more white</w:t>
      </w:r>
      <w:proofErr w:type="gramEnd"/>
      <w:r w:rsidRPr="001B32AD">
        <w:rPr>
          <w:sz w:val="6"/>
        </w:rPr>
        <w:t xml:space="preserve"> domination changes, the more it stays the same. "Supposedly, the generation that murdered Trayvon Martin and </w:t>
      </w:r>
      <w:proofErr w:type="spellStart"/>
      <w:r w:rsidRPr="001B32AD">
        <w:rPr>
          <w:sz w:val="6"/>
        </w:rPr>
        <w:t>Renisha</w:t>
      </w:r>
      <w:proofErr w:type="spellEnd"/>
      <w:r w:rsidRPr="001B32AD">
        <w:rPr>
          <w:sz w:val="6"/>
        </w:rPr>
        <w:t xml:space="preserve"> McBride is much better than the generation that murdered Emmett Till" Warren dryly remarks, and this so-called improvement is supposed to encourage black people that even more "progress" in black lives—and deaths—can be achieved (2015, 217). As Warren's quip suggests, by participating in hopeful political struggle for a future filled with racial equality that likely never will be present, West's existential pragmatism not only unintentionally benefits white people. It also harms black people by enacting what Warren calls "the politics of hope," which establishes an insidiously false dichotomy between hope and nihilism. On the logic of political hope, if a person or group of people doesn't have a hopeful relationship to the future, then they must be sunk in nihilistic despair. The politics of hope thus "terrifies with the dread of 'no alternative,'" which operates not just via the binary of hope/despair but also by the complementary binaries of "problem/solution" and "action/inaction" (2015. 222). If one hopes and takes action, one can find a future solution to today's problems. According to the politics of hope, hope is necessary for motivating political action to find answers to racial problems. Giving up hope thus raises the specter of inaction, of doing nothing and thus accepting the racist status quo. Hopelessness thus is the equivalent of a failed relationship to the future, which in turn is the equivalent of refusing to fight racial injustice. The lure of the always-not-yet solution to present-day racial problems is symptomatic of the metaphysical nature of political hope, according to Warren. Political hope's future object of racial justice is "not tethered to real history," which makes it an "object of political fantasy" rather than an achievable goal (Warren 2015, 221). "The objective of the Political is to keep blacks in relation to this political object—in an unending pursuit of it," Warren explains, and this pursuit "strengthens the very anti-black system that would pulverize black being" (2015, 221). Black people's political struggle for this fantastical freedom enables modern societies to pride themselves on their advanced civilization; in this way, black suffering is necessary for modernity's promises of progress. Freedom as modernity knows it was created by means of chattel slavery, and thus "black emancipation is world destructive" for modernity and its ideals (Patterson 1982; see also Warren 2015, 239). Black suffering cannot be ended without the known world coming to an end, and so the world uses black hope to keep black suffering in place (Warren 2015, 242). While Warren's argument against the politics of hope primarily targets its metaphysical nature, the destruction of black bodies that he analyzes is no mere abstraction. Neither, of course, are the intractable racial inequalities described by Bell. In both cases, antiblackness involves "the literal destruction of black bodies that provide the psychic, economic, and philosophical resources for modernity to objectify, forget, and ultimately obliterate Being (</w:t>
      </w:r>
      <w:proofErr w:type="spellStart"/>
      <w:r w:rsidRPr="001B32AD">
        <w:rPr>
          <w:sz w:val="6"/>
        </w:rPr>
        <w:t>nonmetaphysical</w:t>
      </w:r>
      <w:proofErr w:type="spellEnd"/>
      <w:r w:rsidRPr="001B32AD">
        <w:rPr>
          <w:sz w:val="6"/>
        </w:rPr>
        <w:t xml:space="preserve"> Being)" (Warren 2015. 327). This occurred initially through the transatlantic transformation of human beings into things (slaves) and then subsequently through other social, legal, and extralegal ways of annihilating black people and communities, including political tactics such as poll taxes, literacy tests, and the convict leasing system (2015,216). Recent developments in the medical health sciences reveal another material way to see how the metaphysical, legal, and economic destruction of black people via hope is both literal and physical. A concrete connection between hope and poor health and death exists for black Americans, and I now turn to that connection to bodily situate Bell's and Warren's accounts. Psychologists and other social scientists in the United </w:t>
      </w:r>
      <w:proofErr w:type="spellStart"/>
      <w:r w:rsidRPr="001B32AD">
        <w:rPr>
          <w:sz w:val="6"/>
        </w:rPr>
        <w:t>Slates</w:t>
      </w:r>
      <w:proofErr w:type="spellEnd"/>
      <w:r w:rsidRPr="001B32AD">
        <w:rPr>
          <w:sz w:val="6"/>
        </w:rPr>
        <w:t xml:space="preserve"> recently have focused on how African Americans cope with so-called mundane racism: not the big-booted racism of chattel slavery, lynching, or even legalized segregation, but rather the more mundane and subtle or "invisible" racial attacks that increasingly are being documented in post-Jim Crow America. Examples include the student who rolls his eyes in class when he realizes that the black woman at the front of the room will be his professor or the black person checking out at the grocery store who gets hassled to show several forms of identification to cash her check when the white person in front of her did not. In many ways, microaggressions such as these are minor in comparison to the major assaults that African Americans historically have experienced and still do experience. At minimum, racial microaggressions are not spectacularly horrific in the way that the overt violence of shootings and chokeholds is. But just because we tend not to notice the destructiveness of racial microaggressions does not mean they are trivial. Racial microaggressions can be deadly, although we (especially white people) often don't recognize or want to acknowledge their violent effects. De facto white class privilege in the form of racial microaggressions contributes to people of color's "racial battle fatigue," which entails "the constant use or redirection of energy for coping against mundane racism which depletes psychological and physiological resources needed in other important, creative, and productive areas of life" (Smith. Hung, and Franklin 2012, 40). Racial battle fatigue has been linked empirically to depression, tension, and generalized anxiety disorder in African Americans, and the stress associated with all of these psychological problems also contributes to physiological weathering that harms black health, contributing to high rates of hypertension, cardiovascular disease, pre-term birth rates, and infant mortality to name a few (Smith, Hung and Franklin 2012. 37. 40; D. Smith 2012). The effects of white racism literally get inside and help constitute the bodies of black people in harmful ways. They wear down the body's various systems by creating a high allostatic load via stressors that accumulate over time. The results are health problems such as disproportionately high rates of pre-term birth, infant mortality, cardiovascular disease, diabetes, and accelerated physiological aging (</w:t>
      </w:r>
      <w:proofErr w:type="spellStart"/>
      <w:r w:rsidRPr="001B32AD">
        <w:rPr>
          <w:sz w:val="6"/>
        </w:rPr>
        <w:t>Blitstein</w:t>
      </w:r>
      <w:proofErr w:type="spellEnd"/>
      <w:r w:rsidRPr="001B32AD">
        <w:rPr>
          <w:sz w:val="6"/>
        </w:rPr>
        <w:t xml:space="preserve"> 2009). Racism hurts—literally—and it also kills in ways that are subtler but no less deadly than the </w:t>
      </w:r>
      <w:proofErr w:type="spellStart"/>
      <w:r w:rsidRPr="001B32AD">
        <w:rPr>
          <w:sz w:val="6"/>
        </w:rPr>
        <w:t>lyncher's</w:t>
      </w:r>
      <w:proofErr w:type="spellEnd"/>
      <w:r w:rsidRPr="001B32AD">
        <w:rPr>
          <w:sz w:val="6"/>
        </w:rPr>
        <w:t xml:space="preserve"> noose or the neighbor's bullet (Drexler 2007). These effects, moreover, can be transgenerational. physiologically passed onto subsequent generations through various epigenetic changes (Sullivan 2013). </w:t>
      </w:r>
      <w:proofErr w:type="gramStart"/>
      <w:r w:rsidRPr="001B32AD">
        <w:rPr>
          <w:sz w:val="6"/>
        </w:rPr>
        <w:t>So</w:t>
      </w:r>
      <w:proofErr w:type="gramEnd"/>
      <w:r w:rsidRPr="001B32AD">
        <w:rPr>
          <w:sz w:val="6"/>
        </w:rPr>
        <w:t xml:space="preserve"> what can black people do to mitigate the harmful effects of de facto white supremacy and racial microaggressions and to ward off racial battle fatigue? As the same study documents, the first answer is simply for them to realize the need for coping strategies that build resilience. Black people living in countries that formally have eliminated racial discrimination and yet that are still informally structured by white class privilege need to actively seek out ways to manage and resist racial battle fatigue. The second answer is that collective methods of coping are much more effective than individual ones. Social support systems that, for example, provide communal spaces for emotional expression and processing of experiences of racial microaggressions were most effective in helping African American people cope with race-related stress, as one recent study demonstrated about African American college students (Smith, Hung, and Franklin 2012. 39). This advice might seem rather obvious, but it turns out that students in the study with high levels of hope that they could achieve their goals in life, school, and work generally did not use active coping strategies. They tended not to seek out social support or find venues in which they could share their experiences of white racism with others. The explanation for this behavior is that hope on the part of black students was empirically correlated with a sense of personal efficacy: the more that students thought they could individually surmount obstacles in their path, the greater their sense of hope for the future, and vice versa. And the greater their hope and sense of individual efficacy, the less likely a person was to seek out communities and networks with other black people. On the flip side, low-hope individuals did actively seek out social support systems. Because they did not have much hope that they could overcome the race-based obstacles in their path, they tended to seek out collective avenues for expressing their anger and frustration and for taking action against racism (Smith, Hung, and Franklin 2012. 39). The upshot here is that black hope not only did not serve as an effective coping strategy for black people, but it actually decreased the likelihood that they would seek out coping strategies that were effective. This study of a mixed-gender group of African American college students is supported by another study focusing on African American men. which underscores that hope is not always or necessarily a healthy response to an unjust world. African American men with high to moderate levels of hope that racial justice would prevail experienced more stress when confronted with racial microaggressions than did African American men with low to moderate levels of hopefulness (Smith. Hung, and Franklin 2012. 50). It was low-hope African American men who best recognized the pervasiveness of racist discrimination in US society and thus developed racial socialization techniques that allowed them to keep the pernicious effects of racism at bay long enough to develop counterstrategies to it (2012. 50). While some scientific studies that do not consider race have lauded the health benefits of hope, demonstrating how hope can help the body reduce physical pain by triggering the release of natural analgesics such as endorphins and enkephalins (</w:t>
      </w:r>
      <w:proofErr w:type="spellStart"/>
      <w:r w:rsidRPr="001B32AD">
        <w:rPr>
          <w:sz w:val="6"/>
        </w:rPr>
        <w:t>Groopman</w:t>
      </w:r>
      <w:proofErr w:type="spellEnd"/>
      <w:r w:rsidRPr="001B32AD">
        <w:rPr>
          <w:sz w:val="6"/>
        </w:rPr>
        <w:t xml:space="preserve"> 2005. 175-179). we should not necessarily universalize these conclusions. "Hope [simply] does not have the same function in the context of African American men dealing with race-related stress and racial microaggressions as it does in previously studied contexts" and thus promoting hope as a way for black Americans to combat the effects of white racism can be counterproductive to racial justice (Smith. Hung, and Franklin 2012,51). It can tear down, rather than undergird black people by indirectly damaging their health and leading them to neglect effective social strategies for coping with white racism. These studies provide concrete support for the claim that black hope is not a good alternative to the despair diagnosed by West in black American communities. It does not tend to help African Americans cope well with the insidious effects of white racism, and it even can contribute to a decline in black people's psychological and physiological health</w:t>
      </w:r>
      <w:r w:rsidRPr="001B32AD">
        <w:rPr>
          <w:sz w:val="16"/>
        </w:rPr>
        <w:t xml:space="preserve">. While West likely is right that black communities are crucial for black people to be able to withstand antiblack racism, it is important to note, in accordance with the above studies, that </w:t>
      </w:r>
      <w:r w:rsidRPr="001B32AD">
        <w:rPr>
          <w:rStyle w:val="StyleUnderline"/>
        </w:rPr>
        <w:t xml:space="preserve">those </w:t>
      </w:r>
      <w:r w:rsidRPr="001B32AD">
        <w:rPr>
          <w:rStyle w:val="Emphasis"/>
        </w:rPr>
        <w:t>communities</w:t>
      </w:r>
      <w:r w:rsidRPr="001B32AD">
        <w:rPr>
          <w:rStyle w:val="StyleUnderline"/>
        </w:rPr>
        <w:t xml:space="preserve"> that helped mitigate the harmful physiological effects of antiblack racism were </w:t>
      </w:r>
      <w:r w:rsidRPr="001B32AD">
        <w:rPr>
          <w:rStyle w:val="Emphasis"/>
        </w:rPr>
        <w:t>not particularly based on hoping</w:t>
      </w:r>
      <w:r w:rsidRPr="001B32AD">
        <w:rPr>
          <w:rStyle w:val="StyleUnderline"/>
        </w:rPr>
        <w:t xml:space="preserve">. They instead were based on </w:t>
      </w:r>
      <w:r w:rsidRPr="001B32AD">
        <w:rPr>
          <w:rStyle w:val="Emphasis"/>
        </w:rPr>
        <w:t>coping</w:t>
      </w:r>
      <w:r w:rsidRPr="001B32AD">
        <w:rPr>
          <w:sz w:val="16"/>
        </w:rPr>
        <w:t xml:space="preserve">. They were collective outlets for sharing experiences of and venting frustration about stressful racial encounters, for example, </w:t>
      </w:r>
      <w:r w:rsidRPr="001B32AD">
        <w:rPr>
          <w:rStyle w:val="StyleUnderline"/>
        </w:rPr>
        <w:t>which is not the same thing as generating hope that antiblack racism can be eliminated</w:t>
      </w:r>
      <w:r w:rsidRPr="001B32AD">
        <w:rPr>
          <w:sz w:val="16"/>
        </w:rPr>
        <w:t xml:space="preserve">. </w:t>
      </w:r>
      <w:r w:rsidRPr="001B32AD">
        <w:rPr>
          <w:rStyle w:val="StyleUnderline"/>
        </w:rPr>
        <w:t>What might black communities that cope look like?</w:t>
      </w:r>
      <w:r w:rsidRPr="001B32AD">
        <w:rPr>
          <w:sz w:val="16"/>
        </w:rPr>
        <w:t xml:space="preserve"> For starters, </w:t>
      </w:r>
      <w:r w:rsidRPr="001B32AD">
        <w:rPr>
          <w:rStyle w:val="StyleUnderline"/>
        </w:rPr>
        <w:t>"</w:t>
      </w:r>
      <w:r w:rsidRPr="001B32AD">
        <w:rPr>
          <w:rStyle w:val="Emphasis"/>
        </w:rPr>
        <w:t>coping</w:t>
      </w:r>
      <w:r w:rsidRPr="001B32AD">
        <w:rPr>
          <w:sz w:val="16"/>
        </w:rPr>
        <w:t xml:space="preserve">" as used here </w:t>
      </w:r>
      <w:r w:rsidRPr="001B32AD">
        <w:rPr>
          <w:rStyle w:val="StyleUnderline"/>
        </w:rPr>
        <w:t xml:space="preserve">does not mean </w:t>
      </w:r>
      <w:r w:rsidRPr="001B32AD">
        <w:rPr>
          <w:rStyle w:val="Emphasis"/>
        </w:rPr>
        <w:t>surrendering</w:t>
      </w:r>
      <w:r w:rsidRPr="001B32AD">
        <w:rPr>
          <w:sz w:val="16"/>
        </w:rPr>
        <w:t xml:space="preserve">, selling out, </w:t>
      </w:r>
      <w:r w:rsidRPr="001B32AD">
        <w:rPr>
          <w:rStyle w:val="StyleUnderline"/>
        </w:rPr>
        <w:t xml:space="preserve">or </w:t>
      </w:r>
      <w:r w:rsidRPr="001B32AD">
        <w:rPr>
          <w:rStyle w:val="Emphasis"/>
        </w:rPr>
        <w:t>merely getting by</w:t>
      </w:r>
      <w:r w:rsidRPr="001B32AD">
        <w:rPr>
          <w:rStyle w:val="StyleUnderline"/>
        </w:rPr>
        <w:t xml:space="preserve">. Communities that </w:t>
      </w:r>
      <w:r w:rsidRPr="001B32AD">
        <w:rPr>
          <w:rStyle w:val="Emphasis"/>
        </w:rPr>
        <w:t>cope</w:t>
      </w:r>
      <w:r w:rsidRPr="001B32AD">
        <w:rPr>
          <w:rStyle w:val="StyleUnderline"/>
        </w:rPr>
        <w:t xml:space="preserve"> would be communities that recognize that "nothing has worked" against antiblack racism and that black people "have exhausted the discourses of humanism and the strategies of equality</w:t>
      </w:r>
      <w:r w:rsidRPr="001B32AD">
        <w:rPr>
          <w:sz w:val="16"/>
        </w:rPr>
        <w:t xml:space="preserve">" (Warren 2015.228). I want to underscore the pragmatic significance of this recognition. </w:t>
      </w:r>
      <w:r w:rsidRPr="001B32AD">
        <w:rPr>
          <w:rStyle w:val="Emphasis"/>
        </w:rPr>
        <w:t>Pragmatically understood</w:t>
      </w:r>
      <w:r w:rsidRPr="001B32AD">
        <w:rPr>
          <w:rStyle w:val="StyleUnderline"/>
        </w:rPr>
        <w:t xml:space="preserve">, the value of things is found in their </w:t>
      </w:r>
      <w:r w:rsidRPr="001B32AD">
        <w:rPr>
          <w:rStyle w:val="Emphasis"/>
        </w:rPr>
        <w:t>effects</w:t>
      </w:r>
      <w:r w:rsidRPr="001B32AD">
        <w:rPr>
          <w:sz w:val="16"/>
        </w:rPr>
        <w:t>—</w:t>
      </w:r>
      <w:r w:rsidRPr="001B32AD">
        <w:rPr>
          <w:rStyle w:val="StyleUnderline"/>
        </w:rPr>
        <w:t>including</w:t>
      </w:r>
      <w:r w:rsidRPr="001B32AD">
        <w:rPr>
          <w:sz w:val="16"/>
        </w:rPr>
        <w:t xml:space="preserve"> the ultimate effect of </w:t>
      </w:r>
      <w:r w:rsidRPr="001B32AD">
        <w:rPr>
          <w:rStyle w:val="Emphasis"/>
          <w:sz w:val="24"/>
        </w:rPr>
        <w:t>whether they enable flourishing</w:t>
      </w:r>
      <w:r w:rsidRPr="001B32AD">
        <w:t xml:space="preserve"> </w:t>
      </w:r>
      <w:r w:rsidRPr="001B32AD">
        <w:rPr>
          <w:sz w:val="16"/>
        </w:rPr>
        <w:t xml:space="preserve">(Sullivan 2001)—and </w:t>
      </w:r>
      <w:r w:rsidRPr="001B32AD">
        <w:rPr>
          <w:rStyle w:val="StyleUnderline"/>
        </w:rPr>
        <w:t>the effect of humanism hasn't been the flourishing of black people</w:t>
      </w:r>
      <w:r w:rsidRPr="001B32AD">
        <w:rPr>
          <w:sz w:val="16"/>
        </w:rPr>
        <w:t xml:space="preserve">. Pursuing strategies of racial equality hasn't worked. </w:t>
      </w:r>
      <w:r w:rsidRPr="001B32AD">
        <w:rPr>
          <w:rStyle w:val="StyleUnderline"/>
        </w:rPr>
        <w:t>These realizations</w:t>
      </w:r>
      <w:r w:rsidRPr="001B32AD">
        <w:rPr>
          <w:sz w:val="16"/>
        </w:rPr>
        <w:t xml:space="preserve"> are important for the effects they can have: they </w:t>
      </w:r>
      <w:r w:rsidRPr="001B32AD">
        <w:rPr>
          <w:rStyle w:val="StyleUnderline"/>
        </w:rPr>
        <w:t>allow a very different set of strategies in relationship to antiblack racism to emerge</w:t>
      </w:r>
      <w:r w:rsidRPr="001B32AD">
        <w:rPr>
          <w:sz w:val="16"/>
        </w:rPr>
        <w:t xml:space="preserve">. </w:t>
      </w:r>
      <w:r w:rsidRPr="001B32AD">
        <w:rPr>
          <w:rStyle w:val="StyleUnderline"/>
        </w:rPr>
        <w:t xml:space="preserve">Rather than defeatist, letting go of the goal of racial equality can be liberating and invigorating for black people. It can free them up to envision new goals, to develop new truths about </w:t>
      </w:r>
      <w:r w:rsidRPr="001B32AD">
        <w:rPr>
          <w:rStyle w:val="Emphasis"/>
        </w:rPr>
        <w:t>how best to respond to racism</w:t>
      </w:r>
      <w:r w:rsidRPr="001B32AD">
        <w:rPr>
          <w:sz w:val="16"/>
        </w:rPr>
        <w:t xml:space="preserve">, and thus to stop banging their heads against a wall that will not budge. "Casting off the equality ideology." Bell urges, "will lift the sights----From this broadened perspective on events and problems, [black people] can better appreciate and cope with racial subordination" (1992b, 378). For example. Bell claims that </w:t>
      </w:r>
      <w:r w:rsidRPr="001B32AD">
        <w:rPr>
          <w:rStyle w:val="StyleUnderline"/>
        </w:rPr>
        <w:t>rather than spend energy and time trying to fully integrate American schools</w:t>
      </w:r>
      <w:r w:rsidRPr="001B32AD">
        <w:rPr>
          <w:sz w:val="16"/>
        </w:rPr>
        <w:t>—which still has not happened sixty years after Brown v. Board of Education and has been reversed in some major cities (see, e.g., Michelson, Smith, and Nelson 2015)—</w:t>
      </w:r>
      <w:r w:rsidRPr="001B32AD">
        <w:rPr>
          <w:rStyle w:val="StyleUnderline"/>
        </w:rPr>
        <w:t xml:space="preserve">black people should work on </w:t>
      </w:r>
      <w:r w:rsidRPr="001B32AD">
        <w:rPr>
          <w:rStyle w:val="Emphasis"/>
        </w:rPr>
        <w:t>raising money for and strengthening all-black schools</w:t>
      </w:r>
      <w:r w:rsidRPr="001B32AD">
        <w:rPr>
          <w:sz w:val="16"/>
        </w:rPr>
        <w:t xml:space="preserve"> (1992a. 63). More </w:t>
      </w:r>
      <w:r w:rsidRPr="001B32AD">
        <w:rPr>
          <w:rStyle w:val="StyleUnderline"/>
        </w:rPr>
        <w:t>generally, racial realism would urge that black people devise strategies that acknowledge the "white self-interest principle": white people will never do anything to improve the lives of black people unless it first and foremost benefits themselves as well, particularly economically (Bell 1992a. 54). In many ways</w:t>
      </w:r>
      <w:r w:rsidRPr="001B32AD">
        <w:rPr>
          <w:sz w:val="16"/>
        </w:rPr>
        <w:t xml:space="preserve">, </w:t>
      </w:r>
      <w:r w:rsidRPr="001B32AD">
        <w:rPr>
          <w:rStyle w:val="StyleUnderline"/>
        </w:rPr>
        <w:t xml:space="preserve">then, </w:t>
      </w:r>
      <w:r w:rsidRPr="001B32AD">
        <w:rPr>
          <w:rStyle w:val="Emphasis"/>
        </w:rPr>
        <w:t>successfully fighting</w:t>
      </w:r>
      <w:r w:rsidRPr="001B32AD">
        <w:rPr>
          <w:rStyle w:val="StyleUnderline"/>
        </w:rPr>
        <w:t xml:space="preserve"> white racism is a </w:t>
      </w:r>
      <w:r w:rsidRPr="001B32AD">
        <w:rPr>
          <w:rStyle w:val="Emphasis"/>
        </w:rPr>
        <w:t xml:space="preserve">very crude, </w:t>
      </w:r>
      <w:proofErr w:type="spellStart"/>
      <w:r w:rsidRPr="001B32AD">
        <w:rPr>
          <w:rStyle w:val="Emphasis"/>
        </w:rPr>
        <w:t>nonsophisticated</w:t>
      </w:r>
      <w:proofErr w:type="spellEnd"/>
      <w:r w:rsidRPr="001B32AD">
        <w:rPr>
          <w:rStyle w:val="Emphasis"/>
        </w:rPr>
        <w:t xml:space="preserve"> business</w:t>
      </w:r>
      <w:r w:rsidRPr="001B32AD">
        <w:rPr>
          <w:rStyle w:val="StyleUnderline"/>
        </w:rPr>
        <w:t>. It isn't about devising fancy moral arguments</w:t>
      </w:r>
      <w:r w:rsidRPr="001B32AD">
        <w:rPr>
          <w:sz w:val="16"/>
        </w:rPr>
        <w:t xml:space="preserve"> or ideal forms of jurisprudence; </w:t>
      </w:r>
      <w:r w:rsidRPr="001B32AD">
        <w:rPr>
          <w:rStyle w:val="StyleUnderline"/>
        </w:rPr>
        <w:t>it</w:t>
      </w:r>
      <w:r w:rsidRPr="001B32AD">
        <w:rPr>
          <w:sz w:val="16"/>
        </w:rPr>
        <w:t xml:space="preserve"> instead </w:t>
      </w:r>
      <w:r w:rsidRPr="001B32AD">
        <w:rPr>
          <w:rStyle w:val="StyleUnderline"/>
        </w:rPr>
        <w:t>involves "</w:t>
      </w:r>
      <w:r w:rsidRPr="001B32AD">
        <w:rPr>
          <w:rStyle w:val="Emphasis"/>
          <w:sz w:val="24"/>
        </w:rPr>
        <w:t>making a shameless appeal to the predictable self-interest of whites</w:t>
      </w:r>
      <w:r w:rsidRPr="001B32AD">
        <w:rPr>
          <w:rStyle w:val="StyleUnderline"/>
        </w:rPr>
        <w:t xml:space="preserve">" </w:t>
      </w:r>
      <w:r w:rsidRPr="001B32AD">
        <w:rPr>
          <w:sz w:val="16"/>
        </w:rPr>
        <w:t>and their wallets</w:t>
      </w:r>
      <w:r w:rsidRPr="001B32AD">
        <w:rPr>
          <w:sz w:val="10"/>
        </w:rPr>
        <w:t xml:space="preserve"> </w:t>
      </w:r>
      <w:r w:rsidRPr="001B32AD">
        <w:rPr>
          <w:sz w:val="16"/>
        </w:rPr>
        <w:t xml:space="preserve">(1992a. 107). One could add that </w:t>
      </w:r>
      <w:r w:rsidRPr="001B32AD">
        <w:rPr>
          <w:rStyle w:val="StyleUnderline"/>
        </w:rPr>
        <w:t>it</w:t>
      </w:r>
      <w:r w:rsidRPr="001B32AD">
        <w:rPr>
          <w:sz w:val="16"/>
        </w:rPr>
        <w:t xml:space="preserve"> also </w:t>
      </w:r>
      <w:r w:rsidRPr="001B32AD">
        <w:rPr>
          <w:rStyle w:val="StyleUnderline"/>
        </w:rPr>
        <w:t>relies on the</w:t>
      </w:r>
      <w:r w:rsidRPr="001B32AD">
        <w:rPr>
          <w:sz w:val="16"/>
        </w:rPr>
        <w:t xml:space="preserve"> predictable </w:t>
      </w:r>
      <w:r w:rsidRPr="001B32AD">
        <w:rPr>
          <w:rStyle w:val="Emphasis"/>
        </w:rPr>
        <w:t>self-delusion</w:t>
      </w:r>
      <w:r w:rsidRPr="001B32AD">
        <w:rPr>
          <w:sz w:val="16"/>
        </w:rPr>
        <w:t xml:space="preserve">, self-grandeur, and racial ignorance </w:t>
      </w:r>
      <w:r w:rsidRPr="001B32AD">
        <w:rPr>
          <w:rStyle w:val="StyleUnderline"/>
        </w:rPr>
        <w:t>of while people</w:t>
      </w:r>
      <w:r w:rsidRPr="001B32AD">
        <w:rPr>
          <w:sz w:val="16"/>
        </w:rPr>
        <w:t xml:space="preserve">. </w:t>
      </w:r>
      <w:r w:rsidRPr="001B32AD">
        <w:rPr>
          <w:rStyle w:val="StyleUnderline"/>
        </w:rPr>
        <w:t>Bell</w:t>
      </w:r>
      <w:r w:rsidRPr="001B32AD">
        <w:rPr>
          <w:sz w:val="16"/>
        </w:rPr>
        <w:t xml:space="preserve"> (1992a, 62) </w:t>
      </w:r>
      <w:r w:rsidRPr="001B32AD">
        <w:rPr>
          <w:rStyle w:val="StyleUnderline"/>
        </w:rPr>
        <w:t xml:space="preserve">argues that </w:t>
      </w:r>
      <w:r w:rsidRPr="001B32AD">
        <w:rPr>
          <w:rStyle w:val="Emphasis"/>
        </w:rPr>
        <w:t>black people</w:t>
      </w:r>
      <w:r w:rsidRPr="001B32AD">
        <w:rPr>
          <w:sz w:val="16"/>
        </w:rPr>
        <w:t>—</w:t>
      </w:r>
      <w:r w:rsidRPr="001B32AD">
        <w:rPr>
          <w:rStyle w:val="StyleUnderline"/>
        </w:rPr>
        <w:t xml:space="preserve">both individuals and communities—need to be like </w:t>
      </w:r>
      <w:r w:rsidRPr="001B32AD">
        <w:rPr>
          <w:rStyle w:val="Emphasis"/>
        </w:rPr>
        <w:t>Brer Rabbit</w:t>
      </w:r>
      <w:r w:rsidRPr="001B32AD">
        <w:rPr>
          <w:sz w:val="16"/>
        </w:rPr>
        <w:t xml:space="preserve"> of the Uncle Remus stories, </w:t>
      </w:r>
      <w:r w:rsidRPr="001B32AD">
        <w:rPr>
          <w:rStyle w:val="Emphasis"/>
        </w:rPr>
        <w:t>who tricks Brer Fox</w:t>
      </w:r>
      <w:r w:rsidRPr="001B32AD">
        <w:rPr>
          <w:sz w:val="16"/>
        </w:rPr>
        <w:t xml:space="preserve"> </w:t>
      </w:r>
      <w:r w:rsidRPr="001B32AD">
        <w:rPr>
          <w:rStyle w:val="StyleUnderline"/>
        </w:rPr>
        <w:t xml:space="preserve">into setting him free by convincing Brer Fox that throwing Brer Rabbit into the briar patch is the </w:t>
      </w:r>
      <w:r w:rsidRPr="001B32AD">
        <w:rPr>
          <w:rStyle w:val="Emphasis"/>
        </w:rPr>
        <w:t>worst thing that Brer Fox could ever do</w:t>
      </w:r>
      <w:r w:rsidRPr="001B32AD">
        <w:rPr>
          <w:sz w:val="16"/>
        </w:rPr>
        <w:t xml:space="preserve"> to him. </w:t>
      </w:r>
      <w:r w:rsidRPr="001B32AD">
        <w:rPr>
          <w:rStyle w:val="Emphasis"/>
        </w:rPr>
        <w:t xml:space="preserve">Brer Fox acts in </w:t>
      </w:r>
      <w:r w:rsidRPr="001B32AD">
        <w:rPr>
          <w:rStyle w:val="Emphasis"/>
          <w:sz w:val="28"/>
        </w:rPr>
        <w:t>what he thinks is his own best interest</w:t>
      </w:r>
      <w:r w:rsidRPr="001B32AD">
        <w:rPr>
          <w:sz w:val="16"/>
        </w:rPr>
        <w:t>—</w:t>
      </w:r>
      <w:r w:rsidRPr="001B32AD">
        <w:rPr>
          <w:rStyle w:val="StyleUnderline"/>
        </w:rPr>
        <w:t>an interest in harming Brer Rabbit by keeping him captive</w:t>
      </w:r>
      <w:r w:rsidRPr="001B32AD">
        <w:rPr>
          <w:sz w:val="16"/>
        </w:rPr>
        <w:t>—</w:t>
      </w:r>
      <w:r w:rsidRPr="001B32AD">
        <w:rPr>
          <w:rStyle w:val="StyleUnderline"/>
        </w:rPr>
        <w:t xml:space="preserve">and </w:t>
      </w:r>
      <w:r w:rsidRPr="001B32AD">
        <w:rPr>
          <w:rStyle w:val="StyleUnderline"/>
          <w:sz w:val="24"/>
        </w:rPr>
        <w:t xml:space="preserve">in so doing, </w:t>
      </w:r>
      <w:r w:rsidRPr="001B32AD">
        <w:rPr>
          <w:rStyle w:val="Emphasis"/>
          <w:sz w:val="24"/>
        </w:rPr>
        <w:t>he does the very thing that enables Brer Rabbit to escape</w:t>
      </w:r>
      <w:r w:rsidRPr="001B32AD">
        <w:rPr>
          <w:sz w:val="16"/>
        </w:rPr>
        <w:t xml:space="preserve">. </w:t>
      </w:r>
      <w:r w:rsidRPr="001B32AD">
        <w:rPr>
          <w:rStyle w:val="StyleUnderline"/>
        </w:rPr>
        <w:t>A</w:t>
      </w:r>
      <w:r w:rsidRPr="001B32AD">
        <w:rPr>
          <w:sz w:val="16"/>
        </w:rPr>
        <w:t xml:space="preserve"> </w:t>
      </w:r>
      <w:r w:rsidRPr="001B32AD">
        <w:rPr>
          <w:rStyle w:val="Emphasis"/>
        </w:rPr>
        <w:t>masterful tactician</w:t>
      </w:r>
      <w:r w:rsidRPr="001B32AD">
        <w:rPr>
          <w:sz w:val="16"/>
        </w:rPr>
        <w:t xml:space="preserve"> </w:t>
      </w:r>
      <w:r w:rsidRPr="001B32AD">
        <w:rPr>
          <w:rStyle w:val="StyleUnderline"/>
        </w:rPr>
        <w:t>at</w:t>
      </w:r>
      <w:r w:rsidRPr="001B32AD">
        <w:rPr>
          <w:sz w:val="16"/>
        </w:rPr>
        <w:t xml:space="preserve"> </w:t>
      </w:r>
      <w:r w:rsidRPr="001B32AD">
        <w:rPr>
          <w:rStyle w:val="Emphasis"/>
        </w:rPr>
        <w:t>manipulating</w:t>
      </w:r>
      <w:r w:rsidRPr="001B32AD">
        <w:rPr>
          <w:sz w:val="16"/>
        </w:rPr>
        <w:t xml:space="preserve"> </w:t>
      </w:r>
      <w:r w:rsidRPr="001B32AD">
        <w:rPr>
          <w:rStyle w:val="StyleUnderline"/>
        </w:rPr>
        <w:t>the</w:t>
      </w:r>
      <w:r w:rsidRPr="001B32AD">
        <w:rPr>
          <w:sz w:val="16"/>
        </w:rPr>
        <w:t xml:space="preserve"> canine </w:t>
      </w:r>
      <w:r w:rsidRPr="001B32AD">
        <w:rPr>
          <w:rStyle w:val="Emphasis"/>
        </w:rPr>
        <w:t>ignorance</w:t>
      </w:r>
      <w:r w:rsidRPr="001B32AD">
        <w:rPr>
          <w:sz w:val="16"/>
        </w:rPr>
        <w:t xml:space="preserve"> and solipsistic focus of Brer Fox. </w:t>
      </w:r>
      <w:r w:rsidRPr="001B32AD">
        <w:rPr>
          <w:rStyle w:val="StyleUnderline"/>
        </w:rPr>
        <w:t>Brer Rabbit doesn't</w:t>
      </w:r>
      <w:r w:rsidRPr="001B32AD">
        <w:rPr>
          <w:sz w:val="16"/>
        </w:rPr>
        <w:t xml:space="preserve"> </w:t>
      </w:r>
      <w:r w:rsidRPr="001B32AD">
        <w:rPr>
          <w:rStyle w:val="StyleUnderline"/>
        </w:rPr>
        <w:t>rely on</w:t>
      </w:r>
      <w:r w:rsidRPr="001B32AD">
        <w:rPr>
          <w:sz w:val="16"/>
        </w:rPr>
        <w:t xml:space="preserve"> rational argumentation, nor does he depend on </w:t>
      </w:r>
      <w:r w:rsidRPr="001B32AD">
        <w:rPr>
          <w:rStyle w:val="Emphasis"/>
        </w:rPr>
        <w:t>the law</w:t>
      </w:r>
      <w:r w:rsidRPr="001B32AD">
        <w:rPr>
          <w:sz w:val="16"/>
        </w:rPr>
        <w:t xml:space="preserve"> or any universal rights of animal kind to obtain his freedom. </w:t>
      </w:r>
      <w:r w:rsidRPr="001B32AD">
        <w:rPr>
          <w:rStyle w:val="Emphasis"/>
        </w:rPr>
        <w:t>He instead</w:t>
      </w:r>
      <w:r w:rsidRPr="001B32AD">
        <w:rPr>
          <w:sz w:val="16"/>
        </w:rPr>
        <w:t xml:space="preserve"> </w:t>
      </w:r>
      <w:r w:rsidRPr="001B32AD">
        <w:rPr>
          <w:rStyle w:val="StyleUnderline"/>
        </w:rPr>
        <w:t>is</w:t>
      </w:r>
      <w:r w:rsidRPr="001B32AD">
        <w:rPr>
          <w:sz w:val="16"/>
        </w:rPr>
        <w:t xml:space="preserve"> </w:t>
      </w:r>
      <w:r w:rsidRPr="001B32AD">
        <w:rPr>
          <w:rStyle w:val="Emphasis"/>
        </w:rPr>
        <w:t>ruthlessly realistic</w:t>
      </w:r>
      <w:r w:rsidRPr="001B32AD">
        <w:rPr>
          <w:sz w:val="16"/>
        </w:rPr>
        <w:t xml:space="preserve"> </w:t>
      </w:r>
      <w:r w:rsidRPr="001B32AD">
        <w:rPr>
          <w:rStyle w:val="StyleUnderline"/>
        </w:rPr>
        <w:t xml:space="preserve">about the </w:t>
      </w:r>
      <w:r w:rsidRPr="001B32AD">
        <w:rPr>
          <w:rStyle w:val="Emphasis"/>
        </w:rPr>
        <w:t>malicious self-interest</w:t>
      </w:r>
      <w:r w:rsidRPr="001B32AD">
        <w:rPr>
          <w:rStyle w:val="StyleUnderline"/>
        </w:rPr>
        <w:t xml:space="preserve"> that motivates Brer Fox, and for that reason he is able to </w:t>
      </w:r>
      <w:r w:rsidRPr="001B32AD">
        <w:rPr>
          <w:rStyle w:val="Emphasis"/>
        </w:rPr>
        <w:t>devise an effective strategy</w:t>
      </w:r>
      <w:r w:rsidRPr="001B32AD">
        <w:rPr>
          <w:rStyle w:val="StyleUnderline"/>
        </w:rPr>
        <w:t xml:space="preserve"> for getting out of his clutches</w:t>
      </w:r>
      <w:r w:rsidRPr="001B32AD">
        <w:rPr>
          <w:sz w:val="16"/>
        </w:rPr>
        <w:t xml:space="preserve">. Brer Rabbit doesn't succeed in making any sort of large-scale or structural change in the relationship between foxes and rabbits, nor does he particularly hope to. He instead focuses practically on how to save his life in the midst of a particular struggle with Brer Fox. and through his struggle, he is able to flourish even if the overarching tyranny of foxes has not been eliminated. </w:t>
      </w:r>
      <w:r w:rsidRPr="001B32AD">
        <w:rPr>
          <w:rStyle w:val="StyleUnderline"/>
        </w:rPr>
        <w:t xml:space="preserve">Because struggle is central to racial realism, </w:t>
      </w:r>
      <w:r w:rsidRPr="001B32AD">
        <w:rPr>
          <w:rStyle w:val="Emphasis"/>
        </w:rPr>
        <w:t>racial realism</w:t>
      </w:r>
      <w:r w:rsidRPr="001B32AD">
        <w:rPr>
          <w:rStyle w:val="StyleUnderline"/>
        </w:rPr>
        <w:t xml:space="preserve"> is neither passive nor apathetic. It is </w:t>
      </w:r>
      <w:r w:rsidRPr="001B32AD">
        <w:rPr>
          <w:rStyle w:val="Emphasis"/>
        </w:rPr>
        <w:t>not nihilist</w:t>
      </w:r>
      <w:r w:rsidRPr="001B32AD">
        <w:rPr>
          <w:sz w:val="16"/>
        </w:rPr>
        <w:t xml:space="preserve"> in the sense that West uses the term. </w:t>
      </w:r>
      <w:r w:rsidRPr="001B32AD">
        <w:rPr>
          <w:rStyle w:val="StyleUnderline"/>
        </w:rPr>
        <w:t xml:space="preserve">But </w:t>
      </w:r>
      <w:r w:rsidRPr="001B32AD">
        <w:rPr>
          <w:rStyle w:val="Emphasis"/>
        </w:rPr>
        <w:t>neither is it hopeful</w:t>
      </w:r>
      <w:r w:rsidRPr="001B32AD">
        <w:rPr>
          <w:rStyle w:val="StyleUnderline"/>
        </w:rPr>
        <w:t>. Even though they might bear a superficial similarity, the struggle involved in racial realism isn't the same struggle encouraged by</w:t>
      </w:r>
      <w:r w:rsidRPr="001B32AD">
        <w:rPr>
          <w:sz w:val="16"/>
        </w:rPr>
        <w:t xml:space="preserve"> West's </w:t>
      </w:r>
      <w:r w:rsidRPr="001B32AD">
        <w:rPr>
          <w:rStyle w:val="StyleUnderline"/>
        </w:rPr>
        <w:t xml:space="preserve">politics of hope. The struggle of political hope is for the </w:t>
      </w:r>
      <w:r w:rsidRPr="001B32AD">
        <w:rPr>
          <w:rStyle w:val="Emphasis"/>
        </w:rPr>
        <w:t>fantastical object of a future without antiblack racism</w:t>
      </w:r>
      <w:r w:rsidRPr="001B32AD">
        <w:rPr>
          <w:rStyle w:val="StyleUnderline"/>
        </w:rPr>
        <w:t>. It insists</w:t>
      </w:r>
      <w:r w:rsidRPr="001B32AD">
        <w:rPr>
          <w:sz w:val="16"/>
        </w:rPr>
        <w:t xml:space="preserve"> that "</w:t>
      </w:r>
      <w:r w:rsidRPr="001B32AD">
        <w:rPr>
          <w:rStyle w:val="StyleUnderline"/>
        </w:rPr>
        <w:t>legitimate action takes place in the political" and</w:t>
      </w:r>
      <w:r w:rsidRPr="001B32AD">
        <w:rPr>
          <w:sz w:val="16"/>
        </w:rPr>
        <w:t xml:space="preserve"> that "</w:t>
      </w:r>
      <w:r w:rsidRPr="001B32AD">
        <w:rPr>
          <w:rStyle w:val="StyleUnderline"/>
        </w:rPr>
        <w:t>a refusal to 'do polities' is equivalent to 'doing nothing'</w:t>
      </w:r>
      <w:r w:rsidRPr="001B32AD">
        <w:rPr>
          <w:sz w:val="16"/>
        </w:rPr>
        <w:t xml:space="preserve">" (Warren 2015, 223). </w:t>
      </w:r>
      <w:r w:rsidRPr="001B32AD">
        <w:rPr>
          <w:rStyle w:val="StyleUnderline"/>
        </w:rPr>
        <w:t xml:space="preserve">The struggle of </w:t>
      </w:r>
      <w:r w:rsidRPr="001B32AD">
        <w:rPr>
          <w:rStyle w:val="Emphasis"/>
        </w:rPr>
        <w:t>racial realism</w:t>
      </w:r>
      <w:r w:rsidRPr="001B32AD">
        <w:rPr>
          <w:rStyle w:val="StyleUnderline"/>
        </w:rPr>
        <w:t xml:space="preserve">, in contrast, </w:t>
      </w:r>
      <w:r w:rsidRPr="001B32AD">
        <w:rPr>
          <w:rStyle w:val="Emphasis"/>
        </w:rPr>
        <w:t>doesn't involve believing that the right thing will win out</w:t>
      </w:r>
      <w:r w:rsidRPr="001B32AD">
        <w:rPr>
          <w:rStyle w:val="StyleUnderline"/>
        </w:rPr>
        <w:t>. Bell's racial realism invokes a different kind of existentialism</w:t>
      </w:r>
      <w:r w:rsidRPr="001B32AD">
        <w:rPr>
          <w:sz w:val="16"/>
        </w:rPr>
        <w:t xml:space="preserve"> than that of West, </w:t>
      </w:r>
      <w:r w:rsidRPr="001B32AD">
        <w:rPr>
          <w:rStyle w:val="StyleUnderline"/>
        </w:rPr>
        <w:t>appealing to Camus</w:t>
      </w:r>
      <w:r w:rsidRPr="001B32AD">
        <w:rPr>
          <w:sz w:val="16"/>
        </w:rPr>
        <w:t xml:space="preserve"> (Bell 1992a, x). </w:t>
      </w:r>
      <w:r w:rsidRPr="001B32AD">
        <w:rPr>
          <w:rStyle w:val="StyleUnderline"/>
        </w:rPr>
        <w:t>As Camus's</w:t>
      </w:r>
      <w:r w:rsidRPr="001B32AD">
        <w:rPr>
          <w:sz w:val="16"/>
        </w:rPr>
        <w:t xml:space="preserve"> main character from </w:t>
      </w:r>
      <w:r w:rsidRPr="001B32AD">
        <w:rPr>
          <w:rStyle w:val="StyleUnderline"/>
        </w:rPr>
        <w:t>The Plague</w:t>
      </w:r>
      <w:r w:rsidRPr="001B32AD">
        <w:rPr>
          <w:sz w:val="16"/>
        </w:rPr>
        <w:t xml:space="preserve"> (1991) </w:t>
      </w:r>
      <w:r w:rsidRPr="001B32AD">
        <w:rPr>
          <w:rStyle w:val="StyleUnderline"/>
        </w:rPr>
        <w:t>understands, one resists and must resist the plague—whether in the form of mass death, the Nazi Holocaust, or in this case white class privilege</w:t>
      </w:r>
      <w:r w:rsidRPr="001B32AD">
        <w:rPr>
          <w:sz w:val="16"/>
        </w:rPr>
        <w:t xml:space="preserve"> and </w:t>
      </w:r>
      <w:r w:rsidRPr="001B32AD">
        <w:rPr>
          <w:rStyle w:val="Emphasis"/>
        </w:rPr>
        <w:t>white supremacy</w:t>
      </w:r>
      <w:r w:rsidRPr="001B32AD">
        <w:rPr>
          <w:sz w:val="16"/>
        </w:rPr>
        <w:t>—</w:t>
      </w:r>
      <w:r w:rsidRPr="001B32AD">
        <w:rPr>
          <w:rStyle w:val="StyleUnderline"/>
        </w:rPr>
        <w:t xml:space="preserve">even though, or </w:t>
      </w:r>
      <w:r w:rsidRPr="001B32AD">
        <w:rPr>
          <w:rStyle w:val="Emphasis"/>
        </w:rPr>
        <w:t>perhaps precisely because</w:t>
      </w:r>
      <w:r w:rsidRPr="001B32AD">
        <w:rPr>
          <w:rStyle w:val="StyleUnderline"/>
        </w:rPr>
        <w:t>, one cannot conquer it</w:t>
      </w:r>
      <w:r w:rsidRPr="001B32AD">
        <w:rPr>
          <w:sz w:val="16"/>
        </w:rPr>
        <w:t xml:space="preserve">. </w:t>
      </w:r>
      <w:r w:rsidRPr="001B32AD">
        <w:rPr>
          <w:rStyle w:val="StyleUnderline"/>
        </w:rPr>
        <w:t>There is no ultimate progress or victory to anticipate</w:t>
      </w:r>
      <w:r w:rsidRPr="001B32AD">
        <w:rPr>
          <w:sz w:val="16"/>
        </w:rPr>
        <w:t xml:space="preserve">, no matter whether human struggle is assisted by the divine. The plague might be beaten back for a while, but it always will return. </w:t>
      </w:r>
      <w:r w:rsidRPr="001B32AD">
        <w:rPr>
          <w:rStyle w:val="StyleUnderline"/>
        </w:rPr>
        <w:t>Fighting it is absurd if the goal of the fight is to eliminate it</w:t>
      </w:r>
      <w:r w:rsidRPr="001B32AD">
        <w:rPr>
          <w:sz w:val="16"/>
        </w:rPr>
        <w:t xml:space="preserve">. On Camus's view, </w:t>
      </w:r>
      <w:r w:rsidRPr="001B32AD">
        <w:rPr>
          <w:rStyle w:val="Emphasis"/>
        </w:rPr>
        <w:t>one fights the plague for different reasons</w:t>
      </w:r>
      <w:r w:rsidRPr="001B32AD">
        <w:rPr>
          <w:sz w:val="16"/>
        </w:rPr>
        <w:t xml:space="preserve">, ones </w:t>
      </w:r>
      <w:r w:rsidRPr="001B32AD">
        <w:rPr>
          <w:rStyle w:val="StyleUnderline"/>
        </w:rPr>
        <w:t xml:space="preserve">that have to do with </w:t>
      </w:r>
      <w:r w:rsidRPr="001B32AD">
        <w:rPr>
          <w:rStyle w:val="Emphasis"/>
          <w:sz w:val="24"/>
        </w:rPr>
        <w:t>affirming the dignity and value of humanity</w:t>
      </w:r>
      <w:r w:rsidRPr="001B32AD">
        <w:rPr>
          <w:sz w:val="16"/>
        </w:rPr>
        <w:t xml:space="preserve">. Likewise, on Bell's view, </w:t>
      </w:r>
      <w:r w:rsidRPr="001B32AD">
        <w:rPr>
          <w:rStyle w:val="StyleUnderline"/>
        </w:rPr>
        <w:t>black people's "struggle for freedom, is</w:t>
      </w:r>
      <w:r w:rsidRPr="001B32AD">
        <w:rPr>
          <w:sz w:val="16"/>
        </w:rPr>
        <w:t xml:space="preserve"> bottom, </w:t>
      </w:r>
      <w:r w:rsidRPr="001B32AD">
        <w:rPr>
          <w:rStyle w:val="Emphasis"/>
        </w:rPr>
        <w:t>a manifestation of our humanity</w:t>
      </w:r>
      <w:r w:rsidRPr="001B32AD">
        <w:rPr>
          <w:rStyle w:val="StyleUnderline"/>
        </w:rPr>
        <w:t xml:space="preserve"> that survives and grows stronger through resistance to oppression</w:t>
      </w:r>
      <w:r w:rsidRPr="001B32AD">
        <w:rPr>
          <w:sz w:val="16"/>
        </w:rPr>
        <w:t xml:space="preserve">, </w:t>
      </w:r>
      <w:r w:rsidRPr="001B32AD">
        <w:rPr>
          <w:rStyle w:val="StyleUnderline"/>
        </w:rPr>
        <w:t>even if that oppression is never overcome</w:t>
      </w:r>
      <w:r w:rsidRPr="001B32AD">
        <w:rPr>
          <w:sz w:val="16"/>
        </w:rPr>
        <w:t xml:space="preserve">" (1992b. 378). If </w:t>
      </w:r>
      <w:r w:rsidRPr="001B32AD">
        <w:rPr>
          <w:rStyle w:val="Emphasis"/>
          <w:sz w:val="24"/>
        </w:rPr>
        <w:t>this is a kind of humanism</w:t>
      </w:r>
      <w:r w:rsidRPr="001B32AD">
        <w:rPr>
          <w:sz w:val="16"/>
        </w:rPr>
        <w:t xml:space="preserve">, it is </w:t>
      </w:r>
      <w:r w:rsidRPr="001B32AD">
        <w:rPr>
          <w:rStyle w:val="Emphasis"/>
        </w:rPr>
        <w:t>absurd rather than progressive</w:t>
      </w:r>
      <w:r w:rsidRPr="001B32AD">
        <w:rPr>
          <w:sz w:val="16"/>
        </w:rPr>
        <w:t>.</w:t>
      </w:r>
    </w:p>
    <w:p w14:paraId="55A7841C" w14:textId="77777777" w:rsidR="001B32AD" w:rsidRPr="001B32AD" w:rsidRDefault="001B32AD" w:rsidP="001B32AD">
      <w:pPr>
        <w:pStyle w:val="Heading4"/>
        <w:rPr>
          <w:rFonts w:cs="Arial"/>
        </w:rPr>
      </w:pPr>
      <w:r w:rsidRPr="001B32AD">
        <w:rPr>
          <w:rFonts w:cs="Arial"/>
          <w:u w:val="single"/>
        </w:rPr>
        <w:t>Switching sides</w:t>
      </w:r>
      <w:r w:rsidRPr="001B32AD">
        <w:rPr>
          <w:rFonts w:cs="Arial"/>
        </w:rPr>
        <w:t xml:space="preserve"> on an </w:t>
      </w:r>
      <w:r w:rsidRPr="001B32AD">
        <w:rPr>
          <w:rFonts w:cs="Arial"/>
          <w:u w:val="single"/>
        </w:rPr>
        <w:t xml:space="preserve">agreed upon topic </w:t>
      </w:r>
      <w:r w:rsidRPr="001B32AD">
        <w:rPr>
          <w:rFonts w:cs="Arial"/>
        </w:rPr>
        <w:t xml:space="preserve">enables </w:t>
      </w:r>
      <w:r w:rsidRPr="001B32AD">
        <w:rPr>
          <w:rFonts w:cs="Arial"/>
          <w:u w:val="single"/>
        </w:rPr>
        <w:t>self-reflexive openness</w:t>
      </w:r>
      <w:r w:rsidRPr="001B32AD">
        <w:rPr>
          <w:rFonts w:cs="Arial"/>
        </w:rPr>
        <w:t xml:space="preserve"> ― that prevents </w:t>
      </w:r>
      <w:r w:rsidRPr="001B32AD">
        <w:rPr>
          <w:rFonts w:cs="Arial"/>
          <w:u w:val="single"/>
        </w:rPr>
        <w:t>dogmatism</w:t>
      </w:r>
      <w:r w:rsidRPr="001B32AD">
        <w:rPr>
          <w:rFonts w:cs="Arial"/>
        </w:rPr>
        <w:t xml:space="preserve"> that makes sabotage impossible </w:t>
      </w:r>
    </w:p>
    <w:p w14:paraId="1683FCB8" w14:textId="77777777" w:rsidR="001B32AD" w:rsidRPr="001B32AD" w:rsidRDefault="001B32AD" w:rsidP="001B32AD">
      <w:r w:rsidRPr="001B32AD">
        <w:rPr>
          <w:rStyle w:val="Style13ptBold"/>
        </w:rPr>
        <w:t xml:space="preserve">Sprain and </w:t>
      </w:r>
      <w:proofErr w:type="spellStart"/>
      <w:r w:rsidRPr="001B32AD">
        <w:rPr>
          <w:rStyle w:val="Style13ptBold"/>
        </w:rPr>
        <w:t>Ivancic</w:t>
      </w:r>
      <w:proofErr w:type="spellEnd"/>
      <w:r w:rsidRPr="001B32AD">
        <w:rPr>
          <w:rStyle w:val="Style13ptBold"/>
        </w:rPr>
        <w:t xml:space="preserve"> 17</w:t>
      </w:r>
      <w:r w:rsidRPr="001B32AD">
        <w:t xml:space="preserve"> ― Leah Sprain, Assistant Professor of Communication at the University of Colorado, Ph.D. from the University of Washington, B.A. from Pacific Lutheran University, M.A. from the University of Washington; Sonia </w:t>
      </w:r>
      <w:proofErr w:type="spellStart"/>
      <w:r w:rsidRPr="001B32AD">
        <w:t>Ivancic</w:t>
      </w:r>
      <w:proofErr w:type="spellEnd"/>
      <w:r w:rsidRPr="001B32AD">
        <w:t xml:space="preserve">, Professor of Communication at Ohio University, B.A. in Communication Studies and Business and Leadership from the University of Puget Sound, M.A. in Communication from the University of Colorado, 2017. (“Communicating openness in deliberation”, </w:t>
      </w:r>
      <w:r w:rsidRPr="001B32AD">
        <w:rPr>
          <w:i/>
        </w:rPr>
        <w:t>Communication Monograms</w:t>
      </w:r>
      <w:r w:rsidRPr="001B32AD">
        <w:t xml:space="preserve">, Volume 84, Available Online at: </w:t>
      </w:r>
      <w:hyperlink r:id="rId11" w:history="1">
        <w:r w:rsidRPr="001B32AD">
          <w:rPr>
            <w:rStyle w:val="Hyperlink"/>
          </w:rPr>
          <w:t>http://nca.tandfonline.com/doi/full/10.1080/03637751.2016.1257141</w:t>
        </w:r>
      </w:hyperlink>
      <w:r w:rsidRPr="001B32AD">
        <w:t xml:space="preserve"> Accessed 8-12-17) </w:t>
      </w:r>
    </w:p>
    <w:p w14:paraId="6082CA73" w14:textId="77777777" w:rsidR="001B32AD" w:rsidRPr="001B32AD" w:rsidRDefault="001B32AD" w:rsidP="001B32AD">
      <w:pPr>
        <w:rPr>
          <w:u w:val="single"/>
        </w:rPr>
      </w:pPr>
      <w:r w:rsidRPr="001B32AD">
        <w:rPr>
          <w:sz w:val="14"/>
        </w:rPr>
        <w:t xml:space="preserve">For other theorists, </w:t>
      </w:r>
      <w:r w:rsidRPr="001B32AD">
        <w:rPr>
          <w:rStyle w:val="StyleUnderline"/>
        </w:rPr>
        <w:t xml:space="preserve">participation in deliberation itself pushes </w:t>
      </w:r>
      <w:r w:rsidRPr="001B32AD">
        <w:rPr>
          <w:rStyle w:val="Emphasis"/>
        </w:rPr>
        <w:t>people to be open</w:t>
      </w:r>
      <w:r w:rsidRPr="001B32AD">
        <w:rPr>
          <w:sz w:val="14"/>
        </w:rPr>
        <w:t xml:space="preserve">. Deliberative democrats do not want people to make decisions based on partisan interests, threats, coercion, aggregation of preferences, or pure competition (Thompson, 2008; Young, 2001). Instead, deliberation should be about the public good not just individual interests. In this respect, </w:t>
      </w:r>
      <w:r w:rsidRPr="001B32AD">
        <w:rPr>
          <w:rStyle w:val="StyleUnderline"/>
        </w:rPr>
        <w:t xml:space="preserve">openness is a precondition for moving beyond </w:t>
      </w:r>
      <w:proofErr w:type="gramStart"/>
      <w:r w:rsidRPr="001B32AD">
        <w:rPr>
          <w:rStyle w:val="StyleUnderline"/>
        </w:rPr>
        <w:t>less</w:t>
      </w:r>
      <w:proofErr w:type="gramEnd"/>
      <w:r w:rsidRPr="001B32AD">
        <w:rPr>
          <w:rStyle w:val="StyleUnderline"/>
        </w:rPr>
        <w:t xml:space="preserve"> desirable modes of political talk </w:t>
      </w:r>
      <w:r w:rsidRPr="001B32AD">
        <w:rPr>
          <w:sz w:val="14"/>
        </w:rPr>
        <w:t xml:space="preserve">typical in other forms of democracy. As </w:t>
      </w:r>
      <w:proofErr w:type="spellStart"/>
      <w:r w:rsidRPr="001B32AD">
        <w:rPr>
          <w:sz w:val="14"/>
        </w:rPr>
        <w:t>Dryzek</w:t>
      </w:r>
      <w:proofErr w:type="spellEnd"/>
      <w:r w:rsidRPr="001B32AD">
        <w:rPr>
          <w:sz w:val="14"/>
        </w:rPr>
        <w:t xml:space="preserve"> and Braithwaite (2000) argue, “</w:t>
      </w:r>
      <w:r w:rsidRPr="001B32AD">
        <w:rPr>
          <w:rStyle w:val="Emphasis"/>
        </w:rPr>
        <w:t>deliberation</w:t>
      </w:r>
      <w:r w:rsidRPr="001B32AD">
        <w:rPr>
          <w:rStyle w:val="StyleUnderline"/>
        </w:rPr>
        <w:t xml:space="preserve"> induces individuals to think through their interests and </w:t>
      </w:r>
      <w:r w:rsidRPr="001B32AD">
        <w:rPr>
          <w:rStyle w:val="Emphasis"/>
        </w:rPr>
        <w:t xml:space="preserve">reflect upon their preferences, </w:t>
      </w:r>
      <w:r w:rsidRPr="001B32AD">
        <w:rPr>
          <w:rStyle w:val="StyleUnderline"/>
        </w:rPr>
        <w:t xml:space="preserve">becoming amendable to changing the latter in light of </w:t>
      </w:r>
      <w:r w:rsidRPr="001B32AD">
        <w:rPr>
          <w:rStyle w:val="Emphasis"/>
        </w:rPr>
        <w:t>persuasion from other participants</w:t>
      </w:r>
      <w:r w:rsidRPr="001B32AD">
        <w:rPr>
          <w:sz w:val="14"/>
        </w:rPr>
        <w:t xml:space="preserve">” (p. 242). In essence, </w:t>
      </w:r>
      <w:r w:rsidRPr="001B32AD">
        <w:rPr>
          <w:rStyle w:val="StyleUnderline"/>
        </w:rPr>
        <w:t xml:space="preserve">participating in deliberation enables the social learning that is fundamental to co-constructing </w:t>
      </w:r>
      <w:r w:rsidRPr="001B32AD">
        <w:rPr>
          <w:rStyle w:val="Emphasis"/>
        </w:rPr>
        <w:t>new understanding</w:t>
      </w:r>
      <w:r w:rsidRPr="001B32AD">
        <w:rPr>
          <w:rStyle w:val="StyleUnderline"/>
        </w:rPr>
        <w:t xml:space="preserve"> through deliberative discussion</w:t>
      </w:r>
      <w:r w:rsidRPr="001B32AD">
        <w:rPr>
          <w:sz w:val="14"/>
        </w:rPr>
        <w:t xml:space="preserve">. </w:t>
      </w:r>
      <w:proofErr w:type="spellStart"/>
      <w:r w:rsidRPr="001B32AD">
        <w:rPr>
          <w:sz w:val="14"/>
        </w:rPr>
        <w:t>Kanra’s</w:t>
      </w:r>
      <w:proofErr w:type="spellEnd"/>
      <w:r w:rsidRPr="001B32AD">
        <w:rPr>
          <w:sz w:val="14"/>
        </w:rPr>
        <w:t xml:space="preserve"> (2012) model of binary deliberation forefronts the importance of a social learning phase. During this time, </w:t>
      </w:r>
      <w:r w:rsidRPr="001B32AD">
        <w:rPr>
          <w:rStyle w:val="StyleUnderline"/>
        </w:rPr>
        <w:t xml:space="preserve">participants are instructed to </w:t>
      </w:r>
      <w:r w:rsidRPr="001B32AD">
        <w:rPr>
          <w:rStyle w:val="Emphasis"/>
        </w:rPr>
        <w:t>put themselves in others’ shoes</w:t>
      </w:r>
      <w:r w:rsidRPr="001B32AD">
        <w:rPr>
          <w:sz w:val="14"/>
        </w:rPr>
        <w:t>, focus not on agreement or disagreement but on their understanding of each other, and consider ethical and cultural differences.</w:t>
      </w:r>
      <w:r w:rsidRPr="001B32AD">
        <w:rPr>
          <w:rStyle w:val="StyleUnderline"/>
        </w:rPr>
        <w:t xml:space="preserve"> Beyond deliberative contexts, social learning precipitates a change in understanding due to social interaction with others</w:t>
      </w:r>
      <w:r w:rsidRPr="001B32AD">
        <w:rPr>
          <w:sz w:val="14"/>
        </w:rPr>
        <w:t xml:space="preserve"> (Reed et al., 2010). </w:t>
      </w:r>
      <w:r w:rsidRPr="001B32AD">
        <w:rPr>
          <w:rStyle w:val="StyleUnderline"/>
        </w:rPr>
        <w:t xml:space="preserve">These changes </w:t>
      </w:r>
      <w:r w:rsidRPr="001B32AD">
        <w:rPr>
          <w:rStyle w:val="Emphasis"/>
        </w:rPr>
        <w:t>require being open to other alternatives or perspectives</w:t>
      </w:r>
      <w:r w:rsidRPr="001B32AD">
        <w:rPr>
          <w:rStyle w:val="StyleUnderline"/>
        </w:rPr>
        <w:t>, and some scholars even argue that a “key ingredient” in social learning is creating an awareness of others’ different goals and perspectives</w:t>
      </w:r>
      <w:r w:rsidRPr="001B32AD">
        <w:rPr>
          <w:sz w:val="14"/>
        </w:rPr>
        <w:t xml:space="preserve"> (</w:t>
      </w:r>
      <w:proofErr w:type="spellStart"/>
      <w:r w:rsidRPr="001B32AD">
        <w:rPr>
          <w:sz w:val="14"/>
        </w:rPr>
        <w:t>Pahl-Wostl</w:t>
      </w:r>
      <w:proofErr w:type="spellEnd"/>
      <w:r w:rsidRPr="001B32AD">
        <w:rPr>
          <w:sz w:val="14"/>
        </w:rPr>
        <w:t xml:space="preserve"> &amp; Hare, 2004). Just as deliberative theorists place openness at the center of deliberation, </w:t>
      </w:r>
      <w:r w:rsidRPr="001B32AD">
        <w:rPr>
          <w:rStyle w:val="StyleUnderline"/>
        </w:rPr>
        <w:t>expressing openness may also be part of participants’ tacit understanding of what it means to do deliberation.</w:t>
      </w:r>
      <w:r w:rsidRPr="001B32AD">
        <w:rPr>
          <w:sz w:val="14"/>
        </w:rPr>
        <w:t xml:space="preserve"> As Goffman (1967) argues, interlocutors come with expectations of what ought to occur within a particular type of interaction. Sprain and </w:t>
      </w:r>
      <w:proofErr w:type="spellStart"/>
      <w:r w:rsidRPr="001B32AD">
        <w:rPr>
          <w:sz w:val="14"/>
        </w:rPr>
        <w:t>Gastil</w:t>
      </w:r>
      <w:proofErr w:type="spellEnd"/>
      <w:r w:rsidRPr="001B32AD">
        <w:rPr>
          <w:sz w:val="14"/>
        </w:rPr>
        <w:t xml:space="preserve"> (2013) found that jurors </w:t>
      </w:r>
      <w:r w:rsidRPr="001B32AD">
        <w:rPr>
          <w:rStyle w:val="StyleUnderline"/>
        </w:rPr>
        <w:t xml:space="preserve">expressed a </w:t>
      </w:r>
      <w:r w:rsidRPr="001B32AD">
        <w:rPr>
          <w:rStyle w:val="Emphasis"/>
        </w:rPr>
        <w:t>procedural norm</w:t>
      </w:r>
      <w:r w:rsidRPr="001B32AD">
        <w:rPr>
          <w:sz w:val="14"/>
        </w:rPr>
        <w:t xml:space="preserve"> for jury deliberation </w:t>
      </w:r>
      <w:r w:rsidRPr="001B32AD">
        <w:rPr>
          <w:rStyle w:val="StyleUnderline"/>
        </w:rPr>
        <w:t xml:space="preserve">that they should have </w:t>
      </w:r>
      <w:r w:rsidRPr="001B32AD">
        <w:rPr>
          <w:rStyle w:val="Emphasis"/>
        </w:rPr>
        <w:t>open-minded consideration of different views.</w:t>
      </w:r>
      <w:r w:rsidRPr="001B32AD">
        <w:rPr>
          <w:sz w:val="14"/>
        </w:rPr>
        <w:t xml:space="preserve"> Given cultural associations between doing deliberation and openness, we might expect deliberators to express openness as part of deliberative talk. From these theoretical and empirical accounts, </w:t>
      </w:r>
      <w:r w:rsidRPr="001B32AD">
        <w:rPr>
          <w:rStyle w:val="StyleUnderline"/>
        </w:rPr>
        <w:t xml:space="preserve">openness means that someone is able to </w:t>
      </w:r>
      <w:r w:rsidRPr="001B32AD">
        <w:rPr>
          <w:rStyle w:val="Emphasis"/>
        </w:rPr>
        <w:t>take into account other perspectives</w:t>
      </w:r>
      <w:r w:rsidRPr="001B32AD">
        <w:rPr>
          <w:rStyle w:val="StyleUnderline"/>
        </w:rPr>
        <w:t xml:space="preserve">, potentially even </w:t>
      </w:r>
      <w:r w:rsidRPr="001B32AD">
        <w:rPr>
          <w:rStyle w:val="Emphasis"/>
        </w:rPr>
        <w:t>shifting opinions</w:t>
      </w:r>
      <w:r w:rsidRPr="001B32AD">
        <w:rPr>
          <w:rStyle w:val="StyleUnderline"/>
        </w:rPr>
        <w:t xml:space="preserve"> based on reasons and stories offered by other participants in deliberation. Openness </w:t>
      </w:r>
      <w:r w:rsidRPr="001B32AD">
        <w:rPr>
          <w:rStyle w:val="Emphasis"/>
        </w:rPr>
        <w:t>does not, however, require agreement.</w:t>
      </w:r>
      <w:r w:rsidRPr="001B32AD">
        <w:rPr>
          <w:sz w:val="14"/>
        </w:rPr>
        <w:t xml:space="preserve"> In deliberation, </w:t>
      </w:r>
      <w:r w:rsidRPr="001B32AD">
        <w:rPr>
          <w:rStyle w:val="StyleUnderline"/>
        </w:rPr>
        <w:t>people are expected to engage ideas and experiences, and be willing to see the value in opposing views, but they are not expected to agree on all terms or express unity</w:t>
      </w:r>
      <w:r w:rsidRPr="001B32AD">
        <w:rPr>
          <w:sz w:val="14"/>
        </w:rPr>
        <w:t xml:space="preserve"> (Thompson, 2008). In fact, Walsh (2007) explains how </w:t>
      </w:r>
      <w:r w:rsidRPr="001B32AD">
        <w:rPr>
          <w:rStyle w:val="StyleUnderline"/>
        </w:rPr>
        <w:t xml:space="preserve">when discussing difficult issues, such as race, it is important </w:t>
      </w:r>
      <w:r w:rsidRPr="001B32AD">
        <w:rPr>
          <w:sz w:val="14"/>
        </w:rPr>
        <w:t xml:space="preserve">for participants </w:t>
      </w:r>
      <w:r w:rsidRPr="001B32AD">
        <w:rPr>
          <w:rStyle w:val="StyleUnderline"/>
        </w:rPr>
        <w:t xml:space="preserve">to focus on both </w:t>
      </w:r>
      <w:r w:rsidRPr="001B32AD">
        <w:rPr>
          <w:rStyle w:val="Emphasis"/>
        </w:rPr>
        <w:t>unity and difference</w:t>
      </w:r>
      <w:r w:rsidRPr="001B32AD">
        <w:rPr>
          <w:rStyle w:val="StyleUnderline"/>
        </w:rPr>
        <w:t xml:space="preserve">. Listening and understanding both similarities and differences can help people recognize and </w:t>
      </w:r>
      <w:r w:rsidRPr="001B32AD">
        <w:rPr>
          <w:rStyle w:val="Emphasis"/>
        </w:rPr>
        <w:t>understand marginalized discourses</w:t>
      </w:r>
      <w:r w:rsidRPr="001B32AD">
        <w:rPr>
          <w:rStyle w:val="StyleUnderline"/>
        </w:rPr>
        <w:t xml:space="preserve">. But </w:t>
      </w:r>
      <w:r w:rsidRPr="001B32AD">
        <w:rPr>
          <w:rStyle w:val="Emphasis"/>
        </w:rPr>
        <w:t>participants may still hold different views</w:t>
      </w:r>
      <w:r w:rsidRPr="001B32AD">
        <w:rPr>
          <w:rStyle w:val="StyleUnderline"/>
        </w:rPr>
        <w:t xml:space="preserve"> on what policies would be best for their community. An epistemic condition of openness </w:t>
      </w:r>
      <w:r w:rsidRPr="001B32AD">
        <w:rPr>
          <w:rStyle w:val="Emphasis"/>
        </w:rPr>
        <w:t xml:space="preserve">does not require consistency of beliefs between multiple agents </w:t>
      </w:r>
      <w:r w:rsidRPr="001B32AD">
        <w:rPr>
          <w:sz w:val="14"/>
        </w:rPr>
        <w:t>(</w:t>
      </w:r>
      <w:proofErr w:type="spellStart"/>
      <w:r w:rsidRPr="001B32AD">
        <w:rPr>
          <w:sz w:val="14"/>
        </w:rPr>
        <w:t>Pereboom</w:t>
      </w:r>
      <w:proofErr w:type="spellEnd"/>
      <w:r w:rsidRPr="001B32AD">
        <w:rPr>
          <w:sz w:val="14"/>
        </w:rPr>
        <w:t xml:space="preserve">, 2008). Open-mindedness is clearly an important norm for normative deliberative theory. Yet openness may be possible in some situations but not others. Discussing members of hypothetical groups involved in deliberation, </w:t>
      </w:r>
      <w:proofErr w:type="spellStart"/>
      <w:r w:rsidRPr="001B32AD">
        <w:rPr>
          <w:sz w:val="14"/>
        </w:rPr>
        <w:t>Dryzek</w:t>
      </w:r>
      <w:proofErr w:type="spellEnd"/>
      <w:r w:rsidRPr="001B32AD">
        <w:rPr>
          <w:sz w:val="14"/>
        </w:rPr>
        <w:t xml:space="preserve"> and Braithwaite (2000) note that </w:t>
      </w:r>
      <w:r w:rsidRPr="001B32AD">
        <w:rPr>
          <w:rStyle w:val="StyleUnderline"/>
        </w:rPr>
        <w:t xml:space="preserve">when a group with a strong value base finds their specific goals opposed by people </w:t>
      </w:r>
      <w:r w:rsidRPr="001B32AD">
        <w:rPr>
          <w:rStyle w:val="Emphasis"/>
        </w:rPr>
        <w:t>without a shared value base</w:t>
      </w:r>
      <w:r w:rsidRPr="001B32AD">
        <w:rPr>
          <w:rStyle w:val="StyleUnderline"/>
        </w:rPr>
        <w:t xml:space="preserve">, then discussion is likely to yield only </w:t>
      </w:r>
      <w:r w:rsidRPr="001B32AD">
        <w:rPr>
          <w:rStyle w:val="Emphasis"/>
        </w:rPr>
        <w:t>dogmatic assertion of positions</w:t>
      </w:r>
      <w:r w:rsidRPr="001B32AD">
        <w:rPr>
          <w:sz w:val="14"/>
        </w:rPr>
        <w:t xml:space="preserve">. In her imagined dialogue between a deliberative democrat and an activist, Young (2001) suggests that activists who seek to win goals for their group rather than arrive at policy conclusions freely acceptable by all involved might not want to be open. Instead, their goal orientation is driven by a belief that structural inequalities favor those in power so claiming to be open to the point of view of others may, in fact, not be true. Activists engage in power politics to win rather than trust openness in an unjust system. In some cases, </w:t>
      </w:r>
      <w:r w:rsidRPr="001B32AD">
        <w:rPr>
          <w:rStyle w:val="StyleUnderline"/>
        </w:rPr>
        <w:t xml:space="preserve">opinion change seems to be correlated to the degree in which participants are willing to relax their opinions and express </w:t>
      </w:r>
      <w:r w:rsidRPr="001B32AD">
        <w:rPr>
          <w:rStyle w:val="Emphasis"/>
        </w:rPr>
        <w:t>openness to other people’s perspectives</w:t>
      </w:r>
      <w:r w:rsidRPr="001B32AD">
        <w:rPr>
          <w:rStyle w:val="StyleUnderline"/>
        </w:rPr>
        <w:t>.</w:t>
      </w:r>
      <w:r w:rsidRPr="001B32AD">
        <w:rPr>
          <w:sz w:val="14"/>
        </w:rPr>
        <w:t xml:space="preserve"> </w:t>
      </w:r>
      <w:proofErr w:type="spellStart"/>
      <w:r w:rsidRPr="001B32AD">
        <w:rPr>
          <w:sz w:val="14"/>
        </w:rPr>
        <w:t>Barbas</w:t>
      </w:r>
      <w:proofErr w:type="spellEnd"/>
      <w:r w:rsidRPr="001B32AD">
        <w:rPr>
          <w:sz w:val="14"/>
        </w:rPr>
        <w:t xml:space="preserve"> (2004) found that opinions shifted aggregately only when deliberators with diverse backgrounds and initially weak views came to a consensus. While </w:t>
      </w:r>
      <w:proofErr w:type="spellStart"/>
      <w:r w:rsidRPr="001B32AD">
        <w:rPr>
          <w:sz w:val="14"/>
        </w:rPr>
        <w:t>Barbas</w:t>
      </w:r>
      <w:proofErr w:type="spellEnd"/>
      <w:r w:rsidRPr="001B32AD">
        <w:rPr>
          <w:sz w:val="14"/>
        </w:rPr>
        <w:t xml:space="preserve"> admits that consensus can be problematic because often people with unpopular or marginalized views are pressured to conform; he contends that consensus can be valuable when participants have gone through a process of learning and enlightenment. The underlying conclusion is that </w:t>
      </w:r>
      <w:r w:rsidRPr="001B32AD">
        <w:rPr>
          <w:rStyle w:val="StyleUnderline"/>
        </w:rPr>
        <w:t xml:space="preserve">deliberation leads to </w:t>
      </w:r>
      <w:r w:rsidRPr="001B32AD">
        <w:rPr>
          <w:rStyle w:val="Emphasis"/>
        </w:rPr>
        <w:t>new, enlightened judgments.</w:t>
      </w:r>
      <w:r w:rsidRPr="001B32AD">
        <w:rPr>
          <w:sz w:val="14"/>
        </w:rPr>
        <w:t xml:space="preserve"> </w:t>
      </w:r>
      <w:r w:rsidRPr="001B32AD">
        <w:rPr>
          <w:rStyle w:val="StyleUnderline"/>
        </w:rPr>
        <w:t xml:space="preserve">Discussion also affects policy attitudes, but only for those who have not already made up their minds </w:t>
      </w:r>
      <w:r w:rsidRPr="001B32AD">
        <w:rPr>
          <w:sz w:val="14"/>
        </w:rPr>
        <w:t xml:space="preserve">and without the benefit of learning. </w:t>
      </w:r>
      <w:r w:rsidRPr="001B32AD">
        <w:rPr>
          <w:rStyle w:val="StyleUnderline"/>
        </w:rPr>
        <w:t xml:space="preserve">Opinion strength matters since citizens engaging in ordinary discussion lack a procedural reminder to </w:t>
      </w:r>
      <w:r w:rsidRPr="001B32AD">
        <w:rPr>
          <w:rStyle w:val="Emphasis"/>
        </w:rPr>
        <w:t>relax strongly held opinions</w:t>
      </w:r>
      <w:r w:rsidRPr="001B32AD">
        <w:rPr>
          <w:sz w:val="14"/>
        </w:rPr>
        <w:t xml:space="preserve">. (p. 698) While opinion change may not occur in every deliberative situation, </w:t>
      </w:r>
      <w:proofErr w:type="spellStart"/>
      <w:r w:rsidRPr="001B32AD">
        <w:rPr>
          <w:sz w:val="14"/>
        </w:rPr>
        <w:t>Barbas</w:t>
      </w:r>
      <w:proofErr w:type="spellEnd"/>
      <w:r w:rsidRPr="001B32AD">
        <w:rPr>
          <w:sz w:val="14"/>
        </w:rPr>
        <w:t xml:space="preserve"> (2004) demonstrates that </w:t>
      </w:r>
      <w:r w:rsidRPr="001B32AD">
        <w:rPr>
          <w:rStyle w:val="StyleUnderline"/>
        </w:rPr>
        <w:t>people can and do reform their perspectives as a result of deliberation.</w:t>
      </w:r>
      <w:r w:rsidRPr="001B32AD">
        <w:rPr>
          <w:sz w:val="14"/>
        </w:rPr>
        <w:t xml:space="preserve"> Yet, </w:t>
      </w:r>
      <w:r w:rsidRPr="001B32AD">
        <w:rPr>
          <w:rStyle w:val="StyleUnderline"/>
        </w:rPr>
        <w:t xml:space="preserve">these effects are less likely if people have already made up their minds or learned about an issue. The </w:t>
      </w:r>
      <w:r w:rsidRPr="001B32AD">
        <w:rPr>
          <w:rStyle w:val="Emphasis"/>
        </w:rPr>
        <w:t>stronger</w:t>
      </w:r>
      <w:r w:rsidRPr="001B32AD">
        <w:rPr>
          <w:rStyle w:val="StyleUnderline"/>
        </w:rPr>
        <w:t xml:space="preserve"> individuals’ opinions, the </w:t>
      </w:r>
      <w:r w:rsidRPr="001B32AD">
        <w:rPr>
          <w:rStyle w:val="Emphasis"/>
        </w:rPr>
        <w:t>less willing they are to “relax</w:t>
      </w:r>
      <w:r w:rsidRPr="001B32AD">
        <w:rPr>
          <w:rStyle w:val="StyleUnderline"/>
        </w:rPr>
        <w:t>” their opinion and be open.</w:t>
      </w:r>
      <w:bookmarkEnd w:id="5"/>
    </w:p>
    <w:p w14:paraId="3B1136D1" w14:textId="77777777" w:rsidR="001B32AD" w:rsidRPr="001B32AD" w:rsidRDefault="001B32AD" w:rsidP="001B32AD"/>
    <w:p w14:paraId="750399A5" w14:textId="77777777" w:rsidR="0025411E" w:rsidRPr="001B32AD" w:rsidRDefault="0025411E" w:rsidP="0025411E"/>
    <w:p w14:paraId="00218B3E" w14:textId="0F7A6772" w:rsidR="006E673F" w:rsidRPr="001B32AD" w:rsidRDefault="006E673F" w:rsidP="006E673F">
      <w:pPr>
        <w:pStyle w:val="Heading1"/>
      </w:pPr>
      <w:r w:rsidRPr="001B32AD">
        <w:t xml:space="preserve">K – </w:t>
      </w:r>
      <w:r w:rsidR="00E5133F" w:rsidRPr="001B32AD">
        <w:t>Warren/Nihilism</w:t>
      </w:r>
    </w:p>
    <w:p w14:paraId="1F4C95F9" w14:textId="58222621" w:rsidR="005E5AD1" w:rsidRPr="001B32AD" w:rsidRDefault="005E5AD1" w:rsidP="005E5AD1">
      <w:pPr>
        <w:pStyle w:val="Heading1"/>
      </w:pPr>
      <w:r w:rsidRPr="001B32AD">
        <w:t xml:space="preserve">Note </w:t>
      </w:r>
      <w:proofErr w:type="gramStart"/>
      <w:r w:rsidRPr="001B32AD">
        <w:t>From</w:t>
      </w:r>
      <w:proofErr w:type="gramEnd"/>
      <w:r w:rsidRPr="001B32AD">
        <w:t xml:space="preserve"> Zack</w:t>
      </w:r>
    </w:p>
    <w:p w14:paraId="7DDD43E7" w14:textId="77777777" w:rsidR="005E5AD1" w:rsidRPr="001B32AD" w:rsidRDefault="005E5AD1" w:rsidP="005E5AD1">
      <w:pPr>
        <w:spacing w:after="0" w:line="240" w:lineRule="auto"/>
        <w:rPr>
          <w:rFonts w:ascii="Times New Roman" w:eastAsia="Times New Roman" w:hAnsi="Times New Roman" w:cs="Times New Roman"/>
          <w:sz w:val="24"/>
          <w:szCs w:val="24"/>
        </w:rPr>
      </w:pPr>
      <w:r w:rsidRPr="001B32AD">
        <w:rPr>
          <w:rFonts w:ascii="Times New Roman" w:eastAsia="Times New Roman" w:hAnsi="Times New Roman" w:cs="Times New Roman"/>
          <w:sz w:val="24"/>
          <w:szCs w:val="24"/>
        </w:rPr>
        <w:t>Some thoughts I have regarding the Warren file:</w:t>
      </w:r>
    </w:p>
    <w:p w14:paraId="2C82FD84" w14:textId="77777777" w:rsidR="005E5AD1" w:rsidRPr="001B32AD" w:rsidRDefault="005E5AD1" w:rsidP="005E5AD1">
      <w:pPr>
        <w:spacing w:after="0" w:line="240" w:lineRule="auto"/>
        <w:rPr>
          <w:rFonts w:ascii="Times New Roman" w:eastAsia="Times New Roman" w:hAnsi="Times New Roman" w:cs="Times New Roman"/>
          <w:sz w:val="24"/>
          <w:szCs w:val="24"/>
        </w:rPr>
      </w:pPr>
      <w:r w:rsidRPr="001B32AD">
        <w:rPr>
          <w:rFonts w:ascii="Times New Roman" w:eastAsia="Times New Roman" w:hAnsi="Times New Roman" w:cs="Times New Roman"/>
          <w:sz w:val="24"/>
          <w:szCs w:val="24"/>
        </w:rPr>
        <w:t>- I've added "[Black]" after the word "Negro" when it's used in cards; I'm not sure I'm entirely happy with the euphemism, especially because Warren appears to use the term "Negro" intentionally instead of black (sometimes he says "Negro as commodity, object, slave, putative backdrop, prisoner, refugee, and corps," "Negro (as black and nothing)," or "...violence directed toward the Negro, black </w:t>
      </w:r>
      <w:r w:rsidRPr="001B32AD">
        <w:rPr>
          <w:rFonts w:ascii="Times New Roman" w:eastAsia="Times New Roman" w:hAnsi="Times New Roman" w:cs="Times New Roman"/>
          <w:strike/>
          <w:sz w:val="24"/>
          <w:szCs w:val="24"/>
        </w:rPr>
        <w:t>being</w:t>
      </w:r>
      <w:r w:rsidRPr="001B32AD">
        <w:rPr>
          <w:rFonts w:ascii="Times New Roman" w:eastAsia="Times New Roman" w:hAnsi="Times New Roman" w:cs="Times New Roman"/>
          <w:sz w:val="24"/>
          <w:szCs w:val="24"/>
        </w:rPr>
        <w:t xml:space="preserve">, is gratuitous..." which seems to indicate that the word is </w:t>
      </w:r>
      <w:proofErr w:type="spellStart"/>
      <w:r w:rsidRPr="001B32AD">
        <w:rPr>
          <w:rFonts w:ascii="Times New Roman" w:eastAsia="Times New Roman" w:hAnsi="Times New Roman" w:cs="Times New Roman"/>
          <w:sz w:val="24"/>
          <w:szCs w:val="24"/>
        </w:rPr>
        <w:t>interchangable</w:t>
      </w:r>
      <w:proofErr w:type="spellEnd"/>
      <w:r w:rsidRPr="001B32AD">
        <w:rPr>
          <w:rFonts w:ascii="Times New Roman" w:eastAsia="Times New Roman" w:hAnsi="Times New Roman" w:cs="Times New Roman"/>
          <w:sz w:val="24"/>
          <w:szCs w:val="24"/>
        </w:rPr>
        <w:t xml:space="preserve"> with other terms, but he also often says "black Negro" or "Negro is black," which at least sounds weird if you replace "Negro" with "[Black]" or [black </w:t>
      </w:r>
      <w:r w:rsidRPr="001B32AD">
        <w:rPr>
          <w:rFonts w:ascii="Times New Roman" w:eastAsia="Times New Roman" w:hAnsi="Times New Roman" w:cs="Times New Roman"/>
          <w:strike/>
          <w:sz w:val="24"/>
          <w:szCs w:val="24"/>
        </w:rPr>
        <w:t>being</w:t>
      </w:r>
      <w:r w:rsidRPr="001B32AD">
        <w:rPr>
          <w:rFonts w:ascii="Times New Roman" w:eastAsia="Times New Roman" w:hAnsi="Times New Roman" w:cs="Times New Roman"/>
          <w:sz w:val="24"/>
          <w:szCs w:val="24"/>
        </w:rPr>
        <w:t>]."). However, I'm also not sure what the solution should be.</w:t>
      </w:r>
    </w:p>
    <w:p w14:paraId="38446986" w14:textId="77777777" w:rsidR="005E5AD1" w:rsidRPr="001B32AD" w:rsidRDefault="005E5AD1" w:rsidP="005E5AD1">
      <w:pPr>
        <w:spacing w:after="0" w:line="240" w:lineRule="auto"/>
        <w:rPr>
          <w:rFonts w:ascii="Times New Roman" w:eastAsia="Times New Roman" w:hAnsi="Times New Roman" w:cs="Times New Roman"/>
          <w:sz w:val="24"/>
          <w:szCs w:val="24"/>
        </w:rPr>
      </w:pPr>
      <w:r w:rsidRPr="001B32AD">
        <w:rPr>
          <w:rFonts w:ascii="Times New Roman" w:eastAsia="Times New Roman" w:hAnsi="Times New Roman" w:cs="Times New Roman"/>
          <w:sz w:val="24"/>
          <w:szCs w:val="24"/>
        </w:rPr>
        <w:t xml:space="preserve">- I didn't think the things I found for forensic science were very different from what Warren was saying except in their potentially reformist conclusions that I thought might contradict the alt and other links; I feel like the general links that are in the file will encompass "we should give black people the ability to use forensic evidence to prove innocence" and "there should be oversight on forensic science evidence" that seemed to be the direction of that plank of the topic on the </w:t>
      </w:r>
      <w:proofErr w:type="spellStart"/>
      <w:r w:rsidRPr="001B32AD">
        <w:rPr>
          <w:rFonts w:ascii="Times New Roman" w:eastAsia="Times New Roman" w:hAnsi="Times New Roman" w:cs="Times New Roman"/>
          <w:sz w:val="24"/>
          <w:szCs w:val="24"/>
        </w:rPr>
        <w:t>aff</w:t>
      </w:r>
      <w:proofErr w:type="spellEnd"/>
      <w:r w:rsidRPr="001B32AD">
        <w:rPr>
          <w:rFonts w:ascii="Times New Roman" w:eastAsia="Times New Roman" w:hAnsi="Times New Roman" w:cs="Times New Roman"/>
          <w:sz w:val="24"/>
          <w:szCs w:val="24"/>
        </w:rPr>
        <w:t xml:space="preserve"> from the topic paper and my admittedly very brief search into what would constitute CJR in the context of forensic science.</w:t>
      </w:r>
    </w:p>
    <w:p w14:paraId="339118D7" w14:textId="77777777" w:rsidR="005E5AD1" w:rsidRPr="001B32AD" w:rsidRDefault="005E5AD1" w:rsidP="005E5AD1">
      <w:pPr>
        <w:spacing w:after="0" w:line="240" w:lineRule="auto"/>
        <w:rPr>
          <w:rFonts w:ascii="Times New Roman" w:eastAsia="Times New Roman" w:hAnsi="Times New Roman" w:cs="Times New Roman"/>
          <w:sz w:val="24"/>
          <w:szCs w:val="24"/>
        </w:rPr>
      </w:pPr>
      <w:r w:rsidRPr="001B32AD">
        <w:rPr>
          <w:rFonts w:ascii="Times New Roman" w:eastAsia="Times New Roman" w:hAnsi="Times New Roman" w:cs="Times New Roman"/>
          <w:sz w:val="24"/>
          <w:szCs w:val="24"/>
        </w:rPr>
        <w:t>- There are some links from my original Warren file that I just listed as miscellaneous; they might not be super useful for camp, but I didn't really see why students shouldn't have access to them since they were already cut.</w:t>
      </w:r>
    </w:p>
    <w:p w14:paraId="6072BDCE" w14:textId="77777777" w:rsidR="005E5AD1" w:rsidRPr="001B32AD" w:rsidRDefault="005E5AD1" w:rsidP="005E5AD1">
      <w:pPr>
        <w:spacing w:after="0" w:line="240" w:lineRule="auto"/>
        <w:rPr>
          <w:rFonts w:ascii="Times New Roman" w:eastAsia="Times New Roman" w:hAnsi="Times New Roman" w:cs="Times New Roman"/>
          <w:sz w:val="24"/>
          <w:szCs w:val="24"/>
        </w:rPr>
      </w:pPr>
    </w:p>
    <w:p w14:paraId="2CE86F8A" w14:textId="77777777" w:rsidR="005E5AD1" w:rsidRPr="001B32AD" w:rsidRDefault="005E5AD1" w:rsidP="005E5AD1">
      <w:pPr>
        <w:spacing w:after="0" w:line="240" w:lineRule="auto"/>
        <w:rPr>
          <w:rFonts w:ascii="Times New Roman" w:eastAsia="Times New Roman" w:hAnsi="Times New Roman" w:cs="Times New Roman"/>
          <w:sz w:val="24"/>
          <w:szCs w:val="24"/>
        </w:rPr>
      </w:pPr>
      <w:r w:rsidRPr="001B32AD">
        <w:rPr>
          <w:rFonts w:ascii="Times New Roman" w:eastAsia="Times New Roman" w:hAnsi="Times New Roman" w:cs="Times New Roman"/>
          <w:sz w:val="24"/>
          <w:szCs w:val="24"/>
        </w:rPr>
        <w:t>Thoughts on abolition case stuff:</w:t>
      </w:r>
    </w:p>
    <w:p w14:paraId="6C0BC398" w14:textId="77777777" w:rsidR="005E5AD1" w:rsidRPr="001B32AD" w:rsidRDefault="005E5AD1" w:rsidP="005E5AD1">
      <w:pPr>
        <w:spacing w:after="0" w:line="240" w:lineRule="auto"/>
        <w:rPr>
          <w:rFonts w:ascii="Times New Roman" w:eastAsia="Times New Roman" w:hAnsi="Times New Roman" w:cs="Times New Roman"/>
          <w:sz w:val="24"/>
          <w:szCs w:val="24"/>
        </w:rPr>
      </w:pPr>
      <w:r w:rsidRPr="001B32AD">
        <w:rPr>
          <w:rFonts w:ascii="Times New Roman" w:eastAsia="Times New Roman" w:hAnsi="Times New Roman" w:cs="Times New Roman"/>
          <w:sz w:val="24"/>
          <w:szCs w:val="24"/>
        </w:rPr>
        <w:t>- The majority of the criticisms that I found of abolition were tied to either: punishment paradigm good and inevitable and/or carceral feminism because restorative justice fails. Not sure if this is the way/only way that you would like to take the case neg.</w:t>
      </w:r>
    </w:p>
    <w:p w14:paraId="1A5B7C7B" w14:textId="77777777" w:rsidR="005E5AD1" w:rsidRPr="001B32AD" w:rsidRDefault="005E5AD1" w:rsidP="005E5AD1">
      <w:pPr>
        <w:spacing w:after="0" w:line="240" w:lineRule="auto"/>
        <w:rPr>
          <w:rFonts w:ascii="Times New Roman" w:eastAsia="Times New Roman" w:hAnsi="Times New Roman" w:cs="Times New Roman"/>
          <w:sz w:val="24"/>
          <w:szCs w:val="24"/>
        </w:rPr>
      </w:pPr>
      <w:r w:rsidRPr="001B32AD">
        <w:rPr>
          <w:rFonts w:ascii="Times New Roman" w:eastAsia="Times New Roman" w:hAnsi="Times New Roman" w:cs="Times New Roman"/>
          <w:sz w:val="24"/>
          <w:szCs w:val="24"/>
        </w:rPr>
        <w:t>- It's a bit weird to research because nobody (at least that I've seen) says prisons are good now - most people seem to think that prisons are pretty terrible and need to change. So, a lot of the articles I see, even in law journals that look like they would advocate for a type of reform by the end, usually don't think abolition is the worst idea by the time they get to citing Angela Davis.</w:t>
      </w:r>
    </w:p>
    <w:p w14:paraId="42C341A4" w14:textId="77777777" w:rsidR="005E5AD1" w:rsidRPr="001B32AD" w:rsidRDefault="005E5AD1" w:rsidP="005E5AD1">
      <w:pPr>
        <w:spacing w:after="0" w:line="240" w:lineRule="auto"/>
        <w:rPr>
          <w:rFonts w:ascii="Times New Roman" w:eastAsia="Times New Roman" w:hAnsi="Times New Roman" w:cs="Times New Roman"/>
          <w:sz w:val="24"/>
          <w:szCs w:val="24"/>
        </w:rPr>
      </w:pPr>
      <w:r w:rsidRPr="001B32AD">
        <w:rPr>
          <w:rFonts w:ascii="Times New Roman" w:eastAsia="Times New Roman" w:hAnsi="Times New Roman" w:cs="Times New Roman"/>
          <w:sz w:val="24"/>
          <w:szCs w:val="24"/>
        </w:rPr>
        <w:t>- This is very preliminary - I can go back in terms of the date on my google scholar search tomorrow, but I wanted to send you what I had now.</w:t>
      </w:r>
    </w:p>
    <w:p w14:paraId="311DB46E" w14:textId="77777777" w:rsidR="005E5AD1" w:rsidRPr="001B32AD" w:rsidRDefault="005E5AD1" w:rsidP="005E5AD1"/>
    <w:p w14:paraId="3E9D0616" w14:textId="4DE32D45" w:rsidR="005E5AD1" w:rsidRPr="001B32AD" w:rsidRDefault="005E5AD1" w:rsidP="005E5AD1">
      <w:pPr>
        <w:pStyle w:val="Heading1"/>
      </w:pPr>
      <w:r w:rsidRPr="001B32AD">
        <w:t>Links</w:t>
      </w:r>
    </w:p>
    <w:p w14:paraId="28FF5914" w14:textId="77777777" w:rsidR="005E5AD1" w:rsidRPr="001B32AD" w:rsidRDefault="005E5AD1" w:rsidP="005E5AD1">
      <w:pPr>
        <w:pStyle w:val="Heading2"/>
      </w:pPr>
      <w:r w:rsidRPr="001B32AD">
        <w:t>General</w:t>
      </w:r>
    </w:p>
    <w:p w14:paraId="67091AFF" w14:textId="77777777" w:rsidR="005E5AD1" w:rsidRPr="001B32AD" w:rsidRDefault="005E5AD1" w:rsidP="005E5AD1">
      <w:pPr>
        <w:pStyle w:val="Heading3"/>
      </w:pPr>
      <w:r w:rsidRPr="001B32AD">
        <w:t>Law/Legalism</w:t>
      </w:r>
    </w:p>
    <w:p w14:paraId="635D9475" w14:textId="77777777" w:rsidR="005E5AD1" w:rsidRPr="001B32AD" w:rsidRDefault="005E5AD1" w:rsidP="005E5AD1">
      <w:pPr>
        <w:pStyle w:val="Heading4"/>
        <w:rPr>
          <w:rStyle w:val="Style13ptBold"/>
          <w:b/>
        </w:rPr>
      </w:pPr>
      <w:r w:rsidRPr="001B32AD">
        <w:rPr>
          <w:rStyle w:val="Style13ptBold"/>
          <w:b/>
        </w:rPr>
        <w:t xml:space="preserve">The </w:t>
      </w:r>
      <w:proofErr w:type="spellStart"/>
      <w:r w:rsidRPr="001B32AD">
        <w:rPr>
          <w:rStyle w:val="Style13ptBold"/>
          <w:b/>
        </w:rPr>
        <w:t>aff’s</w:t>
      </w:r>
      <w:proofErr w:type="spellEnd"/>
      <w:r w:rsidRPr="001B32AD">
        <w:rPr>
          <w:rStyle w:val="Style13ptBold"/>
          <w:b/>
        </w:rPr>
        <w:t xml:space="preserve"> reliance on legalism serves to protect the primordial (non)relation between humans and Being – the protection of this (non)relation is possible because of and sustains the severance of that relation for black </w:t>
      </w:r>
      <w:r w:rsidRPr="001B32AD">
        <w:rPr>
          <w:rStyle w:val="Style13ptBold"/>
          <w:b/>
          <w:strike/>
        </w:rPr>
        <w:t>being</w:t>
      </w:r>
      <w:r w:rsidRPr="001B32AD">
        <w:rPr>
          <w:rStyle w:val="Style13ptBold"/>
          <w:b/>
        </w:rPr>
        <w:t xml:space="preserve">, producing ontological terror for black </w:t>
      </w:r>
      <w:r w:rsidRPr="001B32AD">
        <w:rPr>
          <w:rStyle w:val="Style13ptBold"/>
          <w:b/>
          <w:strike/>
        </w:rPr>
        <w:t>being</w:t>
      </w:r>
    </w:p>
    <w:p w14:paraId="181534F5" w14:textId="77777777" w:rsidR="005E5AD1" w:rsidRPr="001B32AD" w:rsidRDefault="005E5AD1" w:rsidP="005E5AD1">
      <w:pPr>
        <w:rPr>
          <w:rStyle w:val="Style13ptBold"/>
          <w:b w:val="0"/>
        </w:rPr>
      </w:pPr>
      <w:r w:rsidRPr="001B32AD">
        <w:rPr>
          <w:rStyle w:val="Style13ptBold"/>
        </w:rPr>
        <w:t>Warren, ‘18</w:t>
      </w:r>
    </w:p>
    <w:p w14:paraId="009D566D" w14:textId="77777777" w:rsidR="005E5AD1" w:rsidRPr="001B32AD" w:rsidRDefault="005E5AD1" w:rsidP="005E5AD1">
      <w:r w:rsidRPr="001B32AD">
        <w:t>(Calvin L., Assistant Professor of Women’s, Gender, and Sexuality Studies at Emory University, Ontological Terror, it’s a book, Duke University Press, “Chapter 2: Outlawing,” pp. 64-67, ZW)</w:t>
      </w:r>
    </w:p>
    <w:p w14:paraId="2F0948A6" w14:textId="77777777" w:rsidR="005E5AD1" w:rsidRPr="001B32AD" w:rsidRDefault="005E5AD1" w:rsidP="005E5AD1">
      <w:pPr>
        <w:rPr>
          <w:sz w:val="16"/>
        </w:rPr>
      </w:pPr>
      <w:r w:rsidRPr="001B32AD">
        <w:rPr>
          <w:u w:val="single"/>
        </w:rPr>
        <w:t>Since Being infuses itself into every facet of human existence, ontological difference and distortion are also issues for law</w:t>
      </w:r>
      <w:r w:rsidRPr="001B32AD">
        <w:rPr>
          <w:sz w:val="16"/>
        </w:rPr>
        <w:t xml:space="preserve">. The </w:t>
      </w:r>
      <w:r w:rsidRPr="001B32AD">
        <w:rPr>
          <w:u w:val="single"/>
        </w:rPr>
        <w:t>metaphysical predisposition of law</w:t>
      </w:r>
      <w:r w:rsidRPr="001B32AD">
        <w:rPr>
          <w:sz w:val="16"/>
        </w:rPr>
        <w:t>—</w:t>
      </w:r>
      <w:r w:rsidRPr="001B32AD">
        <w:rPr>
          <w:u w:val="single"/>
        </w:rPr>
        <w:t xml:space="preserve">the amendments, regulations, mandates, and legislations </w:t>
      </w:r>
      <w:r w:rsidRPr="001B32AD">
        <w:rPr>
          <w:sz w:val="16"/>
        </w:rPr>
        <w:t xml:space="preserve">(what I will call </w:t>
      </w:r>
      <w:r w:rsidRPr="001B32AD">
        <w:rPr>
          <w:u w:val="single"/>
        </w:rPr>
        <w:t>the “being of law”</w:t>
      </w:r>
      <w:r w:rsidRPr="001B32AD">
        <w:rPr>
          <w:sz w:val="16"/>
        </w:rPr>
        <w:t>)—</w:t>
      </w:r>
      <w:r w:rsidRPr="001B32AD">
        <w:rPr>
          <w:u w:val="single"/>
        </w:rPr>
        <w:t>distort the Law of Being [</w:t>
      </w:r>
      <w:proofErr w:type="spellStart"/>
      <w:r w:rsidRPr="001B32AD">
        <w:rPr>
          <w:i/>
          <w:u w:val="single"/>
        </w:rPr>
        <w:t>Dikē</w:t>
      </w:r>
      <w:proofErr w:type="spellEnd"/>
      <w:r w:rsidRPr="001B32AD">
        <w:rPr>
          <w:u w:val="single"/>
        </w:rPr>
        <w:t>]</w:t>
      </w:r>
      <w:r w:rsidRPr="001B32AD">
        <w:rPr>
          <w:sz w:val="16"/>
        </w:rPr>
        <w:t xml:space="preserve">. The Law of Being, or the order and call of Being in relation to human being, is one of abandonment. </w:t>
      </w:r>
      <w:r w:rsidRPr="001B32AD">
        <w:rPr>
          <w:u w:val="single"/>
        </w:rPr>
        <w:t>Being’s Law is that the human fully gives himself to the ban (to exist in unbridled abandonment toward Being)</w:t>
      </w:r>
      <w:r w:rsidRPr="001B32AD">
        <w:rPr>
          <w:sz w:val="16"/>
        </w:rPr>
        <w:t xml:space="preserve">, the order of Being, which is nothing other than abandonment itself. I will expound on abandonment further as the argument unfolds, but for our purpose here, the point is that law is also a feature of a distorted ontological difference: between the Law of Being (ontology) and the being of law (law’s metaphysical incarnation as decree, formalist science, legislation). </w:t>
      </w:r>
      <w:r w:rsidRPr="001B32AD">
        <w:rPr>
          <w:u w:val="single"/>
        </w:rPr>
        <w:t xml:space="preserve">The relation between law’s essence, Being-as-essence unfolding through law, and law’s juridical and legislative incarnation is not only the precondition for anything like citizenship, justice, freedom, and political community to have any existence or meaning at all in the world, but also the space of a pernicious terror, what I call “ontological terror,” from which black </w:t>
      </w:r>
      <w:r w:rsidRPr="001B32AD">
        <w:rPr>
          <w:strike/>
          <w:u w:val="single"/>
        </w:rPr>
        <w:t>being</w:t>
      </w:r>
      <w:r w:rsidRPr="001B32AD">
        <w:rPr>
          <w:u w:val="single"/>
        </w:rPr>
        <w:t xml:space="preserve"> as exception emerges.</w:t>
      </w:r>
      <w:r w:rsidRPr="001B32AD">
        <w:rPr>
          <w:sz w:val="16"/>
        </w:rPr>
        <w:t xml:space="preserve"> </w:t>
      </w:r>
      <w:r w:rsidRPr="001B32AD">
        <w:rPr>
          <w:u w:val="single"/>
        </w:rPr>
        <w:t>Distortion</w:t>
      </w:r>
      <w:r w:rsidRPr="001B32AD">
        <w:rPr>
          <w:sz w:val="16"/>
        </w:rPr>
        <w:t xml:space="preserve">, then, not only conceals Being within the metaphysical precincts of law, but also </w:t>
      </w:r>
      <w:r w:rsidRPr="001B32AD">
        <w:rPr>
          <w:u w:val="single"/>
        </w:rPr>
        <w:t>conceals the breakdown of the ontological difference—the terror at the heart of the ontological distinction</w:t>
      </w:r>
      <w:r w:rsidRPr="001B32AD">
        <w:rPr>
          <w:sz w:val="16"/>
        </w:rPr>
        <w:t xml:space="preserve">. What I am suggesting here is that we must push the facet of the black-as-nothing to its extreme consequence: </w:t>
      </w:r>
      <w:r w:rsidRPr="001B32AD">
        <w:rPr>
          <w:u w:val="single"/>
        </w:rPr>
        <w:t>if the black is available equipment, a body without flesh, then the ontological distinction is not an issue for it</w:t>
      </w:r>
      <w:r w:rsidRPr="001B32AD">
        <w:rPr>
          <w:sz w:val="16"/>
        </w:rPr>
        <w:t xml:space="preserve"> (it is only an issue for the human). </w:t>
      </w:r>
      <w:r w:rsidRPr="001B32AD">
        <w:rPr>
          <w:u w:val="single"/>
        </w:rPr>
        <w:t>The ontological difference that preconditions the human’s freedom and citizenship, for example, is not a difference that provides grounding for the black as available equipment</w:t>
      </w:r>
      <w:r w:rsidRPr="001B32AD">
        <w:rPr>
          <w:sz w:val="16"/>
        </w:rPr>
        <w:t xml:space="preserve">. In essence, </w:t>
      </w:r>
      <w:r w:rsidRPr="001B32AD">
        <w:rPr>
          <w:u w:val="single"/>
        </w:rPr>
        <w:t xml:space="preserve">black </w:t>
      </w:r>
      <w:r w:rsidRPr="001B32AD">
        <w:rPr>
          <w:strike/>
          <w:u w:val="single"/>
        </w:rPr>
        <w:t>being</w:t>
      </w:r>
      <w:r w:rsidRPr="001B32AD">
        <w:rPr>
          <w:u w:val="single"/>
        </w:rPr>
        <w:t xml:space="preserve"> is the physical incarnation of distortion, on another register, a register that provides the condition of possibility for the ontological difference so sacred to </w:t>
      </w:r>
      <w:proofErr w:type="spellStart"/>
      <w:r w:rsidRPr="001B32AD">
        <w:rPr>
          <w:u w:val="single"/>
        </w:rPr>
        <w:t>postmetaphysicians</w:t>
      </w:r>
      <w:proofErr w:type="spellEnd"/>
      <w:r w:rsidRPr="001B32AD">
        <w:rPr>
          <w:sz w:val="16"/>
        </w:rPr>
        <w:t xml:space="preserve">. The physical black body is a distortion and an ontic illusion. </w:t>
      </w:r>
      <w:r w:rsidRPr="001B32AD">
        <w:rPr>
          <w:u w:val="single"/>
        </w:rPr>
        <w:t>This black body, as equipment, cannot appeal to Being for grounding, freedom, or futurity, since it emerges as a thing for the human to understand ontological difference</w:t>
      </w:r>
      <w:r w:rsidRPr="001B32AD">
        <w:rPr>
          <w:sz w:val="16"/>
        </w:rPr>
        <w:t xml:space="preserve"> (by using black equipment—both ready-at-hand and present-at-hand—the human understands his </w:t>
      </w:r>
      <w:proofErr w:type="spellStart"/>
      <w:r w:rsidRPr="001B32AD">
        <w:rPr>
          <w:sz w:val="16"/>
        </w:rPr>
        <w:t>there</w:t>
      </w:r>
      <w:proofErr w:type="spellEnd"/>
      <w:r w:rsidRPr="001B32AD">
        <w:rPr>
          <w:sz w:val="16"/>
        </w:rPr>
        <w:t xml:space="preserve">-ness within the world of objects, his historical place). Black </w:t>
      </w:r>
      <w:r w:rsidRPr="001B32AD">
        <w:rPr>
          <w:strike/>
          <w:sz w:val="16"/>
        </w:rPr>
        <w:t>being</w:t>
      </w:r>
      <w:r w:rsidRPr="001B32AD">
        <w:rPr>
          <w:sz w:val="16"/>
        </w:rPr>
        <w:t xml:space="preserve"> is a distortion to the extent that the black body conceals the breakdown of the ontological difference. </w:t>
      </w:r>
      <w:r w:rsidRPr="001B32AD">
        <w:rPr>
          <w:u w:val="single"/>
        </w:rPr>
        <w:t xml:space="preserve">Black </w:t>
      </w:r>
      <w:r w:rsidRPr="001B32AD">
        <w:rPr>
          <w:strike/>
          <w:u w:val="single"/>
        </w:rPr>
        <w:t>being</w:t>
      </w:r>
      <w:r w:rsidRPr="001B32AD">
        <w:rPr>
          <w:u w:val="single"/>
        </w:rPr>
        <w:t xml:space="preserve">, as equipment, is not ontological but other, something we lack a proper grammar to describe—there isn’t a distinction apart from the metaphysical that can protect black </w:t>
      </w:r>
      <w:r w:rsidRPr="001B32AD">
        <w:rPr>
          <w:strike/>
          <w:u w:val="single"/>
        </w:rPr>
        <w:t>being</w:t>
      </w:r>
      <w:r w:rsidRPr="001B32AD">
        <w:rPr>
          <w:u w:val="single"/>
        </w:rPr>
        <w:t xml:space="preserve"> in an antiblack world.</w:t>
      </w:r>
      <w:r w:rsidRPr="001B32AD">
        <w:rPr>
          <w:sz w:val="16"/>
        </w:rPr>
        <w:t xml:space="preserve"> Thus, we cannot truly posit a fundamental difference between the metaphysical, antiblack body of commerce and an ontology beyond, or in spite of, this body. Asserting this “beyond” is the aspiration of black humanists and </w:t>
      </w:r>
      <w:proofErr w:type="spellStart"/>
      <w:r w:rsidRPr="001B32AD">
        <w:rPr>
          <w:sz w:val="16"/>
        </w:rPr>
        <w:t>postmetaphysicians</w:t>
      </w:r>
      <w:proofErr w:type="spellEnd"/>
      <w:r w:rsidRPr="001B32AD">
        <w:rPr>
          <w:sz w:val="16"/>
        </w:rPr>
        <w:t xml:space="preserve">, which I believe is flawed. This poses a particular problem for law, however, since black </w:t>
      </w:r>
      <w:r w:rsidRPr="001B32AD">
        <w:rPr>
          <w:strike/>
          <w:sz w:val="16"/>
        </w:rPr>
        <w:t>being</w:t>
      </w:r>
      <w:r w:rsidRPr="001B32AD">
        <w:rPr>
          <w:sz w:val="16"/>
        </w:rPr>
        <w:t xml:space="preserve"> necessitates a perversion of law’s function and objective ontologically. To understand this function and objective of law, we must return to the ontological difference that is an issue for the human. In </w:t>
      </w:r>
      <w:r w:rsidRPr="001B32AD">
        <w:rPr>
          <w:i/>
          <w:sz w:val="16"/>
        </w:rPr>
        <w:t>Thinking about Law: In Silence with Heidegger</w:t>
      </w:r>
      <w:r w:rsidRPr="001B32AD">
        <w:rPr>
          <w:sz w:val="16"/>
        </w:rPr>
        <w:t xml:space="preserve">, Oren </w:t>
      </w:r>
      <w:r w:rsidRPr="001B32AD">
        <w:rPr>
          <w:u w:val="single"/>
        </w:rPr>
        <w:t>Ben-</w:t>
      </w:r>
      <w:proofErr w:type="spellStart"/>
      <w:r w:rsidRPr="001B32AD">
        <w:rPr>
          <w:u w:val="single"/>
        </w:rPr>
        <w:t>Dor</w:t>
      </w:r>
      <w:proofErr w:type="spellEnd"/>
      <w:r w:rsidRPr="001B32AD">
        <w:rPr>
          <w:u w:val="single"/>
        </w:rPr>
        <w:t xml:space="preserve"> understands law as a feature of Heidegger’s ontological difference, and from this difference we can envision an ethics that emerges from the Order of Being.</w:t>
      </w:r>
      <w:r w:rsidRPr="001B32AD">
        <w:rPr>
          <w:sz w:val="16"/>
        </w:rPr>
        <w:t xml:space="preserve"> Although Heidegger does not write explicitly about law (at least not with the metaphysical expectations of legal theorists and lawyers), his insight into the Greek word </w:t>
      </w:r>
      <w:proofErr w:type="spellStart"/>
      <w:r w:rsidRPr="001B32AD">
        <w:rPr>
          <w:i/>
          <w:sz w:val="16"/>
        </w:rPr>
        <w:t>dikē</w:t>
      </w:r>
      <w:proofErr w:type="spellEnd"/>
      <w:r w:rsidRPr="001B32AD">
        <w:rPr>
          <w:sz w:val="16"/>
        </w:rPr>
        <w:t xml:space="preserve"> provides an opening onto a </w:t>
      </w:r>
      <w:proofErr w:type="spellStart"/>
      <w:r w:rsidRPr="001B32AD">
        <w:rPr>
          <w:sz w:val="16"/>
        </w:rPr>
        <w:t>postmetaphysical</w:t>
      </w:r>
      <w:proofErr w:type="spellEnd"/>
      <w:r w:rsidRPr="001B32AD">
        <w:rPr>
          <w:sz w:val="16"/>
        </w:rPr>
        <w:t xml:space="preserve"> thinking through his engagement with Plato’s </w:t>
      </w:r>
      <w:r w:rsidRPr="001B32AD">
        <w:rPr>
          <w:i/>
          <w:sz w:val="16"/>
        </w:rPr>
        <w:t>Republic</w:t>
      </w:r>
      <w:r w:rsidRPr="001B32AD">
        <w:rPr>
          <w:sz w:val="16"/>
        </w:rPr>
        <w:t xml:space="preserve"> in the essays “The Scope and Context of Plato’s Meditation on the relationship of Art and Truth,” “The Anaximander Fragment,” and “The Limitation of Being” (published in </w:t>
      </w:r>
      <w:r w:rsidRPr="001B32AD">
        <w:rPr>
          <w:i/>
          <w:sz w:val="16"/>
        </w:rPr>
        <w:t>Introduction to Metaphysics</w:t>
      </w:r>
      <w:r w:rsidRPr="001B32AD">
        <w:rPr>
          <w:sz w:val="16"/>
        </w:rPr>
        <w:t>). According to Ben-</w:t>
      </w:r>
      <w:proofErr w:type="spellStart"/>
      <w:r w:rsidRPr="001B32AD">
        <w:rPr>
          <w:sz w:val="16"/>
        </w:rPr>
        <w:t>Dor</w:t>
      </w:r>
      <w:proofErr w:type="spellEnd"/>
      <w:r w:rsidRPr="001B32AD">
        <w:rPr>
          <w:sz w:val="16"/>
        </w:rPr>
        <w:t xml:space="preserve">, </w:t>
      </w:r>
      <w:proofErr w:type="spellStart"/>
      <w:r w:rsidRPr="001B32AD">
        <w:rPr>
          <w:u w:val="single"/>
        </w:rPr>
        <w:t>Dikē</w:t>
      </w:r>
      <w:proofErr w:type="spellEnd"/>
      <w:r w:rsidRPr="001B32AD">
        <w:rPr>
          <w:u w:val="single"/>
        </w:rPr>
        <w:t xml:space="preserve"> “has three senses, all interconnected: of order</w:t>
      </w:r>
      <w:r w:rsidRPr="001B32AD">
        <w:rPr>
          <w:sz w:val="16"/>
        </w:rPr>
        <w:t xml:space="preserve"> [</w:t>
      </w:r>
      <w:r w:rsidRPr="001B32AD">
        <w:rPr>
          <w:i/>
          <w:sz w:val="16"/>
        </w:rPr>
        <w:t>fug</w:t>
      </w:r>
      <w:r w:rsidRPr="001B32AD">
        <w:rPr>
          <w:sz w:val="16"/>
        </w:rPr>
        <w:t xml:space="preserve"> in the German], </w:t>
      </w:r>
      <w:r w:rsidRPr="001B32AD">
        <w:rPr>
          <w:u w:val="single"/>
        </w:rPr>
        <w:t>of protection and of justice</w:t>
      </w:r>
      <w:r w:rsidRPr="001B32AD">
        <w:rPr>
          <w:sz w:val="16"/>
        </w:rPr>
        <w:t xml:space="preserve">. [These are] </w:t>
      </w:r>
      <w:r w:rsidRPr="001B32AD">
        <w:rPr>
          <w:u w:val="single"/>
        </w:rPr>
        <w:t xml:space="preserve">the </w:t>
      </w:r>
      <w:proofErr w:type="spellStart"/>
      <w:r w:rsidRPr="001B32AD">
        <w:rPr>
          <w:u w:val="single"/>
        </w:rPr>
        <w:t>threefoeld</w:t>
      </w:r>
      <w:proofErr w:type="spellEnd"/>
      <w:r w:rsidRPr="001B32AD">
        <w:rPr>
          <w:u w:val="single"/>
        </w:rPr>
        <w:t xml:space="preserve"> senses of the essence of law distorted in the ontic for-the-most-part being and thinking with and through law</w:t>
      </w:r>
      <w:r w:rsidRPr="001B32AD">
        <w:rPr>
          <w:sz w:val="16"/>
        </w:rPr>
        <w:t xml:space="preserve">.”2 </w:t>
      </w:r>
      <w:r w:rsidRPr="001B32AD">
        <w:rPr>
          <w:u w:val="single"/>
        </w:rPr>
        <w:t>Furthermore</w:t>
      </w:r>
      <w:r w:rsidRPr="001B32AD">
        <w:rPr>
          <w:sz w:val="16"/>
        </w:rPr>
        <w:t>, Ben-</w:t>
      </w:r>
      <w:proofErr w:type="spellStart"/>
      <w:r w:rsidRPr="001B32AD">
        <w:rPr>
          <w:sz w:val="16"/>
        </w:rPr>
        <w:t>Dor</w:t>
      </w:r>
      <w:proofErr w:type="spellEnd"/>
      <w:r w:rsidRPr="001B32AD">
        <w:rPr>
          <w:sz w:val="16"/>
        </w:rPr>
        <w:t xml:space="preserve"> suggests that “</w:t>
      </w:r>
      <w:proofErr w:type="spellStart"/>
      <w:r w:rsidRPr="001B32AD">
        <w:rPr>
          <w:i/>
          <w:u w:val="single"/>
        </w:rPr>
        <w:t>Dikē</w:t>
      </w:r>
      <w:proofErr w:type="spellEnd"/>
      <w:r w:rsidRPr="001B32AD">
        <w:rPr>
          <w:u w:val="single"/>
        </w:rPr>
        <w:t xml:space="preserve"> connotes protection offered to the guardian of Being [Dasein] against the harm done to it by the entrenched legal</w:t>
      </w:r>
      <w:r w:rsidRPr="001B32AD">
        <w:rPr>
          <w:sz w:val="16"/>
        </w:rPr>
        <w:t>,” and this is the “Law of the Being of being.”3 Ben-</w:t>
      </w:r>
      <w:proofErr w:type="spellStart"/>
      <w:r w:rsidRPr="001B32AD">
        <w:rPr>
          <w:sz w:val="16"/>
        </w:rPr>
        <w:t>Dor’s</w:t>
      </w:r>
      <w:proofErr w:type="spellEnd"/>
      <w:r w:rsidRPr="001B32AD">
        <w:rPr>
          <w:sz w:val="16"/>
        </w:rPr>
        <w:t xml:space="preserve"> philosophical rereading of Heidegger’s work is sophisticated and complex, but what I find particularly illuminating, and what I will focus on here, is the </w:t>
      </w:r>
      <w:r w:rsidRPr="001B32AD">
        <w:rPr>
          <w:i/>
          <w:sz w:val="16"/>
        </w:rPr>
        <w:t>function</w:t>
      </w:r>
      <w:r w:rsidRPr="001B32AD">
        <w:rPr>
          <w:sz w:val="16"/>
        </w:rPr>
        <w:t xml:space="preserve"> of law that he presents. He seems to suggest that </w:t>
      </w:r>
      <w:r w:rsidRPr="001B32AD">
        <w:rPr>
          <w:u w:val="single"/>
        </w:rPr>
        <w:t>the function of law</w:t>
      </w:r>
      <w:r w:rsidRPr="001B32AD">
        <w:rPr>
          <w:sz w:val="16"/>
        </w:rPr>
        <w:t>—the metaphysical incarnation of it—</w:t>
      </w:r>
      <w:r w:rsidRPr="001B32AD">
        <w:rPr>
          <w:u w:val="single"/>
        </w:rPr>
        <w:t xml:space="preserve">is to </w:t>
      </w:r>
      <w:r w:rsidRPr="001B32AD">
        <w:rPr>
          <w:i/>
          <w:u w:val="single"/>
        </w:rPr>
        <w:t>protect</w:t>
      </w:r>
      <w:r w:rsidRPr="001B32AD">
        <w:rPr>
          <w:u w:val="single"/>
        </w:rPr>
        <w:t xml:space="preserve"> and </w:t>
      </w:r>
      <w:r w:rsidRPr="001B32AD">
        <w:rPr>
          <w:i/>
          <w:u w:val="single"/>
        </w:rPr>
        <w:t>enforce</w:t>
      </w:r>
      <w:r w:rsidRPr="001B32AD">
        <w:rPr>
          <w:u w:val="single"/>
        </w:rPr>
        <w:t xml:space="preserve"> the unfolding of Being or the primordial relation between the human and Being. This function is distorted, however, by an ontic legalism (or science of law)</w:t>
      </w:r>
      <w:r w:rsidRPr="001B32AD">
        <w:rPr>
          <w:sz w:val="16"/>
        </w:rPr>
        <w:t xml:space="preserve">, </w:t>
      </w:r>
      <w:r w:rsidRPr="001B32AD">
        <w:rPr>
          <w:u w:val="single"/>
        </w:rPr>
        <w:t>which focuses on calculating injury, objectifying redress, schematizing rights/privileges, and predicting consequences. What redress, rights, and consequences all conceal is their fundamental relationship to Being.</w:t>
      </w:r>
      <w:r w:rsidRPr="001B32AD">
        <w:rPr>
          <w:sz w:val="16"/>
        </w:rPr>
        <w:t xml:space="preserve"> In other words, </w:t>
      </w:r>
      <w:r w:rsidRPr="001B32AD">
        <w:rPr>
          <w:u w:val="single"/>
        </w:rPr>
        <w:t>you have rights to protect and sustain your relation with Being against forces designed to pulverize it (what we call “injury”)</w:t>
      </w:r>
      <w:r w:rsidRPr="001B32AD">
        <w:rPr>
          <w:sz w:val="16"/>
        </w:rPr>
        <w:t xml:space="preserve">. The self that anchors rights discourse, injury, and privilege </w:t>
      </w:r>
      <w:proofErr w:type="gramStart"/>
      <w:r w:rsidRPr="001B32AD">
        <w:rPr>
          <w:sz w:val="16"/>
        </w:rPr>
        <w:t>becomes</w:t>
      </w:r>
      <w:proofErr w:type="gramEnd"/>
      <w:r w:rsidRPr="001B32AD">
        <w:rPr>
          <w:sz w:val="16"/>
        </w:rPr>
        <w:t xml:space="preserve"> an ersatz, or insufficient, substitute for a (non)relation between the human’s there-ness and Being. Returning to this primordial function of law, as protecting the unfolding of Being, helps us to sort through the seductions of legalism—that is, the proposed legal solutions to the problems of injury just sustain it, since these solutions forget Being. In short, as read through Heidegger and Ben-</w:t>
      </w:r>
      <w:proofErr w:type="spellStart"/>
      <w:r w:rsidRPr="001B32AD">
        <w:rPr>
          <w:sz w:val="16"/>
        </w:rPr>
        <w:t>Dor</w:t>
      </w:r>
      <w:proofErr w:type="spellEnd"/>
      <w:r w:rsidRPr="001B32AD">
        <w:rPr>
          <w:sz w:val="16"/>
        </w:rPr>
        <w:t xml:space="preserve">, </w:t>
      </w:r>
      <w:r w:rsidRPr="001B32AD">
        <w:rPr>
          <w:u w:val="single"/>
        </w:rPr>
        <w:t>injury is the consequence of forgetting Being and distorting the function of this tool for the guardian of Being—to protect and enforce this (non)relation.</w:t>
      </w:r>
      <w:r w:rsidRPr="001B32AD">
        <w:rPr>
          <w:sz w:val="16"/>
        </w:rPr>
        <w:t xml:space="preserve"> I would also suggest, following Heidegger and Ben-</w:t>
      </w:r>
      <w:proofErr w:type="spellStart"/>
      <w:r w:rsidRPr="001B32AD">
        <w:rPr>
          <w:sz w:val="16"/>
        </w:rPr>
        <w:t>Dor</w:t>
      </w:r>
      <w:proofErr w:type="spellEnd"/>
      <w:r w:rsidRPr="001B32AD">
        <w:rPr>
          <w:sz w:val="16"/>
        </w:rPr>
        <w:t>, that “</w:t>
      </w:r>
      <w:r w:rsidRPr="001B32AD">
        <w:rPr>
          <w:u w:val="single"/>
        </w:rPr>
        <w:t>Ethics” and “Freedom” are two proper names for protecting and enforcing this (non)relation.</w:t>
      </w:r>
      <w:r w:rsidRPr="001B32AD">
        <w:rPr>
          <w:sz w:val="16"/>
        </w:rPr>
        <w:t xml:space="preserve"> Within the corpus of law, </w:t>
      </w:r>
      <w:r w:rsidRPr="001B32AD">
        <w:rPr>
          <w:u w:val="single"/>
        </w:rPr>
        <w:t>both</w:t>
      </w:r>
      <w:r w:rsidRPr="001B32AD">
        <w:rPr>
          <w:sz w:val="16"/>
        </w:rPr>
        <w:t xml:space="preserve"> freedom and ethics </w:t>
      </w:r>
      <w:r w:rsidRPr="001B32AD">
        <w:rPr>
          <w:u w:val="single"/>
        </w:rPr>
        <w:t>orbit around the protection of this self (the primordial relation) from the injuries of indignity and denial.</w:t>
      </w:r>
      <w:r w:rsidRPr="001B32AD">
        <w:rPr>
          <w:sz w:val="16"/>
        </w:rPr>
        <w:t xml:space="preserve"> Or, as Ben-</w:t>
      </w:r>
      <w:proofErr w:type="spellStart"/>
      <w:r w:rsidRPr="001B32AD">
        <w:rPr>
          <w:sz w:val="16"/>
        </w:rPr>
        <w:t>Dor</w:t>
      </w:r>
      <w:proofErr w:type="spellEnd"/>
      <w:r w:rsidRPr="001B32AD">
        <w:rPr>
          <w:sz w:val="16"/>
        </w:rPr>
        <w:t xml:space="preserve"> states, “</w:t>
      </w:r>
      <w:r w:rsidRPr="001B32AD">
        <w:rPr>
          <w:u w:val="single"/>
        </w:rPr>
        <w:t xml:space="preserve">To let </w:t>
      </w:r>
      <w:r w:rsidRPr="001B32AD">
        <w:rPr>
          <w:i/>
          <w:u w:val="single"/>
        </w:rPr>
        <w:t>Dasein</w:t>
      </w:r>
      <w:r w:rsidRPr="001B32AD">
        <w:rPr>
          <w:u w:val="single"/>
        </w:rPr>
        <w:t xml:space="preserve"> gain ground, to let </w:t>
      </w:r>
      <w:r w:rsidRPr="001B32AD">
        <w:rPr>
          <w:i/>
          <w:u w:val="single"/>
        </w:rPr>
        <w:t>Dasein</w:t>
      </w:r>
      <w:r w:rsidRPr="001B32AD">
        <w:rPr>
          <w:u w:val="single"/>
        </w:rPr>
        <w:t xml:space="preserve"> ground as one with the simple unity of the fourfold, is to be ethical. To let </w:t>
      </w:r>
      <w:r w:rsidRPr="001B32AD">
        <w:rPr>
          <w:i/>
          <w:u w:val="single"/>
        </w:rPr>
        <w:t>Dasein</w:t>
      </w:r>
      <w:r w:rsidRPr="001B32AD">
        <w:rPr>
          <w:u w:val="single"/>
        </w:rPr>
        <w:t xml:space="preserve"> be open towards its unfolding world as the grounding of its nearest is ethical. To protect and enforce such ground is the essence of law.”</w:t>
      </w:r>
      <w:r w:rsidRPr="001B32AD">
        <w:rPr>
          <w:sz w:val="16"/>
        </w:rPr>
        <w:t>4</w:t>
      </w:r>
    </w:p>
    <w:p w14:paraId="1234D2DD" w14:textId="77777777" w:rsidR="005E5AD1" w:rsidRPr="001B32AD" w:rsidRDefault="005E5AD1" w:rsidP="005E5AD1">
      <w:pPr>
        <w:pStyle w:val="Heading4"/>
      </w:pPr>
      <w:r w:rsidRPr="001B32AD">
        <w:t xml:space="preserve">The </w:t>
      </w:r>
      <w:proofErr w:type="spellStart"/>
      <w:r w:rsidRPr="001B32AD">
        <w:t>aff’s</w:t>
      </w:r>
      <w:proofErr w:type="spellEnd"/>
      <w:r w:rsidRPr="001B32AD">
        <w:t xml:space="preserve"> use of the law requires the outlawing of black </w:t>
      </w:r>
      <w:r w:rsidRPr="001B32AD">
        <w:rPr>
          <w:strike/>
        </w:rPr>
        <w:t>being</w:t>
      </w:r>
      <w:r w:rsidRPr="001B32AD">
        <w:t xml:space="preserve"> – it is only through the intentional not seeing of black </w:t>
      </w:r>
      <w:r w:rsidRPr="001B32AD">
        <w:rPr>
          <w:strike/>
        </w:rPr>
        <w:t>being</w:t>
      </w:r>
      <w:r w:rsidRPr="001B32AD">
        <w:t xml:space="preserve"> that the law gains ethical ground by seeing the invisible space of Being’s withdrawal</w:t>
      </w:r>
    </w:p>
    <w:p w14:paraId="0F8A1D00" w14:textId="77777777" w:rsidR="005E5AD1" w:rsidRPr="001B32AD" w:rsidRDefault="005E5AD1" w:rsidP="005E5AD1">
      <w:pPr>
        <w:rPr>
          <w:rStyle w:val="Style13ptBold"/>
          <w:b w:val="0"/>
        </w:rPr>
      </w:pPr>
      <w:r w:rsidRPr="001B32AD">
        <w:rPr>
          <w:rStyle w:val="Style13ptBold"/>
        </w:rPr>
        <w:t>Warren, ‘18</w:t>
      </w:r>
    </w:p>
    <w:p w14:paraId="40874761" w14:textId="77777777" w:rsidR="005E5AD1" w:rsidRPr="001B32AD" w:rsidRDefault="005E5AD1" w:rsidP="005E5AD1">
      <w:r w:rsidRPr="001B32AD">
        <w:t>(Calvin L., Assistant Professor of Women’s, Gender, and Sexuality Studies at Emory University, Ontological Terror, it’s a book, Duke University Press, “Chapter 2: Outlawing,” pp. 69-71, ZW)</w:t>
      </w:r>
    </w:p>
    <w:p w14:paraId="20CA232D" w14:textId="77777777" w:rsidR="005E5AD1" w:rsidRPr="001B32AD" w:rsidRDefault="005E5AD1" w:rsidP="005E5AD1">
      <w:pPr>
        <w:rPr>
          <w:u w:val="single"/>
        </w:rPr>
      </w:pPr>
      <w:r w:rsidRPr="001B32AD">
        <w:rPr>
          <w:sz w:val="16"/>
        </w:rPr>
        <w:t xml:space="preserve">What, then, does Nancy mean with this spacing of the order? </w:t>
      </w:r>
      <w:r w:rsidRPr="001B32AD">
        <w:rPr>
          <w:u w:val="single"/>
        </w:rPr>
        <w:t xml:space="preserve">If what defines the human’s being is Da-sein </w:t>
      </w:r>
      <w:r w:rsidRPr="001B32AD">
        <w:rPr>
          <w:sz w:val="16"/>
        </w:rPr>
        <w:t xml:space="preserve">[being </w:t>
      </w:r>
      <w:r w:rsidRPr="001B32AD">
        <w:rPr>
          <w:i/>
          <w:sz w:val="16"/>
        </w:rPr>
        <w:t>there</w:t>
      </w:r>
      <w:r w:rsidRPr="001B32AD">
        <w:rPr>
          <w:sz w:val="16"/>
        </w:rPr>
        <w:t xml:space="preserve">], </w:t>
      </w:r>
      <w:r w:rsidRPr="001B32AD">
        <w:rPr>
          <w:u w:val="single"/>
        </w:rPr>
        <w:t xml:space="preserve">then Being unfolds through the thrown-ness of the human in that very place </w:t>
      </w:r>
      <w:r w:rsidRPr="001B32AD">
        <w:rPr>
          <w:sz w:val="16"/>
        </w:rPr>
        <w:t xml:space="preserve">(that very there). “Man is only ordered as being-there, or to be there—that is, </w:t>
      </w:r>
      <w:r w:rsidRPr="001B32AD">
        <w:rPr>
          <w:i/>
          <w:sz w:val="16"/>
        </w:rPr>
        <w:t>here</w:t>
      </w:r>
      <w:r w:rsidRPr="001B32AD">
        <w:rPr>
          <w:sz w:val="16"/>
        </w:rPr>
        <w:t xml:space="preserve">.”8 Thus, </w:t>
      </w:r>
      <w:r w:rsidRPr="001B32AD">
        <w:rPr>
          <w:u w:val="single"/>
        </w:rPr>
        <w:t xml:space="preserve">the Law of Abandonment </w:t>
      </w:r>
      <w:r w:rsidRPr="001B32AD">
        <w:rPr>
          <w:i/>
          <w:u w:val="single"/>
        </w:rPr>
        <w:t>orders</w:t>
      </w:r>
      <w:r w:rsidRPr="001B32AD">
        <w:rPr>
          <w:u w:val="single"/>
        </w:rPr>
        <w:t xml:space="preserve"> the human to </w:t>
      </w:r>
      <w:r w:rsidRPr="001B32AD">
        <w:rPr>
          <w:i/>
          <w:u w:val="single"/>
        </w:rPr>
        <w:t>see</w:t>
      </w:r>
      <w:r w:rsidRPr="001B32AD">
        <w:rPr>
          <w:u w:val="single"/>
        </w:rPr>
        <w:t xml:space="preserve"> this very place (space as there-ness) within which Being unfolds through it</w:t>
      </w:r>
      <w:r w:rsidRPr="001B32AD">
        <w:rPr>
          <w:sz w:val="16"/>
        </w:rPr>
        <w:t xml:space="preserve">. But there is a conundrum: </w:t>
      </w:r>
      <w:r w:rsidRPr="001B32AD">
        <w:rPr>
          <w:u w:val="single"/>
        </w:rPr>
        <w:t>the law demands a seeing of the place of Being’s unfolding but this place is invisible</w:t>
      </w:r>
      <w:r w:rsidRPr="001B32AD">
        <w:rPr>
          <w:sz w:val="16"/>
        </w:rPr>
        <w:t>—</w:t>
      </w:r>
      <w:r w:rsidRPr="001B32AD">
        <w:rPr>
          <w:u w:val="single"/>
        </w:rPr>
        <w:t xml:space="preserve">the demand </w:t>
      </w:r>
      <w:r w:rsidRPr="001B32AD">
        <w:rPr>
          <w:sz w:val="16"/>
        </w:rPr>
        <w:t xml:space="preserve">to </w:t>
      </w:r>
      <w:r w:rsidRPr="001B32AD">
        <w:rPr>
          <w:i/>
          <w:sz w:val="16"/>
        </w:rPr>
        <w:t>see</w:t>
      </w:r>
      <w:r w:rsidRPr="001B32AD">
        <w:rPr>
          <w:sz w:val="16"/>
        </w:rPr>
        <w:t xml:space="preserve"> what is invisible, as a necessity of the order, </w:t>
      </w:r>
      <w:r w:rsidRPr="001B32AD">
        <w:rPr>
          <w:u w:val="single"/>
        </w:rPr>
        <w:t>is what constitutes withdrawal.</w:t>
      </w:r>
      <w:r w:rsidRPr="001B32AD">
        <w:rPr>
          <w:sz w:val="16"/>
        </w:rPr>
        <w:t xml:space="preserve"> According to Nancy, this constitutes an impossible categorical imperative, an impossibility that sets something like Kant’s categorical imperative into motion (i.e., an </w:t>
      </w:r>
      <w:r w:rsidRPr="001B32AD">
        <w:rPr>
          <w:i/>
          <w:sz w:val="16"/>
        </w:rPr>
        <w:t>impossible</w:t>
      </w:r>
      <w:r w:rsidRPr="001B32AD">
        <w:rPr>
          <w:sz w:val="16"/>
        </w:rPr>
        <w:t xml:space="preserve"> law founds the instantiation of all laws). But why is </w:t>
      </w:r>
      <w:r w:rsidRPr="001B32AD">
        <w:rPr>
          <w:u w:val="single"/>
        </w:rPr>
        <w:t xml:space="preserve">this place </w:t>
      </w:r>
      <w:r w:rsidRPr="001B32AD">
        <w:rPr>
          <w:sz w:val="16"/>
        </w:rPr>
        <w:t xml:space="preserve">invisible? It </w:t>
      </w:r>
      <w:r w:rsidRPr="001B32AD">
        <w:rPr>
          <w:u w:val="single"/>
        </w:rPr>
        <w:t>is invisible precisely because the place where Being unfolds is the place where it also withdraws.</w:t>
      </w:r>
      <w:r w:rsidRPr="001B32AD">
        <w:rPr>
          <w:sz w:val="16"/>
        </w:rPr>
        <w:t xml:space="preserve"> We are thus ordered to see the place of withdrawal that constitutes the human as such. </w:t>
      </w:r>
      <w:r w:rsidRPr="001B32AD">
        <w:rPr>
          <w:u w:val="single"/>
        </w:rPr>
        <w:t xml:space="preserve">This withdrawal does not conform to the metaphysical schema of time/space, so it demands obedience to an impossible demand. </w:t>
      </w:r>
      <w:r w:rsidRPr="001B32AD">
        <w:rPr>
          <w:sz w:val="16"/>
        </w:rPr>
        <w:t xml:space="preserve">What we can take from Nancy’s diacritical presentation is that </w:t>
      </w:r>
      <w:r w:rsidRPr="001B32AD">
        <w:rPr>
          <w:i/>
          <w:u w:val="single"/>
        </w:rPr>
        <w:t>all</w:t>
      </w:r>
      <w:r w:rsidRPr="001B32AD">
        <w:rPr>
          <w:u w:val="single"/>
        </w:rPr>
        <w:t xml:space="preserve"> laws (i.e., legislation passed by Congress, amendments, decrees) are subordinate to an impossible demand to </w:t>
      </w:r>
      <w:r w:rsidRPr="001B32AD">
        <w:rPr>
          <w:i/>
          <w:u w:val="single"/>
        </w:rPr>
        <w:t>see</w:t>
      </w:r>
      <w:r w:rsidRPr="001B32AD">
        <w:rPr>
          <w:u w:val="single"/>
        </w:rPr>
        <w:t xml:space="preserve"> an invisible space of Being’s withdrawal</w:t>
      </w:r>
      <w:r w:rsidRPr="001B32AD">
        <w:rPr>
          <w:sz w:val="16"/>
        </w:rPr>
        <w:t xml:space="preserve">—into the very there-ness that one is thrown. </w:t>
      </w:r>
      <w:r w:rsidRPr="001B32AD">
        <w:rPr>
          <w:u w:val="single"/>
        </w:rPr>
        <w:t xml:space="preserve">Although one cannot see the place, the order to </w:t>
      </w:r>
      <w:r w:rsidRPr="001B32AD">
        <w:rPr>
          <w:i/>
          <w:u w:val="single"/>
        </w:rPr>
        <w:t>see anyway</w:t>
      </w:r>
      <w:r w:rsidRPr="001B32AD">
        <w:rPr>
          <w:u w:val="single"/>
        </w:rPr>
        <w:t xml:space="preserve"> is the order upon which law gains its ethical ground.</w:t>
      </w:r>
      <w:r w:rsidRPr="001B32AD">
        <w:rPr>
          <w:sz w:val="16"/>
        </w:rPr>
        <w:t xml:space="preserve"> To </w:t>
      </w:r>
      <w:r w:rsidRPr="001B32AD">
        <w:rPr>
          <w:i/>
          <w:sz w:val="16"/>
        </w:rPr>
        <w:t>see</w:t>
      </w:r>
      <w:r w:rsidRPr="001B32AD">
        <w:rPr>
          <w:sz w:val="16"/>
        </w:rPr>
        <w:t xml:space="preserve"> what is invisible sets up the enterprise of law—as both protection and enforcement—into motion. </w:t>
      </w:r>
      <w:r w:rsidRPr="001B32AD">
        <w:rPr>
          <w:u w:val="single"/>
        </w:rPr>
        <w:t>But</w:t>
      </w:r>
      <w:r w:rsidRPr="001B32AD">
        <w:rPr>
          <w:sz w:val="16"/>
        </w:rPr>
        <w:t xml:space="preserve"> what I would like to present is an additional problematic: </w:t>
      </w:r>
      <w:r w:rsidRPr="001B32AD">
        <w:rPr>
          <w:i/>
          <w:u w:val="single"/>
        </w:rPr>
        <w:t>all</w:t>
      </w:r>
      <w:r w:rsidRPr="001B32AD">
        <w:rPr>
          <w:u w:val="single"/>
        </w:rPr>
        <w:t xml:space="preserve"> seeing is predicated upon </w:t>
      </w:r>
      <w:r w:rsidRPr="001B32AD">
        <w:rPr>
          <w:i/>
          <w:u w:val="single"/>
        </w:rPr>
        <w:t>blindness</w:t>
      </w:r>
      <w:r w:rsidRPr="001B32AD">
        <w:rPr>
          <w:u w:val="single"/>
        </w:rPr>
        <w:t xml:space="preserve">. Something must remain outside the field of vision for the </w:t>
      </w:r>
      <w:proofErr w:type="spellStart"/>
      <w:r w:rsidRPr="001B32AD">
        <w:rPr>
          <w:u w:val="single"/>
        </w:rPr>
        <w:t>seeing</w:t>
      </w:r>
      <w:proofErr w:type="spellEnd"/>
      <w:r w:rsidRPr="001B32AD">
        <w:rPr>
          <w:u w:val="single"/>
        </w:rPr>
        <w:t xml:space="preserve"> to take place</w:t>
      </w:r>
      <w:r w:rsidRPr="001B32AD">
        <w:rPr>
          <w:sz w:val="16"/>
        </w:rPr>
        <w:t xml:space="preserve">—blindness provides the condition of possibility for the sight mandated, even to see the invisible. We can also conceive of Nancy’s ban through another perspective, as least etymologically, then. </w:t>
      </w:r>
      <w:r w:rsidRPr="001B32AD">
        <w:rPr>
          <w:u w:val="single"/>
        </w:rPr>
        <w:t xml:space="preserve">Ban also connotes a covering over or a censuring. When something is censured, it provides the condition of possibility </w:t>
      </w:r>
      <w:r w:rsidRPr="001B32AD">
        <w:rPr>
          <w:i/>
          <w:u w:val="single"/>
        </w:rPr>
        <w:t>for something else to be seen</w:t>
      </w:r>
      <w:r w:rsidRPr="001B32AD">
        <w:rPr>
          <w:u w:val="single"/>
        </w:rPr>
        <w:t>.</w:t>
      </w:r>
      <w:r w:rsidRPr="001B32AD">
        <w:rPr>
          <w:sz w:val="16"/>
        </w:rPr>
        <w:t xml:space="preserve"> Thus, the ban, the Law of Abandonment, not only requires the seeing of the invisible, but simultaneously the </w:t>
      </w:r>
      <w:r w:rsidRPr="001B32AD">
        <w:rPr>
          <w:i/>
          <w:sz w:val="16"/>
        </w:rPr>
        <w:t>not seeing</w:t>
      </w:r>
      <w:r w:rsidRPr="001B32AD">
        <w:rPr>
          <w:sz w:val="16"/>
        </w:rPr>
        <w:t xml:space="preserve">, the censuring, of the non-place (the always already not there or here). What I am suggesting is that </w:t>
      </w:r>
      <w:r w:rsidRPr="001B32AD">
        <w:rPr>
          <w:u w:val="single"/>
        </w:rPr>
        <w:t>the Law of Abandonment is doubled</w:t>
      </w:r>
      <w:r w:rsidRPr="001B32AD">
        <w:rPr>
          <w:sz w:val="16"/>
        </w:rPr>
        <w:t xml:space="preserve"> (and conceals this doubling). </w:t>
      </w:r>
      <w:r w:rsidRPr="001B32AD">
        <w:rPr>
          <w:u w:val="single"/>
        </w:rPr>
        <w:t xml:space="preserve">The double function is to see the invisible and </w:t>
      </w:r>
      <w:r w:rsidRPr="001B32AD">
        <w:rPr>
          <w:i/>
          <w:u w:val="single"/>
        </w:rPr>
        <w:t>not</w:t>
      </w:r>
      <w:r w:rsidRPr="001B32AD">
        <w:rPr>
          <w:u w:val="single"/>
        </w:rPr>
        <w:t xml:space="preserve"> see that which never arrived—that which lacked a </w:t>
      </w:r>
      <w:proofErr w:type="spellStart"/>
      <w:r w:rsidRPr="001B32AD">
        <w:rPr>
          <w:u w:val="single"/>
        </w:rPr>
        <w:t>there</w:t>
      </w:r>
      <w:proofErr w:type="spellEnd"/>
      <w:r w:rsidRPr="001B32AD">
        <w:rPr>
          <w:u w:val="single"/>
        </w:rPr>
        <w:t>-ness through which Being would withdraw</w:t>
      </w:r>
      <w:r w:rsidRPr="001B32AD">
        <w:rPr>
          <w:sz w:val="16"/>
        </w:rPr>
        <w:t xml:space="preserve">. </w:t>
      </w:r>
      <w:r w:rsidRPr="001B32AD">
        <w:rPr>
          <w:u w:val="single"/>
        </w:rPr>
        <w:t>This second, and hidden, order of law is what I will call “outlawing,”</w:t>
      </w:r>
      <w:r w:rsidRPr="001B32AD">
        <w:rPr>
          <w:sz w:val="16"/>
        </w:rPr>
        <w:t xml:space="preserve"> following Frantz Fanon. </w:t>
      </w:r>
      <w:r w:rsidRPr="001B32AD">
        <w:rPr>
          <w:u w:val="single"/>
        </w:rPr>
        <w:t>It is the demand not to see the nonarrival, which Being parasitically relies upon for its own withdrawal</w:t>
      </w:r>
      <w:r w:rsidRPr="001B32AD">
        <w:rPr>
          <w:sz w:val="16"/>
        </w:rPr>
        <w:t xml:space="preserve">. </w:t>
      </w:r>
      <w:r w:rsidRPr="001B32AD">
        <w:rPr>
          <w:u w:val="single"/>
        </w:rPr>
        <w:t>This</w:t>
      </w:r>
      <w:r w:rsidRPr="001B32AD">
        <w:rPr>
          <w:sz w:val="16"/>
        </w:rPr>
        <w:t xml:space="preserve">, I argue, </w:t>
      </w:r>
      <w:r w:rsidRPr="001B32AD">
        <w:rPr>
          <w:u w:val="single"/>
        </w:rPr>
        <w:t xml:space="preserve">is a simultaneous order not to see black </w:t>
      </w:r>
      <w:r w:rsidRPr="001B32AD">
        <w:rPr>
          <w:strike/>
          <w:u w:val="single"/>
        </w:rPr>
        <w:t>being</w:t>
      </w:r>
      <w:r w:rsidRPr="001B32AD">
        <w:rPr>
          <w:u w:val="single"/>
        </w:rPr>
        <w:t xml:space="preserve">, since it is without a world and lacks a </w:t>
      </w:r>
      <w:proofErr w:type="spellStart"/>
      <w:r w:rsidRPr="001B32AD">
        <w:rPr>
          <w:u w:val="single"/>
        </w:rPr>
        <w:t>there</w:t>
      </w:r>
      <w:proofErr w:type="spellEnd"/>
      <w:r w:rsidRPr="001B32AD">
        <w:rPr>
          <w:u w:val="single"/>
        </w:rPr>
        <w:t>-ness within the unfolding of Being</w:t>
      </w:r>
      <w:r w:rsidRPr="001B32AD">
        <w:rPr>
          <w:sz w:val="16"/>
        </w:rPr>
        <w:t xml:space="preserve">. </w:t>
      </w:r>
      <w:r w:rsidRPr="001B32AD">
        <w:rPr>
          <w:u w:val="single"/>
        </w:rPr>
        <w:t>Blackness terrifies and is terrorized, ontologically, because it lacks a place from which an ethical imperative to see can emerge</w:t>
      </w:r>
      <w:r w:rsidRPr="001B32AD">
        <w:rPr>
          <w:sz w:val="16"/>
        </w:rPr>
        <w:t>. Following Hortense Spillers, the consequence of this perverse imperative is that “we lose any hint or suggestion of a dimension of ethics, of relatedness…to that extent, the procedure adopted for the captive flesh demarcates a total objectification.”9 Spillers also suggests that “[</w:t>
      </w:r>
      <w:r w:rsidRPr="001B32AD">
        <w:rPr>
          <w:u w:val="single"/>
        </w:rPr>
        <w:t xml:space="preserve">the] undecipherable markings on the captive body render a kind of hieroglyphics of the flesh whose severe </w:t>
      </w:r>
      <w:proofErr w:type="spellStart"/>
      <w:r w:rsidRPr="001B32AD">
        <w:rPr>
          <w:u w:val="single"/>
        </w:rPr>
        <w:t>disjunctures</w:t>
      </w:r>
      <w:proofErr w:type="spellEnd"/>
      <w:r w:rsidRPr="001B32AD">
        <w:rPr>
          <w:u w:val="single"/>
        </w:rPr>
        <w:t xml:space="preserve"> come to be hidden to the </w:t>
      </w:r>
      <w:r w:rsidRPr="001B32AD">
        <w:rPr>
          <w:i/>
          <w:u w:val="single"/>
        </w:rPr>
        <w:t>cultural seeing</w:t>
      </w:r>
      <w:r w:rsidRPr="001B32AD">
        <w:rPr>
          <w:u w:val="single"/>
        </w:rPr>
        <w:t xml:space="preserve"> of skin color</w:t>
      </w:r>
      <w:r w:rsidRPr="001B32AD">
        <w:rPr>
          <w:sz w:val="16"/>
        </w:rPr>
        <w:t xml:space="preserve">”10 (emphasis mine). </w:t>
      </w:r>
      <w:r w:rsidRPr="001B32AD">
        <w:rPr>
          <w:u w:val="single"/>
        </w:rPr>
        <w:t>Spiller’s “cultural seeing” is precisely Nancy’s impossible imperative to see, and the metaphysical holocaust (destruction of the flesh as a primary narrative), which censures (bans) blackness out of sight, hides this devastation and recasts it as an unseen ontological hieroglyphic within law</w:t>
      </w:r>
      <w:r w:rsidRPr="001B32AD">
        <w:rPr>
          <w:sz w:val="16"/>
        </w:rPr>
        <w:t xml:space="preserve">—unreadable and unseen within the Order of Being. Thus, the refusal to see the unreadable sign of ontological violence (hieroglyphic) is the Order of Being. </w:t>
      </w:r>
      <w:r w:rsidRPr="001B32AD">
        <w:rPr>
          <w:u w:val="single"/>
        </w:rPr>
        <w:t xml:space="preserve">Outlawing is the enforced not seeing and maintenance of </w:t>
      </w:r>
      <w:proofErr w:type="spellStart"/>
      <w:r w:rsidRPr="001B32AD">
        <w:rPr>
          <w:u w:val="single"/>
        </w:rPr>
        <w:t>onticide</w:t>
      </w:r>
      <w:proofErr w:type="spellEnd"/>
      <w:r w:rsidRPr="001B32AD">
        <w:rPr>
          <w:u w:val="single"/>
        </w:rPr>
        <w:t>—the continued destruction of the flesh. This not seeing is a condition of all law, both ontologically and metaphysically</w:t>
      </w:r>
      <w:r w:rsidRPr="001B32AD">
        <w:rPr>
          <w:sz w:val="16"/>
        </w:rPr>
        <w:t xml:space="preserve">. Outlawing entails (1) censuring the ontological seeing of black </w:t>
      </w:r>
      <w:r w:rsidRPr="001B32AD">
        <w:rPr>
          <w:strike/>
          <w:sz w:val="16"/>
        </w:rPr>
        <w:t>being’s</w:t>
      </w:r>
      <w:r w:rsidRPr="001B32AD">
        <w:rPr>
          <w:sz w:val="16"/>
        </w:rPr>
        <w:t xml:space="preserve"> holocaust, which continually obliterates there-ness and (2) the </w:t>
      </w:r>
      <w:proofErr w:type="spellStart"/>
      <w:r w:rsidRPr="001B32AD">
        <w:rPr>
          <w:sz w:val="16"/>
        </w:rPr>
        <w:t>not</w:t>
      </w:r>
      <w:proofErr w:type="spellEnd"/>
      <w:r w:rsidRPr="001B32AD">
        <w:rPr>
          <w:sz w:val="16"/>
        </w:rPr>
        <w:t xml:space="preserve"> of law, as the outside/inside formulation of the imperative. </w:t>
      </w:r>
      <w:r w:rsidRPr="001B32AD">
        <w:rPr>
          <w:u w:val="single"/>
        </w:rPr>
        <w:t xml:space="preserve">Outlawing is outside law, since it contravenes the ethical imperative to see the invisible, and also inside law, since it enables and conditions this very imperative—the censure is at the very heart of law. Outlawing is the exception that determines our legal and ethical norms. </w:t>
      </w:r>
      <w:r w:rsidRPr="001B32AD">
        <w:rPr>
          <w:sz w:val="16"/>
        </w:rPr>
        <w:t xml:space="preserve">To push this analysis further, I will suggest that </w:t>
      </w:r>
      <w:r w:rsidRPr="001B32AD">
        <w:rPr>
          <w:u w:val="single"/>
        </w:rPr>
        <w:t xml:space="preserve">the Law of Being </w:t>
      </w:r>
      <w:r w:rsidRPr="001B32AD">
        <w:rPr>
          <w:sz w:val="16"/>
        </w:rPr>
        <w:t xml:space="preserve">(the Law of Abandonment) </w:t>
      </w:r>
      <w:r w:rsidRPr="001B32AD">
        <w:rPr>
          <w:strike/>
          <w:u w:val="single"/>
        </w:rPr>
        <w:t>is</w:t>
      </w:r>
      <w:r w:rsidRPr="001B32AD">
        <w:rPr>
          <w:u w:val="single"/>
        </w:rPr>
        <w:t xml:space="preserve"> antiblackness. Being can only provide a </w:t>
      </w:r>
      <w:proofErr w:type="spellStart"/>
      <w:r w:rsidRPr="001B32AD">
        <w:rPr>
          <w:u w:val="single"/>
        </w:rPr>
        <w:t>there</w:t>
      </w:r>
      <w:proofErr w:type="spellEnd"/>
      <w:r w:rsidRPr="001B32AD">
        <w:rPr>
          <w:u w:val="single"/>
        </w:rPr>
        <w:t>-ness from which to withdraw from an antiblack order or injunction. Antiblackness is the place of Being’s historical unfolding</w:t>
      </w:r>
      <w:r w:rsidRPr="001B32AD">
        <w:rPr>
          <w:sz w:val="16"/>
        </w:rPr>
        <w:t xml:space="preserve">, its perverse call to the human being. Why is this the case? </w:t>
      </w:r>
      <w:r w:rsidRPr="001B32AD">
        <w:rPr>
          <w:u w:val="single"/>
        </w:rPr>
        <w:t xml:space="preserve">The human requires equipment to re-member its (non)relation to Being, and for modernity, black </w:t>
      </w:r>
      <w:r w:rsidRPr="001B32AD">
        <w:rPr>
          <w:strike/>
          <w:u w:val="single"/>
        </w:rPr>
        <w:t>being</w:t>
      </w:r>
      <w:r w:rsidRPr="001B32AD">
        <w:rPr>
          <w:u w:val="single"/>
        </w:rPr>
        <w:t xml:space="preserve"> is the premier equipment of the human’s existential journey through the world in his thrown-ness. Without equipment to help the human through his existential journey, re-</w:t>
      </w:r>
      <w:proofErr w:type="spellStart"/>
      <w:r w:rsidRPr="001B32AD">
        <w:rPr>
          <w:u w:val="single"/>
        </w:rPr>
        <w:t>membering</w:t>
      </w:r>
      <w:proofErr w:type="spellEnd"/>
      <w:r w:rsidRPr="001B32AD">
        <w:rPr>
          <w:u w:val="single"/>
        </w:rPr>
        <w:t xml:space="preserve"> Being is an impossible feat.</w:t>
      </w:r>
    </w:p>
    <w:p w14:paraId="05B449B9" w14:textId="77777777" w:rsidR="005E5AD1" w:rsidRPr="001B32AD" w:rsidRDefault="005E5AD1" w:rsidP="005E5AD1">
      <w:pPr>
        <w:pStyle w:val="Heading3"/>
      </w:pPr>
      <w:r w:rsidRPr="001B32AD">
        <w:t>Reform</w:t>
      </w:r>
    </w:p>
    <w:p w14:paraId="707CDF8C" w14:textId="77777777" w:rsidR="005E5AD1" w:rsidRPr="001B32AD" w:rsidRDefault="005E5AD1" w:rsidP="005E5AD1">
      <w:pPr>
        <w:pStyle w:val="Heading4"/>
      </w:pPr>
      <w:r w:rsidRPr="001B32AD">
        <w:t xml:space="preserve">Narratives of reform subscribe to a notion of linear time and ability to change that does not apply to antiblackness because humanist metaphysics relies on it – only a paradigmatic analysis can reveal that freedom does not and cannot exist for black </w:t>
      </w:r>
      <w:r w:rsidRPr="001B32AD">
        <w:rPr>
          <w:strike/>
        </w:rPr>
        <w:t>being</w:t>
      </w:r>
      <w:r w:rsidRPr="001B32AD">
        <w:t xml:space="preserve"> in an antiblack world</w:t>
      </w:r>
    </w:p>
    <w:p w14:paraId="0198F78C" w14:textId="77777777" w:rsidR="005E5AD1" w:rsidRPr="001B32AD" w:rsidRDefault="005E5AD1" w:rsidP="005E5AD1">
      <w:pPr>
        <w:rPr>
          <w:rStyle w:val="Style13ptBold"/>
          <w:b w:val="0"/>
        </w:rPr>
      </w:pPr>
      <w:r w:rsidRPr="001B32AD">
        <w:rPr>
          <w:rStyle w:val="Style13ptBold"/>
        </w:rPr>
        <w:t>Warren, ‘18</w:t>
      </w:r>
    </w:p>
    <w:p w14:paraId="645D68BC" w14:textId="77777777" w:rsidR="005E5AD1" w:rsidRPr="001B32AD" w:rsidRDefault="005E5AD1" w:rsidP="005E5AD1">
      <w:r w:rsidRPr="001B32AD">
        <w:t>(Calvin L., Assistant Professor of Women’s, Gender, and Sexuality Studies at Emory University, Ontological Terror, it’s a book, Duke University Press, “Introduction: The Free Black Is Nothing,” pp. 23-25, ZW)</w:t>
      </w:r>
    </w:p>
    <w:p w14:paraId="6E87DAF3" w14:textId="77777777" w:rsidR="005E5AD1" w:rsidRPr="001B32AD" w:rsidRDefault="005E5AD1" w:rsidP="005E5AD1">
      <w:pPr>
        <w:rPr>
          <w:sz w:val="16"/>
        </w:rPr>
      </w:pPr>
      <w:r w:rsidRPr="001B32AD">
        <w:rPr>
          <w:sz w:val="16"/>
        </w:rPr>
        <w:t xml:space="preserve">This book begins and ends with a question: “How is it going with black </w:t>
      </w:r>
      <w:r w:rsidRPr="001B32AD">
        <w:rPr>
          <w:strike/>
          <w:sz w:val="16"/>
        </w:rPr>
        <w:t>Being</w:t>
      </w:r>
      <w:r w:rsidRPr="001B32AD">
        <w:rPr>
          <w:sz w:val="16"/>
        </w:rPr>
        <w:t xml:space="preserve">?” This structure reminds us that </w:t>
      </w:r>
      <w:r w:rsidRPr="001B32AD">
        <w:rPr>
          <w:rStyle w:val="StyleUnderline"/>
        </w:rPr>
        <w:t>temporal linearity and narratives of progress are deceptive ontologically. Time rebounds upon itself in a space of ontological terror—there is only temporal circularity or black time, an abyss of time.</w:t>
      </w:r>
      <w:r w:rsidRPr="001B32AD">
        <w:rPr>
          <w:sz w:val="16"/>
        </w:rPr>
        <w:t xml:space="preserve"> I challenge linearity (the invention of metaphysics and historiography) throughout this book by defying chronology (I, indeed, have an irreverence for it). Thus, I begin in one period and move to another and then back again, or I begin with the antebellum period and move to the Civil War and back again. This strategy, I hope, will demonstrate that </w:t>
      </w:r>
      <w:r w:rsidRPr="001B32AD">
        <w:rPr>
          <w:rStyle w:val="StyleUnderline"/>
        </w:rPr>
        <w:t>no matter the time period, the metaphysical question remains. Our obsession with chronology and linearity is no more than a humanist fantasy of resolution and movement</w:t>
      </w:r>
      <w:r w:rsidRPr="001B32AD">
        <w:rPr>
          <w:sz w:val="16"/>
        </w:rPr>
        <w:t xml:space="preserve">, which I hope to unravel. </w:t>
      </w:r>
      <w:r w:rsidRPr="001B32AD">
        <w:rPr>
          <w:rStyle w:val="StyleUnderline"/>
        </w:rPr>
        <w:t>I also reject the humanist fantasy (or narcissism) that anything humans have created can be changed. Some creations are no longer in the hands of humans, for they constitute a horizon, or field, upon which human existence itself depends. Antiblackness is such a creation.</w:t>
      </w:r>
      <w:r w:rsidRPr="001B32AD">
        <w:rPr>
          <w:sz w:val="16"/>
        </w:rPr>
        <w:t xml:space="preserve"> Thus, </w:t>
      </w:r>
      <w:r w:rsidRPr="001B32AD">
        <w:rPr>
          <w:rStyle w:val="StyleUnderline"/>
        </w:rPr>
        <w:t>chronology provides no relief with its obsession with change concerning antiblackness.</w:t>
      </w:r>
      <w:r w:rsidRPr="001B32AD">
        <w:rPr>
          <w:sz w:val="16"/>
        </w:rPr>
        <w:t xml:space="preserve"> </w:t>
      </w:r>
      <w:r w:rsidRPr="001B32AD">
        <w:rPr>
          <w:rStyle w:val="StyleUnderline"/>
        </w:rPr>
        <w:t xml:space="preserve">What many proponents of the agency thesis </w:t>
      </w:r>
      <w:r w:rsidRPr="001B32AD">
        <w:rPr>
          <w:sz w:val="16"/>
        </w:rPr>
        <w:t xml:space="preserve">(i.e., we have power to change anything we create) </w:t>
      </w:r>
      <w:r w:rsidRPr="001B32AD">
        <w:rPr>
          <w:rStyle w:val="StyleUnderline"/>
        </w:rPr>
        <w:t xml:space="preserve">are actually doing is comparing different forms of antiblackness and neglecting the terror that antiblackness remains as a consistent variable, despite variations in form. Variations in antiblackness do not signal progress; rather, they are ontic distortions of the underlying ontological problem—blacks lack Being. We can begin our paradigmatic investigation and end our introduction with a literary allegory, one demonstrative of ontological terror. In </w:t>
      </w:r>
      <w:r w:rsidRPr="001B32AD">
        <w:rPr>
          <w:sz w:val="16"/>
        </w:rPr>
        <w:t xml:space="preserve">Edward P. Jones’s Pulitzer Prize – winning novel </w:t>
      </w:r>
      <w:r w:rsidRPr="001B32AD">
        <w:rPr>
          <w:rStyle w:val="StyleUnderline"/>
        </w:rPr>
        <w:t xml:space="preserve">The Known World, we encounter ontological terror. The scene begins with Augustus, a free black man, returning home from a business transaction by wagon. Patroller Harvey Travis, the symbol of the law, stops Augustus in a routine inspection of the wagon. Travis has stopped Augustus many times before and knows that Augustus is a free black and, as such, has the right to travel and the freedom of movement. Travis demands Augustus’s freedom papers, although he’s read them many times and basically has them memorized. When Augustus insists that it is his prerogative to travel as a free person, Travis sardonically replies, “You </w:t>
      </w:r>
      <w:proofErr w:type="spellStart"/>
      <w:r w:rsidRPr="001B32AD">
        <w:rPr>
          <w:rStyle w:val="StyleUnderline"/>
        </w:rPr>
        <w:t>ain’t</w:t>
      </w:r>
      <w:proofErr w:type="spellEnd"/>
      <w:r w:rsidRPr="001B32AD">
        <w:rPr>
          <w:rStyle w:val="StyleUnderline"/>
        </w:rPr>
        <w:t xml:space="preserve"> free less me and the law say you free.”</w:t>
      </w:r>
      <w:r w:rsidRPr="001B32AD">
        <w:rPr>
          <w:sz w:val="16"/>
        </w:rPr>
        <w:t xml:space="preserve"> Travis expresses animus about Augustus’s refusal to act obsequiously before white people, to assert a right he does not indeed possess. </w:t>
      </w:r>
      <w:r w:rsidRPr="001B32AD">
        <w:rPr>
          <w:rStyle w:val="StyleUnderline"/>
        </w:rPr>
        <w:t>As Augustus continued to assert his freedom, Travis began to eat the freedom papers. Starting at the bottom right corners, he chewed and swallowed them. After eating the freedom papers, Travis mockingly retorted, “</w:t>
      </w:r>
      <w:proofErr w:type="spellStart"/>
      <w:r w:rsidRPr="001B32AD">
        <w:rPr>
          <w:rStyle w:val="StyleUnderline"/>
        </w:rPr>
        <w:t>Thas</w:t>
      </w:r>
      <w:proofErr w:type="spellEnd"/>
      <w:r w:rsidRPr="001B32AD">
        <w:rPr>
          <w:rStyle w:val="StyleUnderline"/>
        </w:rPr>
        <w:t xml:space="preserve"> what I think of your right to do anything you got a right to do.”</w:t>
      </w:r>
      <w:r w:rsidRPr="001B32AD">
        <w:rPr>
          <w:sz w:val="16"/>
        </w:rPr>
        <w:t xml:space="preserve"> Travis licked his fingers in satisfaction and wiped his mouth. </w:t>
      </w:r>
      <w:r w:rsidRPr="001B32AD">
        <w:rPr>
          <w:rStyle w:val="StyleUnderline"/>
        </w:rPr>
        <w:t xml:space="preserve">“Right </w:t>
      </w:r>
      <w:proofErr w:type="spellStart"/>
      <w:r w:rsidRPr="001B32AD">
        <w:rPr>
          <w:rStyle w:val="StyleUnderline"/>
        </w:rPr>
        <w:t>ain’t</w:t>
      </w:r>
      <w:proofErr w:type="spellEnd"/>
      <w:r w:rsidRPr="001B32AD">
        <w:rPr>
          <w:rStyle w:val="StyleUnderline"/>
        </w:rPr>
        <w:t xml:space="preserve"> got nothing to do with it,” he said.</w:t>
      </w:r>
      <w:r w:rsidRPr="001B32AD">
        <w:rPr>
          <w:sz w:val="16"/>
        </w:rPr>
        <w:t xml:space="preserve"> “Best meal I’ve had in many Sundays.” Oden, one of Travis’s companions, laughed at him and said, “I wouldn’t want to be you in the morning when you have to shit that out.” Travis responded, “I don’t know. It might make for a smooth run off. Couldn’t be no worse than what collard greens do to me.” </w:t>
      </w:r>
      <w:r w:rsidRPr="001B32AD">
        <w:rPr>
          <w:rStyle w:val="StyleUnderline"/>
        </w:rPr>
        <w:t>Darcey, a kidnapper of free blacks, purchases free blacks from Travis and sells them as captives for a handsome profit.</w:t>
      </w:r>
      <w:r w:rsidRPr="001B32AD">
        <w:rPr>
          <w:sz w:val="16"/>
        </w:rPr>
        <w:t xml:space="preserve"> Travis explains to Darcey that his timing is fortuitous because he has “a nigger who didn’t know what to do with his freedom. Thought it meant he was free.” </w:t>
      </w:r>
      <w:r w:rsidRPr="001B32AD">
        <w:rPr>
          <w:rStyle w:val="StyleUnderline"/>
        </w:rPr>
        <w:t>Travis sells Augustus to Darcey. Unable to prove his freedom, Augustus becomes the property of Darcey, instantly losing the very rights he was so certain freedom ensured. Augustus thought that his freedom paper meant he was free, but as Travis demonstrates, this freedom was not freedom at all. What exactly does Travis consume when he eats the freedom papers? Consumption allegorizes the metaphysical holocaust—reducing the free black to a reified object (freedom paper) and it can be eaten</w:t>
      </w:r>
      <w:r w:rsidRPr="001B32AD">
        <w:rPr>
          <w:sz w:val="16"/>
        </w:rPr>
        <w:t xml:space="preserve"> (e.g., put between a biscuit and swallowed, as Frederick Douglass instructed) </w:t>
      </w:r>
      <w:r w:rsidRPr="001B32AD">
        <w:rPr>
          <w:rStyle w:val="StyleUnderline"/>
        </w:rPr>
        <w:t>or destroyed at any time or place. Consumption is both a form of domination and sadistic pleasure, as Vincent Woodard would describe it.</w:t>
      </w:r>
      <w:r w:rsidRPr="001B32AD">
        <w:rPr>
          <w:sz w:val="16"/>
        </w:rPr>
        <w:t xml:space="preserve">31 </w:t>
      </w:r>
      <w:r w:rsidRPr="001B32AD">
        <w:rPr>
          <w:rStyle w:val="StyleUnderline"/>
        </w:rPr>
        <w:t>We</w:t>
      </w:r>
      <w:r w:rsidRPr="001B32AD">
        <w:rPr>
          <w:sz w:val="16"/>
        </w:rPr>
        <w:t xml:space="preserve">, then, </w:t>
      </w:r>
      <w:r w:rsidRPr="001B32AD">
        <w:rPr>
          <w:rStyle w:val="StyleUnderline"/>
        </w:rPr>
        <w:t>must investigate the manner of consuming black flesh and not just the body, consuming the flesh as consuming the primordial relation itself.</w:t>
      </w:r>
      <w:r w:rsidRPr="001B32AD">
        <w:rPr>
          <w:sz w:val="16"/>
        </w:rPr>
        <w:t xml:space="preserve"> Ontological Terror exposes the insatiable appetite of antiblackness.</w:t>
      </w:r>
    </w:p>
    <w:p w14:paraId="6CE77BBC" w14:textId="77777777" w:rsidR="005E5AD1" w:rsidRPr="001B32AD" w:rsidRDefault="005E5AD1" w:rsidP="005E5AD1">
      <w:pPr>
        <w:pStyle w:val="Heading4"/>
      </w:pPr>
      <w:r w:rsidRPr="001B32AD">
        <w:t>Their call for pragmatic action underscores the bidirectionality of affect, as simply attempting to avoid the terror of the (non)ontology of blackness with good feelings stemming from reform does nothing to resolve the metaphysical holocaust from which that terror emerges AND precludes black freedom that comes about through world destruction</w:t>
      </w:r>
    </w:p>
    <w:p w14:paraId="0782C506" w14:textId="77777777" w:rsidR="005E5AD1" w:rsidRPr="001B32AD" w:rsidRDefault="005E5AD1" w:rsidP="005E5AD1">
      <w:pPr>
        <w:rPr>
          <w:rStyle w:val="Style13ptBold"/>
        </w:rPr>
      </w:pPr>
      <w:r w:rsidRPr="001B32AD">
        <w:rPr>
          <w:rStyle w:val="Style13ptBold"/>
        </w:rPr>
        <w:t>Warren, ‘18</w:t>
      </w:r>
    </w:p>
    <w:p w14:paraId="3ECD360C" w14:textId="77777777" w:rsidR="005E5AD1" w:rsidRPr="001B32AD" w:rsidRDefault="005E5AD1" w:rsidP="005E5AD1">
      <w:r w:rsidRPr="001B32AD">
        <w:t>*edited for “[Black]”</w:t>
      </w:r>
    </w:p>
    <w:p w14:paraId="619F2D0B" w14:textId="77777777" w:rsidR="005E5AD1" w:rsidRPr="001B32AD" w:rsidRDefault="005E5AD1" w:rsidP="005E5AD1">
      <w:r w:rsidRPr="001B32AD">
        <w:t>(Calvin L., Assistant Professor of Women’s, Gender, and Sexuality Studies at Emory University, Ontological Terror, it’s a book, Duke University Press, “Introduction: The Free Black Is Nothing,” pp. 3-6, ZW)</w:t>
      </w:r>
    </w:p>
    <w:p w14:paraId="328FF229" w14:textId="77777777" w:rsidR="005E5AD1" w:rsidRPr="001B32AD" w:rsidRDefault="005E5AD1" w:rsidP="005E5AD1">
      <w:r w:rsidRPr="001B32AD">
        <w:rPr>
          <w:rStyle w:val="StyleUnderline"/>
        </w:rPr>
        <w:t>A woman stood up after my presentation and shouted, “How dare you tell this to our youth! That is so very negative!</w:t>
      </w:r>
      <w:r w:rsidRPr="001B32AD">
        <w:rPr>
          <w:sz w:val="16"/>
        </w:rPr>
        <w:t xml:space="preserve"> </w:t>
      </w:r>
      <w:proofErr w:type="gramStart"/>
      <w:r w:rsidRPr="001B32AD">
        <w:rPr>
          <w:sz w:val="16"/>
        </w:rPr>
        <w:t>Of course</w:t>
      </w:r>
      <w:proofErr w:type="gramEnd"/>
      <w:r w:rsidRPr="001B32AD">
        <w:rPr>
          <w:sz w:val="16"/>
        </w:rPr>
        <w:t xml:space="preserve"> we can change things; we have power, and we are free.” Her voice began to increase in intensity. </w:t>
      </w:r>
      <w:r w:rsidRPr="001B32AD">
        <w:rPr>
          <w:rStyle w:val="StyleUnderline"/>
        </w:rPr>
        <w:t xml:space="preserve">I </w:t>
      </w:r>
      <w:r w:rsidRPr="001B32AD">
        <w:rPr>
          <w:sz w:val="16"/>
        </w:rPr>
        <w:t xml:space="preserve">waited for her to finish and </w:t>
      </w:r>
      <w:r w:rsidRPr="001B32AD">
        <w:rPr>
          <w:rStyle w:val="StyleUnderline"/>
        </w:rPr>
        <w:t xml:space="preserve">asked her, “Then tell us how to end police brutality and the slaughter of the youth you want to protect from my nihilism.” “If these solutions are so credible, why have they consistently failed? </w:t>
      </w:r>
      <w:r w:rsidRPr="001B32AD">
        <w:rPr>
          <w:sz w:val="16"/>
        </w:rPr>
        <w:t xml:space="preserve">Are we </w:t>
      </w:r>
      <w:proofErr w:type="gramStart"/>
      <w:r w:rsidRPr="001B32AD">
        <w:rPr>
          <w:sz w:val="16"/>
        </w:rPr>
        <w:t>awaiting</w:t>
      </w:r>
      <w:proofErr w:type="gramEnd"/>
      <w:r w:rsidRPr="001B32AD">
        <w:rPr>
          <w:sz w:val="16"/>
        </w:rPr>
        <w:t xml:space="preserve"> for some novel, extraordinary solution—one no one had ever imagined—to end antiblack violence and misery?” Silence. “In what manner will this ‘power’ deliver us from antiblackness?” How long must we insist on a humanity that is not recognized—an insistence that humiliates in its inefficacy? “If we are progressing, why are black youth being slaughtered at staggering rates in the twenty-first century—if we are, indeed, humans just like everyone else?” </w:t>
      </w:r>
      <w:r w:rsidRPr="001B32AD">
        <w:rPr>
          <w:rStyle w:val="StyleUnderline"/>
        </w:rPr>
        <w:t xml:space="preserve">People began to respond that things are getting better, despite the increasing death toll, the unchecked power of the police state, the lack of conviction rates for police murdering blacks, the prison industrial complex and the modern </w:t>
      </w:r>
      <w:proofErr w:type="spellStart"/>
      <w:r w:rsidRPr="001B32AD">
        <w:rPr>
          <w:rStyle w:val="StyleUnderline"/>
        </w:rPr>
        <w:t>reenslavement</w:t>
      </w:r>
      <w:proofErr w:type="spellEnd"/>
      <w:r w:rsidRPr="001B32AD">
        <w:rPr>
          <w:rStyle w:val="StyleUnderline"/>
        </w:rPr>
        <w:t xml:space="preserve"> of an entire generation, the unbelievable black infant mortality rate, the lack of jobs for black youth and debilitating poverty. </w:t>
      </w:r>
      <w:r w:rsidRPr="001B32AD">
        <w:rPr>
          <w:sz w:val="16"/>
        </w:rPr>
        <w:t xml:space="preserve">“This is better?” I asked. “At least we are not slaves!” someone shouted. I asked them to read the Thirteenth Amendment closely. But </w:t>
      </w:r>
      <w:r w:rsidRPr="001B32AD">
        <w:rPr>
          <w:rStyle w:val="StyleUnderline"/>
        </w:rPr>
        <w:t xml:space="preserve">the intensity of the dialogic exchange taught me that affect runs both ways: it is not just that solutions make us feel good because we feel powerful/hopeful, but that pressing the ontological question presents terror —the terror that ontological security is gone, the terror that ethical claims no longer have an anchor, and the terror of inhabiting existence outside the precincts of humanity and its humanism. </w:t>
      </w:r>
      <w:r w:rsidRPr="001B32AD">
        <w:rPr>
          <w:sz w:val="16"/>
        </w:rPr>
        <w:t xml:space="preserve">Ontological Terror engages this question and the forms of terror it produces.2 The event also put the metaphysical infrastructure into perspective for me. </w:t>
      </w:r>
      <w:r w:rsidRPr="001B32AD">
        <w:rPr>
          <w:rStyle w:val="StyleUnderline"/>
        </w:rPr>
        <w:t xml:space="preserve">Two philosophical forces were colluding (and at times conflicting) to orient the solutions proposed and the audiences’ responses, and both presented “free black” as a concept with meaning: black humanism and </w:t>
      </w:r>
      <w:proofErr w:type="spellStart"/>
      <w:r w:rsidRPr="001B32AD">
        <w:rPr>
          <w:rStyle w:val="StyleUnderline"/>
        </w:rPr>
        <w:t>postmetaphysics</w:t>
      </w:r>
      <w:proofErr w:type="spellEnd"/>
      <w:r w:rsidRPr="001B32AD">
        <w:rPr>
          <w:rStyle w:val="StyleUnderline"/>
        </w:rPr>
        <w:t xml:space="preserve">. </w:t>
      </w:r>
      <w:r w:rsidRPr="001B32AD">
        <w:rPr>
          <w:sz w:val="16"/>
        </w:rPr>
        <w:t xml:space="preserve">I use these two terms to docket a certain posture toward metaphysics—and the ontological ground metaphysics offers. </w:t>
      </w:r>
      <w:r w:rsidRPr="001B32AD">
        <w:rPr>
          <w:rStyle w:val="StyleUnderline"/>
        </w:rPr>
        <w:t>Black humanism enters into romance with metaphysics. It appropriates schematization, calculation, technology, probability, and universality—all the instruments of metaphysical thinking—to make epistemological, ethical, and ontological claims concerning blackness and freedom. Freedom is possible, then, because metaphysics provides it with ontology; from there, all sorts of solutions, policies, and practices emerge to address antiblackness.</w:t>
      </w:r>
      <w:r w:rsidRPr="001B32AD">
        <w:rPr>
          <w:sz w:val="16"/>
        </w:rPr>
        <w:t xml:space="preserve"> Scientific reasoning, technological innovation, and legality are tools black humanists use to quantify suffering, measure progress, proffer universal narratives of humanity, and reason with antiblack institutions. </w:t>
      </w:r>
      <w:r w:rsidRPr="001B32AD">
        <w:rPr>
          <w:rStyle w:val="StyleUnderline"/>
        </w:rPr>
        <w:t>All problems have solutions for black humanists, and their task is to uncover the solution the problem conceals, as this uncovering equates to an eradication of the problem. Black humanism relies on an eclectic approach to antiblackness— Hegelian synthesis, Kantian rationalism, Platonic universals/idealism, Cartesian representation, and empiricism.</w:t>
      </w:r>
      <w:r w:rsidRPr="001B32AD">
        <w:rPr>
          <w:sz w:val="16"/>
        </w:rPr>
        <w:t xml:space="preserve"> In short, black humanists lay claim to the being of the human (and the human’s freedom) through metaphysical thinking and instruments. </w:t>
      </w:r>
      <w:proofErr w:type="spellStart"/>
      <w:r w:rsidRPr="001B32AD">
        <w:rPr>
          <w:rStyle w:val="StyleUnderline"/>
        </w:rPr>
        <w:t>Postmetaphysics</w:t>
      </w:r>
      <w:proofErr w:type="spellEnd"/>
      <w:r w:rsidRPr="001B32AD">
        <w:rPr>
          <w:sz w:val="16"/>
        </w:rPr>
        <w:t xml:space="preserve">, in contrast, </w:t>
      </w:r>
      <w:r w:rsidRPr="001B32AD">
        <w:rPr>
          <w:rStyle w:val="StyleUnderline"/>
        </w:rPr>
        <w:t xml:space="preserve">attempts the surmounting or twisting </w:t>
      </w:r>
      <w:r w:rsidRPr="001B32AD">
        <w:rPr>
          <w:sz w:val="16"/>
        </w:rPr>
        <w:t>[</w:t>
      </w:r>
      <w:proofErr w:type="spellStart"/>
      <w:r w:rsidRPr="001B32AD">
        <w:rPr>
          <w:sz w:val="16"/>
        </w:rPr>
        <w:t>verwunden</w:t>
      </w:r>
      <w:proofErr w:type="spellEnd"/>
      <w:r w:rsidRPr="001B32AD">
        <w:rPr>
          <w:sz w:val="16"/>
        </w:rPr>
        <w:t xml:space="preserve">] </w:t>
      </w:r>
      <w:r w:rsidRPr="001B32AD">
        <w:rPr>
          <w:rStyle w:val="StyleUnderline"/>
        </w:rPr>
        <w:t>of the ground and logic of metaphysics.</w:t>
      </w:r>
      <w:r w:rsidRPr="001B32AD">
        <w:rPr>
          <w:sz w:val="16"/>
        </w:rPr>
        <w:t xml:space="preserve">3 </w:t>
      </w:r>
      <w:r w:rsidRPr="001B32AD">
        <w:rPr>
          <w:rStyle w:val="StyleUnderline"/>
        </w:rPr>
        <w:t>It insists that metaphysics reproduces pain and misery and restricts human freedom</w:t>
      </w:r>
      <w:r w:rsidRPr="001B32AD">
        <w:rPr>
          <w:sz w:val="16"/>
        </w:rPr>
        <w:t xml:space="preserve">. </w:t>
      </w:r>
      <w:r w:rsidRPr="001B32AD">
        <w:rPr>
          <w:rStyle w:val="StyleUnderline"/>
        </w:rPr>
        <w:t xml:space="preserve">Representing the human as an object of scientific thinking </w:t>
      </w:r>
      <w:r w:rsidRPr="001B32AD">
        <w:rPr>
          <w:sz w:val="16"/>
        </w:rPr>
        <w:t xml:space="preserve">(e.g., biology, economics, law) </w:t>
      </w:r>
      <w:r w:rsidRPr="001B32AD">
        <w:rPr>
          <w:rStyle w:val="StyleUnderline"/>
        </w:rPr>
        <w:t>destroys the spontaneity and uniqueness of the human</w:t>
      </w:r>
      <w:r w:rsidRPr="001B32AD">
        <w:rPr>
          <w:sz w:val="16"/>
        </w:rPr>
        <w:t xml:space="preserve">—things that make the human special. </w:t>
      </w:r>
      <w:r w:rsidRPr="001B32AD">
        <w:rPr>
          <w:rStyle w:val="StyleUnderline"/>
        </w:rPr>
        <w:t>The ground, then</w:t>
      </w:r>
      <w:r w:rsidRPr="001B32AD">
        <w:rPr>
          <w:sz w:val="16"/>
        </w:rPr>
        <w:t xml:space="preserve">, upon which metaphysics relies is problematic, and this ground </w:t>
      </w:r>
      <w:r w:rsidRPr="001B32AD">
        <w:rPr>
          <w:rStyle w:val="StyleUnderline"/>
        </w:rPr>
        <w:t xml:space="preserve">must be destroyed </w:t>
      </w:r>
      <w:r w:rsidRPr="001B32AD">
        <w:rPr>
          <w:sz w:val="16"/>
        </w:rPr>
        <w:t xml:space="preserve">(i.e., twisted) </w:t>
      </w:r>
      <w:r w:rsidRPr="001B32AD">
        <w:rPr>
          <w:rStyle w:val="StyleUnderline"/>
        </w:rPr>
        <w:t xml:space="preserve">and deconstructed </w:t>
      </w:r>
      <w:r w:rsidRPr="001B32AD">
        <w:rPr>
          <w:sz w:val="16"/>
        </w:rPr>
        <w:t xml:space="preserve">(i.e., displaced) </w:t>
      </w:r>
      <w:r w:rsidRPr="001B32AD">
        <w:rPr>
          <w:rStyle w:val="StyleUnderline"/>
        </w:rPr>
        <w:t xml:space="preserve">to free the human. </w:t>
      </w:r>
      <w:proofErr w:type="spellStart"/>
      <w:r w:rsidRPr="001B32AD">
        <w:rPr>
          <w:rStyle w:val="StyleUnderline"/>
        </w:rPr>
        <w:t>Postmetaphysics</w:t>
      </w:r>
      <w:proofErr w:type="spellEnd"/>
      <w:r w:rsidRPr="001B32AD">
        <w:rPr>
          <w:rStyle w:val="StyleUnderline"/>
        </w:rPr>
        <w:t xml:space="preserve"> would advocate for a self-consumption of this ground through hermeneutical strategies, unending deconstructions, and forms of plurality </w:t>
      </w:r>
      <w:r w:rsidRPr="001B32AD">
        <w:rPr>
          <w:sz w:val="16"/>
        </w:rPr>
        <w:t>(such as hermeneutic nihilism). The post is rather a misnomer, if we think of post as an overcoming [</w:t>
      </w:r>
      <w:proofErr w:type="spellStart"/>
      <w:r w:rsidRPr="001B32AD">
        <w:rPr>
          <w:sz w:val="16"/>
        </w:rPr>
        <w:t>überwunden</w:t>
      </w:r>
      <w:proofErr w:type="spellEnd"/>
      <w:r w:rsidRPr="001B32AD">
        <w:rPr>
          <w:sz w:val="16"/>
        </w:rPr>
        <w:t xml:space="preserve">]; </w:t>
      </w:r>
      <w:r w:rsidRPr="001B32AD">
        <w:rPr>
          <w:rStyle w:val="StyleUnderline"/>
        </w:rPr>
        <w:t xml:space="preserve">the </w:t>
      </w:r>
      <w:proofErr w:type="spellStart"/>
      <w:r w:rsidRPr="001B32AD">
        <w:rPr>
          <w:rStyle w:val="StyleUnderline"/>
        </w:rPr>
        <w:t>postmetaphysician</w:t>
      </w:r>
      <w:proofErr w:type="spellEnd"/>
      <w:r w:rsidRPr="001B32AD">
        <w:rPr>
          <w:rStyle w:val="StyleUnderline"/>
        </w:rPr>
        <w:t xml:space="preserve"> will never overcome metaphysics. A residue will always remain, but the </w:t>
      </w:r>
      <w:proofErr w:type="spellStart"/>
      <w:r w:rsidRPr="001B32AD">
        <w:rPr>
          <w:rStyle w:val="StyleUnderline"/>
        </w:rPr>
        <w:t>postmetaphysician</w:t>
      </w:r>
      <w:proofErr w:type="spellEnd"/>
      <w:r w:rsidRPr="001B32AD">
        <w:rPr>
          <w:rStyle w:val="StyleUnderline"/>
        </w:rPr>
        <w:t xml:space="preserve"> hopes to reduce this metaphysical residue to render it inoperative. </w:t>
      </w:r>
      <w:r w:rsidRPr="001B32AD">
        <w:rPr>
          <w:sz w:val="16"/>
        </w:rPr>
        <w:t xml:space="preserve">The </w:t>
      </w:r>
      <w:proofErr w:type="spellStart"/>
      <w:r w:rsidRPr="001B32AD">
        <w:rPr>
          <w:sz w:val="16"/>
        </w:rPr>
        <w:t>postmetaphysician</w:t>
      </w:r>
      <w:proofErr w:type="spellEnd"/>
      <w:r w:rsidRPr="001B32AD">
        <w:rPr>
          <w:sz w:val="16"/>
        </w:rPr>
        <w:t xml:space="preserve"> understands antiblackness as a problem of metaphysics, especially the way scientific thinking has classified being along racial difference and biology. The task of the </w:t>
      </w:r>
      <w:proofErr w:type="spellStart"/>
      <w:r w:rsidRPr="001B32AD">
        <w:rPr>
          <w:sz w:val="16"/>
        </w:rPr>
        <w:t>postmetaphysical</w:t>
      </w:r>
      <w:proofErr w:type="spellEnd"/>
      <w:r w:rsidRPr="001B32AD">
        <w:rPr>
          <w:sz w:val="16"/>
        </w:rPr>
        <w:t xml:space="preserve"> project is to free blacks from the misery metaphysics produces by undermining its ground. Hermeneutical strategies, which contest ultimate foundations, would question the ground of race (racial metaphysics) and its claim to universal truth. </w:t>
      </w:r>
      <w:r w:rsidRPr="001B32AD">
        <w:rPr>
          <w:rStyle w:val="StyleUnderline"/>
        </w:rPr>
        <w:t xml:space="preserve">Black humanism and </w:t>
      </w:r>
      <w:proofErr w:type="spellStart"/>
      <w:r w:rsidRPr="001B32AD">
        <w:rPr>
          <w:rStyle w:val="StyleUnderline"/>
        </w:rPr>
        <w:t>postmetaphysics</w:t>
      </w:r>
      <w:proofErr w:type="spellEnd"/>
      <w:r w:rsidRPr="001B32AD">
        <w:rPr>
          <w:sz w:val="16"/>
        </w:rPr>
        <w:t xml:space="preserve">, </w:t>
      </w:r>
      <w:r w:rsidRPr="001B32AD">
        <w:rPr>
          <w:rStyle w:val="StyleUnderline"/>
        </w:rPr>
        <w:t xml:space="preserve">however, leave the question of being unattended as it concerns black(ness). Both assume being is applicable and operative—black humanism relies on metaphysical being and </w:t>
      </w:r>
      <w:proofErr w:type="spellStart"/>
      <w:r w:rsidRPr="001B32AD">
        <w:rPr>
          <w:rStyle w:val="StyleUnderline"/>
        </w:rPr>
        <w:t>postmetaphysics</w:t>
      </w:r>
      <w:proofErr w:type="spellEnd"/>
      <w:r w:rsidRPr="001B32AD">
        <w:rPr>
          <w:rStyle w:val="StyleUnderline"/>
        </w:rPr>
        <w:t xml:space="preserve"> relies on multiple interpretations or manifestations of being. In other words, the human’s being grounds both philosophical perspectives.</w:t>
      </w:r>
      <w:r w:rsidRPr="001B32AD">
        <w:rPr>
          <w:sz w:val="16"/>
        </w:rPr>
        <w:t xml:space="preserve"> </w:t>
      </w:r>
      <w:r w:rsidRPr="001B32AD">
        <w:rPr>
          <w:rStyle w:val="StyleUnderline"/>
        </w:rPr>
        <w:t xml:space="preserve">Although </w:t>
      </w:r>
      <w:proofErr w:type="spellStart"/>
      <w:r w:rsidRPr="001B32AD">
        <w:rPr>
          <w:rStyle w:val="StyleUnderline"/>
        </w:rPr>
        <w:t>postmetaphysics</w:t>
      </w:r>
      <w:proofErr w:type="spellEnd"/>
      <w:r w:rsidRPr="001B32AD">
        <w:rPr>
          <w:rStyle w:val="StyleUnderline"/>
        </w:rPr>
        <w:t xml:space="preserve"> allows for a capacious understanding of the human and Being, it still posits being universally as it concerns freedom; no entity is without it, even if it manifests differently, or as difference, if we follow Deleuze.</w:t>
      </w:r>
      <w:r w:rsidRPr="001B32AD">
        <w:rPr>
          <w:sz w:val="16"/>
        </w:rPr>
        <w:t xml:space="preserve"> </w:t>
      </w:r>
      <w:r w:rsidRPr="001B32AD">
        <w:rPr>
          <w:rStyle w:val="StyleUnderline"/>
        </w:rPr>
        <w:t>This is to suggest that both discourses proceed as if the question of being has been settled and that we no longer need to return to it—the question, indeed, has been elided in critical discourses concerning blackness.</w:t>
      </w:r>
      <w:r w:rsidRPr="001B32AD">
        <w:rPr>
          <w:sz w:val="16"/>
        </w:rPr>
        <w:t xml:space="preserve"> Ontological Terror seeks to put the question back in its proper place: at the center of any discourse about Being. Ontological Terror meditates on this (non)relation between blackness and Being by arguing that black </w:t>
      </w:r>
      <w:r w:rsidRPr="001B32AD">
        <w:rPr>
          <w:strike/>
          <w:sz w:val="16"/>
        </w:rPr>
        <w:t>being</w:t>
      </w:r>
      <w:r w:rsidRPr="001B32AD">
        <w:rPr>
          <w:sz w:val="16"/>
        </w:rPr>
        <w:t xml:space="preserve"> incarnates metaphysical nothing, the terror of metaphysics, in an antiblack world. </w:t>
      </w:r>
      <w:r w:rsidRPr="001B32AD">
        <w:rPr>
          <w:rStyle w:val="StyleUnderline"/>
        </w:rPr>
        <w:t>Blacks</w:t>
      </w:r>
      <w:r w:rsidRPr="001B32AD">
        <w:rPr>
          <w:sz w:val="16"/>
        </w:rPr>
        <w:t xml:space="preserve">, then, </w:t>
      </w:r>
      <w:r w:rsidRPr="001B32AD">
        <w:rPr>
          <w:rStyle w:val="StyleUnderline"/>
        </w:rPr>
        <w:t>have function but not Being— the function of black(ness) is to give form to a terrifying formlessness (nothing). Being claims function as its property (all functions rely on Being, according to this logic, for philosophical presentation), but the aim of black nihilism is to expose the unbridgeable rift between Being and function for blackness. The puzzle of blackness</w:t>
      </w:r>
      <w:r w:rsidRPr="001B32AD">
        <w:rPr>
          <w:sz w:val="16"/>
        </w:rPr>
        <w:t xml:space="preserve">, then, </w:t>
      </w:r>
      <w:r w:rsidRPr="001B32AD">
        <w:rPr>
          <w:rStyle w:val="StyleUnderline"/>
        </w:rPr>
        <w:t>is that it functions in an antiblack world without being —much like “nothing” functions philosophically without our metaphysical understanding of being</w:t>
      </w:r>
      <w:r w:rsidRPr="001B32AD">
        <w:rPr>
          <w:sz w:val="16"/>
        </w:rPr>
        <w:t xml:space="preserve">, an extraordinary mystery. Put differently, metaphysics is obsessed with both blackness and nothing, and the two become synonyms for that which ruptures metaphysical organization and form. </w:t>
      </w:r>
      <w:r w:rsidRPr="001B32AD">
        <w:rPr>
          <w:rStyle w:val="StyleUnderline"/>
        </w:rPr>
        <w:t xml:space="preserve">The Negro [Black] </w:t>
      </w:r>
      <w:r w:rsidRPr="001B32AD">
        <w:rPr>
          <w:rStyle w:val="StyleUnderline"/>
          <w:strike/>
        </w:rPr>
        <w:t>is</w:t>
      </w:r>
      <w:r w:rsidRPr="001B32AD">
        <w:rPr>
          <w:rStyle w:val="StyleUnderline"/>
        </w:rPr>
        <w:t xml:space="preserve"> black because the Negro [Black] must assume the function of nothing in a metaphysical world. The world needs this labor. This obsession, however, also transforms into hatred, since nothing is incorrigible—it shatters ontological ground and security. Nothing terrifies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w:t>
      </w:r>
      <w:r w:rsidRPr="001B32AD">
        <w:rPr>
          <w:sz w:val="16"/>
        </w:rPr>
        <w:t xml:space="preserve"> How, then, does metaphysics dominate nothing? By objectifying nothing through the black Negro [Black]. In this analysis, </w:t>
      </w:r>
      <w:r w:rsidRPr="001B32AD">
        <w:rPr>
          <w:rStyle w:val="StyleUnderline"/>
        </w:rPr>
        <w:t>metaphysics can never provide freedom or humanity for blacks, since it is the objectification, domination, and extermination of blacks that keep the metaphysical world intact.</w:t>
      </w:r>
      <w:r w:rsidRPr="001B32AD">
        <w:rPr>
          <w:sz w:val="16"/>
        </w:rPr>
        <w:t xml:space="preserve"> Metaphysics uses blacks to maintain a sense of security and to sustain the fantasy of triumph—the triumph over the nothing that limits human freedom. </w:t>
      </w:r>
      <w:r w:rsidRPr="001B32AD">
        <w:rPr>
          <w:rStyle w:val="StyleUnderline"/>
        </w:rPr>
        <w:t>Without blacks, I argue, nothing’s terror debilitates metaphysical procedures, epistemologies, boundaries, and institutions. Black freedom, then, would constitute a form of world destruction, and this is precisely why humanism has failed to accomplish its romantic goals of equality, justice, and recognition.</w:t>
      </w:r>
      <w:r w:rsidRPr="001B32AD">
        <w:rPr>
          <w:sz w:val="16"/>
        </w:rPr>
        <w:t xml:space="preserve"> In short, </w:t>
      </w:r>
      <w:r w:rsidRPr="001B32AD">
        <w:rPr>
          <w:rStyle w:val="StyleUnderline"/>
        </w:rPr>
        <w:t>black humanism has neglected the relationship between black(ness) and nothing in its yearning for belonging, acceptance, and freedom. The Negro [Black] was invented to fulfill this function for metaphysics, and the humanist dream of transforming invention into human being is continually deferred (because it is impossible).</w:t>
      </w:r>
      <w:r w:rsidRPr="001B32AD">
        <w:rPr>
          <w:sz w:val="16"/>
        </w:rPr>
        <w:t xml:space="preserve"> Ontological Terror challenges the claim that blacks are human and can ground existence in the same being of the human. I argue that blacks are introduced into the metaphysical world as available equipment in human form.</w:t>
      </w:r>
    </w:p>
    <w:p w14:paraId="5749EFB3" w14:textId="77777777" w:rsidR="005E5AD1" w:rsidRPr="001B32AD" w:rsidRDefault="005E5AD1" w:rsidP="005E5AD1">
      <w:pPr>
        <w:pStyle w:val="Heading4"/>
      </w:pPr>
      <w:r w:rsidRPr="001B32AD">
        <w:t>Legal reforms only serve to reify and restructure the violence of anti-blackness by making it appear that the issue of race has been eliminated – an embracement of the “Black specter waiting in the wings” via centering ant-Blackness in our analysis is necessary</w:t>
      </w:r>
    </w:p>
    <w:p w14:paraId="4A7D99F1" w14:textId="77777777" w:rsidR="005E5AD1" w:rsidRPr="001B32AD" w:rsidRDefault="005E5AD1" w:rsidP="005E5AD1">
      <w:pPr>
        <w:rPr>
          <w:rStyle w:val="Style13ptBold"/>
        </w:rPr>
      </w:pPr>
      <w:r w:rsidRPr="001B32AD">
        <w:rPr>
          <w:rStyle w:val="Style13ptBold"/>
        </w:rPr>
        <w:t>Heitzeg, 2015</w:t>
      </w:r>
    </w:p>
    <w:p w14:paraId="4F878C50" w14:textId="77777777" w:rsidR="005E5AD1" w:rsidRPr="001B32AD" w:rsidRDefault="005E5AD1" w:rsidP="005E5AD1">
      <w:r w:rsidRPr="001B32AD">
        <w:t xml:space="preserve">(Nancy A., Professor of Sociology and Director of the interdisciplinary Critical Studies of Race/Ethnicity Program at St. Catherine University, “ON THE OCCASION OF THE 50TH ANNIVERSARY OF THE CIVIL RIGHTS ACT OF 1964: PERSISTENT WHITE SUPREMACY, RELENTLESS ANTI-BLACKNESS, AND THE LIMITS OF THE LAW”, Hamline University’s School of Law’s Journal of Public Law and Policy, Vol. 36, </w:t>
      </w:r>
      <w:proofErr w:type="spellStart"/>
      <w:r w:rsidRPr="001B32AD">
        <w:t>Iss</w:t>
      </w:r>
      <w:proofErr w:type="spellEnd"/>
      <w:r w:rsidRPr="001B32AD">
        <w:t>. 1, pp. 76-79, ZW)</w:t>
      </w:r>
    </w:p>
    <w:p w14:paraId="1E1ECA22" w14:textId="77777777" w:rsidR="005E5AD1" w:rsidRPr="001B32AD" w:rsidRDefault="005E5AD1" w:rsidP="005E5AD1">
      <w:pPr>
        <w:rPr>
          <w:sz w:val="16"/>
        </w:rPr>
      </w:pPr>
      <w:r w:rsidRPr="001B32AD">
        <w:rPr>
          <w:rStyle w:val="StyleUnderline"/>
        </w:rPr>
        <w:t>Despite centuries of death-defying movements and oft well-intended legislation, the essential story line and structural reality of white supremacy/anti-Blackness remains foundationally intact.</w:t>
      </w:r>
      <w:r w:rsidRPr="001B32AD">
        <w:rPr>
          <w:sz w:val="16"/>
        </w:rPr>
        <w:t xml:space="preserve"> While there has been progress for some, enough to reinforce the claims of a post-racial era, the mainstay, </w:t>
      </w:r>
      <w:r w:rsidRPr="001B32AD">
        <w:rPr>
          <w:rStyle w:val="StyleUnderline"/>
        </w:rPr>
        <w:t>the historical sway of a slavery rooted in both racism and profit, lingers, transformed over and again from “the prison of slavery to the slavery of prison.”</w:t>
      </w:r>
      <w:r w:rsidRPr="001B32AD">
        <w:rPr>
          <w:sz w:val="16"/>
        </w:rPr>
        <w:t xml:space="preserve"> 66 This same phenomena is called by many names. </w:t>
      </w:r>
      <w:r w:rsidRPr="001B32AD">
        <w:rPr>
          <w:rStyle w:val="StyleUnderline"/>
        </w:rPr>
        <w:t>All the powers of the law - Constitutional amendments, Federal Civil Rights legislation, Supreme Court rulings - have failed to stymie this trend, and</w:t>
      </w:r>
      <w:r w:rsidRPr="001B32AD">
        <w:rPr>
          <w:sz w:val="16"/>
        </w:rPr>
        <w:t xml:space="preserve"> as we have seen, </w:t>
      </w:r>
      <w:r w:rsidRPr="001B32AD">
        <w:rPr>
          <w:rStyle w:val="StyleUnderline"/>
        </w:rPr>
        <w:t>have often allowed and re-enforced the same. In the Post-Civil Rights era, efforts to resist are complicated by the insidious cover story created by the paradigm of “color-</w:t>
      </w:r>
      <w:r w:rsidRPr="001B32AD">
        <w:rPr>
          <w:rStyle w:val="StyleUnderline"/>
          <w:strike/>
        </w:rPr>
        <w:t>blind</w:t>
      </w:r>
      <w:r w:rsidRPr="001B32AD">
        <w:rPr>
          <w:rStyle w:val="StyleUnderline"/>
        </w:rPr>
        <w:t xml:space="preserve"> [evasive]” racism and its corresponding entrenchment in now “race-neutral” law.</w:t>
      </w:r>
      <w:r w:rsidRPr="001B32AD">
        <w:rPr>
          <w:sz w:val="16"/>
        </w:rPr>
        <w:t xml:space="preserve"> All matter of inequality is masked by claims of legal equality, but nowhere more so than with regard to the extensive and excessive reliance on mass incarceration.67 </w:t>
      </w:r>
      <w:r w:rsidRPr="001B32AD">
        <w:rPr>
          <w:rStyle w:val="StyleUnderline"/>
        </w:rPr>
        <w:t>Criminality has become conflated nearly entirely with Blackness, and the entire machinery of it rests on an unspoken understanding that the property rights of “whiteness” rest now</w:t>
      </w:r>
      <w:r w:rsidRPr="001B32AD">
        <w:rPr>
          <w:sz w:val="16"/>
        </w:rPr>
        <w:t xml:space="preserve"> </w:t>
      </w:r>
      <w:r w:rsidRPr="001B32AD">
        <w:rPr>
          <w:rStyle w:val="StyleUnderline"/>
        </w:rPr>
        <w:t>(as always) on the exclusion, the caging, and the execution of Black bodies.</w:t>
      </w:r>
      <w:r w:rsidRPr="001B32AD">
        <w:rPr>
          <w:sz w:val="16"/>
        </w:rPr>
        <w:t xml:space="preserve"> The law supports this, still. In light of this, what remedies then remain? </w:t>
      </w:r>
      <w:r w:rsidRPr="001B32AD">
        <w:rPr>
          <w:rStyle w:val="StyleUnderline"/>
        </w:rPr>
        <w:t>The usual calls for still more legal reform, perhaps for reparations, the hope for a more radical future Supreme Court reading of McCleskey seem too distant, too abstract, and perhaps too, destined to fail at addressing the deep roots of the possessive investment in slavery.</w:t>
      </w:r>
      <w:r w:rsidRPr="001B32AD">
        <w:rPr>
          <w:sz w:val="16"/>
        </w:rPr>
        <w:t xml:space="preserve">68 Perhaps the most fruitful approach is evidenced in the prison abolition movement, which explicitly recognizes the contemporary prison industrial complex as an extension of slavery and later, convict lease.69 As such, the call now, as then, must be for abolition. Angela Davis describes the movement as follows: Prison abolition, like the abolition of slavery, is a long-range goal and the handbook argues that an abolitionist approach requires an analysis of “crime” that links it with social structures, as opposed to individual pathology, as well as “anticrime” strategies that focus on the provision of social resources. Of course, there are many versions of prison abolitionism—including those that propose to abolish punishment altogether and replace it with reconciliatory responses to criminal acts. In my opinion, the most powerful relevance of abolitionist theory and practice today resides in the fact that without a radical position vis-a-vis the rapidly expanding prison system, prison architecture, prison surveillance, and prison system corporatization, prison culture, with all its racist and totalitarian implications, will continue not only to claim ever increasing numbers of people of color, but also to shape social relations more generally in our society. Prison needs to be abolished as the dominant mode of addressing social problems that are better solved by other institutions and other means. </w:t>
      </w:r>
      <w:r w:rsidRPr="001B32AD">
        <w:rPr>
          <w:rStyle w:val="StyleUnderline"/>
        </w:rPr>
        <w:t>The call for prison abolition urges us to imagine and strive for a very different social landscape.</w:t>
      </w:r>
      <w:r w:rsidRPr="001B32AD">
        <w:rPr>
          <w:sz w:val="16"/>
        </w:rPr>
        <w:t xml:space="preserve">70 </w:t>
      </w:r>
      <w:r w:rsidRPr="001B32AD">
        <w:rPr>
          <w:rStyle w:val="StyleUnderline"/>
        </w:rPr>
        <w:t>Even here, there is the danger that the prison abolition movement will attend to the dismantling of an essential structure of white supremacy without fully grappling at root with the anti-Blackness that serves as corollary.</w:t>
      </w:r>
      <w:r w:rsidRPr="001B32AD">
        <w:rPr>
          <w:sz w:val="16"/>
        </w:rPr>
        <w:t xml:space="preserve"> At the time of this writing, </w:t>
      </w:r>
      <w:r w:rsidRPr="001B32AD">
        <w:rPr>
          <w:rStyle w:val="StyleUnderline"/>
        </w:rPr>
        <w:t xml:space="preserve">the nation is divided again for the most recent in an ongoing spate of “new 21st century version of </w:t>
      </w:r>
      <w:proofErr w:type="spellStart"/>
      <w:r w:rsidRPr="001B32AD">
        <w:rPr>
          <w:rStyle w:val="StyleUnderline"/>
        </w:rPr>
        <w:t>lynchings</w:t>
      </w:r>
      <w:proofErr w:type="spellEnd"/>
      <w:r w:rsidRPr="001B32AD">
        <w:rPr>
          <w:rStyle w:val="StyleUnderline"/>
        </w:rPr>
        <w:t>”.</w:t>
      </w:r>
      <w:r w:rsidRPr="001B32AD">
        <w:rPr>
          <w:sz w:val="16"/>
        </w:rPr>
        <w:t xml:space="preserve"> 71 </w:t>
      </w:r>
      <w:r w:rsidRPr="001B32AD">
        <w:rPr>
          <w:rStyle w:val="StyleUnderline"/>
        </w:rPr>
        <w:t>Police and vigilante killings of unarmed Blacks, now occur at the rate of 1 every 28 hours.</w:t>
      </w:r>
      <w:r w:rsidRPr="001B32AD">
        <w:rPr>
          <w:sz w:val="16"/>
        </w:rPr>
        <w:t xml:space="preserve">72 New research verifies what some have already known with their lives, that </w:t>
      </w:r>
      <w:r w:rsidRPr="001B32AD">
        <w:rPr>
          <w:rStyle w:val="StyleUnderline"/>
        </w:rPr>
        <w:t>Black children are seen, by police and others, as older by far— in fact not seen as children as all.</w:t>
      </w:r>
      <w:r w:rsidRPr="001B32AD">
        <w:rPr>
          <w:sz w:val="16"/>
        </w:rPr>
        <w:t xml:space="preserve">73 </w:t>
      </w:r>
      <w:r w:rsidRPr="001B32AD">
        <w:rPr>
          <w:rStyle w:val="StyleUnderline"/>
        </w:rPr>
        <w:t>New research</w:t>
      </w:r>
      <w:r w:rsidRPr="001B32AD">
        <w:rPr>
          <w:sz w:val="16"/>
        </w:rPr>
        <w:t xml:space="preserve"> too </w:t>
      </w:r>
      <w:r w:rsidRPr="001B32AD">
        <w:rPr>
          <w:rStyle w:val="StyleUnderline"/>
        </w:rPr>
        <w:t>suggests</w:t>
      </w:r>
      <w:r w:rsidRPr="001B32AD">
        <w:rPr>
          <w:sz w:val="16"/>
        </w:rPr>
        <w:t xml:space="preserve"> that </w:t>
      </w:r>
      <w:r w:rsidRPr="001B32AD">
        <w:rPr>
          <w:rStyle w:val="StyleUnderline"/>
        </w:rPr>
        <w:t>white Americans are more comfortable with punitive and harsh policing and sentencing when they imagine that the people being policed and put in prison are black.</w:t>
      </w:r>
      <w:r w:rsidRPr="001B32AD">
        <w:rPr>
          <w:sz w:val="16"/>
        </w:rPr>
        <w:t xml:space="preserve"> This is mediated by fear; </w:t>
      </w:r>
      <w:r w:rsidRPr="001B32AD">
        <w:rPr>
          <w:rStyle w:val="StyleUnderline"/>
        </w:rPr>
        <w:t>the idea of black criminals inspires higher anxiety than that of white criminals, pressing white people to want stronger law enforce enforcement.</w:t>
      </w:r>
      <w:r w:rsidRPr="001B32AD">
        <w:rPr>
          <w:sz w:val="16"/>
        </w:rPr>
        <w:t xml:space="preserve">74 While these sentiments and actions are rooted in the desire to protect the property of “whiteness,’ this is always over and against the perceived intrusion of excluded Blackness. In the final analysis, </w:t>
      </w:r>
      <w:r w:rsidRPr="001B32AD">
        <w:rPr>
          <w:rStyle w:val="StyleUnderline"/>
        </w:rPr>
        <w:t>it is the long shadow of anti-Blackness that must be confronted. All legal, political, and social movement efforts to dismantle white supremacist institutions will fail in lieu of this. These will be half measures until, at last, there is acknowledgement and embrace of the “Black specter waiting in the wings</w:t>
      </w:r>
      <w:proofErr w:type="gramStart"/>
      <w:r w:rsidRPr="001B32AD">
        <w:rPr>
          <w:rStyle w:val="StyleUnderline"/>
        </w:rPr>
        <w:t>. . . .that</w:t>
      </w:r>
      <w:proofErr w:type="gramEnd"/>
      <w:r w:rsidRPr="001B32AD">
        <w:rPr>
          <w:rStyle w:val="StyleUnderline"/>
        </w:rPr>
        <w:t xml:space="preserve"> cannot be satisfied (via reform or reparation), but must nonetheless be pursued to the death.”</w:t>
      </w:r>
      <w:r w:rsidRPr="001B32AD">
        <w:rPr>
          <w:sz w:val="16"/>
        </w:rPr>
        <w:t xml:space="preserve"> 75</w:t>
      </w:r>
    </w:p>
    <w:p w14:paraId="1E3D3180" w14:textId="77777777" w:rsidR="005E5AD1" w:rsidRPr="001B32AD" w:rsidRDefault="005E5AD1" w:rsidP="005E5AD1">
      <w:pPr>
        <w:rPr>
          <w:sz w:val="16"/>
        </w:rPr>
      </w:pPr>
    </w:p>
    <w:p w14:paraId="2CA0C95A" w14:textId="77777777" w:rsidR="005E5AD1" w:rsidRPr="001B32AD" w:rsidRDefault="005E5AD1" w:rsidP="005E5AD1">
      <w:pPr>
        <w:pStyle w:val="Heading4"/>
      </w:pPr>
      <w:r w:rsidRPr="001B32AD">
        <w:t xml:space="preserve">The </w:t>
      </w:r>
      <w:proofErr w:type="spellStart"/>
      <w:r w:rsidRPr="001B32AD">
        <w:t>aff’s</w:t>
      </w:r>
      <w:proofErr w:type="spellEnd"/>
      <w:r w:rsidRPr="001B32AD">
        <w:t xml:space="preserve"> notion of reform is a myth that only serves to obscure anti-blackness and reify white supremacy – singular “</w:t>
      </w:r>
      <w:proofErr w:type="spellStart"/>
      <w:r w:rsidRPr="001B32AD">
        <w:t>liberatory</w:t>
      </w:r>
      <w:proofErr w:type="spellEnd"/>
      <w:r w:rsidRPr="001B32AD">
        <w:t xml:space="preserve">” policies like the </w:t>
      </w:r>
      <w:proofErr w:type="spellStart"/>
      <w:r w:rsidRPr="001B32AD">
        <w:t>aff</w:t>
      </w:r>
      <w:proofErr w:type="spellEnd"/>
      <w:r w:rsidRPr="001B32AD">
        <w:t xml:space="preserve"> have not and will not result in the displacement of anti-blackness and the legislation is made useless through further legislation, court rulings, and the promotion of white populations to the executive to enforce the policing of Blackness</w:t>
      </w:r>
    </w:p>
    <w:p w14:paraId="2F5950F9" w14:textId="77777777" w:rsidR="005E5AD1" w:rsidRPr="001B32AD" w:rsidRDefault="005E5AD1" w:rsidP="005E5AD1">
      <w:pPr>
        <w:rPr>
          <w:rStyle w:val="Style13ptBold"/>
        </w:rPr>
      </w:pPr>
      <w:r w:rsidRPr="001B32AD">
        <w:rPr>
          <w:rStyle w:val="Style13ptBold"/>
        </w:rPr>
        <w:t>Heitzeg, 2015</w:t>
      </w:r>
    </w:p>
    <w:p w14:paraId="10841AAE" w14:textId="77777777" w:rsidR="005E5AD1" w:rsidRPr="001B32AD" w:rsidRDefault="005E5AD1" w:rsidP="005E5AD1">
      <w:pPr>
        <w:rPr>
          <w:sz w:val="16"/>
        </w:rPr>
      </w:pPr>
      <w:r w:rsidRPr="001B32AD">
        <w:t xml:space="preserve">(Nancy A., Professor of Sociology and Director of the interdisciplinary Critical Studies of Race/Ethnicity Program at St. Catherine University, “ON THE OCCASION OF THE 50TH ANNIVERSARY OF THE CIVIL RIGHTS ACT OF 1964: PERSISTENT WHITE SUPREMACY, RELENTLESS ANTI-BLACKNESS, AND THE LIMITS OF THE LAW”, Hamline University’s School of Law’s Journal of Public Law and Policy, Vol. 36, </w:t>
      </w:r>
      <w:proofErr w:type="spellStart"/>
      <w:r w:rsidRPr="001B32AD">
        <w:t>Iss</w:t>
      </w:r>
      <w:proofErr w:type="spellEnd"/>
      <w:r w:rsidRPr="001B32AD">
        <w:t>. 1, pp. 61-63, ZW)</w:t>
      </w:r>
    </w:p>
    <w:p w14:paraId="37003DDC" w14:textId="77777777" w:rsidR="005E5AD1" w:rsidRPr="001B32AD" w:rsidRDefault="005E5AD1" w:rsidP="005E5AD1">
      <w:r w:rsidRPr="001B32AD">
        <w:rPr>
          <w:sz w:val="16"/>
        </w:rPr>
        <w:t xml:space="preserve">In the aftermath of the Civil War, </w:t>
      </w:r>
      <w:r w:rsidRPr="001B32AD">
        <w:rPr>
          <w:rStyle w:val="StyleUnderline"/>
        </w:rPr>
        <w:t xml:space="preserve">the passage of the 13th, 14th, and 15th Amendments seemed to promise an end the abolition of slavery, due process and equal protection at both state and federal levels, and full citizenship </w:t>
      </w:r>
      <w:r w:rsidRPr="001B32AD">
        <w:rPr>
          <w:sz w:val="16"/>
        </w:rPr>
        <w:t xml:space="preserve">via the franchise (at least for Black men). </w:t>
      </w:r>
      <w:r w:rsidRPr="001B32AD">
        <w:rPr>
          <w:rStyle w:val="StyleUnderline"/>
        </w:rPr>
        <w:t xml:space="preserve">Angela </w:t>
      </w:r>
      <w:r w:rsidRPr="001B32AD">
        <w:rPr>
          <w:sz w:val="16"/>
        </w:rPr>
        <w:t xml:space="preserve">Y. </w:t>
      </w:r>
      <w:r w:rsidRPr="001B32AD">
        <w:rPr>
          <w:rStyle w:val="StyleUnderline"/>
        </w:rPr>
        <w:t>Davis</w:t>
      </w:r>
      <w:r w:rsidRPr="001B32AD">
        <w:rPr>
          <w:sz w:val="16"/>
        </w:rPr>
        <w:t>, in Are Prisons Obsolete?, tr</w:t>
      </w:r>
      <w:r w:rsidRPr="001B32AD">
        <w:rPr>
          <w:rStyle w:val="StyleUnderline"/>
        </w:rPr>
        <w:t>aces the initial rise of the penitentiary system to the abolition of slavery; “[I]n the immediate aftermath of slavery, the southern states hastened to develop a criminal justice system that could legally restrict the possibilities of freedom for the newly released slaves.”</w:t>
      </w:r>
      <w:r w:rsidRPr="001B32AD">
        <w:rPr>
          <w:sz w:val="16"/>
        </w:rPr>
        <w:t xml:space="preserve"> 28 </w:t>
      </w:r>
      <w:r w:rsidRPr="001B32AD">
        <w:rPr>
          <w:rStyle w:val="StyleUnderline"/>
        </w:rPr>
        <w:t xml:space="preserve">There was a subsequent transformation of the Slave Codes into the Black Codes and the plantations into prisons. </w:t>
      </w:r>
      <w:r w:rsidRPr="001B32AD">
        <w:rPr>
          <w:sz w:val="16"/>
        </w:rPr>
        <w:t xml:space="preserve">Southern states quickly passed laws that echoed the restrictions associated with slavery, re-inscribed the property interests of “whiteness,” and criminalized a range of activities of the perpetrator was black.29 These </w:t>
      </w:r>
      <w:r w:rsidRPr="001B32AD">
        <w:rPr>
          <w:rStyle w:val="StyleUnderline"/>
        </w:rPr>
        <w:t xml:space="preserve">laws were enforced by former slave patrols turned police agencies, with the assistance of extra-legal militias, and </w:t>
      </w:r>
      <w:r w:rsidRPr="001B32AD">
        <w:rPr>
          <w:rStyle w:val="Emphasis"/>
        </w:rPr>
        <w:t>the white citizenry in general</w:t>
      </w:r>
      <w:r w:rsidRPr="001B32AD">
        <w:rPr>
          <w:rStyle w:val="StyleUnderline"/>
        </w:rPr>
        <w:t xml:space="preserve">, who are merely protected by these same police, but per </w:t>
      </w:r>
      <w:proofErr w:type="spellStart"/>
      <w:r w:rsidRPr="001B32AD">
        <w:rPr>
          <w:rStyle w:val="StyleUnderline"/>
        </w:rPr>
        <w:t>Wilderson</w:t>
      </w:r>
      <w:proofErr w:type="spellEnd"/>
      <w:r w:rsidRPr="001B32AD">
        <w:rPr>
          <w:rStyle w:val="StyleUnderline"/>
        </w:rPr>
        <w:t xml:space="preserve"> “</w:t>
      </w:r>
      <w:r w:rsidRPr="001B32AD">
        <w:rPr>
          <w:rStyle w:val="Emphasis"/>
        </w:rPr>
        <w:t>not simply “protected” by the police, they are — in their very corporeality — the police</w:t>
      </w:r>
      <w:r w:rsidRPr="001B32AD">
        <w:rPr>
          <w:rStyle w:val="StyleUnderline"/>
        </w:rPr>
        <w:t xml:space="preserve">.” </w:t>
      </w:r>
      <w:r w:rsidRPr="001B32AD">
        <w:rPr>
          <w:sz w:val="16"/>
        </w:rPr>
        <w:t xml:space="preserve">30 All this becomes possible because </w:t>
      </w:r>
      <w:r w:rsidRPr="001B32AD">
        <w:rPr>
          <w:rStyle w:val="StyleUnderline"/>
        </w:rPr>
        <w:t>the 13th Amendment</w:t>
      </w:r>
      <w:r w:rsidRPr="001B32AD">
        <w:rPr>
          <w:sz w:val="16"/>
        </w:rPr>
        <w:t xml:space="preserve"> – “Neither slavery nor involuntary servitude shall exist in the United States” – </w:t>
      </w:r>
      <w:r w:rsidRPr="001B32AD">
        <w:rPr>
          <w:rStyle w:val="StyleUnderline"/>
        </w:rPr>
        <w:t xml:space="preserve">contained a dangerous loophole- “except as a punishment for crime.” This allowed for the conversion of the old plantations to penitentiaries – the 18,000 acre Louisiana Penitentiary at Angola is a case in point – and the creation of prison “farms” such as </w:t>
      </w:r>
      <w:proofErr w:type="spellStart"/>
      <w:r w:rsidRPr="001B32AD">
        <w:rPr>
          <w:rStyle w:val="StyleUnderline"/>
        </w:rPr>
        <w:t>Parchmann</w:t>
      </w:r>
      <w:proofErr w:type="spellEnd"/>
      <w:r w:rsidRPr="001B32AD">
        <w:rPr>
          <w:rStyle w:val="StyleUnderline"/>
        </w:rPr>
        <w:t xml:space="preserve"> in Mississippi and the infamous Tucker Prison Farm and Cummins Prison Farm in Arkansas</w:t>
      </w:r>
      <w:r w:rsidRPr="001B32AD">
        <w:rPr>
          <w:sz w:val="16"/>
        </w:rPr>
        <w:t xml:space="preserve">.31 Sheriffs, jailors and wardens leased out entire prisons to private contractors who literally worked thousands of prisoners to death in labor camps, on chain gangs, and in prison farms. These </w:t>
      </w:r>
      <w:r w:rsidRPr="001B32AD">
        <w:rPr>
          <w:rStyle w:val="StyleUnderline"/>
        </w:rPr>
        <w:t>prisoners were largely black; in the post-Civil War South the racial composition of prison and jail populations shifted dramatically from majority White to majority Black, and in many states increased ten-fold.</w:t>
      </w:r>
      <w:r w:rsidRPr="001B32AD">
        <w:rPr>
          <w:sz w:val="16"/>
        </w:rPr>
        <w:t xml:space="preserve">32 As Davis notes, “the expansion of the convict lease system and the county chain gang meant that the antebellum criminal justice system, defined criminal justice largely as a means for controlling black labor.” 33 </w:t>
      </w:r>
      <w:r w:rsidRPr="001B32AD">
        <w:rPr>
          <w:rStyle w:val="StyleUnderline"/>
        </w:rPr>
        <w:t>The re-institutionalization of slavery via the criminal legal system also served to effectively undo the newly acquired 15th Amendment right to vote. This was legislatively curtailed by the tailoring of felony disenfranchisement laws to include crimes that were supposedly more frequently committed by blacks.</w:t>
      </w:r>
      <w:r w:rsidRPr="001B32AD">
        <w:rPr>
          <w:sz w:val="16"/>
        </w:rPr>
        <w:t xml:space="preserve"> In the post-Civil War period, </w:t>
      </w:r>
      <w:r w:rsidRPr="001B32AD">
        <w:rPr>
          <w:rStyle w:val="StyleUnderline"/>
        </w:rPr>
        <w:t>existing felony disenfranchisement laws were expanded dramatically, especially in the South, and modified to include even minor offenses.</w:t>
      </w:r>
      <w:r w:rsidRPr="001B32AD">
        <w:rPr>
          <w:sz w:val="16"/>
        </w:rPr>
        <w:t xml:space="preserve"> </w:t>
      </w:r>
      <w:r w:rsidRPr="001B32AD">
        <w:rPr>
          <w:rStyle w:val="StyleUnderline"/>
        </w:rPr>
        <w:t>This</w:t>
      </w:r>
      <w:r w:rsidRPr="001B32AD">
        <w:rPr>
          <w:sz w:val="16"/>
        </w:rPr>
        <w:t xml:space="preserve"> legislation, </w:t>
      </w:r>
      <w:r w:rsidRPr="001B32AD">
        <w:rPr>
          <w:rStyle w:val="StyleUnderline"/>
        </w:rPr>
        <w:t>in combination with literacy tests, poll taxes, grandfather clauses and ultimately, the threat of white terror, essentially denied Blacks the right to vote until the mid-twentieth century. The 14th Amendment’s promise of due process and equal protection was insufficient to override this continued economic exploitation and civic exclusion. This was due to a series of Supreme Court rulings that interpreted the 14th in support of state’s rights, white supremacy, and against Black inclusion.</w:t>
      </w:r>
      <w:r w:rsidRPr="001B32AD">
        <w:rPr>
          <w:sz w:val="16"/>
        </w:rPr>
        <w:t xml:space="preserve"> In United States v. Cruikshank (1876), </w:t>
      </w:r>
      <w:r w:rsidRPr="001B32AD">
        <w:rPr>
          <w:rStyle w:val="StyleUnderline"/>
        </w:rPr>
        <w:t>the Supreme Court ruled that that “The fourteenth amendment prohibits a State from depriving any person of life, liberty, or property, without due process of law; but this adds nothing to the rights of one citizen as against another.”</w:t>
      </w:r>
      <w:r w:rsidRPr="001B32AD">
        <w:rPr>
          <w:sz w:val="16"/>
        </w:rPr>
        <w:t xml:space="preserve"> 34</w:t>
      </w:r>
      <w:r w:rsidRPr="001B32AD">
        <w:rPr>
          <w:rStyle w:val="StyleUnderline"/>
        </w:rPr>
        <w:t>This decision</w:t>
      </w:r>
      <w:r w:rsidRPr="001B32AD">
        <w:rPr>
          <w:sz w:val="16"/>
        </w:rPr>
        <w:t xml:space="preserve">, in a case involving the bloody Colfax Massacre, </w:t>
      </w:r>
      <w:r w:rsidRPr="001B32AD">
        <w:rPr>
          <w:rStyle w:val="StyleUnderline"/>
        </w:rPr>
        <w:t>forbade the Federal Government from relying on the Enforcement Act of 1870 to prosecute actions by white paramilitary groups that had been violently suppressing the Black vote.</w:t>
      </w:r>
      <w:r w:rsidRPr="001B32AD">
        <w:rPr>
          <w:sz w:val="16"/>
        </w:rPr>
        <w:t xml:space="preserve"> 35 This decision paved the way for nearly a century of unchecked white extra-legal violence and lynching that served to enforce white supremacy in both law and practice.</w:t>
      </w:r>
    </w:p>
    <w:p w14:paraId="1F51E0B0" w14:textId="77777777" w:rsidR="005E5AD1" w:rsidRPr="001B32AD" w:rsidRDefault="005E5AD1" w:rsidP="005E5AD1">
      <w:pPr>
        <w:pStyle w:val="Heading2"/>
      </w:pPr>
      <w:r w:rsidRPr="001B32AD">
        <w:t>Policing</w:t>
      </w:r>
    </w:p>
    <w:p w14:paraId="23258985" w14:textId="77777777" w:rsidR="005E5AD1" w:rsidRPr="001B32AD" w:rsidRDefault="005E5AD1" w:rsidP="005E5AD1">
      <w:pPr>
        <w:pStyle w:val="Heading3"/>
      </w:pPr>
      <w:r w:rsidRPr="001B32AD">
        <w:t>Emancipation vs. Freedom</w:t>
      </w:r>
    </w:p>
    <w:p w14:paraId="72197507" w14:textId="77777777" w:rsidR="005E5AD1" w:rsidRPr="001B32AD" w:rsidRDefault="005E5AD1" w:rsidP="005E5AD1">
      <w:pPr>
        <w:pStyle w:val="Heading4"/>
      </w:pPr>
      <w:r w:rsidRPr="001B32AD">
        <w:t>The affirmative conflates freedom with metaphysical liberty, rights, and emancipation – this conflation forgets the ontological nature of freedom and attempts to produce the impossibility of the “free black” as a syntactical battlefield upon which black bodies are displayed</w:t>
      </w:r>
    </w:p>
    <w:p w14:paraId="55AB72D8" w14:textId="77777777" w:rsidR="005E5AD1" w:rsidRPr="001B32AD" w:rsidRDefault="005E5AD1" w:rsidP="005E5AD1">
      <w:pPr>
        <w:rPr>
          <w:rStyle w:val="Style13ptBold"/>
          <w:b w:val="0"/>
        </w:rPr>
      </w:pPr>
      <w:r w:rsidRPr="001B32AD">
        <w:rPr>
          <w:rStyle w:val="Style13ptBold"/>
        </w:rPr>
        <w:t>Warren, ‘18</w:t>
      </w:r>
    </w:p>
    <w:p w14:paraId="2D61B87D" w14:textId="77777777" w:rsidR="005E5AD1" w:rsidRPr="001B32AD" w:rsidRDefault="005E5AD1" w:rsidP="005E5AD1">
      <w:r w:rsidRPr="001B32AD">
        <w:t>(Calvin L., Assistant Professor of Women’s, Gender, and Sexuality Studies at Emory University, Ontological Terror, it’s a book, Duke University Press, “Introduction: The Free Black Is Nothing,” pp. 15-16, ZW)</w:t>
      </w:r>
    </w:p>
    <w:p w14:paraId="18EF5C18" w14:textId="77777777" w:rsidR="005E5AD1" w:rsidRPr="001B32AD" w:rsidRDefault="005E5AD1" w:rsidP="005E5AD1">
      <w:r w:rsidRPr="001B32AD">
        <w:rPr>
          <w:rStyle w:val="StyleUnderline"/>
        </w:rPr>
        <w:t>The term free black carries tension within its structure; it brings two disparate grammars into collusion and produces an ontological catastrophe.</w:t>
      </w:r>
      <w:r w:rsidRPr="001B32AD">
        <w:rPr>
          <w:sz w:val="16"/>
        </w:rPr>
        <w:t xml:space="preserve"> The term black is precisely the puzzle, the great abyss, of something outside the precincts of ontology. </w:t>
      </w:r>
      <w:r w:rsidRPr="001B32AD">
        <w:rPr>
          <w:rStyle w:val="StyleUnderline"/>
        </w:rPr>
        <w:t>It is a metaphysical invention, void of Being, for the purpose of securing Being for the human.</w:t>
      </w:r>
      <w:r w:rsidRPr="001B32AD">
        <w:rPr>
          <w:sz w:val="16"/>
        </w:rPr>
        <w:t xml:space="preserve"> It has something like existence but no recourse to the unfolding of Being or the revelation of its withdrawal. It is nothing—the nonhuman, equipment, and the mysterious. </w:t>
      </w:r>
      <w:r w:rsidRPr="001B32AD">
        <w:rPr>
          <w:rStyle w:val="StyleUnderline"/>
        </w:rPr>
        <w:t>Freedom</w:t>
      </w:r>
      <w:r w:rsidRPr="001B32AD">
        <w:rPr>
          <w:sz w:val="16"/>
        </w:rPr>
        <w:t xml:space="preserve">, however, </w:t>
      </w:r>
      <w:r w:rsidRPr="001B32AD">
        <w:rPr>
          <w:rStyle w:val="StyleUnderline"/>
        </w:rPr>
        <w:t>is the site of this unfolding for the human</w:t>
      </w:r>
      <w:r w:rsidRPr="001B32AD">
        <w:rPr>
          <w:sz w:val="16"/>
        </w:rPr>
        <w:t xml:space="preserve">; it is the condition of caring for Being and embracing its withdrawal and unfolding.16 </w:t>
      </w:r>
      <w:r w:rsidRPr="001B32AD">
        <w:rPr>
          <w:rStyle w:val="StyleUnderline"/>
        </w:rPr>
        <w:t>Freedom</w:t>
      </w:r>
      <w:r w:rsidRPr="001B32AD">
        <w:rPr>
          <w:sz w:val="16"/>
        </w:rPr>
        <w:t xml:space="preserve">, in other words, </w:t>
      </w:r>
      <w:r w:rsidRPr="001B32AD">
        <w:rPr>
          <w:rStyle w:val="StyleUnderline"/>
        </w:rPr>
        <w:t>is a (non)relation to Being for Dasein—it propels its project</w:t>
      </w:r>
      <w:r w:rsidRPr="001B32AD">
        <w:rPr>
          <w:sz w:val="16"/>
        </w:rPr>
        <w:t xml:space="preserve"> (</w:t>
      </w:r>
      <w:proofErr w:type="spellStart"/>
      <w:r w:rsidRPr="001B32AD">
        <w:rPr>
          <w:sz w:val="16"/>
        </w:rPr>
        <w:t>projectionality</w:t>
      </w:r>
      <w:proofErr w:type="spellEnd"/>
      <w:r w:rsidRPr="001B32AD">
        <w:rPr>
          <w:sz w:val="16"/>
        </w:rPr>
        <w:t xml:space="preserve">) </w:t>
      </w:r>
      <w:r w:rsidRPr="001B32AD">
        <w:rPr>
          <w:rStyle w:val="StyleUnderline"/>
        </w:rPr>
        <w:t>into the world. Freedom is ontological.</w:t>
      </w:r>
      <w:r w:rsidRPr="001B32AD">
        <w:rPr>
          <w:sz w:val="16"/>
        </w:rPr>
        <w:t xml:space="preserve"> As Heidegger insisted in his critique of Kantian freedom (metaphysical causality), “The question concerning the essence of human freedom is the fundamental question of philosophy, in which is rooted even the question of being ... freedom is the condition of the possibility of the </w:t>
      </w:r>
      <w:proofErr w:type="spellStart"/>
      <w:r w:rsidRPr="001B32AD">
        <w:rPr>
          <w:sz w:val="16"/>
        </w:rPr>
        <w:t>manifestness</w:t>
      </w:r>
      <w:proofErr w:type="spellEnd"/>
      <w:r w:rsidRPr="001B32AD">
        <w:rPr>
          <w:sz w:val="16"/>
        </w:rPr>
        <w:t xml:space="preserve"> of the being of beings, of understanding of being.”17 </w:t>
      </w:r>
      <w:r w:rsidRPr="001B32AD">
        <w:rPr>
          <w:rStyle w:val="Emphasis"/>
        </w:rPr>
        <w:t xml:space="preserve">Humanism often conflates freedom with liberty, rights, and emancipation, but this conflation undermines the ontological ground, which makes any claim to freedom possible. </w:t>
      </w:r>
      <w:r w:rsidRPr="001B32AD">
        <w:rPr>
          <w:sz w:val="16"/>
        </w:rPr>
        <w:t xml:space="preserve">In other words, reducing freedom to political, social, or legal conceptions leaves the question of being unattended. Freedom exists for Being—it enables the manifestation of Being through Dasein. Our </w:t>
      </w:r>
      <w:r w:rsidRPr="001B32AD">
        <w:rPr>
          <w:rStyle w:val="StyleUnderline"/>
        </w:rPr>
        <w:t>metaphysical notions of freedom also reduce antiblackness to social, political, and legal understandings, and we miss the ontological function of antiblackness—to deny the ontological ground of freedom by severing the (non)relation between blackness and Being.</w:t>
      </w:r>
      <w:r w:rsidRPr="001B32AD">
        <w:rPr>
          <w:sz w:val="16"/>
        </w:rPr>
        <w:t xml:space="preserve"> What I am suggesting is that our </w:t>
      </w:r>
      <w:r w:rsidRPr="001B32AD">
        <w:rPr>
          <w:rStyle w:val="Emphasis"/>
        </w:rPr>
        <w:t>metaphysical conceptions of freedom neglect the ontological horrors of antiblackness by assuming freedom can be attained through political, social, or legal action. This is a humanist fantasy, one that masks subjection in emancipatory rhetoric.</w:t>
      </w:r>
      <w:r w:rsidRPr="001B32AD">
        <w:rPr>
          <w:sz w:val="16"/>
        </w:rPr>
        <w:t xml:space="preserve">18 </w:t>
      </w:r>
      <w:r w:rsidRPr="001B32AD">
        <w:rPr>
          <w:rStyle w:val="StyleUnderline"/>
        </w:rPr>
        <w:t xml:space="preserve">“Free black,” then, stages an impossible encounter: between the ontological (non)relation and the mysterious abyss of nothing. Put differently, it expresses a Hegelian desire of synthesis between “two warring ideas,” as Dubois might call it. We might, then, envision the encounter as a form of war, an ontological disaster from which various forms of antiblack violence emerge. “Free Black” is a grammatical and syntactical battlefield upon which dead bodies—Trayvon Martin, </w:t>
      </w:r>
      <w:proofErr w:type="spellStart"/>
      <w:r w:rsidRPr="001B32AD">
        <w:rPr>
          <w:rStyle w:val="StyleUnderline"/>
        </w:rPr>
        <w:t>Renisha</w:t>
      </w:r>
      <w:proofErr w:type="spellEnd"/>
      <w:r w:rsidRPr="001B32AD">
        <w:rPr>
          <w:rStyle w:val="StyleUnderline"/>
        </w:rPr>
        <w:t xml:space="preserve"> McBride, Michael Brown, among countless others—are displayed. We can also call this disaster the “metaphysical holocaust,”</w:t>
      </w:r>
      <w:r w:rsidRPr="001B32AD">
        <w:rPr>
          <w:sz w:val="16"/>
        </w:rPr>
        <w:t xml:space="preserve"> as Frantz Fanon describes it. It is the systemic and relentless wiping out of black cosmologies, histories, and frames of reference/orientation. </w:t>
      </w:r>
      <w:r w:rsidRPr="001B32AD">
        <w:rPr>
          <w:rStyle w:val="StyleUnderline"/>
        </w:rPr>
        <w:t>The metaphysical holocaust is violence without end, violence constitutive of a metaphysical world. It is a “violence that continuously repositions the Black as a void of historical movement,”</w:t>
      </w:r>
      <w:r w:rsidRPr="001B32AD">
        <w:rPr>
          <w:sz w:val="16"/>
        </w:rPr>
        <w:t xml:space="preserve"> as Frank </w:t>
      </w:r>
      <w:proofErr w:type="spellStart"/>
      <w:r w:rsidRPr="001B32AD">
        <w:rPr>
          <w:sz w:val="16"/>
        </w:rPr>
        <w:t>Wilderson</w:t>
      </w:r>
      <w:proofErr w:type="spellEnd"/>
      <w:r w:rsidRPr="001B32AD">
        <w:rPr>
          <w:sz w:val="16"/>
        </w:rPr>
        <w:t xml:space="preserve"> describes it.19 </w:t>
      </w:r>
      <w:r w:rsidRPr="001B32AD">
        <w:rPr>
          <w:rStyle w:val="StyleUnderline"/>
        </w:rPr>
        <w:t>This void and stasis of temporal linearity is precisely the nothing blacks incarnate. The term free black, then, is the syntactical reflection of the metaphysical holocaust, the violence between the terms free and black that is unresolvable.</w:t>
      </w:r>
    </w:p>
    <w:p w14:paraId="31ACBF8A" w14:textId="77777777" w:rsidR="005E5AD1" w:rsidRPr="001B32AD" w:rsidRDefault="005E5AD1" w:rsidP="005E5AD1">
      <w:pPr>
        <w:pStyle w:val="Heading4"/>
      </w:pPr>
      <w:r w:rsidRPr="001B32AD">
        <w:t>The affirmative’s analysis of social life conflates metaphysical agency with ontological freedom – the attempt to fit blackness into a narrative of Humanism elides the problem of ontology and retrenches the metaphysical holocaust</w:t>
      </w:r>
    </w:p>
    <w:p w14:paraId="4B3CDB29" w14:textId="77777777" w:rsidR="005E5AD1" w:rsidRPr="001B32AD" w:rsidRDefault="005E5AD1" w:rsidP="005E5AD1">
      <w:pPr>
        <w:rPr>
          <w:rStyle w:val="Style13ptBold"/>
        </w:rPr>
      </w:pPr>
      <w:r w:rsidRPr="001B32AD">
        <w:rPr>
          <w:rStyle w:val="Style13ptBold"/>
        </w:rPr>
        <w:t>Warren, ‘18</w:t>
      </w:r>
    </w:p>
    <w:p w14:paraId="78B09F6A" w14:textId="77777777" w:rsidR="005E5AD1" w:rsidRPr="001B32AD" w:rsidRDefault="005E5AD1" w:rsidP="005E5AD1">
      <w:pPr>
        <w:rPr>
          <w:rStyle w:val="Style13ptBold"/>
          <w:b w:val="0"/>
        </w:rPr>
      </w:pPr>
      <w:r w:rsidRPr="001B32AD">
        <w:t>*edited for “[Black]”</w:t>
      </w:r>
    </w:p>
    <w:p w14:paraId="2AE09873" w14:textId="77777777" w:rsidR="005E5AD1" w:rsidRPr="001B32AD" w:rsidRDefault="005E5AD1" w:rsidP="005E5AD1">
      <w:r w:rsidRPr="001B32AD">
        <w:t>(Calvin L., Assistant Professor of Women’s, Gender, and Sexuality Studies at Emory University, Ontological Terror, it’s a book, Duke University Press, “Introduction: The Free Black Is Nothing,” pp. 17-19, ZW)</w:t>
      </w:r>
    </w:p>
    <w:p w14:paraId="05453FD5" w14:textId="77777777" w:rsidR="005E5AD1" w:rsidRPr="001B32AD" w:rsidRDefault="005E5AD1" w:rsidP="005E5AD1">
      <w:pPr>
        <w:rPr>
          <w:sz w:val="16"/>
        </w:rPr>
      </w:pPr>
      <w:r w:rsidRPr="001B32AD">
        <w:rPr>
          <w:rStyle w:val="StyleUnderline"/>
        </w:rPr>
        <w:t>Although engaging the historiographical figure “free black”</w:t>
      </w:r>
      <w:r w:rsidRPr="001B32AD">
        <w:rPr>
          <w:sz w:val="16"/>
        </w:rPr>
        <w:t xml:space="preserve"> (the invention of the historiographer), this book is not intended to contribute to historiography; rather, </w:t>
      </w:r>
      <w:r w:rsidRPr="001B32AD">
        <w:rPr>
          <w:rStyle w:val="StyleUnderline"/>
        </w:rPr>
        <w:t>my objective is to question the ontological ground or metaphysical infrastructure upon which such historiographies proceed.</w:t>
      </w:r>
      <w:r w:rsidRPr="001B32AD">
        <w:rPr>
          <w:sz w:val="16"/>
        </w:rPr>
        <w:t xml:space="preserve">21 Antebellum free- black historiography is rich with archival discoveries, and to this my research is indebted. But </w:t>
      </w:r>
      <w:r w:rsidRPr="001B32AD">
        <w:rPr>
          <w:rStyle w:val="StyleUnderline"/>
        </w:rPr>
        <w:t>we reach a problem with historical narration, or what the historiographer does with the archival material retrieved. Historiographical narration</w:t>
      </w:r>
      <w:r w:rsidRPr="001B32AD">
        <w:rPr>
          <w:sz w:val="16"/>
        </w:rPr>
        <w:t xml:space="preserve"> is not a philosophically neutral enterprise; </w:t>
      </w:r>
      <w:r w:rsidRPr="001B32AD">
        <w:rPr>
          <w:rStyle w:val="StyleUnderline"/>
        </w:rPr>
        <w:t>it is loaded with philosophical presumptions, primarily metaphysical humanism.</w:t>
      </w:r>
      <w:r w:rsidRPr="001B32AD">
        <w:rPr>
          <w:sz w:val="16"/>
        </w:rPr>
        <w:t xml:space="preserve"> As </w:t>
      </w:r>
      <w:proofErr w:type="spellStart"/>
      <w:r w:rsidRPr="001B32AD">
        <w:rPr>
          <w:sz w:val="16"/>
        </w:rPr>
        <w:t>Possenti</w:t>
      </w:r>
      <w:proofErr w:type="spellEnd"/>
      <w:r w:rsidRPr="001B32AD">
        <w:rPr>
          <w:sz w:val="16"/>
        </w:rPr>
        <w:t xml:space="preserve"> asserts, “it is precisely metaphysics that keeps watch over history; not because it engulfs or digests history as irrelevant, but because it can direct history toward its goal.”22 </w:t>
      </w:r>
      <w:r w:rsidRPr="001B32AD">
        <w:rPr>
          <w:rStyle w:val="StyleUnderline"/>
        </w:rPr>
        <w:t>It often proceeds without broaching the ontological question—or taking the historian Ira Berlin’s phrase slaves without masters seriously.</w:t>
      </w:r>
      <w:r w:rsidRPr="001B32AD">
        <w:rPr>
          <w:sz w:val="16"/>
        </w:rPr>
        <w:t xml:space="preserve">23 When historian Dr. John Hope Franklin remarks, “The free negro [black]  as a subject for historical treatment abounds in elusive and difficult problems,” I understand these problems not just as archival but also as an inherent problem of narrating within a humanist framework.24 </w:t>
      </w:r>
      <w:r w:rsidRPr="001B32AD">
        <w:rPr>
          <w:rStyle w:val="StyleUnderline"/>
        </w:rPr>
        <w:t>The research acknowledges tension between blackness and freedom (freedom often described as a set of liberties and rights, not an ontological position) but resolves this tension into a synthesis of metaphysical humanism—that is, blacks are still human, even though they experience captivity and systemic discrimination.</w:t>
      </w:r>
      <w:r w:rsidRPr="001B32AD">
        <w:rPr>
          <w:sz w:val="16"/>
        </w:rPr>
        <w:t xml:space="preserve"> What ground enables the historiographer to make such a claim or presume apodictically this black humanity? The research carries a philosophy of universal humanism into its reading and narration practices. </w:t>
      </w:r>
      <w:r w:rsidRPr="001B32AD">
        <w:rPr>
          <w:rStyle w:val="StyleUnderline"/>
        </w:rPr>
        <w:t>Historiography reinforces philosophical humanism.</w:t>
      </w:r>
      <w:r w:rsidRPr="001B32AD">
        <w:rPr>
          <w:sz w:val="16"/>
        </w:rPr>
        <w:t xml:space="preserve"> It is precisely these presumptions that Ontological Terror intends to unravel. I bring the Negro [Black] Question to historiography to suggest that </w:t>
      </w:r>
      <w:r w:rsidRPr="001B32AD">
        <w:rPr>
          <w:rStyle w:val="StyleUnderline"/>
        </w:rPr>
        <w:t>the metaphysical holocaust destabilizes such humanism.</w:t>
      </w:r>
      <w:r w:rsidRPr="001B32AD">
        <w:rPr>
          <w:sz w:val="16"/>
        </w:rPr>
        <w:t xml:space="preserve">25 </w:t>
      </w:r>
      <w:r w:rsidRPr="001B32AD">
        <w:rPr>
          <w:rStyle w:val="StyleUnderline"/>
        </w:rPr>
        <w:t xml:space="preserve">We need to imagine an </w:t>
      </w:r>
      <w:proofErr w:type="spellStart"/>
      <w:r w:rsidRPr="001B32AD">
        <w:rPr>
          <w:rStyle w:val="StyleUnderline"/>
        </w:rPr>
        <w:t>antimetaphysical</w:t>
      </w:r>
      <w:proofErr w:type="spellEnd"/>
      <w:r w:rsidRPr="001B32AD">
        <w:rPr>
          <w:rStyle w:val="StyleUnderline"/>
        </w:rPr>
        <w:t xml:space="preserve"> historiography (a thinking against metaphysics), one that proceeds from the puzzle of black </w:t>
      </w:r>
      <w:r w:rsidRPr="001B32AD">
        <w:rPr>
          <w:rStyle w:val="StyleUnderline"/>
          <w:strike/>
        </w:rPr>
        <w:t>being</w:t>
      </w:r>
      <w:r w:rsidRPr="001B32AD">
        <w:rPr>
          <w:rStyle w:val="StyleUnderline"/>
        </w:rPr>
        <w:t xml:space="preserve"> and confronts the </w:t>
      </w:r>
      <w:proofErr w:type="spellStart"/>
      <w:r w:rsidRPr="001B32AD">
        <w:rPr>
          <w:rStyle w:val="StyleUnderline"/>
        </w:rPr>
        <w:t>ontometaphysical</w:t>
      </w:r>
      <w:proofErr w:type="spellEnd"/>
      <w:r w:rsidRPr="001B32AD">
        <w:rPr>
          <w:rStyle w:val="StyleUnderline"/>
        </w:rPr>
        <w:t xml:space="preserve"> question. </w:t>
      </w:r>
      <w:r w:rsidRPr="001B32AD">
        <w:rPr>
          <w:sz w:val="16"/>
        </w:rPr>
        <w:t xml:space="preserve">Thus, my objective in this book is to introduce an </w:t>
      </w:r>
      <w:r w:rsidRPr="001B32AD">
        <w:rPr>
          <w:rStyle w:val="StyleUnderline"/>
        </w:rPr>
        <w:t>ontological complication</w:t>
      </w:r>
      <w:r w:rsidRPr="001B32AD">
        <w:rPr>
          <w:sz w:val="16"/>
        </w:rPr>
        <w:t xml:space="preserve"> that </w:t>
      </w:r>
      <w:r w:rsidRPr="001B32AD">
        <w:rPr>
          <w:rStyle w:val="StyleUnderline"/>
        </w:rPr>
        <w:t>exceeds, but also engenders discriminatory law (mandatory emigration laws in Southern states, for example), surveillance, and physical brutality (the free black whipped just like the slave) of free blacks.</w:t>
      </w:r>
      <w:r w:rsidRPr="001B32AD">
        <w:rPr>
          <w:sz w:val="16"/>
        </w:rPr>
        <w:t xml:space="preserve"> These </w:t>
      </w:r>
      <w:r w:rsidRPr="001B32AD">
        <w:rPr>
          <w:rStyle w:val="StyleUnderline"/>
        </w:rPr>
        <w:t>antiblack tactics</w:t>
      </w:r>
      <w:r w:rsidRPr="001B32AD">
        <w:rPr>
          <w:sz w:val="16"/>
        </w:rPr>
        <w:t xml:space="preserve"> </w:t>
      </w:r>
      <w:r w:rsidRPr="001B32AD">
        <w:rPr>
          <w:rStyle w:val="StyleUnderline"/>
        </w:rPr>
        <w:t>have been well documented</w:t>
      </w:r>
      <w:r w:rsidRPr="001B32AD">
        <w:rPr>
          <w:sz w:val="16"/>
        </w:rPr>
        <w:t xml:space="preserve">, as it concerns the disciplining and subordination of free blacks. </w:t>
      </w:r>
      <w:r w:rsidRPr="001B32AD">
        <w:rPr>
          <w:rStyle w:val="StyleUnderline"/>
        </w:rPr>
        <w:t>What has been</w:t>
      </w:r>
      <w:r w:rsidRPr="001B32AD">
        <w:rPr>
          <w:sz w:val="16"/>
        </w:rPr>
        <w:t xml:space="preserve"> neglected, however, is an analysis of what exactly happens to blacks once emancipated, or </w:t>
      </w:r>
      <w:r w:rsidRPr="001B32AD">
        <w:rPr>
          <w:rStyle w:val="StyleUnderline"/>
        </w:rPr>
        <w:t>free—the transubstantiation between property and something else. Did the black become a human once free?</w:t>
      </w:r>
      <w:r w:rsidRPr="001B32AD">
        <w:rPr>
          <w:sz w:val="16"/>
        </w:rPr>
        <w:t xml:space="preserve"> If we answer in the affirmative, does the freedom paper undermine the being of the human, given that without it, such claim to humanity cannot be sustained? </w:t>
      </w:r>
      <w:r w:rsidRPr="001B32AD">
        <w:rPr>
          <w:rStyle w:val="StyleUnderline"/>
        </w:rPr>
        <w:t>Are “</w:t>
      </w:r>
      <w:proofErr w:type="spellStart"/>
      <w:r w:rsidRPr="001B32AD">
        <w:rPr>
          <w:rStyle w:val="StyleUnderline"/>
        </w:rPr>
        <w:t>masterless</w:t>
      </w:r>
      <w:proofErr w:type="spellEnd"/>
      <w:r w:rsidRPr="001B32AD">
        <w:rPr>
          <w:rStyle w:val="StyleUnderline"/>
        </w:rPr>
        <w:t xml:space="preserve"> slaves,” as free blacks have been called, still property—property of whom? What determines the distinction between human masters and </w:t>
      </w:r>
      <w:proofErr w:type="spellStart"/>
      <w:r w:rsidRPr="001B32AD">
        <w:rPr>
          <w:rStyle w:val="StyleUnderline"/>
        </w:rPr>
        <w:t>masterless</w:t>
      </w:r>
      <w:proofErr w:type="spellEnd"/>
      <w:r w:rsidRPr="001B32AD">
        <w:rPr>
          <w:rStyle w:val="StyleUnderline"/>
        </w:rPr>
        <w:t xml:space="preserve"> slaves?</w:t>
      </w:r>
      <w:r w:rsidRPr="001B32AD">
        <w:rPr>
          <w:sz w:val="16"/>
        </w:rPr>
        <w:t xml:space="preserve"> Is emancipation ontological creation, and what enables the malleability of black </w:t>
      </w:r>
      <w:r w:rsidRPr="001B32AD">
        <w:rPr>
          <w:strike/>
          <w:sz w:val="16"/>
        </w:rPr>
        <w:t>being</w:t>
      </w:r>
      <w:r w:rsidRPr="001B32AD">
        <w:rPr>
          <w:sz w:val="16"/>
        </w:rPr>
        <w:t xml:space="preserve">? These questions, questions still remaining, build a path into a discussion of ontological complications the free black presents. Ontological Terror broaches these questions to illumine something more sinister about the condition of black </w:t>
      </w:r>
      <w:r w:rsidRPr="001B32AD">
        <w:rPr>
          <w:strike/>
          <w:sz w:val="16"/>
        </w:rPr>
        <w:t>being</w:t>
      </w:r>
      <w:r w:rsidRPr="001B32AD">
        <w:rPr>
          <w:sz w:val="16"/>
        </w:rPr>
        <w:t xml:space="preserve">, a condition that impacts all blacks in an antiblack world, not just the antebellum free black. </w:t>
      </w:r>
      <w:r w:rsidRPr="001B32AD">
        <w:rPr>
          <w:rStyle w:val="StyleUnderline"/>
        </w:rPr>
        <w:t xml:space="preserve">The historical singularity of free </w:t>
      </w:r>
      <w:proofErr w:type="gramStart"/>
      <w:r w:rsidRPr="001B32AD">
        <w:rPr>
          <w:rStyle w:val="StyleUnderline"/>
        </w:rPr>
        <w:t>blacks</w:t>
      </w:r>
      <w:proofErr w:type="gramEnd"/>
      <w:r w:rsidRPr="001B32AD">
        <w:rPr>
          <w:rStyle w:val="StyleUnderline"/>
        </w:rPr>
        <w:t xml:space="preserve"> knots together a deep philosophical conflict between Being, blackness, and freedom—it is an extraordinary paradigm for black thinking. </w:t>
      </w:r>
      <w:r w:rsidRPr="001B32AD">
        <w:rPr>
          <w:sz w:val="16"/>
        </w:rPr>
        <w:t xml:space="preserve">My hope is that historians, philosophers, and theorists will consider the free black, much more than an anomalous population, a speculative frame within which the foundations of humanism and metaphysics in general are challenged. Furthermore, </w:t>
      </w:r>
      <w:r w:rsidRPr="001B32AD">
        <w:rPr>
          <w:rStyle w:val="StyleUnderline"/>
        </w:rPr>
        <w:t xml:space="preserve">my concern is not to fetishize agency or will. </w:t>
      </w:r>
      <w:r w:rsidRPr="001B32AD">
        <w:rPr>
          <w:sz w:val="16"/>
        </w:rPr>
        <w:t xml:space="preserve">It is certainly the case that those </w:t>
      </w:r>
      <w:r w:rsidRPr="001B32AD">
        <w:rPr>
          <w:rStyle w:val="StyleUnderline"/>
          <w:strike/>
        </w:rPr>
        <w:t>beings</w:t>
      </w:r>
      <w:r w:rsidRPr="001B32AD">
        <w:rPr>
          <w:rStyle w:val="StyleUnderline"/>
        </w:rPr>
        <w:t xml:space="preserve"> we call “free blacks” experienced the world through bonds, courage, despair, friendship, and hope.</w:t>
      </w:r>
      <w:r w:rsidRPr="001B32AD">
        <w:rPr>
          <w:sz w:val="16"/>
        </w:rPr>
        <w:t xml:space="preserve"> These cannot be denied, </w:t>
      </w:r>
      <w:r w:rsidRPr="001B32AD">
        <w:rPr>
          <w:rStyle w:val="StyleUnderline"/>
        </w:rPr>
        <w:t>but I do not think these render these beings human or answer the metaphysical question in the affirmative. No matter the bond, the act of courage, the indefatigable fortitude, or the institutions established, the metaphysical holocaust remains consistent. No political action has or ever will end it—it is necessary for the world.</w:t>
      </w:r>
      <w:r w:rsidRPr="001B32AD">
        <w:rPr>
          <w:sz w:val="16"/>
        </w:rPr>
        <w:t xml:space="preserve"> Thus, if we bundle certain capacities into something we call “agency,” this bundle does not undermine metaphysical violence or the exclusion of blackness from Being. </w:t>
      </w:r>
      <w:r w:rsidRPr="001B32AD">
        <w:rPr>
          <w:rStyle w:val="StyleUnderline"/>
        </w:rPr>
        <w:t>The existence that provides the condition for something we might call “agency” is not human ontology and not freedom.</w:t>
      </w:r>
      <w:r w:rsidRPr="001B32AD">
        <w:rPr>
          <w:sz w:val="16"/>
        </w:rPr>
        <w:t xml:space="preserve"> </w:t>
      </w:r>
      <w:r w:rsidRPr="001B32AD">
        <w:rPr>
          <w:rStyle w:val="StyleUnderline"/>
        </w:rPr>
        <w:t>Our desperation to incorporate blacks into a narrative of humanistic heroism often results in a disavowal of the problem of ontology, which engenders the condition against which the courageous fight in the first place.</w:t>
      </w:r>
      <w:r w:rsidRPr="001B32AD">
        <w:rPr>
          <w:sz w:val="16"/>
        </w:rPr>
        <w:t xml:space="preserve"> Black thinking, then, must explore what existence without Being entails. </w:t>
      </w:r>
      <w:r w:rsidRPr="001B32AD">
        <w:rPr>
          <w:rStyle w:val="StyleUnderline"/>
        </w:rPr>
        <w:t>Free blacks do not inhabit the world in the way the human does—historiography proceeds as if the problem of existence has been resolved. It has not.</w:t>
      </w:r>
      <w:r w:rsidRPr="001B32AD">
        <w:rPr>
          <w:sz w:val="16"/>
        </w:rPr>
        <w:t xml:space="preserve">26 My focus, here, will be on the condition of the metaphysical holocaust or its manifestations and not on individual narratives of free blacks. That work is certainly important, too, but in this </w:t>
      </w:r>
      <w:proofErr w:type="gramStart"/>
      <w:r w:rsidRPr="001B32AD">
        <w:rPr>
          <w:sz w:val="16"/>
        </w:rPr>
        <w:t>project</w:t>
      </w:r>
      <w:proofErr w:type="gramEnd"/>
      <w:r w:rsidRPr="001B32AD">
        <w:rPr>
          <w:sz w:val="16"/>
        </w:rPr>
        <w:t xml:space="preserve"> I want to read the archive to understand an ontological condition of execration.</w:t>
      </w:r>
    </w:p>
    <w:p w14:paraId="4CAE8FDE" w14:textId="77777777" w:rsidR="005E5AD1" w:rsidRPr="001B32AD" w:rsidRDefault="005E5AD1" w:rsidP="005E5AD1">
      <w:pPr>
        <w:pStyle w:val="Heading4"/>
      </w:pPr>
      <w:r w:rsidRPr="001B32AD">
        <w:t>Abolition’s goals of rethinking accountability beyond carceral punishment conflate emancipation with freedom – the attempt to fit blackness into a narrative of Humanism elides the problem of ontology and retrenches the metaphysical holocaust</w:t>
      </w:r>
    </w:p>
    <w:p w14:paraId="5FD2080B" w14:textId="77777777" w:rsidR="005E5AD1" w:rsidRPr="001B32AD" w:rsidRDefault="005E5AD1" w:rsidP="005E5AD1">
      <w:pPr>
        <w:rPr>
          <w:rStyle w:val="Style13ptBold"/>
          <w:b w:val="0"/>
        </w:rPr>
      </w:pPr>
      <w:r w:rsidRPr="001B32AD">
        <w:rPr>
          <w:rStyle w:val="Style13ptBold"/>
        </w:rPr>
        <w:t>Warren, ‘18</w:t>
      </w:r>
    </w:p>
    <w:p w14:paraId="178B8A61" w14:textId="77777777" w:rsidR="005E5AD1" w:rsidRPr="001B32AD" w:rsidRDefault="005E5AD1" w:rsidP="005E5AD1">
      <w:r w:rsidRPr="001B32AD">
        <w:t>(Calvin L., Assistant Professor of Women’s, Gender, and Sexuality Studies at Emory University, Ontological Terror, it’s a book, Duke University Press, “Chapter 2: Outlawing,” pp. 89-91*, ZW)</w:t>
      </w:r>
    </w:p>
    <w:p w14:paraId="5F4872CB" w14:textId="77777777" w:rsidR="005E5AD1" w:rsidRPr="001B32AD" w:rsidRDefault="005E5AD1" w:rsidP="005E5AD1">
      <w:r w:rsidRPr="001B32AD">
        <w:t>* pagination from electronic copy of the book</w:t>
      </w:r>
    </w:p>
    <w:p w14:paraId="7968C17D" w14:textId="77777777" w:rsidR="005E5AD1" w:rsidRPr="001B32AD" w:rsidRDefault="005E5AD1" w:rsidP="005E5AD1">
      <w:pPr>
        <w:rPr>
          <w:sz w:val="16"/>
        </w:rPr>
      </w:pPr>
      <w:r w:rsidRPr="001B32AD">
        <w:rPr>
          <w:rStyle w:val="StyleUnderline"/>
        </w:rPr>
        <w:t>Emancipation is</w:t>
      </w:r>
      <w:r w:rsidRPr="001B32AD">
        <w:rPr>
          <w:sz w:val="16"/>
        </w:rPr>
        <w:t xml:space="preserve"> precisely this “</w:t>
      </w:r>
      <w:r w:rsidRPr="001B32AD">
        <w:rPr>
          <w:rStyle w:val="StyleUnderline"/>
        </w:rPr>
        <w:t>cruel mockery</w:t>
      </w:r>
      <w:r w:rsidRPr="001B32AD">
        <w:rPr>
          <w:sz w:val="16"/>
        </w:rPr>
        <w:t xml:space="preserve">.” The term free black explodes into onomastic absurdity and existential cruelty. This presents an ontic distortion, which conceals the ontological terror undergirding this term. Emancipation, then, is deceptive in that </w:t>
      </w:r>
      <w:r w:rsidRPr="001B32AD">
        <w:rPr>
          <w:rStyle w:val="StyleUnderline"/>
        </w:rPr>
        <w:t xml:space="preserve">freedom is considered the outcome of this process; but </w:t>
      </w:r>
      <w:r w:rsidRPr="001B32AD">
        <w:rPr>
          <w:sz w:val="16"/>
        </w:rPr>
        <w:t xml:space="preserve">this is not the case. </w:t>
      </w:r>
      <w:r w:rsidRPr="001B32AD">
        <w:rPr>
          <w:rStyle w:val="StyleUnderline"/>
        </w:rPr>
        <w:t>Emancipation and freedom are antithetical</w:t>
      </w:r>
      <w:r w:rsidRPr="001B32AD">
        <w:rPr>
          <w:sz w:val="16"/>
        </w:rPr>
        <w:t>, and the tendency in critical discourse and historiography to conflate the terms is problematic. The free black, as paradigm, necessitates an unraveling of these terms, since the ontological presumptions and objectives are exposed in their terror.</w:t>
      </w:r>
    </w:p>
    <w:p w14:paraId="42D3E041" w14:textId="77777777" w:rsidR="005E5AD1" w:rsidRPr="001B32AD" w:rsidRDefault="005E5AD1" w:rsidP="005E5AD1">
      <w:pPr>
        <w:rPr>
          <w:rStyle w:val="StyleUnderline"/>
        </w:rPr>
      </w:pPr>
      <w:r w:rsidRPr="001B32AD">
        <w:rPr>
          <w:sz w:val="16"/>
        </w:rPr>
        <w:t xml:space="preserve">It is precisely this conflation that frustrates the author of the epigraph, and he insists that a free black is an oxymoron. Indeed, </w:t>
      </w:r>
      <w:r w:rsidRPr="001B32AD">
        <w:rPr>
          <w:rStyle w:val="StyleUnderline"/>
        </w:rPr>
        <w:t>what type of freedom could blacks have in an antiblack order</w:t>
      </w:r>
      <w:r w:rsidRPr="001B32AD">
        <w:rPr>
          <w:sz w:val="16"/>
        </w:rPr>
        <w:t xml:space="preserve">, </w:t>
      </w:r>
      <w:r w:rsidRPr="001B32AD">
        <w:rPr>
          <w:rStyle w:val="StyleUnderline"/>
        </w:rPr>
        <w:t>especially when</w:t>
      </w:r>
      <w:r w:rsidRPr="001B32AD">
        <w:rPr>
          <w:sz w:val="16"/>
        </w:rPr>
        <w:t xml:space="preserve"> this </w:t>
      </w:r>
      <w:r w:rsidRPr="001B32AD">
        <w:rPr>
          <w:rStyle w:val="StyleUnderline"/>
        </w:rPr>
        <w:t>freedom leaves blacks even worse off than slaves</w:t>
      </w:r>
      <w:r w:rsidRPr="001B32AD">
        <w:rPr>
          <w:sz w:val="16"/>
        </w:rPr>
        <w:t xml:space="preserve">? Not only does this freedom amount to a pernicious form of bondage, but it also leaves these black </w:t>
      </w:r>
      <w:r w:rsidRPr="001B32AD">
        <w:rPr>
          <w:strike/>
          <w:sz w:val="16"/>
        </w:rPr>
        <w:t>beings</w:t>
      </w:r>
      <w:r w:rsidRPr="001B32AD">
        <w:rPr>
          <w:sz w:val="16"/>
        </w:rPr>
        <w:t xml:space="preserve"> without a proper ontological place, as “they are not looked upon as men, in the true and proper sense of the term.” </w:t>
      </w:r>
      <w:r w:rsidRPr="001B32AD">
        <w:rPr>
          <w:rStyle w:val="StyleUnderline"/>
        </w:rPr>
        <w:t>Emancipation is an instrument of law</w:t>
      </w:r>
      <w:r w:rsidRPr="001B32AD">
        <w:rPr>
          <w:sz w:val="16"/>
        </w:rPr>
        <w:t xml:space="preserve">, an ontic strategy of distortion. Rather than restoring black </w:t>
      </w:r>
      <w:r w:rsidRPr="001B32AD">
        <w:rPr>
          <w:strike/>
          <w:sz w:val="16"/>
        </w:rPr>
        <w:t>being</w:t>
      </w:r>
      <w:r w:rsidRPr="001B32AD">
        <w:rPr>
          <w:sz w:val="16"/>
        </w:rPr>
        <w:t xml:space="preserve">, reuniting the body and the flesh, emancipation solidifies this fissure. </w:t>
      </w:r>
      <w:r w:rsidRPr="001B32AD">
        <w:rPr>
          <w:rStyle w:val="StyleUnderline"/>
        </w:rPr>
        <w:t>Law</w:t>
      </w:r>
      <w:r w:rsidRPr="001B32AD">
        <w:rPr>
          <w:sz w:val="16"/>
        </w:rPr>
        <w:t xml:space="preserve">, then, </w:t>
      </w:r>
      <w:r w:rsidRPr="001B32AD">
        <w:rPr>
          <w:rStyle w:val="StyleUnderline"/>
        </w:rPr>
        <w:t>lacks a strategy</w:t>
      </w:r>
      <w:r w:rsidRPr="001B32AD">
        <w:rPr>
          <w:sz w:val="16"/>
        </w:rPr>
        <w:t xml:space="preserve">, or tactic, </w:t>
      </w:r>
      <w:r w:rsidRPr="001B32AD">
        <w:rPr>
          <w:rStyle w:val="StyleUnderline"/>
        </w:rPr>
        <w:t>to restore blackness</w:t>
      </w:r>
      <w:r w:rsidRPr="001B32AD">
        <w:rPr>
          <w:sz w:val="16"/>
        </w:rPr>
        <w:t xml:space="preserve">, to transform available equipment into human being. In an antiblack order such a restorative enterprise is destructive—since the black object, as nothing, must be continuously obliterated. The free black constitutes an ontological catachresis in that it lacks any proper referent to capture the </w:t>
      </w:r>
      <w:r w:rsidRPr="001B32AD">
        <w:rPr>
          <w:strike/>
          <w:sz w:val="16"/>
        </w:rPr>
        <w:t>being</w:t>
      </w:r>
      <w:r w:rsidRPr="001B32AD">
        <w:rPr>
          <w:sz w:val="16"/>
        </w:rPr>
        <w:t xml:space="preserve"> without place in the world. </w:t>
      </w:r>
      <w:r w:rsidRPr="001B32AD">
        <w:rPr>
          <w:rStyle w:val="StyleUnderline"/>
        </w:rPr>
        <w:t>The true purpose of emancipation</w:t>
      </w:r>
      <w:r w:rsidRPr="001B32AD">
        <w:rPr>
          <w:sz w:val="16"/>
        </w:rPr>
        <w:t xml:space="preserve">, then, </w:t>
      </w:r>
      <w:r w:rsidRPr="001B32AD">
        <w:rPr>
          <w:rStyle w:val="StyleUnderline"/>
        </w:rPr>
        <w:t xml:space="preserve">is to entrap black </w:t>
      </w:r>
      <w:r w:rsidRPr="001B32AD">
        <w:rPr>
          <w:rStyle w:val="StyleUnderline"/>
          <w:strike/>
        </w:rPr>
        <w:t>being</w:t>
      </w:r>
      <w:r w:rsidRPr="001B32AD">
        <w:rPr>
          <w:rStyle w:val="StyleUnderline"/>
        </w:rPr>
        <w:t xml:space="preserve"> in an abyss of shattered signification, terroristic operations, and irreparable violation.</w:t>
      </w:r>
      <w:r w:rsidRPr="001B32AD">
        <w:rPr>
          <w:sz w:val="16"/>
        </w:rPr>
        <w:t xml:space="preserve"> The ontological transformation that emancipation promises is deceptive; </w:t>
      </w:r>
      <w:r w:rsidRPr="001B32AD">
        <w:rPr>
          <w:rStyle w:val="StyleUnderline"/>
        </w:rPr>
        <w:t>rather than transforming property</w:t>
      </w:r>
      <w:r w:rsidRPr="001B32AD">
        <w:rPr>
          <w:sz w:val="16"/>
        </w:rPr>
        <w:t xml:space="preserve"> (</w:t>
      </w:r>
      <w:r w:rsidRPr="001B32AD">
        <w:rPr>
          <w:strike/>
          <w:sz w:val="16"/>
        </w:rPr>
        <w:t>being</w:t>
      </w:r>
      <w:r w:rsidRPr="001B32AD">
        <w:rPr>
          <w:sz w:val="16"/>
        </w:rPr>
        <w:t xml:space="preserve"> for another) </w:t>
      </w:r>
      <w:r w:rsidRPr="001B32AD">
        <w:rPr>
          <w:rStyle w:val="StyleUnderline"/>
        </w:rPr>
        <w:t>into human</w:t>
      </w:r>
      <w:r w:rsidRPr="001B32AD">
        <w:rPr>
          <w:sz w:val="16"/>
        </w:rPr>
        <w:t xml:space="preserve"> (being for itself), </w:t>
      </w:r>
      <w:r w:rsidRPr="001B32AD">
        <w:rPr>
          <w:rStyle w:val="StyleUnderline"/>
        </w:rPr>
        <w:t>it suspends becoming. This is the operation of ontological terror.</w:t>
      </w:r>
    </w:p>
    <w:p w14:paraId="554F0397" w14:textId="77777777" w:rsidR="005E5AD1" w:rsidRPr="001B32AD" w:rsidRDefault="005E5AD1" w:rsidP="005E5AD1">
      <w:pPr>
        <w:rPr>
          <w:sz w:val="16"/>
        </w:rPr>
      </w:pPr>
      <w:r w:rsidRPr="001B32AD">
        <w:rPr>
          <w:rStyle w:val="StyleUnderline"/>
        </w:rPr>
        <w:t xml:space="preserve">Within romantic, humanist narratives </w:t>
      </w:r>
      <w:r w:rsidRPr="001B32AD">
        <w:rPr>
          <w:sz w:val="16"/>
        </w:rPr>
        <w:t xml:space="preserve">(both historiographical and philosophical), </w:t>
      </w:r>
      <w:r w:rsidRPr="001B32AD">
        <w:rPr>
          <w:rStyle w:val="StyleUnderline"/>
        </w:rPr>
        <w:t>emancipation is presented as a legal process that restores what was taken from the human</w:t>
      </w:r>
      <w:r w:rsidRPr="001B32AD">
        <w:rPr>
          <w:sz w:val="16"/>
        </w:rPr>
        <w:t xml:space="preserve">. The human is presumed as the ontological starting point, and </w:t>
      </w:r>
      <w:r w:rsidRPr="001B32AD">
        <w:rPr>
          <w:rStyle w:val="StyleUnderline"/>
        </w:rPr>
        <w:t>emancipation</w:t>
      </w:r>
      <w:r w:rsidRPr="001B32AD">
        <w:rPr>
          <w:sz w:val="16"/>
        </w:rPr>
        <w:t xml:space="preserve">, then, </w:t>
      </w:r>
      <w:r w:rsidRPr="001B32AD">
        <w:rPr>
          <w:rStyle w:val="StyleUnderline"/>
        </w:rPr>
        <w:t>is merely a change in status, not a change in ontology</w:t>
      </w:r>
      <w:r w:rsidRPr="001B32AD">
        <w:rPr>
          <w:sz w:val="16"/>
        </w:rPr>
        <w:t xml:space="preserve">. But as Taney’s decision illustrates, </w:t>
      </w:r>
      <w:r w:rsidRPr="001B32AD">
        <w:rPr>
          <w:rStyle w:val="StyleUnderline"/>
        </w:rPr>
        <w:t>the human cannot be assumed as the ground for emancipation when it concerns blacks. Articles of merchandise are not human, and the transformation cannot be restorative.</w:t>
      </w:r>
      <w:r w:rsidRPr="001B32AD">
        <w:rPr>
          <w:sz w:val="16"/>
        </w:rPr>
        <w:t xml:space="preserve"> This is precisely why the author of the epigraph mocks the very idea of emancipation. Those released from physical bondage are “not looked upon as men, in the true and proper sense of the term.” Biological resemblance does not guarantee humanity —equipment in human form. </w:t>
      </w:r>
      <w:r w:rsidRPr="001B32AD">
        <w:rPr>
          <w:rStyle w:val="StyleUnderline"/>
        </w:rPr>
        <w:t>The human</w:t>
      </w:r>
      <w:r w:rsidRPr="001B32AD">
        <w:rPr>
          <w:sz w:val="16"/>
        </w:rPr>
        <w:t xml:space="preserve">, as I have argued, </w:t>
      </w:r>
      <w:r w:rsidRPr="001B32AD">
        <w:rPr>
          <w:rStyle w:val="StyleUnderline"/>
        </w:rPr>
        <w:t xml:space="preserve">is an ontological relation and not a mere legal designation. </w:t>
      </w:r>
      <w:r w:rsidRPr="001B32AD">
        <w:rPr>
          <w:sz w:val="16"/>
        </w:rPr>
        <w:t xml:space="preserve">The law is unable to transform what ontology will not allow. Perhaps, in the final analysis, this was Taney’s frustration. The law will fail as an instrument of humanism for blacks. </w:t>
      </w:r>
      <w:r w:rsidRPr="001B32AD">
        <w:rPr>
          <w:rStyle w:val="StyleUnderline"/>
        </w:rPr>
        <w:t>To suggest that blacks are not human</w:t>
      </w:r>
      <w:r w:rsidRPr="001B32AD">
        <w:rPr>
          <w:sz w:val="16"/>
        </w:rPr>
        <w:t xml:space="preserve">, however, </w:t>
      </w:r>
      <w:r w:rsidRPr="001B32AD">
        <w:rPr>
          <w:rStyle w:val="StyleUnderline"/>
        </w:rPr>
        <w:t>is not to suggest that blacks do not have an existence</w:t>
      </w:r>
      <w:r w:rsidRPr="001B32AD">
        <w:rPr>
          <w:sz w:val="16"/>
        </w:rPr>
        <w:t xml:space="preserve">, </w:t>
      </w:r>
      <w:r w:rsidRPr="001B32AD">
        <w:rPr>
          <w:rStyle w:val="StyleUnderline"/>
        </w:rPr>
        <w:t xml:space="preserve">but we lack a grammar to describe whatever this existence entails. </w:t>
      </w:r>
      <w:r w:rsidRPr="001B32AD">
        <w:rPr>
          <w:sz w:val="16"/>
        </w:rPr>
        <w:t>This is the misery of bearing the burden of nothing in an antiblack world.</w:t>
      </w:r>
    </w:p>
    <w:p w14:paraId="534999DC" w14:textId="77777777" w:rsidR="005E5AD1" w:rsidRPr="001B32AD" w:rsidRDefault="005E5AD1" w:rsidP="005E5AD1">
      <w:pPr>
        <w:rPr>
          <w:sz w:val="16"/>
        </w:rPr>
      </w:pPr>
      <w:r w:rsidRPr="001B32AD">
        <w:rPr>
          <w:sz w:val="16"/>
        </w:rPr>
        <w:t xml:space="preserve">In her groundbreaking Scenes of Subjection, </w:t>
      </w:r>
      <w:proofErr w:type="spellStart"/>
      <w:r w:rsidRPr="001B32AD">
        <w:rPr>
          <w:sz w:val="16"/>
        </w:rPr>
        <w:t>Saidiya</w:t>
      </w:r>
      <w:proofErr w:type="spellEnd"/>
      <w:r w:rsidRPr="001B32AD">
        <w:rPr>
          <w:sz w:val="16"/>
        </w:rPr>
        <w:t xml:space="preserve"> </w:t>
      </w:r>
      <w:r w:rsidRPr="001B32AD">
        <w:rPr>
          <w:rStyle w:val="StyleUnderline"/>
        </w:rPr>
        <w:t>Hartman describes postbellum emancipation as “travestied” precisely because the promises of liberal individualism were not realized.</w:t>
      </w:r>
      <w:r w:rsidRPr="001B32AD">
        <w:rPr>
          <w:sz w:val="16"/>
        </w:rPr>
        <w:t xml:space="preserve"> I would argue that </w:t>
      </w:r>
      <w:r w:rsidRPr="001B32AD">
        <w:rPr>
          <w:rStyle w:val="StyleUnderline"/>
        </w:rPr>
        <w:t>emancipation</w:t>
      </w:r>
      <w:r w:rsidRPr="001B32AD">
        <w:rPr>
          <w:sz w:val="16"/>
        </w:rPr>
        <w:t xml:space="preserve">, </w:t>
      </w:r>
      <w:r w:rsidRPr="001B32AD">
        <w:rPr>
          <w:rStyle w:val="StyleUnderline"/>
        </w:rPr>
        <w:t>regardless of metaphysical time schemes and historical temporalities, succeeds in this very travesty</w:t>
      </w:r>
      <w:r w:rsidRPr="001B32AD">
        <w:rPr>
          <w:sz w:val="16"/>
        </w:rPr>
        <w:t xml:space="preserve">. In other words, emancipation never intended to fulfill the promises of individual liberalism; in fact, it could not. It was unable to transform the nothing of metaphysics into a form of humanist value. </w:t>
      </w:r>
      <w:r w:rsidRPr="001B32AD">
        <w:rPr>
          <w:rStyle w:val="StyleUnderline"/>
        </w:rPr>
        <w:t xml:space="preserve">Individual liberalism becomes a practice of fantasy and imagination when blacks become its object. The fantasy of equality and the humanist imagination can dream about a world of freedom, justice, and equality, but it must continually disavow the nightmare of the metaphysical holocaust, which continues. </w:t>
      </w:r>
      <w:r w:rsidRPr="001B32AD">
        <w:rPr>
          <w:sz w:val="16"/>
        </w:rPr>
        <w:t xml:space="preserve">Whether we are in the antebellum period, the post-Reconstruction period, or the post – Civil Rights period, </w:t>
      </w:r>
      <w:r w:rsidRPr="001B32AD">
        <w:rPr>
          <w:rStyle w:val="StyleUnderline"/>
        </w:rPr>
        <w:t xml:space="preserve">the metaphysical holocaust that obliterates black </w:t>
      </w:r>
      <w:r w:rsidRPr="001B32AD">
        <w:rPr>
          <w:rStyle w:val="StyleUnderline"/>
          <w:strike/>
        </w:rPr>
        <w:t>being</w:t>
      </w:r>
      <w:r w:rsidRPr="001B32AD">
        <w:rPr>
          <w:rStyle w:val="StyleUnderline"/>
        </w:rPr>
        <w:t xml:space="preserve"> and sustains ontological terror is unchanging. </w:t>
      </w:r>
      <w:r w:rsidRPr="001B32AD">
        <w:rPr>
          <w:sz w:val="16"/>
        </w:rPr>
        <w:t xml:space="preserve">This, indeed, is a belief that </w:t>
      </w:r>
      <w:r w:rsidRPr="001B32AD">
        <w:rPr>
          <w:rStyle w:val="StyleUnderline"/>
        </w:rPr>
        <w:t>progress is a myth, even if the calendar year changes. Emancipation is entangled in the myth of progress, temporal change, and freedom dreams.</w:t>
      </w:r>
    </w:p>
    <w:p w14:paraId="49A07D3D" w14:textId="77777777" w:rsidR="005E5AD1" w:rsidRPr="001B32AD" w:rsidRDefault="005E5AD1" w:rsidP="005E5AD1">
      <w:pPr>
        <w:rPr>
          <w:sz w:val="16"/>
        </w:rPr>
      </w:pPr>
      <w:r w:rsidRPr="001B32AD">
        <w:rPr>
          <w:sz w:val="16"/>
        </w:rPr>
        <w:t xml:space="preserve">Since the human and his freedom are foreclosed as options, blacks are thrown into the terroristic space of ontological terror. Emancipation is the legal technology of ontological terror; it is the distortion of distortion. </w:t>
      </w:r>
      <w:r w:rsidRPr="001B32AD">
        <w:rPr>
          <w:rStyle w:val="StyleUnderline"/>
        </w:rPr>
        <w:t>Ontological terror constitutes the strategies, tactics, and technologies that sustain the fissure between the flesh and the body</w:t>
      </w:r>
      <w:r w:rsidRPr="001B32AD">
        <w:rPr>
          <w:sz w:val="16"/>
        </w:rPr>
        <w:t xml:space="preserve"> (the primary relation), </w:t>
      </w:r>
      <w:r w:rsidRPr="001B32AD">
        <w:rPr>
          <w:rStyle w:val="StyleUnderline"/>
        </w:rPr>
        <w:t xml:space="preserve">the enforced not seeing of black </w:t>
      </w:r>
      <w:r w:rsidRPr="001B32AD">
        <w:rPr>
          <w:rStyle w:val="StyleUnderline"/>
          <w:strike/>
        </w:rPr>
        <w:t>being</w:t>
      </w:r>
      <w:r w:rsidRPr="001B32AD">
        <w:rPr>
          <w:rStyle w:val="StyleUnderline"/>
        </w:rPr>
        <w:t>, and the obliteration of black bodies and cosmologies.</w:t>
      </w:r>
      <w:r w:rsidRPr="001B32AD">
        <w:rPr>
          <w:sz w:val="16"/>
        </w:rPr>
        <w:t xml:space="preserve"> It is precisely the space without place that is created for </w:t>
      </w:r>
      <w:r w:rsidRPr="001B32AD">
        <w:rPr>
          <w:strike/>
          <w:sz w:val="16"/>
        </w:rPr>
        <w:t>beings</w:t>
      </w:r>
      <w:r w:rsidRPr="001B32AD">
        <w:rPr>
          <w:sz w:val="16"/>
        </w:rPr>
        <w:t xml:space="preserve"> when the law rebounds upon itself. Put differently, </w:t>
      </w:r>
      <w:r w:rsidRPr="001B32AD">
        <w:rPr>
          <w:rStyle w:val="StyleUnderline"/>
        </w:rPr>
        <w:t>ontological terror is the solution to Taney’s conundrum: how do you honor the property rights of the human (to discard black property) and, at the same time, protect the political community</w:t>
      </w:r>
      <w:r w:rsidRPr="001B32AD">
        <w:rPr>
          <w:sz w:val="16"/>
        </w:rPr>
        <w:t xml:space="preserve"> [</w:t>
      </w:r>
      <w:proofErr w:type="spellStart"/>
      <w:r w:rsidRPr="001B32AD">
        <w:rPr>
          <w:sz w:val="16"/>
        </w:rPr>
        <w:t>Mitsein</w:t>
      </w:r>
      <w:proofErr w:type="spellEnd"/>
      <w:r w:rsidRPr="001B32AD">
        <w:rPr>
          <w:sz w:val="16"/>
        </w:rPr>
        <w:t xml:space="preserve">] </w:t>
      </w:r>
      <w:r w:rsidRPr="001B32AD">
        <w:rPr>
          <w:rStyle w:val="StyleUnderline"/>
        </w:rPr>
        <w:t>from the black nothing</w:t>
      </w:r>
      <w:r w:rsidRPr="001B32AD">
        <w:rPr>
          <w:sz w:val="16"/>
        </w:rPr>
        <w:t xml:space="preserve">, which would undermine it? </w:t>
      </w:r>
      <w:r w:rsidRPr="001B32AD">
        <w:rPr>
          <w:rStyle w:val="StyleUnderline"/>
        </w:rPr>
        <w:t xml:space="preserve">Ontological terror resolves the tension to the extent that blacks are not “looked upon as men in the true and proper sense.” The lack of propriety in a political community is the terror that black </w:t>
      </w:r>
      <w:r w:rsidRPr="001B32AD">
        <w:rPr>
          <w:rStyle w:val="StyleUnderline"/>
          <w:strike/>
        </w:rPr>
        <w:t>being</w:t>
      </w:r>
      <w:r w:rsidRPr="001B32AD">
        <w:rPr>
          <w:rStyle w:val="StyleUnderline"/>
        </w:rPr>
        <w:t xml:space="preserve"> endures once emancipated. The political community offers protection for the ontological relation, even in distorted form, but without a political community blacks are left exposed, without any ontological security.</w:t>
      </w:r>
      <w:r w:rsidRPr="001B32AD">
        <w:rPr>
          <w:sz w:val="16"/>
        </w:rPr>
        <w:t xml:space="preserve"> Thus, a vicious choice is presented between continued captivity as “article of merchandise” or ontological insecurity and terroristic emancipation. This is the crux of black suffering, and now the line between these choices has blurred to a point of indistinction (or a “zone of indistinction,” as Agamben might call it).</w:t>
      </w:r>
    </w:p>
    <w:p w14:paraId="2CF171B7" w14:textId="77777777" w:rsidR="005E5AD1" w:rsidRPr="001B32AD" w:rsidRDefault="005E5AD1" w:rsidP="005E5AD1">
      <w:pPr>
        <w:pStyle w:val="Heading4"/>
      </w:pPr>
      <w:r w:rsidRPr="001B32AD">
        <w:t>Abolition will always fail as a redemptive strategy and serves to obfuscate the metaphysical holocaust by connecting rights to freedom – emancipation from prisons reproduces black bondage in other forms</w:t>
      </w:r>
    </w:p>
    <w:p w14:paraId="45A44A2E" w14:textId="77777777" w:rsidR="005E5AD1" w:rsidRPr="001B32AD" w:rsidRDefault="005E5AD1" w:rsidP="005E5AD1">
      <w:pPr>
        <w:rPr>
          <w:rStyle w:val="Style13ptBold"/>
          <w:b w:val="0"/>
        </w:rPr>
      </w:pPr>
      <w:r w:rsidRPr="001B32AD">
        <w:rPr>
          <w:rStyle w:val="Style13ptBold"/>
        </w:rPr>
        <w:t>Warren, ‘18</w:t>
      </w:r>
    </w:p>
    <w:p w14:paraId="4ABE923D" w14:textId="77777777" w:rsidR="005E5AD1" w:rsidRPr="001B32AD" w:rsidRDefault="005E5AD1" w:rsidP="005E5AD1">
      <w:r w:rsidRPr="001B32AD">
        <w:t>(Calvin L., Assistant Professor of Women’s, Gender, and Sexuality Studies at Emory University, Ontological Terror, it’s a book, Duke University Press, “Chapter 2: Outlawing,” pp. 91-93*, ZW)</w:t>
      </w:r>
    </w:p>
    <w:p w14:paraId="0BFD0B99" w14:textId="77777777" w:rsidR="005E5AD1" w:rsidRPr="001B32AD" w:rsidRDefault="005E5AD1" w:rsidP="005E5AD1">
      <w:r w:rsidRPr="001B32AD">
        <w:t>*pagination from electronic copy of the book</w:t>
      </w:r>
    </w:p>
    <w:p w14:paraId="05B2B378" w14:textId="77777777" w:rsidR="005E5AD1" w:rsidRPr="001B32AD" w:rsidRDefault="005E5AD1" w:rsidP="005E5AD1">
      <w:pPr>
        <w:rPr>
          <w:sz w:val="16"/>
        </w:rPr>
      </w:pPr>
      <w:r w:rsidRPr="001B32AD">
        <w:rPr>
          <w:sz w:val="16"/>
        </w:rPr>
        <w:t xml:space="preserve">Frank </w:t>
      </w:r>
      <w:proofErr w:type="spellStart"/>
      <w:r w:rsidRPr="001B32AD">
        <w:rPr>
          <w:rStyle w:val="StyleUnderline"/>
        </w:rPr>
        <w:t>Wilderson</w:t>
      </w:r>
      <w:proofErr w:type="spellEnd"/>
      <w:r w:rsidRPr="001B32AD">
        <w:rPr>
          <w:sz w:val="16"/>
        </w:rPr>
        <w:t xml:space="preserve">, in Red, White, and Black, </w:t>
      </w:r>
      <w:r w:rsidRPr="001B32AD">
        <w:rPr>
          <w:rStyle w:val="StyleUnderline"/>
        </w:rPr>
        <w:t>ponders the reduction of freedom</w:t>
      </w:r>
      <w:r w:rsidRPr="001B32AD">
        <w:rPr>
          <w:sz w:val="16"/>
        </w:rPr>
        <w:t xml:space="preserve">, as an ontological structure, </w:t>
      </w:r>
      <w:r w:rsidRPr="001B32AD">
        <w:rPr>
          <w:rStyle w:val="StyleUnderline"/>
        </w:rPr>
        <w:t>to</w:t>
      </w:r>
      <w:r w:rsidRPr="001B32AD">
        <w:rPr>
          <w:sz w:val="16"/>
        </w:rPr>
        <w:t xml:space="preserve"> freedom, as </w:t>
      </w:r>
      <w:r w:rsidRPr="001B32AD">
        <w:rPr>
          <w:rStyle w:val="StyleUnderline"/>
        </w:rPr>
        <w:t>a political experience</w:t>
      </w:r>
      <w:r w:rsidRPr="001B32AD">
        <w:rPr>
          <w:sz w:val="16"/>
        </w:rPr>
        <w:t xml:space="preserve"> (or “negative freedom,” as philosopher Isaiah Berlin would describe it):</w:t>
      </w:r>
    </w:p>
    <w:p w14:paraId="339BAFA0" w14:textId="77777777" w:rsidR="005E5AD1" w:rsidRPr="001B32AD" w:rsidRDefault="005E5AD1" w:rsidP="005E5AD1">
      <w:pPr>
        <w:rPr>
          <w:sz w:val="16"/>
        </w:rPr>
      </w:pPr>
      <w:r w:rsidRPr="001B32AD">
        <w:rPr>
          <w:rStyle w:val="StyleUnderline"/>
        </w:rPr>
        <w:t xml:space="preserve">Black slavery is foundational to modern Humanism’s </w:t>
      </w:r>
      <w:proofErr w:type="spellStart"/>
      <w:r w:rsidRPr="001B32AD">
        <w:rPr>
          <w:rStyle w:val="StyleUnderline"/>
        </w:rPr>
        <w:t>ontics</w:t>
      </w:r>
      <w:proofErr w:type="spellEnd"/>
      <w:r w:rsidRPr="001B32AD">
        <w:rPr>
          <w:rStyle w:val="StyleUnderline"/>
        </w:rPr>
        <w:t xml:space="preserve"> because “freedom” is the hub of Humanism’s infinite conceptual trajectories.</w:t>
      </w:r>
      <w:r w:rsidRPr="001B32AD">
        <w:rPr>
          <w:sz w:val="16"/>
        </w:rPr>
        <w:t xml:space="preserve"> </w:t>
      </w:r>
      <w:r w:rsidRPr="001B32AD">
        <w:rPr>
          <w:rStyle w:val="StyleUnderline"/>
        </w:rPr>
        <w:t>But these trajectories</w:t>
      </w:r>
      <w:r w:rsidRPr="001B32AD">
        <w:rPr>
          <w:sz w:val="16"/>
        </w:rPr>
        <w:t xml:space="preserve"> only appear to be infinite. They </w:t>
      </w:r>
      <w:r w:rsidRPr="001B32AD">
        <w:rPr>
          <w:rStyle w:val="StyleUnderline"/>
        </w:rPr>
        <w:t>are finite in the sense that they are predicated on the idea of freedom from some contingency that can be named, or at least conceptualized.</w:t>
      </w:r>
      <w:r w:rsidRPr="001B32AD">
        <w:rPr>
          <w:sz w:val="16"/>
        </w:rPr>
        <w:t xml:space="preserve"> The contingent rider could be freedom from patriarchy, freedom from economic exploitation, freedom from political tyranny (e.g., taxation without representation), freedom from heteronormativity, and so on. What I am suggesting is that </w:t>
      </w:r>
      <w:r w:rsidRPr="001B32AD">
        <w:rPr>
          <w:rStyle w:val="StyleUnderline"/>
        </w:rPr>
        <w:t>first political discourse recognizes freedom as a structuring ontology and then it works to disavow this recognition by imagining freedom not through political ontology</w:t>
      </w:r>
      <w:r w:rsidRPr="001B32AD">
        <w:rPr>
          <w:sz w:val="16"/>
        </w:rPr>
        <w:t xml:space="preserve"> —where it rightfully began—</w:t>
      </w:r>
      <w:r w:rsidRPr="001B32AD">
        <w:rPr>
          <w:rStyle w:val="StyleUnderline"/>
        </w:rPr>
        <w:t>but through political experience (and practice)</w:t>
      </w:r>
      <w:r w:rsidRPr="001B32AD">
        <w:rPr>
          <w:sz w:val="16"/>
        </w:rPr>
        <w:t xml:space="preserve">; </w:t>
      </w:r>
      <w:r w:rsidRPr="001B32AD">
        <w:rPr>
          <w:rStyle w:val="StyleUnderline"/>
        </w:rPr>
        <w:t>whereupon it immediately loses its ontological foundations</w:t>
      </w:r>
      <w:r w:rsidRPr="001B32AD">
        <w:rPr>
          <w:sz w:val="16"/>
        </w:rPr>
        <w:t>.32</w:t>
      </w:r>
    </w:p>
    <w:p w14:paraId="76AD6D54" w14:textId="77777777" w:rsidR="005E5AD1" w:rsidRPr="001B32AD" w:rsidRDefault="005E5AD1" w:rsidP="005E5AD1">
      <w:pPr>
        <w:rPr>
          <w:rStyle w:val="StyleUnderline"/>
        </w:rPr>
      </w:pPr>
      <w:r w:rsidRPr="001B32AD">
        <w:rPr>
          <w:sz w:val="16"/>
        </w:rPr>
        <w:t xml:space="preserve">Following </w:t>
      </w:r>
      <w:proofErr w:type="spellStart"/>
      <w:r w:rsidRPr="001B32AD">
        <w:rPr>
          <w:sz w:val="16"/>
        </w:rPr>
        <w:t>Wilderson</w:t>
      </w:r>
      <w:proofErr w:type="spellEnd"/>
      <w:r w:rsidRPr="001B32AD">
        <w:rPr>
          <w:sz w:val="16"/>
        </w:rPr>
        <w:t xml:space="preserve">, I would argue that </w:t>
      </w:r>
      <w:r w:rsidRPr="001B32AD">
        <w:rPr>
          <w:rStyle w:val="StyleUnderline"/>
        </w:rPr>
        <w:t xml:space="preserve">the tendency to reduce freedom to a contingent experience is a strategy of romantic humanism, and this strategy sets emancipation agendas into motion. If one proceeds from the assumption that freedom can be achieved from political action, then humanism can distort antiblackness, such that it is no longer a question of being, but of action/hard work. The question of black </w:t>
      </w:r>
      <w:r w:rsidRPr="001B32AD">
        <w:rPr>
          <w:rStyle w:val="StyleUnderline"/>
          <w:strike/>
        </w:rPr>
        <w:t>being</w:t>
      </w:r>
      <w:r w:rsidRPr="001B32AD">
        <w:rPr>
          <w:rStyle w:val="StyleUnderline"/>
        </w:rPr>
        <w:t xml:space="preserve"> is never broached, since romantic humanism just proceeds as if humanity is universal (and all humans can engage in political action). But when the question of black </w:t>
      </w:r>
      <w:r w:rsidRPr="001B32AD">
        <w:rPr>
          <w:rStyle w:val="StyleUnderline"/>
          <w:strike/>
        </w:rPr>
        <w:t>being</w:t>
      </w:r>
      <w:r w:rsidRPr="001B32AD">
        <w:rPr>
          <w:rStyle w:val="StyleUnderline"/>
        </w:rPr>
        <w:t xml:space="preserve"> is foregrounded, contingent freedom becomes irrelevant because freedom is not predicated on any contingent experience but on the Law of Being. And this Law cannot be transformed or revised with political action.</w:t>
      </w:r>
      <w:r w:rsidRPr="001B32AD">
        <w:rPr>
          <w:sz w:val="16"/>
        </w:rPr>
        <w:t xml:space="preserve"> In other words, we reach the inefficacy of political experience, contingency, and emancipation when freedom is unmoored from these terms—since it is the idea of freedom that provides an idealistic/mystic power for these terms. </w:t>
      </w:r>
      <w:r w:rsidRPr="001B32AD">
        <w:rPr>
          <w:rStyle w:val="StyleUnderline"/>
        </w:rPr>
        <w:t>Emancipation deceptively tethers itself to freedom so that ontological questions are not broached—emancipation occurs when freedom fails.</w:t>
      </w:r>
    </w:p>
    <w:p w14:paraId="76483868" w14:textId="77777777" w:rsidR="005E5AD1" w:rsidRPr="001B32AD" w:rsidRDefault="005E5AD1" w:rsidP="005E5AD1">
      <w:r w:rsidRPr="001B32AD">
        <w:rPr>
          <w:rStyle w:val="StyleUnderline"/>
        </w:rPr>
        <w:t xml:space="preserve">Emancipation does not resolve the ontological problem that black </w:t>
      </w:r>
      <w:r w:rsidRPr="001B32AD">
        <w:rPr>
          <w:rStyle w:val="StyleUnderline"/>
          <w:strike/>
        </w:rPr>
        <w:t>being</w:t>
      </w:r>
      <w:r w:rsidRPr="001B32AD">
        <w:rPr>
          <w:rStyle w:val="StyleUnderline"/>
        </w:rPr>
        <w:t xml:space="preserve"> presents to the world. This is why the condition of slavery continues after emancipation. The legal distinctions between slave and free only matter within a romantic narrative in which emancipation is synonymous with freedom and freedom is reduced to the acquisition of rights.</w:t>
      </w:r>
      <w:r w:rsidRPr="001B32AD">
        <w:rPr>
          <w:sz w:val="16"/>
        </w:rPr>
        <w:t xml:space="preserve"> What </w:t>
      </w:r>
      <w:r w:rsidRPr="001B32AD">
        <w:rPr>
          <w:rStyle w:val="StyleUnderline"/>
        </w:rPr>
        <w:t xml:space="preserve">the free black, as paradigm, reveals </w:t>
      </w:r>
      <w:r w:rsidRPr="001B32AD">
        <w:rPr>
          <w:sz w:val="16"/>
        </w:rPr>
        <w:t xml:space="preserve">is </w:t>
      </w:r>
      <w:r w:rsidRPr="001B32AD">
        <w:rPr>
          <w:rStyle w:val="StyleUnderline"/>
        </w:rPr>
        <w:t xml:space="preserve">that no right will restore black </w:t>
      </w:r>
      <w:r w:rsidRPr="001B32AD">
        <w:rPr>
          <w:rStyle w:val="StyleUnderline"/>
          <w:strike/>
        </w:rPr>
        <w:t>being</w:t>
      </w:r>
      <w:r w:rsidRPr="001B32AD">
        <w:rPr>
          <w:sz w:val="16"/>
        </w:rPr>
        <w:t xml:space="preserve">—such restoration is a ruse. The </w:t>
      </w:r>
      <w:r w:rsidRPr="001B32AD">
        <w:rPr>
          <w:rStyle w:val="StyleUnderline"/>
        </w:rPr>
        <w:t>scant rights given to free blacks</w:t>
      </w:r>
      <w:r w:rsidRPr="001B32AD">
        <w:rPr>
          <w:sz w:val="16"/>
        </w:rPr>
        <w:t>—such as voting, holding property, and assembly —</w:t>
      </w:r>
      <w:r w:rsidRPr="001B32AD">
        <w:rPr>
          <w:rStyle w:val="StyleUnderline"/>
        </w:rPr>
        <w:t xml:space="preserve">were ineffective in securing humanity </w:t>
      </w:r>
      <w:r w:rsidRPr="001B32AD">
        <w:rPr>
          <w:sz w:val="16"/>
        </w:rPr>
        <w:t xml:space="preserve">(resolution of the nothing in an antiblack world). </w:t>
      </w:r>
      <w:r w:rsidRPr="001B32AD">
        <w:rPr>
          <w:rStyle w:val="StyleUnderline"/>
        </w:rPr>
        <w:t>These rights</w:t>
      </w:r>
      <w:r w:rsidRPr="001B32AD">
        <w:rPr>
          <w:sz w:val="16"/>
        </w:rPr>
        <w:t xml:space="preserve">, rather than incorporating blacks into the political community, </w:t>
      </w:r>
      <w:r w:rsidRPr="001B32AD">
        <w:rPr>
          <w:rStyle w:val="StyleUnderline"/>
        </w:rPr>
        <w:t>served to distort the continued metaphysical holocaust, since it connects rights to restoration.</w:t>
      </w:r>
      <w:r w:rsidRPr="001B32AD">
        <w:rPr>
          <w:sz w:val="16"/>
        </w:rPr>
        <w:t xml:space="preserve"> In Scenes of Subjection, </w:t>
      </w:r>
      <w:proofErr w:type="spellStart"/>
      <w:r w:rsidRPr="001B32AD">
        <w:rPr>
          <w:sz w:val="16"/>
        </w:rPr>
        <w:t>Saidiya</w:t>
      </w:r>
      <w:proofErr w:type="spellEnd"/>
      <w:r w:rsidRPr="001B32AD">
        <w:rPr>
          <w:sz w:val="16"/>
        </w:rPr>
        <w:t xml:space="preserve"> </w:t>
      </w:r>
      <w:r w:rsidRPr="001B32AD">
        <w:rPr>
          <w:rStyle w:val="StyleUnderline"/>
        </w:rPr>
        <w:t>Hartman argues that postbellum emancipation produced debt, burden, and instability. Emancipation is</w:t>
      </w:r>
      <w:r w:rsidRPr="001B32AD">
        <w:rPr>
          <w:sz w:val="16"/>
        </w:rPr>
        <w:t xml:space="preserve">, thus, </w:t>
      </w:r>
      <w:r w:rsidRPr="001B32AD">
        <w:rPr>
          <w:rStyle w:val="StyleUnderline"/>
        </w:rPr>
        <w:t xml:space="preserve">described as “travestied” because it created another form of bondage. </w:t>
      </w:r>
      <w:r w:rsidRPr="001B32AD">
        <w:rPr>
          <w:sz w:val="16"/>
        </w:rPr>
        <w:t xml:space="preserve">Hartman’s analysis in the postbellum period and my analysis of the antebellum period provide a paradigmatic perspective on emancipation. In neither period did emancipation eradicate antiblackness and restore being. </w:t>
      </w:r>
      <w:r w:rsidRPr="001B32AD">
        <w:rPr>
          <w:rStyle w:val="StyleUnderline"/>
        </w:rPr>
        <w:t>The postbellum period</w:t>
      </w:r>
      <w:r w:rsidRPr="001B32AD">
        <w:rPr>
          <w:sz w:val="16"/>
        </w:rPr>
        <w:t xml:space="preserve">, I would argue, </w:t>
      </w:r>
      <w:r w:rsidRPr="001B32AD">
        <w:rPr>
          <w:rStyle w:val="StyleUnderline"/>
        </w:rPr>
        <w:t xml:space="preserve">is merely the extension of ontological terror to the entire black population. </w:t>
      </w:r>
      <w:r w:rsidRPr="001B32AD">
        <w:rPr>
          <w:sz w:val="16"/>
        </w:rPr>
        <w:t xml:space="preserve">These </w:t>
      </w:r>
      <w:r w:rsidRPr="001B32AD">
        <w:rPr>
          <w:rStyle w:val="StyleUnderline"/>
        </w:rPr>
        <w:t>period changes</w:t>
      </w:r>
      <w:r w:rsidRPr="001B32AD">
        <w:rPr>
          <w:sz w:val="16"/>
        </w:rPr>
        <w:t xml:space="preserve">, proffered by historiography, </w:t>
      </w:r>
      <w:r w:rsidRPr="001B32AD">
        <w:rPr>
          <w:rStyle w:val="StyleUnderline"/>
        </w:rPr>
        <w:t xml:space="preserve">conceal the continuity of the question. The forms of bondage might differ, but the necessity of bondage remains consistent across metaphysical time. </w:t>
      </w:r>
      <w:r w:rsidRPr="001B32AD">
        <w:rPr>
          <w:sz w:val="16"/>
        </w:rPr>
        <w:t xml:space="preserve">Why is bondage continuous? This question brings us back to our proper metaphysical question: How is it going with black </w:t>
      </w:r>
      <w:r w:rsidRPr="001B32AD">
        <w:rPr>
          <w:strike/>
          <w:sz w:val="16"/>
        </w:rPr>
        <w:t>being</w:t>
      </w:r>
      <w:r w:rsidRPr="001B32AD">
        <w:rPr>
          <w:sz w:val="16"/>
        </w:rPr>
        <w:t xml:space="preserve">? </w:t>
      </w:r>
      <w:r w:rsidRPr="001B32AD">
        <w:rPr>
          <w:rStyle w:val="StyleUnderline"/>
        </w:rPr>
        <w:t>Bondage continues, in disguised form, because blacks bear the burden of incarnating nothing in an antiblack world. Put differently, emancipation sustains the imposition of nothing; it does not relieve the burden.</w:t>
      </w:r>
    </w:p>
    <w:p w14:paraId="4BA8E897" w14:textId="77777777" w:rsidR="005E5AD1" w:rsidRPr="001B32AD" w:rsidRDefault="005E5AD1" w:rsidP="005E5AD1">
      <w:pPr>
        <w:pStyle w:val="Heading2"/>
      </w:pPr>
      <w:r w:rsidRPr="001B32AD">
        <w:t>Sentencing</w:t>
      </w:r>
    </w:p>
    <w:p w14:paraId="29EFB79B" w14:textId="77777777" w:rsidR="005E5AD1" w:rsidRPr="001B32AD" w:rsidRDefault="005E5AD1" w:rsidP="005E5AD1">
      <w:pPr>
        <w:pStyle w:val="Heading3"/>
      </w:pPr>
      <w:r w:rsidRPr="001B32AD">
        <w:t>Note – “Color-</w:t>
      </w:r>
      <w:r w:rsidRPr="001B32AD">
        <w:rPr>
          <w:strike/>
        </w:rPr>
        <w:t>blindness</w:t>
      </w:r>
      <w:r w:rsidRPr="001B32AD">
        <w:t xml:space="preserve"> [evasiveness]”</w:t>
      </w:r>
    </w:p>
    <w:p w14:paraId="6C638B79" w14:textId="77777777" w:rsidR="005E5AD1" w:rsidRPr="001B32AD" w:rsidRDefault="005E5AD1" w:rsidP="005E5AD1">
      <w:pPr>
        <w:pStyle w:val="Heading4"/>
      </w:pPr>
      <w:r w:rsidRPr="001B32AD">
        <w:t>‘Color-evasiveness’ is a more accurate term to capture the intentional nature of choosing to deny the significance of race than ‘color-blindness’ and does not utilize dis/ability as a metaphor for lacking</w:t>
      </w:r>
    </w:p>
    <w:p w14:paraId="41EA9CD0" w14:textId="77777777" w:rsidR="005E5AD1" w:rsidRPr="001B32AD" w:rsidRDefault="005E5AD1" w:rsidP="005E5AD1">
      <w:pPr>
        <w:rPr>
          <w:rStyle w:val="Style13ptBold"/>
        </w:rPr>
      </w:pPr>
      <w:r w:rsidRPr="001B32AD">
        <w:rPr>
          <w:rStyle w:val="Style13ptBold"/>
        </w:rPr>
        <w:t>Annamma, Jackson, and Morrison, ‘17</w:t>
      </w:r>
    </w:p>
    <w:p w14:paraId="608EBB24" w14:textId="77777777" w:rsidR="005E5AD1" w:rsidRPr="001B32AD" w:rsidRDefault="005E5AD1" w:rsidP="005E5AD1">
      <w:r w:rsidRPr="001B32AD">
        <w:t>(</w:t>
      </w:r>
      <w:proofErr w:type="spellStart"/>
      <w:r w:rsidRPr="001B32AD">
        <w:t>Subini</w:t>
      </w:r>
      <w:proofErr w:type="spellEnd"/>
      <w:r w:rsidRPr="001B32AD">
        <w:t xml:space="preserve"> </w:t>
      </w:r>
      <w:proofErr w:type="spellStart"/>
      <w:r w:rsidRPr="001B32AD">
        <w:t>Ancy</w:t>
      </w:r>
      <w:proofErr w:type="spellEnd"/>
      <w:r w:rsidRPr="001B32AD">
        <w:t>, Department of Special Education at the University of Kansas; Darrell D., College of Law and African American and Diaspora Studies at the University of Wyoming; and Deb, Institute for Science and Math Education at the University of Washington, “Conceptualizing color-evasiveness: using dis/ability critical race theory to expand a color-blind racial ideology in education and society,” Race Ethnicity and Education, Vol. 20, No. 2, pp. 147-162, ZW)</w:t>
      </w:r>
    </w:p>
    <w:p w14:paraId="5EAE3D47" w14:textId="77777777" w:rsidR="005E5AD1" w:rsidRPr="001B32AD" w:rsidRDefault="005E5AD1" w:rsidP="005E5AD1">
      <w:pPr>
        <w:rPr>
          <w:sz w:val="16"/>
        </w:rPr>
      </w:pPr>
      <w:r w:rsidRPr="001B32AD">
        <w:rPr>
          <w:rStyle w:val="StyleUnderline"/>
        </w:rPr>
        <w:t>Often</w:t>
      </w:r>
      <w:r w:rsidRPr="001B32AD">
        <w:rPr>
          <w:sz w:val="16"/>
        </w:rPr>
        <w:t xml:space="preserve">, when used </w:t>
      </w:r>
      <w:r w:rsidRPr="001B32AD">
        <w:rPr>
          <w:rStyle w:val="StyleUnderline"/>
        </w:rPr>
        <w:t>in everyday discourse, disabilities are metaphors for weaknesses or limitations</w:t>
      </w:r>
      <w:r w:rsidRPr="001B32AD">
        <w:rPr>
          <w:sz w:val="16"/>
        </w:rPr>
        <w:t xml:space="preserve"> (Schalk 2013). Consider these examples: disabled cars on the highway, myopic views and emotionally handicapped, to name a few. Moreover, race scholars also use dis/ability as a metaphor for disadvantage: racism cripples, deaf to the argument on racial injustices, and shortsighted views on racial inequities. Yet, people with physical differences experience racism; deaf people can listen to arguments; and those who are nearsighted can still understand complex situations. </w:t>
      </w:r>
      <w:r w:rsidRPr="001B32AD">
        <w:rPr>
          <w:rStyle w:val="StyleUnderline"/>
        </w:rPr>
        <w:t>These terms are inherently problematic, as they do not accurately depict the problem of refusing to acknowledge race while simultaneously maintaining a deficit notion of people with disabilities</w:t>
      </w:r>
      <w:r w:rsidRPr="001B32AD">
        <w:rPr>
          <w:sz w:val="16"/>
        </w:rPr>
        <w:t xml:space="preserve"> (Watts and </w:t>
      </w:r>
      <w:proofErr w:type="spellStart"/>
      <w:r w:rsidRPr="001B32AD">
        <w:rPr>
          <w:sz w:val="16"/>
        </w:rPr>
        <w:t>Erevelles</w:t>
      </w:r>
      <w:proofErr w:type="spellEnd"/>
      <w:r w:rsidRPr="001B32AD">
        <w:rPr>
          <w:sz w:val="16"/>
        </w:rPr>
        <w:t xml:space="preserve"> 2004). </w:t>
      </w:r>
      <w:r w:rsidRPr="001B32AD">
        <w:rPr>
          <w:rStyle w:val="StyleUnderline"/>
        </w:rPr>
        <w:t>Color-evasiveness</w:t>
      </w:r>
      <w:r w:rsidRPr="001B32AD">
        <w:rPr>
          <w:sz w:val="16"/>
        </w:rPr>
        <w:t xml:space="preserve">, as an expansive racial ideology, </w:t>
      </w:r>
      <w:r w:rsidRPr="001B32AD">
        <w:rPr>
          <w:rStyle w:val="StyleUnderline"/>
        </w:rPr>
        <w:t>resists positioning people with disabilities as problematic as it does not partake in dis/ability as a metaphor for undesired.</w:t>
      </w:r>
    </w:p>
    <w:p w14:paraId="5D71A788" w14:textId="77777777" w:rsidR="005E5AD1" w:rsidRPr="001B32AD" w:rsidRDefault="005E5AD1" w:rsidP="005E5AD1">
      <w:pPr>
        <w:rPr>
          <w:sz w:val="16"/>
        </w:rPr>
      </w:pPr>
      <w:r w:rsidRPr="001B32AD">
        <w:rPr>
          <w:sz w:val="16"/>
        </w:rPr>
        <w:t xml:space="preserve">Specifically, the racial ideology of denying the significance of race should not be equated with blindness because it is an inadequate descriptor. </w:t>
      </w:r>
      <w:r w:rsidRPr="001B32AD">
        <w:rPr>
          <w:rStyle w:val="StyleUnderline"/>
        </w:rPr>
        <w:t>Color-blindness</w:t>
      </w:r>
      <w:r w:rsidRPr="001B32AD">
        <w:rPr>
          <w:sz w:val="16"/>
        </w:rPr>
        <w:t xml:space="preserve">, as a racial ideology, </w:t>
      </w:r>
      <w:r w:rsidRPr="001B32AD">
        <w:rPr>
          <w:rStyle w:val="StyleUnderline"/>
        </w:rPr>
        <w:t>conflates lack of eyesight with lack of knowing</w:t>
      </w:r>
      <w:r w:rsidRPr="001B32AD">
        <w:rPr>
          <w:sz w:val="16"/>
        </w:rPr>
        <w:t xml:space="preserve">. Said differently, </w:t>
      </w:r>
      <w:r w:rsidRPr="001B32AD">
        <w:rPr>
          <w:rStyle w:val="StyleUnderline"/>
        </w:rPr>
        <w:t xml:space="preserve">the inherent ableism </w:t>
      </w:r>
      <w:r w:rsidRPr="001B32AD">
        <w:rPr>
          <w:sz w:val="16"/>
        </w:rPr>
        <w:t xml:space="preserve">in this term </w:t>
      </w:r>
      <w:r w:rsidRPr="001B32AD">
        <w:rPr>
          <w:rStyle w:val="StyleUnderline"/>
        </w:rPr>
        <w:t>equates blindness with ignorance</w:t>
      </w:r>
      <w:r w:rsidRPr="001B32AD">
        <w:rPr>
          <w:sz w:val="16"/>
        </w:rPr>
        <w:t xml:space="preserve">. However, inability to see is not ignorance; in fact, blindness provides unique ways of understanding the world to which sighted people have no access. Blind people are knowers. </w:t>
      </w:r>
      <w:proofErr w:type="spellStart"/>
      <w:r w:rsidRPr="001B32AD">
        <w:rPr>
          <w:sz w:val="16"/>
        </w:rPr>
        <w:t>DisCrit</w:t>
      </w:r>
      <w:proofErr w:type="spellEnd"/>
      <w:r w:rsidRPr="001B32AD">
        <w:rPr>
          <w:sz w:val="16"/>
        </w:rPr>
        <w:t xml:space="preserve"> encourages us to resist the urge to position blind people as deficit (Annamma, Connor, and </w:t>
      </w:r>
      <w:proofErr w:type="spellStart"/>
      <w:r w:rsidRPr="001B32AD">
        <w:rPr>
          <w:sz w:val="16"/>
        </w:rPr>
        <w:t>Ferri</w:t>
      </w:r>
      <w:proofErr w:type="spellEnd"/>
      <w:r w:rsidRPr="001B32AD">
        <w:rPr>
          <w:sz w:val="16"/>
        </w:rPr>
        <w:t xml:space="preserve"> 2013b). By identifying the ideology of race as irrelevant – as color-blindness – scholars critiquing race and racism are perpetuating what </w:t>
      </w:r>
      <w:proofErr w:type="spellStart"/>
      <w:r w:rsidRPr="001B32AD">
        <w:rPr>
          <w:sz w:val="16"/>
        </w:rPr>
        <w:t>Gotanda</w:t>
      </w:r>
      <w:proofErr w:type="spellEnd"/>
      <w:r w:rsidRPr="001B32AD">
        <w:rPr>
          <w:sz w:val="16"/>
        </w:rPr>
        <w:t xml:space="preserve"> (1991) was arguing against, non-recognition. ‘Nonrecognition fosters the systematic denial of racial subordination and the psychological repression of an individual’s recognition of that subordination, thereby allowing such subordination to continue’ (</w:t>
      </w:r>
      <w:proofErr w:type="spellStart"/>
      <w:r w:rsidRPr="001B32AD">
        <w:rPr>
          <w:sz w:val="16"/>
        </w:rPr>
        <w:t>Gotanda</w:t>
      </w:r>
      <w:proofErr w:type="spellEnd"/>
      <w:r w:rsidRPr="001B32AD">
        <w:rPr>
          <w:sz w:val="16"/>
        </w:rPr>
        <w:t xml:space="preserve"> 1991, 16). </w:t>
      </w:r>
      <w:r w:rsidRPr="001B32AD">
        <w:rPr>
          <w:rStyle w:val="StyleUnderline"/>
        </w:rPr>
        <w:t>The ways ableist language perpetuates non-recognition allows for the subordination of dis/abled people and misses the intersections between being socially constructed racially as the other and dis/abled.</w:t>
      </w:r>
    </w:p>
    <w:p w14:paraId="6C34E4F8" w14:textId="77777777" w:rsidR="005E5AD1" w:rsidRPr="001B32AD" w:rsidRDefault="005E5AD1" w:rsidP="005E5AD1">
      <w:pPr>
        <w:rPr>
          <w:sz w:val="16"/>
          <w:szCs w:val="16"/>
        </w:rPr>
      </w:pPr>
      <w:r w:rsidRPr="001B32AD">
        <w:rPr>
          <w:sz w:val="16"/>
          <w:szCs w:val="16"/>
        </w:rPr>
        <w:t xml:space="preserve">Moreover, when CRT and other scholars of race, racism, and white supremacy use dis/ability as a metaphor for lacking, it signifies a deep misunderstanding of how ability and dis/ability are socially constructed (May and </w:t>
      </w:r>
      <w:proofErr w:type="spellStart"/>
      <w:r w:rsidRPr="001B32AD">
        <w:rPr>
          <w:sz w:val="16"/>
          <w:szCs w:val="16"/>
        </w:rPr>
        <w:t>Ferri</w:t>
      </w:r>
      <w:proofErr w:type="spellEnd"/>
      <w:r w:rsidRPr="001B32AD">
        <w:rPr>
          <w:sz w:val="16"/>
          <w:szCs w:val="16"/>
        </w:rPr>
        <w:t xml:space="preserve"> 2005). The same people who recognize race as a social construction often overlook that dis/ability labeling is the result of similar (but not exactly the same) social processes, ignore the ways race and ability are socially constructed in tandem, and equate difference with deficit (</w:t>
      </w:r>
      <w:proofErr w:type="spellStart"/>
      <w:r w:rsidRPr="001B32AD">
        <w:rPr>
          <w:sz w:val="16"/>
          <w:szCs w:val="16"/>
        </w:rPr>
        <w:t>Erevelles</w:t>
      </w:r>
      <w:proofErr w:type="spellEnd"/>
      <w:r w:rsidRPr="001B32AD">
        <w:rPr>
          <w:sz w:val="16"/>
          <w:szCs w:val="16"/>
        </w:rPr>
        <w:t xml:space="preserve"> and </w:t>
      </w:r>
      <w:proofErr w:type="spellStart"/>
      <w:r w:rsidRPr="001B32AD">
        <w:rPr>
          <w:sz w:val="16"/>
          <w:szCs w:val="16"/>
        </w:rPr>
        <w:t>Minear</w:t>
      </w:r>
      <w:proofErr w:type="spellEnd"/>
      <w:r w:rsidRPr="001B32AD">
        <w:rPr>
          <w:sz w:val="16"/>
          <w:szCs w:val="16"/>
        </w:rPr>
        <w:t xml:space="preserve"> 2010). In this sense, by subscribing to the racial ideology of color-blindness, we are perpetuating a parallel trend that </w:t>
      </w:r>
      <w:proofErr w:type="spellStart"/>
      <w:r w:rsidRPr="001B32AD">
        <w:rPr>
          <w:sz w:val="16"/>
          <w:szCs w:val="16"/>
        </w:rPr>
        <w:t>Gotanda</w:t>
      </w:r>
      <w:proofErr w:type="spellEnd"/>
      <w:r w:rsidRPr="001B32AD">
        <w:rPr>
          <w:sz w:val="16"/>
          <w:szCs w:val="16"/>
        </w:rPr>
        <w:t xml:space="preserve"> (1991) originally critiqued – the idea that race is an immutable fact. In this case, assuming dis/ability is an immutable fact disguises the social processes that position children of color as less than making them more likely to be labeled with a dis/ability and ignores the ways society dis/</w:t>
      </w:r>
      <w:proofErr w:type="spellStart"/>
      <w:r w:rsidRPr="001B32AD">
        <w:rPr>
          <w:sz w:val="16"/>
          <w:szCs w:val="16"/>
        </w:rPr>
        <w:t>ables</w:t>
      </w:r>
      <w:proofErr w:type="spellEnd"/>
      <w:r w:rsidRPr="001B32AD">
        <w:rPr>
          <w:sz w:val="16"/>
          <w:szCs w:val="16"/>
        </w:rPr>
        <w:t xml:space="preserve"> many people (</w:t>
      </w:r>
      <w:proofErr w:type="spellStart"/>
      <w:r w:rsidRPr="001B32AD">
        <w:rPr>
          <w:sz w:val="16"/>
          <w:szCs w:val="16"/>
        </w:rPr>
        <w:t>Kliewer</w:t>
      </w:r>
      <w:proofErr w:type="spellEnd"/>
      <w:r w:rsidRPr="001B32AD">
        <w:rPr>
          <w:sz w:val="16"/>
          <w:szCs w:val="16"/>
        </w:rPr>
        <w:t xml:space="preserve">, Biklen, and </w:t>
      </w:r>
      <w:proofErr w:type="spellStart"/>
      <w:r w:rsidRPr="001B32AD">
        <w:rPr>
          <w:sz w:val="16"/>
          <w:szCs w:val="16"/>
        </w:rPr>
        <w:t>Kasa</w:t>
      </w:r>
      <w:proofErr w:type="spellEnd"/>
      <w:r w:rsidRPr="001B32AD">
        <w:rPr>
          <w:sz w:val="16"/>
          <w:szCs w:val="16"/>
        </w:rPr>
        <w:t>-Hendrickson, 2006).</w:t>
      </w:r>
    </w:p>
    <w:p w14:paraId="4440F2C2" w14:textId="77777777" w:rsidR="005E5AD1" w:rsidRPr="001B32AD" w:rsidRDefault="005E5AD1" w:rsidP="005E5AD1">
      <w:pPr>
        <w:rPr>
          <w:rStyle w:val="StyleUnderline"/>
        </w:rPr>
      </w:pPr>
      <w:r w:rsidRPr="001B32AD">
        <w:rPr>
          <w:rStyle w:val="StyleUnderline"/>
        </w:rPr>
        <w:t>The goal here is not to scold or to police the language of race scholars but to instead suggest that</w:t>
      </w:r>
      <w:r w:rsidRPr="001B32AD">
        <w:rPr>
          <w:sz w:val="16"/>
        </w:rPr>
        <w:t xml:space="preserve"> if we use an intersectional framework, </w:t>
      </w:r>
      <w:r w:rsidRPr="001B32AD">
        <w:rPr>
          <w:rStyle w:val="StyleUnderline"/>
        </w:rPr>
        <w:t>we can</w:t>
      </w:r>
      <w:r w:rsidRPr="001B32AD">
        <w:rPr>
          <w:sz w:val="16"/>
        </w:rPr>
        <w:t xml:space="preserve"> all </w:t>
      </w:r>
      <w:r w:rsidRPr="001B32AD">
        <w:rPr>
          <w:rStyle w:val="StyleUnderline"/>
        </w:rPr>
        <w:t>strengthen our critique of a racial ideology that rejects the recognition of race through confronting the (un)spoken norms lurking within concepts of race and racism.</w:t>
      </w:r>
      <w:r w:rsidRPr="001B32AD">
        <w:rPr>
          <w:sz w:val="16"/>
        </w:rPr>
        <w:t xml:space="preserve"> </w:t>
      </w:r>
      <w:r w:rsidRPr="001B32AD">
        <w:rPr>
          <w:rStyle w:val="StyleUnderline"/>
        </w:rPr>
        <w:t>By</w:t>
      </w:r>
      <w:r w:rsidRPr="001B32AD">
        <w:rPr>
          <w:sz w:val="16"/>
        </w:rPr>
        <w:t xml:space="preserve"> </w:t>
      </w:r>
      <w:r w:rsidRPr="001B32AD">
        <w:rPr>
          <w:rStyle w:val="StyleUnderline"/>
        </w:rPr>
        <w:t>naming this</w:t>
      </w:r>
      <w:r w:rsidRPr="001B32AD">
        <w:rPr>
          <w:sz w:val="16"/>
        </w:rPr>
        <w:t xml:space="preserve"> racial ideology as </w:t>
      </w:r>
      <w:r w:rsidRPr="001B32AD">
        <w:rPr>
          <w:rStyle w:val="StyleUnderline"/>
        </w:rPr>
        <w:t>color-evasiveness, we demonstrate the social construction of race and ability while simultaneously confronting the social and material consequences of racism and ableism.</w:t>
      </w:r>
    </w:p>
    <w:p w14:paraId="0AADCF47" w14:textId="77777777" w:rsidR="005E5AD1" w:rsidRPr="001B32AD" w:rsidRDefault="005E5AD1" w:rsidP="005E5AD1">
      <w:pPr>
        <w:rPr>
          <w:sz w:val="16"/>
        </w:rPr>
      </w:pPr>
      <w:r w:rsidRPr="001B32AD">
        <w:rPr>
          <w:sz w:val="16"/>
        </w:rPr>
        <w:t xml:space="preserve">Additionally, informed by narrow understandings of blindness by sighted people, </w:t>
      </w:r>
      <w:r w:rsidRPr="001B32AD">
        <w:rPr>
          <w:rStyle w:val="StyleUnderline"/>
        </w:rPr>
        <w:t>color-blindness implies passivity</w:t>
      </w:r>
      <w:r w:rsidRPr="001B32AD">
        <w:rPr>
          <w:sz w:val="16"/>
        </w:rPr>
        <w:t xml:space="preserve">. Here, blindness is imagined as something one is struck with or victim to – something that happens to them. </w:t>
      </w:r>
      <w:r w:rsidRPr="001B32AD">
        <w:rPr>
          <w:rStyle w:val="StyleUnderline"/>
        </w:rPr>
        <w:t xml:space="preserve">Yet, that ignores the power of white supremacy, and whiteness situated within it, to actively evade discussions on race. </w:t>
      </w:r>
      <w:r w:rsidRPr="001B32AD">
        <w:rPr>
          <w:sz w:val="16"/>
        </w:rPr>
        <w:t xml:space="preserve">As Bonilla-Silva (2006) found, </w:t>
      </w:r>
      <w:r w:rsidRPr="001B32AD">
        <w:rPr>
          <w:rStyle w:val="StyleUnderline"/>
        </w:rPr>
        <w:t>there are purposeful rhetorical moves employed to avoid the discourse of race, racism, and racial inequities and maintain white supremacy</w:t>
      </w:r>
      <w:r w:rsidRPr="001B32AD">
        <w:rPr>
          <w:sz w:val="16"/>
        </w:rPr>
        <w:t>. One must, ‘repress, avoid, and conceal a great deal in order to maintain a stance of “not noticing” color’ (Frankenberg 1993, 33). This is not the passive characteristic that the term color-blind suggests; instead, this actively (re)inscribes racial stereotypes (Williams and Land 2006).</w:t>
      </w:r>
    </w:p>
    <w:p w14:paraId="48F57F41" w14:textId="77777777" w:rsidR="005E5AD1" w:rsidRPr="001B32AD" w:rsidRDefault="005E5AD1" w:rsidP="005E5AD1">
      <w:pPr>
        <w:rPr>
          <w:sz w:val="16"/>
        </w:rPr>
      </w:pPr>
      <w:r w:rsidRPr="001B32AD">
        <w:rPr>
          <w:sz w:val="16"/>
        </w:rPr>
        <w:t xml:space="preserve">This sense of passivity is not benign. </w:t>
      </w:r>
      <w:r w:rsidRPr="001B32AD">
        <w:rPr>
          <w:rStyle w:val="StyleUnderline"/>
        </w:rPr>
        <w:t>The implication of passivity and the use of blindness within the racial ideology of color-blindness locates the problem and the power within an individual</w:t>
      </w:r>
      <w:r w:rsidRPr="001B32AD">
        <w:rPr>
          <w:sz w:val="16"/>
        </w:rPr>
        <w:t>; one can simply ignore race, and racism will go away (</w:t>
      </w:r>
      <w:proofErr w:type="spellStart"/>
      <w:r w:rsidRPr="001B32AD">
        <w:rPr>
          <w:sz w:val="16"/>
        </w:rPr>
        <w:t>Gotanda</w:t>
      </w:r>
      <w:proofErr w:type="spellEnd"/>
      <w:r w:rsidRPr="001B32AD">
        <w:rPr>
          <w:sz w:val="16"/>
        </w:rPr>
        <w:t xml:space="preserve"> 1991). In other words, </w:t>
      </w:r>
      <w:r w:rsidRPr="001B32AD">
        <w:rPr>
          <w:rStyle w:val="StyleUnderline"/>
        </w:rPr>
        <w:t>the underlying argument for</w:t>
      </w:r>
      <w:r w:rsidRPr="001B32AD">
        <w:rPr>
          <w:sz w:val="16"/>
        </w:rPr>
        <w:t xml:space="preserve"> the racial ideology of </w:t>
      </w:r>
      <w:r w:rsidRPr="001B32AD">
        <w:rPr>
          <w:rStyle w:val="StyleUnderline"/>
        </w:rPr>
        <w:t xml:space="preserve">color-blindness is that everyone will be treated fairly if race was discounted. </w:t>
      </w:r>
      <w:r w:rsidRPr="001B32AD">
        <w:rPr>
          <w:sz w:val="16"/>
        </w:rPr>
        <w:t>In fact, as Leonardo (2007) noted, the racial ideology rewards those in power who ignore race,</w:t>
      </w:r>
    </w:p>
    <w:p w14:paraId="0D1FBDC1" w14:textId="77777777" w:rsidR="005E5AD1" w:rsidRPr="001B32AD" w:rsidRDefault="005E5AD1" w:rsidP="005E5AD1">
      <w:pPr>
        <w:rPr>
          <w:sz w:val="16"/>
          <w:szCs w:val="16"/>
        </w:rPr>
      </w:pPr>
      <w:r w:rsidRPr="001B32AD">
        <w:rPr>
          <w:sz w:val="16"/>
          <w:szCs w:val="16"/>
        </w:rPr>
        <w:t>Of course, it is possible that today’s color-blindness is a way of feigning color-consciousness, that is, color-blindness is really a misnomer in a color-obsessed nation. But to the color-blind society, they amount to the same thing because color-blind people do not recognize it as feigning but as a reality and more significantly, an accomplishment. (266)</w:t>
      </w:r>
    </w:p>
    <w:p w14:paraId="15BF4020" w14:textId="77777777" w:rsidR="005E5AD1" w:rsidRPr="001B32AD" w:rsidRDefault="005E5AD1" w:rsidP="005E5AD1">
      <w:pPr>
        <w:rPr>
          <w:sz w:val="16"/>
          <w:szCs w:val="16"/>
        </w:rPr>
      </w:pPr>
      <w:r w:rsidRPr="001B32AD">
        <w:rPr>
          <w:sz w:val="16"/>
          <w:szCs w:val="16"/>
        </w:rPr>
        <w:t xml:space="preserve">Thus, those espousing a color-blind racial ideology are individually positioned as racially enlightened while simultaneously reproducing power and inequity in a system of white supremacy. It is the systemic violence of racism that impacts our daily lives, not just through individuals but also through institutions. The racial ideology of color-evasiveness allows for an understanding that this failure to address material conditions is not passive, but purposeful. As </w:t>
      </w:r>
      <w:proofErr w:type="spellStart"/>
      <w:r w:rsidRPr="001B32AD">
        <w:rPr>
          <w:sz w:val="16"/>
          <w:szCs w:val="16"/>
        </w:rPr>
        <w:t>Gotanda</w:t>
      </w:r>
      <w:proofErr w:type="spellEnd"/>
      <w:r w:rsidRPr="001B32AD">
        <w:rPr>
          <w:sz w:val="16"/>
          <w:szCs w:val="16"/>
        </w:rPr>
        <w:t xml:space="preserve"> (1991) argued, we must link the race of an individual with the social conditions in which they must survive. Color-blind racial ideology allows for a justification of inaction that propels the system of racial inequities forward. In other words, it is not that whites have trained themselves not to notice color. Instead, those in power often have ‘selective engagement with difference rather than no difference at all’ (Frankenberg 1993, 143). Though Frankenberg argued that along with color-evasion there also occurred a related power-evasion, we argue that those are one and the same. In the context of white supremacy, actively avoiding talking about race is a form of power.</w:t>
      </w:r>
    </w:p>
    <w:p w14:paraId="650BC924" w14:textId="77777777" w:rsidR="005E5AD1" w:rsidRPr="001B32AD" w:rsidRDefault="005E5AD1" w:rsidP="005E5AD1">
      <w:pPr>
        <w:rPr>
          <w:sz w:val="16"/>
        </w:rPr>
      </w:pPr>
      <w:r w:rsidRPr="001B32AD">
        <w:rPr>
          <w:rStyle w:val="StyleUnderline"/>
        </w:rPr>
        <w:t xml:space="preserve">Calling the racial ideology of refusing to acknowledge race color-blindness also implies that racism is perpetuated only through sight and resisted through sightlessness </w:t>
      </w:r>
      <w:r w:rsidRPr="001B32AD">
        <w:rPr>
          <w:sz w:val="16"/>
        </w:rPr>
        <w:t>(</w:t>
      </w:r>
      <w:proofErr w:type="spellStart"/>
      <w:r w:rsidRPr="001B32AD">
        <w:rPr>
          <w:sz w:val="16"/>
        </w:rPr>
        <w:t>Obasogie</w:t>
      </w:r>
      <w:proofErr w:type="spellEnd"/>
      <w:r w:rsidRPr="001B32AD">
        <w:rPr>
          <w:sz w:val="16"/>
        </w:rPr>
        <w:t xml:space="preserve"> 2010). </w:t>
      </w:r>
      <w:r w:rsidRPr="001B32AD">
        <w:rPr>
          <w:rStyle w:val="StyleUnderline"/>
        </w:rPr>
        <w:t xml:space="preserve">However, racism is multimodal </w:t>
      </w:r>
      <w:r w:rsidRPr="001B32AD">
        <w:rPr>
          <w:sz w:val="16"/>
        </w:rPr>
        <w:t xml:space="preserve">and is not limited to only one modality. In other words, racism is </w:t>
      </w:r>
      <w:r w:rsidRPr="001B32AD">
        <w:rPr>
          <w:rStyle w:val="StyleUnderline"/>
        </w:rPr>
        <w:t xml:space="preserve">informed by visuals, graphic, text, speech, and audio </w:t>
      </w:r>
      <w:r w:rsidRPr="001B32AD">
        <w:rPr>
          <w:sz w:val="16"/>
        </w:rPr>
        <w:t xml:space="preserve">(Lopez 2015). For example, </w:t>
      </w:r>
      <w:r w:rsidRPr="001B32AD">
        <w:rPr>
          <w:rStyle w:val="StyleUnderline"/>
        </w:rPr>
        <w:t xml:space="preserve">Bertrand and Mullainathan </w:t>
      </w:r>
      <w:r w:rsidRPr="001B32AD">
        <w:rPr>
          <w:sz w:val="16"/>
        </w:rPr>
        <w:t xml:space="preserve">(2004) </w:t>
      </w:r>
      <w:r w:rsidRPr="001B32AD">
        <w:rPr>
          <w:rStyle w:val="StyleUnderline"/>
        </w:rPr>
        <w:t>responded to 1300 employment ads with more than 5000 resumes, some with Black sounding names and others with white, and found that resumes with white names receive 50% more callbacks for interviews.</w:t>
      </w:r>
      <w:r w:rsidRPr="001B32AD">
        <w:rPr>
          <w:sz w:val="16"/>
        </w:rPr>
        <w:t xml:space="preserve"> More recently, </w:t>
      </w:r>
      <w:r w:rsidRPr="001B32AD">
        <w:rPr>
          <w:rStyle w:val="StyleUnderline"/>
        </w:rPr>
        <w:t xml:space="preserve">Edelman, Luca, and Svirsky </w:t>
      </w:r>
      <w:r w:rsidRPr="001B32AD">
        <w:rPr>
          <w:sz w:val="16"/>
        </w:rPr>
        <w:t xml:space="preserve">(2015) </w:t>
      </w:r>
      <w:r w:rsidRPr="001B32AD">
        <w:rPr>
          <w:rStyle w:val="StyleUnderline"/>
        </w:rPr>
        <w:t>found that in the sharing economy, guests with Black sounding names on the website Airbnb were approximately 16% less likely to be accepted than identical guests with white names.</w:t>
      </w:r>
      <w:r w:rsidRPr="001B32AD">
        <w:rPr>
          <w:sz w:val="16"/>
        </w:rPr>
        <w:t xml:space="preserve"> Huber (2011) shared the experiences of a Latina participant, who was forced to go to speech classes to correct her accent,</w:t>
      </w:r>
    </w:p>
    <w:p w14:paraId="103048CA" w14:textId="77777777" w:rsidR="005E5AD1" w:rsidRPr="001B32AD" w:rsidRDefault="005E5AD1" w:rsidP="005E5AD1">
      <w:pPr>
        <w:rPr>
          <w:sz w:val="16"/>
          <w:szCs w:val="16"/>
        </w:rPr>
      </w:pPr>
      <w:r w:rsidRPr="001B32AD">
        <w:rPr>
          <w:sz w:val="16"/>
          <w:szCs w:val="16"/>
        </w:rPr>
        <w:t>Despite her fluency in English several years later, she was removed from the mainstream classroom to participate in “speech therapy” where she was taught the “proper” pronunciation of English words. Carolina’s description of this experience as “speech therapy” signifies that there was something wrong with the way she spoke English that required a remedy. (392)</w:t>
      </w:r>
    </w:p>
    <w:p w14:paraId="276537A3" w14:textId="77777777" w:rsidR="005E5AD1" w:rsidRPr="001B32AD" w:rsidRDefault="005E5AD1" w:rsidP="005E5AD1">
      <w:pPr>
        <w:rPr>
          <w:sz w:val="16"/>
        </w:rPr>
      </w:pPr>
      <w:r w:rsidRPr="001B32AD">
        <w:rPr>
          <w:sz w:val="16"/>
        </w:rPr>
        <w:t xml:space="preserve">This testimonio (Perez-Huber 2011) reflects not only the multimodal, or multisensory, nature of racism (Perez-Huber and </w:t>
      </w:r>
      <w:proofErr w:type="spellStart"/>
      <w:r w:rsidRPr="001B32AD">
        <w:rPr>
          <w:sz w:val="16"/>
        </w:rPr>
        <w:t>Solorzano</w:t>
      </w:r>
      <w:proofErr w:type="spellEnd"/>
      <w:r w:rsidRPr="001B32AD">
        <w:rPr>
          <w:sz w:val="16"/>
        </w:rPr>
        <w:t xml:space="preserve"> 2015), as Carolina was segregated for remediation of her accent, but also ways racism and ableism work interdependently. Once Carolina was constructed as different via her accent, her difference was viewed as deficit and was used as justification to label her as deficit and remove her from her peers (Matsuda 1991). Moreover, Black deaf people often sign with a different variance of signs than white deaf people (Woodward 1976). </w:t>
      </w:r>
      <w:r w:rsidRPr="001B32AD">
        <w:rPr>
          <w:rStyle w:val="StyleUnderline"/>
        </w:rPr>
        <w:t>A commitment to (un)spoken norms-in this case that racism is only perpetuated through the modality of sight-can mask the ways the social processes of racism, ableism, and other oppressions are multimodal.</w:t>
      </w:r>
      <w:r w:rsidRPr="001B32AD">
        <w:rPr>
          <w:sz w:val="16"/>
        </w:rPr>
        <w:t xml:space="preserve"> Said differently, </w:t>
      </w:r>
      <w:r w:rsidRPr="001B32AD">
        <w:rPr>
          <w:rStyle w:val="StyleUnderline"/>
        </w:rPr>
        <w:t xml:space="preserve">color-evasiveness illustrates the multiple hidden </w:t>
      </w:r>
      <w:proofErr w:type="spellStart"/>
      <w:r w:rsidRPr="001B32AD">
        <w:rPr>
          <w:rStyle w:val="StyleUnderline"/>
        </w:rPr>
        <w:t>normatives</w:t>
      </w:r>
      <w:proofErr w:type="spellEnd"/>
      <w:r w:rsidRPr="001B32AD">
        <w:rPr>
          <w:rStyle w:val="StyleUnderline"/>
        </w:rPr>
        <w:t xml:space="preserve"> of not just the body, but also other social and cultural considerations of what is considered normal and therefore good</w:t>
      </w:r>
      <w:r w:rsidRPr="001B32AD">
        <w:rPr>
          <w:sz w:val="16"/>
        </w:rPr>
        <w:t xml:space="preserve"> (Broderick and Leonardo 2016).</w:t>
      </w:r>
    </w:p>
    <w:p w14:paraId="71144247" w14:textId="77777777" w:rsidR="005E5AD1" w:rsidRPr="001B32AD" w:rsidRDefault="005E5AD1" w:rsidP="005E5AD1">
      <w:pPr>
        <w:rPr>
          <w:sz w:val="16"/>
          <w:szCs w:val="16"/>
        </w:rPr>
      </w:pPr>
      <w:r w:rsidRPr="001B32AD">
        <w:rPr>
          <w:sz w:val="16"/>
          <w:szCs w:val="16"/>
        </w:rPr>
        <w:t xml:space="preserve">As many of the legal expansions of </w:t>
      </w:r>
      <w:proofErr w:type="spellStart"/>
      <w:r w:rsidRPr="001B32AD">
        <w:rPr>
          <w:sz w:val="16"/>
          <w:szCs w:val="16"/>
        </w:rPr>
        <w:t>Gotanda</w:t>
      </w:r>
      <w:proofErr w:type="spellEnd"/>
      <w:r w:rsidRPr="001B32AD">
        <w:rPr>
          <w:sz w:val="16"/>
          <w:szCs w:val="16"/>
        </w:rPr>
        <w:t xml:space="preserve"> (1991) have noted, the racial ideology of color-blindness is a-historical as is Justice Thomas’ idea that laws discriminating on the basis of race are equal to laws seeking to address racial inequities through race-conscious policies (Cook 1991; Haney-Lopez 2007). In fact, in order to redress the wrongs of the past, ‘the Congress which drafted the Fourteenth Amendment also enacted numerous laws specifically benefiting Blacks’ (Haney-Lopez 2007, 993). Locating the problem in the individual through the racial ideology of color-blindness ignores the fact that racial inequities that currently thrive in institutions did not appear overnight (</w:t>
      </w:r>
      <w:proofErr w:type="spellStart"/>
      <w:r w:rsidRPr="001B32AD">
        <w:rPr>
          <w:sz w:val="16"/>
          <w:szCs w:val="16"/>
        </w:rPr>
        <w:t>Gotanda</w:t>
      </w:r>
      <w:proofErr w:type="spellEnd"/>
      <w:r w:rsidRPr="001B32AD">
        <w:rPr>
          <w:sz w:val="16"/>
          <w:szCs w:val="16"/>
        </w:rPr>
        <w:t xml:space="preserve"> 1991). Racism has been built into the foundations of the country when Blacks were considered three-fifths of a person, and native people were considered cannon fodder (Tyack 1973). This a-historicism perpetuates a commitment to (un)spoken norms by pretending to be objective, or </w:t>
      </w:r>
      <w:proofErr w:type="spellStart"/>
      <w:r w:rsidRPr="001B32AD">
        <w:rPr>
          <w:sz w:val="16"/>
          <w:szCs w:val="16"/>
        </w:rPr>
        <w:t>perspectiveless</w:t>
      </w:r>
      <w:proofErr w:type="spellEnd"/>
      <w:r w:rsidRPr="001B32AD">
        <w:rPr>
          <w:sz w:val="16"/>
          <w:szCs w:val="16"/>
        </w:rPr>
        <w:t xml:space="preserve"> (Crenshaw 1988). As Crenshaw (1998) notes, ‘The appearance of </w:t>
      </w:r>
      <w:proofErr w:type="spellStart"/>
      <w:r w:rsidRPr="001B32AD">
        <w:rPr>
          <w:sz w:val="16"/>
          <w:szCs w:val="16"/>
        </w:rPr>
        <w:t>perspectivelessness</w:t>
      </w:r>
      <w:proofErr w:type="spellEnd"/>
      <w:r w:rsidRPr="001B32AD">
        <w:rPr>
          <w:sz w:val="16"/>
          <w:szCs w:val="16"/>
        </w:rPr>
        <w:t xml:space="preserve"> is simply the illusion by which the dominant perspective is made to appear neutral, ordinary, and beyond question’ (6). For example, this a-historicism allows for stories of meritocracy to permeate the American consciousness, focusing on individual actions instead of the country’s historical lineage of racism, white supremacy, and oppression. Alternatively, naming the ideology of refusing to recognize racial difference as color-evasiveness allows for a sense of temporality, conceding the evasion of systemic racism has allowed inequities to be perpetuated throughout history.</w:t>
      </w:r>
    </w:p>
    <w:p w14:paraId="313F845F" w14:textId="77777777" w:rsidR="005E5AD1" w:rsidRPr="001B32AD" w:rsidRDefault="005E5AD1" w:rsidP="005E5AD1">
      <w:pPr>
        <w:rPr>
          <w:sz w:val="16"/>
          <w:szCs w:val="16"/>
        </w:rPr>
      </w:pPr>
      <w:r w:rsidRPr="001B32AD">
        <w:rPr>
          <w:sz w:val="16"/>
          <w:szCs w:val="16"/>
        </w:rPr>
        <w:t xml:space="preserve">People of color are always fighting the erasure of their lived experiences, their very right to exist. </w:t>
      </w:r>
      <w:proofErr w:type="spellStart"/>
      <w:r w:rsidRPr="001B32AD">
        <w:rPr>
          <w:sz w:val="16"/>
          <w:szCs w:val="16"/>
        </w:rPr>
        <w:t>Gotanda</w:t>
      </w:r>
      <w:proofErr w:type="spellEnd"/>
      <w:r w:rsidRPr="001B32AD">
        <w:rPr>
          <w:sz w:val="16"/>
          <w:szCs w:val="16"/>
        </w:rPr>
        <w:t xml:space="preserve"> (1991) noted, ‘To use color-blind(ness)… effectively…we would have to fail to recognize race in our everyday lives. This is impossible. One cannot literally follow a color-blind standard of conduct in ordinary social life’ (18). Color-evasiveness as an expanded racial ideology acknowledges that to avoid talking about race is a way to willfully ignore the experiences of people of color, and makes the goal of erasure more fully discernible. In other words, to use the term ‘evade’ highlights an attempt to obliterate.</w:t>
      </w:r>
    </w:p>
    <w:p w14:paraId="6CC5FD9C" w14:textId="77777777" w:rsidR="005E5AD1" w:rsidRPr="001B32AD" w:rsidRDefault="005E5AD1" w:rsidP="005E5AD1">
      <w:pPr>
        <w:rPr>
          <w:sz w:val="16"/>
          <w:szCs w:val="16"/>
        </w:rPr>
      </w:pPr>
      <w:r w:rsidRPr="001B32AD">
        <w:rPr>
          <w:sz w:val="16"/>
          <w:szCs w:val="16"/>
        </w:rPr>
        <w:t xml:space="preserve">Finally, the racial ideology of color-evasiveness directly questions the goal of color-blindness – to become a society where race does not matter. </w:t>
      </w:r>
      <w:proofErr w:type="spellStart"/>
      <w:r w:rsidRPr="001B32AD">
        <w:rPr>
          <w:sz w:val="16"/>
          <w:szCs w:val="16"/>
        </w:rPr>
        <w:t>Gotanda</w:t>
      </w:r>
      <w:proofErr w:type="spellEnd"/>
      <w:r w:rsidRPr="001B32AD">
        <w:rPr>
          <w:sz w:val="16"/>
          <w:szCs w:val="16"/>
        </w:rPr>
        <w:t xml:space="preserve"> (1991) noted,</w:t>
      </w:r>
    </w:p>
    <w:p w14:paraId="029F465B" w14:textId="77777777" w:rsidR="005E5AD1" w:rsidRPr="001B32AD" w:rsidRDefault="005E5AD1" w:rsidP="005E5AD1">
      <w:pPr>
        <w:rPr>
          <w:sz w:val="16"/>
          <w:szCs w:val="16"/>
        </w:rPr>
      </w:pPr>
      <w:r w:rsidRPr="001B32AD">
        <w:rPr>
          <w:sz w:val="16"/>
          <w:szCs w:val="16"/>
        </w:rPr>
        <w:t>Moreover, it is far from clear that a race-blind society is necessarily a desirable goal. Indeed, examination of color-blind constitutionalism suggests that extending this notion from the public sphere into a generalized social goal risks further disapproval and repression of African-American culture” (7).</w:t>
      </w:r>
    </w:p>
    <w:p w14:paraId="335ACE20" w14:textId="77777777" w:rsidR="005E5AD1" w:rsidRPr="001B32AD" w:rsidRDefault="005E5AD1" w:rsidP="005E5AD1">
      <w:r w:rsidRPr="001B32AD">
        <w:rPr>
          <w:rStyle w:val="StyleUnderline"/>
        </w:rPr>
        <w:t>Using the racial ideology of color-evasiveness directly calls into question the presupposed goodness of ignoring race. Evasion is about avoidance or escape, not about explicitly creating solutions to problems. For all the reasons listed above, we argue that the refusal to address race, and its corollary racism, should be conceived as color-evasiveness.</w:t>
      </w:r>
    </w:p>
    <w:p w14:paraId="3DA27CE4" w14:textId="77777777" w:rsidR="005E5AD1" w:rsidRPr="001B32AD" w:rsidRDefault="005E5AD1" w:rsidP="005E5AD1">
      <w:pPr>
        <w:pStyle w:val="Heading3"/>
      </w:pPr>
      <w:r w:rsidRPr="001B32AD">
        <w:t>Strict Scrutiny/Color-Evasiveness</w:t>
      </w:r>
    </w:p>
    <w:p w14:paraId="1D9E0A73" w14:textId="77777777" w:rsidR="005E5AD1" w:rsidRPr="001B32AD" w:rsidRDefault="005E5AD1" w:rsidP="005E5AD1">
      <w:pPr>
        <w:pStyle w:val="Heading4"/>
      </w:pPr>
      <w:r w:rsidRPr="001B32AD">
        <w:t>The affirmative’s reliance on racially neutral justice can never offer the possibility of freedom or redress for Black folks – that would destroy the very foundation of the judicial system. Their investment in a white fantasy of justice that remains inaccessible to Black folks is an investment in Black death</w:t>
      </w:r>
    </w:p>
    <w:p w14:paraId="5303AC87" w14:textId="77777777" w:rsidR="005E5AD1" w:rsidRPr="001B32AD" w:rsidRDefault="005E5AD1" w:rsidP="005E5AD1">
      <w:pPr>
        <w:rPr>
          <w:rStyle w:val="Style13ptBold"/>
        </w:rPr>
      </w:pPr>
      <w:r w:rsidRPr="001B32AD">
        <w:rPr>
          <w:rStyle w:val="Style13ptBold"/>
        </w:rPr>
        <w:t>Heitzeg, 2015</w:t>
      </w:r>
    </w:p>
    <w:p w14:paraId="4EFE8D36" w14:textId="77777777" w:rsidR="005E5AD1" w:rsidRPr="001B32AD" w:rsidRDefault="005E5AD1" w:rsidP="005E5AD1">
      <w:pPr>
        <w:rPr>
          <w:rStyle w:val="Style13ptBold"/>
          <w:b w:val="0"/>
        </w:rPr>
      </w:pPr>
      <w:r w:rsidRPr="001B32AD">
        <w:t>*edited for “[Black]”</w:t>
      </w:r>
    </w:p>
    <w:p w14:paraId="167C261D" w14:textId="77777777" w:rsidR="005E5AD1" w:rsidRPr="001B32AD" w:rsidRDefault="005E5AD1" w:rsidP="005E5AD1">
      <w:r w:rsidRPr="001B32AD">
        <w:t xml:space="preserve">(Nancy A., Professor of Sociology and Director of the interdisciplinary Critical Studies of Race/Ethnicity Program at St. Catherine University, “ON THE OCCASION OF THE 50TH ANNIVERSARY OF THE CIVIL RIGHTS ACT OF 1964: PERSISTENT WHITE SUPREMACY, RELENTLESS ANTI-BLACKNESS, AND THE LIMITS OF THE LAW”, Hamline University’s School of Law’s Journal of Public Law and Policy, Vol. 36, </w:t>
      </w:r>
      <w:proofErr w:type="spellStart"/>
      <w:r w:rsidRPr="001B32AD">
        <w:t>Iss</w:t>
      </w:r>
      <w:proofErr w:type="spellEnd"/>
      <w:r w:rsidRPr="001B32AD">
        <w:t>. 1, pp. 70-75, ZW)</w:t>
      </w:r>
    </w:p>
    <w:p w14:paraId="33CEE3AD" w14:textId="77777777" w:rsidR="005E5AD1" w:rsidRPr="001B32AD" w:rsidRDefault="005E5AD1" w:rsidP="005E5AD1">
      <w:pPr>
        <w:rPr>
          <w:sz w:val="16"/>
        </w:rPr>
      </w:pPr>
      <w:r w:rsidRPr="001B32AD">
        <w:rPr>
          <w:sz w:val="16"/>
        </w:rPr>
        <w:t xml:space="preserve">We are still not saved by the 14th Amendment. </w:t>
      </w:r>
      <w:r w:rsidRPr="001B32AD">
        <w:rPr>
          <w:rStyle w:val="StyleUnderline"/>
        </w:rPr>
        <w:t>In the Post-Civil Rights Era, the Supreme Court has followed the color-</w:t>
      </w:r>
      <w:r w:rsidRPr="001B32AD">
        <w:rPr>
          <w:rStyle w:val="StyleUnderline"/>
          <w:strike/>
        </w:rPr>
        <w:t>blind</w:t>
      </w:r>
      <w:r w:rsidRPr="001B32AD">
        <w:rPr>
          <w:rStyle w:val="StyleUnderline"/>
        </w:rPr>
        <w:t xml:space="preserve"> [evasive] logic of the sole dissenter in Plessy and solidified the race-neutral implications of Federal Civil Rights legislation. Color-</w:t>
      </w:r>
      <w:r w:rsidRPr="001B32AD">
        <w:rPr>
          <w:rStyle w:val="StyleUnderline"/>
          <w:strike/>
        </w:rPr>
        <w:t>blindness</w:t>
      </w:r>
      <w:r w:rsidRPr="001B32AD">
        <w:rPr>
          <w:rStyle w:val="StyleUnderline"/>
        </w:rPr>
        <w:t xml:space="preserve"> [evasiveness] as the new legal doctrine begins to emerge</w:t>
      </w:r>
      <w:r w:rsidRPr="001B32AD">
        <w:rPr>
          <w:sz w:val="16"/>
        </w:rPr>
        <w:t xml:space="preserve"> – despite judicial dissent – </w:t>
      </w:r>
      <w:r w:rsidRPr="001B32AD">
        <w:rPr>
          <w:rStyle w:val="StyleUnderline"/>
        </w:rPr>
        <w:t>in cases involving affirmative action and other remedied to centuries of racial inequality.</w:t>
      </w:r>
      <w:r w:rsidRPr="001B32AD">
        <w:rPr>
          <w:sz w:val="16"/>
        </w:rPr>
        <w:t xml:space="preserve"> The Supreme Court adopts the color-</w:t>
      </w:r>
      <w:r w:rsidRPr="001B32AD">
        <w:rPr>
          <w:strike/>
          <w:sz w:val="16"/>
        </w:rPr>
        <w:t>blind</w:t>
      </w:r>
      <w:r w:rsidRPr="001B32AD">
        <w:rPr>
          <w:sz w:val="16"/>
        </w:rPr>
        <w:t xml:space="preserve"> [evasive] model in The Board of Regents, University of California v. Bakke (1978), where the ruling is in favor of a white student who claimed racial discrimination in his denial of admission to medical school.56 </w:t>
      </w:r>
      <w:r w:rsidRPr="001B32AD">
        <w:rPr>
          <w:rStyle w:val="StyleUnderline"/>
        </w:rPr>
        <w:t>If the Constitution is to be color-</w:t>
      </w:r>
      <w:r w:rsidRPr="001B32AD">
        <w:rPr>
          <w:rStyle w:val="StyleUnderline"/>
          <w:strike/>
        </w:rPr>
        <w:t>blind</w:t>
      </w:r>
      <w:r w:rsidRPr="001B32AD">
        <w:rPr>
          <w:rStyle w:val="StyleUnderline"/>
        </w:rPr>
        <w:t xml:space="preserve"> [evasive], race can only be considered with “strict scrutiny,”</w:t>
      </w:r>
      <w:r w:rsidRPr="001B32AD">
        <w:rPr>
          <w:sz w:val="16"/>
        </w:rPr>
        <w:t xml:space="preserve"> even as a remedy for past discrimination. Justices Brennan and Marshall, in separate dissents, point out the flaws of this approach. </w:t>
      </w:r>
      <w:r w:rsidRPr="001B32AD">
        <w:rPr>
          <w:rStyle w:val="StyleUnderline"/>
        </w:rPr>
        <w:t>Brennan observes, Claims that law must be “color-</w:t>
      </w:r>
      <w:r w:rsidRPr="001B32AD">
        <w:rPr>
          <w:rStyle w:val="StyleUnderline"/>
          <w:strike/>
        </w:rPr>
        <w:t>blind</w:t>
      </w:r>
      <w:r w:rsidRPr="001B32AD">
        <w:rPr>
          <w:rStyle w:val="StyleUnderline"/>
        </w:rPr>
        <w:t xml:space="preserve"> [evasive]” or that the datum of race is no longer relevant to public policy must be seen as aspiration rather than as description of reality</w:t>
      </w:r>
      <w:r w:rsidRPr="001B32AD">
        <w:rPr>
          <w:sz w:val="16"/>
        </w:rPr>
        <w:t xml:space="preserve">. . . for reality rebukes us that race has too often been used by those who would stigmatize and oppress minorities. Yet </w:t>
      </w:r>
      <w:r w:rsidRPr="001B32AD">
        <w:rPr>
          <w:rStyle w:val="StyleUnderline"/>
        </w:rPr>
        <w:t>we cannot</w:t>
      </w:r>
      <w:r w:rsidRPr="001B32AD">
        <w:rPr>
          <w:sz w:val="16"/>
        </w:rPr>
        <w:t xml:space="preserve"> . . . </w:t>
      </w:r>
      <w:r w:rsidRPr="001B32AD">
        <w:rPr>
          <w:rStyle w:val="StyleUnderline"/>
        </w:rPr>
        <w:t xml:space="preserve">let color </w:t>
      </w:r>
      <w:r w:rsidRPr="001B32AD">
        <w:rPr>
          <w:rStyle w:val="StyleUnderline"/>
          <w:strike/>
        </w:rPr>
        <w:t>blindness</w:t>
      </w:r>
      <w:r w:rsidRPr="001B32AD">
        <w:rPr>
          <w:rStyle w:val="StyleUnderline"/>
        </w:rPr>
        <w:t xml:space="preserve"> [evasiveness] become myopia which masks the reality that many “created equal” have been treated within our lifetimes as inferior both by the law and by their fellow citizens</w:t>
      </w:r>
      <w:r w:rsidRPr="001B32AD">
        <w:rPr>
          <w:sz w:val="16"/>
        </w:rPr>
        <w:t xml:space="preserve">.” 57 Justice Marshall’s dissent echoes the warning, one that has now come to pass; For it must be remembered that, during most of the past 200 years, the Constitution as interpreted by this Court did not prohibit the most ingenious and pervasive forms of discrimination against the Negro [Black]. Now, when a state acts to remedy the effects of that legacy of discrimination, I cannot believe that this same Constitution stands as a barrier. 58 </w:t>
      </w:r>
      <w:r w:rsidRPr="001B32AD">
        <w:rPr>
          <w:rStyle w:val="StyleUnderline"/>
        </w:rPr>
        <w:t>McCleskey v. Kemp</w:t>
      </w:r>
      <w:r w:rsidRPr="001B32AD">
        <w:rPr>
          <w:sz w:val="16"/>
        </w:rPr>
        <w:t xml:space="preserve"> (1987) </w:t>
      </w:r>
      <w:r w:rsidRPr="001B32AD">
        <w:rPr>
          <w:rStyle w:val="StyleUnderline"/>
        </w:rPr>
        <w:t>is perhaps the most significant case of the Post-Civil Rights era with respect to the application of the 14th Amendment as to matter of race.</w:t>
      </w:r>
      <w:r w:rsidRPr="001B32AD">
        <w:rPr>
          <w:sz w:val="16"/>
        </w:rPr>
        <w:t xml:space="preserve">59 It is here that potential for an interpretation that would allow for real remedies for institutionalized discrimination is presented and denied. </w:t>
      </w:r>
      <w:r w:rsidRPr="001B32AD">
        <w:rPr>
          <w:rStyle w:val="StyleUnderline"/>
        </w:rPr>
        <w:t>The racial disparity that characterizes all criminal justice has been most obvious and contested in the application of capital punishment, especially in the South, where the “killing state” stepped to do what was once the work of extra-legal lynch mobs.</w:t>
      </w:r>
      <w:r w:rsidRPr="001B32AD">
        <w:rPr>
          <w:sz w:val="16"/>
        </w:rPr>
        <w:t xml:space="preserve">60 </w:t>
      </w:r>
      <w:r w:rsidRPr="001B32AD">
        <w:rPr>
          <w:rStyle w:val="StyleUnderline"/>
        </w:rPr>
        <w:t>After a series of death penalty cases where the Court ruled that racial discrimination in the application of the criminal laws’ ultimate penalty must be addressed, it is here that the Supreme Court in a 5 -4 decision clearly defines discrimination as individual not institutionalized.</w:t>
      </w:r>
      <w:r w:rsidRPr="001B32AD">
        <w:rPr>
          <w:sz w:val="16"/>
        </w:rPr>
        <w:t xml:space="preserve"> Citing statistical evidence from the now famous Baldus study, </w:t>
      </w:r>
      <w:r w:rsidRPr="001B32AD">
        <w:rPr>
          <w:rStyle w:val="StyleUnderline"/>
        </w:rPr>
        <w:t>McCleskey argued that the application of the death penalty in Georgia was fraught with systemic patterns of racism that transcended but tainted any particular case. Defendants charged with killing white victims were more likely to receive the death penalty, and</w:t>
      </w:r>
      <w:r w:rsidRPr="001B32AD">
        <w:rPr>
          <w:sz w:val="16"/>
        </w:rPr>
        <w:t xml:space="preserve">, in fact, </w:t>
      </w:r>
      <w:r w:rsidRPr="001B32AD">
        <w:rPr>
          <w:rStyle w:val="StyleUnderline"/>
        </w:rPr>
        <w:t>cases involving black defendants and white victims were more likely to result in a sentence of death than cases involving any other racial combination.</w:t>
      </w:r>
      <w:r w:rsidRPr="001B32AD">
        <w:rPr>
          <w:sz w:val="16"/>
        </w:rPr>
        <w:t xml:space="preserve">61 </w:t>
      </w:r>
      <w:r w:rsidRPr="001B32AD">
        <w:rPr>
          <w:rStyle w:val="Emphasis"/>
        </w:rPr>
        <w:t>The majority did not dispute the statistical evidence, but feared the consequences.</w:t>
      </w:r>
      <w:r w:rsidRPr="001B32AD">
        <w:rPr>
          <w:sz w:val="16"/>
        </w:rPr>
        <w:t xml:space="preserve"> </w:t>
      </w:r>
      <w:r w:rsidRPr="001B32AD">
        <w:rPr>
          <w:rStyle w:val="StyleUnderline"/>
        </w:rPr>
        <w:t>If the Court accepted McCleskey’s claim</w:t>
      </w:r>
      <w:r w:rsidRPr="001B32AD">
        <w:rPr>
          <w:sz w:val="16"/>
        </w:rPr>
        <w:t xml:space="preserve">, then the Equal Protection Clause of the 14th Amendment would apply to patterns of discrimination, to institutionalized racism and sexism, to questions of structured inequality. </w:t>
      </w:r>
      <w:r w:rsidRPr="001B32AD">
        <w:rPr>
          <w:rStyle w:val="StyleUnderline"/>
        </w:rPr>
        <w:t>It could</w:t>
      </w:r>
      <w:r w:rsidRPr="001B32AD">
        <w:rPr>
          <w:sz w:val="16"/>
        </w:rPr>
        <w:t xml:space="preserve">, in fact, </w:t>
      </w:r>
      <w:r w:rsidRPr="001B32AD">
        <w:rPr>
          <w:rStyle w:val="StyleUnderline"/>
        </w:rPr>
        <w:t>be used to challenge the very foundations of the criminal justice system itself, start to finish: laws with disproportionate racial impact, racial profiling and racial bias in police use of force, and prosecutorial discretion. These fears are expressed in Powell’s opinion for the majority, “First, McCleskey’s claim, taken to its logical conclusion, throws into serious question the principles that underlie our entire criminal justice system. The Eighth Amendment is not limited in application to capital punishment, but applies to all penalties.</w:t>
      </w:r>
      <w:r w:rsidRPr="001B32AD">
        <w:rPr>
          <w:sz w:val="16"/>
        </w:rPr>
        <w:t xml:space="preserve"> Thus, if we accepted McCleskey’s claim that racial bias has impermissibly tainted the capital sentencing decision, we could soon be faced with similar claims as to other types of penalty. Moreover, the claim that his sentence rests on the irrelevant factor of race easily could be extended to apply to claims based on unexplained discrepancies that correlate to membership in other minority groups, and even to gender.62 </w:t>
      </w:r>
      <w:r w:rsidRPr="001B32AD">
        <w:rPr>
          <w:rStyle w:val="StyleUnderline"/>
        </w:rPr>
        <w:t>In the majority’s view, equal protection of the laws was for individuals, not oppressed groups, and discrimination must be intentional and similarly individual.</w:t>
      </w:r>
      <w:r w:rsidRPr="001B32AD">
        <w:rPr>
          <w:sz w:val="16"/>
        </w:rPr>
        <w:t xml:space="preserve"> McCleskey closed off the last best avenue for remedying structural inequality with the law itself, and preserved the color-</w:t>
      </w:r>
      <w:r w:rsidRPr="001B32AD">
        <w:rPr>
          <w:strike/>
          <w:sz w:val="16"/>
        </w:rPr>
        <w:t>blind</w:t>
      </w:r>
      <w:r w:rsidRPr="001B32AD">
        <w:rPr>
          <w:sz w:val="16"/>
        </w:rPr>
        <w:t xml:space="preserve"> [evasive] veneer at the expense of racial remedy. Justice </w:t>
      </w:r>
      <w:r w:rsidRPr="001B32AD">
        <w:rPr>
          <w:rStyle w:val="StyleUnderline"/>
        </w:rPr>
        <w:t xml:space="preserve">Brennan’s </w:t>
      </w:r>
      <w:r w:rsidRPr="001B32AD">
        <w:rPr>
          <w:sz w:val="16"/>
        </w:rPr>
        <w:t xml:space="preserve">impassioned </w:t>
      </w:r>
      <w:r w:rsidRPr="001B32AD">
        <w:rPr>
          <w:rStyle w:val="StyleUnderline"/>
        </w:rPr>
        <w:t>dissent makes the implications of this decision clear: At some point in this case, Warren McCleskey doubtless asked his lawyer whether a jury was likely to sentence him to die.</w:t>
      </w:r>
      <w:r w:rsidRPr="001B32AD">
        <w:rPr>
          <w:sz w:val="16"/>
        </w:rPr>
        <w:t xml:space="preserve"> A candid reply to this question would have been disturbing. </w:t>
      </w:r>
      <w:r w:rsidRPr="001B32AD">
        <w:rPr>
          <w:rStyle w:val="StyleUnderline"/>
        </w:rPr>
        <w:t>First, counsel would have to tell McCleskey that few of the details of the crime or of McCleskey’s past criminal conduct were more important than the fact that his victim was white. Furthermore, counsel would feel bound to tell McCleskey that defendants charged with killing white victims in Georgia are 4.3 times as likely to be sentenced to death as defendants charged with killing blacks.</w:t>
      </w:r>
      <w:r w:rsidRPr="001B32AD">
        <w:rPr>
          <w:sz w:val="16"/>
        </w:rPr>
        <w:t xml:space="preserve"> In addition, </w:t>
      </w:r>
      <w:r w:rsidRPr="001B32AD">
        <w:rPr>
          <w:rStyle w:val="StyleUnderline"/>
        </w:rPr>
        <w:t>frankness would compel the disclosure that it was more likely than not that the race of McCleskey’s victim would determine whether he received a death sentence:</w:t>
      </w:r>
      <w:r w:rsidRPr="001B32AD">
        <w:rPr>
          <w:sz w:val="16"/>
        </w:rPr>
        <w:t xml:space="preserve"> </w:t>
      </w:r>
      <w:r w:rsidRPr="001B32AD">
        <w:rPr>
          <w:rStyle w:val="Emphasis"/>
        </w:rPr>
        <w:t>6 of every 11 defendants convicted of killing a white person would not have received the death penalty if their victims had been black. While, among defendants with aggravating and mitigating factors comparable to McCleskey’s, 20 of every 34 would not have been sentenced to die if their victims had been black.</w:t>
      </w:r>
      <w:r w:rsidRPr="001B32AD">
        <w:rPr>
          <w:sz w:val="16"/>
        </w:rPr>
        <w:t xml:space="preserve"> Finally, </w:t>
      </w:r>
      <w:r w:rsidRPr="001B32AD">
        <w:rPr>
          <w:rStyle w:val="StyleUnderline"/>
        </w:rPr>
        <w:t>the assessment would not be complete without</w:t>
      </w:r>
      <w:r w:rsidRPr="001B32AD">
        <w:rPr>
          <w:sz w:val="16"/>
        </w:rPr>
        <w:t xml:space="preserve"> </w:t>
      </w:r>
      <w:r w:rsidRPr="001B32AD">
        <w:rPr>
          <w:rStyle w:val="StyleUnderline"/>
        </w:rPr>
        <w:t>the information that cases involving black defendants and white victims are more likely to result in a death sentence than cases featuring any other racial combination of defendant and victim.</w:t>
      </w:r>
      <w:r w:rsidRPr="001B32AD">
        <w:rPr>
          <w:sz w:val="16"/>
        </w:rPr>
        <w:t xml:space="preserve"> Ibid. </w:t>
      </w:r>
      <w:r w:rsidRPr="001B32AD">
        <w:rPr>
          <w:rStyle w:val="StyleUnderline"/>
        </w:rPr>
        <w:t xml:space="preserve">The story could be told in a variety of ways, but McCleskey could not fail to grasp its essential narrative line: </w:t>
      </w:r>
      <w:r w:rsidRPr="001B32AD">
        <w:rPr>
          <w:rStyle w:val="Emphasis"/>
        </w:rPr>
        <w:t>there was a significant chance that race would play a prominent role in determining if he lived or died</w:t>
      </w:r>
      <w:r w:rsidRPr="001B32AD">
        <w:rPr>
          <w:sz w:val="16"/>
        </w:rPr>
        <w:t>. . . At the time our Constitution was framed 200 years ago this year, blacks had for more than a century before been regarded as beings of an inferior order, and altogether unfit to associate with the white race, either in social or political relations; and so far inferior that they had no rights which the white man was bound to respect. Only 130 years ago, this Court relied on these observations to deny American citizenship to blacks. Ibid. A mere three generations ago, this Court sanctioned racial segregation, stating that “[</w:t>
      </w:r>
      <w:proofErr w:type="spellStart"/>
      <w:r w:rsidRPr="001B32AD">
        <w:rPr>
          <w:sz w:val="16"/>
        </w:rPr>
        <w:t>i</w:t>
      </w:r>
      <w:proofErr w:type="spellEnd"/>
      <w:r w:rsidRPr="001B32AD">
        <w:rPr>
          <w:sz w:val="16"/>
        </w:rPr>
        <w:t xml:space="preserve">]f one race be inferior to the other socially, the Constitution of the United States cannot put them upon the same plane.” Plessy v. Ferguson, 163 U.S. 537, 552 (1896). 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t>
      </w:r>
      <w:r w:rsidRPr="001B32AD">
        <w:rPr>
          <w:rStyle w:val="StyleUnderline"/>
        </w:rPr>
        <w:t>we cannot pretend that</w:t>
      </w:r>
      <w:r w:rsidRPr="001B32AD">
        <w:rPr>
          <w:sz w:val="16"/>
        </w:rPr>
        <w:t xml:space="preserve">, in three decades, </w:t>
      </w:r>
      <w:r w:rsidRPr="001B32AD">
        <w:rPr>
          <w:rStyle w:val="StyleUnderline"/>
        </w:rPr>
        <w:t>we have</w:t>
      </w:r>
      <w:r w:rsidRPr="001B32AD">
        <w:rPr>
          <w:sz w:val="16"/>
        </w:rPr>
        <w:t xml:space="preserve"> completely </w:t>
      </w:r>
      <w:r w:rsidRPr="001B32AD">
        <w:rPr>
          <w:rStyle w:val="StyleUnderline"/>
        </w:rPr>
        <w:t xml:space="preserve">escaped the grip of a historical legacy spanning centuries Warren McCleskey’s evidence confronts us with the subtle and persistent influence of the past. His message is a disturbing one to a society that has formally repudiated racism, and a frustrating one to a Nation accustomed to regarding its destiny as the product of its own will. Nonetheless, we ignore him at our peril, for we remain imprisoned by the past as long as we deny </w:t>
      </w:r>
      <w:proofErr w:type="gramStart"/>
      <w:r w:rsidRPr="001B32AD">
        <w:rPr>
          <w:rStyle w:val="StyleUnderline"/>
        </w:rPr>
        <w:t>its</w:t>
      </w:r>
      <w:proofErr w:type="gramEnd"/>
      <w:r w:rsidRPr="001B32AD">
        <w:rPr>
          <w:rStyle w:val="StyleUnderline"/>
        </w:rPr>
        <w:t xml:space="preserve"> influence in the present.</w:t>
      </w:r>
      <w:r w:rsidRPr="001B32AD">
        <w:rPr>
          <w:sz w:val="16"/>
        </w:rPr>
        <w:t xml:space="preserve"> 63</w:t>
      </w:r>
    </w:p>
    <w:p w14:paraId="23014615" w14:textId="77777777" w:rsidR="005E5AD1" w:rsidRPr="001B32AD" w:rsidRDefault="005E5AD1" w:rsidP="005E5AD1"/>
    <w:p w14:paraId="02EA4C21" w14:textId="77777777" w:rsidR="005E5AD1" w:rsidRPr="001B32AD" w:rsidRDefault="005E5AD1" w:rsidP="005E5AD1">
      <w:pPr>
        <w:pStyle w:val="Heading4"/>
      </w:pPr>
      <w:r w:rsidRPr="001B32AD">
        <w:t xml:space="preserve">The </w:t>
      </w:r>
      <w:proofErr w:type="spellStart"/>
      <w:r w:rsidRPr="001B32AD">
        <w:t>aff’s</w:t>
      </w:r>
      <w:proofErr w:type="spellEnd"/>
      <w:r w:rsidRPr="001B32AD">
        <w:t xml:space="preserve"> alternatives mirror the logic of post-racialism by transferring executive power to judicial review and legislation that continue to promote Black death through forms of color-evasive policy </w:t>
      </w:r>
    </w:p>
    <w:p w14:paraId="71773FD0" w14:textId="77777777" w:rsidR="005E5AD1" w:rsidRPr="001B32AD" w:rsidRDefault="005E5AD1" w:rsidP="005E5AD1">
      <w:pPr>
        <w:rPr>
          <w:rStyle w:val="Style13ptBold"/>
        </w:rPr>
      </w:pPr>
      <w:r w:rsidRPr="001B32AD">
        <w:rPr>
          <w:rStyle w:val="Style13ptBold"/>
        </w:rPr>
        <w:t>Heitzeg, 2015</w:t>
      </w:r>
    </w:p>
    <w:p w14:paraId="06D806C1" w14:textId="77777777" w:rsidR="005E5AD1" w:rsidRPr="001B32AD" w:rsidRDefault="005E5AD1" w:rsidP="005E5AD1">
      <w:r w:rsidRPr="001B32AD">
        <w:t xml:space="preserve">(Nancy A., Professor of Sociology and Director of the interdisciplinary Critical Studies of Race/Ethnicity Program at St. Catherine University, “ON THE OCCASION OF THE 50TH ANNIVERSARY OF THE CIVIL RIGHTS ACT OF 1964: PERSISTENT WHITE SUPREMACY, RELENTLESS ANTI-BLACKNESS, AND THE LIMITS OF THE LAW”, Hamline University’s School of Law’s Journal of Public Law and Policy, Vol. 36, </w:t>
      </w:r>
      <w:proofErr w:type="spellStart"/>
      <w:r w:rsidRPr="001B32AD">
        <w:t>Iss</w:t>
      </w:r>
      <w:proofErr w:type="spellEnd"/>
      <w:r w:rsidRPr="001B32AD">
        <w:t>. 1, pp. 75-76, ZW)</w:t>
      </w:r>
    </w:p>
    <w:p w14:paraId="2887CBCB" w14:textId="77777777" w:rsidR="005E5AD1" w:rsidRPr="001B32AD" w:rsidRDefault="005E5AD1" w:rsidP="005E5AD1">
      <w:pPr>
        <w:rPr>
          <w:b/>
          <w:iCs/>
          <w:u w:val="single"/>
        </w:rPr>
      </w:pPr>
      <w:r w:rsidRPr="001B32AD">
        <w:rPr>
          <w:sz w:val="16"/>
        </w:rPr>
        <w:t xml:space="preserve">Well </w:t>
      </w:r>
      <w:r w:rsidRPr="001B32AD">
        <w:rPr>
          <w:rStyle w:val="StyleUnderline"/>
        </w:rPr>
        <w:t>into the 21st Century, Supreme Court decisions continue to erode Federal Civil Rights legal gains and the ability of the Civil War Amendments to provide racial redress.</w:t>
      </w:r>
      <w:r w:rsidRPr="001B32AD">
        <w:rPr>
          <w:sz w:val="16"/>
        </w:rPr>
        <w:t xml:space="preserve"> The doctrine of </w:t>
      </w:r>
      <w:r w:rsidRPr="001B32AD">
        <w:rPr>
          <w:rStyle w:val="StyleUnderline"/>
        </w:rPr>
        <w:t xml:space="preserve">strict scrutiny </w:t>
      </w:r>
      <w:r w:rsidRPr="001B32AD">
        <w:rPr>
          <w:sz w:val="16"/>
        </w:rPr>
        <w:t xml:space="preserve">itself </w:t>
      </w:r>
      <w:r w:rsidRPr="001B32AD">
        <w:rPr>
          <w:rStyle w:val="StyleUnderline"/>
        </w:rPr>
        <w:t xml:space="preserve">continues to be eroded </w:t>
      </w:r>
      <w:r w:rsidRPr="001B32AD">
        <w:rPr>
          <w:sz w:val="16"/>
        </w:rPr>
        <w:t xml:space="preserve">further </w:t>
      </w:r>
      <w:r w:rsidRPr="001B32AD">
        <w:rPr>
          <w:rStyle w:val="StyleUnderline"/>
        </w:rPr>
        <w:t xml:space="preserve">as the current Supreme Court limits its application and as a series of subsequent cases from Grutter v Bollinger </w:t>
      </w:r>
      <w:r w:rsidRPr="001B32AD">
        <w:rPr>
          <w:sz w:val="16"/>
        </w:rPr>
        <w:t xml:space="preserve">(2003) </w:t>
      </w:r>
      <w:r w:rsidRPr="001B32AD">
        <w:rPr>
          <w:rStyle w:val="StyleUnderline"/>
        </w:rPr>
        <w:t xml:space="preserve">and Gratz v. Bollinger </w:t>
      </w:r>
      <w:r w:rsidRPr="001B32AD">
        <w:rPr>
          <w:sz w:val="16"/>
        </w:rPr>
        <w:t xml:space="preserve">(2003) </w:t>
      </w:r>
      <w:r w:rsidRPr="001B32AD">
        <w:rPr>
          <w:rStyle w:val="StyleUnderline"/>
        </w:rPr>
        <w:t xml:space="preserve">to Fisher v. University of Texas at Austin </w:t>
      </w:r>
      <w:r w:rsidRPr="001B32AD">
        <w:rPr>
          <w:sz w:val="16"/>
        </w:rPr>
        <w:t xml:space="preserve">(2014) </w:t>
      </w:r>
      <w:r w:rsidRPr="001B32AD">
        <w:rPr>
          <w:rStyle w:val="StyleUnderline"/>
        </w:rPr>
        <w:t xml:space="preserve">and Shelby County v. Holder </w:t>
      </w:r>
      <w:r w:rsidRPr="001B32AD">
        <w:rPr>
          <w:sz w:val="16"/>
        </w:rPr>
        <w:t xml:space="preserve">(2012) </w:t>
      </w:r>
      <w:r w:rsidRPr="001B32AD">
        <w:rPr>
          <w:rStyle w:val="StyleUnderline"/>
        </w:rPr>
        <w:t>have shown, the Constitution has indeed erected a legal barrier with claims of color</w:t>
      </w:r>
      <w:r w:rsidRPr="001B32AD">
        <w:rPr>
          <w:rStyle w:val="StyleUnderline"/>
          <w:strike/>
        </w:rPr>
        <w:t>blindness</w:t>
      </w:r>
      <w:r w:rsidRPr="001B32AD">
        <w:rPr>
          <w:rStyle w:val="StyleUnderline"/>
        </w:rPr>
        <w:t>[evasiveness].</w:t>
      </w:r>
      <w:r w:rsidRPr="001B32AD">
        <w:rPr>
          <w:sz w:val="16"/>
        </w:rPr>
        <w:t xml:space="preserve">64 </w:t>
      </w:r>
      <w:r w:rsidRPr="001B32AD">
        <w:rPr>
          <w:rStyle w:val="StyleUnderline"/>
        </w:rPr>
        <w:t>Worse still</w:t>
      </w:r>
      <w:r w:rsidRPr="001B32AD">
        <w:rPr>
          <w:sz w:val="16"/>
        </w:rPr>
        <w:t xml:space="preserve">, as Crenshaw notes, </w:t>
      </w:r>
      <w:r w:rsidRPr="001B32AD">
        <w:rPr>
          <w:rStyle w:val="StyleUnderline"/>
        </w:rPr>
        <w:t>the shift even beyond color-</w:t>
      </w:r>
      <w:r w:rsidRPr="001B32AD">
        <w:rPr>
          <w:rStyle w:val="StyleUnderline"/>
          <w:strike/>
        </w:rPr>
        <w:t>blindness</w:t>
      </w:r>
      <w:r w:rsidRPr="001B32AD">
        <w:rPr>
          <w:rStyle w:val="StyleUnderline"/>
        </w:rPr>
        <w:t xml:space="preserve"> [evasiveness] towards claims of “</w:t>
      </w:r>
      <w:proofErr w:type="spellStart"/>
      <w:r w:rsidRPr="001B32AD">
        <w:rPr>
          <w:rStyle w:val="StyleUnderline"/>
        </w:rPr>
        <w:t>postracial</w:t>
      </w:r>
      <w:proofErr w:type="spellEnd"/>
      <w:r w:rsidRPr="001B32AD">
        <w:rPr>
          <w:rStyle w:val="StyleUnderline"/>
        </w:rPr>
        <w:t xml:space="preserve"> pragmatism,” This pragmatism jettisons the liberal ambivalence about race consciousness to embrace a color</w:t>
      </w:r>
      <w:r w:rsidRPr="001B32AD">
        <w:rPr>
          <w:rStyle w:val="StyleUnderline"/>
          <w:strike/>
        </w:rPr>
        <w:t>blind</w:t>
      </w:r>
      <w:r w:rsidRPr="001B32AD">
        <w:rPr>
          <w:rStyle w:val="StyleUnderline"/>
        </w:rPr>
        <w:t xml:space="preserve">[evasive] stance even as it foregrounds and celebrates the achievement of particular racial outcomes. </w:t>
      </w:r>
      <w:r w:rsidRPr="001B32AD">
        <w:rPr>
          <w:sz w:val="16"/>
        </w:rPr>
        <w:t xml:space="preserve">In the new post-racial moment, the pragmatist may be agnostic about the conservative erasure of race as a contemporary phenomenon but may still march under the same premise that significant progress can be made without race consciousness. . .. </w:t>
      </w:r>
      <w:r w:rsidRPr="001B32AD">
        <w:rPr>
          <w:rStyle w:val="Emphasis"/>
        </w:rPr>
        <w:t>Color</w:t>
      </w:r>
      <w:r w:rsidRPr="001B32AD">
        <w:rPr>
          <w:rStyle w:val="Emphasis"/>
          <w:strike/>
        </w:rPr>
        <w:t>blindness</w:t>
      </w:r>
      <w:r w:rsidRPr="001B32AD">
        <w:rPr>
          <w:rStyle w:val="Emphasis"/>
        </w:rPr>
        <w:t>[evasiveness] as doctrine</w:t>
      </w:r>
      <w:r w:rsidRPr="001B32AD">
        <w:rPr>
          <w:sz w:val="16"/>
        </w:rPr>
        <w:t xml:space="preserve"> not only undermines litigation strategies that rely on race-conscious remediation, but it also </w:t>
      </w:r>
      <w:r w:rsidRPr="001B32AD">
        <w:rPr>
          <w:rStyle w:val="Emphasis"/>
        </w:rPr>
        <w:t>soothes social anxiety about whether deeper levels of social criticism, remediation, and reconstruction might be warranted.</w:t>
      </w:r>
      <w:r w:rsidRPr="001B32AD">
        <w:rPr>
          <w:sz w:val="16"/>
        </w:rPr>
        <w:t xml:space="preserve"> </w:t>
      </w:r>
      <w:r w:rsidRPr="001B32AD">
        <w:rPr>
          <w:rStyle w:val="StyleUnderline"/>
        </w:rPr>
        <w:t>While color</w:t>
      </w:r>
      <w:r w:rsidRPr="001B32AD">
        <w:rPr>
          <w:rStyle w:val="StyleUnderline"/>
          <w:strike/>
        </w:rPr>
        <w:t>blindness</w:t>
      </w:r>
      <w:r w:rsidRPr="001B32AD">
        <w:rPr>
          <w:rStyle w:val="StyleUnderline"/>
        </w:rPr>
        <w:t xml:space="preserve">[evasiveness] declared racism as a closed chapter in our history, post-racialism now provides reassurance to those who weren’t fully convinced that this history had ceased to cast its long shadow over contemporary affairs. </w:t>
      </w:r>
      <w:r w:rsidRPr="001B32AD">
        <w:rPr>
          <w:rStyle w:val="Emphasis"/>
        </w:rPr>
        <w:t>Post-racialism offers a gentler escape, an appeal to the possibility that racial power can be side stepped, finessed and ultimately overcome by regarding dominance as merely circumstance that need not get in the way of social progress. As post-racialism becomes the vehicle for a color</w:t>
      </w:r>
      <w:r w:rsidRPr="001B32AD">
        <w:rPr>
          <w:rStyle w:val="Emphasis"/>
          <w:strike/>
        </w:rPr>
        <w:t>blind</w:t>
      </w:r>
      <w:r w:rsidRPr="001B32AD">
        <w:rPr>
          <w:rStyle w:val="Emphasis"/>
        </w:rPr>
        <w:t>[evasive] agenda, the material consequences of racial exploitation and social violence</w:t>
      </w:r>
      <w:r w:rsidRPr="001B32AD">
        <w:rPr>
          <w:rStyle w:val="StyleUnderline"/>
        </w:rPr>
        <w:t xml:space="preserve">— </w:t>
      </w:r>
      <w:r w:rsidRPr="001B32AD">
        <w:rPr>
          <w:rStyle w:val="Emphasis"/>
        </w:rPr>
        <w:t>including</w:t>
      </w:r>
      <w:r w:rsidRPr="001B32AD">
        <w:rPr>
          <w:rStyle w:val="StyleUnderline"/>
        </w:rPr>
        <w:t xml:space="preserve"> the persistence of </w:t>
      </w:r>
      <w:r w:rsidRPr="001B32AD">
        <w:rPr>
          <w:rStyle w:val="Emphasis"/>
        </w:rPr>
        <w:t>educational inequity</w:t>
      </w:r>
      <w:r w:rsidRPr="001B32AD">
        <w:rPr>
          <w:rStyle w:val="StyleUnderline"/>
        </w:rPr>
        <w:t xml:space="preserve">, the </w:t>
      </w:r>
      <w:r w:rsidRPr="001B32AD">
        <w:rPr>
          <w:rStyle w:val="Emphasis"/>
        </w:rPr>
        <w:t>disproportionate racial patterns of criminalization and incarceration, and the deepening patterns of economic stratification—slide further into obscurity.</w:t>
      </w:r>
      <w:r w:rsidRPr="001B32AD">
        <w:rPr>
          <w:sz w:val="16"/>
        </w:rPr>
        <w:t>65 More than a century after the Civil War Amendments, 60 years since Brown, 50 years since the Civil Rights Act of 1964, and we are here, with white supremacy and anti-Blackness intact, but now masked, and with slavery (unwilling to die) transformed yet again. Still</w:t>
      </w:r>
      <w:r w:rsidRPr="001B32AD">
        <w:rPr>
          <w:rStyle w:val="Emphasis"/>
        </w:rPr>
        <w:t>, the law, unwilling and unable to offer relief</w:t>
      </w:r>
      <w:r w:rsidRPr="001B32AD">
        <w:rPr>
          <w:rStyle w:val="StyleUnderline"/>
        </w:rPr>
        <w:t xml:space="preserve">, but worse still, at the center of this exclusionary endeavor, from the outset to the present, </w:t>
      </w:r>
      <w:r w:rsidRPr="001B32AD">
        <w:rPr>
          <w:rStyle w:val="Emphasis"/>
        </w:rPr>
        <w:t>remains the definer and purveyor of Black social, civil and literal death.</w:t>
      </w:r>
    </w:p>
    <w:p w14:paraId="7CA1EEA1" w14:textId="77777777" w:rsidR="005E5AD1" w:rsidRPr="001B32AD" w:rsidRDefault="005E5AD1" w:rsidP="005E5AD1">
      <w:pPr>
        <w:pStyle w:val="Heading2"/>
      </w:pPr>
      <w:proofErr w:type="spellStart"/>
      <w:r w:rsidRPr="001B32AD">
        <w:t>Misc</w:t>
      </w:r>
      <w:proofErr w:type="spellEnd"/>
      <w:r w:rsidRPr="001B32AD">
        <w:t>/Maybe not camp-useful</w:t>
      </w:r>
    </w:p>
    <w:p w14:paraId="6B4C860E" w14:textId="77777777" w:rsidR="005E5AD1" w:rsidRPr="001B32AD" w:rsidRDefault="005E5AD1" w:rsidP="005E5AD1">
      <w:pPr>
        <w:pStyle w:val="Heading3"/>
      </w:pPr>
      <w:r w:rsidRPr="001B32AD">
        <w:t>Eurocentric Philosophy</w:t>
      </w:r>
    </w:p>
    <w:p w14:paraId="71BFB2C1" w14:textId="77777777" w:rsidR="005E5AD1" w:rsidRPr="001B32AD" w:rsidRDefault="005E5AD1" w:rsidP="005E5AD1">
      <w:pPr>
        <w:pStyle w:val="Heading4"/>
      </w:pPr>
      <w:r w:rsidRPr="001B32AD">
        <w:t xml:space="preserve">The affirmative’s relegation of blackness to a singularity reproduces philosophical anti-blackness by rendering black archives not worthy of rigorous philosophical study – demonstrates that our challenge to the </w:t>
      </w:r>
      <w:proofErr w:type="spellStart"/>
      <w:r w:rsidRPr="001B32AD">
        <w:t>aff’s</w:t>
      </w:r>
      <w:proofErr w:type="spellEnd"/>
      <w:r w:rsidRPr="001B32AD">
        <w:t xml:space="preserve"> scholarship in this activity is a necessary battlefield for combatting anti-blackness</w:t>
      </w:r>
    </w:p>
    <w:p w14:paraId="62399710" w14:textId="77777777" w:rsidR="005E5AD1" w:rsidRPr="001B32AD" w:rsidRDefault="005E5AD1" w:rsidP="005E5AD1">
      <w:pPr>
        <w:rPr>
          <w:rStyle w:val="Style13ptBold"/>
          <w:b w:val="0"/>
        </w:rPr>
      </w:pPr>
      <w:r w:rsidRPr="001B32AD">
        <w:rPr>
          <w:rStyle w:val="Style13ptBold"/>
        </w:rPr>
        <w:t>Warren, ‘18</w:t>
      </w:r>
    </w:p>
    <w:p w14:paraId="566531E1" w14:textId="77777777" w:rsidR="005E5AD1" w:rsidRPr="001B32AD" w:rsidRDefault="005E5AD1" w:rsidP="005E5AD1">
      <w:r w:rsidRPr="001B32AD">
        <w:t>(Calvin L., Assistant Professor of Women’s, Gender, and Sexuality Studies at Emory University, Ontological Terror, it’s a book, Duke University Press, “Introduction: The Free Black Is Nothing,” pp. 19-21, ZW)</w:t>
      </w:r>
    </w:p>
    <w:p w14:paraId="03376241" w14:textId="77777777" w:rsidR="005E5AD1" w:rsidRPr="001B32AD" w:rsidRDefault="005E5AD1" w:rsidP="005E5AD1">
      <w:pPr>
        <w:rPr>
          <w:rStyle w:val="StyleUnderline"/>
        </w:rPr>
      </w:pPr>
      <w:r w:rsidRPr="001B32AD">
        <w:rPr>
          <w:sz w:val="16"/>
        </w:rPr>
        <w:t xml:space="preserve">Ontological Terror confronts both the ontological puzzle (metaphysical holocaust) and the historical figure we call “free black” through a paradigmatic approach. In </w:t>
      </w:r>
      <w:proofErr w:type="gramStart"/>
      <w:r w:rsidRPr="001B32AD">
        <w:rPr>
          <w:sz w:val="16"/>
        </w:rPr>
        <w:t>The</w:t>
      </w:r>
      <w:proofErr w:type="gramEnd"/>
      <w:r w:rsidRPr="001B32AD">
        <w:rPr>
          <w:sz w:val="16"/>
        </w:rPr>
        <w:t xml:space="preserve"> Signature of All Things, </w:t>
      </w:r>
      <w:r w:rsidRPr="001B32AD">
        <w:rPr>
          <w:rStyle w:val="StyleUnderline"/>
        </w:rPr>
        <w:t>Agamben describes the paradigm as not obeying the logic of the metaphorical transfer of meaning but the analogical logic of the example.</w:t>
      </w:r>
      <w:r w:rsidRPr="001B32AD">
        <w:rPr>
          <w:sz w:val="16"/>
        </w:rPr>
        <w:t xml:space="preserve"> Here we are not dealing with a signifier that is extended to designate heterogeneous phenomena by virtue of the same semantic structure; </w:t>
      </w:r>
      <w:r w:rsidRPr="001B32AD">
        <w:rPr>
          <w:rStyle w:val="StyleUnderline"/>
        </w:rPr>
        <w:t>more akin to allegory than to metaphor, the paradigm is a singular case that is isolated from its context only insofar as, by exhibiting its own singularity, it makes intelligible a new ensemble, whose homogeneity it itself constitutes.</w:t>
      </w:r>
      <w:r w:rsidRPr="001B32AD">
        <w:rPr>
          <w:sz w:val="16"/>
        </w:rPr>
        <w:t xml:space="preserve"> That is to say, </w:t>
      </w:r>
      <w:r w:rsidRPr="001B32AD">
        <w:rPr>
          <w:rStyle w:val="StyleUnderline"/>
        </w:rPr>
        <w:t>to give an example is a complex act which supposes that the term functioning as a paradigm is deactivated from its normal use, not in order to be moved into another context, but</w:t>
      </w:r>
      <w:r w:rsidRPr="001B32AD">
        <w:rPr>
          <w:sz w:val="16"/>
        </w:rPr>
        <w:t xml:space="preserve"> on the contrary, </w:t>
      </w:r>
      <w:r w:rsidRPr="001B32AD">
        <w:rPr>
          <w:rStyle w:val="StyleUnderline"/>
        </w:rPr>
        <w:t>to present the canon</w:t>
      </w:r>
      <w:r w:rsidRPr="001B32AD">
        <w:rPr>
          <w:sz w:val="16"/>
        </w:rPr>
        <w:t>—the rule—</w:t>
      </w:r>
      <w:r w:rsidRPr="001B32AD">
        <w:rPr>
          <w:rStyle w:val="StyleUnderline"/>
        </w:rPr>
        <w:t>of that use</w:t>
      </w:r>
      <w:r w:rsidRPr="001B32AD">
        <w:rPr>
          <w:sz w:val="16"/>
        </w:rPr>
        <w:t xml:space="preserve">, which </w:t>
      </w:r>
      <w:proofErr w:type="spellStart"/>
      <w:r w:rsidRPr="001B32AD">
        <w:rPr>
          <w:sz w:val="16"/>
        </w:rPr>
        <w:t>can not</w:t>
      </w:r>
      <w:proofErr w:type="spellEnd"/>
      <w:r w:rsidRPr="001B32AD">
        <w:rPr>
          <w:sz w:val="16"/>
        </w:rPr>
        <w:t xml:space="preserve"> be shown in any other way.27 </w:t>
      </w:r>
      <w:r w:rsidRPr="001B32AD">
        <w:rPr>
          <w:rStyle w:val="StyleUnderline"/>
        </w:rPr>
        <w:t>A paradigmatic approach uses the structure of allegory</w:t>
      </w:r>
      <w:r w:rsidRPr="001B32AD">
        <w:rPr>
          <w:sz w:val="16"/>
        </w:rPr>
        <w:t>—juxtaposing two singularities—</w:t>
      </w:r>
      <w:r w:rsidRPr="001B32AD">
        <w:rPr>
          <w:rStyle w:val="StyleUnderline"/>
        </w:rPr>
        <w:t>for the purpose of illumining a new ensemble of relations</w:t>
      </w:r>
      <w:r w:rsidRPr="001B32AD">
        <w:rPr>
          <w:sz w:val="16"/>
        </w:rPr>
        <w:t xml:space="preserve">, or what we can call “paradigm.” </w:t>
      </w:r>
      <w:r w:rsidRPr="001B32AD">
        <w:rPr>
          <w:rStyle w:val="StyleUnderline"/>
        </w:rPr>
        <w:t xml:space="preserve">The singularity </w:t>
      </w:r>
      <w:r w:rsidRPr="001B32AD">
        <w:rPr>
          <w:sz w:val="16"/>
        </w:rPr>
        <w:t xml:space="preserve">must be deactivated, meaning it </w:t>
      </w:r>
      <w:r w:rsidRPr="001B32AD">
        <w:rPr>
          <w:rStyle w:val="StyleUnderline"/>
        </w:rPr>
        <w:t>must be momentarily extracted from its usual context and conceptualized in another way. The deactivation is necessary because we can only understand or illumine the paradigm by extracting, deactivating, and juxtaposing the singularity, or example.</w:t>
      </w:r>
      <w:r w:rsidRPr="001B32AD">
        <w:rPr>
          <w:sz w:val="16"/>
        </w:rPr>
        <w:t xml:space="preserve"> It is a paradoxical figure: both example and other than example. Ontological Terror approaches the problem of black as nothing through a paradigmatic juxtaposing of the free black and the critique of metaphysical violence Heidegger and others (including Agamben and Jean-Luc Nancy) present. </w:t>
      </w:r>
      <w:r w:rsidRPr="001B32AD">
        <w:rPr>
          <w:rStyle w:val="StyleUnderline"/>
        </w:rPr>
        <w:t>Since nothing</w:t>
      </w:r>
      <w:r w:rsidRPr="001B32AD">
        <w:rPr>
          <w:sz w:val="16"/>
        </w:rPr>
        <w:t xml:space="preserve"> </w:t>
      </w:r>
      <w:r w:rsidRPr="001B32AD">
        <w:rPr>
          <w:rStyle w:val="StyleUnderline"/>
        </w:rPr>
        <w:t>is</w:t>
      </w:r>
      <w:r w:rsidRPr="001B32AD">
        <w:rPr>
          <w:sz w:val="16"/>
        </w:rPr>
        <w:t xml:space="preserve"> also </w:t>
      </w:r>
      <w:r w:rsidRPr="001B32AD">
        <w:rPr>
          <w:rStyle w:val="StyleUnderline"/>
        </w:rPr>
        <w:t>a paradox, both outside Being and as an opening for Being, one could only approach it through a set of allegories</w:t>
      </w:r>
      <w:r w:rsidRPr="001B32AD">
        <w:rPr>
          <w:sz w:val="16"/>
        </w:rPr>
        <w:t xml:space="preserve">. In other words, </w:t>
      </w:r>
      <w:r w:rsidRPr="001B32AD">
        <w:rPr>
          <w:rStyle w:val="StyleUnderline"/>
        </w:rPr>
        <w:t>we can never fully understand nothing with our metaphysical instruments, even with the most rigorous destructive or deconstructive procedure</w:t>
      </w:r>
      <w:r w:rsidRPr="001B32AD">
        <w:rPr>
          <w:sz w:val="16"/>
        </w:rPr>
        <w:t xml:space="preserve">—something of nothing always escapes. </w:t>
      </w:r>
      <w:r w:rsidRPr="001B32AD">
        <w:rPr>
          <w:rStyle w:val="StyleUnderline"/>
        </w:rPr>
        <w:t>Ontological Terror deactivates the antebellum free black (and the general concept free black) to set it alongside metaphysical violence to illumine the paradigm of black nothingness or ontological terror.</w:t>
      </w:r>
      <w:r w:rsidRPr="001B32AD">
        <w:rPr>
          <w:sz w:val="16"/>
        </w:rPr>
        <w:t xml:space="preserve"> </w:t>
      </w:r>
      <w:r w:rsidRPr="001B32AD">
        <w:rPr>
          <w:rStyle w:val="StyleUnderline"/>
        </w:rPr>
        <w:t>The free black</w:t>
      </w:r>
      <w:r w:rsidRPr="001B32AD">
        <w:rPr>
          <w:sz w:val="16"/>
        </w:rPr>
        <w:t xml:space="preserve">, then, </w:t>
      </w:r>
      <w:r w:rsidRPr="001B32AD">
        <w:rPr>
          <w:rStyle w:val="StyleUnderline"/>
        </w:rPr>
        <w:t>serves as a historical allegory for metaphysical violence, and metaphysical violence serves as an allegory for the tension between free and black that the historical figure free black experiences.</w:t>
      </w:r>
      <w:r w:rsidRPr="001B32AD">
        <w:rPr>
          <w:sz w:val="16"/>
        </w:rPr>
        <w:t xml:space="preserve"> My objective is not to rob or neglect the singularity of the free black—although the category itself is under suspicion—but to demonstrate how this singularity is much more than traditionally thought by historians. Given this, </w:t>
      </w:r>
      <w:r w:rsidRPr="001B32AD">
        <w:rPr>
          <w:rStyle w:val="StyleUnderline"/>
        </w:rPr>
        <w:t>my objective</w:t>
      </w:r>
      <w:r w:rsidRPr="001B32AD">
        <w:rPr>
          <w:sz w:val="16"/>
        </w:rPr>
        <w:t xml:space="preserve"> in Ontological Terror </w:t>
      </w:r>
      <w:r w:rsidRPr="001B32AD">
        <w:rPr>
          <w:rStyle w:val="StyleUnderline"/>
        </w:rPr>
        <w:t>is also to address what I consider a form of philosophical antiblackness: the neglect of black archives.</w:t>
      </w:r>
      <w:r w:rsidRPr="001B32AD">
        <w:rPr>
          <w:sz w:val="16"/>
        </w:rPr>
        <w:t xml:space="preserve"> </w:t>
      </w:r>
      <w:r w:rsidRPr="001B32AD">
        <w:rPr>
          <w:rStyle w:val="StyleUnderline"/>
        </w:rPr>
        <w:t>Rarely</w:t>
      </w:r>
      <w:r w:rsidRPr="001B32AD">
        <w:rPr>
          <w:sz w:val="16"/>
        </w:rPr>
        <w:t xml:space="preserve">, if ever, </w:t>
      </w:r>
      <w:r w:rsidRPr="001B32AD">
        <w:rPr>
          <w:rStyle w:val="StyleUnderline"/>
        </w:rPr>
        <w:t xml:space="preserve">do nihilistic or </w:t>
      </w:r>
      <w:proofErr w:type="spellStart"/>
      <w:r w:rsidRPr="001B32AD">
        <w:rPr>
          <w:rStyle w:val="StyleUnderline"/>
        </w:rPr>
        <w:t>postmetaphysical</w:t>
      </w:r>
      <w:proofErr w:type="spellEnd"/>
      <w:r w:rsidRPr="001B32AD">
        <w:rPr>
          <w:rStyle w:val="StyleUnderline"/>
        </w:rPr>
        <w:t xml:space="preserve"> philosophers engage black archives. A philosophy of history or a philosophical anthropology very often proceeds with an archive (i.e., Homo </w:t>
      </w:r>
      <w:proofErr w:type="spellStart"/>
      <w:r w:rsidRPr="001B32AD">
        <w:rPr>
          <w:rStyle w:val="StyleUnderline"/>
        </w:rPr>
        <w:t>sacer</w:t>
      </w:r>
      <w:proofErr w:type="spellEnd"/>
      <w:r w:rsidRPr="001B32AD">
        <w:rPr>
          <w:rStyle w:val="StyleUnderline"/>
        </w:rPr>
        <w:t>, Nazi concentration camp, Greek polis) to illumine a paradigm. The choice of archive is also a philosophical statement; it reflects what body of knowledge is worthy of philosophical examination and what experiences contribute more to thinking than just singularity. Black archives are often reduced to mere singularity, perhaps an interesting singularity, but never taken up paradigmatically.</w:t>
      </w:r>
      <w:r w:rsidRPr="001B32AD">
        <w:rPr>
          <w:sz w:val="16"/>
        </w:rPr>
        <w:t xml:space="preserve"> Or </w:t>
      </w:r>
      <w:r w:rsidRPr="001B32AD">
        <w:rPr>
          <w:rStyle w:val="StyleUnderline"/>
        </w:rPr>
        <w:t>as</w:t>
      </w:r>
      <w:r w:rsidRPr="001B32AD">
        <w:rPr>
          <w:sz w:val="16"/>
        </w:rPr>
        <w:t xml:space="preserve"> Alexander </w:t>
      </w:r>
      <w:proofErr w:type="spellStart"/>
      <w:r w:rsidRPr="001B32AD">
        <w:rPr>
          <w:rStyle w:val="StyleUnderline"/>
        </w:rPr>
        <w:t>Weheliye</w:t>
      </w:r>
      <w:proofErr w:type="spellEnd"/>
      <w:r w:rsidRPr="001B32AD">
        <w:rPr>
          <w:sz w:val="16"/>
        </w:rPr>
        <w:t xml:space="preserve"> cogently </w:t>
      </w:r>
      <w:r w:rsidRPr="001B32AD">
        <w:rPr>
          <w:rStyle w:val="StyleUnderline"/>
        </w:rPr>
        <w:t>states</w:t>
      </w:r>
      <w:r w:rsidRPr="001B32AD">
        <w:rPr>
          <w:sz w:val="16"/>
        </w:rPr>
        <w:t xml:space="preserve"> the problem</w:t>
      </w:r>
      <w:r w:rsidRPr="001B32AD">
        <w:rPr>
          <w:rStyle w:val="StyleUnderline"/>
        </w:rPr>
        <w:t>, there is “a broader tendency in which theoretical formulations by white European thinkers are granted conceptual carte blanche, while those uttered from the view point of minority discourse that speak to the same questions are almost exclusively relegated to the jurisdiction of ethnographic locality.”</w:t>
      </w:r>
      <w:r w:rsidRPr="001B32AD">
        <w:rPr>
          <w:sz w:val="16"/>
        </w:rPr>
        <w:t xml:space="preserve">28 As distinguished philosopher Tommy </w:t>
      </w:r>
      <w:r w:rsidRPr="001B32AD">
        <w:rPr>
          <w:rStyle w:val="StyleUnderline"/>
        </w:rPr>
        <w:t>Curry has argued, “Traditionally, in philosophy, the only limitation of philosophical concepts is the extent to which the conceptualize-</w:t>
      </w:r>
      <w:proofErr w:type="spellStart"/>
      <w:r w:rsidRPr="001B32AD">
        <w:rPr>
          <w:rStyle w:val="StyleUnderline"/>
        </w:rPr>
        <w:t>er</w:t>
      </w:r>
      <w:proofErr w:type="spellEnd"/>
      <w:r w:rsidRPr="001B32AD">
        <w:rPr>
          <w:rStyle w:val="StyleUnderline"/>
        </w:rPr>
        <w:t xml:space="preserve"> imagines; however, when the task placed before whites entails a philosophical encounter with the realities of Blacks, philosophy is suddenly limited—incarcerated by the white imagination’s inability to confront its corporeal reflection.”</w:t>
      </w:r>
      <w:r w:rsidRPr="001B32AD">
        <w:rPr>
          <w:sz w:val="16"/>
        </w:rPr>
        <w:t xml:space="preserve">29 </w:t>
      </w:r>
      <w:r w:rsidRPr="001B32AD">
        <w:rPr>
          <w:rStyle w:val="StyleUnderline"/>
        </w:rPr>
        <w:t xml:space="preserve">Ontological Terror confronts philosophy’s vapidity when confronted with blackness. Furthermore, the fact that post-metaphysics claims to destroy metaphysics, but leaves the triumph of metaphysics unattended (antiblack violence) is disturbing and befuddling (especially when </w:t>
      </w:r>
      <w:proofErr w:type="spellStart"/>
      <w:r w:rsidRPr="001B32AD">
        <w:rPr>
          <w:rStyle w:val="StyleUnderline"/>
        </w:rPr>
        <w:t>Vattimo</w:t>
      </w:r>
      <w:proofErr w:type="spellEnd"/>
      <w:r w:rsidRPr="001B32AD">
        <w:rPr>
          <w:rStyle w:val="StyleUnderline"/>
        </w:rPr>
        <w:t xml:space="preserve"> claims that destroying metaphysics is unthinkable without addressing Euro-centrism). What </w:t>
      </w:r>
      <w:proofErr w:type="gramStart"/>
      <w:r w:rsidRPr="001B32AD">
        <w:rPr>
          <w:rStyle w:val="StyleUnderline"/>
        </w:rPr>
        <w:t>this reveals</w:t>
      </w:r>
      <w:proofErr w:type="gramEnd"/>
      <w:r w:rsidRPr="001B32AD">
        <w:rPr>
          <w:rStyle w:val="StyleUnderline"/>
        </w:rPr>
        <w:t xml:space="preserve"> to me is that antiblackness is a juggernaut that must be fought on many battlefields—including philosophical formations.</w:t>
      </w:r>
    </w:p>
    <w:p w14:paraId="7EC0FF19" w14:textId="77777777" w:rsidR="005E5AD1" w:rsidRPr="001B32AD" w:rsidRDefault="005E5AD1" w:rsidP="005E5AD1">
      <w:pPr>
        <w:pStyle w:val="Heading3"/>
      </w:pPr>
      <w:r w:rsidRPr="001B32AD">
        <w:t>Levinas</w:t>
      </w:r>
    </w:p>
    <w:p w14:paraId="4D0757B9" w14:textId="77777777" w:rsidR="005E5AD1" w:rsidRPr="001B32AD" w:rsidRDefault="005E5AD1" w:rsidP="005E5AD1">
      <w:pPr>
        <w:pStyle w:val="Heading4"/>
      </w:pPr>
      <w:r w:rsidRPr="001B32AD">
        <w:t xml:space="preserve">The outlawing of black </w:t>
      </w:r>
      <w:r w:rsidRPr="001B32AD">
        <w:rPr>
          <w:strike/>
        </w:rPr>
        <w:t>being</w:t>
      </w:r>
      <w:r w:rsidRPr="001B32AD">
        <w:t xml:space="preserve"> is the precondition for </w:t>
      </w:r>
      <w:proofErr w:type="spellStart"/>
      <w:r w:rsidRPr="001B32AD">
        <w:t>Levinasian</w:t>
      </w:r>
      <w:proofErr w:type="spellEnd"/>
      <w:r w:rsidRPr="001B32AD">
        <w:t xml:space="preserve"> ethics and makes it impossible for your ethics to ever apply for Black folks</w:t>
      </w:r>
    </w:p>
    <w:p w14:paraId="2DBD2581" w14:textId="77777777" w:rsidR="005E5AD1" w:rsidRPr="001B32AD" w:rsidRDefault="005E5AD1" w:rsidP="005E5AD1">
      <w:pPr>
        <w:rPr>
          <w:rStyle w:val="Style13ptBold"/>
        </w:rPr>
      </w:pPr>
      <w:r w:rsidRPr="001B32AD">
        <w:rPr>
          <w:rStyle w:val="Style13ptBold"/>
        </w:rPr>
        <w:t>Warren, ‘18</w:t>
      </w:r>
    </w:p>
    <w:p w14:paraId="4C54A2C6" w14:textId="77777777" w:rsidR="005E5AD1" w:rsidRPr="001B32AD" w:rsidRDefault="005E5AD1" w:rsidP="005E5AD1">
      <w:r w:rsidRPr="001B32AD">
        <w:t>(Calvin L., Assistant Professor of Women’s, Gender, and Sexuality Studies at Emory University, Ontological Terror, it’s a book, Duke University Press, “Chapter 2: Outlawing,” pp. 76-78*, ZW)</w:t>
      </w:r>
    </w:p>
    <w:p w14:paraId="65F568C2" w14:textId="77777777" w:rsidR="005E5AD1" w:rsidRPr="001B32AD" w:rsidRDefault="005E5AD1" w:rsidP="005E5AD1">
      <w:r w:rsidRPr="001B32AD">
        <w:t>*pagination from electronic copy of the book</w:t>
      </w:r>
    </w:p>
    <w:p w14:paraId="12C0CAB9" w14:textId="77777777" w:rsidR="005E5AD1" w:rsidRPr="001B32AD" w:rsidRDefault="005E5AD1" w:rsidP="005E5AD1">
      <w:r w:rsidRPr="001B32AD">
        <w:rPr>
          <w:sz w:val="16"/>
        </w:rPr>
        <w:t xml:space="preserve">Critical legal theorist </w:t>
      </w:r>
      <w:r w:rsidRPr="001B32AD">
        <w:rPr>
          <w:rStyle w:val="StyleUnderline"/>
        </w:rPr>
        <w:t>Patricia Williams argues that contract law “reduces life to fairy tale.”</w:t>
      </w:r>
      <w:r w:rsidRPr="001B32AD">
        <w:rPr>
          <w:sz w:val="16"/>
        </w:rPr>
        <w:t xml:space="preserve">12 This is the case, since </w:t>
      </w:r>
      <w:r w:rsidRPr="001B32AD">
        <w:rPr>
          <w:rStyle w:val="StyleUnderline"/>
        </w:rPr>
        <w:t>the contract forges a fantasy</w:t>
      </w:r>
      <w:r w:rsidRPr="001B32AD">
        <w:rPr>
          <w:sz w:val="16"/>
        </w:rPr>
        <w:t xml:space="preserve"> (a scenario of relations conceived in the actors’ minds)—</w:t>
      </w:r>
      <w:r w:rsidRPr="001B32AD">
        <w:rPr>
          <w:rStyle w:val="StyleUnderline"/>
        </w:rPr>
        <w:t>it transforms imagination into legal obligation.</w:t>
      </w:r>
      <w:r w:rsidRPr="001B32AD">
        <w:rPr>
          <w:sz w:val="16"/>
        </w:rPr>
        <w:t xml:space="preserve"> But </w:t>
      </w:r>
      <w:r w:rsidRPr="001B32AD">
        <w:rPr>
          <w:rStyle w:val="StyleUnderline"/>
        </w:rPr>
        <w:t>the contract creates not only the structure of relation between actors, but also the object through which the relation is sustained.</w:t>
      </w:r>
      <w:r w:rsidRPr="001B32AD">
        <w:rPr>
          <w:sz w:val="16"/>
        </w:rPr>
        <w:t xml:space="preserve"> In this case, </w:t>
      </w:r>
      <w:r w:rsidRPr="001B32AD">
        <w:rPr>
          <w:rStyle w:val="StyleUnderline"/>
        </w:rPr>
        <w:t>the black object is constructed</w:t>
      </w:r>
      <w:r w:rsidRPr="001B32AD">
        <w:rPr>
          <w:sz w:val="16"/>
        </w:rPr>
        <w:t xml:space="preserve">, or invented, </w:t>
      </w:r>
      <w:r w:rsidRPr="001B32AD">
        <w:rPr>
          <w:rStyle w:val="StyleUnderline"/>
        </w:rPr>
        <w:t>within the vacuum</w:t>
      </w:r>
      <w:r w:rsidRPr="001B32AD">
        <w:rPr>
          <w:sz w:val="16"/>
        </w:rPr>
        <w:t xml:space="preserve"> (or hole) </w:t>
      </w:r>
      <w:r w:rsidRPr="001B32AD">
        <w:rPr>
          <w:rStyle w:val="StyleUnderline"/>
        </w:rPr>
        <w:t>this</w:t>
      </w:r>
      <w:r w:rsidRPr="001B32AD">
        <w:rPr>
          <w:sz w:val="16"/>
        </w:rPr>
        <w:t xml:space="preserve"> </w:t>
      </w:r>
      <w:r w:rsidRPr="001B32AD">
        <w:rPr>
          <w:rStyle w:val="StyleUnderline"/>
        </w:rPr>
        <w:t>structure produces. Bryan Wagner might describe this vacuum in the</w:t>
      </w:r>
      <w:r w:rsidRPr="001B32AD">
        <w:rPr>
          <w:sz w:val="16"/>
        </w:rPr>
        <w:t xml:space="preserve"> </w:t>
      </w:r>
      <w:r w:rsidRPr="001B32AD">
        <w:rPr>
          <w:rStyle w:val="StyleUnderline"/>
        </w:rPr>
        <w:t>contract as blackness existing “in exchange without being</w:t>
      </w:r>
      <w:r w:rsidRPr="001B32AD">
        <w:rPr>
          <w:sz w:val="16"/>
        </w:rPr>
        <w:t xml:space="preserve"> </w:t>
      </w:r>
      <w:r w:rsidRPr="001B32AD">
        <w:rPr>
          <w:rStyle w:val="StyleUnderline"/>
        </w:rPr>
        <w:t>party to exchange.”</w:t>
      </w:r>
      <w:r w:rsidRPr="001B32AD">
        <w:rPr>
          <w:sz w:val="16"/>
        </w:rPr>
        <w:t xml:space="preserve">13 </w:t>
      </w:r>
      <w:r w:rsidRPr="001B32AD">
        <w:rPr>
          <w:rStyle w:val="StyleUnderline"/>
        </w:rPr>
        <w:t>The object is exchanged between subjects, but the object itself is not a subject, not a party, within the contract. It exists merely within the black hole of the contract, as that which allows the structure to exist without a subjective existence itself.</w:t>
      </w:r>
      <w:r w:rsidRPr="001B32AD">
        <w:rPr>
          <w:sz w:val="16"/>
        </w:rPr>
        <w:t xml:space="preserve"> To exist in exchange is to lack existence outside transaction; existence for black </w:t>
      </w:r>
      <w:r w:rsidRPr="001B32AD">
        <w:rPr>
          <w:strike/>
          <w:sz w:val="16"/>
        </w:rPr>
        <w:t>being</w:t>
      </w:r>
      <w:r w:rsidRPr="001B32AD">
        <w:rPr>
          <w:sz w:val="16"/>
        </w:rPr>
        <w:t xml:space="preserve"> is ephemeral and tethered to the flimsy temporality of the contract structure. We might suggest, after Charles Mills, that </w:t>
      </w:r>
      <w:r w:rsidRPr="001B32AD">
        <w:rPr>
          <w:rStyle w:val="StyleUnderline"/>
        </w:rPr>
        <w:t>an antiblack contract</w:t>
      </w:r>
      <w:r w:rsidRPr="001B32AD">
        <w:rPr>
          <w:sz w:val="16"/>
        </w:rPr>
        <w:t xml:space="preserve"> (a racial contract</w:t>
      </w:r>
      <w:r w:rsidRPr="001B32AD">
        <w:rPr>
          <w:rStyle w:val="StyleUnderline"/>
        </w:rPr>
        <w:t>) is an instrument for dividing the world between acting subjects and inactive objects existing only in exchange.</w:t>
      </w:r>
      <w:r w:rsidRPr="001B32AD">
        <w:rPr>
          <w:sz w:val="16"/>
        </w:rPr>
        <w:t xml:space="preserve">14 Thus, </w:t>
      </w:r>
      <w:r w:rsidRPr="001B32AD">
        <w:rPr>
          <w:rStyle w:val="StyleUnderline"/>
        </w:rPr>
        <w:t>the contract performs important ontological work, and</w:t>
      </w:r>
      <w:r w:rsidRPr="001B32AD">
        <w:rPr>
          <w:sz w:val="16"/>
        </w:rPr>
        <w:t xml:space="preserve">, for this reason, it </w:t>
      </w:r>
      <w:r w:rsidRPr="001B32AD">
        <w:rPr>
          <w:rStyle w:val="StyleUnderline"/>
        </w:rPr>
        <w:t>has become central to legal metaphysics</w:t>
      </w:r>
      <w:r w:rsidRPr="001B32AD">
        <w:rPr>
          <w:sz w:val="16"/>
        </w:rPr>
        <w:t xml:space="preserve">. Frank </w:t>
      </w:r>
      <w:proofErr w:type="spellStart"/>
      <w:r w:rsidRPr="001B32AD">
        <w:rPr>
          <w:rStyle w:val="StyleUnderline"/>
        </w:rPr>
        <w:t>Wilderson</w:t>
      </w:r>
      <w:proofErr w:type="spellEnd"/>
      <w:r w:rsidRPr="001B32AD">
        <w:rPr>
          <w:rStyle w:val="StyleUnderline"/>
        </w:rPr>
        <w:t xml:space="preserve"> suggests, “African slavery did not present an ethical dilemma for global civil society. The ethical dilemmas were unthought.”</w:t>
      </w:r>
      <w:r w:rsidRPr="001B32AD">
        <w:rPr>
          <w:sz w:val="16"/>
        </w:rPr>
        <w:t xml:space="preserve">15 The dilemmas are unthought because </w:t>
      </w:r>
      <w:r w:rsidRPr="001B32AD">
        <w:rPr>
          <w:rStyle w:val="StyleUnderline"/>
        </w:rPr>
        <w:t xml:space="preserve">applying the ethical relation to a </w:t>
      </w:r>
      <w:r w:rsidRPr="001B32AD">
        <w:rPr>
          <w:rStyle w:val="StyleUnderline"/>
          <w:strike/>
        </w:rPr>
        <w:t>being</w:t>
      </w:r>
      <w:r w:rsidRPr="001B32AD">
        <w:rPr>
          <w:rStyle w:val="StyleUnderline"/>
        </w:rPr>
        <w:t xml:space="preserve"> that never arrives and is not seen presents a stupefying conundrum that ethics is unable to resolve. We lack an ontological procedure or grammar to situate the outlawed in relation to ethics. Our ethics are entangled in our ontological commitments. For this reason, black </w:t>
      </w:r>
      <w:r w:rsidRPr="001B32AD">
        <w:rPr>
          <w:rStyle w:val="StyleUnderline"/>
          <w:strike/>
        </w:rPr>
        <w:t>being</w:t>
      </w:r>
      <w:r w:rsidRPr="001B32AD">
        <w:rPr>
          <w:rStyle w:val="StyleUnderline"/>
        </w:rPr>
        <w:t xml:space="preserve"> is unable to appeal even to </w:t>
      </w:r>
      <w:proofErr w:type="spellStart"/>
      <w:r w:rsidRPr="001B32AD">
        <w:rPr>
          <w:rStyle w:val="StyleUnderline"/>
        </w:rPr>
        <w:t>Levinasian</w:t>
      </w:r>
      <w:proofErr w:type="spellEnd"/>
      <w:r w:rsidRPr="001B32AD">
        <w:rPr>
          <w:rStyle w:val="StyleUnderline"/>
        </w:rPr>
        <w:t xml:space="preserve"> ethics—although he desires to escape the violence of ontology (one might argue this escape is predicated on a misreading of Heidegger, which would mean Levinas leads us right back to Heideggerian ontology).</w:t>
      </w:r>
      <w:r w:rsidRPr="001B32AD">
        <w:rPr>
          <w:sz w:val="16"/>
        </w:rPr>
        <w:t xml:space="preserve"> For </w:t>
      </w:r>
      <w:r w:rsidRPr="001B32AD">
        <w:rPr>
          <w:rStyle w:val="StyleUnderline"/>
        </w:rPr>
        <w:t xml:space="preserve">as Fanon rightly critiques Sartre—which I would argue also applies to Levinas </w:t>
      </w:r>
      <w:proofErr w:type="gramStart"/>
      <w:r w:rsidRPr="001B32AD">
        <w:rPr>
          <w:rStyle w:val="StyleUnderline"/>
        </w:rPr>
        <w:t>—“</w:t>
      </w:r>
      <w:proofErr w:type="gramEnd"/>
      <w:r w:rsidRPr="001B32AD">
        <w:rPr>
          <w:rStyle w:val="StyleUnderline"/>
        </w:rPr>
        <w:t>The white man is not only The Other but also the master, whether real or imaginary.”</w:t>
      </w:r>
      <w:r w:rsidRPr="001B32AD">
        <w:rPr>
          <w:sz w:val="16"/>
        </w:rPr>
        <w:t xml:space="preserve">16 In other words, </w:t>
      </w:r>
      <w:r w:rsidRPr="001B32AD">
        <w:rPr>
          <w:rStyle w:val="StyleUnderline"/>
        </w:rPr>
        <w:t xml:space="preserve">the Other is always already constituted by outlawing—the Law of </w:t>
      </w:r>
      <w:proofErr w:type="spellStart"/>
      <w:r w:rsidRPr="001B32AD">
        <w:rPr>
          <w:rStyle w:val="StyleUnderline"/>
        </w:rPr>
        <w:t>AntiBlackness</w:t>
      </w:r>
      <w:proofErr w:type="spellEnd"/>
      <w:r w:rsidRPr="001B32AD">
        <w:rPr>
          <w:rStyle w:val="StyleUnderline"/>
        </w:rPr>
        <w:t>.</w:t>
      </w:r>
      <w:r w:rsidRPr="001B32AD">
        <w:rPr>
          <w:sz w:val="16"/>
        </w:rPr>
        <w:t xml:space="preserve"> </w:t>
      </w:r>
      <w:r w:rsidRPr="001B32AD">
        <w:rPr>
          <w:rStyle w:val="StyleUnderline"/>
        </w:rPr>
        <w:t>There isn’t a place in the work of either Heidegger (and neo-</w:t>
      </w:r>
      <w:proofErr w:type="spellStart"/>
      <w:r w:rsidRPr="001B32AD">
        <w:rPr>
          <w:rStyle w:val="StyleUnderline"/>
        </w:rPr>
        <w:t>Heideggerians</w:t>
      </w:r>
      <w:proofErr w:type="spellEnd"/>
      <w:r w:rsidRPr="001B32AD">
        <w:rPr>
          <w:rStyle w:val="StyleUnderline"/>
        </w:rPr>
        <w:t xml:space="preserve">) or Levinas that is free from antiblackness. </w:t>
      </w:r>
      <w:r w:rsidRPr="001B32AD">
        <w:rPr>
          <w:sz w:val="16"/>
        </w:rPr>
        <w:t xml:space="preserve">Such a place is a ruse. In his critique of ontology, </w:t>
      </w:r>
      <w:r w:rsidRPr="001B32AD">
        <w:rPr>
          <w:rStyle w:val="StyleUnderline"/>
        </w:rPr>
        <w:t>Fanon argues that “not only must the black man be black; he must be black in relation to the white man.</w:t>
      </w:r>
      <w:r w:rsidRPr="001B32AD">
        <w:rPr>
          <w:sz w:val="16"/>
        </w:rPr>
        <w:t xml:space="preserve"> Some critics will take it upon themselves to remind us that the proposition has a converse. I say this is false. </w:t>
      </w:r>
      <w:r w:rsidRPr="001B32AD">
        <w:rPr>
          <w:rStyle w:val="StyleUnderline"/>
        </w:rPr>
        <w:t>The black man lacks ontological resistance in the eyes of the white man.”</w:t>
      </w:r>
      <w:r w:rsidRPr="001B32AD">
        <w:rPr>
          <w:sz w:val="16"/>
        </w:rPr>
        <w:t xml:space="preserve">17 </w:t>
      </w:r>
      <w:r w:rsidRPr="001B32AD">
        <w:rPr>
          <w:rStyle w:val="StyleUnderline"/>
        </w:rPr>
        <w:t xml:space="preserve">The phrase in relation opens us onto the impossibility of ethics, since ethics would require the very converse of the proposition that Fanon refuses. The black must </w:t>
      </w:r>
      <w:r w:rsidRPr="001B32AD">
        <w:rPr>
          <w:rStyle w:val="StyleUnderline"/>
          <w:strike/>
        </w:rPr>
        <w:t>be</w:t>
      </w:r>
      <w:r w:rsidRPr="001B32AD">
        <w:rPr>
          <w:rStyle w:val="StyleUnderline"/>
        </w:rPr>
        <w:t xml:space="preserve"> for the white man, as equipment in human form—the ontic illusion of humanity. </w:t>
      </w:r>
      <w:r w:rsidRPr="001B32AD">
        <w:rPr>
          <w:sz w:val="16"/>
        </w:rPr>
        <w:t xml:space="preserve">But </w:t>
      </w:r>
      <w:r w:rsidRPr="001B32AD">
        <w:rPr>
          <w:rStyle w:val="StyleUnderline"/>
        </w:rPr>
        <w:t xml:space="preserve">this being is not the being that grounds ethics or ontology; it is an existence untranslatable into the language of being and ethics </w:t>
      </w:r>
      <w:r w:rsidRPr="001B32AD">
        <w:rPr>
          <w:sz w:val="16"/>
        </w:rPr>
        <w:t xml:space="preserve">(which is why “ontology does not permit an understanding of the black man”).18 This is why </w:t>
      </w:r>
      <w:r w:rsidRPr="001B32AD">
        <w:rPr>
          <w:rStyle w:val="StyleUnderline"/>
        </w:rPr>
        <w:t xml:space="preserve">black </w:t>
      </w:r>
      <w:r w:rsidRPr="001B32AD">
        <w:rPr>
          <w:rStyle w:val="StyleUnderline"/>
          <w:strike/>
        </w:rPr>
        <w:t>being</w:t>
      </w:r>
      <w:r w:rsidRPr="001B32AD">
        <w:rPr>
          <w:rStyle w:val="StyleUnderline"/>
        </w:rPr>
        <w:t xml:space="preserve"> is an “impurity, a flaw that outlaws any ontological explanation,”</w:t>
      </w:r>
      <w:r w:rsidRPr="001B32AD">
        <w:rPr>
          <w:sz w:val="16"/>
        </w:rPr>
        <w:t xml:space="preserve"> as Fanon would argue.19 </w:t>
      </w:r>
      <w:r w:rsidRPr="001B32AD">
        <w:rPr>
          <w:rStyle w:val="StyleUnderline"/>
        </w:rPr>
        <w:t>The procedure of outlawing rests on the severing of both the ethical relation and the ontological relation</w:t>
      </w:r>
      <w:r w:rsidRPr="001B32AD">
        <w:rPr>
          <w:sz w:val="16"/>
        </w:rPr>
        <w:t>. This also returns us to the function of law. If, as Oren Ben-</w:t>
      </w:r>
      <w:proofErr w:type="spellStart"/>
      <w:r w:rsidRPr="001B32AD">
        <w:rPr>
          <w:sz w:val="16"/>
        </w:rPr>
        <w:t>Dor</w:t>
      </w:r>
      <w:proofErr w:type="spellEnd"/>
      <w:r w:rsidRPr="001B32AD">
        <w:rPr>
          <w:sz w:val="16"/>
        </w:rPr>
        <w:t xml:space="preserve"> avers, “To let Dasein gain ground, to let Dasein ground as one with the simple unity of the fourfold, is to be ethical. </w:t>
      </w:r>
      <w:r w:rsidRPr="001B32AD">
        <w:rPr>
          <w:rStyle w:val="StyleUnderline"/>
        </w:rPr>
        <w:t>To let Dasein be open towards its unfolding world as the grounding of its nearest is ethical. To protect and enforce such ground is the essence of law.”</w:t>
      </w:r>
      <w:r w:rsidRPr="001B32AD">
        <w:rPr>
          <w:sz w:val="16"/>
        </w:rPr>
        <w:t xml:space="preserve">20 Then outlawing is a departure from this function. </w:t>
      </w:r>
      <w:r w:rsidRPr="001B32AD">
        <w:rPr>
          <w:rStyle w:val="StyleUnderline"/>
        </w:rPr>
        <w:t xml:space="preserve">Rather than protecting and enforcing an ontological ground </w:t>
      </w:r>
      <w:r w:rsidRPr="001B32AD">
        <w:rPr>
          <w:sz w:val="16"/>
        </w:rPr>
        <w:t xml:space="preserve">(the ethical demand of Being), </w:t>
      </w:r>
      <w:r w:rsidRPr="001B32AD">
        <w:rPr>
          <w:rStyle w:val="StyleUnderline"/>
        </w:rPr>
        <w:t xml:space="preserve">outlawing functions to render black </w:t>
      </w:r>
      <w:r w:rsidRPr="001B32AD">
        <w:rPr>
          <w:rStyle w:val="StyleUnderline"/>
          <w:strike/>
        </w:rPr>
        <w:t>being</w:t>
      </w:r>
      <w:r w:rsidRPr="001B32AD">
        <w:rPr>
          <w:rStyle w:val="StyleUnderline"/>
        </w:rPr>
        <w:t xml:space="preserve"> continuously vulnerable, accessible, and uncovered. It employs judicial procedures, discourses, and technologies to sustain this vulnerability—as it is the precondition for the Law of Being.</w:t>
      </w:r>
    </w:p>
    <w:p w14:paraId="092DD26F" w14:textId="77777777" w:rsidR="005E5AD1" w:rsidRPr="001B32AD" w:rsidRDefault="005E5AD1" w:rsidP="005E5AD1">
      <w:pPr>
        <w:pStyle w:val="Heading3"/>
        <w:rPr>
          <w:rStyle w:val="StyleUnderline"/>
          <w:sz w:val="32"/>
        </w:rPr>
      </w:pPr>
      <w:r w:rsidRPr="001B32AD">
        <w:rPr>
          <w:rStyle w:val="StyleUnderline"/>
          <w:sz w:val="32"/>
        </w:rPr>
        <w:t>Marxist Reductionism</w:t>
      </w:r>
    </w:p>
    <w:p w14:paraId="3DEE9AC8" w14:textId="77777777" w:rsidR="005E5AD1" w:rsidRPr="001B32AD" w:rsidRDefault="005E5AD1" w:rsidP="005E5AD1">
      <w:pPr>
        <w:pStyle w:val="Heading4"/>
        <w:rPr>
          <w:rStyle w:val="StyleUnderline"/>
        </w:rPr>
      </w:pPr>
      <w:r w:rsidRPr="001B32AD">
        <w:rPr>
          <w:rStyle w:val="StyleUnderline"/>
        </w:rPr>
        <w:t xml:space="preserve">The </w:t>
      </w:r>
      <w:proofErr w:type="spellStart"/>
      <w:r w:rsidRPr="001B32AD">
        <w:rPr>
          <w:rStyle w:val="StyleUnderline"/>
        </w:rPr>
        <w:t>aff’s</w:t>
      </w:r>
      <w:proofErr w:type="spellEnd"/>
      <w:r w:rsidRPr="001B32AD">
        <w:rPr>
          <w:rStyle w:val="StyleUnderline"/>
        </w:rPr>
        <w:t xml:space="preserve"> analysis of antiblackness as a tool rather than constitutive factor of capitalism is a reductionist analysis that mis-interprets anti-blackness – blackness is an excess that is never captured under the analysis of capital and any solutions produced under that frame are doomed to restructure society through the excess of anti-black violence.</w:t>
      </w:r>
    </w:p>
    <w:p w14:paraId="05B4B5D0" w14:textId="77777777" w:rsidR="005E5AD1" w:rsidRPr="001B32AD" w:rsidRDefault="005E5AD1" w:rsidP="005E5AD1">
      <w:pPr>
        <w:rPr>
          <w:rStyle w:val="Style13ptBold"/>
        </w:rPr>
      </w:pPr>
      <w:r w:rsidRPr="001B32AD">
        <w:rPr>
          <w:rStyle w:val="Style13ptBold"/>
        </w:rPr>
        <w:t>Hart, 2018</w:t>
      </w:r>
    </w:p>
    <w:p w14:paraId="00AFA729" w14:textId="77777777" w:rsidR="005E5AD1" w:rsidRPr="001B32AD" w:rsidRDefault="005E5AD1" w:rsidP="005E5AD1">
      <w:pPr>
        <w:rPr>
          <w:rStyle w:val="StyleUnderline"/>
        </w:rPr>
      </w:pPr>
      <w:r w:rsidRPr="001B32AD">
        <w:t>(William David, professor and holder of the Margaret W. Harmon Chair at Macalester College, “Constellations: Capitalism, Antiblackness, Afro-Pessimism, and Black Optimism”, American Journal of Theology &amp; Philosophy, Vol. 39, No. 1, pp. 14-15, ZW)</w:t>
      </w:r>
    </w:p>
    <w:p w14:paraId="6DAC8504" w14:textId="77777777" w:rsidR="005E5AD1" w:rsidRPr="001B32AD" w:rsidRDefault="005E5AD1" w:rsidP="005E5AD1">
      <w:pPr>
        <w:rPr>
          <w:rStyle w:val="StyleUnderline"/>
        </w:rPr>
      </w:pPr>
      <w:r w:rsidRPr="001B32AD">
        <w:rPr>
          <w:sz w:val="16"/>
        </w:rPr>
        <w:t xml:space="preserve">There is no binary relation between the figures in the left and the right columns. Their differences are more a matter of tendency, degree, and interpretation. I could image some individuals contesting their location within this simple typology or arguing that their views are not static. These objections would be valid. However, this typology is primarily a heuristic that helps us to think about the range of responses to the question of capitalism and antiblackness. </w:t>
      </w:r>
      <w:proofErr w:type="gramStart"/>
      <w:r w:rsidRPr="001B32AD">
        <w:rPr>
          <w:sz w:val="16"/>
        </w:rPr>
        <w:t>Thus</w:t>
      </w:r>
      <w:proofErr w:type="gramEnd"/>
      <w:r w:rsidRPr="001B32AD">
        <w:rPr>
          <w:sz w:val="16"/>
        </w:rPr>
        <w:t xml:space="preserve"> </w:t>
      </w:r>
      <w:r w:rsidRPr="001B32AD">
        <w:rPr>
          <w:rStyle w:val="StyleUnderline"/>
        </w:rPr>
        <w:t>those in the right column share DuBois’s diagnosis of the ideological work that racism does in splitting the working class and thereby shoring up the alienating and exploitive practices of capitalism. But they do not think that this analysis cuts deeply enough. The ideological needs of capitalism do not explain the perdurance of antiblack racism, its virtually limitless scope, its metastatic reproduction, and the depths of its pathological animosity.</w:t>
      </w:r>
      <w:r w:rsidRPr="001B32AD">
        <w:rPr>
          <w:sz w:val="16"/>
        </w:rPr>
        <w:t xml:space="preserve"> To properly comprehend antiblackness, we need an account of greater depth, generality, and trans-temporality. </w:t>
      </w:r>
      <w:r w:rsidRPr="001B32AD">
        <w:rPr>
          <w:rStyle w:val="StyleUnderline"/>
        </w:rPr>
        <w:t>We need an ontological account of antiblackness</w:t>
      </w:r>
      <w:r w:rsidRPr="001B32AD">
        <w:rPr>
          <w:sz w:val="16"/>
        </w:rPr>
        <w:t xml:space="preserve">, an account that properly poses the question of the being of black people; an account that helps us understand the </w:t>
      </w:r>
      <w:proofErr w:type="spellStart"/>
      <w:r w:rsidRPr="001B32AD">
        <w:rPr>
          <w:sz w:val="16"/>
        </w:rPr>
        <w:t>paraontological</w:t>
      </w:r>
      <w:proofErr w:type="spellEnd"/>
      <w:r w:rsidRPr="001B32AD">
        <w:rPr>
          <w:sz w:val="16"/>
        </w:rPr>
        <w:t xml:space="preserve"> difference between black people and the being of black people, between black people and a multifarious blackness. </w:t>
      </w:r>
      <w:r w:rsidRPr="001B32AD">
        <w:rPr>
          <w:rStyle w:val="StyleUnderline"/>
        </w:rPr>
        <w:t>The question regarding the being of black people, the blackness of black people, is fundamentality an inquiry about the whiteness of white people.</w:t>
      </w:r>
      <w:r w:rsidRPr="001B32AD">
        <w:rPr>
          <w:sz w:val="16"/>
        </w:rPr>
        <w:t xml:space="preserve"> The writer James Baldwin posed this question in a particularly provocative manner when he remarked, “What white people have to do, is try and find out in their own hearts why it was necessary to have a nigger in the first place, because I’m not a nigger, I’m a man, but if you think I’m a nigger, it means you need it. And you’ve got to find out why. And the future of the country depends on that. Whether or not it’s able to ask that question.”21 Again, with the caveat that the differences are contestable and not categorical, </w:t>
      </w:r>
      <w:r w:rsidRPr="001B32AD">
        <w:rPr>
          <w:rStyle w:val="StyleUnderline"/>
        </w:rPr>
        <w:t>the centrality of the ontological question—that is, the “whiteness of blackness”— distinguishes those in the right column from those on the left with those in the middle reflecting a bit of ambivalence. Cedric Robinson</w:t>
      </w:r>
      <w:r w:rsidRPr="001B32AD">
        <w:rPr>
          <w:sz w:val="16"/>
        </w:rPr>
        <w:t xml:space="preserve"> may be the first person to explicitly construe the relationship between capitalism and antiblackness as an ontological question. Robinson </w:t>
      </w:r>
      <w:r w:rsidRPr="001B32AD">
        <w:rPr>
          <w:rStyle w:val="StyleUnderline"/>
        </w:rPr>
        <w:t>argues that capitalism is infected and inflected by antiblackness in a manner that conventional Marxist theory fails to comprehend. Antiblackness is extraordinarily nasty. The effort to comprehend this</w:t>
      </w:r>
      <w:r w:rsidRPr="001B32AD">
        <w:rPr>
          <w:sz w:val="16"/>
        </w:rPr>
        <w:t xml:space="preserve"> </w:t>
      </w:r>
      <w:r w:rsidRPr="001B32AD">
        <w:rPr>
          <w:rStyle w:val="StyleUnderline"/>
        </w:rPr>
        <w:t>gratuitous nastiness</w:t>
      </w:r>
      <w:r w:rsidRPr="001B32AD">
        <w:rPr>
          <w:sz w:val="16"/>
        </w:rPr>
        <w:t xml:space="preserve">, through a critical dialectic with Marxism, </w:t>
      </w:r>
      <w:r w:rsidRPr="001B32AD">
        <w:rPr>
          <w:rStyle w:val="StyleUnderline"/>
        </w:rPr>
        <w:t>characterizes what Robinson calls the black radical tradition.</w:t>
      </w:r>
      <w:r w:rsidRPr="001B32AD">
        <w:rPr>
          <w:sz w:val="16"/>
        </w:rPr>
        <w:t xml:space="preserve"> </w:t>
      </w:r>
      <w:r w:rsidRPr="001B32AD">
        <w:rPr>
          <w:rStyle w:val="StyleUnderline"/>
        </w:rPr>
        <w:t>This tradition</w:t>
      </w:r>
      <w:r w:rsidRPr="001B32AD">
        <w:rPr>
          <w:sz w:val="16"/>
        </w:rPr>
        <w:t xml:space="preserve">, which includes DuBois, C. L. R. James, Richard Wright, and many others, is a Marxist-inspired tradition that </w:t>
      </w:r>
      <w:r w:rsidRPr="001B32AD">
        <w:rPr>
          <w:rStyle w:val="StyleUnderline"/>
        </w:rPr>
        <w:t>knows what the dominant tradition does not: that antiblackness is excessive; it exceeds the logic of capital and labor. Robinson is skeptical of the traditional Marxist view of racism that reduces it to a capitalist ideology, a historically contingent strategy of labor management and social control. The nastiness of antiblackness exceeds the theoretical needs capitalism.</w:t>
      </w:r>
      <w:r w:rsidRPr="001B32AD">
        <w:rPr>
          <w:sz w:val="16"/>
        </w:rPr>
        <w:t xml:space="preserve"> It works at a level much deeper than ideology. </w:t>
      </w:r>
      <w:r w:rsidRPr="001B32AD">
        <w:rPr>
          <w:rStyle w:val="StyleUnderline"/>
        </w:rPr>
        <w:t>Antiblackness</w:t>
      </w:r>
      <w:r w:rsidRPr="001B32AD">
        <w:rPr>
          <w:sz w:val="16"/>
        </w:rPr>
        <w:t xml:space="preserve">, in short, </w:t>
      </w:r>
      <w:r w:rsidRPr="001B32AD">
        <w:rPr>
          <w:rStyle w:val="StyleUnderline"/>
        </w:rPr>
        <w:t>is not merely a historical contingency. It is about more than capital accumulation and class rule. Antiblackness is ontological: a structuring reality, part of Western metaphysics. Thus, traditional Marxist categories cannot comprehend the tenacity of this antiblack nastiness. This constitutive lack makes a non-Marxist supplement necessary. Robinson argues that metaphysics supplies that lack.</w:t>
      </w:r>
      <w:r w:rsidRPr="001B32AD">
        <w:rPr>
          <w:sz w:val="16"/>
        </w:rPr>
        <w:t xml:space="preserve"> </w:t>
      </w:r>
      <w:proofErr w:type="gramStart"/>
      <w:r w:rsidRPr="001B32AD">
        <w:rPr>
          <w:rStyle w:val="StyleUnderline"/>
        </w:rPr>
        <w:t>However</w:t>
      </w:r>
      <w:proofErr w:type="gramEnd"/>
      <w:r w:rsidRPr="001B32AD">
        <w:rPr>
          <w:rStyle w:val="StyleUnderline"/>
        </w:rPr>
        <w:t xml:space="preserve"> much capitalism may have leveraged antiblackness, it emerged within a historical context that was already shot through with racism.</w:t>
      </w:r>
      <w:r w:rsidRPr="001B32AD">
        <w:rPr>
          <w:sz w:val="16"/>
        </w:rPr>
        <w:t xml:space="preserve"> Racism was already an intra-European phenomenon before the widespread encounter with non-European others during the age of exploration and conquest. The Irish, Jews, Roma, and Slavs, among others, were racialized, dispossessed, and colonized first.22 They were European races before they were reconstructed as white ethnics in early twenty century America. </w:t>
      </w:r>
      <w:r w:rsidRPr="001B32AD">
        <w:rPr>
          <w:rStyle w:val="StyleUnderline"/>
        </w:rPr>
        <w:t xml:space="preserve">Capitalism was racialized from the very beginning. Though </w:t>
      </w:r>
      <w:proofErr w:type="gramStart"/>
      <w:r w:rsidRPr="001B32AD">
        <w:rPr>
          <w:rStyle w:val="StyleUnderline"/>
        </w:rPr>
        <w:t>it</w:t>
      </w:r>
      <w:proofErr w:type="gramEnd"/>
      <w:r w:rsidRPr="001B32AD">
        <w:rPr>
          <w:rStyle w:val="StyleUnderline"/>
        </w:rPr>
        <w:t xml:space="preserve"> liberated capital and labor from feudal constraints, capitalism did not leave racism behind.</w:t>
      </w:r>
      <w:r w:rsidRPr="001B32AD">
        <w:rPr>
          <w:sz w:val="16"/>
        </w:rPr>
        <w:t xml:space="preserve"> On the contrary, </w:t>
      </w:r>
      <w:r w:rsidRPr="001B32AD">
        <w:rPr>
          <w:rStyle w:val="StyleUnderline"/>
        </w:rPr>
        <w:t>racism is a constitutive, structuring feature of capitalism, not a feudalistic atavism—thus Robinson’s notion of racial capitalism.</w:t>
      </w:r>
    </w:p>
    <w:p w14:paraId="0E77E258" w14:textId="77777777" w:rsidR="005E5AD1" w:rsidRPr="001B32AD" w:rsidRDefault="005E5AD1" w:rsidP="005E5AD1">
      <w:pPr>
        <w:pStyle w:val="Heading3"/>
      </w:pPr>
      <w:proofErr w:type="spellStart"/>
      <w:r w:rsidRPr="001B32AD">
        <w:t>Postmetaphysics</w:t>
      </w:r>
      <w:proofErr w:type="spellEnd"/>
    </w:p>
    <w:p w14:paraId="2832FA99" w14:textId="77777777" w:rsidR="005E5AD1" w:rsidRPr="001B32AD" w:rsidRDefault="005E5AD1" w:rsidP="005E5AD1">
      <w:pPr>
        <w:pStyle w:val="Heading4"/>
      </w:pPr>
      <w:r w:rsidRPr="001B32AD">
        <w:t xml:space="preserve">The affirmative’s project of deconstruction participates in the project of sadistically pleasurable forgetting Being established by the invention of black </w:t>
      </w:r>
      <w:r w:rsidRPr="001B32AD">
        <w:rPr>
          <w:strike/>
        </w:rPr>
        <w:t>being</w:t>
      </w:r>
      <w:r w:rsidRPr="001B32AD">
        <w:t xml:space="preserve"> – without broaching the question of black </w:t>
      </w:r>
      <w:r w:rsidRPr="001B32AD">
        <w:rPr>
          <w:strike/>
        </w:rPr>
        <w:t>being</w:t>
      </w:r>
      <w:r w:rsidRPr="001B32AD">
        <w:t>, the affirmative is simply a reconstitution of the anti-black world</w:t>
      </w:r>
    </w:p>
    <w:p w14:paraId="46C49500" w14:textId="77777777" w:rsidR="005E5AD1" w:rsidRPr="001B32AD" w:rsidRDefault="005E5AD1" w:rsidP="005E5AD1">
      <w:pPr>
        <w:rPr>
          <w:rStyle w:val="Style13ptBold"/>
        </w:rPr>
      </w:pPr>
      <w:r w:rsidRPr="001B32AD">
        <w:rPr>
          <w:rStyle w:val="Style13ptBold"/>
        </w:rPr>
        <w:t>Warren, ‘18</w:t>
      </w:r>
    </w:p>
    <w:p w14:paraId="7E94FD88" w14:textId="77777777" w:rsidR="005E5AD1" w:rsidRPr="001B32AD" w:rsidRDefault="005E5AD1" w:rsidP="005E5AD1">
      <w:pPr>
        <w:rPr>
          <w:rStyle w:val="Style13ptBold"/>
          <w:b w:val="0"/>
        </w:rPr>
      </w:pPr>
      <w:r w:rsidRPr="001B32AD">
        <w:t>*edited for “[Black]”</w:t>
      </w:r>
    </w:p>
    <w:p w14:paraId="34CF571F" w14:textId="77777777" w:rsidR="005E5AD1" w:rsidRPr="001B32AD" w:rsidRDefault="005E5AD1" w:rsidP="005E5AD1">
      <w:r w:rsidRPr="001B32AD">
        <w:t>(Calvin L., Assistant Professor of Women’s, Gender, and Sexuality Studies at Emory University, Ontological Terror, it’s a book, Duke University Press, “Introduction: The Free Black Is Nothing,” pp. 7-8, ZW)</w:t>
      </w:r>
    </w:p>
    <w:p w14:paraId="114E1EE6" w14:textId="77777777" w:rsidR="005E5AD1" w:rsidRPr="001B32AD" w:rsidRDefault="005E5AD1" w:rsidP="005E5AD1">
      <w:pPr>
        <w:rPr>
          <w:u w:val="single"/>
        </w:rPr>
      </w:pPr>
      <w:r w:rsidRPr="001B32AD">
        <w:rPr>
          <w:sz w:val="16"/>
        </w:rPr>
        <w:t xml:space="preserve">Black thinking, then, must return to the question of Being and the relation between this question and the antiblack violence sustaining the world. It is my contention that </w:t>
      </w:r>
      <w:r w:rsidRPr="001B32AD">
        <w:rPr>
          <w:rStyle w:val="StyleUnderline"/>
        </w:rPr>
        <w:t>black thinking is given a tremendous task: to approach the ontological abyss and the metaphysical violence sustaining the world.</w:t>
      </w:r>
      <w:r w:rsidRPr="001B32AD">
        <w:rPr>
          <w:sz w:val="16"/>
        </w:rPr>
        <w:t xml:space="preserve"> Ontological Terror suggests that black thinking cannot be overcome—</w:t>
      </w:r>
      <w:r w:rsidRPr="001B32AD">
        <w:rPr>
          <w:rStyle w:val="StyleUnderline"/>
        </w:rPr>
        <w:t xml:space="preserve">we will never reach the end of black thinking or its culmination, unlike the end of philosophy describing </w:t>
      </w:r>
      <w:proofErr w:type="spellStart"/>
      <w:r w:rsidRPr="001B32AD">
        <w:rPr>
          <w:rStyle w:val="StyleUnderline"/>
        </w:rPr>
        <w:t>postmetaphysical</w:t>
      </w:r>
      <w:proofErr w:type="spellEnd"/>
      <w:r w:rsidRPr="001B32AD">
        <w:rPr>
          <w:rStyle w:val="StyleUnderline"/>
        </w:rPr>
        <w:t xml:space="preserve"> enterprises</w:t>
      </w:r>
      <w:r w:rsidRPr="001B32AD">
        <w:rPr>
          <w:sz w:val="16"/>
        </w:rPr>
        <w:t xml:space="preserve">.4 In other words, </w:t>
      </w:r>
      <w:proofErr w:type="spellStart"/>
      <w:r w:rsidRPr="001B32AD">
        <w:rPr>
          <w:rStyle w:val="StyleUnderline"/>
        </w:rPr>
        <w:t>postmetaphysics</w:t>
      </w:r>
      <w:proofErr w:type="spellEnd"/>
      <w:r w:rsidRPr="001B32AD">
        <w:rPr>
          <w:rStyle w:val="StyleUnderline"/>
        </w:rPr>
        <w:t xml:space="preserve"> has broached the question of being and has commenced the destruction</w:t>
      </w:r>
      <w:r w:rsidRPr="001B32AD">
        <w:rPr>
          <w:sz w:val="16"/>
        </w:rPr>
        <w:t xml:space="preserve"> [</w:t>
      </w:r>
      <w:proofErr w:type="spellStart"/>
      <w:r w:rsidRPr="001B32AD">
        <w:rPr>
          <w:sz w:val="16"/>
        </w:rPr>
        <w:t>Destruktion</w:t>
      </w:r>
      <w:proofErr w:type="spellEnd"/>
      <w:r w:rsidRPr="001B32AD">
        <w:rPr>
          <w:sz w:val="16"/>
        </w:rPr>
        <w:t xml:space="preserve">] </w:t>
      </w:r>
      <w:r w:rsidRPr="001B32AD">
        <w:rPr>
          <w:rStyle w:val="StyleUnderline"/>
        </w:rPr>
        <w:t>of the metaphysical infrastructure, which systemically forgets being</w:t>
      </w:r>
      <w:r w:rsidRPr="001B32AD">
        <w:rPr>
          <w:sz w:val="16"/>
        </w:rPr>
        <w:t xml:space="preserve">. </w:t>
      </w:r>
      <w:proofErr w:type="spellStart"/>
      <w:r w:rsidRPr="001B32AD">
        <w:rPr>
          <w:sz w:val="16"/>
        </w:rPr>
        <w:t>Postmetaphysics</w:t>
      </w:r>
      <w:proofErr w:type="spellEnd"/>
      <w:r w:rsidRPr="001B32AD">
        <w:rPr>
          <w:sz w:val="16"/>
        </w:rPr>
        <w:t xml:space="preserve">, then, is a project of remnants, as Santiago </w:t>
      </w:r>
      <w:proofErr w:type="spellStart"/>
      <w:r w:rsidRPr="001B32AD">
        <w:rPr>
          <w:sz w:val="16"/>
        </w:rPr>
        <w:t>Zabala</w:t>
      </w:r>
      <w:proofErr w:type="spellEnd"/>
      <w:r w:rsidRPr="001B32AD">
        <w:rPr>
          <w:sz w:val="16"/>
        </w:rPr>
        <w:t xml:space="preserve"> suggests. </w:t>
      </w:r>
      <w:r w:rsidRPr="001B32AD">
        <w:rPr>
          <w:rStyle w:val="StyleUnderline"/>
        </w:rPr>
        <w:t xml:space="preserve">After we have used hermeneutics, deconstruction, rhizomes, and mathematical sets to devastate metaphysics, we are left with ontological rubble—a trace of metaphysics and a reconstructed being. </w:t>
      </w:r>
      <w:proofErr w:type="spellStart"/>
      <w:r w:rsidRPr="001B32AD">
        <w:rPr>
          <w:rStyle w:val="StyleUnderline"/>
        </w:rPr>
        <w:t>Postmetaphysics</w:t>
      </w:r>
      <w:proofErr w:type="spellEnd"/>
      <w:r w:rsidRPr="001B32AD">
        <w:rPr>
          <w:rStyle w:val="StyleUnderline"/>
        </w:rPr>
        <w:t>, then, must ask, “How is it going with Being?”</w:t>
      </w:r>
      <w:r w:rsidRPr="001B32AD">
        <w:rPr>
          <w:sz w:val="16"/>
        </w:rPr>
        <w:t xml:space="preserve"> Or what is the state of Being in this contemporary moment, and how does the world remain open to Being’s unfolding and happening (as well as its withdrawal and abandoning of Dasein)? “How is it going with Being?” is the fundamental question of our era, according to </w:t>
      </w:r>
      <w:proofErr w:type="spellStart"/>
      <w:r w:rsidRPr="001B32AD">
        <w:rPr>
          <w:sz w:val="16"/>
        </w:rPr>
        <w:t>postmetaphysics</w:t>
      </w:r>
      <w:proofErr w:type="spellEnd"/>
      <w:r w:rsidRPr="001B32AD">
        <w:rPr>
          <w:sz w:val="16"/>
        </w:rPr>
        <w:t>; only the twisting and severe rearranging [</w:t>
      </w:r>
      <w:proofErr w:type="spellStart"/>
      <w:r w:rsidRPr="001B32AD">
        <w:rPr>
          <w:sz w:val="16"/>
        </w:rPr>
        <w:t>verwunden</w:t>
      </w:r>
      <w:proofErr w:type="spellEnd"/>
      <w:r w:rsidRPr="001B32AD">
        <w:rPr>
          <w:sz w:val="16"/>
        </w:rPr>
        <w:t xml:space="preserve">] of metaphysics can usher this question into the world. </w:t>
      </w:r>
      <w:r w:rsidRPr="001B32AD">
        <w:rPr>
          <w:rStyle w:val="StyleUnderline"/>
        </w:rPr>
        <w:t xml:space="preserve">Both metaphysics and </w:t>
      </w:r>
      <w:proofErr w:type="spellStart"/>
      <w:r w:rsidRPr="001B32AD">
        <w:rPr>
          <w:rStyle w:val="StyleUnderline"/>
        </w:rPr>
        <w:t>postmetaphysics</w:t>
      </w:r>
      <w:proofErr w:type="spellEnd"/>
      <w:r w:rsidRPr="001B32AD">
        <w:rPr>
          <w:rStyle w:val="StyleUnderline"/>
        </w:rPr>
        <w:t>, however, have forgotten the Negro [Black], just as they have forgotten Being—to remember Being one must also remember the Negro [Black]. The Negro [Black] Question and the Question of Being are intertwined.</w:t>
      </w:r>
      <w:r w:rsidRPr="001B32AD">
        <w:rPr>
          <w:sz w:val="16"/>
        </w:rPr>
        <w:t xml:space="preserve"> </w:t>
      </w:r>
      <w:proofErr w:type="spellStart"/>
      <w:r w:rsidRPr="001B32AD">
        <w:rPr>
          <w:rStyle w:val="StyleUnderline"/>
        </w:rPr>
        <w:t>Postmetaphysical</w:t>
      </w:r>
      <w:proofErr w:type="spellEnd"/>
      <w:r w:rsidRPr="001B32AD">
        <w:rPr>
          <w:rStyle w:val="StyleUnderline"/>
        </w:rPr>
        <w:t xml:space="preserve"> enterprises reach a limit in destruction, since it is the Negro [Black] that sustains metaphysics and enables the forgetting of Being</w:t>
      </w:r>
      <w:r w:rsidRPr="001B32AD">
        <w:rPr>
          <w:sz w:val="16"/>
        </w:rPr>
        <w:t xml:space="preserve"> (i.e., metaphysics can forget Being because it uses the Negro [Black] to project nothing’s terror and forget Being). In a sense, </w:t>
      </w:r>
      <w:r w:rsidRPr="001B32AD">
        <w:rPr>
          <w:rStyle w:val="StyleUnderline"/>
        </w:rPr>
        <w:t xml:space="preserve">the global use of the Negro [Black] fulfills the ontological function of forgetting Being’s terror, majesty, and incorrigibility. The consequence of this is that as long as </w:t>
      </w:r>
      <w:proofErr w:type="spellStart"/>
      <w:r w:rsidRPr="001B32AD">
        <w:rPr>
          <w:rStyle w:val="StyleUnderline"/>
        </w:rPr>
        <w:t>postmetaphysical</w:t>
      </w:r>
      <w:proofErr w:type="spellEnd"/>
      <w:r w:rsidRPr="001B32AD">
        <w:rPr>
          <w:rStyle w:val="StyleUnderline"/>
        </w:rPr>
        <w:t xml:space="preserve"> enterprises leave the Negro [Black] unattended in their thinking, it inadvertently sustains metaphysical pain and violence.</w:t>
      </w:r>
      <w:r w:rsidRPr="001B32AD">
        <w:rPr>
          <w:sz w:val="16"/>
        </w:rPr>
        <w:t xml:space="preserve"> This, I argue, is why </w:t>
      </w:r>
      <w:r w:rsidRPr="001B32AD">
        <w:rPr>
          <w:rStyle w:val="StyleUnderline"/>
        </w:rPr>
        <w:t>we will never overcome</w:t>
      </w:r>
      <w:r w:rsidRPr="001B32AD">
        <w:rPr>
          <w:sz w:val="16"/>
        </w:rPr>
        <w:t xml:space="preserve"> [</w:t>
      </w:r>
      <w:proofErr w:type="spellStart"/>
      <w:r w:rsidRPr="001B32AD">
        <w:rPr>
          <w:sz w:val="16"/>
        </w:rPr>
        <w:t>überwunden</w:t>
      </w:r>
      <w:proofErr w:type="spellEnd"/>
      <w:r w:rsidRPr="001B32AD">
        <w:rPr>
          <w:sz w:val="16"/>
        </w:rPr>
        <w:t xml:space="preserve">] </w:t>
      </w:r>
      <w:r w:rsidRPr="001B32AD">
        <w:rPr>
          <w:rStyle w:val="StyleUnderline"/>
        </w:rPr>
        <w:t>metaphysics because the world cannot overcome the Negro [Black]—the world needs the Negro [Black], even as the world despises it.</w:t>
      </w:r>
      <w:r w:rsidRPr="001B32AD">
        <w:rPr>
          <w:sz w:val="16"/>
        </w:rPr>
        <w:t xml:space="preserve"> This is, of course, a Heideggerian approach to the thinking of Being and Nothing. More than any other philosopher, Heidegger pursued metaphysical violence and the question of Being relentlessly, and for this reason I find his philosophy indispensable and necessary. Ontological Terror thinks with and against Heidegger, since I believe Heidegger’s destruction of metaphysics can assist black studies in the tremendous task of thinking Being and blackness, as Grant </w:t>
      </w:r>
      <w:proofErr w:type="spellStart"/>
      <w:r w:rsidRPr="001B32AD">
        <w:rPr>
          <w:sz w:val="16"/>
        </w:rPr>
        <w:t>Farred</w:t>
      </w:r>
      <w:proofErr w:type="spellEnd"/>
      <w:r w:rsidRPr="001B32AD">
        <w:rPr>
          <w:sz w:val="16"/>
        </w:rPr>
        <w:t xml:space="preserve"> has suggested.5 Heidegger’s </w:t>
      </w:r>
      <w:proofErr w:type="spellStart"/>
      <w:r w:rsidRPr="001B32AD">
        <w:rPr>
          <w:sz w:val="16"/>
        </w:rPr>
        <w:t>Destruktion</w:t>
      </w:r>
      <w:proofErr w:type="spellEnd"/>
      <w:r w:rsidRPr="001B32AD">
        <w:rPr>
          <w:sz w:val="16"/>
        </w:rPr>
        <w:t xml:space="preserve"> covers a wide range of philosophical issues, and it is not my objective to address all of these complexities; </w:t>
      </w:r>
      <w:r w:rsidRPr="001B32AD">
        <w:rPr>
          <w:rStyle w:val="StyleUnderline"/>
        </w:rPr>
        <w:t>my interest is the relation between Heidegger’s critique of metaphysical violence, available equipment, and the task of remembering as it concerns blackness</w:t>
      </w:r>
      <w:r w:rsidRPr="001B32AD">
        <w:rPr>
          <w:sz w:val="16"/>
        </w:rPr>
        <w:t xml:space="preserve">. What I hope to broach in this book, with all the aporias such as broaching encounters, is that </w:t>
      </w:r>
      <w:r w:rsidRPr="001B32AD">
        <w:rPr>
          <w:rStyle w:val="Emphasis"/>
        </w:rPr>
        <w:t>the Negro [Black] is the missing element in Heidegger’s thinking (as well as in that of</w:t>
      </w:r>
      <w:r w:rsidRPr="001B32AD">
        <w:rPr>
          <w:rStyle w:val="StyleUnderline"/>
        </w:rPr>
        <w:t xml:space="preserve"> those </w:t>
      </w:r>
      <w:proofErr w:type="spellStart"/>
      <w:r w:rsidRPr="001B32AD">
        <w:rPr>
          <w:rStyle w:val="StyleUnderline"/>
        </w:rPr>
        <w:t>postmetaphysicians</w:t>
      </w:r>
      <w:proofErr w:type="spellEnd"/>
      <w:r w:rsidRPr="001B32AD">
        <w:rPr>
          <w:rStyle w:val="StyleUnderline"/>
        </w:rPr>
        <w:t xml:space="preserve"> indebted to Heidegger, such as </w:t>
      </w:r>
      <w:r w:rsidRPr="001B32AD">
        <w:rPr>
          <w:rStyle w:val="Emphasis"/>
        </w:rPr>
        <w:t xml:space="preserve">Jean-Luc Nancy, Giorgio Agamben, Alain </w:t>
      </w:r>
      <w:proofErr w:type="spellStart"/>
      <w:r w:rsidRPr="001B32AD">
        <w:rPr>
          <w:rStyle w:val="Emphasis"/>
        </w:rPr>
        <w:t>Badiou</w:t>
      </w:r>
      <w:proofErr w:type="spellEnd"/>
      <w:r w:rsidRPr="001B32AD">
        <w:rPr>
          <w:rStyle w:val="Emphasis"/>
        </w:rPr>
        <w:t xml:space="preserve">, and Gianni </w:t>
      </w:r>
      <w:proofErr w:type="spellStart"/>
      <w:r w:rsidRPr="001B32AD">
        <w:rPr>
          <w:rStyle w:val="Emphasis"/>
        </w:rPr>
        <w:t>Vattimo</w:t>
      </w:r>
      <w:proofErr w:type="spellEnd"/>
      <w:r w:rsidRPr="001B32AD">
        <w:rPr>
          <w:rStyle w:val="Emphasis"/>
        </w:rPr>
        <w:t>).</w:t>
      </w:r>
      <w:r w:rsidRPr="001B32AD">
        <w:rPr>
          <w:rStyle w:val="StyleUnderline"/>
        </w:rPr>
        <w:t xml:space="preserve"> If</w:t>
      </w:r>
      <w:r w:rsidRPr="001B32AD">
        <w:rPr>
          <w:sz w:val="16"/>
        </w:rPr>
        <w:t xml:space="preserve">, as we learn in Being and Time, </w:t>
      </w:r>
      <w:r w:rsidRPr="001B32AD">
        <w:rPr>
          <w:rStyle w:val="StyleUnderline"/>
        </w:rPr>
        <w:t xml:space="preserve">Dasein uses tools to experience its thrown- ness in the world </w:t>
      </w:r>
      <w:r w:rsidRPr="001B32AD">
        <w:rPr>
          <w:sz w:val="16"/>
        </w:rPr>
        <w:t xml:space="preserve">(establishing its facticity) </w:t>
      </w:r>
      <w:r w:rsidRPr="001B32AD">
        <w:rPr>
          <w:rStyle w:val="StyleUnderline"/>
        </w:rPr>
        <w:t>and to develop its unique project oriented toward the future</w:t>
      </w:r>
      <w:r w:rsidRPr="001B32AD">
        <w:rPr>
          <w:sz w:val="16"/>
        </w:rPr>
        <w:t xml:space="preserve"> (</w:t>
      </w:r>
      <w:proofErr w:type="spellStart"/>
      <w:r w:rsidRPr="001B32AD">
        <w:rPr>
          <w:sz w:val="16"/>
        </w:rPr>
        <w:t>projectionality</w:t>
      </w:r>
      <w:proofErr w:type="spellEnd"/>
      <w:r w:rsidRPr="001B32AD">
        <w:rPr>
          <w:sz w:val="16"/>
        </w:rPr>
        <w:t xml:space="preserve">), </w:t>
      </w:r>
      <w:r w:rsidRPr="001B32AD">
        <w:rPr>
          <w:rStyle w:val="Emphasis"/>
        </w:rPr>
        <w:t>the Negro [Black]</w:t>
      </w:r>
      <w:r w:rsidRPr="001B32AD">
        <w:rPr>
          <w:rStyle w:val="StyleUnderline"/>
        </w:rPr>
        <w:t>—as commodity, object, slave, putative backdrop, prisoner, refugee, and corpse—</w:t>
      </w:r>
      <w:r w:rsidRPr="001B32AD">
        <w:rPr>
          <w:rStyle w:val="Emphasis"/>
        </w:rPr>
        <w:t>is the quintessential tool Dasein uses.</w:t>
      </w:r>
      <w:r w:rsidRPr="001B32AD">
        <w:rPr>
          <w:rStyle w:val="StyleUnderline"/>
        </w:rPr>
        <w:t xml:space="preserve"> The use of the Negro [Black] metaphysically and ontologically, as a tool, is what black thinking is tasked with pursuing. Thus, </w:t>
      </w:r>
      <w:r w:rsidRPr="001B32AD">
        <w:rPr>
          <w:rStyle w:val="Emphasis"/>
        </w:rPr>
        <w:t xml:space="preserve">black thinking (and </w:t>
      </w:r>
      <w:proofErr w:type="spellStart"/>
      <w:r w:rsidRPr="001B32AD">
        <w:rPr>
          <w:rStyle w:val="Emphasis"/>
        </w:rPr>
        <w:t>postmetaphysics</w:t>
      </w:r>
      <w:proofErr w:type="spellEnd"/>
      <w:r w:rsidRPr="001B32AD">
        <w:rPr>
          <w:rStyle w:val="Emphasis"/>
        </w:rPr>
        <w:t xml:space="preserve">) must ask the unasked question “How is it going with black </w:t>
      </w:r>
      <w:r w:rsidRPr="001B32AD">
        <w:rPr>
          <w:rStyle w:val="Emphasis"/>
          <w:strike/>
        </w:rPr>
        <w:t>being</w:t>
      </w:r>
      <w:r w:rsidRPr="001B32AD">
        <w:rPr>
          <w:rStyle w:val="Emphasis"/>
        </w:rPr>
        <w:t>?” Without broaching this question, all forms of destruction are just reconstitutions, since the world continues to use the Negro [Black] (as black and nothing) to forget Being and the sadistic pleasure of this forgetfulness.</w:t>
      </w:r>
    </w:p>
    <w:p w14:paraId="7D0420D6" w14:textId="77777777" w:rsidR="005E5AD1" w:rsidRPr="001B32AD" w:rsidRDefault="005E5AD1" w:rsidP="005E5AD1">
      <w:pPr>
        <w:pStyle w:val="Heading3"/>
      </w:pPr>
      <w:r w:rsidRPr="001B32AD">
        <w:t>Root cause – Slavery, not cap</w:t>
      </w:r>
    </w:p>
    <w:p w14:paraId="226CB64B" w14:textId="77777777" w:rsidR="005E5AD1" w:rsidRPr="001B32AD" w:rsidRDefault="005E5AD1" w:rsidP="005E5AD1">
      <w:pPr>
        <w:pStyle w:val="Heading4"/>
      </w:pPr>
      <w:r w:rsidRPr="001B32AD">
        <w:t xml:space="preserve">They read history backwards and misinterpret slavery as a single event – rather, chattel slavery was a process that birthed the possibility of modern-day capitalism *Note – this card can also be used to indict trade </w:t>
      </w:r>
      <w:proofErr w:type="spellStart"/>
      <w:r w:rsidRPr="001B32AD">
        <w:t>affs</w:t>
      </w:r>
      <w:proofErr w:type="spellEnd"/>
    </w:p>
    <w:p w14:paraId="3F9A1B29" w14:textId="77777777" w:rsidR="005E5AD1" w:rsidRPr="001B32AD" w:rsidRDefault="005E5AD1" w:rsidP="005E5AD1">
      <w:pPr>
        <w:rPr>
          <w:rStyle w:val="Style13ptBold"/>
        </w:rPr>
      </w:pPr>
      <w:r w:rsidRPr="001B32AD">
        <w:rPr>
          <w:rStyle w:val="Style13ptBold"/>
        </w:rPr>
        <w:t>Hart, 2018</w:t>
      </w:r>
    </w:p>
    <w:p w14:paraId="1610CB6A" w14:textId="77777777" w:rsidR="005E5AD1" w:rsidRPr="001B32AD" w:rsidRDefault="005E5AD1" w:rsidP="005E5AD1">
      <w:r w:rsidRPr="001B32AD">
        <w:t>(William David, professor and holder of the Margaret W. Harmon Chair at Macalester College, “Constellations: Capitalism, Antiblackness, Afro-Pessimism, and Black Optimism”, American Journal of Theology &amp; Philosophy, Vol. 39, No. 1, pp. 9-12, ZW)</w:t>
      </w:r>
    </w:p>
    <w:p w14:paraId="1D585AFB" w14:textId="77777777" w:rsidR="005E5AD1" w:rsidRPr="001B32AD" w:rsidRDefault="005E5AD1" w:rsidP="005E5AD1">
      <w:pPr>
        <w:rPr>
          <w:rStyle w:val="StyleUnderline"/>
        </w:rPr>
      </w:pPr>
      <w:r w:rsidRPr="001B32AD">
        <w:rPr>
          <w:rStyle w:val="StyleUnderline"/>
        </w:rPr>
        <w:t>We are accustomed to thinking of American slavery as a single phenomenon</w:t>
      </w:r>
      <w:r w:rsidRPr="001B32AD">
        <w:rPr>
          <w:sz w:val="16"/>
        </w:rPr>
        <w:t xml:space="preserve">, as a regime </w:t>
      </w:r>
      <w:r w:rsidRPr="001B32AD">
        <w:rPr>
          <w:rStyle w:val="StyleUnderline"/>
        </w:rPr>
        <w:t xml:space="preserve">that remained more or less the same from the late seventeenth century until its effective termination during the Civil War. Baptist undermines this </w:t>
      </w:r>
      <w:r w:rsidRPr="001B32AD">
        <w:rPr>
          <w:sz w:val="16"/>
        </w:rPr>
        <w:t xml:space="preserve">common view </w:t>
      </w:r>
      <w:r w:rsidRPr="001B32AD">
        <w:rPr>
          <w:rStyle w:val="StyleUnderline"/>
        </w:rPr>
        <w:t>by distinguishing among a series of slave regimes, including a highly efficient system of labor extraction that emerged around 1790 and that presaged subsequent innovations in cotton production. Enslaved black people were the guinea pigs for techniques of labor extraction that would eventually migrate to the non-enslaved sectors of the American economy</w:t>
      </w:r>
      <w:r w:rsidRPr="001B32AD">
        <w:rPr>
          <w:sz w:val="16"/>
        </w:rPr>
        <w:t xml:space="preserve">. These techniques “radically changed the experience of enslaved people.” According to Baptist, </w:t>
      </w:r>
      <w:r w:rsidRPr="001B32AD">
        <w:rPr>
          <w:rStyle w:val="StyleUnderline"/>
        </w:rPr>
        <w:t>“The amount of cotton the South grew increased almost every single year from 1800, when enslaved African Americans made 1.4 million pounds of cotton, to 1860, when they harvested almost 2 billion pounds.”</w:t>
      </w:r>
      <w:r w:rsidRPr="001B32AD">
        <w:rPr>
          <w:sz w:val="16"/>
        </w:rPr>
        <w:t xml:space="preserve">10 </w:t>
      </w:r>
      <w:r w:rsidRPr="001B32AD">
        <w:rPr>
          <w:rStyle w:val="StyleUnderline"/>
        </w:rPr>
        <w:t>The market relations between slave-cultivated cotton and the emerging world economy</w:t>
      </w:r>
      <w:r w:rsidRPr="001B32AD">
        <w:rPr>
          <w:sz w:val="16"/>
        </w:rPr>
        <w:t xml:space="preserve">, especially the nexus between the United States and Great Britain, </w:t>
      </w:r>
      <w:r w:rsidRPr="001B32AD">
        <w:rPr>
          <w:rStyle w:val="StyleUnderline"/>
        </w:rPr>
        <w:t>could not have been more direct.</w:t>
      </w:r>
      <w:r w:rsidRPr="001B32AD">
        <w:rPr>
          <w:sz w:val="16"/>
        </w:rPr>
        <w:t xml:space="preserve"> </w:t>
      </w:r>
      <w:r w:rsidRPr="001B32AD">
        <w:rPr>
          <w:rStyle w:val="StyleUnderline"/>
        </w:rPr>
        <w:t>Eighty percent of the cotton that enslaved people picked was exported to Europe</w:t>
      </w:r>
      <w:r w:rsidRPr="001B32AD">
        <w:rPr>
          <w:sz w:val="16"/>
        </w:rPr>
        <w:t xml:space="preserve">, almost all to Britain. </w:t>
      </w:r>
      <w:r w:rsidRPr="001B32AD">
        <w:rPr>
          <w:rStyle w:val="StyleUnderline"/>
        </w:rPr>
        <w:t>As the single most important raw material driving the industrial revolution, slave-cultivated cotton created the capitalist world economy.</w:t>
      </w:r>
      <w:r w:rsidRPr="001B32AD">
        <w:rPr>
          <w:sz w:val="16"/>
        </w:rPr>
        <w:t xml:space="preserve"> As Baptist’s analysis shows, </w:t>
      </w:r>
      <w:r w:rsidRPr="001B32AD">
        <w:rPr>
          <w:rStyle w:val="StyleUnderline"/>
        </w:rPr>
        <w:t>American enslavers, the CEOs of slave-labor camps, were phenomenally successful in extracting efficient labor from the enslaved.</w:t>
      </w:r>
      <w:r w:rsidRPr="001B32AD">
        <w:rPr>
          <w:sz w:val="16"/>
        </w:rPr>
        <w:t xml:space="preserve"> So how did they do it? The simple answer: torture. </w:t>
      </w:r>
      <w:r w:rsidRPr="001B32AD">
        <w:rPr>
          <w:rStyle w:val="StyleUnderline"/>
        </w:rPr>
        <w:t>Enslaved black people were subject to the full range of modern techniques of torture: “sexual humiliation, mutilation, electric shocks, solitary confinement in ‘stress positions,’ burning, even waterboarding.”</w:t>
      </w:r>
      <w:r w:rsidRPr="001B32AD">
        <w:rPr>
          <w:sz w:val="16"/>
        </w:rPr>
        <w:t xml:space="preserve"> Noting that </w:t>
      </w:r>
      <w:r w:rsidRPr="001B32AD">
        <w:rPr>
          <w:rStyle w:val="StyleUnderline"/>
        </w:rPr>
        <w:t>torture was the “central technology” of slave-labor discipline in the slave-labor camps of the slaveholding states</w:t>
      </w:r>
      <w:r w:rsidRPr="001B32AD">
        <w:rPr>
          <w:sz w:val="16"/>
        </w:rPr>
        <w:t xml:space="preserve">, Baptist remarks: “Every single day, calibrated pain, regular as a tuning gear, challenged enslaved people to exceed the previous day’s gain in production.”11 </w:t>
      </w:r>
      <w:r w:rsidRPr="001B32AD">
        <w:rPr>
          <w:rStyle w:val="StyleUnderline"/>
        </w:rPr>
        <w:t>From coffle to forced migration, family separation, and torture, slavery was an immense scene of subjection. Among the modalities of subjection was the thorough commodification of enslaved people: their market flexibility and liquidity.</w:t>
      </w:r>
      <w:r w:rsidRPr="001B32AD">
        <w:rPr>
          <w:sz w:val="16"/>
        </w:rPr>
        <w:t xml:space="preserve"> Baptist describes in detail how </w:t>
      </w:r>
      <w:r w:rsidRPr="001B32AD">
        <w:rPr>
          <w:rStyle w:val="StyleUnderline"/>
        </w:rPr>
        <w:t>enslaved people were the solution to the slaveholder’s financial problems. If the environment</w:t>
      </w:r>
      <w:r w:rsidRPr="001B32AD">
        <w:rPr>
          <w:sz w:val="16"/>
        </w:rPr>
        <w:t xml:space="preserve"> (weather or bollworms) </w:t>
      </w:r>
      <w:r w:rsidRPr="001B32AD">
        <w:rPr>
          <w:rStyle w:val="StyleUnderline"/>
        </w:rPr>
        <w:t>turned against the cotton planter, then he could sell slaves. If the enslaver was a bad mathematician</w:t>
      </w:r>
      <w:r w:rsidRPr="001B32AD">
        <w:rPr>
          <w:sz w:val="16"/>
        </w:rPr>
        <w:t xml:space="preserve">, borrowed too much money or overestimated the likely yield of his cotton crop, </w:t>
      </w:r>
      <w:r w:rsidRPr="001B32AD">
        <w:rPr>
          <w:rStyle w:val="StyleUnderline"/>
        </w:rPr>
        <w:t>then he could make things good by selling slaves. For whatever seen or unforeseen economic contingency the enslaver encountered, the enslaved could be sliced and diced and repackaged as the solution.</w:t>
      </w:r>
      <w:r w:rsidRPr="001B32AD">
        <w:rPr>
          <w:sz w:val="16"/>
        </w:rPr>
        <w:t xml:space="preserve"> This solution often required the forced migration of </w:t>
      </w:r>
      <w:r w:rsidRPr="001B32AD">
        <w:rPr>
          <w:rStyle w:val="StyleUnderline"/>
        </w:rPr>
        <w:t>the enslaved</w:t>
      </w:r>
      <w:r w:rsidRPr="001B32AD">
        <w:rPr>
          <w:sz w:val="16"/>
        </w:rPr>
        <w:t xml:space="preserve">. They </w:t>
      </w:r>
      <w:r w:rsidRPr="001B32AD">
        <w:rPr>
          <w:rStyle w:val="StyleUnderline"/>
        </w:rPr>
        <w:t>were moved around like checkers</w:t>
      </w:r>
      <w:r w:rsidRPr="001B32AD">
        <w:rPr>
          <w:sz w:val="16"/>
        </w:rPr>
        <w:t xml:space="preserve">. </w:t>
      </w:r>
      <w:r w:rsidRPr="001B32AD">
        <w:rPr>
          <w:rStyle w:val="StyleUnderline"/>
        </w:rPr>
        <w:t>Every capacity and commitment of enslaved people, including kinship ties, created and cultivated under the most difficult circumstances imaginable, was exploited for the profit, economic wellbeing, and comfort of enslavers.</w:t>
      </w:r>
      <w:r w:rsidRPr="001B32AD">
        <w:rPr>
          <w:sz w:val="16"/>
        </w:rPr>
        <w:t xml:space="preserve"> “Human property, generated by enslaved people’s commitment to raising and protecting children, often represented for the enslavers who remained in the Southeast their only real wealth. Only markets in Georgia or Louisiana could render those slaves as liquid value. And by 1829, a new set of entrepreneurs was building on the earlier developments of market institutions in New Orleans to create a powerful and efficient trade that unlocked the monetary value stored in the family bonds that enslaved people had built so richly in the Chesapeake and Carolinas.”12 </w:t>
      </w:r>
      <w:r w:rsidRPr="001B32AD">
        <w:rPr>
          <w:rStyle w:val="StyleUnderline"/>
        </w:rPr>
        <w:t>Enslaved people were observers and commentators on their own experiences. They understood the difference between law and justice. Even within the context of a legal system that made their enslavement lawful, they recognized and judged their captivity as unjust. They described the family-destroying forced migrations they endured as theft. Their lives were stolen from them as they or their kin were sold down the river or sold to enslavers on the Southwestern frontier where native people were being dispossessed. They were a twice-stolen people now inhabiting a stolen land.</w:t>
      </w:r>
      <w:r w:rsidRPr="001B32AD">
        <w:rPr>
          <w:sz w:val="16"/>
        </w:rPr>
        <w:t xml:space="preserve">13 Enslaved people recognized that the slavery they were experiencing was shaped by the ability of whites to move African Americans’ bodies wherever they wanted. </w:t>
      </w:r>
      <w:r w:rsidRPr="001B32AD">
        <w:rPr>
          <w:rStyle w:val="StyleUnderline"/>
        </w:rPr>
        <w:t>Forced migration created markets that allowed whites to extract profit from human beings. It brought about a kind of isolation that permitted enslavers to use torture to extract new kinds of labor. It led to disease, hunger, and other kinds of deadly privations. So as these vernacular historians tried to make sense of their own battered lives, the word “stole” became the core of a story that explained.</w:t>
      </w:r>
      <w:r w:rsidRPr="001B32AD">
        <w:rPr>
          <w:sz w:val="16"/>
        </w:rPr>
        <w:t xml:space="preserve">14 </w:t>
      </w:r>
      <w:r w:rsidRPr="001B32AD">
        <w:rPr>
          <w:rStyle w:val="StyleUnderline"/>
        </w:rPr>
        <w:t>Enslavers and investors financed the sell and purchase of enslaved people using a financial instrument known as the “faith bond.” Baptist compares the slave-based financial model that emerged in the 1830s to the practice of bundling and securitizing home mortgages that began in the 1980s and culminated in the global financial crisis of 2007–2008: “The faith bonds of the 1830s generated revenue for investors from enslavers repayments of mortgages on enslaved people. This meant that investors around the world would share in revenues made by hands in the field. Thus, in effect, even as Britain was liberating the slaves of its empire, a British bank could now sell an investor a completely commodified slave: not a particular individual who could die or run away, but a bond that was the right to a one-slave-sized slice of a pie made from the income of thousands of slaves.”</w:t>
      </w:r>
      <w:r w:rsidRPr="001B32AD">
        <w:rPr>
          <w:sz w:val="16"/>
        </w:rPr>
        <w:t xml:space="preserve">15 I take Baptist to be making the following point. </w:t>
      </w:r>
      <w:r w:rsidRPr="001B32AD">
        <w:rPr>
          <w:rStyle w:val="StyleUnderline"/>
        </w:rPr>
        <w:t>Long before the emergence of finance capitalism proper</w:t>
      </w:r>
      <w:r w:rsidRPr="001B32AD">
        <w:rPr>
          <w:sz w:val="16"/>
        </w:rPr>
        <w:t xml:space="preserve">—that is, </w:t>
      </w:r>
      <w:r w:rsidRPr="001B32AD">
        <w:rPr>
          <w:rStyle w:val="StyleUnderline"/>
        </w:rPr>
        <w:t xml:space="preserve">before financing displaced production as a site of profit </w:t>
      </w:r>
      <w:r w:rsidRPr="001B32AD">
        <w:rPr>
          <w:sz w:val="16"/>
        </w:rPr>
        <w:t xml:space="preserve">(for example, General Motors Acceptance Corporation versus General Motors the car producer)—the enslaved were transformed from commodities into derivatives. More accurately, </w:t>
      </w:r>
      <w:r w:rsidRPr="001B32AD">
        <w:rPr>
          <w:rStyle w:val="StyleUnderline"/>
        </w:rPr>
        <w:t xml:space="preserve">the value of the enslaved as asset-backed securities </w:t>
      </w:r>
      <w:r w:rsidRPr="001B32AD">
        <w:rPr>
          <w:sz w:val="16"/>
        </w:rPr>
        <w:t xml:space="preserve">(derivatives) </w:t>
      </w:r>
      <w:r w:rsidRPr="001B32AD">
        <w:rPr>
          <w:rStyle w:val="StyleUnderline"/>
        </w:rPr>
        <w:t>exceeded their underlying value as a commodity.</w:t>
      </w:r>
      <w:r w:rsidRPr="001B32AD">
        <w:rPr>
          <w:sz w:val="16"/>
        </w:rPr>
        <w:t xml:space="preserve"> Enslaved people were mortgaged by the enslavers who purchased them and the investors who financed their purchase. These transactions were a playground for greedy speculators and other members of the get-rich crowd. </w:t>
      </w:r>
      <w:r w:rsidRPr="001B32AD">
        <w:rPr>
          <w:rStyle w:val="StyleUnderline"/>
        </w:rPr>
        <w:t>Like speculators in the housing mortgage financial bubble of the late twentieth and early twentieth-first centuries, enslavers and speculators “leveraged” enslaved people, using them like ATMs, by borrowing massive amounts of money against the soaring levels of equity of their sentient property.</w:t>
      </w:r>
      <w:r w:rsidRPr="001B32AD">
        <w:rPr>
          <w:sz w:val="16"/>
        </w:rPr>
        <w:t xml:space="preserve"> Drawing again on the housing model, before the existence of the practice, we might call this type of credit slave equity withdrawals. </w:t>
      </w:r>
      <w:r w:rsidRPr="001B32AD">
        <w:rPr>
          <w:rStyle w:val="StyleUnderline"/>
        </w:rPr>
        <w:t>Enslavers and speculators also securitized enslaved people in a manner that spread the vast wealth generated by enslaved labor well beyond the South and the smaller circle of those who had a direct relationship to enslavement to beneficiaries throughout the North Atlantic. Enslaved black labor powered the global capitalist economy. Planter capitalism fed antiblackness, which in turn fed an emerging industrial capitalism</w:t>
      </w:r>
      <w:r w:rsidRPr="001B32AD">
        <w:rPr>
          <w:sz w:val="16"/>
        </w:rPr>
        <w:t>. Referring to the hostile and hardscrabble world of ex-slave Eliza Dupree in the post-Civil War South, Baptist remarks: “</w:t>
      </w:r>
      <w:r w:rsidRPr="001B32AD">
        <w:rPr>
          <w:rStyle w:val="StyleUnderline"/>
        </w:rPr>
        <w:t>Slavery and its expansion had built enduring patterns of poverty and exploitation</w:t>
      </w:r>
      <w:r w:rsidRPr="001B32AD">
        <w:rPr>
          <w:sz w:val="16"/>
        </w:rPr>
        <w:t xml:space="preserve">. This legacy was certainly crystal clear in Liza’s early twentieth-century South. </w:t>
      </w:r>
      <w:r w:rsidRPr="001B32AD">
        <w:rPr>
          <w:rStyle w:val="StyleUnderline"/>
        </w:rPr>
        <w:t>African-American households had virtually no wealth</w:t>
      </w:r>
      <w:r w:rsidRPr="001B32AD">
        <w:rPr>
          <w:sz w:val="16"/>
        </w:rPr>
        <w:t xml:space="preserve">, for instance, </w:t>
      </w:r>
      <w:r w:rsidRPr="001B32AD">
        <w:rPr>
          <w:rStyle w:val="StyleUnderline"/>
        </w:rPr>
        <w:t>while a substantial portion of the wealth held by white households, even after emancipation, could be traced to revenue generated by enslaved labor and financing leveraged out of their bodies before 1861.”</w:t>
      </w:r>
      <w:r w:rsidRPr="001B32AD">
        <w:rPr>
          <w:sz w:val="16"/>
        </w:rPr>
        <w:t xml:space="preserve">16 Arguing against the specious notion that slavery was inefficient and would have ended without the Civil War, Baptist argues that the evidence supports the opposite conclusion.17 </w:t>
      </w:r>
      <w:r w:rsidRPr="001B32AD">
        <w:rPr>
          <w:rStyle w:val="StyleUnderline"/>
        </w:rPr>
        <w:t>“Slavery yielded ever more efficient production, in contrast to the free labor that tried (and failed) to compete with it, and the free labor that succeeded it.</w:t>
      </w:r>
      <w:r w:rsidRPr="001B32AD">
        <w:rPr>
          <w:sz w:val="16"/>
        </w:rPr>
        <w:t xml:space="preserve">18 Slavery was the golden goose that enslavers were loath to let go. </w:t>
      </w:r>
      <w:r w:rsidRPr="001B32AD">
        <w:rPr>
          <w:rStyle w:val="StyleUnderline"/>
        </w:rPr>
        <w:t>Responding to various contingencies they encountered from the 1780s to 1861, enslavers had reinvented slavery, creating new ways of extracting profit from their sentient property.</w:t>
      </w:r>
      <w:r w:rsidRPr="001B32AD">
        <w:rPr>
          <w:sz w:val="16"/>
        </w:rPr>
        <w:t xml:space="preserve"> These multiple regimes of slavery, within what appears as a singular phenomenon, were driven by the determination to increase the profit margin. The proof was in the historical pudding: </w:t>
      </w:r>
      <w:r w:rsidRPr="001B32AD">
        <w:rPr>
          <w:rStyle w:val="StyleUnderline"/>
        </w:rPr>
        <w:t>the exploitation of enslaved labor was the most important factor in the making of American capitalism.</w:t>
      </w:r>
    </w:p>
    <w:p w14:paraId="61A70EDF" w14:textId="77777777" w:rsidR="005E5AD1" w:rsidRPr="001B32AD" w:rsidRDefault="005E5AD1" w:rsidP="005E5AD1">
      <w:pPr>
        <w:rPr>
          <w:sz w:val="16"/>
        </w:rPr>
      </w:pPr>
    </w:p>
    <w:p w14:paraId="60F269FC" w14:textId="77777777" w:rsidR="005E5AD1" w:rsidRPr="001B32AD" w:rsidRDefault="005E5AD1" w:rsidP="005E5AD1">
      <w:pPr>
        <w:pStyle w:val="Heading1"/>
      </w:pPr>
      <w:r w:rsidRPr="001B32AD">
        <w:t>Impacts</w:t>
      </w:r>
    </w:p>
    <w:p w14:paraId="4ED8D4BE" w14:textId="77777777" w:rsidR="005E5AD1" w:rsidRPr="001B32AD" w:rsidRDefault="005E5AD1" w:rsidP="005E5AD1">
      <w:pPr>
        <w:pStyle w:val="Heading3"/>
      </w:pPr>
      <w:r w:rsidRPr="001B32AD">
        <w:t>Fungibility</w:t>
      </w:r>
    </w:p>
    <w:p w14:paraId="6F6661F3" w14:textId="77777777" w:rsidR="005E5AD1" w:rsidRPr="001B32AD" w:rsidRDefault="005E5AD1" w:rsidP="005E5AD1">
      <w:pPr>
        <w:pStyle w:val="Heading4"/>
      </w:pPr>
      <w:r w:rsidRPr="001B32AD">
        <w:t xml:space="preserve">Black </w:t>
      </w:r>
      <w:r w:rsidRPr="001B32AD">
        <w:rPr>
          <w:strike/>
        </w:rPr>
        <w:t>being</w:t>
      </w:r>
      <w:r w:rsidRPr="001B32AD">
        <w:t xml:space="preserve"> exists as pure function, a living laboratory, for the human to use as a fungible tool and empty vessel for the human’s reflection on the world and itself</w:t>
      </w:r>
    </w:p>
    <w:p w14:paraId="45C89AD1" w14:textId="77777777" w:rsidR="005E5AD1" w:rsidRPr="001B32AD" w:rsidRDefault="005E5AD1" w:rsidP="005E5AD1">
      <w:pPr>
        <w:rPr>
          <w:rStyle w:val="Style13ptBold"/>
        </w:rPr>
      </w:pPr>
      <w:r w:rsidRPr="001B32AD">
        <w:rPr>
          <w:rStyle w:val="Style13ptBold"/>
        </w:rPr>
        <w:t>Warren, ‘18</w:t>
      </w:r>
    </w:p>
    <w:p w14:paraId="3BE8215D" w14:textId="77777777" w:rsidR="005E5AD1" w:rsidRPr="001B32AD" w:rsidRDefault="005E5AD1" w:rsidP="005E5AD1">
      <w:pPr>
        <w:rPr>
          <w:rStyle w:val="Style13ptBold"/>
          <w:b w:val="0"/>
        </w:rPr>
      </w:pPr>
      <w:r w:rsidRPr="001B32AD">
        <w:t>*edited for “[Black]”</w:t>
      </w:r>
    </w:p>
    <w:p w14:paraId="5354B3AB" w14:textId="77777777" w:rsidR="005E5AD1" w:rsidRPr="001B32AD" w:rsidRDefault="005E5AD1" w:rsidP="005E5AD1">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46-47, ZW)</w:t>
      </w:r>
    </w:p>
    <w:p w14:paraId="737D7A83" w14:textId="77777777" w:rsidR="005E5AD1" w:rsidRPr="001B32AD" w:rsidRDefault="005E5AD1" w:rsidP="005E5AD1">
      <w:pPr>
        <w:rPr>
          <w:sz w:val="16"/>
        </w:rPr>
      </w:pPr>
      <w:r w:rsidRPr="001B32AD">
        <w:rPr>
          <w:rStyle w:val="StyleUnderline"/>
        </w:rPr>
        <w:t xml:space="preserve">Spillers describes black </w:t>
      </w:r>
      <w:r w:rsidRPr="001B32AD">
        <w:rPr>
          <w:rStyle w:val="StyleUnderline"/>
          <w:strike/>
        </w:rPr>
        <w:t>being</w:t>
      </w:r>
      <w:r w:rsidRPr="001B32AD">
        <w:rPr>
          <w:rStyle w:val="StyleUnderline"/>
        </w:rPr>
        <w:t xml:space="preserve"> as a “living laboratory,” and we can conceptualize this laboratory as the source of availableness for modernity. A living laboratory is a collection of instruments for carrying out ontological experimentation, or the construction of the human self.</w:t>
      </w:r>
      <w:r w:rsidRPr="001B32AD">
        <w:rPr>
          <w:sz w:val="16"/>
        </w:rPr>
        <w:t xml:space="preserve"> Black </w:t>
      </w:r>
      <w:r w:rsidRPr="001B32AD">
        <w:rPr>
          <w:strike/>
          <w:sz w:val="16"/>
        </w:rPr>
        <w:t>beings</w:t>
      </w:r>
      <w:r w:rsidRPr="001B32AD">
        <w:rPr>
          <w:sz w:val="16"/>
        </w:rPr>
        <w:t xml:space="preserve"> constitute this irresistible source of availableness for the world. </w:t>
      </w:r>
      <w:proofErr w:type="spellStart"/>
      <w:r w:rsidRPr="001B32AD">
        <w:rPr>
          <w:sz w:val="16"/>
        </w:rPr>
        <w:t>Saidiya</w:t>
      </w:r>
      <w:proofErr w:type="spellEnd"/>
      <w:r w:rsidRPr="001B32AD">
        <w:rPr>
          <w:sz w:val="16"/>
        </w:rPr>
        <w:t xml:space="preserve"> </w:t>
      </w:r>
      <w:r w:rsidRPr="001B32AD">
        <w:rPr>
          <w:rStyle w:val="StyleUnderline"/>
        </w:rPr>
        <w:t xml:space="preserve">Hartman meditates on the ontological utility of black </w:t>
      </w:r>
      <w:r w:rsidRPr="001B32AD">
        <w:rPr>
          <w:rStyle w:val="StyleUnderline"/>
          <w:strike/>
        </w:rPr>
        <w:t>being</w:t>
      </w:r>
      <w:r w:rsidRPr="001B32AD">
        <w:rPr>
          <w:rStyle w:val="StyleUnderline"/>
        </w:rPr>
        <w:t xml:space="preserve"> for the human when she states: The relation between pleasure and the possession of slave property, in both the figurative and literal senses, can be explained in part by the </w:t>
      </w:r>
      <w:proofErr w:type="spellStart"/>
      <w:r w:rsidRPr="001B32AD">
        <w:rPr>
          <w:rStyle w:val="StyleUnderline"/>
        </w:rPr>
        <w:t>fungability</w:t>
      </w:r>
      <w:proofErr w:type="spellEnd"/>
      <w:r w:rsidRPr="001B32AD">
        <w:rPr>
          <w:rStyle w:val="StyleUnderline"/>
        </w:rPr>
        <w:t xml:space="preserve"> of the slave</w:t>
      </w:r>
      <w:r w:rsidRPr="001B32AD">
        <w:rPr>
          <w:sz w:val="16"/>
        </w:rPr>
        <w:t xml:space="preserve">—that is, </w:t>
      </w:r>
      <w:r w:rsidRPr="001B32AD">
        <w:rPr>
          <w:rStyle w:val="StyleUnderline"/>
        </w:rPr>
        <w:t>the joy made possible by virtue of the replaceability and interchangeability endemic to the commodity—and by the extensive capacities of property</w:t>
      </w:r>
      <w:r w:rsidRPr="001B32AD">
        <w:rPr>
          <w:sz w:val="16"/>
        </w:rPr>
        <w:t xml:space="preserve">—that is, </w:t>
      </w:r>
      <w:r w:rsidRPr="001B32AD">
        <w:rPr>
          <w:rStyle w:val="StyleUnderline"/>
        </w:rPr>
        <w:t>the augmentation of the master subject through his embodiment in external objects and persons.</w:t>
      </w:r>
      <w:r w:rsidRPr="001B32AD">
        <w:rPr>
          <w:sz w:val="16"/>
        </w:rPr>
        <w:t xml:space="preserve"> Put differently</w:t>
      </w:r>
      <w:r w:rsidRPr="001B32AD">
        <w:rPr>
          <w:rStyle w:val="StyleUnderline"/>
        </w:rPr>
        <w:t xml:space="preserve">, the </w:t>
      </w:r>
      <w:proofErr w:type="spellStart"/>
      <w:r w:rsidRPr="001B32AD">
        <w:rPr>
          <w:rStyle w:val="StyleUnderline"/>
        </w:rPr>
        <w:t>fungability</w:t>
      </w:r>
      <w:proofErr w:type="spellEnd"/>
      <w:r w:rsidRPr="001B32AD">
        <w:rPr>
          <w:rStyle w:val="StyleUnderline"/>
        </w:rPr>
        <w:t xml:space="preserve">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w:t>
      </w:r>
      <w:r w:rsidRPr="001B32AD">
        <w:rPr>
          <w:sz w:val="16"/>
        </w:rPr>
        <w:t xml:space="preserve">40 </w:t>
      </w:r>
      <w:r w:rsidRPr="001B32AD">
        <w:rPr>
          <w:rStyle w:val="StyleUnderline"/>
        </w:rPr>
        <w:t xml:space="preserve">Instruments, tools, and equipment are interchangeable/replaceable; this is starkly different from human being, whose existential journey in the world renders it incalculable and unique. When I suggest that black </w:t>
      </w:r>
      <w:r w:rsidRPr="001B32AD">
        <w:rPr>
          <w:rStyle w:val="StyleUnderline"/>
          <w:strike/>
        </w:rPr>
        <w:t>being</w:t>
      </w:r>
      <w:r w:rsidRPr="001B32AD">
        <w:rPr>
          <w:rStyle w:val="StyleUnderline"/>
        </w:rPr>
        <w:t xml:space="preserve"> is pure function or utility, I mean precisely the way this </w:t>
      </w:r>
      <w:r w:rsidRPr="001B32AD">
        <w:rPr>
          <w:rStyle w:val="StyleUnderline"/>
          <w:strike/>
        </w:rPr>
        <w:t>being</w:t>
      </w:r>
      <w:r w:rsidRPr="001B32AD">
        <w:rPr>
          <w:rStyle w:val="StyleUnderline"/>
        </w:rPr>
        <w:t xml:space="preserve"> is used as a site of projection for the human’s desires, fantasies, and ontological narcissism.</w:t>
      </w:r>
      <w:r w:rsidRPr="001B32AD">
        <w:rPr>
          <w:sz w:val="16"/>
        </w:rPr>
        <w:t xml:space="preserve"> The body that Spillers presents is a necessary invention because it is through the human’s engagement with instruments (tools and equipment) that the human comes to understand the self. </w:t>
      </w:r>
      <w:r w:rsidRPr="001B32AD">
        <w:rPr>
          <w:rStyle w:val="StyleUnderline"/>
        </w:rPr>
        <w:t>To be for the human is to serve as the empty vessel for the human’s reflection on the world and self.</w:t>
      </w:r>
      <w:r w:rsidRPr="001B32AD">
        <w:rPr>
          <w:sz w:val="16"/>
        </w:rPr>
        <w:t xml:space="preserve"> In short, what I am suggesting is that </w:t>
      </w:r>
      <w:r w:rsidRPr="001B32AD">
        <w:rPr>
          <w:rStyle w:val="StyleUnderline"/>
        </w:rPr>
        <w:t xml:space="preserve">black </w:t>
      </w:r>
      <w:r w:rsidRPr="001B32AD">
        <w:rPr>
          <w:rStyle w:val="StyleUnderline"/>
          <w:strike/>
        </w:rPr>
        <w:t>being</w:t>
      </w:r>
      <w:r w:rsidRPr="001B32AD">
        <w:rPr>
          <w:rStyle w:val="StyleUnderline"/>
        </w:rPr>
        <w:t xml:space="preserve"> is invented as an instrument to serve the needs of the human’s ontological project. This use, or function, exceeds involuntary labor and economic interest. It is this particular antiblack use that philosophical discourse has neglected. The Negro [Black], as invention, is the dirty secret of </w:t>
      </w:r>
      <w:proofErr w:type="spellStart"/>
      <w:r w:rsidRPr="001B32AD">
        <w:rPr>
          <w:rStyle w:val="StyleUnderline"/>
        </w:rPr>
        <w:t>ontometaphysics</w:t>
      </w:r>
      <w:proofErr w:type="spellEnd"/>
      <w:r w:rsidRPr="001B32AD">
        <w:rPr>
          <w:rStyle w:val="StyleUnderline"/>
        </w:rPr>
        <w:t>.</w:t>
      </w:r>
    </w:p>
    <w:p w14:paraId="2FD1FA2A" w14:textId="77777777" w:rsidR="005E5AD1" w:rsidRPr="001B32AD" w:rsidRDefault="005E5AD1" w:rsidP="005E5AD1">
      <w:pPr>
        <w:pStyle w:val="Heading3"/>
      </w:pPr>
      <w:r w:rsidRPr="001B32AD">
        <w:t>Metaphysical Holocaust</w:t>
      </w:r>
    </w:p>
    <w:p w14:paraId="2576D96D" w14:textId="77777777" w:rsidR="005E5AD1" w:rsidRPr="001B32AD" w:rsidRDefault="005E5AD1" w:rsidP="005E5AD1">
      <w:pPr>
        <w:pStyle w:val="Heading4"/>
      </w:pPr>
      <w:r w:rsidRPr="001B32AD">
        <w:t xml:space="preserve">The creation of black </w:t>
      </w:r>
      <w:r w:rsidRPr="001B32AD">
        <w:rPr>
          <w:strike/>
        </w:rPr>
        <w:t>being</w:t>
      </w:r>
      <w:r w:rsidRPr="001B32AD">
        <w:t xml:space="preserve"> and metaphysics relies upon the execration of being, the obliteration of African existence, that constitutes the violence of the metaphysical holocaust </w:t>
      </w:r>
    </w:p>
    <w:p w14:paraId="5B7FFEF7" w14:textId="77777777" w:rsidR="005E5AD1" w:rsidRPr="001B32AD" w:rsidRDefault="005E5AD1" w:rsidP="005E5AD1">
      <w:pPr>
        <w:rPr>
          <w:rStyle w:val="Style13ptBold"/>
        </w:rPr>
      </w:pPr>
      <w:r w:rsidRPr="001B32AD">
        <w:rPr>
          <w:rStyle w:val="Style13ptBold"/>
        </w:rPr>
        <w:t>Warren, ‘18</w:t>
      </w:r>
    </w:p>
    <w:p w14:paraId="586537CD" w14:textId="77777777" w:rsidR="005E5AD1" w:rsidRPr="001B32AD" w:rsidRDefault="005E5AD1" w:rsidP="005E5AD1">
      <w:pPr>
        <w:rPr>
          <w:rStyle w:val="Style13ptBold"/>
          <w:b w:val="0"/>
        </w:rPr>
      </w:pPr>
      <w:r w:rsidRPr="001B32AD">
        <w:t>*edited for “[Black]”</w:t>
      </w:r>
    </w:p>
    <w:p w14:paraId="3E1A86CB" w14:textId="77777777" w:rsidR="005E5AD1" w:rsidRPr="001B32AD" w:rsidRDefault="005E5AD1" w:rsidP="005E5AD1">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41-43, ZW)</w:t>
      </w:r>
    </w:p>
    <w:p w14:paraId="1AB1F2FD" w14:textId="77777777" w:rsidR="005E5AD1" w:rsidRPr="001B32AD" w:rsidRDefault="005E5AD1" w:rsidP="005E5AD1">
      <w:pPr>
        <w:rPr>
          <w:rStyle w:val="StyleUnderline"/>
        </w:rPr>
      </w:pPr>
      <w:r w:rsidRPr="001B32AD">
        <w:rPr>
          <w:sz w:val="16"/>
        </w:rPr>
        <w:t xml:space="preserve">What do I mean </w:t>
      </w:r>
      <w:r w:rsidRPr="001B32AD">
        <w:rPr>
          <w:rStyle w:val="StyleUnderline"/>
        </w:rPr>
        <w:t>by the “execration of Being”</w:t>
      </w:r>
      <w:r w:rsidRPr="001B32AD">
        <w:rPr>
          <w:sz w:val="16"/>
        </w:rPr>
        <w:t xml:space="preserve">? </w:t>
      </w:r>
      <w:r w:rsidRPr="001B32AD">
        <w:rPr>
          <w:rStyle w:val="StyleUnderline"/>
        </w:rPr>
        <w:t>I</w:t>
      </w:r>
      <w:r w:rsidRPr="001B32AD">
        <w:rPr>
          <w:sz w:val="16"/>
        </w:rPr>
        <w:t xml:space="preserve"> simply </w:t>
      </w:r>
      <w:r w:rsidRPr="001B32AD">
        <w:rPr>
          <w:rStyle w:val="StyleUnderline"/>
        </w:rPr>
        <w:t>mean the death or obliteration of African existence.</w:t>
      </w:r>
      <w:r w:rsidRPr="001B32AD">
        <w:rPr>
          <w:sz w:val="16"/>
        </w:rPr>
        <w:t xml:space="preserve"> </w:t>
      </w:r>
      <w:r w:rsidRPr="001B32AD">
        <w:rPr>
          <w:rStyle w:val="StyleUnderline"/>
        </w:rPr>
        <w:t xml:space="preserve">This obliteration provides the necessary condition for the invention of the Negro [Black], or black </w:t>
      </w:r>
      <w:r w:rsidRPr="001B32AD">
        <w:rPr>
          <w:rStyle w:val="StyleUnderline"/>
          <w:strike/>
        </w:rPr>
        <w:t>being</w:t>
      </w:r>
      <w:r w:rsidRPr="001B32AD">
        <w:rPr>
          <w:rStyle w:val="StyleUnderline"/>
        </w:rPr>
        <w:t>—black as metaphysical nothing or groundless existence</w:t>
      </w:r>
      <w:r w:rsidRPr="001B32AD">
        <w:rPr>
          <w:sz w:val="16"/>
        </w:rPr>
        <w:t xml:space="preserve">. One anchors one’s existence in this primordial relation, but the Negro [Black] is precisely the absence of such relationality, a novelty for modernity (or a “new ontology,” as Frank </w:t>
      </w:r>
      <w:proofErr w:type="spellStart"/>
      <w:r w:rsidRPr="001B32AD">
        <w:rPr>
          <w:sz w:val="16"/>
        </w:rPr>
        <w:t>Wilderson</w:t>
      </w:r>
      <w:proofErr w:type="spellEnd"/>
      <w:r w:rsidRPr="001B32AD">
        <w:rPr>
          <w:sz w:val="16"/>
        </w:rPr>
        <w:t xml:space="preserve"> would describe it). </w:t>
      </w:r>
      <w:r w:rsidRPr="001B32AD">
        <w:rPr>
          <w:rStyle w:val="StyleUnderline"/>
        </w:rPr>
        <w:t>The Negro [Black] is born into absence and not presence. We can also describe this death of a primordial relation as a “metaphysical holocaust,”</w:t>
      </w:r>
      <w:r w:rsidRPr="001B32AD">
        <w:rPr>
          <w:sz w:val="16"/>
        </w:rPr>
        <w:t xml:space="preserve"> following Franz Fanon and Frank </w:t>
      </w:r>
      <w:proofErr w:type="spellStart"/>
      <w:r w:rsidRPr="001B32AD">
        <w:rPr>
          <w:sz w:val="16"/>
        </w:rPr>
        <w:t>Wilderson</w:t>
      </w:r>
      <w:proofErr w:type="spellEnd"/>
      <w:r w:rsidRPr="001B32AD">
        <w:rPr>
          <w:sz w:val="16"/>
        </w:rPr>
        <w:t xml:space="preserve">. </w:t>
      </w:r>
      <w:r w:rsidRPr="001B32AD">
        <w:rPr>
          <w:rStyle w:val="StyleUnderline"/>
        </w:rPr>
        <w:t>For Fanon, “Ontology—once it is finally admitted as leaving existence by the wayside—does not permit us to understand the being of the black man ... the black man has no ontological resistance in the eyes of the white man ... his metaphysics, or less pretentiously, his customs and the sources on which they are based, were wiped out because they were in conflict with a civilization that he did not know and that imposed itself on him.”</w:t>
      </w:r>
      <w:r w:rsidRPr="001B32AD">
        <w:rPr>
          <w:sz w:val="16"/>
        </w:rPr>
        <w:t xml:space="preserve">29 </w:t>
      </w:r>
      <w:r w:rsidRPr="001B32AD">
        <w:rPr>
          <w:rStyle w:val="StyleUnderline"/>
        </w:rPr>
        <w:t xml:space="preserve">Ontology provides intelligibility and understanding for the human being because she is embedded in a primordial relation with Being (as freedom and care). </w:t>
      </w:r>
      <w:r w:rsidRPr="001B32AD">
        <w:rPr>
          <w:sz w:val="16"/>
        </w:rPr>
        <w:t xml:space="preserve">We can describe the entire field of ontology as the history, evolution, and maintenance of the various customs and resources that the human being needs to secure this relation. But “ontology ... does not permit us to understand the being of the black man” because ontology is intended to preserve the customs and resources of human beingness and not black </w:t>
      </w:r>
      <w:r w:rsidRPr="001B32AD">
        <w:rPr>
          <w:strike/>
          <w:sz w:val="16"/>
        </w:rPr>
        <w:t>being</w:t>
      </w:r>
      <w:r w:rsidRPr="001B32AD">
        <w:rPr>
          <w:sz w:val="16"/>
        </w:rPr>
        <w:t xml:space="preserve">. </w:t>
      </w:r>
      <w:r w:rsidRPr="001B32AD">
        <w:rPr>
          <w:rStyle w:val="StyleUnderline"/>
        </w:rPr>
        <w:t xml:space="preserve">We will always experience tensions, contradictions, and impasses if we attempt to gain intelligibility for black </w:t>
      </w:r>
      <w:r w:rsidRPr="001B32AD">
        <w:rPr>
          <w:rStyle w:val="StyleUnderline"/>
          <w:strike/>
        </w:rPr>
        <w:t>being</w:t>
      </w:r>
      <w:r w:rsidRPr="001B32AD">
        <w:rPr>
          <w:rStyle w:val="StyleUnderline"/>
        </w:rPr>
        <w:t xml:space="preserve"> from a field that excludes it by necessity—because blackness is outside ontology as this nothing but most intimately situated within ontology as its condition of possibility (its inclusive exclusion). Ontology, then, does not provide the resources to understand this paradoxical thing—blackness is the abyss of ontology</w:t>
      </w:r>
      <w:r w:rsidRPr="001B32AD">
        <w:rPr>
          <w:sz w:val="16"/>
        </w:rPr>
        <w:t xml:space="preserve">.30 </w:t>
      </w:r>
      <w:r w:rsidRPr="001B32AD">
        <w:rPr>
          <w:rStyle w:val="StyleUnderline"/>
        </w:rPr>
        <w:t xml:space="preserve">But what is worse is that the customs and resources that once served as grounding for African existence were wiped out. This wiping out of the ontological resources to ground this primordial relation is the thanatology or </w:t>
      </w:r>
      <w:proofErr w:type="spellStart"/>
      <w:r w:rsidRPr="001B32AD">
        <w:rPr>
          <w:rStyle w:val="StyleUnderline"/>
        </w:rPr>
        <w:t>onticide</w:t>
      </w:r>
      <w:proofErr w:type="spellEnd"/>
      <w:r w:rsidRPr="001B32AD">
        <w:rPr>
          <w:rStyle w:val="StyleUnderline"/>
        </w:rPr>
        <w:t xml:space="preserve"> of African being.</w:t>
      </w:r>
      <w:r w:rsidRPr="001B32AD">
        <w:rPr>
          <w:sz w:val="16"/>
        </w:rPr>
        <w:t xml:space="preserve">31 </w:t>
      </w:r>
      <w:r w:rsidRPr="001B32AD">
        <w:rPr>
          <w:rStyle w:val="StyleUnderline"/>
        </w:rPr>
        <w:t xml:space="preserve">This metaphysical holocaust is the execration of Being—it is a particular process of producing black </w:t>
      </w:r>
      <w:r w:rsidRPr="001B32AD">
        <w:rPr>
          <w:rStyle w:val="StyleUnderline"/>
          <w:strike/>
        </w:rPr>
        <w:t>being</w:t>
      </w:r>
      <w:r w:rsidRPr="001B32AD">
        <w:rPr>
          <w:rStyle w:val="StyleUnderline"/>
        </w:rPr>
        <w:t xml:space="preserve"> through the murder of African existence.</w:t>
      </w:r>
      <w:r w:rsidRPr="001B32AD">
        <w:rPr>
          <w:sz w:val="16"/>
        </w:rPr>
        <w:t xml:space="preserve">32 </w:t>
      </w:r>
      <w:r w:rsidRPr="001B32AD">
        <w:rPr>
          <w:rStyle w:val="StyleUnderline"/>
        </w:rPr>
        <w:t xml:space="preserve">The execration of Being also conveys Being’s curse and denouncement of the Negro [Black] as black </w:t>
      </w:r>
      <w:r w:rsidRPr="001B32AD">
        <w:rPr>
          <w:sz w:val="16"/>
        </w:rPr>
        <w:t xml:space="preserve">(I would also suggest that the pseudo-theological term Hamitic curse is a variation of this execration in a different register). </w:t>
      </w:r>
      <w:r w:rsidRPr="001B32AD">
        <w:rPr>
          <w:rStyle w:val="StyleUnderline"/>
        </w:rPr>
        <w:t>Rather than thinking of Being as having abandoned us and that this abandonment can be addressed through temporality, thinking anew, and a renewed relation</w:t>
      </w:r>
      <w:r w:rsidRPr="001B32AD">
        <w:rPr>
          <w:sz w:val="16"/>
        </w:rPr>
        <w:t xml:space="preserve"> (as is the position of Heidegger and neo-</w:t>
      </w:r>
      <w:proofErr w:type="spellStart"/>
      <w:r w:rsidRPr="001B32AD">
        <w:rPr>
          <w:sz w:val="16"/>
        </w:rPr>
        <w:t>Heideggerians</w:t>
      </w:r>
      <w:proofErr w:type="spellEnd"/>
      <w:r w:rsidRPr="001B32AD">
        <w:rPr>
          <w:sz w:val="16"/>
        </w:rPr>
        <w:t xml:space="preserve">), </w:t>
      </w:r>
      <w:r w:rsidRPr="001B32AD">
        <w:rPr>
          <w:rStyle w:val="StyleUnderline"/>
        </w:rPr>
        <w:t>the execration of Being is beyond abandonment.</w:t>
      </w:r>
      <w:r w:rsidRPr="001B32AD">
        <w:rPr>
          <w:sz w:val="16"/>
        </w:rPr>
        <w:t xml:space="preserve"> It indexes the obliteration of the relation to Being and the absolute irreconcilability between the Negro [Black] as black and Being. </w:t>
      </w:r>
      <w:r w:rsidRPr="001B32AD">
        <w:rPr>
          <w:rStyle w:val="StyleUnderline"/>
        </w:rPr>
        <w:t xml:space="preserve">Thus, the nothing that black </w:t>
      </w:r>
      <w:r w:rsidRPr="001B32AD">
        <w:rPr>
          <w:rStyle w:val="StyleUnderline"/>
          <w:strike/>
        </w:rPr>
        <w:t>being</w:t>
      </w:r>
      <w:r w:rsidRPr="001B32AD">
        <w:rPr>
          <w:rStyle w:val="StyleUnderline"/>
        </w:rPr>
        <w:t xml:space="preserve"> incarnates is not a celebratory portal or opening up onto Being for blacks—as if rejecting metaphysical thinking will reunite us, as it were, with Being as nothing.</w:t>
      </w:r>
      <w:r w:rsidRPr="001B32AD">
        <w:rPr>
          <w:sz w:val="16"/>
        </w:rPr>
        <w:t xml:space="preserve">33 </w:t>
      </w:r>
      <w:r w:rsidRPr="001B32AD">
        <w:rPr>
          <w:rStyle w:val="StyleUnderline"/>
        </w:rPr>
        <w:t xml:space="preserve">This only works for the human </w:t>
      </w:r>
      <w:r w:rsidRPr="001B32AD">
        <w:rPr>
          <w:sz w:val="16"/>
        </w:rPr>
        <w:t xml:space="preserve">(and the “black is not a man” within an antiblack metaphysics, as Fanon insists).34 The essence of black suffering, then, is this very execration, to inhabit permanently </w:t>
      </w:r>
      <w:r w:rsidRPr="001B32AD">
        <w:rPr>
          <w:rStyle w:val="StyleUnderline"/>
        </w:rPr>
        <w:t>the “zone of nonbeing,”</w:t>
      </w:r>
      <w:r w:rsidRPr="001B32AD">
        <w:rPr>
          <w:sz w:val="16"/>
        </w:rPr>
        <w:t xml:space="preserve"> as Fanon might call it. This zone </w:t>
      </w:r>
      <w:r w:rsidRPr="001B32AD">
        <w:rPr>
          <w:rStyle w:val="StyleUnderline"/>
        </w:rPr>
        <w:t xml:space="preserve">is a </w:t>
      </w:r>
      <w:proofErr w:type="spellStart"/>
      <w:r w:rsidRPr="001B32AD">
        <w:rPr>
          <w:rStyle w:val="StyleUnderline"/>
        </w:rPr>
        <w:t>spatiotemporality</w:t>
      </w:r>
      <w:proofErr w:type="spellEnd"/>
      <w:r w:rsidRPr="001B32AD">
        <w:rPr>
          <w:rStyle w:val="StyleUnderline"/>
        </w:rPr>
        <w:t xml:space="preserve"> without a recognizable name or grammar within the philosophical tradition. </w:t>
      </w:r>
      <w:r w:rsidRPr="001B32AD">
        <w:rPr>
          <w:sz w:val="16"/>
        </w:rPr>
        <w:t xml:space="preserve">The problem of black </w:t>
      </w:r>
      <w:r w:rsidRPr="001B32AD">
        <w:rPr>
          <w:strike/>
          <w:sz w:val="16"/>
        </w:rPr>
        <w:t>being</w:t>
      </w:r>
      <w:r w:rsidRPr="001B32AD">
        <w:rPr>
          <w:sz w:val="16"/>
        </w:rPr>
        <w:t xml:space="preserve"> is precisely the inhabitation of an execrated condition. </w:t>
      </w:r>
      <w:r w:rsidRPr="001B32AD">
        <w:rPr>
          <w:rStyle w:val="StyleUnderline"/>
        </w:rPr>
        <w:t xml:space="preserve">This is the new ontology that modernity brings into the world—a being that is not one </w:t>
      </w:r>
      <w:r w:rsidRPr="001B32AD">
        <w:rPr>
          <w:sz w:val="16"/>
        </w:rPr>
        <w:t xml:space="preserve">(available equipment in the guise of human form). Black </w:t>
      </w:r>
      <w:r w:rsidRPr="001B32AD">
        <w:rPr>
          <w:strike/>
          <w:sz w:val="16"/>
        </w:rPr>
        <w:t>being</w:t>
      </w:r>
      <w:r w:rsidRPr="001B32AD">
        <w:rPr>
          <w:sz w:val="16"/>
        </w:rPr>
        <w:t xml:space="preserve"> is paradoxical— it is a metaphysical entity that is invented to illumine something beyond metaphysics, a nothing that metaphysics hates and needs. </w:t>
      </w:r>
      <w:r w:rsidRPr="001B32AD">
        <w:rPr>
          <w:rStyle w:val="StyleUnderline"/>
        </w:rPr>
        <w:t>Within the Negro [Black], metaphysics wages its war against the nothing that terrorizes its power and hegemony.</w:t>
      </w:r>
    </w:p>
    <w:p w14:paraId="37C39433" w14:textId="77777777" w:rsidR="005E5AD1" w:rsidRPr="001B32AD" w:rsidRDefault="005E5AD1" w:rsidP="005E5AD1">
      <w:pPr>
        <w:pStyle w:val="Heading4"/>
        <w:rPr>
          <w:rStyle w:val="StyleUnderline"/>
        </w:rPr>
      </w:pPr>
      <w:r w:rsidRPr="001B32AD">
        <w:rPr>
          <w:rStyle w:val="StyleUnderline"/>
        </w:rPr>
        <w:t>The execration of Being through the creation of the black body requires high crimes against the flesh, wiping out the primary narrative of African existence to create and sustain the world, leaving no possibility of redress or justice</w:t>
      </w:r>
    </w:p>
    <w:p w14:paraId="65193C85" w14:textId="77777777" w:rsidR="005E5AD1" w:rsidRPr="001B32AD" w:rsidRDefault="005E5AD1" w:rsidP="005E5AD1">
      <w:pPr>
        <w:rPr>
          <w:rStyle w:val="Style13ptBold"/>
          <w:b w:val="0"/>
        </w:rPr>
      </w:pPr>
      <w:r w:rsidRPr="001B32AD">
        <w:rPr>
          <w:rStyle w:val="Style13ptBold"/>
        </w:rPr>
        <w:t>Warren, ‘18</w:t>
      </w:r>
    </w:p>
    <w:p w14:paraId="1433ABE9" w14:textId="77777777" w:rsidR="005E5AD1" w:rsidRPr="001B32AD" w:rsidRDefault="005E5AD1" w:rsidP="005E5AD1">
      <w:pPr>
        <w:rPr>
          <w:rStyle w:val="StyleUnderline"/>
        </w:rPr>
      </w:pPr>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44-45, ZW)</w:t>
      </w:r>
    </w:p>
    <w:p w14:paraId="1D56CB36" w14:textId="77777777" w:rsidR="005E5AD1" w:rsidRPr="001B32AD" w:rsidRDefault="005E5AD1" w:rsidP="005E5AD1">
      <w:pPr>
        <w:rPr>
          <w:sz w:val="16"/>
        </w:rPr>
      </w:pPr>
      <w:r w:rsidRPr="001B32AD">
        <w:rPr>
          <w:sz w:val="16"/>
        </w:rPr>
        <w:t xml:space="preserve">Hortense </w:t>
      </w:r>
      <w:r w:rsidRPr="001B32AD">
        <w:rPr>
          <w:rStyle w:val="StyleUnderline"/>
        </w:rPr>
        <w:t>Spillers also proffers a phenomenological iteration of this metaphysical violence that is very useful to think alongside Fanon’s metaphysical holocaust and the imposition of black and nothing:</w:t>
      </w:r>
      <w:r w:rsidRPr="001B32AD">
        <w:rPr>
          <w:sz w:val="16"/>
        </w:rPr>
        <w:t xml:space="preserve"> </w:t>
      </w:r>
      <w:r w:rsidRPr="001B32AD">
        <w:rPr>
          <w:rStyle w:val="StyleUnderline"/>
        </w:rPr>
        <w:t xml:space="preserve">But I would make a distinction </w:t>
      </w:r>
      <w:r w:rsidRPr="001B32AD">
        <w:rPr>
          <w:sz w:val="16"/>
        </w:rPr>
        <w:t xml:space="preserve">in this case </w:t>
      </w:r>
      <w:r w:rsidRPr="001B32AD">
        <w:rPr>
          <w:rStyle w:val="StyleUnderline"/>
        </w:rPr>
        <w:t>between “body” and “flesh” and impose that distinction as the central one between captive and liberated positions. In that sense, before the “Body” there is the “flesh,” that zero degree of social conceptualization that does not escape concealment under the brush of discourse or the reflexes of iconography. Even though the European hegemonies stole bodies—some of them female—out of West African communities in concert with the African “middleman,” we regard this human and social irreparability as high crimes against the flesh, as the person of African females and males registered the wounding. If we think of the “flesh” as a primary narrative, then we mean its seared, divided ripped-apartness, riveted to the ship’s hole, fallen, or “escaped” overboard.”</w:t>
      </w:r>
      <w:r w:rsidRPr="001B32AD">
        <w:rPr>
          <w:sz w:val="16"/>
        </w:rPr>
        <w:t xml:space="preserve">36 Although </w:t>
      </w:r>
      <w:r w:rsidRPr="001B32AD">
        <w:rPr>
          <w:rStyle w:val="StyleUnderline"/>
        </w:rPr>
        <w:t xml:space="preserve">Spillers borrows the concepts of “flesh” and “body” </w:t>
      </w:r>
      <w:r w:rsidRPr="001B32AD">
        <w:rPr>
          <w:sz w:val="16"/>
        </w:rPr>
        <w:t xml:space="preserve">from the traditions of phenomenology, psychoanalysis, and theology, she </w:t>
      </w:r>
      <w:r w:rsidRPr="001B32AD">
        <w:rPr>
          <w:rStyle w:val="StyleUnderline"/>
        </w:rPr>
        <w:t xml:space="preserve">repurposes them to understand the modern invention of black </w:t>
      </w:r>
      <w:r w:rsidRPr="001B32AD">
        <w:rPr>
          <w:rStyle w:val="StyleUnderline"/>
          <w:strike/>
        </w:rPr>
        <w:t>being</w:t>
      </w:r>
      <w:r w:rsidRPr="001B32AD">
        <w:rPr>
          <w:rStyle w:val="StyleUnderline"/>
        </w:rPr>
        <w:t>.</w:t>
      </w:r>
      <w:r w:rsidRPr="001B32AD">
        <w:rPr>
          <w:sz w:val="16"/>
        </w:rPr>
        <w:t xml:space="preserve"> I would suggest that “flesh” and “body,” read through this register, are philosophical allegories, or metaphors, for the execration of Being. </w:t>
      </w:r>
      <w:r w:rsidRPr="001B32AD">
        <w:rPr>
          <w:rStyle w:val="StyleUnderline"/>
        </w:rPr>
        <w:t>The flesh</w:t>
      </w:r>
      <w:r w:rsidRPr="001B32AD">
        <w:rPr>
          <w:sz w:val="16"/>
        </w:rPr>
        <w:t xml:space="preserve">, here, </w:t>
      </w:r>
      <w:r w:rsidRPr="001B32AD">
        <w:rPr>
          <w:rStyle w:val="StyleUnderline"/>
        </w:rPr>
        <w:t>is the primordial relation that antiblackness works tirelessly to destroy. For Spillers, the flesh is a “primary narrative.” This primary narrative is the grounding of African existence, the various customs and resources that provide the proper understanding of this existence—what is wiped out during the metaphysical holocaust that we can call the “transatlantic slave trade.” The body, however, emerges from the ashes of this holocaust. It is not strictly corporeality</w:t>
      </w:r>
      <w:r w:rsidRPr="001B32AD">
        <w:rPr>
          <w:sz w:val="16"/>
        </w:rPr>
        <w:t xml:space="preserve"> (or physicality), </w:t>
      </w:r>
      <w:r w:rsidRPr="001B32AD">
        <w:rPr>
          <w:rStyle w:val="StyleUnderline"/>
        </w:rPr>
        <w:t xml:space="preserve">but the signification of nothing that the black body comes to mark in an antiblack symbolic </w:t>
      </w:r>
      <w:r w:rsidRPr="001B32AD">
        <w:rPr>
          <w:sz w:val="16"/>
        </w:rPr>
        <w:t xml:space="preserve">(or, as Spillers describes it, “a category of otherness”). Thus, </w:t>
      </w:r>
      <w:r w:rsidRPr="001B32AD">
        <w:rPr>
          <w:rStyle w:val="StyleUnderline"/>
        </w:rPr>
        <w:t xml:space="preserve">high crimes against the flesh are the murderous operations that set modernity into motion and produce the black body </w:t>
      </w:r>
      <w:r w:rsidRPr="001B32AD">
        <w:rPr>
          <w:sz w:val="16"/>
        </w:rPr>
        <w:t xml:space="preserve">(or black </w:t>
      </w:r>
      <w:r w:rsidRPr="001B32AD">
        <w:rPr>
          <w:strike/>
          <w:sz w:val="16"/>
        </w:rPr>
        <w:t>being</w:t>
      </w:r>
      <w:r w:rsidRPr="001B32AD">
        <w:rPr>
          <w:sz w:val="16"/>
        </w:rPr>
        <w:t xml:space="preserve">); these crimes are murders that the discourses of crime and punishment can only approach, but remain unintelligible within its precincts. </w:t>
      </w:r>
      <w:r w:rsidRPr="001B32AD">
        <w:rPr>
          <w:rStyle w:val="StyleUnderline"/>
        </w:rPr>
        <w:t>These crimes are ongoing, and since the guilty party is the world itself, redress or justice is impossible. The flesh, the primary narrative, is the ground of an African existence that is irrecoverable within an antiblack world—it is “seared, divided ripped-apartness, riveted to the ship’s hole,” or “escaped overboard.” This</w:t>
      </w:r>
      <w:r w:rsidRPr="001B32AD">
        <w:rPr>
          <w:sz w:val="16"/>
        </w:rPr>
        <w:t>, in essence</w:t>
      </w:r>
      <w:r w:rsidRPr="001B32AD">
        <w:rPr>
          <w:rStyle w:val="StyleUnderline"/>
        </w:rPr>
        <w:t>, is the execration of Being. It is the primordial relation between the African and Being that is ripped apart, seared, and severed; this obliterated relation is the high crime against the flesh.</w:t>
      </w:r>
      <w:r w:rsidRPr="001B32AD">
        <w:rPr>
          <w:sz w:val="16"/>
        </w:rPr>
        <w:t xml:space="preserve"> We come to another understanding of black </w:t>
      </w:r>
      <w:r w:rsidRPr="001B32AD">
        <w:rPr>
          <w:strike/>
          <w:sz w:val="16"/>
        </w:rPr>
        <w:t>being</w:t>
      </w:r>
      <w:r w:rsidRPr="001B32AD">
        <w:rPr>
          <w:sz w:val="16"/>
        </w:rPr>
        <w:t xml:space="preserve">: it is the offspring of an obliterated primary narrative that we can call the flesh. </w:t>
      </w:r>
      <w:proofErr w:type="spellStart"/>
      <w:r w:rsidRPr="001B32AD">
        <w:rPr>
          <w:sz w:val="16"/>
        </w:rPr>
        <w:t>Spillers’s</w:t>
      </w:r>
      <w:proofErr w:type="spellEnd"/>
      <w:r w:rsidRPr="001B32AD">
        <w:rPr>
          <w:sz w:val="16"/>
        </w:rPr>
        <w:t xml:space="preserve"> “flesh” and Judy’s “African body” are thus synonymous articulations of this primordial relation.</w:t>
      </w:r>
    </w:p>
    <w:p w14:paraId="25BE879F" w14:textId="77777777" w:rsidR="005E5AD1" w:rsidRPr="001B32AD" w:rsidRDefault="005E5AD1" w:rsidP="005E5AD1"/>
    <w:p w14:paraId="1965B0A9" w14:textId="77777777" w:rsidR="005E5AD1" w:rsidRPr="001B32AD" w:rsidRDefault="005E5AD1" w:rsidP="005E5AD1">
      <w:pPr>
        <w:pStyle w:val="Heading1"/>
      </w:pPr>
      <w:r w:rsidRPr="001B32AD">
        <w:t>Alternatives</w:t>
      </w:r>
    </w:p>
    <w:p w14:paraId="6D370B53" w14:textId="77777777" w:rsidR="005E5AD1" w:rsidRPr="001B32AD" w:rsidRDefault="005E5AD1" w:rsidP="005E5AD1">
      <w:pPr>
        <w:pStyle w:val="Heading2"/>
      </w:pPr>
      <w:r w:rsidRPr="001B32AD">
        <w:t>Black Nihilism</w:t>
      </w:r>
    </w:p>
    <w:p w14:paraId="73BA5760" w14:textId="77777777" w:rsidR="005E5AD1" w:rsidRPr="001B32AD" w:rsidRDefault="005E5AD1" w:rsidP="005E5AD1">
      <w:pPr>
        <w:pStyle w:val="Heading4"/>
      </w:pPr>
      <w:r w:rsidRPr="001B32AD">
        <w:t>The alternative is black nihilism – a refusal to engage in impossible narratives of transforming an antiblack world in favor of the pursuit of endurance through the black spirit</w:t>
      </w:r>
    </w:p>
    <w:p w14:paraId="4EB6F130" w14:textId="77777777" w:rsidR="005E5AD1" w:rsidRPr="001B32AD" w:rsidRDefault="005E5AD1" w:rsidP="005E5AD1">
      <w:pPr>
        <w:rPr>
          <w:rStyle w:val="Style13ptBold"/>
          <w:b w:val="0"/>
        </w:rPr>
      </w:pPr>
      <w:r w:rsidRPr="001B32AD">
        <w:rPr>
          <w:rStyle w:val="Style13ptBold"/>
        </w:rPr>
        <w:t>Warren, ‘18</w:t>
      </w:r>
    </w:p>
    <w:p w14:paraId="5B4FAD41" w14:textId="77777777" w:rsidR="005E5AD1" w:rsidRPr="001B32AD" w:rsidRDefault="005E5AD1" w:rsidP="005E5AD1">
      <w:r w:rsidRPr="001B32AD">
        <w:t>(Calvin L., Assistant Professor of Women’s, Gender, and Sexuality Studies at Emory University, Ontological Terror, it’s a book, Duke University Press, “Coda: Adieu to the Human,” pp. 171-172, ZW)</w:t>
      </w:r>
    </w:p>
    <w:p w14:paraId="1AB68942" w14:textId="77777777" w:rsidR="005E5AD1" w:rsidRPr="001B32AD" w:rsidRDefault="005E5AD1" w:rsidP="005E5AD1">
      <w:pPr>
        <w:rPr>
          <w:sz w:val="16"/>
        </w:rPr>
      </w:pPr>
      <w:r w:rsidRPr="001B32AD">
        <w:rPr>
          <w:u w:val="single"/>
        </w:rPr>
        <w:t>The important task for black thinking (philosophizing, theorizing, theologizing, poeticizing) is to imagine black existence without Being, humanism, or the human. Such thinking would lead us into an abyss. But we must face this abyss—its terror and majesty.</w:t>
      </w:r>
      <w:r w:rsidRPr="001B32AD">
        <w:rPr>
          <w:sz w:val="16"/>
        </w:rPr>
        <w:t xml:space="preserve"> I would suggest that </w:t>
      </w:r>
      <w:r w:rsidRPr="001B32AD">
        <w:rPr>
          <w:u w:val="single"/>
        </w:rPr>
        <w:t>this thinking leads us into the spirit, something exceeding and preceding the metaphysical world.</w:t>
      </w:r>
      <w:r w:rsidRPr="001B32AD">
        <w:rPr>
          <w:sz w:val="16"/>
        </w:rPr>
        <w:t xml:space="preserve"> We are still on the path to developing a phenomenology of black spirit, but it is an important enterprise. I will continue this work in subsequent writing, but I can say for now, the aim is to shift emphasis from the human toward the spirit. </w:t>
      </w:r>
      <w:r w:rsidRPr="001B32AD">
        <w:rPr>
          <w:u w:val="single"/>
        </w:rPr>
        <w:t>The spirit enables one to endure the metaphysical holocaust; it is not a solution to antiblackness. The spirit will not transform an antiblack world into some egalitarian landscape—the antiblack world is irredeemable. Black nihilism must rest in the crevice between the impossibility of transforming the world and the dynamic enduring power of the spirit. In the absence of Being there is spirit.</w:t>
      </w:r>
      <w:r w:rsidRPr="001B32AD">
        <w:rPr>
          <w:sz w:val="16"/>
        </w:rPr>
        <w:t xml:space="preserve"> </w:t>
      </w:r>
      <w:r w:rsidRPr="001B32AD">
        <w:rPr>
          <w:u w:val="single"/>
        </w:rPr>
        <w:t>Heidegger understands spirit commingled with Being, and the question of Being</w:t>
      </w:r>
      <w:r w:rsidRPr="001B32AD">
        <w:rPr>
          <w:sz w:val="16"/>
        </w:rPr>
        <w:t xml:space="preserve"> (“How is it going with Being?”) </w:t>
      </w:r>
      <w:r w:rsidRPr="001B32AD">
        <w:rPr>
          <w:u w:val="single"/>
        </w:rPr>
        <w:t>“is the spiritual fate of the West.”</w:t>
      </w:r>
      <w:r w:rsidRPr="001B32AD">
        <w:rPr>
          <w:sz w:val="16"/>
        </w:rPr>
        <w:t xml:space="preserve">3 </w:t>
      </w:r>
      <w:r w:rsidRPr="001B32AD">
        <w:rPr>
          <w:u w:val="single"/>
        </w:rPr>
        <w:t xml:space="preserve">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the misery is not Being; rather, it is only by obliterating Being by dis(re)placing Heidegger’s question with “How is it going with black </w:t>
      </w:r>
      <w:r w:rsidRPr="001B32AD">
        <w:rPr>
          <w:strike/>
          <w:u w:val="single"/>
        </w:rPr>
        <w:t>being</w:t>
      </w:r>
      <w:r w:rsidRPr="001B32AD">
        <w:rPr>
          <w:u w:val="single"/>
        </w:rPr>
        <w:t>?” that we can have access to the spirit.</w:t>
      </w:r>
      <w:r w:rsidRPr="001B32AD">
        <w:rPr>
          <w:sz w:val="16"/>
        </w:rPr>
        <w:t xml:space="preserve"> Being is enmity to the spirit. </w:t>
      </w:r>
      <w:r w:rsidRPr="001B32AD">
        <w:rPr>
          <w:u w:val="single"/>
        </w:rPr>
        <w:t xml:space="preserve">Contending with black as nothing will set us on this spiritual path. Along this path, we can experience something akin to </w:t>
      </w:r>
      <w:proofErr w:type="spellStart"/>
      <w:r w:rsidRPr="001B32AD">
        <w:rPr>
          <w:u w:val="single"/>
        </w:rPr>
        <w:t>Ashon</w:t>
      </w:r>
      <w:proofErr w:type="spellEnd"/>
      <w:r w:rsidRPr="001B32AD">
        <w:rPr>
          <w:u w:val="single"/>
        </w:rPr>
        <w:t xml:space="preserve"> Crawley’s concept of breath (without the promises of universal humanism), as the possibility for thinking and breathing otherwise</w:t>
      </w:r>
      <w:r w:rsidRPr="001B32AD">
        <w:rPr>
          <w:sz w:val="16"/>
        </w:rPr>
        <w:t xml:space="preserve"> (we can push this thought to its limits and suggest that for black thinking, spiritual breath and thinking are “identical” rather than thinking and being).4 Black studies will have to disinvest our axiological commitments from humanism and invest </w:t>
      </w:r>
      <w:r w:rsidRPr="001B32AD">
        <w:rPr>
          <w:i/>
          <w:sz w:val="16"/>
        </w:rPr>
        <w:t>elsewhere</w:t>
      </w:r>
      <w:r w:rsidRPr="001B32AD">
        <w:rPr>
          <w:sz w:val="16"/>
        </w:rPr>
        <w:t xml:space="preserve">. </w:t>
      </w:r>
      <w:r w:rsidRPr="001B32AD">
        <w:rPr>
          <w:u w:val="single"/>
        </w:rPr>
        <w:t>Continuing to keep hope that freedom will occur, that one day the world will apologize for its antiblack brutality and accept us with open arms, is a devastating fantasy. It might give one motivation to fight on, but it is a drive that will only produce exhaustion and protest fatigue</w:t>
      </w:r>
      <w:r w:rsidRPr="001B32AD">
        <w:rPr>
          <w:sz w:val="16"/>
        </w:rPr>
        <w:t xml:space="preserve">. What is the solution? What should we do? How do we live without metaphysical schemes of political hope, freedom, and humanity? I would have to suggest that </w:t>
      </w:r>
      <w:r w:rsidRPr="001B32AD">
        <w:rPr>
          <w:u w:val="single"/>
        </w:rPr>
        <w:t xml:space="preserve">there are no solutions to the problem of antiblackness—there is only endurance. And endurance cannot be reduced to </w:t>
      </w:r>
      <w:proofErr w:type="spellStart"/>
      <w:r w:rsidRPr="001B32AD">
        <w:rPr>
          <w:u w:val="single"/>
        </w:rPr>
        <w:t>biofuturity</w:t>
      </w:r>
      <w:proofErr w:type="spellEnd"/>
      <w:r w:rsidRPr="001B32AD">
        <w:rPr>
          <w:u w:val="single"/>
        </w:rPr>
        <w:t xml:space="preserve"> or humanist mandates. Endurance is a spiritual practice with entirely different aims.</w:t>
      </w:r>
      <w:r w:rsidRPr="001B32AD">
        <w:rPr>
          <w:sz w:val="16"/>
        </w:rPr>
        <w:t xml:space="preserve"> </w:t>
      </w:r>
      <w:r w:rsidRPr="001B32AD">
        <w:rPr>
          <w:i/>
          <w:sz w:val="16"/>
        </w:rPr>
        <w:t>Ontological Terror</w:t>
      </w:r>
      <w:r w:rsidRPr="001B32AD">
        <w:rPr>
          <w:sz w:val="16"/>
        </w:rPr>
        <w:t xml:space="preserve"> seeks to challenge metaphysical and </w:t>
      </w:r>
      <w:proofErr w:type="spellStart"/>
      <w:r w:rsidRPr="001B32AD">
        <w:rPr>
          <w:sz w:val="16"/>
        </w:rPr>
        <w:t>postmetaphysical</w:t>
      </w:r>
      <w:proofErr w:type="spellEnd"/>
      <w:r w:rsidRPr="001B32AD">
        <w:rPr>
          <w:sz w:val="16"/>
        </w:rPr>
        <w:t xml:space="preserve"> solutions. The paradigm of the free black teaches us that such solutions sustain the metaphysical holocaust. </w:t>
      </w:r>
      <w:r w:rsidRPr="001B32AD">
        <w:rPr>
          <w:u w:val="single"/>
        </w:rPr>
        <w:t>Let our thinking lead us into the “valley of the shadow of death,” and once there we can begin to imagine an existence anew.</w:t>
      </w:r>
    </w:p>
    <w:p w14:paraId="67BC5901" w14:textId="77777777" w:rsidR="005E5AD1" w:rsidRPr="001B32AD" w:rsidRDefault="005E5AD1" w:rsidP="005E5AD1"/>
    <w:p w14:paraId="3FAF65C3" w14:textId="77777777" w:rsidR="005E5AD1" w:rsidRPr="001B32AD" w:rsidRDefault="005E5AD1" w:rsidP="005E5AD1">
      <w:pPr>
        <w:pStyle w:val="Heading4"/>
      </w:pPr>
      <w:r w:rsidRPr="001B32AD">
        <w:t xml:space="preserve">No perms – complete abandonment of the human is necessary – attempts to rethink the human only sustain the ontological terror through forgetting the question of black </w:t>
      </w:r>
      <w:r w:rsidRPr="001B32AD">
        <w:rPr>
          <w:strike/>
        </w:rPr>
        <w:t>being</w:t>
      </w:r>
    </w:p>
    <w:p w14:paraId="46DFC0FB" w14:textId="77777777" w:rsidR="005E5AD1" w:rsidRPr="001B32AD" w:rsidRDefault="005E5AD1" w:rsidP="005E5AD1">
      <w:pPr>
        <w:rPr>
          <w:rStyle w:val="Style13ptBold"/>
          <w:b w:val="0"/>
        </w:rPr>
      </w:pPr>
      <w:r w:rsidRPr="001B32AD">
        <w:rPr>
          <w:rStyle w:val="Style13ptBold"/>
        </w:rPr>
        <w:t>Warren, ‘18</w:t>
      </w:r>
    </w:p>
    <w:p w14:paraId="10FB408B" w14:textId="77777777" w:rsidR="005E5AD1" w:rsidRPr="001B32AD" w:rsidRDefault="005E5AD1" w:rsidP="005E5AD1">
      <w:r w:rsidRPr="001B32AD">
        <w:t>(Calvin L., Assistant Professor of Women’s, Gender, and Sexuality Studies at Emory University, Ontological Terror, it’s a book, Duke University Press, “Coda: Adieu to the Human,” pp. 170-171, ZW)</w:t>
      </w:r>
    </w:p>
    <w:p w14:paraId="11E7C26E" w14:textId="77777777" w:rsidR="005E5AD1" w:rsidRPr="001B32AD" w:rsidRDefault="005E5AD1" w:rsidP="005E5AD1">
      <w:pPr>
        <w:rPr>
          <w:rStyle w:val="StyleUnderline"/>
        </w:rPr>
      </w:pPr>
      <w:r w:rsidRPr="001B32AD">
        <w:rPr>
          <w:sz w:val="16"/>
        </w:rPr>
        <w:t xml:space="preserve">What I am suggesting, ultimately, is that black </w:t>
      </w:r>
      <w:r w:rsidRPr="001B32AD">
        <w:rPr>
          <w:strike/>
          <w:sz w:val="16"/>
        </w:rPr>
        <w:t>being</w:t>
      </w:r>
      <w:r w:rsidRPr="001B32AD">
        <w:rPr>
          <w:sz w:val="16"/>
        </w:rPr>
        <w:t xml:space="preserve"> begins to get over the human and its humanism fantasies. </w:t>
      </w:r>
      <w:r w:rsidRPr="001B32AD">
        <w:rPr>
          <w:rStyle w:val="StyleUnderline"/>
        </w:rPr>
        <w:t xml:space="preserve">We’ve tried everything: from marches, to masochistic citizenship </w:t>
      </w:r>
      <w:r w:rsidRPr="001B32AD">
        <w:rPr>
          <w:sz w:val="16"/>
        </w:rPr>
        <w:t xml:space="preserve">(giving our bodies to the state to brutalize in hopes of evoking sympathy and empathy from humans), </w:t>
      </w:r>
      <w:r w:rsidRPr="001B32AD">
        <w:rPr>
          <w:rStyle w:val="StyleUnderline"/>
        </w:rPr>
        <w:t>to exceptional citizenship and respectability, to protest and armed conflict; in the end, either we will continue this degrading quest for human rights and incorporation or we will take a leap of faith</w:t>
      </w:r>
      <w:r w:rsidRPr="001B32AD">
        <w:rPr>
          <w:sz w:val="16"/>
        </w:rPr>
        <w:t xml:space="preserve">, as Kierkegaard might say, </w:t>
      </w:r>
      <w:r w:rsidRPr="001B32AD">
        <w:rPr>
          <w:rStyle w:val="StyleUnderline"/>
        </w:rPr>
        <w:t>and reject the terms through which we organize our existence. By abandoning the human, human-ness, and the liberal humanism that enshrouds it, we can better understand the violent formations of antiblackness, particularly ontological terror</w:t>
      </w:r>
      <w:r w:rsidRPr="001B32AD">
        <w:rPr>
          <w:sz w:val="16"/>
        </w:rPr>
        <w:t xml:space="preserve">. </w:t>
      </w:r>
      <w:r w:rsidRPr="001B32AD">
        <w:rPr>
          <w:rStyle w:val="StyleUnderline"/>
        </w:rPr>
        <w:t xml:space="preserve">To abandon the human does not mean that one accepts the terms of inferiority or worthlessness. </w:t>
      </w:r>
      <w:r w:rsidRPr="001B32AD">
        <w:rPr>
          <w:sz w:val="16"/>
        </w:rPr>
        <w:t xml:space="preserve">We do not have to abandon within the axiological framework of humanism; </w:t>
      </w:r>
      <w:r w:rsidRPr="001B32AD">
        <w:rPr>
          <w:rStyle w:val="StyleUnderline"/>
        </w:rPr>
        <w:t>we can reject that framework as well</w:t>
      </w:r>
      <w:r w:rsidRPr="001B32AD">
        <w:rPr>
          <w:sz w:val="16"/>
        </w:rPr>
        <w:t xml:space="preserve">. In other words, </w:t>
      </w:r>
      <w:r w:rsidRPr="001B32AD">
        <w:rPr>
          <w:rStyle w:val="StyleUnderline"/>
        </w:rPr>
        <w:t>we have invested unbelievable value in the human</w:t>
      </w:r>
      <w:r w:rsidRPr="001B32AD">
        <w:rPr>
          <w:sz w:val="16"/>
        </w:rPr>
        <w:t xml:space="preserve">—it constitutes the </w:t>
      </w:r>
      <w:r w:rsidRPr="001B32AD">
        <w:rPr>
          <w:i/>
          <w:sz w:val="16"/>
        </w:rPr>
        <w:t>highest</w:t>
      </w:r>
      <w:r w:rsidRPr="001B32AD">
        <w:rPr>
          <w:sz w:val="16"/>
        </w:rPr>
        <w:t xml:space="preserve"> value in the world. </w:t>
      </w:r>
      <w:r w:rsidRPr="001B32AD">
        <w:rPr>
          <w:rStyle w:val="StyleUnderline"/>
        </w:rPr>
        <w:t xml:space="preserve">And </w:t>
      </w:r>
      <w:r w:rsidRPr="001B32AD">
        <w:rPr>
          <w:sz w:val="16"/>
        </w:rPr>
        <w:t xml:space="preserve">for this reason, </w:t>
      </w:r>
      <w:r w:rsidRPr="001B32AD">
        <w:rPr>
          <w:rStyle w:val="StyleUnderline"/>
        </w:rPr>
        <w:t>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1B32AD">
        <w:rPr>
          <w:sz w:val="16"/>
        </w:rPr>
        <w:t xml:space="preserve"> It is this </w:t>
      </w:r>
      <w:r w:rsidRPr="001B32AD">
        <w:rPr>
          <w:i/>
          <w:sz w:val="16"/>
        </w:rPr>
        <w:t>terror</w:t>
      </w:r>
      <w:r w:rsidRPr="001B32AD">
        <w:rPr>
          <w:sz w:val="16"/>
        </w:rPr>
        <w:t xml:space="preserve"> of value, of not possessing this value, that keeps us wedded to the idea of the human and its accouterments (and I must say, </w:t>
      </w:r>
      <w:r w:rsidRPr="001B32AD">
        <w:rPr>
          <w:rStyle w:val="StyleUnderline"/>
        </w:rPr>
        <w:t xml:space="preserve">constantly revisiting the human, reimagining it, expanding it, and refashioning it does nothing but keep us entangled in the circuit of misery). </w:t>
      </w:r>
      <w:r w:rsidRPr="001B32AD">
        <w:rPr>
          <w:sz w:val="16"/>
        </w:rPr>
        <w:t>This entanglement of value and ontology produces tremendous misery and disappointment for blackness. As Rinaldo Walcott perspicuously states, “</w:t>
      </w:r>
      <w:r w:rsidRPr="001B32AD">
        <w:rPr>
          <w:rStyle w:val="StyleUnderline"/>
        </w:rPr>
        <w:t xml:space="preserve">What it means to be Human is continually defined against [blacks]. The very basic terms of social Human engagement are shaped by antiblack logics so deeply embedded in various </w:t>
      </w:r>
      <w:proofErr w:type="spellStart"/>
      <w:r w:rsidRPr="001B32AD">
        <w:rPr>
          <w:rStyle w:val="StyleUnderline"/>
        </w:rPr>
        <w:t>normativities</w:t>
      </w:r>
      <w:proofErr w:type="spellEnd"/>
      <w:r w:rsidRPr="001B32AD">
        <w:rPr>
          <w:rStyle w:val="StyleUnderline"/>
        </w:rPr>
        <w:t xml:space="preserve"> that they resist intelligibility as modes of thought and yet we must attempt to think them</w:t>
      </w:r>
      <w:r w:rsidRPr="001B32AD">
        <w:rPr>
          <w:sz w:val="16"/>
        </w:rPr>
        <w:t xml:space="preserve">.”2 We must question the antiblack logics grounding the human, even if such thinking is rendered unintelligible by metaphysical knowledge formations and traditions. </w:t>
      </w:r>
      <w:r w:rsidRPr="001B32AD">
        <w:rPr>
          <w:rStyle w:val="StyleUnderline"/>
        </w:rPr>
        <w:t>Black thinking, then, must think what is impossible to think within the constraints of metaphysics and ontology. Our enterprise broaches the unknown, the place where we can no longer ask questions, and there sits in this space</w:t>
      </w:r>
      <w:r w:rsidRPr="001B32AD">
        <w:rPr>
          <w:sz w:val="16"/>
        </w:rPr>
        <w:t xml:space="preserve">. Perhaps </w:t>
      </w:r>
      <w:r w:rsidRPr="001B32AD">
        <w:rPr>
          <w:rStyle w:val="StyleUnderline"/>
        </w:rPr>
        <w:t xml:space="preserve">what I am suggesting constitutes an ontological revolution, one that will destroy the world and its institutions </w:t>
      </w:r>
      <w:r w:rsidRPr="001B32AD">
        <w:rPr>
          <w:sz w:val="16"/>
        </w:rPr>
        <w:t xml:space="preserve">(i.e., the “end of the world,” as Fanon calls it). But these are our options, since </w:t>
      </w:r>
      <w:r w:rsidRPr="001B32AD">
        <w:rPr>
          <w:rStyle w:val="StyleUnderline"/>
        </w:rPr>
        <w:t>the metaphysical holocaust will continue as long as the world exists.</w:t>
      </w:r>
      <w:r w:rsidRPr="001B32AD">
        <w:rPr>
          <w:sz w:val="16"/>
        </w:rPr>
        <w:t xml:space="preserve"> </w:t>
      </w:r>
      <w:r w:rsidRPr="001B32AD">
        <w:rPr>
          <w:rStyle w:val="StyleUnderline"/>
        </w:rPr>
        <w:t>The nihilistic revelation, however, is that such a revolution will destroy all life—far from the freedom dreams of the political idealists or the sobriety of the pragmatist.</w:t>
      </w:r>
    </w:p>
    <w:p w14:paraId="031AB6B4" w14:textId="77777777" w:rsidR="005E5AD1" w:rsidRPr="001B32AD" w:rsidRDefault="005E5AD1" w:rsidP="005E5AD1"/>
    <w:p w14:paraId="32DFC878" w14:textId="77777777" w:rsidR="005E5AD1" w:rsidRPr="001B32AD" w:rsidRDefault="005E5AD1" w:rsidP="005E5AD1">
      <w:pPr>
        <w:pStyle w:val="Heading2"/>
      </w:pPr>
      <w:r w:rsidRPr="001B32AD">
        <w:t>Black Spirituality</w:t>
      </w:r>
    </w:p>
    <w:p w14:paraId="4E1A7C76" w14:textId="77777777" w:rsidR="005E5AD1" w:rsidRPr="001B32AD" w:rsidRDefault="005E5AD1" w:rsidP="005E5AD1">
      <w:pPr>
        <w:pStyle w:val="Heading4"/>
      </w:pPr>
      <w:r w:rsidRPr="001B32AD">
        <w:t xml:space="preserve">Breathing is an </w:t>
      </w:r>
      <w:proofErr w:type="spellStart"/>
      <w:r w:rsidRPr="001B32AD">
        <w:t>atheological-aphilosophical</w:t>
      </w:r>
      <w:proofErr w:type="spellEnd"/>
      <w:r w:rsidRPr="001B32AD">
        <w:t xml:space="preserve"> aesthetic practice that emerges from a radical sociality of black life and is a disruptive form of endurance within an antiblack world</w:t>
      </w:r>
    </w:p>
    <w:p w14:paraId="692595AE" w14:textId="77777777" w:rsidR="005E5AD1" w:rsidRPr="001B32AD" w:rsidRDefault="005E5AD1" w:rsidP="005E5AD1">
      <w:pPr>
        <w:rPr>
          <w:rStyle w:val="Style13ptBold"/>
          <w:b w:val="0"/>
        </w:rPr>
      </w:pPr>
      <w:r w:rsidRPr="001B32AD">
        <w:rPr>
          <w:rStyle w:val="Style13ptBold"/>
        </w:rPr>
        <w:t>Tremblay, ‘16</w:t>
      </w:r>
    </w:p>
    <w:p w14:paraId="61EC13BE" w14:textId="77777777" w:rsidR="005E5AD1" w:rsidRPr="001B32AD" w:rsidRDefault="005E5AD1" w:rsidP="005E5AD1">
      <w:r w:rsidRPr="001B32AD">
        <w:t>(Jean-Thomas, PhD candidate in the English Department at the University of Chicago, “Being Black and Breathing: On “</w:t>
      </w:r>
      <w:proofErr w:type="spellStart"/>
      <w:r w:rsidRPr="001B32AD">
        <w:t>Blackpentecostal</w:t>
      </w:r>
      <w:proofErr w:type="spellEnd"/>
      <w:r w:rsidRPr="001B32AD">
        <w:t xml:space="preserve"> </w:t>
      </w:r>
      <w:proofErr w:type="spellStart"/>
      <w:r w:rsidRPr="001B32AD">
        <w:t>Breath”,”Los</w:t>
      </w:r>
      <w:proofErr w:type="spellEnd"/>
      <w:r w:rsidRPr="001B32AD">
        <w:t xml:space="preserve"> Angeles Review of Books, October 19, </w:t>
      </w:r>
      <w:hyperlink r:id="rId12" w:history="1">
        <w:r w:rsidRPr="001B32AD">
          <w:rPr>
            <w:rStyle w:val="Hyperlink"/>
          </w:rPr>
          <w:t>https://lareviewofbooks.org/article/being-black-and-breathing-on-blackpentecostal-breath/#</w:t>
        </w:r>
      </w:hyperlink>
      <w:r w:rsidRPr="001B32AD">
        <w:t>!, accessed 7/16/18, ZW)</w:t>
      </w:r>
    </w:p>
    <w:p w14:paraId="38BE5091" w14:textId="77777777" w:rsidR="005E5AD1" w:rsidRPr="001B32AD" w:rsidRDefault="005E5AD1" w:rsidP="005E5AD1">
      <w:pPr>
        <w:rPr>
          <w:rStyle w:val="StyleUnderline"/>
        </w:rPr>
      </w:pPr>
      <w:proofErr w:type="spellStart"/>
      <w:r w:rsidRPr="001B32AD">
        <w:rPr>
          <w:sz w:val="16"/>
        </w:rPr>
        <w:t>Blackpentecostal</w:t>
      </w:r>
      <w:proofErr w:type="spellEnd"/>
      <w:r w:rsidRPr="001B32AD">
        <w:rPr>
          <w:sz w:val="16"/>
        </w:rPr>
        <w:t xml:space="preserve"> Breath compellingly extends this tradition that occupies breathing as a site of racial politics. </w:t>
      </w:r>
      <w:r w:rsidRPr="001B32AD">
        <w:rPr>
          <w:rStyle w:val="StyleUnderline"/>
        </w:rPr>
        <w:t>Garner’s “I can’t breathe</w:t>
      </w:r>
      <w:r w:rsidRPr="001B32AD">
        <w:rPr>
          <w:sz w:val="16"/>
        </w:rPr>
        <w:t xml:space="preserve">,” Crawley suggests, </w:t>
      </w:r>
      <w:r w:rsidRPr="001B32AD">
        <w:rPr>
          <w:rStyle w:val="StyleUnderline"/>
        </w:rPr>
        <w:t>refuses the conditions from which it conveys physical strain. The statement at once points to an injury inflected by a racism that is ambient-but-not-only and speculates a breathable otherwise</w:t>
      </w:r>
      <w:r w:rsidRPr="001B32AD">
        <w:rPr>
          <w:sz w:val="16"/>
        </w:rPr>
        <w:t xml:space="preserve">. Crawley’s project in </w:t>
      </w:r>
      <w:proofErr w:type="spellStart"/>
      <w:r w:rsidRPr="001B32AD">
        <w:rPr>
          <w:sz w:val="16"/>
        </w:rPr>
        <w:t>Blackpentecostal</w:t>
      </w:r>
      <w:proofErr w:type="spellEnd"/>
      <w:r w:rsidRPr="001B32AD">
        <w:rPr>
          <w:sz w:val="16"/>
        </w:rPr>
        <w:t xml:space="preserve"> Breath is, in a sense, modeled after Garner’s statement. Both </w:t>
      </w:r>
      <w:proofErr w:type="gramStart"/>
      <w:r w:rsidRPr="001B32AD">
        <w:rPr>
          <w:sz w:val="16"/>
        </w:rPr>
        <w:t>document</w:t>
      </w:r>
      <w:proofErr w:type="gramEnd"/>
      <w:r w:rsidRPr="001B32AD">
        <w:rPr>
          <w:sz w:val="16"/>
        </w:rPr>
        <w:t xml:space="preserve">, and enact a break from, experiences of violence. And as the book’s subtitle, The Aesthetics of Possibility, makes evident, Crawley is adamantly optimistic about the ethical and political potential afforded by this break. Crawley’s optimism comes from an investment in Black Study. “I believe in Black Study,” he announces early in </w:t>
      </w:r>
      <w:proofErr w:type="spellStart"/>
      <w:r w:rsidRPr="001B32AD">
        <w:rPr>
          <w:sz w:val="16"/>
        </w:rPr>
        <w:t>Blackpentecostal</w:t>
      </w:r>
      <w:proofErr w:type="spellEnd"/>
      <w:r w:rsidRPr="001B32AD">
        <w:rPr>
          <w:sz w:val="16"/>
        </w:rPr>
        <w:t xml:space="preserve"> Breath. Crawley distinguishes Black Study, a collective intellectual project that disrupts the ideas and practices of a world wherein, as he puts it, “black flesh cannot easily breathe,” from black studies, a disciplinary formation tied to universities. Of course, </w:t>
      </w:r>
      <w:proofErr w:type="spellStart"/>
      <w:r w:rsidRPr="001B32AD">
        <w:rPr>
          <w:sz w:val="16"/>
        </w:rPr>
        <w:t>Blackpentecostal</w:t>
      </w:r>
      <w:proofErr w:type="spellEnd"/>
      <w:r w:rsidRPr="001B32AD">
        <w:rPr>
          <w:sz w:val="16"/>
        </w:rPr>
        <w:t xml:space="preserve"> Breath can’t be abstracted from institutional dynamics; Crawley teaches in the Department of Ethnic Studies at the University of California, Riverside. But his choice to affiliate himself with Black Study above black studies reveals his intention to generate intellectual breathing room beyond the confines of the university. </w:t>
      </w:r>
      <w:r w:rsidRPr="001B32AD">
        <w:rPr>
          <w:rStyle w:val="StyleUnderline"/>
        </w:rPr>
        <w:t>The collective practices that Crawley explores include whooping, shouting, tarrying, and speaking in tongues. All of them entail a modulation of breathing; all of them are aesthetic. If Crawley focuses on breath</w:t>
      </w:r>
      <w:r w:rsidRPr="001B32AD">
        <w:rPr>
          <w:sz w:val="16"/>
        </w:rPr>
        <w:t xml:space="preserve"> — rather than on, say, action, movement, or voice — </w:t>
      </w:r>
      <w:r w:rsidRPr="001B32AD">
        <w:rPr>
          <w:rStyle w:val="StyleUnderline"/>
        </w:rPr>
        <w:t>it’s because of the “radical sociality” implied by sharing breath and air.</w:t>
      </w:r>
      <w:r w:rsidRPr="001B32AD">
        <w:rPr>
          <w:sz w:val="16"/>
        </w:rPr>
        <w:t xml:space="preserve"> </w:t>
      </w:r>
      <w:proofErr w:type="spellStart"/>
      <w:r w:rsidRPr="001B32AD">
        <w:rPr>
          <w:rStyle w:val="StyleUnderline"/>
        </w:rPr>
        <w:t>Blackpentecostal</w:t>
      </w:r>
      <w:proofErr w:type="spellEnd"/>
      <w:r w:rsidRPr="001B32AD">
        <w:rPr>
          <w:rStyle w:val="StyleUnderline"/>
        </w:rPr>
        <w:t xml:space="preserve"> breath, a breath produced communally, releases what Crawley terms “black pneuma.”</w:t>
      </w:r>
      <w:r w:rsidRPr="001B32AD">
        <w:rPr>
          <w:sz w:val="16"/>
        </w:rPr>
        <w:t xml:space="preserve"> A riff on the Stoics’ concept for the breath of life that animates sentient beings, </w:t>
      </w:r>
      <w:r w:rsidRPr="001B32AD">
        <w:rPr>
          <w:rStyle w:val="StyleUnderline"/>
        </w:rPr>
        <w:t>black pneuma enunciates a life at once “exorbitant, capacious” and “structured through and engulfed by brutal violence.”</w:t>
      </w:r>
      <w:r w:rsidRPr="001B32AD">
        <w:rPr>
          <w:sz w:val="16"/>
        </w:rPr>
        <w:t xml:space="preserve"> Crawley argues that breathing practices belong to the aesthetic realm, although he doesn’t establish fixed criteria for determining what does and what doesn’t count as aesthetic. The practices he gathers all impact people’s moods and are visible or tangible. He approaches aesthetics otherwise, and while he doesn’t entirely reject the beautiful and the sublime, the prestige concepts in aesthetic theory, he favors undertheorized, ambivalent aesthetic phenomena. </w:t>
      </w:r>
      <w:r w:rsidRPr="001B32AD">
        <w:rPr>
          <w:rStyle w:val="StyleUnderline"/>
        </w:rPr>
        <w:t>He focuses</w:t>
      </w:r>
      <w:r w:rsidRPr="001B32AD">
        <w:rPr>
          <w:sz w:val="16"/>
        </w:rPr>
        <w:t xml:space="preserve">, for instance, </w:t>
      </w:r>
      <w:r w:rsidRPr="001B32AD">
        <w:rPr>
          <w:rStyle w:val="StyleUnderline"/>
        </w:rPr>
        <w:t>on the act of joyfully making noise, a celebration of what “doesn’t belong” or can’t be subsumed under order or logic</w:t>
      </w:r>
      <w:r w:rsidRPr="001B32AD">
        <w:rPr>
          <w:sz w:val="16"/>
        </w:rPr>
        <w:t xml:space="preserve">. </w:t>
      </w:r>
      <w:r w:rsidRPr="001B32AD">
        <w:rPr>
          <w:rStyle w:val="StyleUnderline"/>
        </w:rPr>
        <w:t xml:space="preserve">Elsewhere, Crawley looks at the practice of dancing until exhaustion, which, in </w:t>
      </w:r>
      <w:proofErr w:type="spellStart"/>
      <w:r w:rsidRPr="001B32AD">
        <w:rPr>
          <w:rStyle w:val="StyleUnderline"/>
        </w:rPr>
        <w:t>Blackpentecostalism</w:t>
      </w:r>
      <w:proofErr w:type="spellEnd"/>
      <w:r w:rsidRPr="001B32AD">
        <w:rPr>
          <w:rStyle w:val="StyleUnderline"/>
        </w:rPr>
        <w:t>, is contingent on the “inexhaustible breath, inexhaustible spirit” of a social environment. Crawley also draws our attention to the otherwise implicit in linguistic idiosyncrasies — for example, in the present perfect progressive with which Solomon Northup begins his 1853 narrative</w:t>
      </w:r>
      <w:r w:rsidRPr="001B32AD">
        <w:rPr>
          <w:sz w:val="16"/>
        </w:rPr>
        <w:t xml:space="preserve">: Having been born a freeman, and for more than thirty years enjoyed the blessings of liberty in a free State — and having at the end of that time been kidnapped and sold into Slavery, where I remained, until happily rescued in the month of January, 1853, after a bondage of twelve years — it has been suggested than an account of my life and fortunes would not be uninteresting to the public. </w:t>
      </w:r>
      <w:r w:rsidRPr="001B32AD">
        <w:rPr>
          <w:rStyle w:val="StyleUnderline"/>
        </w:rPr>
        <w:t xml:space="preserve">“Having been,” Crawley says, heralds a set of questions: “Having been, what are you? Having been, what will you be?” </w:t>
      </w:r>
      <w:r w:rsidRPr="001B32AD">
        <w:rPr>
          <w:sz w:val="16"/>
        </w:rPr>
        <w:t>The neologism “</w:t>
      </w:r>
      <w:proofErr w:type="spellStart"/>
      <w:r w:rsidRPr="001B32AD">
        <w:rPr>
          <w:sz w:val="16"/>
        </w:rPr>
        <w:t>Blackpentecostalism</w:t>
      </w:r>
      <w:proofErr w:type="spellEnd"/>
      <w:r w:rsidRPr="001B32AD">
        <w:rPr>
          <w:sz w:val="16"/>
        </w:rPr>
        <w:t xml:space="preserve">” amalgamates blackness’s tradition of resistance with Pentecostalism’s emphasis on beginning anew. Even though </w:t>
      </w:r>
      <w:proofErr w:type="spellStart"/>
      <w:r w:rsidRPr="001B32AD">
        <w:rPr>
          <w:sz w:val="16"/>
        </w:rPr>
        <w:t>Blackpentecostal</w:t>
      </w:r>
      <w:proofErr w:type="spellEnd"/>
      <w:r w:rsidRPr="001B32AD">
        <w:rPr>
          <w:sz w:val="16"/>
        </w:rPr>
        <w:t xml:space="preserve"> Breath features Pentecostalism in its very title and suggests an intellectual, political, and ethical project from the start, </w:t>
      </w:r>
      <w:r w:rsidRPr="001B32AD">
        <w:rPr>
          <w:rStyle w:val="StyleUnderline"/>
        </w:rPr>
        <w:t xml:space="preserve">Crawley insists that </w:t>
      </w:r>
      <w:proofErr w:type="spellStart"/>
      <w:r w:rsidRPr="001B32AD">
        <w:rPr>
          <w:rStyle w:val="StyleUnderline"/>
        </w:rPr>
        <w:t>Blackpentecostal</w:t>
      </w:r>
      <w:proofErr w:type="spellEnd"/>
      <w:r w:rsidRPr="001B32AD">
        <w:rPr>
          <w:rStyle w:val="StyleUnderline"/>
        </w:rPr>
        <w:t xml:space="preserve"> practices are “</w:t>
      </w:r>
      <w:proofErr w:type="spellStart"/>
      <w:r w:rsidRPr="001B32AD">
        <w:rPr>
          <w:rStyle w:val="StyleUnderline"/>
        </w:rPr>
        <w:t>atheological-aphilosophical</w:t>
      </w:r>
      <w:proofErr w:type="spellEnd"/>
      <w:r w:rsidRPr="001B32AD">
        <w:rPr>
          <w:rStyle w:val="StyleUnderline"/>
        </w:rPr>
        <w:t>.” Blackness, an abolitionist and decolonial project, generates an “extra-subjective mode of being together” that interrupts philosophical and religious thinking premised on an individual, self-contained subject.</w:t>
      </w:r>
      <w:r w:rsidRPr="001B32AD">
        <w:rPr>
          <w:sz w:val="16"/>
        </w:rPr>
        <w:t xml:space="preserve"> What’s more, </w:t>
      </w:r>
      <w:proofErr w:type="spellStart"/>
      <w:r w:rsidRPr="001B32AD">
        <w:rPr>
          <w:rStyle w:val="StyleUnderline"/>
        </w:rPr>
        <w:t>Blackpentecostal</w:t>
      </w:r>
      <w:proofErr w:type="spellEnd"/>
      <w:r w:rsidRPr="001B32AD">
        <w:rPr>
          <w:rStyle w:val="StyleUnderline"/>
        </w:rPr>
        <w:t xml:space="preserve"> practices produce a shared affect or breath that induces relations and contacts independent of any given religious belief.</w:t>
      </w:r>
      <w:r w:rsidRPr="001B32AD">
        <w:rPr>
          <w:sz w:val="16"/>
        </w:rPr>
        <w:t xml:space="preserve"> Pentecostalism might bring people together, but it doesn’t “own” the force of this gathering. Practices must in fact be “given away” to constitute communities. As such, </w:t>
      </w:r>
      <w:proofErr w:type="spellStart"/>
      <w:r w:rsidRPr="001B32AD">
        <w:rPr>
          <w:rStyle w:val="StyleUnderline"/>
        </w:rPr>
        <w:t>Blackpentecostalism’s</w:t>
      </w:r>
      <w:proofErr w:type="spellEnd"/>
      <w:r w:rsidRPr="001B32AD">
        <w:rPr>
          <w:rStyle w:val="StyleUnderline"/>
        </w:rPr>
        <w:t xml:space="preserve"> transformational energy “does not belong to those Saints called Pentecostal.”</w:t>
      </w:r>
      <w:r w:rsidRPr="001B32AD">
        <w:rPr>
          <w:sz w:val="16"/>
        </w:rPr>
        <w:t xml:space="preserve"> “I still am agnostic!” Crawley even quips in his acknowledgments. Crawley’s distinction between </w:t>
      </w:r>
      <w:proofErr w:type="spellStart"/>
      <w:r w:rsidRPr="001B32AD">
        <w:rPr>
          <w:sz w:val="16"/>
        </w:rPr>
        <w:t>Blackpentecostalism</w:t>
      </w:r>
      <w:proofErr w:type="spellEnd"/>
      <w:r w:rsidRPr="001B32AD">
        <w:rPr>
          <w:sz w:val="16"/>
        </w:rPr>
        <w:t xml:space="preserve"> and “normative theology and philosophy,” then, isn’t simply taxonomical. Granted, the abundance of new concepts in </w:t>
      </w:r>
      <w:proofErr w:type="spellStart"/>
      <w:r w:rsidRPr="001B32AD">
        <w:rPr>
          <w:sz w:val="16"/>
        </w:rPr>
        <w:t>Blackpentecostal</w:t>
      </w:r>
      <w:proofErr w:type="spellEnd"/>
      <w:r w:rsidRPr="001B32AD">
        <w:rPr>
          <w:sz w:val="16"/>
        </w:rPr>
        <w:t xml:space="preserve"> Breath is initially overwhelming. In addition to </w:t>
      </w:r>
      <w:proofErr w:type="spellStart"/>
      <w:r w:rsidRPr="001B32AD">
        <w:rPr>
          <w:sz w:val="16"/>
        </w:rPr>
        <w:t>Blackpentecostalism</w:t>
      </w:r>
      <w:proofErr w:type="spellEnd"/>
      <w:r w:rsidRPr="001B32AD">
        <w:rPr>
          <w:sz w:val="16"/>
        </w:rPr>
        <w:t xml:space="preserve">, </w:t>
      </w:r>
      <w:proofErr w:type="spellStart"/>
      <w:r w:rsidRPr="001B32AD">
        <w:rPr>
          <w:sz w:val="16"/>
        </w:rPr>
        <w:t>atheological-aphilosophical</w:t>
      </w:r>
      <w:proofErr w:type="spellEnd"/>
      <w:r w:rsidRPr="001B32AD">
        <w:rPr>
          <w:sz w:val="16"/>
        </w:rPr>
        <w:t xml:space="preserve">, and black pneuma, let’s note </w:t>
      </w:r>
      <w:proofErr w:type="spellStart"/>
      <w:r w:rsidRPr="001B32AD">
        <w:rPr>
          <w:sz w:val="16"/>
        </w:rPr>
        <w:t>centrifugitivity</w:t>
      </w:r>
      <w:proofErr w:type="spellEnd"/>
      <w:r w:rsidRPr="001B32AD">
        <w:rPr>
          <w:sz w:val="16"/>
        </w:rPr>
        <w:t xml:space="preserve">, a fugitive refusal of the center that ensues from the simultaneous enactment of centripetal and centrifugal forces. Crawley devotes so much space to defining, redefining, and comparing and contrasting terms that it’s difficult, at first, to figure out how these lexical interventions might add up. And that’s the point. </w:t>
      </w:r>
      <w:proofErr w:type="spellStart"/>
      <w:r w:rsidRPr="001B32AD">
        <w:rPr>
          <w:rStyle w:val="StyleUnderline"/>
        </w:rPr>
        <w:t>Blackpentecostal</w:t>
      </w:r>
      <w:proofErr w:type="spellEnd"/>
      <w:r w:rsidRPr="001B32AD">
        <w:rPr>
          <w:rStyle w:val="StyleUnderline"/>
        </w:rPr>
        <w:t xml:space="preserve"> Breath continuously reroutes our intellectual habits, keeping us from jumping prematurely to the big picture (call it “religion” or “philosophy”) and compelling us to attune ourselves to the ebb and flow of definitions and examples. Crawley’s web of concepts serves not only an argumentative function, but also a performative one: it disorients us and makes us receptive to an otherwise. The book slowly grows richer and more complex, like a common breath that more and more people enact. </w:t>
      </w:r>
      <w:r w:rsidRPr="001B32AD">
        <w:rPr>
          <w:sz w:val="16"/>
        </w:rPr>
        <w:t xml:space="preserve">Crawley’s prose is attentive, loving. It’s round and sweet. It’s generous in associations. Anecdotes and personal emails populate the book. In one memorable anecdote, </w:t>
      </w:r>
      <w:r w:rsidRPr="001B32AD">
        <w:rPr>
          <w:rStyle w:val="StyleUnderline"/>
        </w:rPr>
        <w:t>Crawley relates information that a colleague, an OB/GYN, received from a midwife: The midwife told my friend that screaming while in labor merely restricts airflow into and out of the body, whereas moaning would allow her a bit of physiological reprieve, how moaning would, indeed, let her labor with less discomfort. Though the pain is sharp, screaming blocks airflow, it is literally sound without the exhalation of air, sound without the operation of breathing. This</w:t>
      </w:r>
      <w:r w:rsidRPr="001B32AD">
        <w:rPr>
          <w:sz w:val="16"/>
        </w:rPr>
        <w:t xml:space="preserve"> brief </w:t>
      </w:r>
      <w:r w:rsidRPr="001B32AD">
        <w:rPr>
          <w:rStyle w:val="StyleUnderline"/>
        </w:rPr>
        <w:t>excerpt</w:t>
      </w:r>
      <w:r w:rsidRPr="001B32AD">
        <w:rPr>
          <w:sz w:val="16"/>
        </w:rPr>
        <w:t xml:space="preserve"> </w:t>
      </w:r>
      <w:r w:rsidRPr="001B32AD">
        <w:rPr>
          <w:rStyle w:val="StyleUnderline"/>
        </w:rPr>
        <w:t>not only frames moaning, a breathing practice, as an antidote to pain. It also produces a horizontal model of expert knowledge, one in which a professor conveys what a doctor herself learned from a midwife.</w:t>
      </w:r>
      <w:r w:rsidRPr="001B32AD">
        <w:rPr>
          <w:sz w:val="16"/>
        </w:rPr>
        <w:t xml:space="preserve"> Elsewhere, Crawley transcribes emails that provide a social vernacular for illustrating the intricate concepts he puts forward. Personal tales of intimacy and attraction are no longer anomalies in academic studies; they’re part of the very fabric of feminist, queer, and critical race theories. In </w:t>
      </w:r>
      <w:proofErr w:type="spellStart"/>
      <w:r w:rsidRPr="001B32AD">
        <w:rPr>
          <w:sz w:val="16"/>
        </w:rPr>
        <w:t>Blackpentecostal</w:t>
      </w:r>
      <w:proofErr w:type="spellEnd"/>
      <w:r w:rsidRPr="001B32AD">
        <w:rPr>
          <w:sz w:val="16"/>
        </w:rPr>
        <w:t xml:space="preserve"> Breath, tales and anecdotes equip us with tools to decode the book’s argument while also allowing us to pause and breathe. They infuse what would otherwise be an Airtight Academic Argument with occasions for contemplating the problem at hand in different stylistic registers. </w:t>
      </w:r>
      <w:proofErr w:type="spellStart"/>
      <w:r w:rsidRPr="001B32AD">
        <w:rPr>
          <w:sz w:val="16"/>
        </w:rPr>
        <w:t>Blackpentecostal</w:t>
      </w:r>
      <w:proofErr w:type="spellEnd"/>
      <w:r w:rsidRPr="001B32AD">
        <w:rPr>
          <w:sz w:val="16"/>
        </w:rPr>
        <w:t xml:space="preserve"> Breath is a book of its time, but it’s decidedly future-oriented. </w:t>
      </w:r>
      <w:r w:rsidRPr="001B32AD">
        <w:rPr>
          <w:rStyle w:val="StyleUnderline"/>
        </w:rPr>
        <w:t>Breathing, after all, is sequential: each breath, however strained, carries the hope of another one, and another one.</w:t>
      </w:r>
    </w:p>
    <w:p w14:paraId="78259DC5" w14:textId="77777777" w:rsidR="005E5AD1" w:rsidRPr="001B32AD" w:rsidRDefault="005E5AD1" w:rsidP="005E5AD1">
      <w:pPr>
        <w:pStyle w:val="Heading4"/>
      </w:pPr>
      <w:proofErr w:type="spellStart"/>
      <w:r w:rsidRPr="001B32AD">
        <w:t>Blackpentacostal</w:t>
      </w:r>
      <w:proofErr w:type="spellEnd"/>
      <w:r w:rsidRPr="001B32AD">
        <w:t xml:space="preserve"> breath is an otherwise sociality among those discarded from the category of the human that enunciates a life exceeding the gratuity of metaphysical violence</w:t>
      </w:r>
    </w:p>
    <w:p w14:paraId="56227943" w14:textId="77777777" w:rsidR="005E5AD1" w:rsidRPr="001B32AD" w:rsidRDefault="005E5AD1" w:rsidP="005E5AD1">
      <w:pPr>
        <w:rPr>
          <w:rStyle w:val="Style13ptBold"/>
        </w:rPr>
      </w:pPr>
      <w:r w:rsidRPr="001B32AD">
        <w:rPr>
          <w:rStyle w:val="Style13ptBold"/>
        </w:rPr>
        <w:t>Crawley, ‘17</w:t>
      </w:r>
    </w:p>
    <w:p w14:paraId="0392F25C" w14:textId="77777777" w:rsidR="005E5AD1" w:rsidRPr="001B32AD" w:rsidRDefault="005E5AD1" w:rsidP="005E5AD1">
      <w:r w:rsidRPr="001B32AD">
        <w:t>(</w:t>
      </w:r>
      <w:proofErr w:type="spellStart"/>
      <w:r w:rsidRPr="001B32AD">
        <w:t>Ashon</w:t>
      </w:r>
      <w:proofErr w:type="spellEnd"/>
      <w:r w:rsidRPr="001B32AD">
        <w:t>, Assistant Professor of Religious Studies and African American and African Studies at the University of Virginia, “</w:t>
      </w:r>
      <w:proofErr w:type="spellStart"/>
      <w:r w:rsidRPr="001B32AD">
        <w:t>Blackpentecostal</w:t>
      </w:r>
      <w:proofErr w:type="spellEnd"/>
      <w:r w:rsidRPr="001B32AD">
        <w:t xml:space="preserve"> Breath: An excerpt from </w:t>
      </w:r>
      <w:proofErr w:type="spellStart"/>
      <w:r w:rsidRPr="001B32AD">
        <w:t>Blackpentecostal</w:t>
      </w:r>
      <w:proofErr w:type="spellEnd"/>
      <w:r w:rsidRPr="001B32AD">
        <w:t xml:space="preserve"> Breath: The Aesthetics of Possibility, which was published by Fordham University Press in October 2016,” The New Inquiry, July, </w:t>
      </w:r>
      <w:hyperlink r:id="rId13" w:history="1">
        <w:r w:rsidRPr="001B32AD">
          <w:rPr>
            <w:rStyle w:val="Hyperlink"/>
          </w:rPr>
          <w:t>https://thenewinquiry.com/blackpentecostal-breath/</w:t>
        </w:r>
      </w:hyperlink>
      <w:r w:rsidRPr="001B32AD">
        <w:t>, accessed 7/16/18, ZW)</w:t>
      </w:r>
    </w:p>
    <w:p w14:paraId="37685FEE" w14:textId="77777777" w:rsidR="005E5AD1" w:rsidRPr="001B32AD" w:rsidRDefault="005E5AD1" w:rsidP="005E5AD1">
      <w:pPr>
        <w:rPr>
          <w:u w:val="single"/>
        </w:rPr>
      </w:pPr>
      <w:r w:rsidRPr="001B32AD">
        <w:rPr>
          <w:u w:val="single"/>
        </w:rPr>
        <w:t xml:space="preserve">The aesthetic sociality of blackness is an improvised political assemblage that resides in the heart of the polity but operates under its ground and on its edge. </w:t>
      </w:r>
      <w:r w:rsidRPr="001B32AD">
        <w:rPr>
          <w:sz w:val="16"/>
        </w:rPr>
        <w:t>It is not a re-</w:t>
      </w:r>
      <w:proofErr w:type="spellStart"/>
      <w:r w:rsidRPr="001B32AD">
        <w:rPr>
          <w:sz w:val="16"/>
        </w:rPr>
        <w:t>membering</w:t>
      </w:r>
      <w:proofErr w:type="spellEnd"/>
      <w:r w:rsidRPr="001B32AD">
        <w:rPr>
          <w:sz w:val="16"/>
        </w:rPr>
        <w:t xml:space="preserve"> of something that was broken, but an ever-expanding invention. </w:t>
      </w:r>
      <w:r w:rsidRPr="001B32AD">
        <w:rPr>
          <w:u w:val="single"/>
        </w:rPr>
        <w:t>It develops by way of exclusion but it is not exclusionary, particularly since it is continuously subject to legitimated, but always incomplete, exploitation</w:t>
      </w:r>
      <w:r w:rsidRPr="001B32AD">
        <w:rPr>
          <w:sz w:val="16"/>
        </w:rPr>
        <w:t xml:space="preserve">. </w:t>
      </w:r>
      <w:proofErr w:type="spellStart"/>
      <w:r w:rsidRPr="001B32AD">
        <w:rPr>
          <w:sz w:val="16"/>
        </w:rPr>
        <w:t>Blackpentecostalism</w:t>
      </w:r>
      <w:proofErr w:type="spellEnd"/>
      <w:r w:rsidRPr="001B32AD">
        <w:rPr>
          <w:sz w:val="16"/>
        </w:rPr>
        <w:t xml:space="preserve"> is an enactment of this aesthetic sociality. </w:t>
      </w:r>
      <w:proofErr w:type="spellStart"/>
      <w:r w:rsidRPr="001B32AD">
        <w:rPr>
          <w:u w:val="single"/>
        </w:rPr>
        <w:t>Blackpentecostalism</w:t>
      </w:r>
      <w:proofErr w:type="spellEnd"/>
      <w:r w:rsidRPr="001B32AD">
        <w:rPr>
          <w:u w:val="single"/>
        </w:rPr>
        <w:t xml:space="preserve"> is the performance of plural possibilities for otherwise, is the enactment of irreducible openness, the experience of displacement as common, the performance of displacement as a critique of the violent modernity that produced violent possession, colonialism, enslavement. </w:t>
      </w:r>
      <w:proofErr w:type="spellStart"/>
      <w:r w:rsidRPr="001B32AD">
        <w:rPr>
          <w:u w:val="single"/>
        </w:rPr>
        <w:t>Blackpentecostalism</w:t>
      </w:r>
      <w:proofErr w:type="spellEnd"/>
      <w:r w:rsidRPr="001B32AD">
        <w:rPr>
          <w:u w:val="single"/>
        </w:rPr>
        <w:t xml:space="preserve"> is the ongoing emergence of otherwise than</w:t>
      </w:r>
      <w:r w:rsidRPr="001B32AD">
        <w:rPr>
          <w:sz w:val="16"/>
        </w:rPr>
        <w:t xml:space="preserve"> </w:t>
      </w:r>
      <w:r w:rsidRPr="001B32AD">
        <w:rPr>
          <w:u w:val="single"/>
        </w:rPr>
        <w:t xml:space="preserve">what </w:t>
      </w:r>
      <w:r w:rsidRPr="001B32AD">
        <w:rPr>
          <w:sz w:val="16"/>
        </w:rPr>
        <w:t xml:space="preserve">Frank B. </w:t>
      </w:r>
      <w:proofErr w:type="spellStart"/>
      <w:r w:rsidRPr="001B32AD">
        <w:rPr>
          <w:u w:val="single"/>
        </w:rPr>
        <w:t>Wilderson</w:t>
      </w:r>
      <w:proofErr w:type="spellEnd"/>
      <w:r w:rsidRPr="001B32AD">
        <w:rPr>
          <w:u w:val="single"/>
        </w:rPr>
        <w:t xml:space="preserve"> </w:t>
      </w:r>
      <w:r w:rsidRPr="001B32AD">
        <w:rPr>
          <w:sz w:val="16"/>
        </w:rPr>
        <w:t xml:space="preserve">III </w:t>
      </w:r>
      <w:r w:rsidRPr="001B32AD">
        <w:rPr>
          <w:u w:val="single"/>
        </w:rPr>
        <w:t xml:space="preserve">calls “spatial and temporal coherence.” </w:t>
      </w:r>
      <w:proofErr w:type="spellStart"/>
      <w:r w:rsidRPr="001B32AD">
        <w:rPr>
          <w:u w:val="single"/>
        </w:rPr>
        <w:t>Blackpentecostalism</w:t>
      </w:r>
      <w:proofErr w:type="spellEnd"/>
      <w:r w:rsidRPr="001B32AD">
        <w:rPr>
          <w:u w:val="single"/>
        </w:rPr>
        <w:t xml:space="preserve"> is not about human possibility but the possibilities that exist in plurality that have been rejected from the zone of the human. This ongoing emergence of otherwise is not, in the first instance, out of duress and violence, but out of and grounded in love.</w:t>
      </w:r>
      <w:r w:rsidRPr="001B32AD">
        <w:rPr>
          <w:sz w:val="16"/>
        </w:rPr>
        <w:t xml:space="preserve"> Prompted by sounds, such as those of rushing mighty winds, </w:t>
      </w:r>
      <w:proofErr w:type="spellStart"/>
      <w:r w:rsidRPr="001B32AD">
        <w:rPr>
          <w:sz w:val="16"/>
        </w:rPr>
        <w:t>Blackpentecostalism</w:t>
      </w:r>
      <w:proofErr w:type="spellEnd"/>
      <w:r w:rsidRPr="001B32AD">
        <w:rPr>
          <w:sz w:val="16"/>
        </w:rPr>
        <w:t xml:space="preserve"> compels the analysis of the ongoing necessity for escape as one condition of emergence for the perpetual reconfiguration—and, with hope, the dismantling of and building something otherwise—of normative, violative modes of repressive and regulatory apparatuses. </w:t>
      </w:r>
      <w:proofErr w:type="spellStart"/>
      <w:r w:rsidRPr="001B32AD">
        <w:rPr>
          <w:sz w:val="16"/>
        </w:rPr>
        <w:t>Blackpentecostalism</w:t>
      </w:r>
      <w:proofErr w:type="spellEnd"/>
      <w:r w:rsidRPr="001B32AD">
        <w:rPr>
          <w:sz w:val="16"/>
        </w:rPr>
        <w:t xml:space="preserve"> is ever expansive, emerging through having certain aesthetic religious practices excluded from the categories of the “mainline,” excluded because these practices were considered excessive and discardable, practices that were obstructions for achieving pure ethological-philosophical thought, pure theological-philosophical reflection. Yet </w:t>
      </w:r>
      <w:r w:rsidRPr="001B32AD">
        <w:rPr>
          <w:u w:val="single"/>
        </w:rPr>
        <w:t>these practices</w:t>
      </w:r>
      <w:r w:rsidRPr="001B32AD">
        <w:rPr>
          <w:sz w:val="16"/>
        </w:rPr>
        <w:t xml:space="preserve">, these aesthetic sacred performances </w:t>
      </w:r>
      <w:r w:rsidRPr="001B32AD">
        <w:rPr>
          <w:u w:val="single"/>
        </w:rPr>
        <w:t xml:space="preserve">were always critical analyses of and performed positions against the categorical distinctions of theology and philosophy that would come to define normative religious practice. </w:t>
      </w:r>
      <w:proofErr w:type="spellStart"/>
      <w:r w:rsidRPr="001B32AD">
        <w:rPr>
          <w:sz w:val="16"/>
        </w:rPr>
        <w:t>Blackpentecostalism</w:t>
      </w:r>
      <w:proofErr w:type="spellEnd"/>
      <w:r w:rsidRPr="001B32AD">
        <w:rPr>
          <w:sz w:val="16"/>
        </w:rPr>
        <w:t xml:space="preserve">, though excluded from the mainstream, was ever inclusive of those that would be excluded. It is an egalitarian mode of Spirit indwelling, wherein that which those filled with the Spirit have is immediately given away to others through aesthetic proclamation, through linguistic rupture that announces and enunciates expelled sociality. </w:t>
      </w:r>
      <w:r w:rsidRPr="001B32AD">
        <w:rPr>
          <w:u w:val="single"/>
        </w:rPr>
        <w:t>The sound of violent wind is matched with, but also exceeded by, an intensive, intentional, and pullulating capacity for otherwise sociality.</w:t>
      </w:r>
      <w:r w:rsidRPr="001B32AD">
        <w:rPr>
          <w:sz w:val="16"/>
        </w:rPr>
        <w:t xml:space="preserve"> </w:t>
      </w:r>
      <w:r w:rsidRPr="001B32AD">
        <w:rPr>
          <w:u w:val="single"/>
        </w:rPr>
        <w:t>And what is held and given away, what is involved in reciprocity of gift and exchange, is air through the performance of breathing, that which animates the flesh and makes it move.</w:t>
      </w:r>
      <w:r w:rsidRPr="001B32AD">
        <w:rPr>
          <w:sz w:val="16"/>
        </w:rPr>
        <w:t xml:space="preserve"> The energy of Pentecost found in the biblical Luke-Acts 2 narrative was carried into, and given away within, the early twentieth century by an intergenerational, interreligious, multigender people, an enactment of a spiritual “motley crew.” </w:t>
      </w:r>
      <w:r w:rsidRPr="001B32AD">
        <w:rPr>
          <w:u w:val="single"/>
        </w:rPr>
        <w:t xml:space="preserve">The aesthetic production of breath in </w:t>
      </w:r>
      <w:proofErr w:type="spellStart"/>
      <w:r w:rsidRPr="001B32AD">
        <w:rPr>
          <w:u w:val="single"/>
        </w:rPr>
        <w:t>Blackpentecostalism</w:t>
      </w:r>
      <w:proofErr w:type="spellEnd"/>
      <w:r w:rsidRPr="001B32AD">
        <w:rPr>
          <w:u w:val="single"/>
        </w:rPr>
        <w:t xml:space="preserve"> is what I index as black pneuma, the capacity for the plural movement and displacement of inhalation and exhalation to enunciate life, life that is exorbitant, capacious, and fundamentally social, though it is life that is structured through and engulfed by brutal violence. This life, life in blackness, otherwise black life, exceeds the very capacities of seemingly gratuitous violence. Breath is not only important but also holy, and this holiness is not reducible to confessions of faith or anything that could simply be called “religious.” Analyzing the </w:t>
      </w:r>
      <w:proofErr w:type="spellStart"/>
      <w:r w:rsidRPr="001B32AD">
        <w:rPr>
          <w:u w:val="single"/>
        </w:rPr>
        <w:t>Blackpentecostal</w:t>
      </w:r>
      <w:proofErr w:type="spellEnd"/>
      <w:r w:rsidRPr="001B32AD">
        <w:rPr>
          <w:u w:val="single"/>
        </w:rPr>
        <w:t xml:space="preserve"> tendency for praying and preaching to be inclusive of, and often end with, “whooping”—the speaking of phrase melodically, with excitement, usually breaking into loud exclamations and declarations repetitiously; the disruption of air through intentional, intense breathing—will yield robust analyses of liberal concepts of subjectivity and of the body. It’s all about breathing.</w:t>
      </w:r>
    </w:p>
    <w:p w14:paraId="3A350341" w14:textId="77777777" w:rsidR="005E5AD1" w:rsidRPr="001B32AD" w:rsidRDefault="005E5AD1" w:rsidP="005E5AD1">
      <w:pPr>
        <w:rPr>
          <w:u w:val="single"/>
        </w:rPr>
      </w:pPr>
    </w:p>
    <w:p w14:paraId="1ECAADA1" w14:textId="77777777" w:rsidR="005E5AD1" w:rsidRPr="001B32AD" w:rsidRDefault="005E5AD1" w:rsidP="005E5AD1">
      <w:pPr>
        <w:pStyle w:val="Heading3"/>
      </w:pPr>
      <w:r w:rsidRPr="001B32AD">
        <w:t>A2: Breathing Non-Unique</w:t>
      </w:r>
    </w:p>
    <w:p w14:paraId="6073CB3C" w14:textId="77777777" w:rsidR="005E5AD1" w:rsidRPr="001B32AD" w:rsidRDefault="005E5AD1" w:rsidP="005E5AD1">
      <w:pPr>
        <w:pStyle w:val="Heading4"/>
      </w:pPr>
      <w:r w:rsidRPr="001B32AD">
        <w:t xml:space="preserve">Your focus on uniqueness is rooted in the Western conceptions of linear time and newness, but this is precluded for the already criminal black </w:t>
      </w:r>
      <w:r w:rsidRPr="001B32AD">
        <w:rPr>
          <w:strike/>
        </w:rPr>
        <w:t>being</w:t>
      </w:r>
      <w:r w:rsidRPr="001B32AD">
        <w:t xml:space="preserve"> – breathing instead is a production of the otherwise, an alternative to the violence of metaphysics and Being</w:t>
      </w:r>
    </w:p>
    <w:p w14:paraId="55489D27" w14:textId="77777777" w:rsidR="005E5AD1" w:rsidRPr="001B32AD" w:rsidRDefault="005E5AD1" w:rsidP="005E5AD1">
      <w:pPr>
        <w:rPr>
          <w:rStyle w:val="Style13ptBold"/>
        </w:rPr>
      </w:pPr>
      <w:r w:rsidRPr="001B32AD">
        <w:rPr>
          <w:rStyle w:val="Style13ptBold"/>
        </w:rPr>
        <w:t>Crawley, ‘17</w:t>
      </w:r>
    </w:p>
    <w:p w14:paraId="5DC1D1A2" w14:textId="77777777" w:rsidR="005E5AD1" w:rsidRPr="001B32AD" w:rsidRDefault="005E5AD1" w:rsidP="005E5AD1">
      <w:r w:rsidRPr="001B32AD">
        <w:t>(</w:t>
      </w:r>
      <w:proofErr w:type="spellStart"/>
      <w:r w:rsidRPr="001B32AD">
        <w:t>Ashon</w:t>
      </w:r>
      <w:proofErr w:type="spellEnd"/>
      <w:r w:rsidRPr="001B32AD">
        <w:t>, Assistant Professor of Religious Studies and African American and African Studies at the University of Virginia, “</w:t>
      </w:r>
      <w:proofErr w:type="spellStart"/>
      <w:r w:rsidRPr="001B32AD">
        <w:t>Blackpentecostal</w:t>
      </w:r>
      <w:proofErr w:type="spellEnd"/>
      <w:r w:rsidRPr="001B32AD">
        <w:t xml:space="preserve"> Breath: An excerpt from </w:t>
      </w:r>
      <w:proofErr w:type="spellStart"/>
      <w:r w:rsidRPr="001B32AD">
        <w:t>Blackpentecostal</w:t>
      </w:r>
      <w:proofErr w:type="spellEnd"/>
      <w:r w:rsidRPr="001B32AD">
        <w:t xml:space="preserve"> Breath: The Aesthetics of Possibility, which was published by Fordham University Press in October 2016,” The New Inquiry, July, </w:t>
      </w:r>
      <w:hyperlink r:id="rId14" w:history="1">
        <w:r w:rsidRPr="001B32AD">
          <w:rPr>
            <w:rStyle w:val="Hyperlink"/>
          </w:rPr>
          <w:t>https://thenewinquiry.com/blackpentecostal-breath/</w:t>
        </w:r>
      </w:hyperlink>
      <w:r w:rsidRPr="001B32AD">
        <w:t>, accessed 7/16/18, ZW)</w:t>
      </w:r>
    </w:p>
    <w:p w14:paraId="6F942657" w14:textId="77777777" w:rsidR="005E5AD1" w:rsidRPr="001B32AD" w:rsidRDefault="005E5AD1" w:rsidP="005E5AD1">
      <w:pPr>
        <w:rPr>
          <w:sz w:val="16"/>
        </w:rPr>
      </w:pPr>
      <w:r w:rsidRPr="001B32AD">
        <w:rPr>
          <w:u w:val="single"/>
        </w:rPr>
        <w:t>Breathing, like the picking up of sticks in woods explored in Peter Linebaugh’s work, is not new. But to keep breathing, like picking up sticks—because of the imposition of theological-philosophical reasoning and understanding; because of the imposition of juridical-ecclesial mode of thinking the human, the individual—such performances of breathing and gathering of sticks became fugitive acts. Picking up sticks was not always illegal</w:t>
      </w:r>
      <w:r w:rsidRPr="001B32AD">
        <w:rPr>
          <w:sz w:val="16"/>
        </w:rPr>
        <w:t xml:space="preserve">; Forests were not always enclosed land. This was a form of life, social form, that privileged holding land in common. </w:t>
      </w:r>
      <w:r w:rsidRPr="001B32AD">
        <w:rPr>
          <w:u w:val="single"/>
        </w:rPr>
        <w:t>What befell this already existent social form, this form of life, was law stating that practices that had already been performed</w:t>
      </w:r>
      <w:r w:rsidRPr="001B32AD">
        <w:rPr>
          <w:sz w:val="16"/>
        </w:rPr>
        <w:t>—</w:t>
      </w:r>
      <w:proofErr w:type="spellStart"/>
      <w:r w:rsidRPr="001B32AD">
        <w:rPr>
          <w:sz w:val="16"/>
        </w:rPr>
        <w:t>commoning</w:t>
      </w:r>
      <w:proofErr w:type="spellEnd"/>
      <w:r w:rsidRPr="001B32AD">
        <w:rPr>
          <w:sz w:val="16"/>
        </w:rPr>
        <w:t>—</w:t>
      </w:r>
      <w:r w:rsidRPr="001B32AD">
        <w:rPr>
          <w:u w:val="single"/>
        </w:rPr>
        <w:t>were now, because of the random declaration, acts of criminality. This criminality did not create the social form but attempted to control and repress it, to harness and exploit this already existing social form for use in new modalities of juridical repression and control.</w:t>
      </w:r>
      <w:r w:rsidRPr="001B32AD">
        <w:rPr>
          <w:sz w:val="16"/>
        </w:rPr>
        <w:t xml:space="preserve"> Yet, </w:t>
      </w:r>
      <w:r w:rsidRPr="001B32AD">
        <w:rPr>
          <w:u w:val="single"/>
        </w:rPr>
        <w:t xml:space="preserve">for </w:t>
      </w:r>
      <w:proofErr w:type="spellStart"/>
      <w:r w:rsidRPr="001B32AD">
        <w:rPr>
          <w:u w:val="single"/>
        </w:rPr>
        <w:t>Nimi</w:t>
      </w:r>
      <w:proofErr w:type="spellEnd"/>
      <w:r w:rsidRPr="001B32AD">
        <w:rPr>
          <w:u w:val="single"/>
        </w:rPr>
        <w:t xml:space="preserve"> </w:t>
      </w:r>
      <w:proofErr w:type="spellStart"/>
      <w:r w:rsidRPr="001B32AD">
        <w:rPr>
          <w:u w:val="single"/>
        </w:rPr>
        <w:t>Wariboko</w:t>
      </w:r>
      <w:proofErr w:type="spellEnd"/>
      <w:r w:rsidRPr="001B32AD">
        <w:rPr>
          <w:sz w:val="16"/>
        </w:rPr>
        <w:t xml:space="preserve">, the ongoing emergence of the new is what constitutes what </w:t>
      </w:r>
      <w:r w:rsidRPr="001B32AD">
        <w:rPr>
          <w:u w:val="single"/>
        </w:rPr>
        <w:t xml:space="preserve">he calls the </w:t>
      </w:r>
      <w:r w:rsidRPr="001B32AD">
        <w:rPr>
          <w:sz w:val="16"/>
        </w:rPr>
        <w:t>“</w:t>
      </w:r>
      <w:proofErr w:type="spellStart"/>
      <w:r w:rsidRPr="001B32AD">
        <w:rPr>
          <w:u w:val="single"/>
        </w:rPr>
        <w:t>pentecostal</w:t>
      </w:r>
      <w:proofErr w:type="spellEnd"/>
      <w:r w:rsidRPr="001B32AD">
        <w:rPr>
          <w:u w:val="single"/>
        </w:rPr>
        <w:t xml:space="preserve"> principle</w:t>
      </w:r>
      <w:r w:rsidRPr="001B32AD">
        <w:rPr>
          <w:sz w:val="16"/>
        </w:rPr>
        <w:t xml:space="preserve">.” In </w:t>
      </w:r>
      <w:proofErr w:type="gramStart"/>
      <w:r w:rsidRPr="001B32AD">
        <w:rPr>
          <w:sz w:val="16"/>
        </w:rPr>
        <w:t>The</w:t>
      </w:r>
      <w:proofErr w:type="gramEnd"/>
      <w:r w:rsidRPr="001B32AD">
        <w:rPr>
          <w:sz w:val="16"/>
        </w:rPr>
        <w:t xml:space="preserve"> Pentecostal Principle: Ethical Methodology in New Spirit, he describes it as “</w:t>
      </w:r>
      <w:r w:rsidRPr="001B32AD">
        <w:rPr>
          <w:u w:val="single"/>
        </w:rPr>
        <w:t>the capacity to begin,” that it is a “demand of a new beginning.”</w:t>
      </w:r>
      <w:r w:rsidRPr="001B32AD">
        <w:rPr>
          <w:sz w:val="16"/>
        </w:rPr>
        <w:t xml:space="preserve"> </w:t>
      </w:r>
      <w:r w:rsidRPr="001B32AD">
        <w:rPr>
          <w:u w:val="single"/>
        </w:rPr>
        <w:t xml:space="preserve">But what this demand is grounded in is a presumption of linear time, of western time, as the movement from past to present to future in a smooth transition and progression. </w:t>
      </w:r>
      <w:r w:rsidRPr="001B32AD">
        <w:rPr>
          <w:sz w:val="16"/>
        </w:rPr>
        <w:t xml:space="preserve">“If it is a matter of time, then it is all about the future,” is the manifestation, the coming into being of the new. But </w:t>
      </w:r>
      <w:proofErr w:type="spellStart"/>
      <w:r w:rsidRPr="001B32AD">
        <w:rPr>
          <w:u w:val="single"/>
        </w:rPr>
        <w:t>Blackpentecostal</w:t>
      </w:r>
      <w:proofErr w:type="spellEnd"/>
      <w:r w:rsidRPr="001B32AD">
        <w:rPr>
          <w:u w:val="single"/>
        </w:rPr>
        <w:t xml:space="preserve"> aesthetics resists the conceptualization of the purely new, of western time’s forward propulsion. </w:t>
      </w:r>
      <w:proofErr w:type="spellStart"/>
      <w:r w:rsidRPr="001B32AD">
        <w:rPr>
          <w:u w:val="single"/>
        </w:rPr>
        <w:t>Blackpentecostal</w:t>
      </w:r>
      <w:proofErr w:type="spellEnd"/>
      <w:r w:rsidRPr="001B32AD">
        <w:rPr>
          <w:u w:val="single"/>
        </w:rPr>
        <w:t xml:space="preserve"> aesthetics, rather than a turn to the new, is a production of the otherwise, and shows the sending forth of otherwise possibilities already enacted, already here. </w:t>
      </w:r>
      <w:proofErr w:type="gramStart"/>
      <w:r w:rsidRPr="001B32AD">
        <w:rPr>
          <w:u w:val="single"/>
        </w:rPr>
        <w:t>So</w:t>
      </w:r>
      <w:proofErr w:type="gramEnd"/>
      <w:r w:rsidRPr="001B32AD">
        <w:rPr>
          <w:u w:val="single"/>
        </w:rPr>
        <w:t xml:space="preserve"> we turn, again, to the picking up of sticks.</w:t>
      </w:r>
    </w:p>
    <w:p w14:paraId="218FC66D" w14:textId="77777777" w:rsidR="005E5AD1" w:rsidRPr="001B32AD" w:rsidRDefault="005E5AD1" w:rsidP="005E5AD1">
      <w:pPr>
        <w:pStyle w:val="Heading2"/>
      </w:pPr>
      <w:r w:rsidRPr="001B32AD">
        <w:t>Stripping Attenuated Meaning</w:t>
      </w:r>
    </w:p>
    <w:p w14:paraId="23BC0FF4" w14:textId="77777777" w:rsidR="005E5AD1" w:rsidRPr="001B32AD" w:rsidRDefault="005E5AD1" w:rsidP="005E5AD1">
      <w:pPr>
        <w:pStyle w:val="Heading4"/>
      </w:pPr>
      <w:r w:rsidRPr="001B32AD">
        <w:t xml:space="preserve">The alternative is to present a proper metaphysical question of black </w:t>
      </w:r>
      <w:r w:rsidRPr="001B32AD">
        <w:rPr>
          <w:strike/>
        </w:rPr>
        <w:t>being</w:t>
      </w:r>
      <w:r w:rsidRPr="001B32AD">
        <w:t xml:space="preserve"> by stripping down through layers of attenuated meanings – placing the question of black </w:t>
      </w:r>
      <w:r w:rsidRPr="001B32AD">
        <w:rPr>
          <w:strike/>
        </w:rPr>
        <w:t>being</w:t>
      </w:r>
      <w:r w:rsidRPr="001B32AD">
        <w:t xml:space="preserve"> at the center of philosophical deconstructions of metaphysics is necessary because anti-blackness is the remnant of </w:t>
      </w:r>
      <w:proofErr w:type="spellStart"/>
      <w:r w:rsidRPr="001B32AD">
        <w:t>Destruktion</w:t>
      </w:r>
      <w:proofErr w:type="spellEnd"/>
      <w:r w:rsidRPr="001B32AD">
        <w:t xml:space="preserve"> – any other approach to the </w:t>
      </w:r>
      <w:proofErr w:type="spellStart"/>
      <w:r w:rsidRPr="001B32AD">
        <w:t>postmetaphysical</w:t>
      </w:r>
      <w:proofErr w:type="spellEnd"/>
      <w:r w:rsidRPr="001B32AD">
        <w:t xml:space="preserve"> project is driven by and reproduces anti-blackness that through the forgetting of black </w:t>
      </w:r>
      <w:r w:rsidRPr="001B32AD">
        <w:rPr>
          <w:strike/>
        </w:rPr>
        <w:t>being</w:t>
      </w:r>
      <w:r w:rsidRPr="001B32AD">
        <w:t xml:space="preserve"> that creates the possibility of a relationality between Dasein and Being</w:t>
      </w:r>
    </w:p>
    <w:p w14:paraId="00BCBAA4" w14:textId="77777777" w:rsidR="005E5AD1" w:rsidRPr="001B32AD" w:rsidRDefault="005E5AD1" w:rsidP="005E5AD1">
      <w:pPr>
        <w:rPr>
          <w:rStyle w:val="Style13ptBold"/>
        </w:rPr>
      </w:pPr>
      <w:r w:rsidRPr="001B32AD">
        <w:rPr>
          <w:rStyle w:val="Style13ptBold"/>
        </w:rPr>
        <w:t>Warren, ‘18</w:t>
      </w:r>
    </w:p>
    <w:p w14:paraId="6350E57D" w14:textId="77777777" w:rsidR="005E5AD1" w:rsidRPr="001B32AD" w:rsidRDefault="005E5AD1" w:rsidP="005E5AD1">
      <w:pPr>
        <w:rPr>
          <w:rStyle w:val="Style13ptBold"/>
          <w:b w:val="0"/>
        </w:rPr>
      </w:pPr>
      <w:r w:rsidRPr="001B32AD">
        <w:t>*edited for “[Black]”</w:t>
      </w:r>
    </w:p>
    <w:p w14:paraId="3180EA4B" w14:textId="77777777" w:rsidR="005E5AD1" w:rsidRPr="001B32AD" w:rsidRDefault="005E5AD1" w:rsidP="005E5AD1">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28-33, ZW)</w:t>
      </w:r>
    </w:p>
    <w:p w14:paraId="39A9042E" w14:textId="77777777" w:rsidR="005E5AD1" w:rsidRPr="001B32AD" w:rsidRDefault="005E5AD1" w:rsidP="005E5AD1">
      <w:pPr>
        <w:rPr>
          <w:sz w:val="16"/>
        </w:rPr>
      </w:pPr>
      <w:r w:rsidRPr="001B32AD">
        <w:rPr>
          <w:rStyle w:val="StyleUnderline"/>
        </w:rPr>
        <w:t>We can consider the Negro [Black] Question a proper metaphysical question</w:t>
      </w:r>
      <w:r w:rsidRPr="001B32AD">
        <w:rPr>
          <w:sz w:val="16"/>
        </w:rPr>
        <w:t xml:space="preserve">. Heidegger reminds us that every metaphysical question always grasps the whole of the problematic of metaphysics. </w:t>
      </w:r>
      <w:r w:rsidRPr="001B32AD">
        <w:rPr>
          <w:rStyle w:val="StyleUnderline"/>
        </w:rPr>
        <w:t>A proper question emerges within a context of urgency, but the investigation of the context and the question itself destabilizes the entire edifice within which the investigatory procedure is carried out, since the answer becomes a symptom of a larger problem.</w:t>
      </w:r>
      <w:r w:rsidRPr="001B32AD">
        <w:rPr>
          <w:sz w:val="16"/>
        </w:rPr>
        <w:t xml:space="preserve"> It is this larger problem (the “whole of the problematic of metaphysics,” as Heidegger calls it) that the proper question is designed to address through a series of questions that, as they unfold, open the horizon of an empowered thinking. </w:t>
      </w:r>
      <w:r w:rsidRPr="001B32AD">
        <w:rPr>
          <w:rStyle w:val="StyleUnderline"/>
        </w:rPr>
        <w:t xml:space="preserve">The proper question exposes an abyss, a black hole within the </w:t>
      </w:r>
      <w:proofErr w:type="spellStart"/>
      <w:r w:rsidRPr="001B32AD">
        <w:rPr>
          <w:rStyle w:val="StyleUnderline"/>
        </w:rPr>
        <w:t>ontometaphysical</w:t>
      </w:r>
      <w:proofErr w:type="spellEnd"/>
      <w:r w:rsidRPr="001B32AD">
        <w:rPr>
          <w:rStyle w:val="StyleUnderline"/>
        </w:rPr>
        <w:t xml:space="preserve"> tradition and its attendant discourses or</w:t>
      </w:r>
      <w:r w:rsidRPr="001B32AD">
        <w:rPr>
          <w:sz w:val="16"/>
        </w:rPr>
        <w:t xml:space="preserve">, as Nahum Chandler aptly describes it, </w:t>
      </w:r>
      <w:r w:rsidRPr="001B32AD">
        <w:rPr>
          <w:rStyle w:val="StyleUnderline"/>
        </w:rPr>
        <w:t>“the black in the whiteness of being, in the being of whiteness.”</w:t>
      </w:r>
      <w:r w:rsidRPr="001B32AD">
        <w:rPr>
          <w:sz w:val="16"/>
        </w:rPr>
        <w:t xml:space="preserve">5 The philosophical conditions that enable the tradition are themselves brought forward, questioned, and thrown into relief. </w:t>
      </w:r>
      <w:r w:rsidRPr="001B32AD">
        <w:rPr>
          <w:rStyle w:val="StyleUnderline"/>
        </w:rPr>
        <w:t xml:space="preserve">To present a proper metaphysical question of black </w:t>
      </w:r>
      <w:r w:rsidRPr="001B32AD">
        <w:rPr>
          <w:rStyle w:val="StyleUnderline"/>
          <w:strike/>
        </w:rPr>
        <w:t>being</w:t>
      </w:r>
      <w:r w:rsidRPr="001B32AD">
        <w:rPr>
          <w:rStyle w:val="StyleUnderline"/>
        </w:rPr>
        <w:t>, however, our question, and procedure, must align with the philosophical instruction of Hortense Spillers to “strip down through layers of attenuated meanings, made an excess in time; over time, assigned a particular historical order, and there await whatever marvels of [our] own inventiveness.”</w:t>
      </w:r>
      <w:r w:rsidRPr="001B32AD">
        <w:rPr>
          <w:sz w:val="16"/>
        </w:rPr>
        <w:t xml:space="preserve">6 </w:t>
      </w:r>
      <w:r w:rsidRPr="001B32AD">
        <w:rPr>
          <w:rStyle w:val="StyleUnderline"/>
        </w:rPr>
        <w:t xml:space="preserve">The objective of this question and our questioning is precisely to strip through layers of metaphysical baggage and attenuated meaning as they violently encrust over deep time and history. We can describe the whole problematic of black </w:t>
      </w:r>
      <w:r w:rsidRPr="001B32AD">
        <w:rPr>
          <w:rStyle w:val="StyleUnderline"/>
          <w:strike/>
        </w:rPr>
        <w:t>being</w:t>
      </w:r>
      <w:r w:rsidRPr="001B32AD">
        <w:rPr>
          <w:rStyle w:val="StyleUnderline"/>
        </w:rPr>
        <w:t>, then, as the aggregate, or collection, of these burdensome layers, which are traumatically imposed during the initiation of the transatlantic slave trade. But since “a genuine question is not done away with by finding an answer to it,” according to Heidegger, the question remains as a feature of our own inventiveness</w:t>
      </w:r>
      <w:r w:rsidRPr="001B32AD">
        <w:rPr>
          <w:sz w:val="16"/>
        </w:rPr>
        <w:t xml:space="preserve">. In other words, </w:t>
      </w:r>
      <w:r w:rsidRPr="001B32AD">
        <w:rPr>
          <w:rStyle w:val="StyleUnderline"/>
        </w:rPr>
        <w:t xml:space="preserve">the question remains at the heart of black </w:t>
      </w:r>
      <w:r w:rsidRPr="001B32AD">
        <w:rPr>
          <w:rStyle w:val="StyleUnderline"/>
          <w:strike/>
        </w:rPr>
        <w:t>being</w:t>
      </w:r>
      <w:r w:rsidRPr="001B32AD">
        <w:rPr>
          <w:rStyle w:val="StyleUnderline"/>
        </w:rPr>
        <w:t xml:space="preserve">. And we must ask this question, since there is no getting rid of it, despite the marvelous power of our inventiveness. We can think, then, of </w:t>
      </w:r>
      <w:proofErr w:type="spellStart"/>
      <w:r w:rsidRPr="001B32AD">
        <w:rPr>
          <w:rStyle w:val="StyleUnderline"/>
        </w:rPr>
        <w:t>Spillers’s</w:t>
      </w:r>
      <w:proofErr w:type="spellEnd"/>
      <w:r w:rsidRPr="001B32AD">
        <w:rPr>
          <w:rStyle w:val="StyleUnderline"/>
        </w:rPr>
        <w:t xml:space="preserve"> protocol of stripping through layers of attenuated meaning as the correction to Heidegger’s Eurocentric </w:t>
      </w:r>
      <w:proofErr w:type="spellStart"/>
      <w:r w:rsidRPr="001B32AD">
        <w:rPr>
          <w:rStyle w:val="StyleUnderline"/>
        </w:rPr>
        <w:t>Destruktion</w:t>
      </w:r>
      <w:proofErr w:type="spellEnd"/>
      <w:r w:rsidRPr="001B32AD">
        <w:rPr>
          <w:rStyle w:val="StyleUnderline"/>
        </w:rPr>
        <w:t>, or the</w:t>
      </w:r>
      <w:r w:rsidRPr="001B32AD">
        <w:rPr>
          <w:sz w:val="16"/>
        </w:rPr>
        <w:t xml:space="preserve"> </w:t>
      </w:r>
      <w:r w:rsidRPr="001B32AD">
        <w:rPr>
          <w:rStyle w:val="StyleUnderline"/>
        </w:rPr>
        <w:t>“</w:t>
      </w:r>
      <w:proofErr w:type="spellStart"/>
      <w:r w:rsidRPr="001B32AD">
        <w:rPr>
          <w:rStyle w:val="StyleUnderline"/>
        </w:rPr>
        <w:t>destructuring</w:t>
      </w:r>
      <w:proofErr w:type="spellEnd"/>
      <w:r w:rsidRPr="001B32AD">
        <w:rPr>
          <w:rStyle w:val="StyleUnderline"/>
        </w:rPr>
        <w:t xml:space="preserve"> of the history of ontology,”</w:t>
      </w:r>
      <w:r w:rsidRPr="001B32AD">
        <w:rPr>
          <w:sz w:val="16"/>
        </w:rPr>
        <w:t xml:space="preserve"> as he describes it in Being and Time. This is to say </w:t>
      </w:r>
      <w:r w:rsidRPr="001B32AD">
        <w:rPr>
          <w:rStyle w:val="StyleUnderline"/>
        </w:rPr>
        <w:t xml:space="preserve">the </w:t>
      </w:r>
      <w:proofErr w:type="spellStart"/>
      <w:r w:rsidRPr="001B32AD">
        <w:rPr>
          <w:rStyle w:val="StyleUnderline"/>
        </w:rPr>
        <w:t>destructuring</w:t>
      </w:r>
      <w:proofErr w:type="spellEnd"/>
      <w:r w:rsidRPr="001B32AD">
        <w:rPr>
          <w:rStyle w:val="StyleUnderline"/>
        </w:rPr>
        <w:t xml:space="preserve"> of metaphysics must address the concealment of the Negro [Black]—buried deeply beneath layers of metaphysical violence</w:t>
      </w:r>
      <w:r w:rsidRPr="001B32AD">
        <w:rPr>
          <w:sz w:val="16"/>
        </w:rPr>
        <w:t xml:space="preserve">. Our questions bring us to this concealment, within the history of ontology, as that kernel of antiblackness sustaining both metaphysics and ontology.7 </w:t>
      </w:r>
      <w:r w:rsidRPr="001B32AD">
        <w:rPr>
          <w:rStyle w:val="StyleUnderline"/>
        </w:rPr>
        <w:t xml:space="preserve">The question has been with black </w:t>
      </w:r>
      <w:r w:rsidRPr="001B32AD">
        <w:rPr>
          <w:rStyle w:val="StyleUnderline"/>
          <w:strike/>
        </w:rPr>
        <w:t>being</w:t>
      </w:r>
      <w:r w:rsidRPr="001B32AD">
        <w:rPr>
          <w:rStyle w:val="StyleUnderline"/>
        </w:rPr>
        <w:t>, as a constitutive feature of it</w:t>
      </w:r>
      <w:r w:rsidRPr="001B32AD">
        <w:rPr>
          <w:sz w:val="16"/>
        </w:rPr>
        <w:t xml:space="preserve">, since black </w:t>
      </w:r>
      <w:r w:rsidRPr="001B32AD">
        <w:rPr>
          <w:strike/>
          <w:sz w:val="16"/>
        </w:rPr>
        <w:t>being</w:t>
      </w:r>
      <w:r w:rsidRPr="001B32AD">
        <w:rPr>
          <w:sz w:val="16"/>
        </w:rPr>
        <w:t xml:space="preserve"> was invented—</w:t>
      </w:r>
      <w:r w:rsidRPr="001B32AD">
        <w:rPr>
          <w:rStyle w:val="StyleUnderline"/>
        </w:rPr>
        <w:t>since modernity gave birth to it through dispossession and abjection.</w:t>
      </w:r>
      <w:r w:rsidRPr="001B32AD">
        <w:rPr>
          <w:sz w:val="16"/>
        </w:rPr>
        <w:t xml:space="preserve"> We have grappled with this fundamental question for centuries, in various forms. </w:t>
      </w:r>
      <w:r w:rsidRPr="001B32AD">
        <w:rPr>
          <w:rStyle w:val="StyleUnderline"/>
        </w:rPr>
        <w:t xml:space="preserve">Dubois asked a variation of this question: “What does it mean to be a problem?”8 This is, indeed, a proper metaphysical question, since it requires us to strip through layers of pulverizing meaning to arrive at a kernel of (non)meaning, or meaninglessness, as the answer to the question of black </w:t>
      </w:r>
      <w:r w:rsidRPr="001B32AD">
        <w:rPr>
          <w:rStyle w:val="StyleUnderline"/>
          <w:strike/>
        </w:rPr>
        <w:t>being</w:t>
      </w:r>
      <w:r w:rsidRPr="001B32AD">
        <w:rPr>
          <w:rStyle w:val="StyleUnderline"/>
        </w:rPr>
        <w:t>.</w:t>
      </w:r>
      <w:r w:rsidRPr="001B32AD">
        <w:rPr>
          <w:sz w:val="16"/>
        </w:rPr>
        <w:t xml:space="preserve"> The question that Dubois presents, “What does it mean to be a </w:t>
      </w:r>
      <w:proofErr w:type="gramStart"/>
      <w:r w:rsidRPr="001B32AD">
        <w:rPr>
          <w:sz w:val="16"/>
        </w:rPr>
        <w:t>problem?,</w:t>
      </w:r>
      <w:proofErr w:type="gramEnd"/>
      <w:r w:rsidRPr="001B32AD">
        <w:rPr>
          <w:sz w:val="16"/>
        </w:rPr>
        <w:t xml:space="preserve">” is both a metaphysical riddle and a formulation of black </w:t>
      </w:r>
      <w:r w:rsidRPr="001B32AD">
        <w:rPr>
          <w:strike/>
          <w:sz w:val="16"/>
        </w:rPr>
        <w:t>being</w:t>
      </w:r>
      <w:r w:rsidRPr="001B32AD">
        <w:rPr>
          <w:sz w:val="16"/>
        </w:rPr>
        <w:t xml:space="preserve">— black </w:t>
      </w:r>
      <w:r w:rsidRPr="001B32AD">
        <w:rPr>
          <w:strike/>
          <w:sz w:val="16"/>
        </w:rPr>
        <w:t>being</w:t>
      </w:r>
      <w:r w:rsidRPr="001B32AD">
        <w:rPr>
          <w:sz w:val="16"/>
        </w:rPr>
        <w:t xml:space="preserve"> is this riddle. The question of black </w:t>
      </w:r>
      <w:r w:rsidRPr="001B32AD">
        <w:rPr>
          <w:strike/>
          <w:sz w:val="16"/>
        </w:rPr>
        <w:t>being</w:t>
      </w:r>
      <w:r w:rsidRPr="001B32AD">
        <w:rPr>
          <w:sz w:val="16"/>
        </w:rPr>
        <w:t xml:space="preserve"> must, then, start with the ontology of the problem. </w:t>
      </w:r>
      <w:r w:rsidRPr="001B32AD">
        <w:rPr>
          <w:rStyle w:val="StyleUnderline"/>
        </w:rPr>
        <w:t>To be a problem is the being-ness of blackness</w:t>
      </w:r>
      <w:r w:rsidRPr="001B32AD">
        <w:rPr>
          <w:sz w:val="16"/>
        </w:rPr>
        <w:t xml:space="preserve">. It is this problem that will preoccupy our concern here—the question of black </w:t>
      </w:r>
      <w:r w:rsidRPr="001B32AD">
        <w:rPr>
          <w:strike/>
          <w:sz w:val="16"/>
        </w:rPr>
        <w:t>being</w:t>
      </w:r>
      <w:r w:rsidRPr="001B32AD">
        <w:rPr>
          <w:sz w:val="16"/>
        </w:rPr>
        <w:t xml:space="preserve"> as the problem of </w:t>
      </w:r>
      <w:proofErr w:type="spellStart"/>
      <w:r w:rsidRPr="001B32AD">
        <w:rPr>
          <w:sz w:val="16"/>
        </w:rPr>
        <w:t>ontometaphysics</w:t>
      </w:r>
      <w:proofErr w:type="spellEnd"/>
      <w:r w:rsidRPr="001B32AD">
        <w:rPr>
          <w:sz w:val="16"/>
        </w:rPr>
        <w:t xml:space="preserve"> (put differently, we can rewrite Dubois’s question as “what does it mean to be the problem of </w:t>
      </w:r>
      <w:proofErr w:type="spellStart"/>
      <w:r w:rsidRPr="001B32AD">
        <w:rPr>
          <w:sz w:val="16"/>
        </w:rPr>
        <w:t>ontometaphysics</w:t>
      </w:r>
      <w:proofErr w:type="spellEnd"/>
      <w:r w:rsidRPr="001B32AD">
        <w:rPr>
          <w:sz w:val="16"/>
        </w:rPr>
        <w:t xml:space="preserve">?” What is the condition, or inhabitation, of this problem?). It is impossible to uncouple black </w:t>
      </w:r>
      <w:r w:rsidRPr="001B32AD">
        <w:rPr>
          <w:strike/>
          <w:sz w:val="16"/>
        </w:rPr>
        <w:t>being</w:t>
      </w:r>
      <w:r w:rsidRPr="001B32AD">
        <w:rPr>
          <w:sz w:val="16"/>
        </w:rPr>
        <w:t xml:space="preserve"> from this problem. Exactly how does one be a problem? Or “inhabit” a problem, as Nahum Chandler might suggest is the riddle of blackness in modernity. </w:t>
      </w:r>
      <w:r w:rsidRPr="001B32AD">
        <w:rPr>
          <w:rStyle w:val="StyleUnderline"/>
        </w:rPr>
        <w:t>When Hortense Spillers suggests that the black body is “reduced to a thing, to being for the captor,”</w:t>
      </w:r>
      <w:r w:rsidRPr="001B32AD">
        <w:rPr>
          <w:sz w:val="16"/>
        </w:rPr>
        <w:t xml:space="preserve">9 </w:t>
      </w:r>
      <w:r w:rsidRPr="001B32AD">
        <w:rPr>
          <w:rStyle w:val="StyleUnderline"/>
        </w:rPr>
        <w:t xml:space="preserve">we can understand this being as the problem itself. Black </w:t>
      </w:r>
      <w:r w:rsidRPr="001B32AD">
        <w:rPr>
          <w:rStyle w:val="StyleUnderline"/>
          <w:strike/>
        </w:rPr>
        <w:t>being</w:t>
      </w:r>
      <w:r w:rsidRPr="001B32AD">
        <w:rPr>
          <w:rStyle w:val="StyleUnderline"/>
        </w:rPr>
        <w:t xml:space="preserve"> embodies an </w:t>
      </w:r>
      <w:proofErr w:type="spellStart"/>
      <w:r w:rsidRPr="001B32AD">
        <w:rPr>
          <w:rStyle w:val="StyleUnderline"/>
        </w:rPr>
        <w:t>ontometaphysical</w:t>
      </w:r>
      <w:proofErr w:type="spellEnd"/>
      <w:r w:rsidRPr="001B32AD">
        <w:rPr>
          <w:rStyle w:val="StyleUnderline"/>
        </w:rPr>
        <w:t xml:space="preserve"> problem for the captor. Black </w:t>
      </w:r>
      <w:r w:rsidRPr="001B32AD">
        <w:rPr>
          <w:rStyle w:val="StyleUnderline"/>
          <w:strike/>
        </w:rPr>
        <w:t>being</w:t>
      </w:r>
      <w:r w:rsidRPr="001B32AD">
        <w:rPr>
          <w:rStyle w:val="StyleUnderline"/>
        </w:rPr>
        <w:t xml:space="preserve"> becomes a site of projection and absorption of the problem of metaphysics —a problem that the captor would wish to ignore or neglect by imposing it onto black </w:t>
      </w:r>
      <w:r w:rsidRPr="001B32AD">
        <w:rPr>
          <w:rStyle w:val="StyleUnderline"/>
          <w:strike/>
        </w:rPr>
        <w:t>being</w:t>
      </w:r>
      <w:r w:rsidRPr="001B32AD">
        <w:rPr>
          <w:rStyle w:val="StyleUnderline"/>
        </w:rPr>
        <w:t xml:space="preserve">. Thus, black </w:t>
      </w:r>
      <w:r w:rsidRPr="001B32AD">
        <w:rPr>
          <w:rStyle w:val="StyleUnderline"/>
          <w:strike/>
        </w:rPr>
        <w:t>being</w:t>
      </w:r>
      <w:r w:rsidRPr="001B32AD">
        <w:rPr>
          <w:rStyle w:val="StyleUnderline"/>
        </w:rPr>
        <w:t xml:space="preserve"> is not only necessary for involuntary labor and </w:t>
      </w:r>
      <w:proofErr w:type="spellStart"/>
      <w:r w:rsidRPr="001B32AD">
        <w:rPr>
          <w:rStyle w:val="StyleUnderline"/>
        </w:rPr>
        <w:t>pornotroping</w:t>
      </w:r>
      <w:proofErr w:type="spellEnd"/>
      <w:r w:rsidRPr="001B32AD">
        <w:rPr>
          <w:rStyle w:val="StyleUnderline"/>
        </w:rPr>
        <w:t>, but also necessary ontologically; it inhabits the problem of metaphysics.</w:t>
      </w:r>
      <w:r w:rsidRPr="001B32AD">
        <w:rPr>
          <w:sz w:val="16"/>
        </w:rPr>
        <w:t xml:space="preserve">10 This inhabitation is the space and place of the Negro [Black] Question— our proper metaphysical question. Thinkers from the antebellum period presented this problem as the “Negro [Black] Question.” The question of the Negro [Black] is precisely the question of this problem. For Sylvia Wynter, the Negro [Black] Question cannot be a proper object of knowledge, given that the ruling episteme does not accommodate this strange being.11 Thus, the question itself and the metaphysical problem that it carries are positioned outside the frames of epistemology and its attendant discourses. </w:t>
      </w:r>
      <w:r w:rsidRPr="001B32AD">
        <w:rPr>
          <w:rStyle w:val="StyleUnderline"/>
        </w:rPr>
        <w:t>For Wynter, the</w:t>
      </w:r>
      <w:r w:rsidRPr="001B32AD">
        <w:rPr>
          <w:sz w:val="16"/>
        </w:rPr>
        <w:t xml:space="preserve"> </w:t>
      </w:r>
      <w:r w:rsidRPr="001B32AD">
        <w:rPr>
          <w:rStyle w:val="StyleUnderline"/>
        </w:rPr>
        <w:t>Negro [Black] is that</w:t>
      </w:r>
      <w:r w:rsidRPr="001B32AD">
        <w:rPr>
          <w:sz w:val="16"/>
        </w:rPr>
        <w:t xml:space="preserve"> </w:t>
      </w:r>
      <w:r w:rsidRPr="001B32AD">
        <w:rPr>
          <w:strike/>
          <w:sz w:val="16"/>
        </w:rPr>
        <w:t>being</w:t>
      </w:r>
      <w:r w:rsidRPr="001B32AD">
        <w:rPr>
          <w:sz w:val="16"/>
        </w:rPr>
        <w:t xml:space="preserve">, or more accurately </w:t>
      </w:r>
      <w:r w:rsidRPr="001B32AD">
        <w:rPr>
          <w:rStyle w:val="StyleUnderline"/>
        </w:rPr>
        <w:t>entity, that is excluded from the discourse of man and its overrepresentation of being otherwise.</w:t>
      </w:r>
      <w:r w:rsidRPr="001B32AD">
        <w:rPr>
          <w:sz w:val="16"/>
        </w:rPr>
        <w:t xml:space="preserve"> The problem that the Negro [Black] Question opens up is this position outside of man. We can present a reformulation of this proper metaphysical question, following Wynter: why does this outside position constitute a problem for the whole of metaphysics (and its paradoxical answer)? </w:t>
      </w:r>
      <w:r w:rsidRPr="001B32AD">
        <w:rPr>
          <w:rStyle w:val="StyleUnderline"/>
        </w:rPr>
        <w:t xml:space="preserve">This problem is spatialized as the outside, which preconditions the metaphysical architecture of man, the privileged inside. But given that this outside position is actually an intimate aspect of the inside, since it provides the inside’s condition of possibility, the problem is at the heart of the </w:t>
      </w:r>
      <w:proofErr w:type="spellStart"/>
      <w:r w:rsidRPr="001B32AD">
        <w:rPr>
          <w:rStyle w:val="StyleUnderline"/>
        </w:rPr>
        <w:t>ontometaphysics</w:t>
      </w:r>
      <w:proofErr w:type="spellEnd"/>
      <w:r w:rsidRPr="001B32AD">
        <w:rPr>
          <w:rStyle w:val="StyleUnderline"/>
        </w:rPr>
        <w:t xml:space="preserve"> of man. </w:t>
      </w:r>
      <w:r w:rsidRPr="001B32AD">
        <w:rPr>
          <w:sz w:val="16"/>
        </w:rPr>
        <w:t xml:space="preserve">Black </w:t>
      </w:r>
      <w:r w:rsidRPr="001B32AD">
        <w:rPr>
          <w:strike/>
          <w:sz w:val="16"/>
        </w:rPr>
        <w:t>being</w:t>
      </w:r>
      <w:r w:rsidRPr="001B32AD">
        <w:rPr>
          <w:sz w:val="16"/>
        </w:rPr>
        <w:t xml:space="preserve"> is the absent center of the whole of metaphysics, and it, cartographically, constitutes the paradoxical inside/outside position of metaphysics. This begins to provide a path of investigation toward this proper metaphysical question. Why is black </w:t>
      </w:r>
      <w:r w:rsidRPr="001B32AD">
        <w:rPr>
          <w:strike/>
          <w:sz w:val="16"/>
        </w:rPr>
        <w:t>being</w:t>
      </w:r>
      <w:r w:rsidRPr="001B32AD">
        <w:rPr>
          <w:sz w:val="16"/>
        </w:rPr>
        <w:t xml:space="preserve"> a problem? Why is this problem constitutive of an inside/outside paradox? Answering these questions, however, inevitably leads to more questions, or what I will call a fundamental question: How is it going with black </w:t>
      </w:r>
      <w:r w:rsidRPr="001B32AD">
        <w:rPr>
          <w:strike/>
          <w:sz w:val="16"/>
        </w:rPr>
        <w:t>being</w:t>
      </w:r>
      <w:r w:rsidRPr="001B32AD">
        <w:rPr>
          <w:sz w:val="16"/>
        </w:rPr>
        <w:t xml:space="preserve">? In his Introduction to Metaphysics, </w:t>
      </w:r>
      <w:r w:rsidRPr="001B32AD">
        <w:rPr>
          <w:rStyle w:val="StyleUnderline"/>
        </w:rPr>
        <w:t>Heidegger presents the question “How is it going with Being</w:t>
      </w:r>
      <w:r w:rsidRPr="001B32AD">
        <w:rPr>
          <w:sz w:val="16"/>
        </w:rPr>
        <w:t xml:space="preserve">” [Wie </w:t>
      </w:r>
      <w:proofErr w:type="spellStart"/>
      <w:r w:rsidRPr="001B32AD">
        <w:rPr>
          <w:sz w:val="16"/>
        </w:rPr>
        <w:t>steht</w:t>
      </w:r>
      <w:proofErr w:type="spellEnd"/>
      <w:r w:rsidRPr="001B32AD">
        <w:rPr>
          <w:sz w:val="16"/>
        </w:rPr>
        <w:t xml:space="preserve"> es um das Sein?] to indicate that this question is the fundamental question, even more fundamental than “why are there beings at all instead of nothing?”12 The importance of this question resides in the philosophy of the remains of Being, as Santiago </w:t>
      </w:r>
      <w:proofErr w:type="spellStart"/>
      <w:r w:rsidRPr="001B32AD">
        <w:rPr>
          <w:sz w:val="16"/>
        </w:rPr>
        <w:t>Zabala</w:t>
      </w:r>
      <w:proofErr w:type="spellEnd"/>
      <w:r w:rsidRPr="001B32AD">
        <w:rPr>
          <w:sz w:val="16"/>
        </w:rPr>
        <w:t xml:space="preserve"> has persuasively argued.13 </w:t>
      </w:r>
      <w:r w:rsidRPr="001B32AD">
        <w:rPr>
          <w:rStyle w:val="StyleUnderline"/>
        </w:rPr>
        <w:t>Since being has become “just the sound of a word, a used-up term,” Heidegger argued that we must destroy, or dismantle, the structure of metaphysics to renew a forgotten relation to Being, not as presence or object, but as the opening of existence itself</w:t>
      </w:r>
      <w:r w:rsidRPr="001B32AD">
        <w:rPr>
          <w:sz w:val="16"/>
        </w:rPr>
        <w:t xml:space="preserve">—what Heidegger will later call “appropriation.”14 Thus, </w:t>
      </w:r>
      <w:r w:rsidRPr="001B32AD">
        <w:rPr>
          <w:rStyle w:val="StyleUnderline"/>
        </w:rPr>
        <w:t>the proper metaphysical question “How is it going with Being?” emerges after the destruction, or dismantling, of metaphysics; and after we have worn out the term, we must re-member Being by recollecting the fragments—the ontological pieces left after the destruction.</w:t>
      </w:r>
      <w:r w:rsidRPr="001B32AD">
        <w:rPr>
          <w:sz w:val="16"/>
        </w:rPr>
        <w:t xml:space="preserve"> “How is it going with Being?” is a way of inquiring about the status of Being after it has been thoroughly dismantled—what is left? Ontological investigations must now start with this fundamental question, according to Heidegger, to contend with the being abuse that has plagued the philosophical tradition from Plato onward. </w:t>
      </w:r>
      <w:r w:rsidRPr="001B32AD">
        <w:rPr>
          <w:rStyle w:val="StyleUnderline"/>
        </w:rPr>
        <w:t>Reading Heidegger through Spillers</w:t>
      </w:r>
      <w:r w:rsidRPr="001B32AD">
        <w:rPr>
          <w:sz w:val="16"/>
        </w:rPr>
        <w:t xml:space="preserve">, then, </w:t>
      </w:r>
      <w:r w:rsidRPr="001B32AD">
        <w:rPr>
          <w:rStyle w:val="StyleUnderline"/>
        </w:rPr>
        <w:t xml:space="preserve">we could suggest that the task of </w:t>
      </w:r>
      <w:proofErr w:type="spellStart"/>
      <w:r w:rsidRPr="001B32AD">
        <w:rPr>
          <w:rStyle w:val="StyleUnderline"/>
        </w:rPr>
        <w:t>Destruktion</w:t>
      </w:r>
      <w:proofErr w:type="spellEnd"/>
      <w:r w:rsidRPr="001B32AD">
        <w:rPr>
          <w:rStyle w:val="StyleUnderline"/>
        </w:rPr>
        <w:t xml:space="preserve"> is to strip through layers of attenuated meaning, made in excess through the procedures and practices of metaphysics. The Heideggerian enterprise here is </w:t>
      </w:r>
      <w:proofErr w:type="spellStart"/>
      <w:r w:rsidRPr="001B32AD">
        <w:rPr>
          <w:rStyle w:val="StyleUnderline"/>
        </w:rPr>
        <w:t>postmetaphysical</w:t>
      </w:r>
      <w:proofErr w:type="spellEnd"/>
      <w:r w:rsidRPr="001B32AD">
        <w:rPr>
          <w:rStyle w:val="StyleUnderline"/>
        </w:rPr>
        <w:t xml:space="preserve"> to the extent that it urges us to twist</w:t>
      </w:r>
      <w:r w:rsidRPr="001B32AD">
        <w:rPr>
          <w:sz w:val="16"/>
        </w:rPr>
        <w:t xml:space="preserve"> </w:t>
      </w:r>
      <w:r w:rsidRPr="001B32AD">
        <w:rPr>
          <w:rStyle w:val="StyleUnderline"/>
        </w:rPr>
        <w:t xml:space="preserve">metaphysics and instigate its self-consumption. This </w:t>
      </w:r>
      <w:proofErr w:type="spellStart"/>
      <w:r w:rsidRPr="001B32AD">
        <w:rPr>
          <w:rStyle w:val="StyleUnderline"/>
        </w:rPr>
        <w:t>postmetaphysical</w:t>
      </w:r>
      <w:proofErr w:type="spellEnd"/>
      <w:r w:rsidRPr="001B32AD">
        <w:rPr>
          <w:rStyle w:val="StyleUnderline"/>
        </w:rPr>
        <w:t xml:space="preserve"> movement marks the end of philosophy as we know it and inaugurates a thinking otherwise</w:t>
      </w:r>
      <w:r w:rsidRPr="001B32AD">
        <w:rPr>
          <w:sz w:val="16"/>
        </w:rPr>
        <w:t xml:space="preserve"> [</w:t>
      </w:r>
      <w:proofErr w:type="spellStart"/>
      <w:r w:rsidRPr="001B32AD">
        <w:rPr>
          <w:sz w:val="16"/>
        </w:rPr>
        <w:t>Andenken</w:t>
      </w:r>
      <w:proofErr w:type="spellEnd"/>
      <w:r w:rsidRPr="001B32AD">
        <w:rPr>
          <w:sz w:val="16"/>
        </w:rPr>
        <w:t xml:space="preserve">] </w:t>
      </w:r>
      <w:r w:rsidRPr="001B32AD">
        <w:rPr>
          <w:rStyle w:val="StyleUnderline"/>
        </w:rPr>
        <w:t>to arrive at a more fruitful understanding of the relation between Being and Dasein.</w:t>
      </w:r>
      <w:r w:rsidRPr="001B32AD">
        <w:rPr>
          <w:sz w:val="16"/>
        </w:rPr>
        <w:t xml:space="preserve"> “How is it going with Being?” dockets an uncovered or re-membered relationship between Dasein and Being, and it is the task of philosophy to illumine it. </w:t>
      </w:r>
      <w:r w:rsidRPr="001B32AD">
        <w:rPr>
          <w:rStyle w:val="StyleUnderline"/>
        </w:rPr>
        <w:t xml:space="preserve">If the aim of this </w:t>
      </w:r>
      <w:proofErr w:type="spellStart"/>
      <w:r w:rsidRPr="001B32AD">
        <w:rPr>
          <w:rStyle w:val="StyleUnderline"/>
        </w:rPr>
        <w:t>postmetaphysical</w:t>
      </w:r>
      <w:proofErr w:type="spellEnd"/>
      <w:r w:rsidRPr="001B32AD">
        <w:rPr>
          <w:rStyle w:val="StyleUnderline"/>
        </w:rPr>
        <w:t xml:space="preserve"> enterprise is to urge us to twist metaphysics to ask a more appropriate ontological question</w:t>
      </w:r>
      <w:r w:rsidRPr="001B32AD">
        <w:rPr>
          <w:sz w:val="16"/>
        </w:rPr>
        <w:t xml:space="preserve"> (i.e., the move from what is being to How is Being, as event and happening), </w:t>
      </w:r>
      <w:r w:rsidRPr="001B32AD">
        <w:rPr>
          <w:rStyle w:val="StyleUnderline"/>
        </w:rPr>
        <w:t>it assumes that the metaphysics of being, its ontic science, has been settled and we can now get over metaphysics</w:t>
      </w:r>
      <w:r w:rsidRPr="001B32AD">
        <w:rPr>
          <w:sz w:val="16"/>
        </w:rPr>
        <w:t xml:space="preserve"> (even though we are still entrapped). </w:t>
      </w:r>
      <w:r w:rsidRPr="001B32AD">
        <w:rPr>
          <w:rStyle w:val="StyleUnderline"/>
        </w:rPr>
        <w:t xml:space="preserve">Black </w:t>
      </w:r>
      <w:r w:rsidRPr="001B32AD">
        <w:rPr>
          <w:rStyle w:val="StyleUnderline"/>
          <w:strike/>
        </w:rPr>
        <w:t>being</w:t>
      </w:r>
      <w:r w:rsidRPr="001B32AD">
        <w:rPr>
          <w:rStyle w:val="StyleUnderline"/>
        </w:rPr>
        <w:t xml:space="preserve">, however, does not easily afford this </w:t>
      </w:r>
      <w:proofErr w:type="spellStart"/>
      <w:r w:rsidRPr="001B32AD">
        <w:rPr>
          <w:rStyle w:val="StyleUnderline"/>
        </w:rPr>
        <w:t>postmetaphysical</w:t>
      </w:r>
      <w:proofErr w:type="spellEnd"/>
      <w:r w:rsidRPr="001B32AD">
        <w:rPr>
          <w:rStyle w:val="StyleUnderline"/>
        </w:rPr>
        <w:t xml:space="preserve"> movement, since the metaphysical question of black </w:t>
      </w:r>
      <w:r w:rsidRPr="001B32AD">
        <w:rPr>
          <w:rStyle w:val="StyleUnderline"/>
          <w:strike/>
        </w:rPr>
        <w:t>being</w:t>
      </w:r>
      <w:r w:rsidRPr="001B32AD">
        <w:rPr>
          <w:sz w:val="16"/>
        </w:rPr>
        <w:t>—what is it?—</w:t>
      </w:r>
      <w:r w:rsidRPr="001B32AD">
        <w:rPr>
          <w:rStyle w:val="StyleUnderline"/>
        </w:rPr>
        <w:t>has not been resolved, and thus, the ontological question</w:t>
      </w:r>
      <w:r w:rsidRPr="001B32AD">
        <w:rPr>
          <w:sz w:val="16"/>
        </w:rPr>
        <w:t xml:space="preserve">, if one can be truly posed, what is the relationship between black </w:t>
      </w:r>
      <w:r w:rsidRPr="001B32AD">
        <w:rPr>
          <w:strike/>
          <w:sz w:val="16"/>
        </w:rPr>
        <w:t>being</w:t>
      </w:r>
      <w:r w:rsidRPr="001B32AD">
        <w:rPr>
          <w:sz w:val="16"/>
        </w:rPr>
        <w:t xml:space="preserve"> and Being (or How is it going with black </w:t>
      </w:r>
      <w:r w:rsidRPr="001B32AD">
        <w:rPr>
          <w:strike/>
          <w:sz w:val="16"/>
        </w:rPr>
        <w:t>being</w:t>
      </w:r>
      <w:r w:rsidRPr="001B32AD">
        <w:rPr>
          <w:sz w:val="16"/>
        </w:rPr>
        <w:t xml:space="preserve">?) </w:t>
      </w:r>
      <w:r w:rsidRPr="001B32AD">
        <w:rPr>
          <w:rStyle w:val="StyleUnderline"/>
        </w:rPr>
        <w:t>is an unanswerable one</w:t>
      </w:r>
      <w:r w:rsidRPr="001B32AD">
        <w:rPr>
          <w:sz w:val="16"/>
        </w:rPr>
        <w:t xml:space="preserve"> (which, again, is why we must continually write black </w:t>
      </w:r>
      <w:r w:rsidRPr="001B32AD">
        <w:rPr>
          <w:strike/>
          <w:sz w:val="16"/>
        </w:rPr>
        <w:t>being</w:t>
      </w:r>
      <w:r w:rsidRPr="001B32AD">
        <w:rPr>
          <w:sz w:val="16"/>
        </w:rPr>
        <w:t xml:space="preserve"> under erasure). Put differently, </w:t>
      </w:r>
      <w:r w:rsidRPr="001B32AD">
        <w:rPr>
          <w:rStyle w:val="StyleUnderline"/>
        </w:rPr>
        <w:t xml:space="preserve">the problem with the Negro [Black] Question is that we can never truly arrive at an appropriate ontological question, since black </w:t>
      </w:r>
      <w:r w:rsidRPr="001B32AD">
        <w:rPr>
          <w:rStyle w:val="StyleUnderline"/>
          <w:strike/>
        </w:rPr>
        <w:t>being</w:t>
      </w:r>
      <w:r w:rsidRPr="001B32AD">
        <w:rPr>
          <w:rStyle w:val="StyleUnderline"/>
        </w:rPr>
        <w:t xml:space="preserve"> is not ontological, but something other, something that lies outside of epistemology and ontology.</w:t>
      </w:r>
      <w:r w:rsidRPr="001B32AD">
        <w:rPr>
          <w:sz w:val="16"/>
        </w:rPr>
        <w:t xml:space="preserve"> This makes the Negro [Black] Question unanswerable on the register that Heidegger proposed for Dasein. The Negro [Black] Question is situated on a plane within/without metaphysics, but also outside the precincts of ontology. The space and place of the Negro [Black] Question are a problem for the whole of metaphysics, but a problem that provides the condition of possibility for human being to ask its fundamental question, “How is it going with Being?” The </w:t>
      </w:r>
      <w:proofErr w:type="spellStart"/>
      <w:r w:rsidRPr="001B32AD">
        <w:rPr>
          <w:sz w:val="16"/>
        </w:rPr>
        <w:t>unpresentability</w:t>
      </w:r>
      <w:proofErr w:type="spellEnd"/>
      <w:r w:rsidRPr="001B32AD">
        <w:rPr>
          <w:sz w:val="16"/>
        </w:rPr>
        <w:t xml:space="preserve"> of the Negro [Black] Question is the necessary ground for Dasein’s ontological presentation. To suggest that black </w:t>
      </w:r>
      <w:r w:rsidRPr="001B32AD">
        <w:rPr>
          <w:strike/>
          <w:sz w:val="16"/>
        </w:rPr>
        <w:t>being</w:t>
      </w:r>
      <w:r w:rsidRPr="001B32AD">
        <w:rPr>
          <w:sz w:val="16"/>
        </w:rPr>
        <w:t xml:space="preserve"> constitutes the problem at the center of </w:t>
      </w:r>
      <w:proofErr w:type="spellStart"/>
      <w:r w:rsidRPr="001B32AD">
        <w:rPr>
          <w:sz w:val="16"/>
        </w:rPr>
        <w:t>ontometaphysics</w:t>
      </w:r>
      <w:proofErr w:type="spellEnd"/>
      <w:r w:rsidRPr="001B32AD">
        <w:rPr>
          <w:sz w:val="16"/>
        </w:rPr>
        <w:t xml:space="preserve">, in the form of an unanswerable question, is to suggest that Heidegger’s </w:t>
      </w:r>
      <w:proofErr w:type="spellStart"/>
      <w:r w:rsidRPr="001B32AD">
        <w:rPr>
          <w:sz w:val="16"/>
        </w:rPr>
        <w:t>Destruktion</w:t>
      </w:r>
      <w:proofErr w:type="spellEnd"/>
      <w:r w:rsidRPr="001B32AD">
        <w:rPr>
          <w:sz w:val="16"/>
        </w:rPr>
        <w:t xml:space="preserve"> relies on the indestructibility of antiblackness in modernity. </w:t>
      </w:r>
      <w:r w:rsidRPr="001B32AD">
        <w:rPr>
          <w:rStyle w:val="StyleUnderline"/>
        </w:rPr>
        <w:t>Metaphysics can only be dismantled for Dasein because a primordial relationship between it and Being exists that metaphysics cannot pulverize, even though it tries with science, schematization, and technology</w:t>
      </w:r>
      <w:r w:rsidRPr="001B32AD">
        <w:rPr>
          <w:sz w:val="16"/>
        </w:rPr>
        <w:t xml:space="preserve">, according to Heidegger.15 Thus, the dismantling or destruction of metaphysics is really the opening of a primordial relationality between Dasein and Being. </w:t>
      </w:r>
      <w:r w:rsidRPr="001B32AD">
        <w:rPr>
          <w:rStyle w:val="StyleUnderline"/>
        </w:rPr>
        <w:t>But even though we can destroy metaphysics, in terms of twisting it and instigating its self-consumption</w:t>
      </w:r>
      <w:r w:rsidRPr="001B32AD">
        <w:rPr>
          <w:sz w:val="16"/>
        </w:rPr>
        <w:t xml:space="preserve"> [</w:t>
      </w:r>
      <w:proofErr w:type="spellStart"/>
      <w:r w:rsidRPr="001B32AD">
        <w:rPr>
          <w:sz w:val="16"/>
        </w:rPr>
        <w:t>verwunden</w:t>
      </w:r>
      <w:proofErr w:type="spellEnd"/>
      <w:r w:rsidRPr="001B32AD">
        <w:rPr>
          <w:sz w:val="16"/>
        </w:rPr>
        <w:t xml:space="preserve">], </w:t>
      </w:r>
      <w:r w:rsidRPr="001B32AD">
        <w:rPr>
          <w:rStyle w:val="StyleUnderline"/>
        </w:rPr>
        <w:t>we can never completely destroy it; a remainder</w:t>
      </w:r>
      <w:r w:rsidRPr="001B32AD">
        <w:rPr>
          <w:sz w:val="16"/>
        </w:rPr>
        <w:t xml:space="preserve"> </w:t>
      </w:r>
      <w:r w:rsidRPr="001B32AD">
        <w:rPr>
          <w:rStyle w:val="StyleUnderline"/>
        </w:rPr>
        <w:t xml:space="preserve">or remnant will always persist within the very heart of the destructive enterprise. This remainder, this intransigent entity, is indestructible and, in fact, structures the project of destruction. </w:t>
      </w:r>
      <w:r w:rsidRPr="001B32AD">
        <w:rPr>
          <w:sz w:val="16"/>
        </w:rPr>
        <w:t xml:space="preserve">It is indeed a paradoxical formulation that destruction depends on the kernel of indestructability at its core, but when we consider that something must remain for the philosophical enterprise to continue, then we understand that </w:t>
      </w:r>
      <w:r w:rsidRPr="001B32AD">
        <w:rPr>
          <w:rStyle w:val="StyleUnderline"/>
        </w:rPr>
        <w:t xml:space="preserve">this remainder keeps the destructive movement going—it is its metaphysical fuel. </w:t>
      </w:r>
      <w:r w:rsidRPr="001B32AD">
        <w:rPr>
          <w:sz w:val="16"/>
        </w:rPr>
        <w:t xml:space="preserve">I would also present another audacious claim and suggest that </w:t>
      </w:r>
      <w:r w:rsidRPr="001B32AD">
        <w:rPr>
          <w:rStyle w:val="StyleUnderline"/>
        </w:rPr>
        <w:t xml:space="preserve">black </w:t>
      </w:r>
      <w:r w:rsidRPr="001B32AD">
        <w:rPr>
          <w:rStyle w:val="StyleUnderline"/>
          <w:strike/>
        </w:rPr>
        <w:t>being</w:t>
      </w:r>
      <w:r w:rsidRPr="001B32AD">
        <w:rPr>
          <w:rStyle w:val="StyleUnderline"/>
        </w:rPr>
        <w:t xml:space="preserve"> is the name of this indestructible element because black </w:t>
      </w:r>
      <w:r w:rsidRPr="001B32AD">
        <w:rPr>
          <w:rStyle w:val="StyleUnderline"/>
          <w:strike/>
        </w:rPr>
        <w:t>being</w:t>
      </w:r>
      <w:r w:rsidRPr="001B32AD">
        <w:rPr>
          <w:rStyle w:val="StyleUnderline"/>
        </w:rPr>
        <w:t>’s function within metaphysics is to inhabit the void of relationality—relationality between it and Being and relationality between it and human-being-ness and the world itself.</w:t>
      </w:r>
      <w:r w:rsidRPr="001B32AD">
        <w:rPr>
          <w:sz w:val="16"/>
        </w:rPr>
        <w:t xml:space="preserve">16 Thus, </w:t>
      </w:r>
      <w:r w:rsidRPr="001B32AD">
        <w:rPr>
          <w:rStyle w:val="StyleUnderline"/>
        </w:rPr>
        <w:t xml:space="preserve">we must reconceptualize black </w:t>
      </w:r>
      <w:r w:rsidRPr="001B32AD">
        <w:rPr>
          <w:rStyle w:val="StyleUnderline"/>
          <w:strike/>
        </w:rPr>
        <w:t>being</w:t>
      </w:r>
      <w:r w:rsidRPr="001B32AD">
        <w:rPr>
          <w:rStyle w:val="StyleUnderline"/>
        </w:rPr>
        <w:t xml:space="preserve"> </w:t>
      </w:r>
      <w:proofErr w:type="spellStart"/>
      <w:r w:rsidRPr="001B32AD">
        <w:rPr>
          <w:rStyle w:val="StyleUnderline"/>
        </w:rPr>
        <w:t>ontometaphysically</w:t>
      </w:r>
      <w:proofErr w:type="spellEnd"/>
      <w:r w:rsidRPr="001B32AD">
        <w:rPr>
          <w:rStyle w:val="StyleUnderline"/>
        </w:rPr>
        <w:t xml:space="preserve"> as pure function and not relation </w:t>
      </w:r>
      <w:r w:rsidRPr="001B32AD">
        <w:rPr>
          <w:sz w:val="16"/>
        </w:rPr>
        <w:t xml:space="preserve">(put differently, black </w:t>
      </w:r>
      <w:r w:rsidRPr="001B32AD">
        <w:rPr>
          <w:strike/>
          <w:sz w:val="16"/>
        </w:rPr>
        <w:t>being</w:t>
      </w:r>
      <w:r w:rsidRPr="001B32AD">
        <w:rPr>
          <w:sz w:val="16"/>
        </w:rPr>
        <w:t xml:space="preserve"> emerges in modernity primarily to inhabit this treacherous position as function, which enables human beingness to engage in its </w:t>
      </w:r>
      <w:proofErr w:type="spellStart"/>
      <w:r w:rsidRPr="001B32AD">
        <w:rPr>
          <w:sz w:val="16"/>
        </w:rPr>
        <w:t>projectionality</w:t>
      </w:r>
      <w:proofErr w:type="spellEnd"/>
      <w:r w:rsidRPr="001B32AD">
        <w:rPr>
          <w:sz w:val="16"/>
        </w:rPr>
        <w:t xml:space="preserve"> into the world and to restore its forgotten relationship with Being. In a word, </w:t>
      </w:r>
      <w:r w:rsidRPr="001B32AD">
        <w:rPr>
          <w:rStyle w:val="StyleUnderline"/>
        </w:rPr>
        <w:t xml:space="preserve">black </w:t>
      </w:r>
      <w:r w:rsidRPr="001B32AD">
        <w:rPr>
          <w:rStyle w:val="StyleUnderline"/>
          <w:strike/>
        </w:rPr>
        <w:t>being</w:t>
      </w:r>
      <w:r w:rsidRPr="001B32AD">
        <w:rPr>
          <w:rStyle w:val="StyleUnderline"/>
        </w:rPr>
        <w:t xml:space="preserve"> helps the human being re-member its relation to Being through its lack of relationality. The essence of black </w:t>
      </w:r>
      <w:r w:rsidRPr="001B32AD">
        <w:rPr>
          <w:rStyle w:val="StyleUnderline"/>
          <w:strike/>
        </w:rPr>
        <w:t>being</w:t>
      </w:r>
      <w:r w:rsidRPr="001B32AD">
        <w:rPr>
          <w:rStyle w:val="StyleUnderline"/>
        </w:rPr>
        <w:t>, like the essence of technology, is to open up an understanding for Dasein</w:t>
      </w:r>
      <w:r w:rsidRPr="001B32AD">
        <w:rPr>
          <w:sz w:val="16"/>
        </w:rPr>
        <w:t xml:space="preserve">, it is always </w:t>
      </w:r>
      <w:r w:rsidRPr="001B32AD">
        <w:rPr>
          <w:strike/>
          <w:sz w:val="16"/>
        </w:rPr>
        <w:t>being</w:t>
      </w:r>
      <w:r w:rsidRPr="001B32AD">
        <w:rPr>
          <w:sz w:val="16"/>
        </w:rPr>
        <w:t xml:space="preserve"> for another. Black </w:t>
      </w:r>
      <w:r w:rsidRPr="001B32AD">
        <w:rPr>
          <w:strike/>
          <w:sz w:val="16"/>
        </w:rPr>
        <w:t>being</w:t>
      </w:r>
      <w:r w:rsidRPr="001B32AD">
        <w:rPr>
          <w:sz w:val="16"/>
        </w:rPr>
        <w:t xml:space="preserve">, then, is precisely the metaphysical entity that must remain for the </w:t>
      </w:r>
      <w:proofErr w:type="spellStart"/>
      <w:r w:rsidRPr="001B32AD">
        <w:rPr>
          <w:sz w:val="16"/>
        </w:rPr>
        <w:t>postmetaphysical</w:t>
      </w:r>
      <w:proofErr w:type="spellEnd"/>
      <w:r w:rsidRPr="001B32AD">
        <w:rPr>
          <w:sz w:val="16"/>
        </w:rPr>
        <w:t xml:space="preserve"> enterprise of freedom (the loosening up of metaphysical strictures) to occur for human beingness (or Dasein). This indestructible remainder is a problem for metaphysics, since it retains the trace of objectification that restricts complete freedom for Dasein, but it is also the answer to metaphysics, given that it serves as the catalyst for the self-consumption that engenders greater freedom, if not complete freedom, for Dasein. But this formulation presents more questions, proper metaphysical questions, that chart the course to the abyss of metaphysics, which is black </w:t>
      </w:r>
      <w:r w:rsidRPr="001B32AD">
        <w:rPr>
          <w:strike/>
          <w:sz w:val="16"/>
        </w:rPr>
        <w:t>being</w:t>
      </w:r>
      <w:r w:rsidRPr="001B32AD">
        <w:rPr>
          <w:sz w:val="16"/>
        </w:rPr>
        <w:t xml:space="preserve">: why is black </w:t>
      </w:r>
      <w:r w:rsidRPr="001B32AD">
        <w:rPr>
          <w:strike/>
          <w:sz w:val="16"/>
        </w:rPr>
        <w:t>being</w:t>
      </w:r>
      <w:r w:rsidRPr="001B32AD">
        <w:rPr>
          <w:sz w:val="16"/>
        </w:rPr>
        <w:t xml:space="preserve"> indestructible? Why has metaphysics been unable or unwilling to dismantle its remainder? How do we articulate the problem of black </w:t>
      </w:r>
      <w:r w:rsidRPr="001B32AD">
        <w:rPr>
          <w:strike/>
          <w:sz w:val="16"/>
        </w:rPr>
        <w:t>being</w:t>
      </w:r>
      <w:r w:rsidRPr="001B32AD">
        <w:rPr>
          <w:sz w:val="16"/>
        </w:rPr>
        <w:t>, which is the problem for the whole of metaphysics?</w:t>
      </w:r>
    </w:p>
    <w:p w14:paraId="241236BF" w14:textId="77777777" w:rsidR="005E5AD1" w:rsidRPr="001B32AD" w:rsidRDefault="005E5AD1" w:rsidP="005E5AD1">
      <w:pPr>
        <w:pStyle w:val="Heading4"/>
      </w:pPr>
      <w:r w:rsidRPr="001B32AD">
        <w:t>The alternative is necessary to confront the world with the terror of the nothingness it has created in the black that it attempts to forget to sustain itself</w:t>
      </w:r>
    </w:p>
    <w:p w14:paraId="69CB15A6" w14:textId="77777777" w:rsidR="005E5AD1" w:rsidRPr="001B32AD" w:rsidRDefault="005E5AD1" w:rsidP="005E5AD1">
      <w:pPr>
        <w:rPr>
          <w:rStyle w:val="Style13ptBold"/>
        </w:rPr>
      </w:pPr>
      <w:r w:rsidRPr="001B32AD">
        <w:rPr>
          <w:rStyle w:val="Style13ptBold"/>
        </w:rPr>
        <w:t>Warren, ‘18</w:t>
      </w:r>
    </w:p>
    <w:p w14:paraId="2F0A8076" w14:textId="77777777" w:rsidR="005E5AD1" w:rsidRPr="001B32AD" w:rsidRDefault="005E5AD1" w:rsidP="005E5AD1">
      <w:pPr>
        <w:rPr>
          <w:rStyle w:val="Style13ptBold"/>
          <w:b w:val="0"/>
        </w:rPr>
      </w:pPr>
      <w:r w:rsidRPr="001B32AD">
        <w:t>*edited for “[Black]”</w:t>
      </w:r>
    </w:p>
    <w:p w14:paraId="40EEEBB6" w14:textId="77777777" w:rsidR="005E5AD1" w:rsidRPr="001B32AD" w:rsidRDefault="005E5AD1" w:rsidP="005E5AD1">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36-37, ZW)</w:t>
      </w:r>
    </w:p>
    <w:p w14:paraId="28D56B7A" w14:textId="77777777" w:rsidR="005E5AD1" w:rsidRPr="001B32AD" w:rsidRDefault="005E5AD1" w:rsidP="005E5AD1">
      <w:pPr>
        <w:rPr>
          <w:sz w:val="16"/>
        </w:rPr>
      </w:pPr>
      <w:r w:rsidRPr="001B32AD">
        <w:rPr>
          <w:sz w:val="16"/>
        </w:rPr>
        <w:t xml:space="preserve">But </w:t>
      </w:r>
      <w:r w:rsidRPr="001B32AD">
        <w:rPr>
          <w:rStyle w:val="StyleUnderline"/>
        </w:rPr>
        <w:t xml:space="preserve">our </w:t>
      </w:r>
      <w:r w:rsidRPr="001B32AD">
        <w:rPr>
          <w:sz w:val="16"/>
        </w:rPr>
        <w:t xml:space="preserve">original, </w:t>
      </w:r>
      <w:r w:rsidRPr="001B32AD">
        <w:rPr>
          <w:rStyle w:val="StyleUnderline"/>
        </w:rPr>
        <w:t xml:space="preserve">proper metaphysical question, “How is it going with black </w:t>
      </w:r>
      <w:proofErr w:type="gramStart"/>
      <w:r w:rsidRPr="001B32AD">
        <w:rPr>
          <w:rStyle w:val="StyleUnderline"/>
          <w:strike/>
        </w:rPr>
        <w:t>being</w:t>
      </w:r>
      <w:r w:rsidRPr="001B32AD">
        <w:rPr>
          <w:rStyle w:val="StyleUnderline"/>
        </w:rPr>
        <w:t>?,</w:t>
      </w:r>
      <w:proofErr w:type="gramEnd"/>
      <w:r w:rsidRPr="001B32AD">
        <w:rPr>
          <w:rStyle w:val="StyleUnderline"/>
        </w:rPr>
        <w:t>” opens up the dread of this nothing in an antiblack world. The world and its institutions must mute this question, rendering it absurd and irrational, to sustain the whole of metaphysics</w:t>
      </w:r>
      <w:r w:rsidRPr="001B32AD">
        <w:rPr>
          <w:sz w:val="16"/>
        </w:rPr>
        <w:t xml:space="preserve"> (or the world itself, as black nihilism would assert). This question is the fundamental formulation of proper inquiries that have guided our thinking: “Why is the Negro [Black] black?” “Why is there something rather than nothing?” “What does it mean to be a problem?” </w:t>
      </w:r>
      <w:r w:rsidRPr="001B32AD">
        <w:rPr>
          <w:rStyle w:val="StyleUnderline"/>
        </w:rPr>
        <w:t xml:space="preserve">The question “How is it going with black </w:t>
      </w:r>
      <w:r w:rsidRPr="001B32AD">
        <w:rPr>
          <w:rStyle w:val="StyleUnderline"/>
          <w:strike/>
        </w:rPr>
        <w:t>being</w:t>
      </w:r>
      <w:r w:rsidRPr="001B32AD">
        <w:rPr>
          <w:rStyle w:val="StyleUnderline"/>
        </w:rPr>
        <w:t xml:space="preserve">” exposes the problem of metaphysics, the problem with “black” and “nothing” because it compels thinking about the function, status, utility, and necessity of black within an antiblack world. It forces us to entertain the strange juxtaposition between being and black(ness), between formlessness and form colliding on the existence of the Negro [Black]. </w:t>
      </w:r>
      <w:r w:rsidRPr="001B32AD">
        <w:rPr>
          <w:sz w:val="16"/>
        </w:rPr>
        <w:t xml:space="preserve">The disruptive question that Dubois posed, then, “What does it mean to be a </w:t>
      </w:r>
      <w:proofErr w:type="gramStart"/>
      <w:r w:rsidRPr="001B32AD">
        <w:rPr>
          <w:sz w:val="16"/>
        </w:rPr>
        <w:t>problem?,</w:t>
      </w:r>
      <w:proofErr w:type="gramEnd"/>
      <w:r w:rsidRPr="001B32AD">
        <w:rPr>
          <w:sz w:val="16"/>
        </w:rPr>
        <w:t xml:space="preserve">” invites us to consider the unbearable suffering of inhabiting this problem for metaphysics—what metaphysics despises, what it hates. What it means to be a problem is to exist as an intermediary between form and formlessness, animal and man, property and human, and nothing and something—to “straddle Nothingness and Infinity,” as Fanon would say. </w:t>
      </w:r>
      <w:r w:rsidRPr="001B32AD">
        <w:rPr>
          <w:rStyle w:val="StyleUnderline"/>
        </w:rPr>
        <w:t xml:space="preserve">What it means to be a problem is that this </w:t>
      </w:r>
      <w:r w:rsidRPr="001B32AD">
        <w:rPr>
          <w:rStyle w:val="StyleUnderline"/>
          <w:strike/>
        </w:rPr>
        <w:t>being</w:t>
      </w:r>
      <w:r w:rsidRPr="001B32AD">
        <w:rPr>
          <w:rStyle w:val="StyleUnderline"/>
        </w:rPr>
        <w:t xml:space="preserve"> </w:t>
      </w:r>
      <w:r w:rsidRPr="001B32AD">
        <w:rPr>
          <w:sz w:val="16"/>
        </w:rPr>
        <w:t xml:space="preserve">(being as a problem) </w:t>
      </w:r>
      <w:r w:rsidRPr="001B32AD">
        <w:rPr>
          <w:rStyle w:val="StyleUnderline"/>
        </w:rPr>
        <w:t xml:space="preserve">renders both “meaning” and “being” impossible and inadequate. The Negro [Black] is the limit of both meaning and being and embodies ontological terror (the terror of the nothing within an antiblack world). Moreover, it means that one must embody a nothing that the world works tirelessly to obliterate—which means that the violence directed toward the Negro [Black], black </w:t>
      </w:r>
      <w:r w:rsidRPr="001B32AD">
        <w:rPr>
          <w:rStyle w:val="StyleUnderline"/>
          <w:strike/>
        </w:rPr>
        <w:t>being</w:t>
      </w:r>
      <w:r w:rsidRPr="001B32AD">
        <w:rPr>
          <w:rStyle w:val="StyleUnderline"/>
        </w:rPr>
        <w:t xml:space="preserve">, is gratuitous and will never end as long as metaphysics remains </w:t>
      </w:r>
      <w:r w:rsidRPr="001B32AD">
        <w:rPr>
          <w:sz w:val="16"/>
        </w:rPr>
        <w:t xml:space="preserve">(and </w:t>
      </w:r>
      <w:proofErr w:type="spellStart"/>
      <w:r w:rsidRPr="001B32AD">
        <w:rPr>
          <w:sz w:val="16"/>
        </w:rPr>
        <w:t>postmetaphysics</w:t>
      </w:r>
      <w:proofErr w:type="spellEnd"/>
      <w:r w:rsidRPr="001B32AD">
        <w:rPr>
          <w:sz w:val="16"/>
        </w:rPr>
        <w:t xml:space="preserve"> admits that it is impossible to destroy metaphysics. We can only twist it, but there will always be a remainder). </w:t>
      </w:r>
      <w:r w:rsidRPr="001B32AD">
        <w:rPr>
          <w:rStyle w:val="StyleUnderline"/>
        </w:rPr>
        <w:t>It means, to rephrase the perspicacious insight of Hortense Spillers, “The [world] needs [the Negro [Black]], and if [the Negro [Black]] were not here, [‘it’] would have to be invented.”</w:t>
      </w:r>
    </w:p>
    <w:p w14:paraId="1E88F04E" w14:textId="77777777" w:rsidR="005E5AD1" w:rsidRPr="001B32AD" w:rsidRDefault="005E5AD1" w:rsidP="005E5AD1">
      <w:pPr>
        <w:pStyle w:val="Heading1"/>
      </w:pPr>
      <w:r w:rsidRPr="001B32AD">
        <w:t>Extensions/Answer To</w:t>
      </w:r>
    </w:p>
    <w:p w14:paraId="067790AB" w14:textId="77777777" w:rsidR="005E5AD1" w:rsidRPr="001B32AD" w:rsidRDefault="005E5AD1" w:rsidP="005E5AD1">
      <w:pPr>
        <w:pStyle w:val="Heading2"/>
      </w:pPr>
      <w:r w:rsidRPr="001B32AD">
        <w:t>EXT – Black = Nothing</w:t>
      </w:r>
    </w:p>
    <w:p w14:paraId="33F5A9AB" w14:textId="77777777" w:rsidR="005E5AD1" w:rsidRPr="001B32AD" w:rsidRDefault="005E5AD1" w:rsidP="005E5AD1">
      <w:pPr>
        <w:pStyle w:val="Heading3"/>
      </w:pPr>
      <w:r w:rsidRPr="001B32AD">
        <w:t>Metaphysics Needs the Black</w:t>
      </w:r>
    </w:p>
    <w:p w14:paraId="727ACBC7" w14:textId="77777777" w:rsidR="005E5AD1" w:rsidRPr="001B32AD" w:rsidRDefault="005E5AD1" w:rsidP="005E5AD1">
      <w:pPr>
        <w:pStyle w:val="Heading4"/>
      </w:pPr>
      <w:r w:rsidRPr="001B32AD">
        <w:t>The world needs the Black as the metaphysical embodiment of nothing – thus, the world is anti-black because the world needs, yet fears and attempts to obliterate nothing</w:t>
      </w:r>
    </w:p>
    <w:p w14:paraId="6BE87625" w14:textId="77777777" w:rsidR="005E5AD1" w:rsidRPr="001B32AD" w:rsidRDefault="005E5AD1" w:rsidP="005E5AD1">
      <w:pPr>
        <w:rPr>
          <w:rStyle w:val="Style13ptBold"/>
        </w:rPr>
      </w:pPr>
      <w:r w:rsidRPr="001B32AD">
        <w:rPr>
          <w:rStyle w:val="Style13ptBold"/>
        </w:rPr>
        <w:t>Warren, ‘18</w:t>
      </w:r>
    </w:p>
    <w:p w14:paraId="50095629" w14:textId="77777777" w:rsidR="005E5AD1" w:rsidRPr="001B32AD" w:rsidRDefault="005E5AD1" w:rsidP="005E5AD1">
      <w:pPr>
        <w:rPr>
          <w:rStyle w:val="Style13ptBold"/>
          <w:b w:val="0"/>
        </w:rPr>
      </w:pPr>
      <w:r w:rsidRPr="001B32AD">
        <w:t>*edited for “[Black]”</w:t>
      </w:r>
    </w:p>
    <w:p w14:paraId="113B5251" w14:textId="77777777" w:rsidR="005E5AD1" w:rsidRPr="001B32AD" w:rsidRDefault="005E5AD1" w:rsidP="005E5AD1">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33-36, ZW)</w:t>
      </w:r>
    </w:p>
    <w:p w14:paraId="2BD1A4B9" w14:textId="77777777" w:rsidR="005E5AD1" w:rsidRPr="001B32AD" w:rsidRDefault="005E5AD1" w:rsidP="005E5AD1">
      <w:pPr>
        <w:rPr>
          <w:rStyle w:val="StyleUnderline"/>
        </w:rPr>
      </w:pPr>
      <w:r w:rsidRPr="001B32AD">
        <w:rPr>
          <w:sz w:val="16"/>
        </w:rPr>
        <w:t xml:space="preserve">Alain David provides a guide through these difficult questions in his philosophical meditation “On Negroes.” </w:t>
      </w:r>
      <w:r w:rsidRPr="001B32AD">
        <w:rPr>
          <w:rStyle w:val="StyleUnderline"/>
        </w:rPr>
        <w:t>David poses a proper metaphysical question of his own: why are Negroes [Blacks] black?</w:t>
      </w:r>
      <w:r w:rsidRPr="001B32AD">
        <w:rPr>
          <w:sz w:val="16"/>
        </w:rPr>
        <w:t xml:space="preserve"> I describe this as a proper metaphysical question because the juxtaposition of black and Negro [Black] in his inquiry (Negroes [Blacks] are black, as a copula proposition) opens us onto a paradox of black </w:t>
      </w:r>
      <w:r w:rsidRPr="001B32AD">
        <w:rPr>
          <w:strike/>
          <w:sz w:val="16"/>
        </w:rPr>
        <w:t>being</w:t>
      </w:r>
      <w:r w:rsidRPr="001B32AD">
        <w:rPr>
          <w:sz w:val="16"/>
        </w:rPr>
        <w:t xml:space="preserve"> understood through the Negro [Black]. I would formulate this paradox as this, following David: </w:t>
      </w:r>
      <w:proofErr w:type="gramStart"/>
      <w:r w:rsidRPr="001B32AD">
        <w:rPr>
          <w:rStyle w:val="StyleUnderline"/>
        </w:rPr>
        <w:t>the</w:t>
      </w:r>
      <w:proofErr w:type="gramEnd"/>
      <w:r w:rsidRPr="001B32AD">
        <w:rPr>
          <w:rStyle w:val="StyleUnderline"/>
        </w:rPr>
        <w:t xml:space="preserve"> Negro [Black] is the excess of form in an antiblack world, but also the interruption of form, the formless, given that the Negro [Black] is blackness</w:t>
      </w:r>
      <w:r w:rsidRPr="001B32AD">
        <w:rPr>
          <w:sz w:val="16"/>
        </w:rPr>
        <w:t xml:space="preserve"> </w:t>
      </w:r>
      <w:r w:rsidRPr="001B32AD">
        <w:rPr>
          <w:rStyle w:val="StyleUnderline"/>
        </w:rPr>
        <w:t>within metaphysics</w:t>
      </w:r>
      <w:r w:rsidRPr="001B32AD">
        <w:rPr>
          <w:sz w:val="16"/>
        </w:rPr>
        <w:t xml:space="preserve">. What could this mean? </w:t>
      </w:r>
      <w:r w:rsidRPr="001B32AD">
        <w:rPr>
          <w:rStyle w:val="StyleUnderline"/>
        </w:rPr>
        <w:t>For David, metaphysics encounters a crisis. On the one hand, it attempts to move beyond form, the specificity of beings into the realm of Being</w:t>
      </w:r>
      <w:r w:rsidRPr="001B32AD">
        <w:rPr>
          <w:sz w:val="16"/>
        </w:rPr>
        <w:t xml:space="preserve"> (the formless); </w:t>
      </w:r>
      <w:r w:rsidRPr="001B32AD">
        <w:rPr>
          <w:rStyle w:val="StyleUnderline"/>
        </w:rPr>
        <w:t xml:space="preserve">on the other hand metaphysics cannot seem to free itself completely from </w:t>
      </w:r>
      <w:proofErr w:type="spellStart"/>
      <w:r w:rsidRPr="001B32AD">
        <w:rPr>
          <w:rStyle w:val="StyleUnderline"/>
        </w:rPr>
        <w:t>anthropologizing</w:t>
      </w:r>
      <w:proofErr w:type="spellEnd"/>
      <w:r w:rsidRPr="001B32AD">
        <w:rPr>
          <w:rStyle w:val="StyleUnderline"/>
        </w:rPr>
        <w:t xml:space="preserve"> metaphysics, of a metaphysics that organizes ontological imagining around differences of race and skin complexion; thus, the purported formless, indifferent field of </w:t>
      </w:r>
      <w:proofErr w:type="spellStart"/>
      <w:r w:rsidRPr="001B32AD">
        <w:rPr>
          <w:rStyle w:val="StyleUnderline"/>
        </w:rPr>
        <w:t>ontometaphysics</w:t>
      </w:r>
      <w:proofErr w:type="spellEnd"/>
      <w:r w:rsidRPr="001B32AD">
        <w:rPr>
          <w:rStyle w:val="StyleUnderline"/>
        </w:rPr>
        <w:t xml:space="preserve"> is predicated upon anthropological differences, and this interplay between formlessness and form is what David would call “race.”</w:t>
      </w:r>
      <w:r w:rsidRPr="001B32AD">
        <w:rPr>
          <w:sz w:val="16"/>
        </w:rPr>
        <w:t xml:space="preserve"> For him, </w:t>
      </w:r>
      <w:r w:rsidRPr="001B32AD">
        <w:rPr>
          <w:rStyle w:val="StyleUnderline"/>
        </w:rPr>
        <w:t>“race is that hyperbole of form affirming itself over against that which would prevent form.</w:t>
      </w:r>
      <w:r w:rsidRPr="001B32AD">
        <w:rPr>
          <w:sz w:val="16"/>
        </w:rPr>
        <w:t xml:space="preserve"> Race is like a transcendental condition of the ontological argument.”17 When it concerns the Negro [Black] (as black </w:t>
      </w:r>
      <w:r w:rsidRPr="001B32AD">
        <w:rPr>
          <w:strike/>
          <w:sz w:val="16"/>
        </w:rPr>
        <w:t>being</w:t>
      </w:r>
      <w:r w:rsidRPr="001B32AD">
        <w:rPr>
          <w:sz w:val="16"/>
        </w:rPr>
        <w:t xml:space="preserve">), then, the distinction between the indifferent metaphysician and the anthropologist obsessed with difference collapses. But the collapse, I would argue, is necessary given the function of black </w:t>
      </w:r>
      <w:r w:rsidRPr="001B32AD">
        <w:rPr>
          <w:strike/>
          <w:sz w:val="16"/>
        </w:rPr>
        <w:t>being</w:t>
      </w:r>
      <w:r w:rsidRPr="001B32AD">
        <w:rPr>
          <w:sz w:val="16"/>
        </w:rPr>
        <w:t xml:space="preserve">, of the Negro [Black]. The question “Why are Negroes [Blacks] black?” can be approached through the metaphysical question “Why is there something rather than nothing?” for David. It is the status of this nothing that preoccupies the metaphysician, since, according to David, it is this nothing that interrupts form for metaphysics. </w:t>
      </w:r>
      <w:r w:rsidRPr="001B32AD">
        <w:rPr>
          <w:rStyle w:val="StyleUnderline"/>
        </w:rPr>
        <w:t>Nothing occupies the paradoxical position</w:t>
      </w:r>
      <w:r w:rsidRPr="001B32AD">
        <w:rPr>
          <w:sz w:val="16"/>
        </w:rPr>
        <w:t xml:space="preserve"> (as Heidegger also argued in his Introduction to Metaphysics) </w:t>
      </w:r>
      <w:r w:rsidRPr="001B32AD">
        <w:rPr>
          <w:rStyle w:val="StyleUnderline"/>
        </w:rPr>
        <w:t>of indexing formlessness, the breaking of metaphysics, at the same time conceptualized through metaphysical form</w:t>
      </w:r>
      <w:r w:rsidRPr="001B32AD">
        <w:rPr>
          <w:sz w:val="16"/>
        </w:rPr>
        <w:t xml:space="preserve"> (as a something). </w:t>
      </w:r>
      <w:r w:rsidRPr="001B32AD">
        <w:rPr>
          <w:rStyle w:val="StyleUnderline"/>
        </w:rPr>
        <w:t>This leads David to appropriate a childhood riddle for philosophical purposes and ask: what is nothing while being something? The answer to this riddle is black for David: Black means nothing, nothing means black.</w:t>
      </w:r>
      <w:r w:rsidRPr="001B32AD">
        <w:rPr>
          <w:sz w:val="16"/>
        </w:rPr>
        <w:t xml:space="preserve"> Or, rather, nothing does not exactly mean black, since in nothing positivity is erased. Why is there something rather than black? According to this formulation, “black” is something, and yet, as I’ve said it is nothing. Nothing other than dazzlement. Light itself. And </w:t>
      </w:r>
      <w:r w:rsidRPr="001B32AD">
        <w:rPr>
          <w:rStyle w:val="StyleUnderline"/>
        </w:rPr>
        <w:t>this black that is nothing, without this nothing being nothing, is the something that prevents any something from belonging to the whole.</w:t>
      </w:r>
      <w:r w:rsidRPr="001B32AD">
        <w:rPr>
          <w:sz w:val="16"/>
        </w:rPr>
        <w:t xml:space="preserve"> One must, then, wonder what this positivity is that, inscribed in the nothing— an inscription of the nothing—converts the nothing into its enigmatic nuance of black.18 </w:t>
      </w:r>
      <w:r w:rsidRPr="001B32AD">
        <w:rPr>
          <w:rStyle w:val="StyleUnderline"/>
        </w:rPr>
        <w:t>Black</w:t>
      </w:r>
      <w:r w:rsidRPr="001B32AD">
        <w:rPr>
          <w:sz w:val="16"/>
        </w:rPr>
        <w:t xml:space="preserve">, here, is not the color black, but </w:t>
      </w:r>
      <w:r w:rsidRPr="001B32AD">
        <w:rPr>
          <w:rStyle w:val="StyleUnderline"/>
        </w:rPr>
        <w:t>is the index of formlessness</w:t>
      </w:r>
      <w:r w:rsidRPr="001B32AD">
        <w:rPr>
          <w:sz w:val="16"/>
        </w:rPr>
        <w:t xml:space="preserve">, since color would assume a sensible form within metaphysics.19 Despite indexing this formlessness, black assumes form as a something: positivity. The function of this something that is also a nothing is designed to “prevent any something from belonging to the whole,” as David argues. In other words, this something serves as the precondition for the whole itself, as its inclusive exclusion (or excluded inclusion); its function is to fracture the whole through its exclusion, which constitutes the center—the absent center. </w:t>
      </w:r>
      <w:r w:rsidRPr="001B32AD">
        <w:rPr>
          <w:rStyle w:val="StyleUnderline"/>
        </w:rPr>
        <w:t xml:space="preserve">Black is the something that is also nothing, a nothing that cannot be adequately captured within the precinct of metaphysics, but a something upon which metaphysics depends. But </w:t>
      </w:r>
      <w:r w:rsidRPr="001B32AD">
        <w:rPr>
          <w:sz w:val="16"/>
        </w:rPr>
        <w:t xml:space="preserve">David also wonders “what [is] this positivity that, inscribed in the nothing—an inscription of the nothing—converts the nothing into its enigmatic nuance of black?” </w:t>
      </w:r>
      <w:r w:rsidRPr="001B32AD">
        <w:rPr>
          <w:rStyle w:val="StyleUnderline"/>
        </w:rPr>
        <w:t>How</w:t>
      </w:r>
      <w:r w:rsidRPr="001B32AD">
        <w:rPr>
          <w:sz w:val="16"/>
        </w:rPr>
        <w:t xml:space="preserve">, then, </w:t>
      </w:r>
      <w:r w:rsidRPr="001B32AD">
        <w:rPr>
          <w:rStyle w:val="StyleUnderline"/>
        </w:rPr>
        <w:t xml:space="preserve">is nothing converted into black? </w:t>
      </w:r>
      <w:r w:rsidRPr="001B32AD">
        <w:rPr>
          <w:sz w:val="16"/>
        </w:rPr>
        <w:t xml:space="preserve">How does that which interrupts metaphysical form (its grammar and conceptualization) appear as form, as a translation from the ineffable to the conceptual or worldly? These inquiries return us to David’s proper metaphysical question: why are Negroes [Blacks] black? He suggests that this question could be reformulated as “How does the interruption of form appear as form?” Although David reaches a limit with this metaphysical question, since the philosophical exercise reaches a limit —of both meaning and knowledge (and he begins a discourse of what he calls “imaginary Negroes [Blacks]” to make sense of the senseless)—I would propose a response to David’s inquiry: </w:t>
      </w:r>
      <w:r w:rsidRPr="001B32AD">
        <w:rPr>
          <w:rStyle w:val="StyleUnderline"/>
        </w:rPr>
        <w:t xml:space="preserve">the Negro [Black] is black precisely because, within an antiblack world, the Negro [Black] is forced (through forms of terror and violence) to inhabit the position of black within metaphysics and to provide form for the formlessness of the interruption (which is why we can call the Negro [Black] “black </w:t>
      </w:r>
      <w:r w:rsidRPr="001B32AD">
        <w:rPr>
          <w:rStyle w:val="StyleUnderline"/>
          <w:strike/>
        </w:rPr>
        <w:t>being</w:t>
      </w:r>
      <w:r w:rsidRPr="001B32AD">
        <w:rPr>
          <w:rStyle w:val="StyleUnderline"/>
        </w:rPr>
        <w:t>”). If</w:t>
      </w:r>
      <w:r w:rsidRPr="001B32AD">
        <w:rPr>
          <w:sz w:val="16"/>
        </w:rPr>
        <w:t xml:space="preserve">, as Heidegger insists, </w:t>
      </w:r>
      <w:r w:rsidRPr="001B32AD">
        <w:rPr>
          <w:rStyle w:val="StyleUnderline"/>
        </w:rPr>
        <w:t>metaphysics attempts to transform everything into an object so that it can dominate and control it, nothing would become another object that metaphysics desires to dominate—an ultimate object.</w:t>
      </w:r>
      <w:r w:rsidRPr="001B32AD">
        <w:rPr>
          <w:sz w:val="16"/>
        </w:rPr>
        <w:t xml:space="preserve"> How does metaphysics transform nothing into something, so it can dominate this nothing? Through </w:t>
      </w:r>
      <w:r w:rsidRPr="001B32AD">
        <w:rPr>
          <w:rStyle w:val="StyleUnderline"/>
        </w:rPr>
        <w:t>the Negro [Black]</w:t>
      </w:r>
      <w:r w:rsidRPr="001B32AD">
        <w:rPr>
          <w:sz w:val="16"/>
        </w:rPr>
        <w:t xml:space="preserve">—it </w:t>
      </w:r>
      <w:r w:rsidRPr="001B32AD">
        <w:rPr>
          <w:rStyle w:val="StyleUnderline"/>
        </w:rPr>
        <w:t xml:space="preserve">gives a form for the formless, but a form that perplexes and threatens. </w:t>
      </w:r>
      <w:r w:rsidRPr="001B32AD">
        <w:rPr>
          <w:sz w:val="16"/>
        </w:rPr>
        <w:t xml:space="preserve">Perhaps this is why Negroes [Blacks], historically and philosophically, have served as the “intermediaries between animal and man,” as David describes it. </w:t>
      </w:r>
      <w:r w:rsidRPr="001B32AD">
        <w:rPr>
          <w:rStyle w:val="StyleUnderline"/>
        </w:rPr>
        <w:t>The Negro [Black] is the interstice of metaphysics, the formless form between man and animal, property and human, whose purpose is to embody formlessness as a corporeal sign.</w:t>
      </w:r>
      <w:r w:rsidRPr="001B32AD">
        <w:rPr>
          <w:sz w:val="16"/>
        </w:rPr>
        <w:t xml:space="preserve"> As an intermediary, its position within metaphysics is paradoxical, as an excluded inclusion, an untranslatable entity without a proper referent (a catachresis within metaphysics). As Ronald Judy argues, “The Negro [Black] cannot enable the representation of meaning, [since] it has no referent.”20 </w:t>
      </w:r>
      <w:r w:rsidRPr="001B32AD">
        <w:rPr>
          <w:rStyle w:val="StyleUnderline"/>
        </w:rPr>
        <w:t>The Negro [Black]</w:t>
      </w:r>
      <w:r w:rsidRPr="001B32AD">
        <w:rPr>
          <w:sz w:val="16"/>
        </w:rPr>
        <w:t xml:space="preserve">, then, </w:t>
      </w:r>
      <w:r w:rsidRPr="001B32AD">
        <w:rPr>
          <w:rStyle w:val="StyleUnderline"/>
        </w:rPr>
        <w:t>is pure function; this function is to be black</w:t>
      </w:r>
      <w:r w:rsidRPr="001B32AD">
        <w:rPr>
          <w:sz w:val="16"/>
        </w:rPr>
        <w:t xml:space="preserve">, but a </w:t>
      </w:r>
      <w:r w:rsidRPr="001B32AD">
        <w:rPr>
          <w:strike/>
          <w:sz w:val="16"/>
        </w:rPr>
        <w:t>being</w:t>
      </w:r>
      <w:r w:rsidRPr="001B32AD">
        <w:rPr>
          <w:sz w:val="16"/>
        </w:rPr>
        <w:t xml:space="preserve"> that is not (or Fanon’s </w:t>
      </w:r>
      <w:proofErr w:type="spellStart"/>
      <w:r w:rsidRPr="001B32AD">
        <w:rPr>
          <w:sz w:val="16"/>
        </w:rPr>
        <w:t>n’est</w:t>
      </w:r>
      <w:proofErr w:type="spellEnd"/>
      <w:r w:rsidRPr="001B32AD">
        <w:rPr>
          <w:sz w:val="16"/>
        </w:rPr>
        <w:t xml:space="preserve"> pas).21 And this is why the invention of the Negro [Black] is so essential to metaphysics. </w:t>
      </w:r>
      <w:r w:rsidRPr="001B32AD">
        <w:rPr>
          <w:rStyle w:val="StyleUnderline"/>
        </w:rPr>
        <w:t>When</w:t>
      </w:r>
      <w:r w:rsidRPr="001B32AD">
        <w:rPr>
          <w:sz w:val="16"/>
        </w:rPr>
        <w:t xml:space="preserve">, for instance, </w:t>
      </w:r>
      <w:r w:rsidRPr="001B32AD">
        <w:rPr>
          <w:rStyle w:val="StyleUnderline"/>
        </w:rPr>
        <w:t xml:space="preserve">Afro-pessimists assert that black(ness) is unbearable or that black suffering is illegible, it is a way of articulating blackness as function—black </w:t>
      </w:r>
      <w:r w:rsidRPr="001B32AD">
        <w:rPr>
          <w:rStyle w:val="StyleUnderline"/>
          <w:strike/>
        </w:rPr>
        <w:t>being</w:t>
      </w:r>
      <w:r w:rsidRPr="001B32AD">
        <w:rPr>
          <w:rStyle w:val="StyleUnderline"/>
        </w:rPr>
        <w:t xml:space="preserve"> as pure function, metaphysical utility, nothing more. It</w:t>
      </w:r>
      <w:r w:rsidRPr="001B32AD">
        <w:rPr>
          <w:sz w:val="16"/>
        </w:rPr>
        <w:t xml:space="preserve"> is the function of bearing the nothing of metaphysics, black as formless form, that is unbearable and also the crux of black suffering. </w:t>
      </w:r>
      <w:r w:rsidRPr="001B32AD">
        <w:rPr>
          <w:rStyle w:val="StyleUnderline"/>
        </w:rPr>
        <w:t>The world is antiblack because it despises this nothing, this nothing that interrupts its organization of existence, its ground of intelligibility and certainty (which is why antiblack violence is a global problematic).</w:t>
      </w:r>
      <w:r w:rsidRPr="001B32AD">
        <w:rPr>
          <w:sz w:val="16"/>
        </w:rPr>
        <w:t xml:space="preserve"> Returning to Wynter, we can understand why the Negro [Black] Question can never serve as a proper object of knowledge, since the Negro [Black], as black </w:t>
      </w:r>
      <w:r w:rsidRPr="001B32AD">
        <w:rPr>
          <w:strike/>
          <w:sz w:val="16"/>
        </w:rPr>
        <w:t>being</w:t>
      </w:r>
      <w:r w:rsidRPr="001B32AD">
        <w:rPr>
          <w:sz w:val="16"/>
        </w:rPr>
        <w:t xml:space="preserve">, constitutes a nothing, a formless form, that epistemology cannot accommodate—nor can </w:t>
      </w:r>
      <w:proofErr w:type="spellStart"/>
      <w:r w:rsidRPr="001B32AD">
        <w:rPr>
          <w:sz w:val="16"/>
        </w:rPr>
        <w:t>ontometaphysics</w:t>
      </w:r>
      <w:proofErr w:type="spellEnd"/>
      <w:r w:rsidRPr="001B32AD">
        <w:rPr>
          <w:sz w:val="16"/>
        </w:rPr>
        <w:t xml:space="preserve">. How does metaphysics provide form for this formlessness, form as knowledge? This has been the task of </w:t>
      </w:r>
      <w:proofErr w:type="spellStart"/>
      <w:r w:rsidRPr="001B32AD">
        <w:rPr>
          <w:sz w:val="16"/>
        </w:rPr>
        <w:t>postmetaphysical</w:t>
      </w:r>
      <w:proofErr w:type="spellEnd"/>
      <w:r w:rsidRPr="001B32AD">
        <w:rPr>
          <w:sz w:val="16"/>
        </w:rPr>
        <w:t xml:space="preserve"> thinking (from Heidegger onward) to encourage a thinking outside of metaphysics in order to open up a horizon of the unknowable—unknowable within the grammar and logic of metaphysics (a philosophy against the dominance of form). But (</w:t>
      </w:r>
      <w:r w:rsidRPr="001B32AD">
        <w:rPr>
          <w:rStyle w:val="StyleUnderline"/>
        </w:rPr>
        <w:t>post)metaphysical thinking has forgotten the Negro [Black], much like man has forgotten Being. This forgetfulness is necessary, since to re-member or integrate the Negro [Black] would require a contention with this dreaded nothing.</w:t>
      </w:r>
      <w:r w:rsidRPr="001B32AD">
        <w:rPr>
          <w:sz w:val="16"/>
        </w:rPr>
        <w:t xml:space="preserve"> </w:t>
      </w:r>
      <w:proofErr w:type="spellStart"/>
      <w:r w:rsidRPr="001B32AD">
        <w:rPr>
          <w:sz w:val="16"/>
        </w:rPr>
        <w:t>Vattimo</w:t>
      </w:r>
      <w:proofErr w:type="spellEnd"/>
      <w:r w:rsidRPr="001B32AD">
        <w:rPr>
          <w:sz w:val="16"/>
        </w:rPr>
        <w:t xml:space="preserve"> suggests that “the end of metaphysics is unthinkable without the end of colonialism and Eurocentrism.”22 I would argue that </w:t>
      </w:r>
      <w:r w:rsidRPr="001B32AD">
        <w:rPr>
          <w:rStyle w:val="StyleUnderline"/>
        </w:rPr>
        <w:t xml:space="preserve">colonialism and </w:t>
      </w:r>
      <w:proofErr w:type="spellStart"/>
      <w:r w:rsidRPr="001B32AD">
        <w:rPr>
          <w:rStyle w:val="StyleUnderline"/>
        </w:rPr>
        <w:t>Eurocentricism</w:t>
      </w:r>
      <w:proofErr w:type="spellEnd"/>
      <w:r w:rsidRPr="001B32AD">
        <w:rPr>
          <w:rStyle w:val="StyleUnderline"/>
        </w:rPr>
        <w:t xml:space="preserve"> are antiblack strategies for attempting to obliterate, and to forget, dreaded nothing—since black bodies, cultures, and existence are assigned this unbearable formlessness within modernity.</w:t>
      </w:r>
      <w:r w:rsidRPr="001B32AD">
        <w:rPr>
          <w:sz w:val="16"/>
        </w:rPr>
        <w:t xml:space="preserve"> Put differently, </w:t>
      </w:r>
      <w:r w:rsidRPr="001B32AD">
        <w:rPr>
          <w:rStyle w:val="StyleUnderline"/>
        </w:rPr>
        <w:t xml:space="preserve">the human cannot re- member Being (or its primordial relationship with Being as Dasein) without re- </w:t>
      </w:r>
      <w:proofErr w:type="spellStart"/>
      <w:r w:rsidRPr="001B32AD">
        <w:rPr>
          <w:rStyle w:val="StyleUnderline"/>
        </w:rPr>
        <w:t>membering</w:t>
      </w:r>
      <w:proofErr w:type="spellEnd"/>
      <w:r w:rsidRPr="001B32AD">
        <w:rPr>
          <w:rStyle w:val="StyleUnderline"/>
        </w:rPr>
        <w:t xml:space="preserve"> the Negro [Black].</w:t>
      </w:r>
      <w:r w:rsidRPr="001B32AD">
        <w:rPr>
          <w:sz w:val="16"/>
        </w:rPr>
        <w:t xml:space="preserve"> The Negro [Black] is invented precisely to absorb the terror of this nothing, of the interruption of time and space, within modernity. </w:t>
      </w:r>
      <w:r w:rsidRPr="001B32AD">
        <w:rPr>
          <w:rStyle w:val="StyleUnderline"/>
        </w:rPr>
        <w:t>This is why it is unthinkable to end metaphysics without ending the various systems of antiblackness within the world. Antiblackness and its technologies of destruction are designed to obliterate nothing: nothing as formlessness, nothing as interruption, nothing as black, and, ultimately, nothing as the Negro [Black].</w:t>
      </w:r>
    </w:p>
    <w:p w14:paraId="24A928FF" w14:textId="77777777" w:rsidR="005E5AD1" w:rsidRPr="001B32AD" w:rsidRDefault="005E5AD1" w:rsidP="005E5AD1">
      <w:pPr>
        <w:pStyle w:val="Heading4"/>
      </w:pPr>
      <w:r w:rsidRPr="001B32AD">
        <w:t>Blackness exists as object, permanently severed from the category of the human to protect the political community and allow for the unfolding of Being</w:t>
      </w:r>
    </w:p>
    <w:p w14:paraId="089685AC" w14:textId="77777777" w:rsidR="005E5AD1" w:rsidRPr="001B32AD" w:rsidRDefault="005E5AD1" w:rsidP="005E5AD1">
      <w:pPr>
        <w:rPr>
          <w:rStyle w:val="Style13ptBold"/>
        </w:rPr>
      </w:pPr>
      <w:r w:rsidRPr="001B32AD">
        <w:rPr>
          <w:rStyle w:val="Style13ptBold"/>
        </w:rPr>
        <w:t>Warren, ‘18</w:t>
      </w:r>
    </w:p>
    <w:p w14:paraId="1192D275" w14:textId="77777777" w:rsidR="005E5AD1" w:rsidRPr="001B32AD" w:rsidRDefault="005E5AD1" w:rsidP="005E5AD1">
      <w:r w:rsidRPr="001B32AD">
        <w:t>*edited for “[Black]”</w:t>
      </w:r>
    </w:p>
    <w:p w14:paraId="48A0841B" w14:textId="77777777" w:rsidR="005E5AD1" w:rsidRPr="001B32AD" w:rsidRDefault="005E5AD1" w:rsidP="005E5AD1">
      <w:r w:rsidRPr="001B32AD">
        <w:t>(Calvin L., Assistant Professor of Women’s, Gender, and Sexuality Studies at Emory University, Ontological Terror, it’s a book, Duke University Press, “Chapter 2: Outlawing,” pp. 64-67, ZW)</w:t>
      </w:r>
    </w:p>
    <w:p w14:paraId="50F8E316" w14:textId="77777777" w:rsidR="005E5AD1" w:rsidRPr="001B32AD" w:rsidRDefault="005E5AD1" w:rsidP="005E5AD1">
      <w:pPr>
        <w:rPr>
          <w:sz w:val="16"/>
        </w:rPr>
      </w:pPr>
      <w:r w:rsidRPr="001B32AD">
        <w:rPr>
          <w:sz w:val="16"/>
        </w:rPr>
        <w:t xml:space="preserve">Taney uses jurisdiction not just to correct this oversight, but also to perform important ontological work—work that needed to be done. His commentary on blackness and history are not extraneous or tangential; they are vitally important to the </w:t>
      </w:r>
      <w:proofErr w:type="spellStart"/>
      <w:r w:rsidRPr="001B32AD">
        <w:rPr>
          <w:sz w:val="16"/>
        </w:rPr>
        <w:t>ontometaphysical</w:t>
      </w:r>
      <w:proofErr w:type="spellEnd"/>
      <w:r w:rsidRPr="001B32AD">
        <w:rPr>
          <w:sz w:val="16"/>
        </w:rPr>
        <w:t xml:space="preserve"> labor he performs. He is both philosopher and judge. For </w:t>
      </w:r>
      <w:r w:rsidRPr="001B32AD">
        <w:rPr>
          <w:u w:val="single"/>
        </w:rPr>
        <w:t>what undergirds citizenship is ontological presumptions</w:t>
      </w:r>
      <w:r w:rsidRPr="001B32AD">
        <w:rPr>
          <w:sz w:val="16"/>
        </w:rPr>
        <w:t>, which the Circuit Court does not address (perhaps, ironically, because such philosophizing is outside its jurisdiction). “</w:t>
      </w:r>
      <w:r w:rsidRPr="001B32AD">
        <w:rPr>
          <w:u w:val="single"/>
        </w:rPr>
        <w:t>Citizen” not only presumes nationality but also humanity. We might say that the courts take this ontological presumption for granted; it enables the law to function</w:t>
      </w:r>
      <w:r w:rsidRPr="001B32AD">
        <w:rPr>
          <w:sz w:val="16"/>
        </w:rPr>
        <w:t xml:space="preserve">. Thus, “citizen” is a point of saturation. It condenses a host of presumptions, and Taney’s opinion is a painstaking unraveling of these presumptions in relation to black </w:t>
      </w:r>
      <w:r w:rsidRPr="001B32AD">
        <w:rPr>
          <w:strike/>
          <w:sz w:val="16"/>
        </w:rPr>
        <w:t>being</w:t>
      </w:r>
      <w:r w:rsidRPr="001B32AD">
        <w:rPr>
          <w:sz w:val="16"/>
        </w:rPr>
        <w:t xml:space="preserve">. </w:t>
      </w:r>
      <w:r w:rsidRPr="001B32AD">
        <w:rPr>
          <w:u w:val="single"/>
        </w:rPr>
        <w:t xml:space="preserve">For Taney, the real error in this case was assuming that the ontological presumptions of the citizen (humanity and the ethical relation) applied to black </w:t>
      </w:r>
      <w:r w:rsidRPr="001B32AD">
        <w:rPr>
          <w:strike/>
          <w:u w:val="single"/>
        </w:rPr>
        <w:t>being</w:t>
      </w:r>
      <w:r w:rsidRPr="001B32AD">
        <w:rPr>
          <w:sz w:val="16"/>
        </w:rPr>
        <w:t xml:space="preserve">. The question of jurisdiction, then, conceals a more egregious distortion: can black </w:t>
      </w:r>
      <w:r w:rsidRPr="001B32AD">
        <w:rPr>
          <w:strike/>
          <w:sz w:val="16"/>
        </w:rPr>
        <w:t>being</w:t>
      </w:r>
      <w:r w:rsidRPr="001B32AD">
        <w:rPr>
          <w:sz w:val="16"/>
        </w:rPr>
        <w:t xml:space="preserve"> present itself to the Law of Being? </w:t>
      </w:r>
      <w:r w:rsidRPr="001B32AD">
        <w:rPr>
          <w:u w:val="single"/>
        </w:rPr>
        <w:t>Is it within the Law of Being’s jurisdiction</w:t>
      </w:r>
      <w:r w:rsidRPr="001B32AD">
        <w:rPr>
          <w:sz w:val="16"/>
        </w:rPr>
        <w:t xml:space="preserve"> (the order regulating the human’s relation to Being) </w:t>
      </w:r>
      <w:r w:rsidRPr="001B32AD">
        <w:rPr>
          <w:u w:val="single"/>
        </w:rPr>
        <w:t>to see blackness? For Taney, the answer is a resounding no</w:t>
      </w:r>
      <w:r w:rsidRPr="001B32AD">
        <w:rPr>
          <w:sz w:val="16"/>
        </w:rPr>
        <w:t xml:space="preserve">.27 </w:t>
      </w:r>
      <w:r w:rsidRPr="001B32AD">
        <w:rPr>
          <w:u w:val="single"/>
        </w:rPr>
        <w:t xml:space="preserve">He begins his </w:t>
      </w:r>
      <w:proofErr w:type="spellStart"/>
      <w:r w:rsidRPr="001B32AD">
        <w:rPr>
          <w:u w:val="single"/>
        </w:rPr>
        <w:t>ontometaphysical</w:t>
      </w:r>
      <w:proofErr w:type="spellEnd"/>
      <w:r w:rsidRPr="001B32AD">
        <w:rPr>
          <w:u w:val="single"/>
        </w:rPr>
        <w:t xml:space="preserve"> work by </w:t>
      </w:r>
      <w:r w:rsidRPr="001B32AD">
        <w:rPr>
          <w:i/>
          <w:u w:val="single"/>
        </w:rPr>
        <w:t>dividing</w:t>
      </w:r>
      <w:r w:rsidRPr="001B32AD">
        <w:rPr>
          <w:u w:val="single"/>
        </w:rPr>
        <w:t xml:space="preserve"> the world, making a clear distinction between the human and his available equipment </w:t>
      </w:r>
      <w:r w:rsidRPr="001B32AD">
        <w:rPr>
          <w:sz w:val="16"/>
        </w:rPr>
        <w:t xml:space="preserve">(Taney calls this division an “impassable barrier”): “A perpetual and impassable barrier was intended to be erected between the white race and the one which had been reduced to slavery and governed by subjects with absolute despotic power…and no distinction was made between the free Negro [Black] and the slave, but this stigma of the deepest degradation, was fixed upon the whole race.” </w:t>
      </w:r>
      <w:r w:rsidRPr="001B32AD">
        <w:rPr>
          <w:u w:val="single"/>
        </w:rPr>
        <w:t xml:space="preserve">“Citizen” becomes a synonym for the human in this legal rationale, and, concomitantly, “Negro [Black]” becomes the stand-in for the whole world of material objects, equipment, and merchandise. </w:t>
      </w:r>
      <w:r w:rsidRPr="001B32AD">
        <w:rPr>
          <w:sz w:val="16"/>
        </w:rPr>
        <w:t xml:space="preserve">He situates this division by first posing his proper metaphysical question: “Can a negro [black], whose ancestors were imported into this country,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 [Black]) gain access to the political community? This is the crux of his question. </w:t>
      </w:r>
      <w:r w:rsidRPr="001B32AD">
        <w:rPr>
          <w:i/>
          <w:u w:val="single"/>
        </w:rPr>
        <w:t>Political community</w:t>
      </w:r>
      <w:r w:rsidRPr="001B32AD">
        <w:rPr>
          <w:u w:val="single"/>
        </w:rPr>
        <w:t xml:space="preserve"> serves a vital function because it provides a conceptual apparatus of presenting the </w:t>
      </w:r>
      <w:r w:rsidRPr="001B32AD">
        <w:rPr>
          <w:i/>
          <w:u w:val="single"/>
        </w:rPr>
        <w:t>world</w:t>
      </w:r>
      <w:r w:rsidRPr="001B32AD">
        <w:rPr>
          <w:u w:val="single"/>
        </w:rPr>
        <w:t xml:space="preserve"> of the human</w:t>
      </w:r>
      <w:r w:rsidRPr="001B32AD">
        <w:rPr>
          <w:sz w:val="16"/>
        </w:rPr>
        <w:t>, the being with [</w:t>
      </w:r>
      <w:proofErr w:type="spellStart"/>
      <w:r w:rsidRPr="001B32AD">
        <w:rPr>
          <w:i/>
          <w:sz w:val="16"/>
        </w:rPr>
        <w:t>Mitwelt</w:t>
      </w:r>
      <w:proofErr w:type="spellEnd"/>
      <w:r w:rsidRPr="001B32AD">
        <w:rPr>
          <w:sz w:val="16"/>
        </w:rPr>
        <w:t xml:space="preserve">]. </w:t>
      </w:r>
      <w:r w:rsidRPr="001B32AD">
        <w:rPr>
          <w:u w:val="single"/>
        </w:rPr>
        <w:t>It is within the political community that Being unfolds as freedom, rights, and ethics</w:t>
      </w:r>
      <w:r w:rsidRPr="001B32AD">
        <w:rPr>
          <w:sz w:val="16"/>
        </w:rPr>
        <w:t xml:space="preserve">. Unlike Jean-Luc Nancy, who would argue that the ontological function of community is to remain incomplete and open, constantly expanding and refashioning, </w:t>
      </w:r>
      <w:r w:rsidRPr="001B32AD">
        <w:rPr>
          <w:u w:val="single"/>
        </w:rPr>
        <w:t xml:space="preserve">Taney presents closure and exclusivity as absolutely essential to the human. For it is only through this closure that the law can </w:t>
      </w:r>
      <w:r w:rsidRPr="001B32AD">
        <w:rPr>
          <w:i/>
          <w:u w:val="single"/>
        </w:rPr>
        <w:t>protect</w:t>
      </w:r>
      <w:r w:rsidRPr="001B32AD">
        <w:rPr>
          <w:u w:val="single"/>
        </w:rPr>
        <w:t xml:space="preserve"> the vulnerability of the citizen. An open political community threatens its very survival, and this is not a finitude that opens the citizen onto the horizon of possibility</w:t>
      </w:r>
      <w:r w:rsidRPr="001B32AD">
        <w:rPr>
          <w:sz w:val="16"/>
        </w:rPr>
        <w:t xml:space="preserve">. It is only when the boundaries of the political community are strictly delimited and policed that law works in all its distortion. But </w:t>
      </w:r>
      <w:r w:rsidRPr="001B32AD">
        <w:rPr>
          <w:u w:val="single"/>
        </w:rPr>
        <w:t xml:space="preserve">we also have the world of material objects </w:t>
      </w:r>
      <w:r w:rsidRPr="001B32AD">
        <w:rPr>
          <w:sz w:val="16"/>
        </w:rPr>
        <w:t xml:space="preserve">(or Heidegger’s </w:t>
      </w:r>
      <w:r w:rsidRPr="001B32AD">
        <w:rPr>
          <w:i/>
          <w:sz w:val="16"/>
        </w:rPr>
        <w:t>Umwelt</w:t>
      </w:r>
      <w:r w:rsidRPr="001B32AD">
        <w:rPr>
          <w:sz w:val="16"/>
        </w:rPr>
        <w:t xml:space="preserve">), </w:t>
      </w:r>
      <w:r w:rsidRPr="001B32AD">
        <w:rPr>
          <w:u w:val="single"/>
        </w:rPr>
        <w:t xml:space="preserve">and no delineation is made between the free and enslaved. The Negro [Black] is a saturation of abject historicity and </w:t>
      </w:r>
      <w:proofErr w:type="spellStart"/>
      <w:r w:rsidRPr="001B32AD">
        <w:rPr>
          <w:u w:val="single"/>
        </w:rPr>
        <w:t>worldlessness</w:t>
      </w:r>
      <w:proofErr w:type="spellEnd"/>
      <w:r w:rsidRPr="001B32AD">
        <w:rPr>
          <w:u w:val="single"/>
        </w:rPr>
        <w:t xml:space="preserve">; the Negro [Black] is that “thing” whose ancestors were </w:t>
      </w:r>
      <w:r w:rsidRPr="001B32AD">
        <w:rPr>
          <w:i/>
          <w:u w:val="single"/>
        </w:rPr>
        <w:t>imported</w:t>
      </w:r>
      <w:r w:rsidRPr="001B32AD">
        <w:rPr>
          <w:u w:val="single"/>
        </w:rPr>
        <w:t xml:space="preserve"> and </w:t>
      </w:r>
      <w:r w:rsidRPr="001B32AD">
        <w:rPr>
          <w:i/>
          <w:u w:val="single"/>
        </w:rPr>
        <w:t>sold</w:t>
      </w:r>
      <w:r w:rsidRPr="001B32AD">
        <w:rPr>
          <w:u w:val="single"/>
        </w:rPr>
        <w:t>.</w:t>
      </w:r>
      <w:r w:rsidRPr="001B32AD">
        <w:rPr>
          <w:sz w:val="16"/>
        </w:rPr>
        <w:t xml:space="preserve"> Thus, </w:t>
      </w:r>
      <w:r w:rsidRPr="001B32AD">
        <w:rPr>
          <w:u w:val="single"/>
        </w:rPr>
        <w:t xml:space="preserve">Taney divides the world through disparate grammars: the grammar of the material world, imported and sold, and the grammar of the world of humans, the political community, rights, privileges, and immunities. </w:t>
      </w:r>
      <w:r w:rsidRPr="001B32AD">
        <w:rPr>
          <w:sz w:val="16"/>
        </w:rPr>
        <w:t xml:space="preserve">The </w:t>
      </w:r>
      <w:r w:rsidRPr="001B32AD">
        <w:rPr>
          <w:i/>
          <w:sz w:val="16"/>
        </w:rPr>
        <w:t>Dred Scott</w:t>
      </w:r>
      <w:r w:rsidRPr="001B32AD">
        <w:rPr>
          <w:sz w:val="16"/>
        </w:rPr>
        <w:t xml:space="preserve"> case forces a violent collision, or intermingling, of these grammars. And </w:t>
      </w:r>
      <w:r w:rsidRPr="001B32AD">
        <w:rPr>
          <w:u w:val="single"/>
        </w:rPr>
        <w:t xml:space="preserve">part of Taney’s </w:t>
      </w:r>
      <w:proofErr w:type="spellStart"/>
      <w:r w:rsidRPr="001B32AD">
        <w:rPr>
          <w:u w:val="single"/>
        </w:rPr>
        <w:t>ontometaphysical</w:t>
      </w:r>
      <w:proofErr w:type="spellEnd"/>
      <w:r w:rsidRPr="001B32AD">
        <w:rPr>
          <w:u w:val="single"/>
        </w:rPr>
        <w:t xml:space="preserve"> labor is to untangle these grammars so that society may be protected</w:t>
      </w:r>
      <w:r w:rsidRPr="001B32AD">
        <w:rPr>
          <w:sz w:val="16"/>
        </w:rPr>
        <w:t>, as Foucault might argue.</w:t>
      </w:r>
    </w:p>
    <w:p w14:paraId="772CB6AE" w14:textId="77777777" w:rsidR="005E5AD1" w:rsidRPr="001B32AD" w:rsidRDefault="005E5AD1" w:rsidP="005E5AD1"/>
    <w:p w14:paraId="09691C70" w14:textId="77777777" w:rsidR="005E5AD1" w:rsidRPr="001B32AD" w:rsidRDefault="005E5AD1" w:rsidP="005E5AD1">
      <w:pPr>
        <w:pStyle w:val="Heading4"/>
      </w:pPr>
      <w:r w:rsidRPr="001B32AD">
        <w:t xml:space="preserve">Black </w:t>
      </w:r>
      <w:r w:rsidRPr="001B32AD">
        <w:rPr>
          <w:strike/>
        </w:rPr>
        <w:t>being</w:t>
      </w:r>
      <w:r w:rsidRPr="001B32AD">
        <w:t xml:space="preserve"> cannot receive legal redress because it is the black commodity that provides the basis for rights</w:t>
      </w:r>
    </w:p>
    <w:p w14:paraId="2074A578" w14:textId="77777777" w:rsidR="005E5AD1" w:rsidRPr="001B32AD" w:rsidRDefault="005E5AD1" w:rsidP="005E5AD1">
      <w:pPr>
        <w:rPr>
          <w:rStyle w:val="Style13ptBold"/>
        </w:rPr>
      </w:pPr>
      <w:r w:rsidRPr="001B32AD">
        <w:rPr>
          <w:rStyle w:val="Style13ptBold"/>
        </w:rPr>
        <w:t>Warren, ‘18</w:t>
      </w:r>
    </w:p>
    <w:p w14:paraId="35FCA996" w14:textId="77777777" w:rsidR="005E5AD1" w:rsidRPr="001B32AD" w:rsidRDefault="005E5AD1" w:rsidP="005E5AD1">
      <w:r w:rsidRPr="001B32AD">
        <w:t>*edited for “[Black]”</w:t>
      </w:r>
    </w:p>
    <w:p w14:paraId="3902B3CA" w14:textId="77777777" w:rsidR="005E5AD1" w:rsidRPr="001B32AD" w:rsidRDefault="005E5AD1" w:rsidP="005E5AD1">
      <w:r w:rsidRPr="001B32AD">
        <w:t>(Calvin L., Assistant Professor of Women’s, Gender, and Sexuality Studies at Emory University, Ontological Terror, it’s a book, Duke University Press, “Chapter 2: Outlawing,” pp. 84-85, ZW)</w:t>
      </w:r>
    </w:p>
    <w:p w14:paraId="37B80D1F" w14:textId="77777777" w:rsidR="005E5AD1" w:rsidRPr="001B32AD" w:rsidRDefault="005E5AD1" w:rsidP="005E5AD1">
      <w:pPr>
        <w:rPr>
          <w:sz w:val="16"/>
        </w:rPr>
      </w:pPr>
      <w:r w:rsidRPr="001B32AD">
        <w:rPr>
          <w:sz w:val="16"/>
        </w:rPr>
        <w:t xml:space="preserve">What </w:t>
      </w:r>
      <w:r w:rsidRPr="001B32AD">
        <w:rPr>
          <w:u w:val="single"/>
        </w:rPr>
        <w:t>this</w:t>
      </w:r>
      <w:r w:rsidRPr="001B32AD">
        <w:rPr>
          <w:sz w:val="16"/>
        </w:rPr>
        <w:t xml:space="preserve"> phrase, or </w:t>
      </w:r>
      <w:r w:rsidRPr="001B32AD">
        <w:rPr>
          <w:u w:val="single"/>
        </w:rPr>
        <w:t>axiom</w:t>
      </w:r>
      <w:r w:rsidRPr="001B32AD">
        <w:rPr>
          <w:sz w:val="16"/>
        </w:rPr>
        <w:t xml:space="preserve">, as Taney might call it, </w:t>
      </w:r>
      <w:r w:rsidRPr="001B32AD">
        <w:rPr>
          <w:u w:val="single"/>
        </w:rPr>
        <w:t>seems to suggest is that the law</w:t>
      </w:r>
      <w:r w:rsidRPr="001B32AD">
        <w:rPr>
          <w:sz w:val="16"/>
        </w:rPr>
        <w:t xml:space="preserve"> (Constitution) </w:t>
      </w:r>
      <w:r w:rsidRPr="001B32AD">
        <w:rPr>
          <w:u w:val="single"/>
        </w:rPr>
        <w:t xml:space="preserve">introduces the Negro [Black] into existence, but that the purpose of the introduction is nonexistence. Put differently, </w:t>
      </w:r>
      <w:r w:rsidRPr="001B32AD">
        <w:rPr>
          <w:i/>
          <w:u w:val="single"/>
        </w:rPr>
        <w:t>the Negro [Black] exists to not exist</w:t>
      </w:r>
      <w:r w:rsidRPr="001B32AD">
        <w:rPr>
          <w:u w:val="single"/>
        </w:rPr>
        <w:t>.</w:t>
      </w:r>
      <w:r w:rsidRPr="001B32AD">
        <w:rPr>
          <w:sz w:val="16"/>
        </w:rPr>
        <w:t xml:space="preserve"> </w:t>
      </w:r>
      <w:r w:rsidRPr="001B32AD">
        <w:rPr>
          <w:u w:val="single"/>
        </w:rPr>
        <w:t>Black existence is predicated upon its perpetual erasure and obliteration; its existence is this very obliteration—existence as erasure.</w:t>
      </w:r>
      <w:r w:rsidRPr="001B32AD">
        <w:rPr>
          <w:sz w:val="16"/>
        </w:rPr>
        <w:t xml:space="preserve"> </w:t>
      </w:r>
      <w:r w:rsidRPr="001B32AD">
        <w:rPr>
          <w:u w:val="single"/>
        </w:rPr>
        <w:t>The Law recognizes the black only in its destruction, and this destruction is required for legal intelligibility.</w:t>
      </w:r>
      <w:r w:rsidRPr="001B32AD">
        <w:rPr>
          <w:sz w:val="16"/>
        </w:rPr>
        <w:t xml:space="preserve"> Thus, something like black redress is outside of the law’s jurisdiction to the extent that the aim of redress is restorative, and </w:t>
      </w:r>
      <w:r w:rsidRPr="001B32AD">
        <w:rPr>
          <w:u w:val="single"/>
        </w:rPr>
        <w:t xml:space="preserve">restoring black </w:t>
      </w:r>
      <w:r w:rsidRPr="001B32AD">
        <w:rPr>
          <w:strike/>
          <w:u w:val="single"/>
        </w:rPr>
        <w:t>being</w:t>
      </w:r>
      <w:r w:rsidRPr="001B32AD">
        <w:rPr>
          <w:u w:val="single"/>
        </w:rPr>
        <w:t xml:space="preserve"> is not only impossible, but antithetical to law’s aim</w:t>
      </w:r>
      <w:r w:rsidRPr="001B32AD">
        <w:rPr>
          <w:sz w:val="16"/>
        </w:rPr>
        <w:t xml:space="preserve"> (Law is commanded to see the invisible, not to see what never arrived). Law can only see blackness by not seeing through its fleeting presence in destruction. This not existing is, thus, the condition of any black existence. </w:t>
      </w:r>
      <w:r w:rsidRPr="001B32AD">
        <w:rPr>
          <w:u w:val="single"/>
        </w:rPr>
        <w:t>This is the dreaded condition of nothing in an antiblack world. It must be continuously obliterated for the world’s existence.</w:t>
      </w:r>
      <w:r w:rsidRPr="001B32AD">
        <w:rPr>
          <w:sz w:val="16"/>
        </w:rPr>
        <w:t xml:space="preserve"> There is no guarantee of being in law either through ontic distortion or ontological unfolding for blacks. The axiom Taney presents is an attempt to explain a phenomenology as “article of merchandise,” does not have </w:t>
      </w:r>
      <w:r w:rsidRPr="001B32AD">
        <w:rPr>
          <w:strike/>
          <w:sz w:val="16"/>
        </w:rPr>
        <w:t>being</w:t>
      </w:r>
      <w:r w:rsidRPr="001B32AD">
        <w:rPr>
          <w:sz w:val="16"/>
        </w:rPr>
        <w:t xml:space="preserve">, since it has been outlawed from Being. </w:t>
      </w:r>
      <w:r w:rsidRPr="001B32AD">
        <w:rPr>
          <w:u w:val="single"/>
        </w:rPr>
        <w:t>The commodity exists, but not in any sense that matters—not in any sense that necessitates relational ethics and rights.</w:t>
      </w:r>
      <w:r w:rsidRPr="001B32AD">
        <w:rPr>
          <w:sz w:val="16"/>
        </w:rPr>
        <w:t xml:space="preserve"> It is an existence that does not exist. Being without existence throws existence into crisis. Taney’s antiblack ethics, then, is enabled by this axiom. </w:t>
      </w:r>
      <w:r w:rsidRPr="001B32AD">
        <w:rPr>
          <w:u w:val="single"/>
        </w:rPr>
        <w:t>The black “has no rights which the white man is bound to respect,” since rights are the domain of life, being, and relation. Another way of reformulating Taney’s statement is that there can be no right that would bring blacks into the domain of livable existence—since all rights are designed for this purpose.</w:t>
      </w:r>
      <w:r w:rsidRPr="001B32AD">
        <w:rPr>
          <w:sz w:val="16"/>
        </w:rPr>
        <w:t xml:space="preserve"> Thus, Taney’s statement is really about the absurdity that any right could ever change the formulation of black existence as nonexistence.</w:t>
      </w:r>
      <w:r w:rsidRPr="001B32AD">
        <w:rPr>
          <w:u w:val="single"/>
        </w:rPr>
        <w:t xml:space="preserve"> Any restorative right that we could imagine would destroy the political community. </w:t>
      </w:r>
      <w:r w:rsidRPr="001B32AD">
        <w:rPr>
          <w:i/>
          <w:u w:val="single"/>
        </w:rPr>
        <w:t>Black rights would be the end of human rights</w:t>
      </w:r>
      <w:r w:rsidRPr="001B32AD">
        <w:rPr>
          <w:u w:val="single"/>
        </w:rPr>
        <w:t>.</w:t>
      </w:r>
      <w:r w:rsidRPr="001B32AD">
        <w:rPr>
          <w:sz w:val="16"/>
        </w:rPr>
        <w:t xml:space="preserve"> And this is precisely why Taney </w:t>
      </w:r>
      <w:r w:rsidRPr="001B32AD">
        <w:rPr>
          <w:i/>
          <w:sz w:val="16"/>
        </w:rPr>
        <w:t>must</w:t>
      </w:r>
      <w:r w:rsidRPr="001B32AD">
        <w:rPr>
          <w:sz w:val="16"/>
        </w:rPr>
        <w:t xml:space="preserve"> perform this </w:t>
      </w:r>
      <w:proofErr w:type="spellStart"/>
      <w:r w:rsidRPr="001B32AD">
        <w:rPr>
          <w:sz w:val="16"/>
        </w:rPr>
        <w:t>ontometaphysical</w:t>
      </w:r>
      <w:proofErr w:type="spellEnd"/>
      <w:r w:rsidRPr="001B32AD">
        <w:rPr>
          <w:sz w:val="16"/>
        </w:rPr>
        <w:t xml:space="preserve"> labor. The occasion of </w:t>
      </w:r>
      <w:r w:rsidRPr="001B32AD">
        <w:rPr>
          <w:i/>
          <w:sz w:val="16"/>
        </w:rPr>
        <w:t>Dred Scott v. Sandford</w:t>
      </w:r>
      <w:r w:rsidRPr="001B32AD">
        <w:rPr>
          <w:sz w:val="16"/>
        </w:rPr>
        <w:t xml:space="preserve"> created a sense of urgency for him.</w:t>
      </w:r>
    </w:p>
    <w:p w14:paraId="2ADC35B4" w14:textId="77777777" w:rsidR="005E5AD1" w:rsidRPr="001B32AD" w:rsidRDefault="005E5AD1" w:rsidP="005E5AD1"/>
    <w:p w14:paraId="5D051341" w14:textId="77777777" w:rsidR="005E5AD1" w:rsidRPr="001B32AD" w:rsidRDefault="005E5AD1" w:rsidP="005E5AD1">
      <w:pPr>
        <w:pStyle w:val="Heading2"/>
      </w:pPr>
      <w:r w:rsidRPr="001B32AD">
        <w:t>A2: Anti-blackness localized</w:t>
      </w:r>
    </w:p>
    <w:p w14:paraId="26C08ECA" w14:textId="77777777" w:rsidR="005E5AD1" w:rsidRPr="001B32AD" w:rsidRDefault="005E5AD1" w:rsidP="005E5AD1">
      <w:pPr>
        <w:pStyle w:val="Heading3"/>
        <w:rPr>
          <w:rStyle w:val="StyleUnderline"/>
          <w:sz w:val="32"/>
        </w:rPr>
      </w:pPr>
      <w:r w:rsidRPr="001B32AD">
        <w:rPr>
          <w:rStyle w:val="StyleUnderline"/>
          <w:sz w:val="32"/>
        </w:rPr>
        <w:t>Antiblackness = Global</w:t>
      </w:r>
    </w:p>
    <w:p w14:paraId="44329D9F" w14:textId="77777777" w:rsidR="005E5AD1" w:rsidRPr="001B32AD" w:rsidRDefault="005E5AD1" w:rsidP="005E5AD1">
      <w:pPr>
        <w:pStyle w:val="Heading4"/>
      </w:pPr>
      <w:r w:rsidRPr="001B32AD">
        <w:t>Antiblackness is global and based on blackness being the hated yet necessary nothingness that provides the conditions for Dasein’s unfolding</w:t>
      </w:r>
    </w:p>
    <w:p w14:paraId="64D5A61D" w14:textId="77777777" w:rsidR="005E5AD1" w:rsidRPr="001B32AD" w:rsidRDefault="005E5AD1" w:rsidP="005E5AD1">
      <w:pPr>
        <w:rPr>
          <w:rStyle w:val="Style13ptBold"/>
          <w:b w:val="0"/>
        </w:rPr>
      </w:pPr>
      <w:r w:rsidRPr="001B32AD">
        <w:rPr>
          <w:rStyle w:val="Style13ptBold"/>
        </w:rPr>
        <w:t>Warren, ‘18</w:t>
      </w:r>
    </w:p>
    <w:p w14:paraId="7352A011" w14:textId="77777777" w:rsidR="005E5AD1" w:rsidRPr="001B32AD" w:rsidRDefault="005E5AD1" w:rsidP="005E5AD1">
      <w:r w:rsidRPr="001B32AD">
        <w:t>(Calvin L., Assistant Professor of Women’s, Gender, and Sexuality Studies at Emory University, Ontological Terror, it’s a book, Duke University Press, “Introduction: The Free Black Is Nothing,” pp. 9-10, ZW)</w:t>
      </w:r>
    </w:p>
    <w:p w14:paraId="43D39DD8" w14:textId="77777777" w:rsidR="005E5AD1" w:rsidRPr="001B32AD" w:rsidRDefault="005E5AD1" w:rsidP="005E5AD1">
      <w:pPr>
        <w:rPr>
          <w:sz w:val="16"/>
        </w:rPr>
      </w:pPr>
      <w:r w:rsidRPr="001B32AD">
        <w:rPr>
          <w:sz w:val="16"/>
        </w:rPr>
        <w:t xml:space="preserve">A mentor once asked me a terrifying question: </w:t>
      </w:r>
      <w:r w:rsidRPr="001B32AD">
        <w:rPr>
          <w:u w:val="single"/>
        </w:rPr>
        <w:t xml:space="preserve">why are blacks </w:t>
      </w:r>
      <w:r w:rsidRPr="001B32AD">
        <w:rPr>
          <w:i/>
          <w:u w:val="single"/>
        </w:rPr>
        <w:t>hated</w:t>
      </w:r>
      <w:r w:rsidRPr="001B32AD">
        <w:rPr>
          <w:u w:val="single"/>
        </w:rPr>
        <w:t xml:space="preserve"> all over the world</w:t>
      </w:r>
      <w:r w:rsidRPr="001B32AD">
        <w:rPr>
          <w:sz w:val="16"/>
        </w:rPr>
        <w:t xml:space="preserve">? Stunned, I remained silent, but the question remained with me. This book, in many ways, is a return to my mentor’s question, a question that might lack any sufficient answer, but a question that must be presented nonetheless. </w:t>
      </w:r>
      <w:r w:rsidRPr="001B32AD">
        <w:rPr>
          <w:u w:val="single"/>
        </w:rPr>
        <w:t xml:space="preserve">We can call this hatred </w:t>
      </w:r>
      <w:r w:rsidRPr="001B32AD">
        <w:rPr>
          <w:i/>
          <w:u w:val="single"/>
        </w:rPr>
        <w:t>antiblackness</w:t>
      </w:r>
      <w:r w:rsidRPr="001B32AD">
        <w:rPr>
          <w:u w:val="single"/>
        </w:rPr>
        <w:t xml:space="preserve">: an accretion of practices, knowledge systems, and institutions designed to impose nothing onto blackness and the unending domination/eradication of black presence </w:t>
      </w:r>
      <w:r w:rsidRPr="001B32AD">
        <w:rPr>
          <w:i/>
          <w:u w:val="single"/>
        </w:rPr>
        <w:t>as</w:t>
      </w:r>
      <w:r w:rsidRPr="001B32AD">
        <w:rPr>
          <w:u w:val="single"/>
        </w:rPr>
        <w:t xml:space="preserve"> nothing incarnated.</w:t>
      </w:r>
      <w:r w:rsidRPr="001B32AD">
        <w:rPr>
          <w:sz w:val="16"/>
        </w:rPr>
        <w:t xml:space="preserve"> Put differently, </w:t>
      </w:r>
      <w:r w:rsidRPr="001B32AD">
        <w:rPr>
          <w:u w:val="single"/>
        </w:rPr>
        <w:t xml:space="preserve">antiblackness </w:t>
      </w:r>
      <w:r w:rsidRPr="001B32AD">
        <w:rPr>
          <w:i/>
          <w:u w:val="single"/>
        </w:rPr>
        <w:t>is</w:t>
      </w:r>
      <w:r w:rsidRPr="001B32AD">
        <w:rPr>
          <w:u w:val="single"/>
        </w:rPr>
        <w:t xml:space="preserve"> anti-nothing</w:t>
      </w:r>
      <w:r w:rsidRPr="001B32AD">
        <w:rPr>
          <w:sz w:val="16"/>
        </w:rPr>
        <w:t xml:space="preserve">. </w:t>
      </w:r>
      <w:r w:rsidRPr="001B32AD">
        <w:rPr>
          <w:u w:val="single"/>
        </w:rPr>
        <w:t>What is hated about blacks is this nothing, the ontological terror, they must embody for the metaphysical world. Every lynching, castration, rape, shooting, and murder of blacks is an engagement with this nothing and the fantasy that nothing can be dominated once and for all.</w:t>
      </w:r>
      <w:r w:rsidRPr="001B32AD">
        <w:rPr>
          <w:sz w:val="16"/>
        </w:rPr>
        <w:t xml:space="preserve"> Therefore, </w:t>
      </w:r>
      <w:r w:rsidRPr="001B32AD">
        <w:rPr>
          <w:u w:val="single"/>
        </w:rPr>
        <w:t xml:space="preserve">unlike Heidegger, nothing is not a cause for celebration in my analysis; it is the </w:t>
      </w:r>
      <w:r w:rsidRPr="001B32AD">
        <w:rPr>
          <w:i/>
          <w:u w:val="single"/>
        </w:rPr>
        <w:t>source</w:t>
      </w:r>
      <w:r w:rsidRPr="001B32AD">
        <w:rPr>
          <w:u w:val="single"/>
        </w:rPr>
        <w:t xml:space="preserve"> of terror, violence, and domination for blacks.</w:t>
      </w:r>
      <w:r w:rsidRPr="001B32AD">
        <w:rPr>
          <w:sz w:val="16"/>
        </w:rPr>
        <w:t xml:space="preserve"> </w:t>
      </w:r>
      <w:r w:rsidRPr="001B32AD">
        <w:rPr>
          <w:u w:val="single"/>
        </w:rPr>
        <w:t xml:space="preserve">Heideggerian anxiety transforms into antiblack violence when Dasein flees the anxiety nothing stimulates and projects it as terror onto blacks. The unfolding of Being for Dasein, through the aperture of nothing, is predicated on the imposition of nothing’s terror onto blacks. This is why, I argue, the world </w:t>
      </w:r>
      <w:r w:rsidRPr="001B32AD">
        <w:rPr>
          <w:i/>
          <w:u w:val="single"/>
        </w:rPr>
        <w:t>needs</w:t>
      </w:r>
      <w:r w:rsidRPr="001B32AD">
        <w:rPr>
          <w:u w:val="single"/>
        </w:rPr>
        <w:t xml:space="preserve"> blacks, even as it tries to </w:t>
      </w:r>
      <w:proofErr w:type="spellStart"/>
      <w:r w:rsidRPr="001B32AD">
        <w:rPr>
          <w:u w:val="single"/>
        </w:rPr>
        <w:t>elimante</w:t>
      </w:r>
      <w:proofErr w:type="spellEnd"/>
      <w:r w:rsidRPr="001B32AD">
        <w:rPr>
          <w:u w:val="single"/>
        </w:rPr>
        <w:t xml:space="preserve"> them</w:t>
      </w:r>
      <w:r w:rsidRPr="001B32AD">
        <w:rPr>
          <w:sz w:val="16"/>
        </w:rPr>
        <w:t xml:space="preserve"> (this is the tension between necessity and hatred)</w:t>
      </w:r>
    </w:p>
    <w:p w14:paraId="285B3013" w14:textId="77777777" w:rsidR="005E5AD1" w:rsidRPr="001B32AD" w:rsidRDefault="005E5AD1" w:rsidP="005E5AD1"/>
    <w:p w14:paraId="4D50231E" w14:textId="77777777" w:rsidR="005E5AD1" w:rsidRPr="001B32AD" w:rsidRDefault="005E5AD1" w:rsidP="005E5AD1">
      <w:pPr>
        <w:pStyle w:val="Heading2"/>
      </w:pPr>
      <w:r w:rsidRPr="001B32AD">
        <w:t>A2: Black Humanism</w:t>
      </w:r>
    </w:p>
    <w:p w14:paraId="1660040D" w14:textId="77777777" w:rsidR="005E5AD1" w:rsidRPr="001B32AD" w:rsidRDefault="005E5AD1" w:rsidP="005E5AD1">
      <w:pPr>
        <w:pStyle w:val="Heading3"/>
      </w:pPr>
      <w:r w:rsidRPr="001B32AD">
        <w:t>A2: Black Humanism/</w:t>
      </w:r>
      <w:proofErr w:type="spellStart"/>
      <w:r w:rsidRPr="001B32AD">
        <w:t>Postmetaphysics</w:t>
      </w:r>
      <w:proofErr w:type="spellEnd"/>
      <w:r w:rsidRPr="001B32AD">
        <w:t xml:space="preserve"> – Bidirectional Affect</w:t>
      </w:r>
    </w:p>
    <w:p w14:paraId="7C882B81" w14:textId="77777777" w:rsidR="005E5AD1" w:rsidRPr="001B32AD" w:rsidRDefault="005E5AD1" w:rsidP="005E5AD1">
      <w:pPr>
        <w:pStyle w:val="Heading4"/>
      </w:pPr>
      <w:r w:rsidRPr="001B32AD">
        <w:t>Calls for reform under the banner of Black Humanism/</w:t>
      </w:r>
      <w:proofErr w:type="spellStart"/>
      <w:r w:rsidRPr="001B32AD">
        <w:t>postmetaphysics</w:t>
      </w:r>
      <w:proofErr w:type="spellEnd"/>
      <w:r w:rsidRPr="001B32AD">
        <w:t xml:space="preserve"> rely on the bidirectionality of affect, but simply avoiding the terror of the (non)ontology of blackness with good feelings stemming from reform does nothing to address the underlying question of ontology</w:t>
      </w:r>
    </w:p>
    <w:p w14:paraId="0EF9EA54" w14:textId="77777777" w:rsidR="005E5AD1" w:rsidRPr="001B32AD" w:rsidRDefault="005E5AD1" w:rsidP="005E5AD1">
      <w:pPr>
        <w:rPr>
          <w:rStyle w:val="Style13ptBold"/>
        </w:rPr>
      </w:pPr>
      <w:r w:rsidRPr="001B32AD">
        <w:rPr>
          <w:rStyle w:val="Style13ptBold"/>
        </w:rPr>
        <w:t>Warren, ‘18</w:t>
      </w:r>
    </w:p>
    <w:p w14:paraId="249F52BD" w14:textId="77777777" w:rsidR="005E5AD1" w:rsidRPr="001B32AD" w:rsidRDefault="005E5AD1" w:rsidP="005E5AD1">
      <w:pPr>
        <w:rPr>
          <w:rStyle w:val="Style13ptBold"/>
          <w:b w:val="0"/>
        </w:rPr>
      </w:pPr>
      <w:r w:rsidRPr="001B32AD">
        <w:t>*edited for “[Black]”</w:t>
      </w:r>
    </w:p>
    <w:p w14:paraId="0F35D54F" w14:textId="77777777" w:rsidR="005E5AD1" w:rsidRPr="001B32AD" w:rsidRDefault="005E5AD1" w:rsidP="005E5AD1">
      <w:r w:rsidRPr="001B32AD">
        <w:t>(Calvin L., Assistant Professor of Women’s, Gender, and Sexuality Studies at Emory University, Ontological Terror, it’s a book, Duke University Press, “Introduction: The Free Black Is Nothing,” pp. 3-6, ZW)</w:t>
      </w:r>
    </w:p>
    <w:p w14:paraId="1F44F777" w14:textId="77777777" w:rsidR="005E5AD1" w:rsidRPr="001B32AD" w:rsidRDefault="005E5AD1" w:rsidP="005E5AD1">
      <w:pPr>
        <w:rPr>
          <w:rStyle w:val="StyleUnderline"/>
          <w:sz w:val="16"/>
        </w:rPr>
      </w:pPr>
      <w:r w:rsidRPr="001B32AD">
        <w:rPr>
          <w:rStyle w:val="StyleUnderline"/>
        </w:rPr>
        <w:t>A woman stood up after my presentation and shouted, “How dare you tell this to our youth! That is so very negative!</w:t>
      </w:r>
      <w:r w:rsidRPr="001B32AD">
        <w:rPr>
          <w:sz w:val="16"/>
        </w:rPr>
        <w:t xml:space="preserve"> </w:t>
      </w:r>
      <w:proofErr w:type="gramStart"/>
      <w:r w:rsidRPr="001B32AD">
        <w:rPr>
          <w:sz w:val="16"/>
        </w:rPr>
        <w:t>Of course</w:t>
      </w:r>
      <w:proofErr w:type="gramEnd"/>
      <w:r w:rsidRPr="001B32AD">
        <w:rPr>
          <w:sz w:val="16"/>
        </w:rPr>
        <w:t xml:space="preserve"> we can change things; we have power, and we are free.” Her voice began to increase in intensity. </w:t>
      </w:r>
      <w:r w:rsidRPr="001B32AD">
        <w:rPr>
          <w:rStyle w:val="StyleUnderline"/>
        </w:rPr>
        <w:t xml:space="preserve">I </w:t>
      </w:r>
      <w:r w:rsidRPr="001B32AD">
        <w:rPr>
          <w:sz w:val="16"/>
        </w:rPr>
        <w:t xml:space="preserve">waited for her to finish and </w:t>
      </w:r>
      <w:r w:rsidRPr="001B32AD">
        <w:rPr>
          <w:rStyle w:val="StyleUnderline"/>
        </w:rPr>
        <w:t xml:space="preserve">asked her, “Then tell us how to end police brutality and the slaughter of the youth you want to protect from my nihilism.” “If these solutions are so credible, why have they consistently failed? </w:t>
      </w:r>
      <w:r w:rsidRPr="001B32AD">
        <w:rPr>
          <w:sz w:val="16"/>
        </w:rPr>
        <w:t xml:space="preserve">Are we </w:t>
      </w:r>
      <w:proofErr w:type="gramStart"/>
      <w:r w:rsidRPr="001B32AD">
        <w:rPr>
          <w:sz w:val="16"/>
        </w:rPr>
        <w:t>awaiting</w:t>
      </w:r>
      <w:proofErr w:type="gramEnd"/>
      <w:r w:rsidRPr="001B32AD">
        <w:rPr>
          <w:sz w:val="16"/>
        </w:rPr>
        <w:t xml:space="preserve"> for some novel, extraordinary solution—one no one had ever imagined—to end antiblack violence and misery?” Silence. “In what manner will this ‘power’ deliver us from antiblackness?” How long must we insist on a humanity that is not recognized—an insistence that humiliates in its inefficacy? “If we are progressing, why are black youth being slaughtered at staggering rates in the twenty-first century—if we are, indeed, humans just like everyone else?” </w:t>
      </w:r>
      <w:r w:rsidRPr="001B32AD">
        <w:rPr>
          <w:rStyle w:val="StyleUnderline"/>
        </w:rPr>
        <w:t xml:space="preserve">People began to respond that things are getting better, despite the increasing death toll, the unchecked power of the police state, the lack of conviction rates for police murdering blacks, the prison industrial complex and the modern </w:t>
      </w:r>
      <w:proofErr w:type="spellStart"/>
      <w:r w:rsidRPr="001B32AD">
        <w:rPr>
          <w:rStyle w:val="StyleUnderline"/>
        </w:rPr>
        <w:t>reenslavement</w:t>
      </w:r>
      <w:proofErr w:type="spellEnd"/>
      <w:r w:rsidRPr="001B32AD">
        <w:rPr>
          <w:rStyle w:val="StyleUnderline"/>
        </w:rPr>
        <w:t xml:space="preserve"> of an entire generation, the unbelievable black infant mortality rate, the lack of jobs for black youth and debilitating poverty. </w:t>
      </w:r>
      <w:r w:rsidRPr="001B32AD">
        <w:rPr>
          <w:sz w:val="16"/>
        </w:rPr>
        <w:t xml:space="preserve">“This is better?” I asked. “At least we are not slaves!” someone shouted. I asked them to read the Thirteenth Amendment closely. But </w:t>
      </w:r>
      <w:r w:rsidRPr="001B32AD">
        <w:rPr>
          <w:rStyle w:val="StyleUnderline"/>
        </w:rPr>
        <w:t xml:space="preserve">the intensity of the dialogic exchange taught me that affect runs both ways: it is not just that solutions make us feel good because we feel powerful/hopeful, but that pressing the ontological question presents terror —the terror that ontological security is gone, the terror that ethical claims no longer have an anchor, and the terror of inhabiting existence outside the precincts of humanity and its humanism. </w:t>
      </w:r>
      <w:r w:rsidRPr="001B32AD">
        <w:rPr>
          <w:sz w:val="16"/>
        </w:rPr>
        <w:t xml:space="preserve">Ontological Terror engages this question and the forms of terror it produces.2 The event also put the metaphysical infrastructure into perspective for me. </w:t>
      </w:r>
      <w:r w:rsidRPr="001B32AD">
        <w:rPr>
          <w:rStyle w:val="StyleUnderline"/>
        </w:rPr>
        <w:t xml:space="preserve">Two philosophical forces were colluding (and at times conflicting) to orient the solutions proposed and the audiences’ responses, and both presented “free black” as a concept with meaning: black humanism and </w:t>
      </w:r>
      <w:proofErr w:type="spellStart"/>
      <w:r w:rsidRPr="001B32AD">
        <w:rPr>
          <w:rStyle w:val="StyleUnderline"/>
        </w:rPr>
        <w:t>postmetaphysics</w:t>
      </w:r>
      <w:proofErr w:type="spellEnd"/>
      <w:r w:rsidRPr="001B32AD">
        <w:rPr>
          <w:rStyle w:val="StyleUnderline"/>
        </w:rPr>
        <w:t xml:space="preserve">. </w:t>
      </w:r>
      <w:r w:rsidRPr="001B32AD">
        <w:rPr>
          <w:sz w:val="16"/>
        </w:rPr>
        <w:t xml:space="preserve">I use these two terms to docket a certain posture toward metaphysics—and the ontological ground metaphysics offers. </w:t>
      </w:r>
      <w:r w:rsidRPr="001B32AD">
        <w:rPr>
          <w:rStyle w:val="StyleUnderline"/>
        </w:rPr>
        <w:t>Black humanism enters into romance with metaphysics. It appropriates schematization, calculation, technology, probability, and universality—all the instruments of metaphysical thinking—to make epistemological, ethical, and ontological claims concerning blackness and freedom. Freedom is possible, then, because metaphysics provides it with ontology; from there, all sorts of solutions, policies, and practices emerge to address antiblackness.</w:t>
      </w:r>
      <w:r w:rsidRPr="001B32AD">
        <w:rPr>
          <w:sz w:val="16"/>
        </w:rPr>
        <w:t xml:space="preserve"> Scientific reasoning, technological innovation, and legality are tools black humanists use to quantify suffering, measure progress, proffer universal narratives of humanity, and reason with antiblack institutions. </w:t>
      </w:r>
      <w:r w:rsidRPr="001B32AD">
        <w:rPr>
          <w:rStyle w:val="StyleUnderline"/>
        </w:rPr>
        <w:t>All problems have solutions for black humanists, and their task is to uncover the solution the problem conceals, as this uncovering equates to an eradication of the problem. Black humanism relies on an eclectic approach to antiblackness— Hegelian synthesis, Kantian rationalism, Platonic universals/idealism, Cartesian representation, and empiricism.</w:t>
      </w:r>
      <w:r w:rsidRPr="001B32AD">
        <w:rPr>
          <w:sz w:val="16"/>
        </w:rPr>
        <w:t xml:space="preserve"> In short, black humanists lay claim to the being of the human (and the human’s freedom) through metaphysical thinking and instruments. </w:t>
      </w:r>
      <w:proofErr w:type="spellStart"/>
      <w:r w:rsidRPr="001B32AD">
        <w:rPr>
          <w:rStyle w:val="StyleUnderline"/>
        </w:rPr>
        <w:t>Postmetaphysics</w:t>
      </w:r>
      <w:proofErr w:type="spellEnd"/>
      <w:r w:rsidRPr="001B32AD">
        <w:rPr>
          <w:sz w:val="16"/>
        </w:rPr>
        <w:t xml:space="preserve">, in contrast, </w:t>
      </w:r>
      <w:r w:rsidRPr="001B32AD">
        <w:rPr>
          <w:rStyle w:val="StyleUnderline"/>
        </w:rPr>
        <w:t xml:space="preserve">attempts the surmounting or twisting </w:t>
      </w:r>
      <w:r w:rsidRPr="001B32AD">
        <w:rPr>
          <w:sz w:val="16"/>
        </w:rPr>
        <w:t>[</w:t>
      </w:r>
      <w:proofErr w:type="spellStart"/>
      <w:r w:rsidRPr="001B32AD">
        <w:rPr>
          <w:sz w:val="16"/>
        </w:rPr>
        <w:t>verwunden</w:t>
      </w:r>
      <w:proofErr w:type="spellEnd"/>
      <w:r w:rsidRPr="001B32AD">
        <w:rPr>
          <w:sz w:val="16"/>
        </w:rPr>
        <w:t xml:space="preserve">] </w:t>
      </w:r>
      <w:r w:rsidRPr="001B32AD">
        <w:rPr>
          <w:rStyle w:val="StyleUnderline"/>
        </w:rPr>
        <w:t>of the ground and logic of metaphysics.</w:t>
      </w:r>
      <w:r w:rsidRPr="001B32AD">
        <w:rPr>
          <w:sz w:val="16"/>
        </w:rPr>
        <w:t xml:space="preserve">3 </w:t>
      </w:r>
      <w:r w:rsidRPr="001B32AD">
        <w:rPr>
          <w:rStyle w:val="StyleUnderline"/>
        </w:rPr>
        <w:t>It insists that metaphysics reproduces pain and misery and restricts human freedom</w:t>
      </w:r>
      <w:r w:rsidRPr="001B32AD">
        <w:rPr>
          <w:sz w:val="16"/>
        </w:rPr>
        <w:t xml:space="preserve">. </w:t>
      </w:r>
      <w:r w:rsidRPr="001B32AD">
        <w:rPr>
          <w:rStyle w:val="StyleUnderline"/>
        </w:rPr>
        <w:t xml:space="preserve">Representing the human as an object of scientific thinking </w:t>
      </w:r>
      <w:r w:rsidRPr="001B32AD">
        <w:rPr>
          <w:sz w:val="16"/>
        </w:rPr>
        <w:t xml:space="preserve">(e.g., biology, economics, law) </w:t>
      </w:r>
      <w:r w:rsidRPr="001B32AD">
        <w:rPr>
          <w:rStyle w:val="StyleUnderline"/>
        </w:rPr>
        <w:t>destroys the spontaneity and uniqueness of the human</w:t>
      </w:r>
      <w:r w:rsidRPr="001B32AD">
        <w:rPr>
          <w:sz w:val="16"/>
        </w:rPr>
        <w:t xml:space="preserve">—things that make the human special. </w:t>
      </w:r>
      <w:r w:rsidRPr="001B32AD">
        <w:rPr>
          <w:rStyle w:val="StyleUnderline"/>
        </w:rPr>
        <w:t>The ground, then</w:t>
      </w:r>
      <w:r w:rsidRPr="001B32AD">
        <w:rPr>
          <w:sz w:val="16"/>
        </w:rPr>
        <w:t xml:space="preserve">, upon which metaphysics relies is problematic, and this ground </w:t>
      </w:r>
      <w:r w:rsidRPr="001B32AD">
        <w:rPr>
          <w:rStyle w:val="StyleUnderline"/>
        </w:rPr>
        <w:t xml:space="preserve">must be destroyed </w:t>
      </w:r>
      <w:r w:rsidRPr="001B32AD">
        <w:rPr>
          <w:sz w:val="16"/>
        </w:rPr>
        <w:t xml:space="preserve">(i.e., twisted) </w:t>
      </w:r>
      <w:r w:rsidRPr="001B32AD">
        <w:rPr>
          <w:rStyle w:val="StyleUnderline"/>
        </w:rPr>
        <w:t xml:space="preserve">and deconstructed </w:t>
      </w:r>
      <w:r w:rsidRPr="001B32AD">
        <w:rPr>
          <w:sz w:val="16"/>
        </w:rPr>
        <w:t xml:space="preserve">(i.e., displaced) </w:t>
      </w:r>
      <w:r w:rsidRPr="001B32AD">
        <w:rPr>
          <w:rStyle w:val="StyleUnderline"/>
        </w:rPr>
        <w:t xml:space="preserve">to free the human. </w:t>
      </w:r>
      <w:proofErr w:type="spellStart"/>
      <w:r w:rsidRPr="001B32AD">
        <w:rPr>
          <w:rStyle w:val="StyleUnderline"/>
        </w:rPr>
        <w:t>Postmetaphysics</w:t>
      </w:r>
      <w:proofErr w:type="spellEnd"/>
      <w:r w:rsidRPr="001B32AD">
        <w:rPr>
          <w:rStyle w:val="StyleUnderline"/>
        </w:rPr>
        <w:t xml:space="preserve"> would advocate for a self-consumption of this ground through hermeneutical strategies, unending deconstructions, and forms of plurality </w:t>
      </w:r>
      <w:r w:rsidRPr="001B32AD">
        <w:rPr>
          <w:sz w:val="16"/>
        </w:rPr>
        <w:t>(such as hermeneutic nihilism). The post is rather a misnomer, if we think of post as an overcoming [</w:t>
      </w:r>
      <w:proofErr w:type="spellStart"/>
      <w:r w:rsidRPr="001B32AD">
        <w:rPr>
          <w:sz w:val="16"/>
        </w:rPr>
        <w:t>überwunden</w:t>
      </w:r>
      <w:proofErr w:type="spellEnd"/>
      <w:r w:rsidRPr="001B32AD">
        <w:rPr>
          <w:sz w:val="16"/>
        </w:rPr>
        <w:t xml:space="preserve">]; </w:t>
      </w:r>
      <w:r w:rsidRPr="001B32AD">
        <w:rPr>
          <w:rStyle w:val="StyleUnderline"/>
        </w:rPr>
        <w:t xml:space="preserve">the </w:t>
      </w:r>
      <w:proofErr w:type="spellStart"/>
      <w:r w:rsidRPr="001B32AD">
        <w:rPr>
          <w:rStyle w:val="StyleUnderline"/>
        </w:rPr>
        <w:t>postmetaphysician</w:t>
      </w:r>
      <w:proofErr w:type="spellEnd"/>
      <w:r w:rsidRPr="001B32AD">
        <w:rPr>
          <w:rStyle w:val="StyleUnderline"/>
        </w:rPr>
        <w:t xml:space="preserve"> will never overcome metaphysics. A residue will always remain, but the </w:t>
      </w:r>
      <w:proofErr w:type="spellStart"/>
      <w:r w:rsidRPr="001B32AD">
        <w:rPr>
          <w:rStyle w:val="StyleUnderline"/>
        </w:rPr>
        <w:t>postmetaphysician</w:t>
      </w:r>
      <w:proofErr w:type="spellEnd"/>
      <w:r w:rsidRPr="001B32AD">
        <w:rPr>
          <w:rStyle w:val="StyleUnderline"/>
        </w:rPr>
        <w:t xml:space="preserve"> hopes to reduce this metaphysical residue to render it inoperative. </w:t>
      </w:r>
      <w:r w:rsidRPr="001B32AD">
        <w:rPr>
          <w:sz w:val="16"/>
        </w:rPr>
        <w:t xml:space="preserve">The </w:t>
      </w:r>
      <w:proofErr w:type="spellStart"/>
      <w:r w:rsidRPr="001B32AD">
        <w:rPr>
          <w:sz w:val="16"/>
        </w:rPr>
        <w:t>postmetaphysician</w:t>
      </w:r>
      <w:proofErr w:type="spellEnd"/>
      <w:r w:rsidRPr="001B32AD">
        <w:rPr>
          <w:sz w:val="16"/>
        </w:rPr>
        <w:t xml:space="preserve"> understands antiblackness as a problem of metaphysics, especially the way scientific thinking has classified being along racial difference and biology. The task of the </w:t>
      </w:r>
      <w:proofErr w:type="spellStart"/>
      <w:r w:rsidRPr="001B32AD">
        <w:rPr>
          <w:sz w:val="16"/>
        </w:rPr>
        <w:t>postmetaphysical</w:t>
      </w:r>
      <w:proofErr w:type="spellEnd"/>
      <w:r w:rsidRPr="001B32AD">
        <w:rPr>
          <w:sz w:val="16"/>
        </w:rPr>
        <w:t xml:space="preserve"> project is to free blacks from the misery metaphysics produces by undermining its ground. Hermeneutical strategies, which contest ultimate foundations, would question the ground of race (racial metaphysics) and its claim to universal truth. </w:t>
      </w:r>
      <w:r w:rsidRPr="001B32AD">
        <w:rPr>
          <w:rStyle w:val="StyleUnderline"/>
        </w:rPr>
        <w:t xml:space="preserve">Black humanism and </w:t>
      </w:r>
      <w:proofErr w:type="spellStart"/>
      <w:r w:rsidRPr="001B32AD">
        <w:rPr>
          <w:rStyle w:val="StyleUnderline"/>
        </w:rPr>
        <w:t>postmetaphysics</w:t>
      </w:r>
      <w:proofErr w:type="spellEnd"/>
      <w:r w:rsidRPr="001B32AD">
        <w:rPr>
          <w:sz w:val="16"/>
        </w:rPr>
        <w:t xml:space="preserve">, </w:t>
      </w:r>
      <w:r w:rsidRPr="001B32AD">
        <w:rPr>
          <w:rStyle w:val="StyleUnderline"/>
        </w:rPr>
        <w:t xml:space="preserve">however, leave the question of being unattended as it concerns black(ness). Both assume being is applicable and operative—black humanism relies on metaphysical being and </w:t>
      </w:r>
      <w:proofErr w:type="spellStart"/>
      <w:r w:rsidRPr="001B32AD">
        <w:rPr>
          <w:rStyle w:val="StyleUnderline"/>
        </w:rPr>
        <w:t>postmetaphysics</w:t>
      </w:r>
      <w:proofErr w:type="spellEnd"/>
      <w:r w:rsidRPr="001B32AD">
        <w:rPr>
          <w:rStyle w:val="StyleUnderline"/>
        </w:rPr>
        <w:t xml:space="preserve"> relies on multiple interpretations or manifestations of being. In other words, the human’s being grounds both philosophical perspectives.</w:t>
      </w:r>
      <w:r w:rsidRPr="001B32AD">
        <w:rPr>
          <w:sz w:val="16"/>
        </w:rPr>
        <w:t xml:space="preserve"> </w:t>
      </w:r>
      <w:r w:rsidRPr="001B32AD">
        <w:rPr>
          <w:rStyle w:val="StyleUnderline"/>
        </w:rPr>
        <w:t xml:space="preserve">Although </w:t>
      </w:r>
      <w:proofErr w:type="spellStart"/>
      <w:r w:rsidRPr="001B32AD">
        <w:rPr>
          <w:rStyle w:val="StyleUnderline"/>
        </w:rPr>
        <w:t>postmetaphysics</w:t>
      </w:r>
      <w:proofErr w:type="spellEnd"/>
      <w:r w:rsidRPr="001B32AD">
        <w:rPr>
          <w:rStyle w:val="StyleUnderline"/>
        </w:rPr>
        <w:t xml:space="preserve"> allows for a capacious understanding of the human and Being, it still posits being universally as it concerns freedom; no entity is without it, even if it manifests differently, or as difference, if we follow Deleuze.</w:t>
      </w:r>
      <w:r w:rsidRPr="001B32AD">
        <w:rPr>
          <w:sz w:val="16"/>
        </w:rPr>
        <w:t xml:space="preserve"> </w:t>
      </w:r>
      <w:r w:rsidRPr="001B32AD">
        <w:rPr>
          <w:rStyle w:val="StyleUnderline"/>
        </w:rPr>
        <w:t>This is to suggest that both discourses proceed as if the question of being has been settled and that we no longer need to return to it—the question, indeed, has been elided in critical discourses concerning blackness.</w:t>
      </w:r>
      <w:r w:rsidRPr="001B32AD">
        <w:rPr>
          <w:sz w:val="16"/>
        </w:rPr>
        <w:t xml:space="preserve"> Ontological Terror seeks to put the question back in its proper place: at the center of any discourse about Being. Ontological Terror meditates on this (non)relation between blackness and Being by arguing that black </w:t>
      </w:r>
      <w:r w:rsidRPr="001B32AD">
        <w:rPr>
          <w:strike/>
          <w:sz w:val="16"/>
        </w:rPr>
        <w:t>being</w:t>
      </w:r>
      <w:r w:rsidRPr="001B32AD">
        <w:rPr>
          <w:sz w:val="16"/>
        </w:rPr>
        <w:t xml:space="preserve"> incarnates metaphysical nothing, the terror of metaphysics, in an antiblack world. </w:t>
      </w:r>
      <w:r w:rsidRPr="001B32AD">
        <w:rPr>
          <w:rStyle w:val="StyleUnderline"/>
        </w:rPr>
        <w:t>Blacks</w:t>
      </w:r>
      <w:r w:rsidRPr="001B32AD">
        <w:rPr>
          <w:sz w:val="16"/>
        </w:rPr>
        <w:t xml:space="preserve">, then, </w:t>
      </w:r>
      <w:r w:rsidRPr="001B32AD">
        <w:rPr>
          <w:rStyle w:val="StyleUnderline"/>
        </w:rPr>
        <w:t>have function but not Being— the function of black(ness) is to give form to a terrifying formlessness (nothing). Being claims function as its property (all functions rely on Being, according to this logic, for philosophical presentation), but the aim of black nihilism is to expose the unbridgeable rift between Being and function for blackness. The puzzle of blackness</w:t>
      </w:r>
      <w:r w:rsidRPr="001B32AD">
        <w:rPr>
          <w:sz w:val="16"/>
        </w:rPr>
        <w:t xml:space="preserve">, then, </w:t>
      </w:r>
      <w:r w:rsidRPr="001B32AD">
        <w:rPr>
          <w:rStyle w:val="StyleUnderline"/>
        </w:rPr>
        <w:t>is that it functions in an antiblack world without being —much like “nothing” functions philosophically without our metaphysical understanding of being</w:t>
      </w:r>
      <w:r w:rsidRPr="001B32AD">
        <w:rPr>
          <w:sz w:val="16"/>
        </w:rPr>
        <w:t xml:space="preserve">, an extraordinary mystery. Put differently, metaphysics is obsessed with both blackness and nothing, and the two become synonyms for that which ruptures metaphysical organization and form. </w:t>
      </w:r>
      <w:r w:rsidRPr="001B32AD">
        <w:rPr>
          <w:rStyle w:val="StyleUnderline"/>
        </w:rPr>
        <w:t xml:space="preserve">The Negro [Black] </w:t>
      </w:r>
      <w:r w:rsidRPr="001B32AD">
        <w:rPr>
          <w:rStyle w:val="StyleUnderline"/>
          <w:strike/>
        </w:rPr>
        <w:t>is</w:t>
      </w:r>
      <w:r w:rsidRPr="001B32AD">
        <w:rPr>
          <w:rStyle w:val="StyleUnderline"/>
        </w:rPr>
        <w:t xml:space="preserve"> black because the Negro [Black] must assume the function of nothing in a metaphysical world. The world needs this labor. This obsession, however, also transforms into hatred, since nothing is incorrigible—it shatters ontological ground and security. Nothing terrifies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w:t>
      </w:r>
      <w:r w:rsidRPr="001B32AD">
        <w:rPr>
          <w:sz w:val="16"/>
        </w:rPr>
        <w:t xml:space="preserve"> How, then, does metaphysics dominate nothing? By objectifying nothing through the black Negro [Black]. In this analysis, </w:t>
      </w:r>
      <w:r w:rsidRPr="001B32AD">
        <w:rPr>
          <w:rStyle w:val="StyleUnderline"/>
        </w:rPr>
        <w:t>metaphysics can never provide freedom or humanity for blacks, since it is the objectification, domination, and extermination of blacks that keep the metaphysical world intact.</w:t>
      </w:r>
      <w:r w:rsidRPr="001B32AD">
        <w:rPr>
          <w:sz w:val="16"/>
        </w:rPr>
        <w:t xml:space="preserve"> Metaphysics uses blacks to maintain a sense of security and to sustain the fantasy of triumph—the triumph over the nothing that limits human freedom. </w:t>
      </w:r>
      <w:r w:rsidRPr="001B32AD">
        <w:rPr>
          <w:rStyle w:val="StyleUnderline"/>
        </w:rPr>
        <w:t>Without blacks, I argue, nothing’s terror debilitates metaphysical procedures, epistemologies, boundaries, and institutions. Black freedom, then, would constitute a form of world destruction, and this is precisely why humanism has failed to accomplish its romantic goals of equality, justice, and recognition.</w:t>
      </w:r>
      <w:r w:rsidRPr="001B32AD">
        <w:rPr>
          <w:sz w:val="16"/>
        </w:rPr>
        <w:t xml:space="preserve"> In short, </w:t>
      </w:r>
      <w:r w:rsidRPr="001B32AD">
        <w:rPr>
          <w:rStyle w:val="StyleUnderline"/>
        </w:rPr>
        <w:t>black humanism has neglected the relationship between black(ness) and nothing in its yearning for belonging, acceptance, and freedom. The Negro [Black] was invented to fulfill this function for metaphysics, and the humanist dream of transforming invention into human being is continually deferred (because it is impossible).</w:t>
      </w:r>
      <w:r w:rsidRPr="001B32AD">
        <w:rPr>
          <w:sz w:val="16"/>
        </w:rPr>
        <w:t xml:space="preserve"> Ontological Terror challenges the claim that blacks are human and can ground existence in the same being of the human. I argue that blacks are introduced into the metaphysical world as available equipment in human form.</w:t>
      </w:r>
    </w:p>
    <w:p w14:paraId="33D659D0" w14:textId="77777777" w:rsidR="005E5AD1" w:rsidRPr="001B32AD" w:rsidRDefault="005E5AD1" w:rsidP="005E5AD1"/>
    <w:p w14:paraId="41404246" w14:textId="77777777" w:rsidR="005E5AD1" w:rsidRPr="001B32AD" w:rsidRDefault="005E5AD1" w:rsidP="005E5AD1">
      <w:pPr>
        <w:pStyle w:val="Heading3"/>
      </w:pPr>
      <w:r w:rsidRPr="001B32AD">
        <w:t>Black =/= Human</w:t>
      </w:r>
    </w:p>
    <w:p w14:paraId="593B5CBB" w14:textId="77777777" w:rsidR="005E5AD1" w:rsidRPr="001B32AD" w:rsidRDefault="005E5AD1" w:rsidP="005E5AD1">
      <w:pPr>
        <w:pStyle w:val="Heading4"/>
      </w:pPr>
      <w:r w:rsidRPr="001B32AD">
        <w:t xml:space="preserve">The Black is not human, but rather a metaphysical embodiment of nothingness that exists as pure function – naturalistic tendencies to conflate black </w:t>
      </w:r>
      <w:r w:rsidRPr="001B32AD">
        <w:rPr>
          <w:strike/>
        </w:rPr>
        <w:t>being</w:t>
      </w:r>
      <w:r w:rsidRPr="001B32AD">
        <w:t xml:space="preserve"> with human being are ontic illusions</w:t>
      </w:r>
    </w:p>
    <w:p w14:paraId="556161F3" w14:textId="77777777" w:rsidR="005E5AD1" w:rsidRPr="001B32AD" w:rsidRDefault="005E5AD1" w:rsidP="005E5AD1">
      <w:pPr>
        <w:rPr>
          <w:rStyle w:val="Style13ptBold"/>
        </w:rPr>
      </w:pPr>
      <w:r w:rsidRPr="001B32AD">
        <w:rPr>
          <w:rStyle w:val="Style13ptBold"/>
        </w:rPr>
        <w:t>Warren, ‘18</w:t>
      </w:r>
    </w:p>
    <w:p w14:paraId="13F79653" w14:textId="77777777" w:rsidR="005E5AD1" w:rsidRPr="001B32AD" w:rsidRDefault="005E5AD1" w:rsidP="005E5AD1">
      <w:pPr>
        <w:rPr>
          <w:rStyle w:val="Style13ptBold"/>
          <w:b w:val="0"/>
        </w:rPr>
      </w:pPr>
      <w:r w:rsidRPr="001B32AD">
        <w:t>*edited for “[Black]”</w:t>
      </w:r>
    </w:p>
    <w:p w14:paraId="1C4EA8F9" w14:textId="77777777" w:rsidR="005E5AD1" w:rsidRPr="001B32AD" w:rsidRDefault="005E5AD1" w:rsidP="005E5AD1">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38-39, ZW)</w:t>
      </w:r>
    </w:p>
    <w:p w14:paraId="10B5227D" w14:textId="77777777" w:rsidR="005E5AD1" w:rsidRPr="001B32AD" w:rsidRDefault="005E5AD1" w:rsidP="005E5AD1">
      <w:pPr>
        <w:rPr>
          <w:rStyle w:val="Emphasis"/>
        </w:rPr>
      </w:pPr>
      <w:r w:rsidRPr="001B32AD">
        <w:rPr>
          <w:sz w:val="16"/>
        </w:rPr>
        <w:t xml:space="preserve">But </w:t>
      </w:r>
      <w:r w:rsidRPr="001B32AD">
        <w:rPr>
          <w:rStyle w:val="StyleUnderline"/>
        </w:rPr>
        <w:t>it is important to remember that this Negro [Black], the cipher of metaphysics, is the invention of a desperate world.</w:t>
      </w:r>
      <w:r w:rsidRPr="001B32AD">
        <w:rPr>
          <w:sz w:val="16"/>
        </w:rPr>
        <w:t xml:space="preserve"> </w:t>
      </w:r>
      <w:r w:rsidRPr="001B32AD">
        <w:rPr>
          <w:rStyle w:val="StyleUnderline"/>
        </w:rPr>
        <w:t>The Negro [Black] is not a human being that is simply mistreated, but is, instead, an invention designed to embody a certain terror for the world.</w:t>
      </w:r>
      <w:r w:rsidRPr="001B32AD">
        <w:rPr>
          <w:sz w:val="16"/>
        </w:rPr>
        <w:t xml:space="preserve"> I say this because </w:t>
      </w:r>
      <w:r w:rsidRPr="001B32AD">
        <w:rPr>
          <w:rStyle w:val="StyleUnderline"/>
        </w:rPr>
        <w:t xml:space="preserve">thinking in this way will require us first to discard naturalism and the conflation of human being with black </w:t>
      </w:r>
      <w:r w:rsidRPr="001B32AD">
        <w:rPr>
          <w:rStyle w:val="StyleUnderline"/>
          <w:strike/>
        </w:rPr>
        <w:t>being</w:t>
      </w:r>
      <w:r w:rsidRPr="001B32AD">
        <w:rPr>
          <w:rStyle w:val="StyleUnderline"/>
        </w:rPr>
        <w:t>.</w:t>
      </w:r>
      <w:r w:rsidRPr="001B32AD">
        <w:rPr>
          <w:sz w:val="16"/>
        </w:rPr>
        <w:t xml:space="preserve"> This is a difficult task because of the ruse of resemblance (the Negro [Black] looks human, so must be one). But as Lindon Barrett taught us, </w:t>
      </w:r>
      <w:r w:rsidRPr="001B32AD">
        <w:rPr>
          <w:rStyle w:val="StyleUnderline"/>
        </w:rPr>
        <w:t>modernity produces “anthropomorphic uncertainty” by which “racial blackness overwhelmingly disappoints the modern resemblance of the human, signaling instead the unleashing of the inhuman that specifies the ‘human’ population of the modern state.”</w:t>
      </w:r>
      <w:r w:rsidRPr="001B32AD">
        <w:rPr>
          <w:sz w:val="16"/>
        </w:rPr>
        <w:t xml:space="preserve">23 </w:t>
      </w:r>
      <w:r w:rsidRPr="001B32AD">
        <w:rPr>
          <w:rStyle w:val="Emphasis"/>
        </w:rPr>
        <w:t>Biological and visual resemblance does not render the Negro [Black] a human being—these are nothing more than ontic illusions</w:t>
      </w:r>
      <w:r w:rsidRPr="001B32AD">
        <w:rPr>
          <w:sz w:val="16"/>
        </w:rPr>
        <w:t xml:space="preserve">. </w:t>
      </w:r>
      <w:r w:rsidRPr="001B32AD">
        <w:rPr>
          <w:rStyle w:val="Emphasis"/>
        </w:rPr>
        <w:t>Ontologically and metaphysically, the Negro [Black] is anything but human</w:t>
      </w:r>
      <w:r w:rsidRPr="001B32AD">
        <w:rPr>
          <w:rStyle w:val="StyleUnderline"/>
        </w:rPr>
        <w:t>.</w:t>
      </w:r>
      <w:r w:rsidRPr="001B32AD">
        <w:rPr>
          <w:sz w:val="16"/>
        </w:rPr>
        <w:t xml:space="preserve"> Hortense </w:t>
      </w:r>
      <w:r w:rsidRPr="001B32AD">
        <w:rPr>
          <w:rStyle w:val="StyleUnderline"/>
        </w:rPr>
        <w:t xml:space="preserve">Spillers </w:t>
      </w:r>
      <w:r w:rsidRPr="001B32AD">
        <w:rPr>
          <w:sz w:val="16"/>
        </w:rPr>
        <w:t xml:space="preserve">might call this an “altered human factor.” </w:t>
      </w:r>
      <w:r w:rsidRPr="001B32AD">
        <w:rPr>
          <w:rStyle w:val="StyleUnderline"/>
        </w:rPr>
        <w:t>In describing the transport of Africans to Europe</w:t>
      </w:r>
      <w:r w:rsidRPr="001B32AD">
        <w:rPr>
          <w:sz w:val="16"/>
        </w:rPr>
        <w:t xml:space="preserve">, she </w:t>
      </w:r>
      <w:r w:rsidRPr="001B32AD">
        <w:rPr>
          <w:rStyle w:val="StyleUnderline"/>
        </w:rPr>
        <w:t>suggests that they embodied a radical otherness and alterity for the European self. “Once the ‘faithless,’ indiscriminate of the three stops of Portuguese skin color, are transported to Europe, they become an altered human factor.... The altered human factor renders an alterity to European Ego, an invention, or ‘discovery’ as decisive in the full range of its social implications as the birth of a newborn.</w:t>
      </w:r>
      <w:r w:rsidRPr="001B32AD">
        <w:rPr>
          <w:sz w:val="16"/>
        </w:rPr>
        <w:t xml:space="preserve">”24 </w:t>
      </w:r>
      <w:r w:rsidRPr="001B32AD">
        <w:rPr>
          <w:rStyle w:val="StyleUnderline"/>
        </w:rPr>
        <w:t>Once on European soil (and in the hold of the ship), the African ceases to exist and instead becomes “other,” an alteration of humanity.</w:t>
      </w:r>
      <w:r w:rsidRPr="001B32AD">
        <w:rPr>
          <w:sz w:val="16"/>
        </w:rPr>
        <w:t xml:space="preserve"> Something new emerges with the transport of the African. </w:t>
      </w:r>
      <w:r w:rsidRPr="001B32AD">
        <w:rPr>
          <w:rStyle w:val="StyleUnderline"/>
        </w:rPr>
        <w:t xml:space="preserve">The African becomes black </w:t>
      </w:r>
      <w:r w:rsidRPr="001B32AD">
        <w:rPr>
          <w:rStyle w:val="StyleUnderline"/>
          <w:strike/>
        </w:rPr>
        <w:t>being</w:t>
      </w:r>
      <w:r w:rsidRPr="001B32AD">
        <w:rPr>
          <w:rStyle w:val="StyleUnderline"/>
        </w:rPr>
        <w:t xml:space="preserve"> and secures the boundaries of the European self—its existential and ontological constitution—by embodying utter alterity (metaphysical nothing)</w:t>
      </w:r>
      <w:r w:rsidRPr="001B32AD">
        <w:rPr>
          <w:sz w:val="16"/>
        </w:rPr>
        <w:t xml:space="preserve">. Metaphysics gives birth to black </w:t>
      </w:r>
      <w:r w:rsidRPr="001B32AD">
        <w:rPr>
          <w:strike/>
          <w:sz w:val="16"/>
        </w:rPr>
        <w:t>being</w:t>
      </w:r>
      <w:r w:rsidRPr="001B32AD">
        <w:rPr>
          <w:sz w:val="16"/>
        </w:rPr>
        <w:t xml:space="preserve"> through various forms of antiblack violence, and this birth is tantamount to death or </w:t>
      </w:r>
      <w:proofErr w:type="spellStart"/>
      <w:r w:rsidRPr="001B32AD">
        <w:rPr>
          <w:sz w:val="16"/>
        </w:rPr>
        <w:t>worldlessness</w:t>
      </w:r>
      <w:proofErr w:type="spellEnd"/>
      <w:r w:rsidRPr="001B32AD">
        <w:rPr>
          <w:sz w:val="16"/>
        </w:rPr>
        <w:t xml:space="preserve">. </w:t>
      </w:r>
      <w:r w:rsidRPr="001B32AD">
        <w:rPr>
          <w:rStyle w:val="StyleUnderline"/>
        </w:rPr>
        <w:t xml:space="preserve">The invention, emergence, and birth of black </w:t>
      </w:r>
      <w:r w:rsidRPr="001B32AD">
        <w:rPr>
          <w:rStyle w:val="StyleUnderline"/>
          <w:strike/>
        </w:rPr>
        <w:t>being</w:t>
      </w:r>
      <w:r w:rsidRPr="001B32AD">
        <w:rPr>
          <w:rStyle w:val="StyleUnderline"/>
        </w:rPr>
        <w:t xml:space="preserve"> are not causes for celebration, however, since this invention is pure instrumentality and function (not the existential freedom, self-actualization, or sacred natality</w:t>
      </w:r>
      <w:r w:rsidRPr="001B32AD">
        <w:rPr>
          <w:sz w:val="16"/>
        </w:rPr>
        <w:t xml:space="preserve"> </w:t>
      </w:r>
      <w:r w:rsidRPr="001B32AD">
        <w:rPr>
          <w:rStyle w:val="StyleUnderline"/>
        </w:rPr>
        <w:t>of</w:t>
      </w:r>
      <w:r w:rsidRPr="001B32AD">
        <w:rPr>
          <w:sz w:val="16"/>
        </w:rPr>
        <w:t xml:space="preserve"> Hannah </w:t>
      </w:r>
      <w:r w:rsidRPr="001B32AD">
        <w:rPr>
          <w:rStyle w:val="StyleUnderline"/>
        </w:rPr>
        <w:t>Arendt and</w:t>
      </w:r>
      <w:r w:rsidRPr="001B32AD">
        <w:rPr>
          <w:sz w:val="16"/>
        </w:rPr>
        <w:t xml:space="preserve"> Jean-Luc </w:t>
      </w:r>
      <w:r w:rsidRPr="001B32AD">
        <w:rPr>
          <w:rStyle w:val="StyleUnderline"/>
        </w:rPr>
        <w:t>Nancy</w:t>
      </w:r>
      <w:r w:rsidRPr="001B32AD">
        <w:rPr>
          <w:sz w:val="16"/>
        </w:rPr>
        <w:t xml:space="preserve">, for example).25 </w:t>
      </w:r>
      <w:r w:rsidRPr="001B32AD">
        <w:rPr>
          <w:rStyle w:val="StyleUnderline"/>
        </w:rPr>
        <w:t xml:space="preserve">Black </w:t>
      </w:r>
      <w:r w:rsidRPr="001B32AD">
        <w:rPr>
          <w:rStyle w:val="StyleUnderline"/>
          <w:strike/>
        </w:rPr>
        <w:t>being</w:t>
      </w:r>
      <w:r w:rsidRPr="001B32AD">
        <w:rPr>
          <w:rStyle w:val="StyleUnderline"/>
        </w:rPr>
        <w:t xml:space="preserve"> follows a different trajectory than the celebrated human being of metaphysics and ontology. </w:t>
      </w:r>
      <w:r w:rsidRPr="001B32AD">
        <w:rPr>
          <w:rStyle w:val="Emphasis"/>
        </w:rPr>
        <w:t>Its birth is death—death as nothing, death as the Negro [Black], death as blackness, death as the abyss of metaphysics.</w:t>
      </w:r>
    </w:p>
    <w:p w14:paraId="0FF8DA92" w14:textId="77777777" w:rsidR="005E5AD1" w:rsidRPr="001B32AD" w:rsidRDefault="005E5AD1" w:rsidP="005E5AD1">
      <w:pPr>
        <w:rPr>
          <w:rStyle w:val="Emphasis"/>
        </w:rPr>
      </w:pPr>
    </w:p>
    <w:p w14:paraId="58E5DF9D" w14:textId="77777777" w:rsidR="005E5AD1" w:rsidRPr="001B32AD" w:rsidRDefault="005E5AD1" w:rsidP="005E5AD1">
      <w:pPr>
        <w:pStyle w:val="Heading4"/>
        <w:rPr>
          <w:rStyle w:val="Emphasis"/>
          <w:b/>
          <w:iCs/>
          <w:sz w:val="26"/>
          <w:u w:val="none"/>
        </w:rPr>
      </w:pPr>
      <w:r w:rsidRPr="001B32AD">
        <w:rPr>
          <w:rStyle w:val="Emphasis"/>
          <w:iCs/>
          <w:sz w:val="26"/>
          <w:u w:val="none"/>
        </w:rPr>
        <w:t>Black is a structural position, not an identity – it exists as pure function and the precondition of the Symbolic through which human identity is cohered</w:t>
      </w:r>
    </w:p>
    <w:p w14:paraId="05C07C4E" w14:textId="77777777" w:rsidR="005E5AD1" w:rsidRPr="001B32AD" w:rsidRDefault="005E5AD1" w:rsidP="005E5AD1">
      <w:pPr>
        <w:rPr>
          <w:rStyle w:val="Style13ptBold"/>
          <w:b w:val="0"/>
        </w:rPr>
      </w:pPr>
      <w:r w:rsidRPr="001B32AD">
        <w:rPr>
          <w:rStyle w:val="Style13ptBold"/>
        </w:rPr>
        <w:t>Warren, ‘18</w:t>
      </w:r>
    </w:p>
    <w:p w14:paraId="446D6FE3" w14:textId="77777777" w:rsidR="005E5AD1" w:rsidRPr="001B32AD" w:rsidRDefault="005E5AD1" w:rsidP="005E5AD1">
      <w:pPr>
        <w:rPr>
          <w:rStyle w:val="Emphasis"/>
          <w:b w:val="0"/>
          <w:iCs w:val="0"/>
          <w:u w:val="none"/>
        </w:rPr>
      </w:pPr>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39-40, ZW)</w:t>
      </w:r>
    </w:p>
    <w:p w14:paraId="356A301B" w14:textId="77777777" w:rsidR="005E5AD1" w:rsidRPr="001B32AD" w:rsidRDefault="005E5AD1" w:rsidP="005E5AD1">
      <w:pPr>
        <w:rPr>
          <w:rStyle w:val="StyleUnderline"/>
        </w:rPr>
      </w:pPr>
      <w:r w:rsidRPr="001B32AD">
        <w:rPr>
          <w:sz w:val="16"/>
        </w:rPr>
        <w:t xml:space="preserve">It is also important to reiterate that </w:t>
      </w:r>
      <w:r w:rsidRPr="001B32AD">
        <w:rPr>
          <w:rStyle w:val="StyleUnderline"/>
        </w:rPr>
        <w:t xml:space="preserve">black </w:t>
      </w:r>
      <w:r w:rsidRPr="001B32AD">
        <w:rPr>
          <w:rStyle w:val="StyleUnderline"/>
          <w:strike/>
        </w:rPr>
        <w:t>being</w:t>
      </w:r>
      <w:r w:rsidRPr="001B32AD">
        <w:rPr>
          <w:rStyle w:val="StyleUnderline"/>
        </w:rPr>
        <w:t xml:space="preserve"> and African existence are not synonymous, although we might argue that African existence is transformed into black </w:t>
      </w:r>
      <w:r w:rsidRPr="001B32AD">
        <w:rPr>
          <w:rStyle w:val="StyleUnderline"/>
          <w:strike/>
        </w:rPr>
        <w:t>being</w:t>
      </w:r>
      <w:r w:rsidRPr="001B32AD">
        <w:rPr>
          <w:rStyle w:val="StyleUnderline"/>
        </w:rPr>
        <w:t xml:space="preserve"> through violence, transport, and rituals of humiliation and terror. </w:t>
      </w:r>
      <w:r w:rsidRPr="001B32AD">
        <w:rPr>
          <w:sz w:val="16"/>
        </w:rPr>
        <w:t xml:space="preserve">Bryan Wagner clarifies the distinction: Perhaps the most important thing we have to remember about the black tradition is that </w:t>
      </w:r>
      <w:r w:rsidRPr="001B32AD">
        <w:rPr>
          <w:rStyle w:val="StyleUnderline"/>
        </w:rPr>
        <w:t>Africa and its diaspora are older than blackness. Blackness does not come from Africa. Rather, Africa and its diaspora become black during a particular stage in their history ... blackness is an adjunct to racial slavery ... blackness is an indelibly modern condition that cannot be conceptualized apart from the epochal changes in travel, trade, labor, consumption, industry, technology, taxation, warfare, finance, insurance, government, bureaucracy, communication, science, religion and philosophy that were together made possible by the European system of colonial slavery. ... To be black is to exist in exchange without standing in the modern world system.</w:t>
      </w:r>
      <w:r w:rsidRPr="001B32AD">
        <w:rPr>
          <w:sz w:val="16"/>
        </w:rPr>
        <w:t xml:space="preserve">26 To “exist in exchange without standing” is pure instrumentality, a </w:t>
      </w:r>
      <w:r w:rsidRPr="001B32AD">
        <w:rPr>
          <w:strike/>
          <w:sz w:val="16"/>
        </w:rPr>
        <w:t>being</w:t>
      </w:r>
      <w:r w:rsidRPr="001B32AD">
        <w:rPr>
          <w:sz w:val="16"/>
        </w:rPr>
        <w:t xml:space="preserve"> that is not human being, but something other, something unlike what modernity had known before. </w:t>
      </w:r>
      <w:r w:rsidRPr="001B32AD">
        <w:rPr>
          <w:rStyle w:val="StyleUnderline"/>
        </w:rPr>
        <w:t xml:space="preserve">The disjuncture between being and black </w:t>
      </w:r>
      <w:r w:rsidRPr="001B32AD">
        <w:rPr>
          <w:rStyle w:val="StyleUnderline"/>
          <w:strike/>
        </w:rPr>
        <w:t>being</w:t>
      </w:r>
      <w:r w:rsidRPr="001B32AD">
        <w:rPr>
          <w:rStyle w:val="StyleUnderline"/>
        </w:rPr>
        <w:t xml:space="preserve"> is the gulf of metaphysical and ontological violence. Black </w:t>
      </w:r>
      <w:r w:rsidRPr="001B32AD">
        <w:rPr>
          <w:rStyle w:val="StyleUnderline"/>
          <w:strike/>
        </w:rPr>
        <w:t>being</w:t>
      </w:r>
      <w:r w:rsidRPr="001B32AD">
        <w:rPr>
          <w:rStyle w:val="StyleUnderline"/>
        </w:rPr>
        <w:t>, then, does not originate from Africa but is invented in a (non)temporality that we might call the transatlantic slave trade.</w:t>
      </w:r>
      <w:r w:rsidRPr="001B32AD">
        <w:rPr>
          <w:sz w:val="16"/>
        </w:rPr>
        <w:t xml:space="preserve"> Put differently, </w:t>
      </w:r>
      <w:r w:rsidRPr="001B32AD">
        <w:rPr>
          <w:rStyle w:val="StyleUnderline"/>
        </w:rPr>
        <w:t xml:space="preserve">African existence is an identity, whereas black </w:t>
      </w:r>
      <w:r w:rsidRPr="001B32AD">
        <w:rPr>
          <w:rStyle w:val="StyleUnderline"/>
          <w:strike/>
        </w:rPr>
        <w:t>being</w:t>
      </w:r>
      <w:r w:rsidRPr="001B32AD">
        <w:rPr>
          <w:rStyle w:val="StyleUnderline"/>
        </w:rPr>
        <w:t xml:space="preserve"> is a structural position or instrumentality.</w:t>
      </w:r>
      <w:r w:rsidRPr="001B32AD">
        <w:rPr>
          <w:sz w:val="16"/>
        </w:rPr>
        <w:t xml:space="preserve">27 </w:t>
      </w:r>
      <w:r w:rsidRPr="001B32AD">
        <w:rPr>
          <w:rStyle w:val="StyleUnderline"/>
        </w:rPr>
        <w:t>Identities circulate within the symbolic of humanity; they are discourses of the human (or genres of man, if we follow</w:t>
      </w:r>
      <w:r w:rsidRPr="001B32AD">
        <w:rPr>
          <w:sz w:val="16"/>
        </w:rPr>
        <w:t xml:space="preserve"> Sylvia </w:t>
      </w:r>
      <w:proofErr w:type="spellStart"/>
      <w:r w:rsidRPr="001B32AD">
        <w:rPr>
          <w:rStyle w:val="StyleUnderline"/>
        </w:rPr>
        <w:t>Wynters</w:t>
      </w:r>
      <w:proofErr w:type="spellEnd"/>
      <w:r w:rsidRPr="001B32AD">
        <w:rPr>
          <w:sz w:val="16"/>
        </w:rPr>
        <w:t xml:space="preserve">). Identities provide symbolic covering for the human and differentiate his/her existence, or mode of being, from other human beings. </w:t>
      </w:r>
      <w:r w:rsidRPr="001B32AD">
        <w:rPr>
          <w:rStyle w:val="StyleUnderline"/>
        </w:rPr>
        <w:t xml:space="preserve">A structural position, on the other hand, ruptures the logics of symbolic identity and constitutes function or instrumentality. Black </w:t>
      </w:r>
      <w:r w:rsidRPr="001B32AD">
        <w:rPr>
          <w:rStyle w:val="StyleUnderline"/>
          <w:strike/>
        </w:rPr>
        <w:t>being</w:t>
      </w:r>
      <w:r w:rsidRPr="001B32AD">
        <w:rPr>
          <w:rStyle w:val="StyleUnderline"/>
        </w:rPr>
        <w:t xml:space="preserve"> is a structural position and not an identity because it exists, or is invented, precisely as an anchor for human identity</w:t>
      </w:r>
      <w:r w:rsidRPr="001B32AD">
        <w:rPr>
          <w:sz w:val="16"/>
        </w:rPr>
        <w:t xml:space="preserve"> (human </w:t>
      </w:r>
      <w:proofErr w:type="spellStart"/>
      <w:r w:rsidRPr="001B32AD">
        <w:rPr>
          <w:sz w:val="16"/>
        </w:rPr>
        <w:t>self adequation</w:t>
      </w:r>
      <w:proofErr w:type="spellEnd"/>
      <w:r w:rsidRPr="001B32AD">
        <w:rPr>
          <w:sz w:val="16"/>
        </w:rPr>
        <w:t xml:space="preserve">); the anchor is an inclusive exclusion and subtends human identity but is not incorporated into it. </w:t>
      </w:r>
      <w:r w:rsidRPr="001B32AD">
        <w:rPr>
          <w:rStyle w:val="StyleUnderline"/>
        </w:rPr>
        <w:t>To be positioned</w:t>
      </w:r>
      <w:r w:rsidRPr="001B32AD">
        <w:rPr>
          <w:sz w:val="16"/>
        </w:rPr>
        <w:t xml:space="preserve"> </w:t>
      </w:r>
      <w:r w:rsidRPr="001B32AD">
        <w:rPr>
          <w:rStyle w:val="StyleUnderline"/>
        </w:rPr>
        <w:t>structurally and not symbolically means that structural existence is a preconditioned instrument for the maintenance of the symbolic—the symbolic here meaning the signs, symbols, and relationalities of the world itself.</w:t>
      </w:r>
      <w:r w:rsidRPr="001B32AD">
        <w:rPr>
          <w:sz w:val="16"/>
        </w:rPr>
        <w:t xml:space="preserve"> A structural position is pure use value (or function), and it lacks value outside its utility and the antiblack symbolic that determines the matrix of value (axiology). </w:t>
      </w:r>
      <w:r w:rsidRPr="001B32AD">
        <w:rPr>
          <w:rStyle w:val="StyleUnderline"/>
        </w:rPr>
        <w:t>This</w:t>
      </w:r>
      <w:r w:rsidRPr="001B32AD">
        <w:rPr>
          <w:sz w:val="16"/>
        </w:rPr>
        <w:t xml:space="preserve">, of course, </w:t>
      </w:r>
      <w:r w:rsidRPr="001B32AD">
        <w:rPr>
          <w:rStyle w:val="StyleUnderline"/>
        </w:rPr>
        <w:t xml:space="preserve">is in contradistinction to human being, whose ultimate value resides outside the matrix of symbolism and into the esoteric or the horizon of Being-as-event. Black </w:t>
      </w:r>
      <w:r w:rsidRPr="001B32AD">
        <w:rPr>
          <w:rStyle w:val="StyleUnderline"/>
          <w:strike/>
        </w:rPr>
        <w:t>being</w:t>
      </w:r>
      <w:r w:rsidRPr="001B32AD">
        <w:rPr>
          <w:rStyle w:val="StyleUnderline"/>
        </w:rPr>
        <w:t xml:space="preserve"> is the zero-degree position of nonvalue but, paradoxically, is all too valuable because it enables the very system that excludes it (it is valued because of its utter </w:t>
      </w:r>
      <w:proofErr w:type="spellStart"/>
      <w:r w:rsidRPr="001B32AD">
        <w:rPr>
          <w:rStyle w:val="StyleUnderline"/>
        </w:rPr>
        <w:t>valuelessness</w:t>
      </w:r>
      <w:proofErr w:type="spellEnd"/>
      <w:r w:rsidRPr="001B32AD">
        <w:rPr>
          <w:rStyle w:val="StyleUnderline"/>
        </w:rPr>
        <w:t>)</w:t>
      </w:r>
      <w:r w:rsidRPr="001B32AD">
        <w:rPr>
          <w:sz w:val="16"/>
        </w:rPr>
        <w:t xml:space="preserve">. Thus, black </w:t>
      </w:r>
      <w:r w:rsidRPr="001B32AD">
        <w:rPr>
          <w:strike/>
          <w:sz w:val="16"/>
        </w:rPr>
        <w:t>being</w:t>
      </w:r>
      <w:r w:rsidRPr="001B32AD">
        <w:rPr>
          <w:sz w:val="16"/>
        </w:rPr>
        <w:t xml:space="preserve"> is not birthed into presence through the generosity of Being, contrary to the genealogy of human being articulated by Heidegger and Jean-Luc Nancy, for example; </w:t>
      </w:r>
      <w:r w:rsidRPr="001B32AD">
        <w:rPr>
          <w:rStyle w:val="StyleUnderline"/>
        </w:rPr>
        <w:t xml:space="preserve">black </w:t>
      </w:r>
      <w:r w:rsidRPr="001B32AD">
        <w:rPr>
          <w:rStyle w:val="StyleUnderline"/>
          <w:strike/>
        </w:rPr>
        <w:t>being</w:t>
      </w:r>
      <w:r w:rsidRPr="001B32AD">
        <w:rPr>
          <w:rStyle w:val="StyleUnderline"/>
        </w:rPr>
        <w:t xml:space="preserve"> is introduced as the execration of Being; its ultimate withholding of generosity, freedom, and care.</w:t>
      </w:r>
    </w:p>
    <w:p w14:paraId="45C45114" w14:textId="77777777" w:rsidR="005E5AD1" w:rsidRPr="001B32AD" w:rsidRDefault="005E5AD1" w:rsidP="005E5AD1">
      <w:pPr>
        <w:pStyle w:val="Heading4"/>
      </w:pPr>
      <w:r w:rsidRPr="001B32AD">
        <w:t xml:space="preserve">Attempts to appeal to humanist notions of identity to reclaim blackness as an identity exacts the price of the murder of the African – while black folks are not responsible for this murder, attempts to work within the register of humanism inevitably restage the site of </w:t>
      </w:r>
      <w:proofErr w:type="spellStart"/>
      <w:r w:rsidRPr="001B32AD">
        <w:t>onticide</w:t>
      </w:r>
      <w:proofErr w:type="spellEnd"/>
      <w:r w:rsidRPr="001B32AD">
        <w:t xml:space="preserve"> through an investment in the structural position of blackness</w:t>
      </w:r>
    </w:p>
    <w:p w14:paraId="17673ADE" w14:textId="77777777" w:rsidR="005E5AD1" w:rsidRPr="001B32AD" w:rsidRDefault="005E5AD1" w:rsidP="005E5AD1">
      <w:pPr>
        <w:rPr>
          <w:rStyle w:val="Style13ptBold"/>
        </w:rPr>
      </w:pPr>
      <w:r w:rsidRPr="001B32AD">
        <w:rPr>
          <w:rStyle w:val="Style13ptBold"/>
        </w:rPr>
        <w:t>Warren, ‘18</w:t>
      </w:r>
    </w:p>
    <w:p w14:paraId="6E4A1EE0" w14:textId="77777777" w:rsidR="005E5AD1" w:rsidRPr="001B32AD" w:rsidRDefault="005E5AD1" w:rsidP="005E5AD1">
      <w:pPr>
        <w:rPr>
          <w:rStyle w:val="Style13ptBold"/>
          <w:b w:val="0"/>
        </w:rPr>
      </w:pPr>
      <w:r w:rsidRPr="001B32AD">
        <w:t>*edited for “[Black]”</w:t>
      </w:r>
    </w:p>
    <w:p w14:paraId="2C8F7B7A" w14:textId="77777777" w:rsidR="005E5AD1" w:rsidRPr="001B32AD" w:rsidRDefault="005E5AD1" w:rsidP="005E5AD1">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40-41, ZW)</w:t>
      </w:r>
    </w:p>
    <w:p w14:paraId="1780B3CA" w14:textId="77777777" w:rsidR="005E5AD1" w:rsidRPr="001B32AD" w:rsidRDefault="005E5AD1" w:rsidP="005E5AD1">
      <w:r w:rsidRPr="001B32AD">
        <w:rPr>
          <w:sz w:val="16"/>
        </w:rPr>
        <w:t xml:space="preserve">Moreover, </w:t>
      </w:r>
      <w:r w:rsidRPr="001B32AD">
        <w:rPr>
          <w:rStyle w:val="Emphasis"/>
        </w:rPr>
        <w:t xml:space="preserve">the distinction between African existence and black </w:t>
      </w:r>
      <w:r w:rsidRPr="001B32AD">
        <w:rPr>
          <w:rStyle w:val="Emphasis"/>
          <w:strike/>
        </w:rPr>
        <w:t>being</w:t>
      </w:r>
      <w:r w:rsidRPr="001B32AD">
        <w:rPr>
          <w:rStyle w:val="Emphasis"/>
        </w:rPr>
        <w:t xml:space="preserve"> is the site of </w:t>
      </w:r>
      <w:proofErr w:type="spellStart"/>
      <w:r w:rsidRPr="001B32AD">
        <w:rPr>
          <w:rStyle w:val="Emphasis"/>
        </w:rPr>
        <w:t>onticide</w:t>
      </w:r>
      <w:proofErr w:type="spellEnd"/>
      <w:r w:rsidRPr="001B32AD">
        <w:rPr>
          <w:rStyle w:val="Emphasis"/>
        </w:rPr>
        <w:t>, or a murderous ontology.</w:t>
      </w:r>
      <w:r w:rsidRPr="001B32AD">
        <w:rPr>
          <w:sz w:val="16"/>
        </w:rPr>
        <w:t xml:space="preserve"> What I am suggesting is that </w:t>
      </w:r>
      <w:r w:rsidRPr="001B32AD">
        <w:rPr>
          <w:rStyle w:val="Emphasis"/>
        </w:rPr>
        <w:t xml:space="preserve">black </w:t>
      </w:r>
      <w:r w:rsidRPr="001B32AD">
        <w:rPr>
          <w:rStyle w:val="Emphasis"/>
          <w:strike/>
        </w:rPr>
        <w:t>being</w:t>
      </w:r>
      <w:r w:rsidRPr="001B32AD">
        <w:rPr>
          <w:rStyle w:val="Emphasis"/>
        </w:rPr>
        <w:t xml:space="preserve"> is the execration of Being because it emerges through a death sentence, through the death of African existence</w:t>
      </w:r>
      <w:r w:rsidRPr="001B32AD">
        <w:rPr>
          <w:sz w:val="16"/>
        </w:rPr>
        <w:t xml:space="preserve"> (“existence” is the best we can do grammatically because of the double bind of the copula formulation inherent in language). </w:t>
      </w:r>
      <w:r w:rsidRPr="001B32AD">
        <w:rPr>
          <w:rStyle w:val="StyleUnderline"/>
        </w:rPr>
        <w:t xml:space="preserve">Black </w:t>
      </w:r>
      <w:r w:rsidRPr="001B32AD">
        <w:rPr>
          <w:rStyle w:val="StyleUnderline"/>
          <w:strike/>
        </w:rPr>
        <w:t>being</w:t>
      </w:r>
      <w:r w:rsidRPr="001B32AD">
        <w:rPr>
          <w:rStyle w:val="StyleUnderline"/>
        </w:rPr>
        <w:t xml:space="preserve"> is the evidence of an </w:t>
      </w:r>
      <w:proofErr w:type="spellStart"/>
      <w:r w:rsidRPr="001B32AD">
        <w:rPr>
          <w:rStyle w:val="StyleUnderline"/>
        </w:rPr>
        <w:t>onticidal</w:t>
      </w:r>
      <w:proofErr w:type="spellEnd"/>
      <w:r w:rsidRPr="001B32AD">
        <w:rPr>
          <w:rStyle w:val="StyleUnderline"/>
        </w:rPr>
        <w:t xml:space="preserve"> enterprise. Ronald Judy describes this as “thanatology.”</w:t>
      </w:r>
      <w:r w:rsidRPr="001B32AD">
        <w:rPr>
          <w:sz w:val="16"/>
        </w:rPr>
        <w:t xml:space="preserve"> In describing the coming-into-being of Equiano (an African captive transformed into black </w:t>
      </w:r>
      <w:r w:rsidRPr="001B32AD">
        <w:rPr>
          <w:strike/>
          <w:sz w:val="16"/>
        </w:rPr>
        <w:t>being</w:t>
      </w:r>
      <w:r w:rsidRPr="001B32AD">
        <w:rPr>
          <w:sz w:val="16"/>
        </w:rPr>
        <w:t xml:space="preserve">, or the Negro [Black]), Judy suggests that the death of African materiality and the African symbolic body (or existence) provides the condition of possibility for the transformation. In short, black </w:t>
      </w:r>
      <w:r w:rsidRPr="001B32AD">
        <w:rPr>
          <w:strike/>
          <w:sz w:val="16"/>
        </w:rPr>
        <w:t>being</w:t>
      </w:r>
      <w:r w:rsidRPr="001B32AD">
        <w:rPr>
          <w:sz w:val="16"/>
        </w:rPr>
        <w:t xml:space="preserve"> emerges through the murder of African existence and not its generosity: The death that is emancipating is the negation of the materiality of Africa. </w:t>
      </w:r>
      <w:r w:rsidRPr="001B32AD">
        <w:rPr>
          <w:rStyle w:val="StyleUnderline"/>
        </w:rPr>
        <w:t>Writing the slave narrative is</w:t>
      </w:r>
      <w:r w:rsidRPr="001B32AD">
        <w:rPr>
          <w:sz w:val="16"/>
        </w:rPr>
        <w:t xml:space="preserve"> thus </w:t>
      </w:r>
      <w:r w:rsidRPr="001B32AD">
        <w:rPr>
          <w:rStyle w:val="StyleUnderline"/>
        </w:rPr>
        <w:t>a thanatology, a writing of annihilation that applies the taxonomies of death in Reason (natural law) to enable the emergence of the self-reflexive consciousness of the</w:t>
      </w:r>
      <w:r w:rsidRPr="001B32AD">
        <w:rPr>
          <w:sz w:val="16"/>
        </w:rPr>
        <w:t xml:space="preserve"> </w:t>
      </w:r>
      <w:r w:rsidRPr="001B32AD">
        <w:rPr>
          <w:rStyle w:val="StyleUnderline"/>
        </w:rPr>
        <w:t xml:space="preserve">[Black] </w:t>
      </w:r>
      <w:r w:rsidRPr="001B32AD">
        <w:rPr>
          <w:sz w:val="16"/>
          <w:szCs w:val="16"/>
        </w:rPr>
        <w:t>Negro</w:t>
      </w:r>
      <w:r w:rsidRPr="001B32AD">
        <w:rPr>
          <w:sz w:val="16"/>
        </w:rPr>
        <w:t xml:space="preserve"> ... writing the death of the African body is an enforced abstraction. It is an interdiction of the African, a censorship to be inarticulate, to not compel, to have no capacity to move, to be without effect, without agency, without thought. </w:t>
      </w:r>
      <w:r w:rsidRPr="001B32AD">
        <w:rPr>
          <w:rStyle w:val="StyleUnderline"/>
        </w:rPr>
        <w:t>The muted African body is overwritten by the Negro [Black], and the Negro [Black] that emerges in the ink flow of Equiano’s pen is that which has overwritten itself and so become the representation of the very body it sits on.</w:t>
      </w:r>
      <w:r w:rsidRPr="001B32AD">
        <w:rPr>
          <w:sz w:val="16"/>
        </w:rPr>
        <w:t xml:space="preserve">28 Judy’s argument here is that </w:t>
      </w:r>
      <w:r w:rsidRPr="001B32AD">
        <w:rPr>
          <w:rStyle w:val="StyleUnderline"/>
        </w:rPr>
        <w:t xml:space="preserve">the [Black] </w:t>
      </w:r>
      <w:r w:rsidRPr="001B32AD">
        <w:rPr>
          <w:sz w:val="16"/>
          <w:szCs w:val="16"/>
        </w:rPr>
        <w:t>Negro</w:t>
      </w:r>
      <w:r w:rsidRPr="001B32AD">
        <w:rPr>
          <w:rStyle w:val="StyleUnderline"/>
        </w:rPr>
        <w:t xml:space="preserve"> is thought to gain a sense of subjectivity by displaying Reason through writing, since writing is prefigured as the ultimate sign of Reason, and Humanity, within an antiblack symbolic order. But to gain this subjectivity, this Negro-ness [Blackness], </w:t>
      </w:r>
      <w:r w:rsidRPr="001B32AD">
        <w:rPr>
          <w:sz w:val="16"/>
          <w:szCs w:val="16"/>
        </w:rPr>
        <w:t>he</w:t>
      </w:r>
      <w:r w:rsidRPr="001B32AD">
        <w:rPr>
          <w:rStyle w:val="StyleUnderline"/>
        </w:rPr>
        <w:t xml:space="preserve"> [they] must first kill the African body </w:t>
      </w:r>
      <w:r w:rsidRPr="001B32AD">
        <w:rPr>
          <w:sz w:val="16"/>
        </w:rPr>
        <w:t xml:space="preserve">(African existence). </w:t>
      </w:r>
      <w:proofErr w:type="gramStart"/>
      <w:r w:rsidRPr="001B32AD">
        <w:rPr>
          <w:sz w:val="16"/>
        </w:rPr>
        <w:t>But,</w:t>
      </w:r>
      <w:proofErr w:type="gramEnd"/>
      <w:r w:rsidRPr="001B32AD">
        <w:rPr>
          <w:sz w:val="16"/>
        </w:rPr>
        <w:t xml:space="preserve"> I would argue, </w:t>
      </w:r>
      <w:r w:rsidRPr="001B32AD">
        <w:rPr>
          <w:rStyle w:val="StyleUnderline"/>
        </w:rPr>
        <w:t xml:space="preserve">if reason and humanity are the purported payoffs for a murder, then the [Black] </w:t>
      </w:r>
      <w:r w:rsidRPr="001B32AD">
        <w:rPr>
          <w:sz w:val="16"/>
          <w:szCs w:val="16"/>
        </w:rPr>
        <w:t>Negro</w:t>
      </w:r>
      <w:r w:rsidRPr="001B32AD">
        <w:rPr>
          <w:rStyle w:val="StyleUnderline"/>
        </w:rPr>
        <w:t xml:space="preserve"> has indeed been defrauded. </w:t>
      </w:r>
      <w:r w:rsidRPr="001B32AD">
        <w:rPr>
          <w:sz w:val="16"/>
        </w:rPr>
        <w:t xml:space="preserve">For </w:t>
      </w:r>
      <w:r w:rsidRPr="001B32AD">
        <w:rPr>
          <w:rStyle w:val="StyleUnderline"/>
        </w:rPr>
        <w:t xml:space="preserve">displaying reason </w:t>
      </w:r>
      <w:r w:rsidRPr="001B32AD">
        <w:rPr>
          <w:sz w:val="16"/>
        </w:rPr>
        <w:t xml:space="preserve">through writing (slave narratives and otherwise) </w:t>
      </w:r>
      <w:r w:rsidRPr="001B32AD">
        <w:rPr>
          <w:rStyle w:val="StyleUnderline"/>
        </w:rPr>
        <w:t xml:space="preserve">has not folded the [Black] </w:t>
      </w:r>
      <w:r w:rsidRPr="001B32AD">
        <w:rPr>
          <w:sz w:val="16"/>
          <w:szCs w:val="16"/>
        </w:rPr>
        <w:t>Negro</w:t>
      </w:r>
      <w:r w:rsidRPr="001B32AD">
        <w:rPr>
          <w:rStyle w:val="StyleUnderline"/>
        </w:rPr>
        <w:t xml:space="preserve"> into the family of the human </w:t>
      </w:r>
      <w:r w:rsidRPr="001B32AD">
        <w:rPr>
          <w:sz w:val="16"/>
        </w:rPr>
        <w:t>[</w:t>
      </w:r>
      <w:proofErr w:type="spellStart"/>
      <w:r w:rsidRPr="001B32AD">
        <w:rPr>
          <w:sz w:val="16"/>
        </w:rPr>
        <w:t>Mitsein</w:t>
      </w:r>
      <w:proofErr w:type="spellEnd"/>
      <w:r w:rsidRPr="001B32AD">
        <w:rPr>
          <w:sz w:val="16"/>
        </w:rPr>
        <w:t xml:space="preserve">] </w:t>
      </w:r>
      <w:r w:rsidRPr="001B32AD">
        <w:rPr>
          <w:rStyle w:val="StyleUnderline"/>
        </w:rPr>
        <w:t>or rendered him a subject</w:t>
      </w:r>
      <w:r w:rsidRPr="001B32AD">
        <w:rPr>
          <w:sz w:val="16"/>
        </w:rPr>
        <w:t xml:space="preserve">—there is nothing </w:t>
      </w:r>
      <w:r w:rsidRPr="001B32AD">
        <w:rPr>
          <w:rStyle w:val="StyleUnderline"/>
        </w:rPr>
        <w:t xml:space="preserve">the Negro [Black] can do to change its structural position. Writing, reading, philosophizing, and intellectualizing have all failed as strategies to gain inclusion into human beingness </w:t>
      </w:r>
      <w:r w:rsidRPr="001B32AD">
        <w:rPr>
          <w:sz w:val="16"/>
        </w:rPr>
        <w:t xml:space="preserve">(despite the hopeful insistence of black humanists). Instead, the Negro [Black] remains the nothing that metaphysics depends on to maintain its coherence. With the death of African existence, the Negro [Black], or black </w:t>
      </w:r>
      <w:r w:rsidRPr="001B32AD">
        <w:rPr>
          <w:strike/>
          <w:sz w:val="16"/>
        </w:rPr>
        <w:t>being</w:t>
      </w:r>
      <w:r w:rsidRPr="001B32AD">
        <w:rPr>
          <w:sz w:val="16"/>
        </w:rPr>
        <w:t>, is indeed nothing or no-thing that translates into any recognizable ontology</w:t>
      </w:r>
      <w:r w:rsidRPr="001B32AD">
        <w:rPr>
          <w:rStyle w:val="StyleUnderline"/>
        </w:rPr>
        <w:t>. To say that the Negro [Black] is nothing is also to say that the Negro [Black] lacks ontological ground. The human being grounds its ontology in the</w:t>
      </w:r>
      <w:r w:rsidRPr="001B32AD">
        <w:rPr>
          <w:sz w:val="16"/>
        </w:rPr>
        <w:t xml:space="preserve"> beautiful </w:t>
      </w:r>
      <w:r w:rsidRPr="001B32AD">
        <w:rPr>
          <w:rStyle w:val="StyleUnderline"/>
        </w:rPr>
        <w:t>relation between Being and Dasein</w:t>
      </w:r>
      <w:r w:rsidRPr="001B32AD">
        <w:rPr>
          <w:sz w:val="16"/>
        </w:rPr>
        <w:t xml:space="preserve"> (or the “space of existence,” as Heidegger would call it). </w:t>
      </w:r>
      <w:r w:rsidRPr="001B32AD">
        <w:rPr>
          <w:rStyle w:val="StyleUnderline"/>
        </w:rPr>
        <w:t xml:space="preserve">Black </w:t>
      </w:r>
      <w:r w:rsidRPr="001B32AD">
        <w:rPr>
          <w:rStyle w:val="StyleUnderline"/>
          <w:strike/>
        </w:rPr>
        <w:t>being</w:t>
      </w:r>
      <w:r w:rsidRPr="001B32AD">
        <w:rPr>
          <w:rStyle w:val="StyleUnderline"/>
        </w:rPr>
        <w:t xml:space="preserve">, however, lacks any legitimate ground, outside the oppressive logics of use value, for its </w:t>
      </w:r>
      <w:r w:rsidRPr="001B32AD">
        <w:rPr>
          <w:rStyle w:val="StyleUnderline"/>
          <w:strike/>
        </w:rPr>
        <w:t>being</w:t>
      </w:r>
      <w:r w:rsidRPr="001B32AD">
        <w:rPr>
          <w:rStyle w:val="StyleUnderline"/>
        </w:rPr>
        <w:t xml:space="preserve">. Since it emerges through the execration of Being and not the gift of Being, it can lay recourse neither to Being nor to a primordial relation (since this primordial relation has been annihilated or murdered as the condition of its existence). </w:t>
      </w:r>
      <w:r w:rsidRPr="001B32AD">
        <w:rPr>
          <w:sz w:val="16"/>
        </w:rPr>
        <w:t xml:space="preserve">I would also suggest that </w:t>
      </w:r>
      <w:r w:rsidRPr="001B32AD">
        <w:rPr>
          <w:rStyle w:val="Emphasis"/>
        </w:rPr>
        <w:t xml:space="preserve">the [Black] </w:t>
      </w:r>
      <w:r w:rsidRPr="001B32AD">
        <w:rPr>
          <w:sz w:val="16"/>
          <w:szCs w:val="16"/>
        </w:rPr>
        <w:t>Negro</w:t>
      </w:r>
      <w:r w:rsidRPr="001B32AD">
        <w:rPr>
          <w:rStyle w:val="Emphasis"/>
        </w:rPr>
        <w:t xml:space="preserve"> is not responsible for this murder. Metaphysics</w:t>
      </w:r>
      <w:r w:rsidRPr="001B32AD">
        <w:rPr>
          <w:sz w:val="16"/>
        </w:rPr>
        <w:t xml:space="preserve"> (or the world and its </w:t>
      </w:r>
      <w:proofErr w:type="spellStart"/>
      <w:r w:rsidRPr="001B32AD">
        <w:rPr>
          <w:sz w:val="16"/>
        </w:rPr>
        <w:t>symbolics</w:t>
      </w:r>
      <w:proofErr w:type="spellEnd"/>
      <w:r w:rsidRPr="001B32AD">
        <w:rPr>
          <w:sz w:val="16"/>
        </w:rPr>
        <w:t xml:space="preserve">) </w:t>
      </w:r>
      <w:r w:rsidRPr="001B32AD">
        <w:rPr>
          <w:rStyle w:val="Emphasis"/>
        </w:rPr>
        <w:t>systemically murders this relationality, so that to be born black within modernity is to have always already been the material effect of an ontological murder</w:t>
      </w:r>
      <w:r w:rsidRPr="001B32AD">
        <w:rPr>
          <w:sz w:val="16"/>
        </w:rPr>
        <w:t xml:space="preserve">. In other words, </w:t>
      </w:r>
      <w:r w:rsidRPr="001B32AD">
        <w:rPr>
          <w:rStyle w:val="Emphasis"/>
        </w:rPr>
        <w:t>antiblackness is the</w:t>
      </w:r>
      <w:r w:rsidRPr="001B32AD">
        <w:rPr>
          <w:sz w:val="16"/>
        </w:rPr>
        <w:t xml:space="preserve"> </w:t>
      </w:r>
      <w:r w:rsidRPr="001B32AD">
        <w:rPr>
          <w:rStyle w:val="Emphasis"/>
        </w:rPr>
        <w:t>systematic and global death of this primordial relation, and whether the Negro [Black] attempts to write him/herself into existence or not, this death has already occurred. When it comes to the Negro [Black], subjectivity is a fraudulent hoax or ruse.</w:t>
      </w:r>
    </w:p>
    <w:p w14:paraId="3F7E1643" w14:textId="77777777" w:rsidR="005E5AD1" w:rsidRPr="001B32AD" w:rsidRDefault="005E5AD1" w:rsidP="005E5AD1">
      <w:pPr>
        <w:pStyle w:val="Heading4"/>
      </w:pPr>
      <w:r w:rsidRPr="001B32AD">
        <w:t xml:space="preserve">Black is not human – </w:t>
      </w:r>
      <w:proofErr w:type="gramStart"/>
      <w:r w:rsidRPr="001B32AD">
        <w:t>it</w:t>
      </w:r>
      <w:proofErr w:type="gramEnd"/>
      <w:r w:rsidRPr="001B32AD">
        <w:t xml:space="preserve"> existence is determined solely through availableness as the ultimate equipment for the human to secure its mode of existence</w:t>
      </w:r>
    </w:p>
    <w:p w14:paraId="6328E5EC" w14:textId="77777777" w:rsidR="005E5AD1" w:rsidRPr="001B32AD" w:rsidRDefault="005E5AD1" w:rsidP="005E5AD1">
      <w:pPr>
        <w:rPr>
          <w:rStyle w:val="Style13ptBold"/>
        </w:rPr>
      </w:pPr>
      <w:r w:rsidRPr="001B32AD">
        <w:rPr>
          <w:rStyle w:val="Style13ptBold"/>
        </w:rPr>
        <w:t>Warren, ‘18</w:t>
      </w:r>
    </w:p>
    <w:p w14:paraId="330989EB" w14:textId="77777777" w:rsidR="005E5AD1" w:rsidRPr="001B32AD" w:rsidRDefault="005E5AD1" w:rsidP="005E5AD1">
      <w:pPr>
        <w:rPr>
          <w:rStyle w:val="Style13ptBold"/>
          <w:b w:val="0"/>
        </w:rPr>
      </w:pPr>
      <w:r w:rsidRPr="001B32AD">
        <w:t>*edited for “[Black]”</w:t>
      </w:r>
    </w:p>
    <w:p w14:paraId="0FFCC787" w14:textId="77777777" w:rsidR="005E5AD1" w:rsidRPr="001B32AD" w:rsidRDefault="005E5AD1" w:rsidP="005E5AD1">
      <w:r w:rsidRPr="001B32AD">
        <w:t xml:space="preserve">(Calvin L., Assistant Professor of Women’s, Gender, and Sexuality Studies at Emory University, Ontological Terror, it’s a book, Duke University Press, “Chapter One: The Question of Black </w:t>
      </w:r>
      <w:r w:rsidRPr="001B32AD">
        <w:rPr>
          <w:strike/>
        </w:rPr>
        <w:t>Being</w:t>
      </w:r>
      <w:r w:rsidRPr="001B32AD">
        <w:t>,” pp. 45-46, ZW)</w:t>
      </w:r>
    </w:p>
    <w:p w14:paraId="6F7F40A2" w14:textId="77777777" w:rsidR="005E5AD1" w:rsidRPr="001B32AD" w:rsidRDefault="005E5AD1" w:rsidP="005E5AD1">
      <w:pPr>
        <w:rPr>
          <w:sz w:val="16"/>
        </w:rPr>
      </w:pPr>
      <w:r w:rsidRPr="001B32AD">
        <w:rPr>
          <w:sz w:val="16"/>
        </w:rPr>
        <w:t xml:space="preserve">In this schematic, the body is a metaphor for instrumentality or abject use value. </w:t>
      </w:r>
      <w:r w:rsidRPr="001B32AD">
        <w:rPr>
          <w:rStyle w:val="StyleUnderline"/>
        </w:rPr>
        <w:t>Spillers suggests that this body “is reduced to a thing, to being for the captor.”</w:t>
      </w:r>
      <w:r w:rsidRPr="001B32AD">
        <w:rPr>
          <w:sz w:val="16"/>
        </w:rPr>
        <w:t xml:space="preserve"> </w:t>
      </w:r>
      <w:r w:rsidRPr="001B32AD">
        <w:rPr>
          <w:rStyle w:val="StyleUnderline"/>
        </w:rPr>
        <w:t>With the death of African existence (the flesh) an oppressive mode of existence is imposed on the Negro [Black]. This existence is unlike human being</w:t>
      </w:r>
      <w:r w:rsidRPr="001B32AD">
        <w:rPr>
          <w:sz w:val="16"/>
        </w:rPr>
        <w:t xml:space="preserve">. The human being’s mode of existence is to be for itself, and this being for itself is the structure of care between Dasein and Being. </w:t>
      </w:r>
      <w:r w:rsidRPr="001B32AD">
        <w:rPr>
          <w:rStyle w:val="StyleUnderline"/>
        </w:rPr>
        <w:t xml:space="preserve">Black </w:t>
      </w:r>
      <w:r w:rsidRPr="001B32AD">
        <w:rPr>
          <w:rStyle w:val="StyleUnderline"/>
          <w:strike/>
        </w:rPr>
        <w:t>being</w:t>
      </w:r>
      <w:r w:rsidRPr="001B32AD">
        <w:rPr>
          <w:rStyle w:val="StyleUnderline"/>
        </w:rPr>
        <w:t xml:space="preserve"> is invented</w:t>
      </w:r>
      <w:r w:rsidRPr="001B32AD">
        <w:rPr>
          <w:sz w:val="16"/>
        </w:rPr>
        <w:t xml:space="preserve">, however, </w:t>
      </w:r>
      <w:r w:rsidRPr="001B32AD">
        <w:rPr>
          <w:rStyle w:val="StyleUnderline"/>
        </w:rPr>
        <w:t>precisely to secure the human’s mode of existence.</w:t>
      </w:r>
      <w:r w:rsidRPr="001B32AD">
        <w:rPr>
          <w:sz w:val="16"/>
        </w:rPr>
        <w:t xml:space="preserve"> Reading </w:t>
      </w:r>
      <w:proofErr w:type="spellStart"/>
      <w:r w:rsidRPr="001B32AD">
        <w:rPr>
          <w:sz w:val="16"/>
        </w:rPr>
        <w:t>Spillers’s</w:t>
      </w:r>
      <w:proofErr w:type="spellEnd"/>
      <w:r w:rsidRPr="001B32AD">
        <w:rPr>
          <w:sz w:val="16"/>
        </w:rPr>
        <w:t xml:space="preserve"> metaphysical schema through Heidegger’s, we could suggest that </w:t>
      </w:r>
      <w:r w:rsidRPr="001B32AD">
        <w:rPr>
          <w:rStyle w:val="StyleUnderline"/>
        </w:rPr>
        <w:t>the black body</w:t>
      </w:r>
      <w:r w:rsidRPr="001B32AD">
        <w:rPr>
          <w:sz w:val="16"/>
        </w:rPr>
        <w:t xml:space="preserve"> or this “thing, being for the captor,” </w:t>
      </w:r>
      <w:r w:rsidRPr="001B32AD">
        <w:rPr>
          <w:rStyle w:val="StyleUnderline"/>
        </w:rPr>
        <w:t>is invented to serve as the premier tool or equipment for human being’s existential project</w:t>
      </w:r>
      <w:r w:rsidRPr="001B32AD">
        <w:rPr>
          <w:sz w:val="16"/>
        </w:rPr>
        <w:t xml:space="preserve"> (</w:t>
      </w:r>
      <w:r w:rsidRPr="001B32AD">
        <w:rPr>
          <w:rStyle w:val="StyleUnderline"/>
        </w:rPr>
        <w:t>and</w:t>
      </w:r>
      <w:r w:rsidRPr="001B32AD">
        <w:rPr>
          <w:sz w:val="16"/>
        </w:rPr>
        <w:t xml:space="preserve"> I would argue that </w:t>
      </w:r>
      <w:r w:rsidRPr="001B32AD">
        <w:rPr>
          <w:rStyle w:val="StyleUnderline"/>
        </w:rPr>
        <w:t>this equipment is not equivalent in form to the human, even if the structure of tool- being</w:t>
      </w:r>
      <w:r w:rsidRPr="001B32AD">
        <w:rPr>
          <w:sz w:val="16"/>
        </w:rPr>
        <w:t xml:space="preserve">, as Graham Harman would call it, </w:t>
      </w:r>
      <w:r w:rsidRPr="001B32AD">
        <w:rPr>
          <w:rStyle w:val="StyleUnderline"/>
        </w:rPr>
        <w:t>provides a general explanatory frame</w:t>
      </w:r>
      <w:r w:rsidRPr="001B32AD">
        <w:rPr>
          <w:sz w:val="16"/>
        </w:rPr>
        <w:t xml:space="preserve">).37 In other words, </w:t>
      </w:r>
      <w:r w:rsidRPr="001B32AD">
        <w:rPr>
          <w:rStyle w:val="StyleUnderline"/>
        </w:rPr>
        <w:t xml:space="preserve">the mode of existence for black </w:t>
      </w:r>
      <w:r w:rsidRPr="001B32AD">
        <w:rPr>
          <w:rStyle w:val="StyleUnderline"/>
          <w:strike/>
        </w:rPr>
        <w:t>being</w:t>
      </w:r>
      <w:r w:rsidRPr="001B32AD">
        <w:rPr>
          <w:rStyle w:val="StyleUnderline"/>
        </w:rPr>
        <w:t xml:space="preserve"> is what Heidegger would call “availableness.”</w:t>
      </w:r>
      <w:r w:rsidRPr="001B32AD">
        <w:rPr>
          <w:sz w:val="16"/>
        </w:rPr>
        <w:t xml:space="preserve"> </w:t>
      </w:r>
      <w:r w:rsidRPr="001B32AD">
        <w:rPr>
          <w:rStyle w:val="StyleUnderline"/>
        </w:rPr>
        <w:t>Availableness is “the way of being of those entities which are defined by their use in the whole.”</w:t>
      </w:r>
      <w:r w:rsidRPr="001B32AD">
        <w:rPr>
          <w:sz w:val="16"/>
        </w:rPr>
        <w:t xml:space="preserve">38 To exist as “a thing, being for the captor” is to inhabit a mode of existence dominated by internecine use and function. </w:t>
      </w:r>
      <w:r w:rsidRPr="001B32AD">
        <w:rPr>
          <w:rStyle w:val="StyleUnderline"/>
        </w:rPr>
        <w:t xml:space="preserve">Black </w:t>
      </w:r>
      <w:r w:rsidRPr="001B32AD">
        <w:rPr>
          <w:rStyle w:val="StyleUnderline"/>
          <w:strike/>
        </w:rPr>
        <w:t>being</w:t>
      </w:r>
      <w:r w:rsidRPr="001B32AD">
        <w:rPr>
          <w:rStyle w:val="StyleUnderline"/>
        </w:rPr>
        <w:t>, then, is invented not just to serve the needs of economic interest and cupidity, but also to fulfill the ontological needs of the human. This thing is something like Heidegger’s equipment—an object that when used with such regularity becomes almost invisible, or transparent, to the user</w:t>
      </w:r>
      <w:r w:rsidRPr="001B32AD">
        <w:rPr>
          <w:sz w:val="16"/>
        </w:rPr>
        <w:t xml:space="preserve"> (</w:t>
      </w:r>
      <w:r w:rsidRPr="001B32AD">
        <w:rPr>
          <w:rStyle w:val="StyleUnderline"/>
        </w:rPr>
        <w:t xml:space="preserve">blackness is often unthought because the world uses it with such regularity; antiblackness is the systemization of both the use of blackness and the forgetting/concealment of black </w:t>
      </w:r>
      <w:r w:rsidRPr="001B32AD">
        <w:rPr>
          <w:rStyle w:val="StyleUnderline"/>
          <w:strike/>
        </w:rPr>
        <w:t>being</w:t>
      </w:r>
      <w:r w:rsidRPr="001B32AD">
        <w:rPr>
          <w:sz w:val="16"/>
        </w:rPr>
        <w:t xml:space="preserve">). </w:t>
      </w:r>
      <w:r w:rsidRPr="001B32AD">
        <w:rPr>
          <w:rStyle w:val="StyleUnderline"/>
        </w:rPr>
        <w:t>Utility eclipses the thing itself. We must, then, understand antiblackness as a global, systemic dealing with black bodies, as available equipment.</w:t>
      </w:r>
      <w:r w:rsidRPr="001B32AD">
        <w:rPr>
          <w:sz w:val="16"/>
        </w:rPr>
        <w:t xml:space="preserve"> Heidegger considers dealings the way the Being of entities, or equipment, is revealed phenomenologically through the use of this equipment. Antiblack dealings with black bodies do not expose the essential unfolding, or essence, of the equipment; rather, the purpose of antiblack dealings is to systemically obliterate the flesh, and to impose nothing onto that obliterated space—care and value are obsolete in this encounter.39 Therefore, equipment structure is predicated on the premier use of blacks within the network of equipment. In other words, </w:t>
      </w:r>
      <w:r w:rsidRPr="001B32AD">
        <w:rPr>
          <w:rStyle w:val="StyleUnderline"/>
        </w:rPr>
        <w:t xml:space="preserve">black use cuts across every </w:t>
      </w:r>
      <w:proofErr w:type="spellStart"/>
      <w:r w:rsidRPr="001B32AD">
        <w:rPr>
          <w:rStyle w:val="StyleUnderline"/>
        </w:rPr>
        <w:t>equipmental</w:t>
      </w:r>
      <w:proofErr w:type="spellEnd"/>
      <w:r w:rsidRPr="001B32AD">
        <w:rPr>
          <w:rStyle w:val="StyleUnderline"/>
        </w:rPr>
        <w:t xml:space="preserve"> assignment, making it the ultimate equipment</w:t>
      </w:r>
      <w:r w:rsidRPr="001B32AD">
        <w:rPr>
          <w:sz w:val="16"/>
        </w:rPr>
        <w:t xml:space="preserve">. Why does black equipment cut across all assignments, and why is it the tool Dasein relies on to commence its existential journey? We might say the answer to these difficult questions is that </w:t>
      </w:r>
      <w:r w:rsidRPr="001B32AD">
        <w:rPr>
          <w:rStyle w:val="StyleUnderline"/>
        </w:rPr>
        <w:t xml:space="preserve">the essence of black equipment is nothing—being is not there. </w:t>
      </w:r>
      <w:r w:rsidRPr="001B32AD">
        <w:rPr>
          <w:sz w:val="16"/>
        </w:rPr>
        <w:t xml:space="preserve">If Heidegger assumes that equipment will reveal its being through its usage, then he did not anticipate the invention of the Negro [Black]—equipment in human form, embodied nothingness. </w:t>
      </w:r>
      <w:r w:rsidRPr="001B32AD">
        <w:rPr>
          <w:rStyle w:val="StyleUnderline"/>
        </w:rPr>
        <w:t>Using black equipment reveals existence but not being</w:t>
      </w:r>
      <w:r w:rsidRPr="001B32AD">
        <w:rPr>
          <w:sz w:val="16"/>
        </w:rPr>
        <w:t xml:space="preserve"> (existence as non-being for Greek philosophers, according to Heidegger in Introduction to Metaphysics). This puzzle is what black philosophy must investigate, must think through, to understand the continuity of antiblackness.</w:t>
      </w:r>
    </w:p>
    <w:p w14:paraId="7FDF88B3" w14:textId="77777777" w:rsidR="005E5AD1" w:rsidRPr="001B32AD" w:rsidRDefault="005E5AD1" w:rsidP="005E5AD1">
      <w:pPr>
        <w:pStyle w:val="Heading2"/>
      </w:pPr>
      <w:r w:rsidRPr="001B32AD">
        <w:t>A2: Gordon</w:t>
      </w:r>
    </w:p>
    <w:p w14:paraId="3D8C32FD" w14:textId="77777777" w:rsidR="005E5AD1" w:rsidRPr="001B32AD" w:rsidRDefault="005E5AD1" w:rsidP="005E5AD1">
      <w:pPr>
        <w:pStyle w:val="Heading4"/>
      </w:pPr>
      <w:r w:rsidRPr="001B32AD">
        <w:t>Their empiricism and agency arguments are bad and miss the point – they make race “pre-political” and preclude afro-pessimism as a reference point for black social life which assumes their examples of resistance</w:t>
      </w:r>
    </w:p>
    <w:p w14:paraId="468CE668" w14:textId="77777777" w:rsidR="005E5AD1" w:rsidRPr="001B32AD" w:rsidRDefault="005E5AD1" w:rsidP="005E5AD1">
      <w:pPr>
        <w:rPr>
          <w:rStyle w:val="Style13ptBold"/>
        </w:rPr>
      </w:pPr>
      <w:proofErr w:type="spellStart"/>
      <w:r w:rsidRPr="001B32AD">
        <w:rPr>
          <w:rStyle w:val="Style13ptBold"/>
        </w:rPr>
        <w:t>Weddington</w:t>
      </w:r>
      <w:proofErr w:type="spellEnd"/>
      <w:r w:rsidRPr="001B32AD">
        <w:rPr>
          <w:rStyle w:val="Style13ptBold"/>
        </w:rPr>
        <w:t>, ‘18</w:t>
      </w:r>
    </w:p>
    <w:p w14:paraId="266FFD19" w14:textId="77777777" w:rsidR="005E5AD1" w:rsidRPr="001B32AD" w:rsidRDefault="005E5AD1" w:rsidP="005E5AD1">
      <w:r w:rsidRPr="001B32AD">
        <w:t>(George, University of Pittsburgh sociology, “Political Ontology and Race Research: A Response to “Critical Race Theory, Afro-Pessimism, and Racial Progress Narratives””, American Sociological Association, pp. 6-7, ZW)</w:t>
      </w:r>
    </w:p>
    <w:p w14:paraId="314D6F57" w14:textId="77777777" w:rsidR="005E5AD1" w:rsidRPr="001B32AD" w:rsidRDefault="005E5AD1" w:rsidP="005E5AD1">
      <w:pPr>
        <w:rPr>
          <w:rStyle w:val="StyleUnderline"/>
        </w:rPr>
      </w:pPr>
      <w:r w:rsidRPr="001B32AD">
        <w:rPr>
          <w:sz w:val="16"/>
        </w:rPr>
        <w:t xml:space="preserve">Furthermore, in the introduction to Red, White &amp; Black, </w:t>
      </w:r>
      <w:proofErr w:type="spellStart"/>
      <w:r w:rsidRPr="001B32AD">
        <w:rPr>
          <w:rStyle w:val="StyleUnderline"/>
        </w:rPr>
        <w:t>Wilderson</w:t>
      </w:r>
      <w:proofErr w:type="spellEnd"/>
      <w:r w:rsidRPr="001B32AD">
        <w:rPr>
          <w:sz w:val="16"/>
        </w:rPr>
        <w:t xml:space="preserve"> (2010:10) </w:t>
      </w:r>
      <w:r w:rsidRPr="001B32AD">
        <w:rPr>
          <w:rStyle w:val="StyleUnderline"/>
        </w:rPr>
        <w:t>offered an explicit criticism of empirical approaches to studying black populations, stating that tracking the experiential conditions of black populations obscures an ontological research paradigm</w:t>
      </w:r>
      <w:r w:rsidRPr="001B32AD">
        <w:rPr>
          <w:sz w:val="16"/>
        </w:rPr>
        <w:t xml:space="preserve">. He went on to argue that a </w:t>
      </w:r>
      <w:r w:rsidRPr="001B32AD">
        <w:rPr>
          <w:rStyle w:val="StyleUnderline"/>
        </w:rPr>
        <w:t>reliance on “facts” places a false burden on the project of Afro-pessimism, such that the reliance on empirical analysis of black populations exists to inaugurate an ongoing but ultimately futile industry of applying faulty theories and concepts to populations of black slaves</w:t>
      </w:r>
      <w:r w:rsidRPr="001B32AD">
        <w:rPr>
          <w:sz w:val="16"/>
        </w:rPr>
        <w:t xml:space="preserve">. His point raises, perhaps the most explicitly, a criticism that disturbs Ray et al.’s prescription for labor-market studies. I will address this observation in depth shortly, but it is necessary to also briefly review Fred Moten’s (2013a) engagement with </w:t>
      </w:r>
      <w:proofErr w:type="spellStart"/>
      <w:r w:rsidRPr="001B32AD">
        <w:rPr>
          <w:sz w:val="16"/>
        </w:rPr>
        <w:t>Wilderson’s</w:t>
      </w:r>
      <w:proofErr w:type="spellEnd"/>
      <w:r w:rsidRPr="001B32AD">
        <w:rPr>
          <w:sz w:val="16"/>
        </w:rPr>
        <w:t xml:space="preserve"> (as well as Sexton’s) points and their implications for sociology. He wrote, Political ontology backs away from the experimental declivity that Fanon and Du </w:t>
      </w:r>
      <w:proofErr w:type="spellStart"/>
      <w:r w:rsidRPr="001B32AD">
        <w:rPr>
          <w:sz w:val="16"/>
        </w:rPr>
        <w:t>Bois</w:t>
      </w:r>
      <w:proofErr w:type="spellEnd"/>
      <w:r w:rsidRPr="001B32AD">
        <w:rPr>
          <w:sz w:val="16"/>
        </w:rPr>
        <w:t xml:space="preserve"> were at least able to blaze, each in his own way forging a sociological path that would move against the limiting force, held in the ontological traces, of positivism, on the one hand, and phenomenology, on the other, as each would serve as the foundation of a theory of relations posing the nothingness of blackness in its (negative) relation to the substance of subjectivity-as-</w:t>
      </w:r>
      <w:proofErr w:type="spellStart"/>
      <w:r w:rsidRPr="001B32AD">
        <w:rPr>
          <w:sz w:val="16"/>
        </w:rPr>
        <w:t>nonblackness</w:t>
      </w:r>
      <w:proofErr w:type="spellEnd"/>
      <w:r w:rsidRPr="001B32AD">
        <w:rPr>
          <w:sz w:val="16"/>
        </w:rPr>
        <w:t xml:space="preserve"> (enacted in antiblack-ness). (p. 749) Moten is pointing toward what I would posit is effectively the impasse for sociologists: if and how Afro-pessimism can be reconciled with sociology. He went on to write, The </w:t>
      </w:r>
      <w:proofErr w:type="spellStart"/>
      <w:r w:rsidRPr="001B32AD">
        <w:rPr>
          <w:sz w:val="16"/>
        </w:rPr>
        <w:t>paraontological</w:t>
      </w:r>
      <w:proofErr w:type="spellEnd"/>
      <w:r w:rsidRPr="001B32AD">
        <w:rPr>
          <w:sz w:val="16"/>
        </w:rPr>
        <w:t xml:space="preserve"> distinction between blackness and blacks allows us no longer to be enthralled by the notion that blackness is a property that belongs to blacks (thereby placing certain formulations regarding non/relationality and non/communicability on a different footing and under a certain pressure) but also because ultimately it allows us to detach blackness from the question of (the meaning of) being. (p. 749) </w:t>
      </w:r>
      <w:r w:rsidRPr="001B32AD">
        <w:rPr>
          <w:rStyle w:val="StyleUnderline"/>
        </w:rPr>
        <w:t xml:space="preserve">What Moten is criticizing is a reflection of </w:t>
      </w:r>
      <w:proofErr w:type="spellStart"/>
      <w:r w:rsidRPr="001B32AD">
        <w:rPr>
          <w:rStyle w:val="StyleUnderline"/>
        </w:rPr>
        <w:t>Wilderson’s</w:t>
      </w:r>
      <w:proofErr w:type="spellEnd"/>
      <w:r w:rsidRPr="001B32AD">
        <w:rPr>
          <w:rStyle w:val="StyleUnderline"/>
        </w:rPr>
        <w:t xml:space="preserve"> point, that studying blackness, especially while accepting political ontology as a central facet of Afro-pessimism, is actually antithetical to the empirical study of black populations</w:t>
      </w:r>
      <w:r w:rsidRPr="001B32AD">
        <w:rPr>
          <w:sz w:val="16"/>
        </w:rPr>
        <w:t xml:space="preserve">. What I wish to clarify here, as further review of the back and forth between Moten and Sexton would reveal, is that </w:t>
      </w:r>
      <w:r w:rsidRPr="001B32AD">
        <w:rPr>
          <w:rStyle w:val="StyleUnderline"/>
        </w:rPr>
        <w:t>what is at stake is not a wholesale rejection of research on actual black communities, resistance, or culture</w:t>
      </w:r>
      <w:r w:rsidRPr="001B32AD">
        <w:rPr>
          <w:sz w:val="16"/>
        </w:rPr>
        <w:t xml:space="preserve"> (Sexton 2011). </w:t>
      </w:r>
      <w:r w:rsidRPr="001B32AD">
        <w:rPr>
          <w:rStyle w:val="StyleUnderline"/>
        </w:rPr>
        <w:t>Instead</w:t>
      </w:r>
      <w:r w:rsidRPr="001B32AD">
        <w:rPr>
          <w:sz w:val="16"/>
        </w:rPr>
        <w:t xml:space="preserve">—and this is where Moten’s engagement with Du </w:t>
      </w:r>
      <w:proofErr w:type="spellStart"/>
      <w:r w:rsidRPr="001B32AD">
        <w:rPr>
          <w:sz w:val="16"/>
        </w:rPr>
        <w:t>Bois</w:t>
      </w:r>
      <w:proofErr w:type="spellEnd"/>
      <w:r w:rsidRPr="001B32AD">
        <w:rPr>
          <w:sz w:val="16"/>
        </w:rPr>
        <w:t xml:space="preserve"> and Fanon must be closely read—</w:t>
      </w:r>
      <w:r w:rsidRPr="001B32AD">
        <w:rPr>
          <w:rStyle w:val="StyleUnderline"/>
        </w:rPr>
        <w:t>Afro-pessimism situates political ontology as a reference point for understanding black social life, not as a thesis to be tested by inevitably faulty concepts</w:t>
      </w:r>
      <w:r w:rsidRPr="001B32AD">
        <w:rPr>
          <w:sz w:val="16"/>
        </w:rPr>
        <w:t xml:space="preserve"> (Moten 2008). </w:t>
      </w:r>
      <w:r w:rsidRPr="001B32AD">
        <w:rPr>
          <w:rStyle w:val="StyleUnderline"/>
        </w:rPr>
        <w:t>It is on this point that opponents of Afro-pessimism all too often miss the nuance of its approach to the study of blackness as a prior historical and cultural racial construct by pointing out the empirical history of resistance, agency, and life of black peoples (Gordon</w:t>
      </w:r>
      <w:r w:rsidRPr="001B32AD">
        <w:rPr>
          <w:sz w:val="16"/>
        </w:rPr>
        <w:t xml:space="preserve"> 2018; </w:t>
      </w:r>
      <w:proofErr w:type="spellStart"/>
      <w:r w:rsidRPr="001B32AD">
        <w:rPr>
          <w:rStyle w:val="StyleUnderline"/>
        </w:rPr>
        <w:t>Kauanui</w:t>
      </w:r>
      <w:proofErr w:type="spellEnd"/>
      <w:r w:rsidRPr="001B32AD">
        <w:rPr>
          <w:sz w:val="16"/>
        </w:rPr>
        <w:t xml:space="preserve"> 2017; </w:t>
      </w:r>
      <w:r w:rsidRPr="001B32AD">
        <w:rPr>
          <w:rStyle w:val="StyleUnderline"/>
        </w:rPr>
        <w:t>Thomas</w:t>
      </w:r>
      <w:r w:rsidRPr="001B32AD">
        <w:rPr>
          <w:sz w:val="16"/>
        </w:rPr>
        <w:t xml:space="preserve"> 2018). Indeed, </w:t>
      </w:r>
      <w:r w:rsidRPr="001B32AD">
        <w:rPr>
          <w:rStyle w:val="StyleUnderline"/>
        </w:rPr>
        <w:t>Afropessimists would warn against conceptualizing blackness as solely the result of the actions and agency of black people</w:t>
      </w:r>
      <w:r w:rsidRPr="001B32AD">
        <w:rPr>
          <w:sz w:val="16"/>
        </w:rPr>
        <w:t xml:space="preserve">. In positing political ontology as an approach to writing ethnography on black populations, </w:t>
      </w:r>
      <w:r w:rsidRPr="001B32AD">
        <w:rPr>
          <w:rStyle w:val="StyleUnderline"/>
        </w:rPr>
        <w:t>Saucier argues that Afro-pessimism holds implications for the organizing and presentation of black life across disciplines</w:t>
      </w:r>
      <w:r w:rsidRPr="001B32AD">
        <w:rPr>
          <w:sz w:val="16"/>
        </w:rPr>
        <w:t xml:space="preserve">, including sociology but also that there are opportunities for scholars trained as sociologists to engage with the approach. </w:t>
      </w:r>
      <w:proofErr w:type="spellStart"/>
      <w:r w:rsidRPr="001B32AD">
        <w:rPr>
          <w:rStyle w:val="StyleUnderline"/>
        </w:rPr>
        <w:t>Saucier’s</w:t>
      </w:r>
      <w:proofErr w:type="spellEnd"/>
      <w:r w:rsidRPr="001B32AD">
        <w:rPr>
          <w:rStyle w:val="StyleUnderline"/>
        </w:rPr>
        <w:t xml:space="preserve"> criticism of ethnography</w:t>
      </w:r>
      <w:r w:rsidRPr="001B32AD">
        <w:rPr>
          <w:sz w:val="16"/>
        </w:rPr>
        <w:t xml:space="preserve"> in the second chapter of Conceptual Aphasia in Black </w:t>
      </w:r>
      <w:r w:rsidRPr="001B32AD">
        <w:rPr>
          <w:rStyle w:val="StyleUnderline"/>
        </w:rPr>
        <w:t xml:space="preserve">is an extension of his lengthy criticism of </w:t>
      </w:r>
      <w:r w:rsidRPr="001B32AD">
        <w:rPr>
          <w:sz w:val="16"/>
        </w:rPr>
        <w:t xml:space="preserve">Michael </w:t>
      </w:r>
      <w:r w:rsidRPr="001B32AD">
        <w:rPr>
          <w:rStyle w:val="StyleUnderline"/>
        </w:rPr>
        <w:t xml:space="preserve">Omi and </w:t>
      </w:r>
      <w:r w:rsidRPr="001B32AD">
        <w:rPr>
          <w:sz w:val="16"/>
        </w:rPr>
        <w:t xml:space="preserve">Howard </w:t>
      </w:r>
      <w:r w:rsidRPr="001B32AD">
        <w:rPr>
          <w:rStyle w:val="StyleUnderline"/>
        </w:rPr>
        <w:t>Winant</w:t>
      </w:r>
      <w:r w:rsidRPr="001B32AD">
        <w:rPr>
          <w:sz w:val="16"/>
        </w:rPr>
        <w:t xml:space="preserve">’s (2014) Racial Formation in the United States from the former book’s introduction. Taking on Omi and Winant, and also John Hartigan, </w:t>
      </w:r>
      <w:r w:rsidRPr="001B32AD">
        <w:rPr>
          <w:rStyle w:val="StyleUnderline"/>
        </w:rPr>
        <w:t xml:space="preserve">Saucier </w:t>
      </w:r>
      <w:r w:rsidRPr="001B32AD">
        <w:rPr>
          <w:sz w:val="16"/>
        </w:rPr>
        <w:t xml:space="preserve">(2016) </w:t>
      </w:r>
      <w:r w:rsidRPr="001B32AD">
        <w:rPr>
          <w:rStyle w:val="StyleUnderline"/>
        </w:rPr>
        <w:t xml:space="preserve">argues against understanding race as “identities, roles, and meanings.” </w:t>
      </w:r>
      <w:r w:rsidRPr="001B32AD">
        <w:rPr>
          <w:sz w:val="16"/>
        </w:rPr>
        <w:t xml:space="preserve">He wrote, </w:t>
      </w:r>
      <w:r w:rsidRPr="001B32AD">
        <w:rPr>
          <w:rStyle w:val="StyleUnderline"/>
        </w:rPr>
        <w:t>Race</w:t>
      </w:r>
      <w:r w:rsidRPr="001B32AD">
        <w:rPr>
          <w:sz w:val="16"/>
        </w:rPr>
        <w:t>, to the delight of the ethnographer</w:t>
      </w:r>
      <w:r w:rsidRPr="001B32AD">
        <w:rPr>
          <w:rStyle w:val="StyleUnderline"/>
        </w:rPr>
        <w:t>, is more than racism</w:t>
      </w:r>
      <w:r w:rsidRPr="001B32AD">
        <w:rPr>
          <w:sz w:val="16"/>
        </w:rPr>
        <w:t>, and therefore they do not have to wallow in the ethical dilemmas that attending to antiblackness would present. . . .</w:t>
      </w:r>
      <w:r w:rsidRPr="001B32AD">
        <w:rPr>
          <w:rStyle w:val="StyleUnderline"/>
        </w:rPr>
        <w:t xml:space="preserve">In conceptualizing race in this fashion, racial difference is understood to be pre-political rather than the result of western modernity’s violent seizure of the black body. </w:t>
      </w:r>
      <w:r w:rsidRPr="001B32AD">
        <w:rPr>
          <w:sz w:val="16"/>
        </w:rPr>
        <w:t xml:space="preserve">(p. 56) Indeed, following </w:t>
      </w:r>
      <w:proofErr w:type="spellStart"/>
      <w:r w:rsidRPr="001B32AD">
        <w:rPr>
          <w:sz w:val="16"/>
        </w:rPr>
        <w:t>Tendayi</w:t>
      </w:r>
      <w:proofErr w:type="spellEnd"/>
      <w:r w:rsidRPr="001B32AD">
        <w:rPr>
          <w:sz w:val="16"/>
        </w:rPr>
        <w:t xml:space="preserve"> Sithole’s (2016) analysis of subjectivity in Fanon, </w:t>
      </w:r>
      <w:r w:rsidRPr="001B32AD">
        <w:rPr>
          <w:rStyle w:val="StyleUnderline"/>
        </w:rPr>
        <w:t xml:space="preserve">Saucier builds this point into a larger criticism of ethnography’s focus on black identity as identity at the expense of a political ontology of blackness. </w:t>
      </w:r>
      <w:r w:rsidRPr="001B32AD">
        <w:rPr>
          <w:sz w:val="16"/>
        </w:rPr>
        <w:t xml:space="preserve">In his ethnographic account of Cape Verdean youth, </w:t>
      </w:r>
      <w:r w:rsidRPr="001B32AD">
        <w:rPr>
          <w:rStyle w:val="StyleUnderline"/>
        </w:rPr>
        <w:t xml:space="preserve">Saucier </w:t>
      </w:r>
      <w:r w:rsidRPr="001B32AD">
        <w:rPr>
          <w:sz w:val="16"/>
        </w:rPr>
        <w:t xml:space="preserve">(2015) </w:t>
      </w:r>
      <w:r w:rsidRPr="001B32AD">
        <w:rPr>
          <w:rStyle w:val="StyleUnderline"/>
        </w:rPr>
        <w:t>reminded his readers</w:t>
      </w:r>
      <w:r w:rsidRPr="001B32AD">
        <w:rPr>
          <w:sz w:val="16"/>
        </w:rPr>
        <w:t xml:space="preserve">, following Moten, </w:t>
      </w:r>
      <w:r w:rsidRPr="001B32AD">
        <w:rPr>
          <w:rStyle w:val="StyleUnderline"/>
        </w:rPr>
        <w:t>that the choice between observation of black populations and blackness is not either/or. Instead, his book provides one example of how ethnographers can use an Afro-pessimist approach by rejecting a reduction of race to performance or identity but instead recognizing that the lived, daily realities and performances of black identity can be read through a political ontology of blackness.</w:t>
      </w:r>
    </w:p>
    <w:p w14:paraId="02B52C7C" w14:textId="77777777" w:rsidR="005E5AD1" w:rsidRPr="001B32AD" w:rsidRDefault="005E5AD1" w:rsidP="005E5AD1">
      <w:pPr>
        <w:pStyle w:val="Heading4"/>
      </w:pPr>
      <w:r w:rsidRPr="001B32AD">
        <w:t>Gordon’s theorization of black existentialism and phenomenology derives from a misreading of Fanon that ignores the role of psychoanalysis in Fanon’s psychopathology of race – Blackness doesn’t come about through encounter but through the white imaginary</w:t>
      </w:r>
    </w:p>
    <w:p w14:paraId="7B783648" w14:textId="77777777" w:rsidR="005E5AD1" w:rsidRPr="001B32AD" w:rsidRDefault="005E5AD1" w:rsidP="005E5AD1">
      <w:pPr>
        <w:rPr>
          <w:rStyle w:val="Style13ptBold"/>
        </w:rPr>
      </w:pPr>
      <w:r w:rsidRPr="001B32AD">
        <w:rPr>
          <w:rStyle w:val="Style13ptBold"/>
        </w:rPr>
        <w:t>Marriott, ‘18</w:t>
      </w:r>
    </w:p>
    <w:p w14:paraId="4DC772ED" w14:textId="77777777" w:rsidR="005E5AD1" w:rsidRPr="001B32AD" w:rsidRDefault="005E5AD1" w:rsidP="005E5AD1">
      <w:pPr>
        <w:rPr>
          <w:rStyle w:val="Style13ptBold"/>
          <w:b w:val="0"/>
        </w:rPr>
      </w:pPr>
      <w:r w:rsidRPr="001B32AD">
        <w:t>*edited for “[Black]”</w:t>
      </w:r>
    </w:p>
    <w:p w14:paraId="7790C7EF" w14:textId="77777777" w:rsidR="005E5AD1" w:rsidRPr="001B32AD" w:rsidRDefault="005E5AD1" w:rsidP="005E5AD1">
      <w:r w:rsidRPr="001B32AD">
        <w:t>(David, Professor in the History of Consciousness Department at the University of California, Santa Cruz, “Whither Fanon?”, Whither Fanon: Studies in the Blackness of Being, pp. 14-16, ZW)</w:t>
      </w:r>
    </w:p>
    <w:p w14:paraId="085313DD" w14:textId="77777777" w:rsidR="005E5AD1" w:rsidRPr="001B32AD" w:rsidRDefault="005E5AD1" w:rsidP="005E5AD1">
      <w:pPr>
        <w:rPr>
          <w:sz w:val="16"/>
        </w:rPr>
      </w:pPr>
      <w:r w:rsidRPr="001B32AD">
        <w:rPr>
          <w:sz w:val="16"/>
        </w:rPr>
        <w:t>Gordon’s third chapter opens with the need to contextualize racism in the sense of a perverse anonymity: Racism renders the individual anonymous even to himself. The very standpoint of consciousness, embodiment itself, is saturated with a strangeness that either locks the individual into the mechanism of things or sends him away and transforms him into an observer hovering over that very thing. Thus, to be seen in a racist way is an ironic way of not being seen through being seen. It is to be seen with overdetermined anonymity, which amounts, in effect, to invisibility. For to be seen in a typically human way is to be seen as a point of epistemological limitation; one’s subjectivity is called upon as a point of meaning</w:t>
      </w:r>
      <w:proofErr w:type="gramStart"/>
      <w:r w:rsidRPr="001B32AD">
        <w:rPr>
          <w:sz w:val="16"/>
        </w:rPr>
        <w:t>. . . .</w:t>
      </w:r>
      <w:proofErr w:type="gramEnd"/>
      <w:r w:rsidRPr="001B32AD">
        <w:rPr>
          <w:sz w:val="16"/>
        </w:rPr>
        <w:t xml:space="preserve"> The perversion of anonymity—overdetermination—seals off such affirmations [of reciprocal recognitions].40 </w:t>
      </w:r>
      <w:r w:rsidRPr="001B32AD">
        <w:rPr>
          <w:rStyle w:val="StyleUnderline"/>
        </w:rPr>
        <w:t>A necessary corollary of this perverse anonymity (which determines Gordon’s project as a whole, of which he tries to situate Fanonism as a particular reading) is “alienated embodiment”:</w:t>
      </w:r>
      <w:r w:rsidRPr="001B32AD">
        <w:rPr>
          <w:sz w:val="16"/>
        </w:rPr>
        <w:t xml:space="preserve"> “like his identifiers, the Negro [Black] finds himself facing the objective alienation of his embodiment out there” (that is, in the racist world).41 </w:t>
      </w:r>
      <w:r w:rsidRPr="001B32AD">
        <w:rPr>
          <w:rStyle w:val="StyleUnderline"/>
        </w:rPr>
        <w:t>I cannot here unpack all the implications of this deceptively simple picture. One</w:t>
      </w:r>
      <w:r w:rsidRPr="001B32AD">
        <w:rPr>
          <w:sz w:val="16"/>
        </w:rPr>
        <w:t xml:space="preserve">, </w:t>
      </w:r>
      <w:r w:rsidRPr="001B32AD">
        <w:rPr>
          <w:rStyle w:val="StyleUnderline"/>
        </w:rPr>
        <w:t>on which Gordon is insistent, is that this strangeness comes more or less violently—but always violently—from the outside which, just because the black is overdetermined from without, remains more or less a situation of objectification and denudation. But there are a number of reasons for resisting this way of looking at it</w:t>
      </w:r>
      <w:r w:rsidRPr="001B32AD">
        <w:rPr>
          <w:sz w:val="16"/>
        </w:rPr>
        <w:t xml:space="preserve">. For a start, </w:t>
      </w:r>
      <w:r w:rsidRPr="001B32AD">
        <w:rPr>
          <w:rStyle w:val="StyleUnderline"/>
        </w:rPr>
        <w:t>the way overdetermination is described in Black Skin, White Masks, it is clear that this “strangeness” is no longer describable as a question of encounter at all. As Fanon shows repeatedly in “The Negro and Psychopathology,” the feeling of estrangement is not simply a result of contact:</w:t>
      </w:r>
      <w:r w:rsidRPr="001B32AD">
        <w:rPr>
          <w:sz w:val="16"/>
        </w:rPr>
        <w:t xml:space="preserve"> “Frequently </w:t>
      </w:r>
      <w:r w:rsidRPr="001B32AD">
        <w:rPr>
          <w:rStyle w:val="StyleUnderline"/>
        </w:rPr>
        <w:t>the</w:t>
      </w:r>
      <w:r w:rsidRPr="001B32AD">
        <w:rPr>
          <w:sz w:val="16"/>
        </w:rPr>
        <w:t xml:space="preserve"> negro [black] who becomes </w:t>
      </w:r>
      <w:r w:rsidRPr="001B32AD">
        <w:rPr>
          <w:rStyle w:val="StyleUnderline"/>
        </w:rPr>
        <w:t>abnormal</w:t>
      </w:r>
      <w:r w:rsidRPr="001B32AD">
        <w:rPr>
          <w:sz w:val="16"/>
        </w:rPr>
        <w:t xml:space="preserve"> [</w:t>
      </w:r>
      <w:proofErr w:type="spellStart"/>
      <w:r w:rsidRPr="001B32AD">
        <w:rPr>
          <w:sz w:val="16"/>
        </w:rPr>
        <w:t>s’anormalise</w:t>
      </w:r>
      <w:proofErr w:type="spellEnd"/>
      <w:r w:rsidRPr="001B32AD">
        <w:rPr>
          <w:sz w:val="16"/>
        </w:rPr>
        <w:t xml:space="preserve">] </w:t>
      </w:r>
      <w:r w:rsidRPr="001B32AD">
        <w:rPr>
          <w:rStyle w:val="StyleUnderline"/>
        </w:rPr>
        <w:t>has never had any relations with the White man</w:t>
      </w:r>
      <w:proofErr w:type="gramStart"/>
      <w:r w:rsidRPr="001B32AD">
        <w:rPr>
          <w:sz w:val="16"/>
        </w:rPr>
        <w:t>. . . .</w:t>
      </w:r>
      <w:proofErr w:type="gramEnd"/>
      <w:r w:rsidRPr="001B32AD">
        <w:rPr>
          <w:sz w:val="16"/>
        </w:rPr>
        <w:t xml:space="preserve"> Has there been a real traumatism [</w:t>
      </w:r>
      <w:proofErr w:type="spellStart"/>
      <w:r w:rsidRPr="001B32AD">
        <w:rPr>
          <w:sz w:val="16"/>
        </w:rPr>
        <w:t>traumatisme</w:t>
      </w:r>
      <w:proofErr w:type="spellEnd"/>
      <w:r w:rsidRPr="001B32AD">
        <w:rPr>
          <w:sz w:val="16"/>
        </w:rPr>
        <w:t xml:space="preserve"> </w:t>
      </w:r>
      <w:proofErr w:type="spellStart"/>
      <w:r w:rsidRPr="001B32AD">
        <w:rPr>
          <w:sz w:val="16"/>
        </w:rPr>
        <w:t>effectif</w:t>
      </w:r>
      <w:proofErr w:type="spellEnd"/>
      <w:r w:rsidRPr="001B32AD">
        <w:rPr>
          <w:sz w:val="16"/>
        </w:rPr>
        <w:t xml:space="preserve">]? To all of this we have to answer: no.”42 </w:t>
      </w:r>
      <w:r w:rsidRPr="001B32AD">
        <w:rPr>
          <w:rStyle w:val="StyleUnderline"/>
        </w:rPr>
        <w:t>Elsewhere Fanon refers to the singular experience of the self or ego being invaded and breached by the “unidentifiable and unassimilable.”</w:t>
      </w:r>
      <w:r w:rsidRPr="001B32AD">
        <w:rPr>
          <w:sz w:val="16"/>
        </w:rPr>
        <w:t xml:space="preserve">43 </w:t>
      </w:r>
      <w:r w:rsidRPr="001B32AD">
        <w:rPr>
          <w:rStyle w:val="StyleUnderline"/>
        </w:rPr>
        <w:t>Fanon goes on to suggest that this manifestation within of something that cannot, so to speak, be owned or possessed, seen or intuited, is of the order of a radical de-situating of the ego, that necessarily interrupts—evacuates, empties—the very possibility of transcendental reflection on the seer and the seen</w:t>
      </w:r>
      <w:r w:rsidRPr="001B32AD">
        <w:rPr>
          <w:sz w:val="16"/>
        </w:rPr>
        <w:t xml:space="preserve">. </w:t>
      </w:r>
      <w:r w:rsidRPr="001B32AD">
        <w:rPr>
          <w:rStyle w:val="StyleUnderline"/>
        </w:rPr>
        <w:t xml:space="preserve">Anonymity is essentially pervertible, then, not because one is enslaved to a black appearance, but because one is—wishfully, unconsciously—already a slave to the imago of whiteness and that this </w:t>
      </w:r>
      <w:proofErr w:type="spellStart"/>
      <w:r w:rsidRPr="001B32AD">
        <w:rPr>
          <w:rStyle w:val="StyleUnderline"/>
        </w:rPr>
        <w:t>pervertibility</w:t>
      </w:r>
      <w:proofErr w:type="spellEnd"/>
      <w:r w:rsidRPr="001B32AD">
        <w:rPr>
          <w:rStyle w:val="StyleUnderline"/>
        </w:rPr>
        <w:t xml:space="preserve"> is the condition (to be violently affirmed) of what it means to be a black subject.</w:t>
      </w:r>
      <w:r w:rsidRPr="001B32AD">
        <w:rPr>
          <w:sz w:val="16"/>
        </w:rPr>
        <w:t xml:space="preserve"> “In the Antilles,” Fanon suggests, “</w:t>
      </w:r>
      <w:r w:rsidRPr="001B32AD">
        <w:rPr>
          <w:rStyle w:val="StyleUnderline"/>
        </w:rPr>
        <w:t>perception always occurs on the level of the imaginary. It is in white terms that one perceives one’s fellows.”</w:t>
      </w:r>
      <w:r w:rsidRPr="001B32AD">
        <w:rPr>
          <w:sz w:val="16"/>
        </w:rPr>
        <w:t xml:space="preserve">44 </w:t>
      </w:r>
      <w:r w:rsidRPr="001B32AD">
        <w:rPr>
          <w:rStyle w:val="StyleUnderline"/>
        </w:rPr>
        <w:t>To be black</w:t>
      </w:r>
      <w:r w:rsidRPr="001B32AD">
        <w:rPr>
          <w:sz w:val="16"/>
        </w:rPr>
        <w:t>, then</w:t>
      </w:r>
      <w:r w:rsidRPr="001B32AD">
        <w:rPr>
          <w:rStyle w:val="StyleUnderline"/>
        </w:rPr>
        <w:t>, is to be originally violated by a whiteness that comes from the inside out, and this anteriority necessarily follows from an intimacy that is already perverse.</w:t>
      </w:r>
      <w:r w:rsidRPr="001B32AD">
        <w:rPr>
          <w:sz w:val="16"/>
        </w:rPr>
        <w:t xml:space="preserve"> I think it would not be hard on the basis of these observations to show that </w:t>
      </w:r>
      <w:r w:rsidRPr="001B32AD">
        <w:rPr>
          <w:rStyle w:val="StyleUnderline"/>
        </w:rPr>
        <w:t>the way overdetermination is determined here can already be read</w:t>
      </w:r>
      <w:r w:rsidRPr="001B32AD">
        <w:rPr>
          <w:sz w:val="16"/>
        </w:rPr>
        <w:t xml:space="preserve">, with the help of Fanon’s work on psychoneuroses, </w:t>
      </w:r>
      <w:r w:rsidRPr="001B32AD">
        <w:rPr>
          <w:rStyle w:val="StyleUnderline"/>
        </w:rPr>
        <w:t>as marked by a kind of intimacy that remains radically alien to the subject</w:t>
      </w:r>
      <w:r w:rsidRPr="001B32AD">
        <w:rPr>
          <w:sz w:val="16"/>
        </w:rPr>
        <w:t xml:space="preserve">, a sort of self-interrupting that within in which the subject cannot reflect itself as a subject, a </w:t>
      </w:r>
      <w:proofErr w:type="spellStart"/>
      <w:r w:rsidRPr="001B32AD">
        <w:rPr>
          <w:sz w:val="16"/>
        </w:rPr>
        <w:t>déclage</w:t>
      </w:r>
      <w:proofErr w:type="spellEnd"/>
      <w:r w:rsidRPr="001B32AD">
        <w:rPr>
          <w:sz w:val="16"/>
        </w:rPr>
        <w:t xml:space="preserve"> that can never appear as such, never give itself to a phenomenology of seeing, but that nonetheless haunts both seer and the seen, an intimacy </w:t>
      </w:r>
      <w:r w:rsidRPr="001B32AD">
        <w:rPr>
          <w:rStyle w:val="StyleUnderline"/>
        </w:rPr>
        <w:t>that also marks a crucial shift in Fanon’s relationship to phenomenology.</w:t>
      </w:r>
      <w:r w:rsidRPr="001B32AD">
        <w:rPr>
          <w:sz w:val="16"/>
        </w:rPr>
        <w:t xml:space="preserve">45 </w:t>
      </w:r>
      <w:r w:rsidRPr="001B32AD">
        <w:rPr>
          <w:rStyle w:val="StyleUnderline"/>
        </w:rPr>
        <w:t>Gordon especially struggles with this shift and, casting in his lot with the phenomenological tradition</w:t>
      </w:r>
      <w:r w:rsidRPr="001B32AD">
        <w:rPr>
          <w:sz w:val="16"/>
        </w:rPr>
        <w:t xml:space="preserve"> (which he clearly thinks according to </w:t>
      </w:r>
      <w:proofErr w:type="spellStart"/>
      <w:r w:rsidRPr="001B32AD">
        <w:rPr>
          <w:sz w:val="16"/>
        </w:rPr>
        <w:t>Husserlian</w:t>
      </w:r>
      <w:proofErr w:type="spellEnd"/>
      <w:r w:rsidRPr="001B32AD">
        <w:rPr>
          <w:sz w:val="16"/>
        </w:rPr>
        <w:t xml:space="preserve"> “reduction”), </w:t>
      </w:r>
      <w:r w:rsidRPr="001B32AD">
        <w:rPr>
          <w:rStyle w:val="StyleUnderline"/>
        </w:rPr>
        <w:t>appeals to a notion of perversion</w:t>
      </w:r>
      <w:r w:rsidRPr="001B32AD">
        <w:rPr>
          <w:sz w:val="16"/>
        </w:rPr>
        <w:t xml:space="preserve"> (a point he shares with </w:t>
      </w:r>
      <w:proofErr w:type="spellStart"/>
      <w:r w:rsidRPr="001B32AD">
        <w:rPr>
          <w:sz w:val="16"/>
        </w:rPr>
        <w:t>Sekyi</w:t>
      </w:r>
      <w:proofErr w:type="spellEnd"/>
      <w:r w:rsidRPr="001B32AD">
        <w:rPr>
          <w:sz w:val="16"/>
        </w:rPr>
        <w:t xml:space="preserve">-Out) </w:t>
      </w:r>
      <w:r w:rsidRPr="001B32AD">
        <w:rPr>
          <w:rStyle w:val="StyleUnderline"/>
        </w:rPr>
        <w:t>that is marked in advance by its opposition to psychoanalysis</w:t>
      </w:r>
      <w:r w:rsidRPr="001B32AD">
        <w:rPr>
          <w:sz w:val="16"/>
        </w:rPr>
        <w:t xml:space="preserve">. Perverse anonymity is, then, the concept that Gordon goes on to suggest defines the black existential attitude and, in the context of a later essay, the reason why Fanon turns away from psychoanalysis: </w:t>
      </w:r>
      <w:r w:rsidRPr="001B32AD">
        <w:rPr>
          <w:rStyle w:val="StyleUnderline"/>
        </w:rPr>
        <w:t>although this schema has been quite common</w:t>
      </w:r>
      <w:r w:rsidRPr="001B32AD">
        <w:rPr>
          <w:sz w:val="16"/>
        </w:rPr>
        <w:t xml:space="preserve"> in reading Fanon, </w:t>
      </w:r>
      <w:r w:rsidRPr="001B32AD">
        <w:rPr>
          <w:rStyle w:val="StyleUnderline"/>
        </w:rPr>
        <w:t>and consists in saying that “politics” is Fanonism’s true telos</w:t>
      </w:r>
      <w:r w:rsidRPr="001B32AD">
        <w:rPr>
          <w:sz w:val="16"/>
        </w:rPr>
        <w:t xml:space="preserve">, </w:t>
      </w:r>
      <w:r w:rsidRPr="001B32AD">
        <w:rPr>
          <w:rStyle w:val="StyleUnderline"/>
        </w:rPr>
        <w:t>Gordon’s argument is curious because, in opposing existentialism to psychoanalysis, and despite Fanon’s refusal to separate them, he has to remove what he calls psychoanalysis from what Fanon calls his psychopathology of race</w:t>
      </w:r>
      <w:r w:rsidRPr="001B32AD">
        <w:rPr>
          <w:sz w:val="16"/>
        </w:rPr>
        <w:t xml:space="preserve">.46 Thus, </w:t>
      </w:r>
      <w:r w:rsidRPr="001B32AD">
        <w:rPr>
          <w:rStyle w:val="StyleUnderline"/>
        </w:rPr>
        <w:t>psychoanalysis is reproached for its inability to think blacks as “perverse anonymous objects,” a failure that gets further reduced to saying that “Only the white, whether female or male, can be historically situated on the symbolic level,” partly no doubt because black existence is, from the start, understood to be never neurotically alienated, but alienated in so far as it is black</w:t>
      </w:r>
      <w:r w:rsidRPr="001B32AD">
        <w:rPr>
          <w:sz w:val="16"/>
        </w:rPr>
        <w:t>.47 What is properly black is thus what is properly, perversely alienated and somehow beyond a psychoanalytical reading of language and culture. For Gordon, Fanon gives us the insight that blackness always means what it is—the black, and this singularizing typicality, operating what Gordon calls “below the symbolic,” dictates a number of consequences for Gordon’s understanding of the relations between psychoanalysis and phenomenology in Fanon’s works.48</w:t>
      </w:r>
    </w:p>
    <w:p w14:paraId="762DB875" w14:textId="77777777" w:rsidR="005E5AD1" w:rsidRPr="001B32AD" w:rsidRDefault="005E5AD1" w:rsidP="005E5AD1">
      <w:pPr>
        <w:pStyle w:val="Heading4"/>
      </w:pPr>
      <w:r w:rsidRPr="001B32AD">
        <w:t>Gordon’s existential phenomenology of Fanon should be rejected – it’s impossible to decide what is authentic living for black folks, Gordon conflates individuality with ontological grounding, and his normative definitions of blackness replicate the same bad faith anonymity he critiques</w:t>
      </w:r>
    </w:p>
    <w:p w14:paraId="530A6307" w14:textId="77777777" w:rsidR="005E5AD1" w:rsidRPr="001B32AD" w:rsidRDefault="005E5AD1" w:rsidP="005E5AD1">
      <w:pPr>
        <w:rPr>
          <w:rStyle w:val="Style13ptBold"/>
        </w:rPr>
      </w:pPr>
      <w:r w:rsidRPr="001B32AD">
        <w:rPr>
          <w:rStyle w:val="Style13ptBold"/>
        </w:rPr>
        <w:t>Marriott, ‘18</w:t>
      </w:r>
    </w:p>
    <w:p w14:paraId="5085ED91" w14:textId="77777777" w:rsidR="005E5AD1" w:rsidRPr="001B32AD" w:rsidRDefault="005E5AD1" w:rsidP="005E5AD1">
      <w:r w:rsidRPr="001B32AD">
        <w:t>*edited for gender-neutral pronouns &amp; “[black]”</w:t>
      </w:r>
    </w:p>
    <w:p w14:paraId="3CF7AE57" w14:textId="77777777" w:rsidR="005E5AD1" w:rsidRPr="001B32AD" w:rsidRDefault="005E5AD1" w:rsidP="005E5AD1">
      <w:r w:rsidRPr="001B32AD">
        <w:t>(David, Professor in the History of Consciousness Department at the University of California, Santa Cruz, “Whither Fanon?”, Whither Fanon: Studies in the Blackness of Being, pp. 18-19, ZW)</w:t>
      </w:r>
    </w:p>
    <w:p w14:paraId="04E81135" w14:textId="77777777" w:rsidR="005E5AD1" w:rsidRPr="001B32AD" w:rsidRDefault="005E5AD1" w:rsidP="005E5AD1">
      <w:r w:rsidRPr="001B32AD">
        <w:rPr>
          <w:rStyle w:val="StyleUnderline"/>
        </w:rPr>
        <w:t>It would appear</w:t>
      </w:r>
      <w:r w:rsidRPr="001B32AD">
        <w:rPr>
          <w:sz w:val="16"/>
        </w:rPr>
        <w:t xml:space="preserve">, then, </w:t>
      </w:r>
      <w:r w:rsidRPr="001B32AD">
        <w:rPr>
          <w:rStyle w:val="StyleUnderline"/>
        </w:rPr>
        <w:t>that the self-deceived black is caught up in a tragic interplay</w:t>
      </w:r>
      <w:r w:rsidRPr="001B32AD">
        <w:rPr>
          <w:sz w:val="16"/>
        </w:rPr>
        <w:t xml:space="preserve">: like the actor he is, he </w:t>
      </w:r>
      <w:r w:rsidRPr="001B32AD">
        <w:rPr>
          <w:rStyle w:val="StyleUnderline"/>
        </w:rPr>
        <w:t xml:space="preserve">[they] can only reveal </w:t>
      </w:r>
      <w:r w:rsidRPr="001B32AD">
        <w:rPr>
          <w:sz w:val="16"/>
        </w:rPr>
        <w:t xml:space="preserve">himself </w:t>
      </w:r>
      <w:r w:rsidRPr="001B32AD">
        <w:rPr>
          <w:rStyle w:val="StyleUnderline"/>
        </w:rPr>
        <w:t xml:space="preserve">[themselves] as a (black) subject via the oblique confirmation of an imaginary whiteness whose power and culture </w:t>
      </w:r>
      <w:r w:rsidRPr="001B32AD">
        <w:rPr>
          <w:sz w:val="16"/>
        </w:rPr>
        <w:t xml:space="preserve">he wants </w:t>
      </w:r>
      <w:r w:rsidRPr="001B32AD">
        <w:rPr>
          <w:rStyle w:val="StyleUnderline"/>
        </w:rPr>
        <w:t xml:space="preserve">[they want] to acquire; just as the blackness that </w:t>
      </w:r>
      <w:r w:rsidRPr="001B32AD">
        <w:rPr>
          <w:sz w:val="16"/>
        </w:rPr>
        <w:t>he</w:t>
      </w:r>
      <w:r w:rsidRPr="001B32AD">
        <w:rPr>
          <w:rStyle w:val="StyleUnderline"/>
        </w:rPr>
        <w:t xml:space="preserve"> [they] constitutively </w:t>
      </w:r>
      <w:r w:rsidRPr="001B32AD">
        <w:rPr>
          <w:sz w:val="16"/>
        </w:rPr>
        <w:t xml:space="preserve">hides </w:t>
      </w:r>
      <w:r w:rsidRPr="001B32AD">
        <w:rPr>
          <w:rStyle w:val="StyleUnderline"/>
        </w:rPr>
        <w:t xml:space="preserve">[hide] from, and whose dense opacity haunts </w:t>
      </w:r>
      <w:r w:rsidRPr="001B32AD">
        <w:rPr>
          <w:sz w:val="16"/>
        </w:rPr>
        <w:t xml:space="preserve">him </w:t>
      </w:r>
      <w:r w:rsidRPr="001B32AD">
        <w:rPr>
          <w:rStyle w:val="StyleUnderline"/>
        </w:rPr>
        <w:t xml:space="preserve">[them] as a dereliction, can only be borne in so far as it is determined as a persona or mask that hides the whiteness within, and first of all because the ego is spectator here to an unconscious that degrades and despises the </w:t>
      </w:r>
      <w:proofErr w:type="spellStart"/>
      <w:r w:rsidRPr="001B32AD">
        <w:rPr>
          <w:sz w:val="16"/>
        </w:rPr>
        <w:t>nègre</w:t>
      </w:r>
      <w:proofErr w:type="spellEnd"/>
      <w:r w:rsidRPr="001B32AD">
        <w:rPr>
          <w:sz w:val="16"/>
        </w:rPr>
        <w:t xml:space="preserve"> </w:t>
      </w:r>
      <w:r w:rsidRPr="001B32AD">
        <w:rPr>
          <w:rStyle w:val="StyleUnderline"/>
        </w:rPr>
        <w:t>[black].</w:t>
      </w:r>
      <w:r w:rsidRPr="001B32AD">
        <w:rPr>
          <w:sz w:val="16"/>
        </w:rPr>
        <w:t xml:space="preserve"> </w:t>
      </w:r>
      <w:r w:rsidRPr="001B32AD">
        <w:rPr>
          <w:rStyle w:val="StyleUnderline"/>
        </w:rPr>
        <w:t>This opposition between blackness and whiteness is not between bad faith and sincerity but between two indeterminate positions: thus it is, for example, impossible to say whether unconscious distrust is more sincere than egoic self-deception</w:t>
      </w:r>
      <w:r w:rsidRPr="001B32AD">
        <w:rPr>
          <w:sz w:val="16"/>
        </w:rPr>
        <w:t xml:space="preserve"> (at least </w:t>
      </w:r>
      <w:r w:rsidRPr="001B32AD">
        <w:rPr>
          <w:rStyle w:val="StyleUnderline"/>
        </w:rPr>
        <w:t>in Gordon’s sense of being able to decide what is decidable</w:t>
      </w:r>
      <w:r w:rsidRPr="001B32AD">
        <w:rPr>
          <w:sz w:val="16"/>
        </w:rPr>
        <w:t xml:space="preserve">), </w:t>
      </w:r>
      <w:r w:rsidRPr="001B32AD">
        <w:rPr>
          <w:rStyle w:val="StyleUnderline"/>
        </w:rPr>
        <w:t>or whether the white</w:t>
      </w:r>
      <w:r w:rsidRPr="001B32AD">
        <w:rPr>
          <w:sz w:val="16"/>
        </w:rPr>
        <w:t>, which makes the imago pares away to reveal</w:t>
      </w:r>
      <w:r w:rsidRPr="001B32AD">
        <w:rPr>
          <w:rStyle w:val="StyleUnderline"/>
        </w:rPr>
        <w:t>, is not more feigned than the black that it masks.</w:t>
      </w:r>
      <w:r w:rsidRPr="001B32AD">
        <w:rPr>
          <w:sz w:val="16"/>
        </w:rPr>
        <w:t xml:space="preserve"> The play between persona and mask, desire and distrust, mimicry and personation, has become impossible to unravel into an unequivocal meaning (of crisis or decision). We have thus come back to the question of whether </w:t>
      </w:r>
      <w:r w:rsidRPr="001B32AD">
        <w:rPr>
          <w:rStyle w:val="StyleUnderline"/>
        </w:rPr>
        <w:t>decision</w:t>
      </w:r>
      <w:r w:rsidRPr="001B32AD">
        <w:rPr>
          <w:sz w:val="16"/>
        </w:rPr>
        <w:t xml:space="preserve">, even in its most duplicitous or indifferent forms, </w:t>
      </w:r>
      <w:r w:rsidRPr="001B32AD">
        <w:rPr>
          <w:rStyle w:val="StyleUnderline"/>
        </w:rPr>
        <w:t>is too simple a reading of demand and desire</w:t>
      </w:r>
      <w:r w:rsidRPr="001B32AD">
        <w:rPr>
          <w:sz w:val="16"/>
        </w:rPr>
        <w:t xml:space="preserve"> (the demand for recognition, the unconscious desire that interrupts it), for if they are no more separable from each other than from the distrust that signifies the problematic join between them and whose intimacy bequeaths the advent of doubling and division, then does it even make sense to argue for a decision that isn’t already implicated in perversity? </w:t>
      </w:r>
      <w:r w:rsidRPr="001B32AD">
        <w:rPr>
          <w:rStyle w:val="StyleUnderline"/>
        </w:rPr>
        <w:t>Alienation emerges as an issue in Fanon and the Crisis of European Man</w:t>
      </w:r>
      <w:r w:rsidRPr="001B32AD">
        <w:rPr>
          <w:sz w:val="16"/>
        </w:rPr>
        <w:t xml:space="preserve">, let us remember, </w:t>
      </w:r>
      <w:r w:rsidRPr="001B32AD">
        <w:rPr>
          <w:rStyle w:val="StyleUnderline"/>
        </w:rPr>
        <w:t>because of anti-black racism</w:t>
      </w:r>
      <w:r w:rsidRPr="001B32AD">
        <w:rPr>
          <w:sz w:val="16"/>
        </w:rPr>
        <w:t xml:space="preserve">: whence the stress on decisionism. </w:t>
      </w:r>
      <w:r w:rsidRPr="001B32AD">
        <w:rPr>
          <w:rStyle w:val="StyleUnderline"/>
        </w:rPr>
        <w:t xml:space="preserve">The problem with this approach is its pursuit of an equally singular notion of redeemed life: Gordon’s reading of black liberation as the authentic choice of a mundane life (if only we [blacks] could simply be) is anything but a </w:t>
      </w:r>
      <w:proofErr w:type="spellStart"/>
      <w:r w:rsidRPr="001B32AD">
        <w:rPr>
          <w:rStyle w:val="StyleUnderline"/>
        </w:rPr>
        <w:t>Fanonian</w:t>
      </w:r>
      <w:proofErr w:type="spellEnd"/>
      <w:r w:rsidRPr="001B32AD">
        <w:rPr>
          <w:rStyle w:val="StyleUnderline"/>
        </w:rPr>
        <w:t xml:space="preserve"> reading of how illusions sustain desire, or how desire sustains the illusion of immediacy.</w:t>
      </w:r>
      <w:r w:rsidRPr="001B32AD">
        <w:rPr>
          <w:sz w:val="16"/>
        </w:rPr>
        <w:t xml:space="preserve"> Whence the title of Fanon’s first book. </w:t>
      </w:r>
      <w:r w:rsidRPr="001B32AD">
        <w:rPr>
          <w:rStyle w:val="StyleUnderline"/>
        </w:rPr>
        <w:t>We protect ourselves from the real (of racism) behind suitably contrived illusions or masks. (And the existentialist pursuit of authenticity is just one more example of self-deception, a pursuit that ends up with the ego taking itself to be the ground of Being, and ipseity the experience itself of unconditioned liberty. Even Sartre, in his early work, considered sincerity to be a version of bad faith.)</w:t>
      </w:r>
      <w:r w:rsidRPr="001B32AD">
        <w:rPr>
          <w:sz w:val="16"/>
        </w:rPr>
        <w:t xml:space="preserve"> To the extent (and Bhabha has some brilliant passages on this) that Fanonism is a concern with the duplicitous languages of demand and desire, to the extent that racism is not simply a refuge from desire but also somewhat its provocation, then </w:t>
      </w:r>
      <w:r w:rsidRPr="001B32AD">
        <w:rPr>
          <w:rStyle w:val="StyleUnderline"/>
        </w:rPr>
        <w:t>it is entirely misleading to suggest that because one is typically</w:t>
      </w:r>
      <w:r w:rsidRPr="001B32AD">
        <w:rPr>
          <w:sz w:val="16"/>
        </w:rPr>
        <w:t xml:space="preserve"> negro </w:t>
      </w:r>
      <w:r w:rsidRPr="001B32AD">
        <w:rPr>
          <w:rStyle w:val="StyleUnderline"/>
        </w:rPr>
        <w:t>[black] or white so, by the same token, are one’s fantasies, hatreds, intuitions, and beliefs. This severely normative presentation itself relies on a version of black psychic life as perversely anonymous, which is quite as debilitating as the projections of anti-black racism that Gordon chides with such authority.</w:t>
      </w:r>
      <w:r w:rsidRPr="001B32AD">
        <w:rPr>
          <w:sz w:val="16"/>
        </w:rPr>
        <w:t xml:space="preserve"> Further still, </w:t>
      </w:r>
      <w:r w:rsidRPr="001B32AD">
        <w:rPr>
          <w:rStyle w:val="StyleUnderline"/>
        </w:rPr>
        <w:t xml:space="preserve">if it is true that </w:t>
      </w:r>
      <w:proofErr w:type="spellStart"/>
      <w:r w:rsidRPr="001B32AD">
        <w:rPr>
          <w:rStyle w:val="StyleUnderline"/>
        </w:rPr>
        <w:t>Sartrean</w:t>
      </w:r>
      <w:proofErr w:type="spellEnd"/>
      <w:r w:rsidRPr="001B32AD">
        <w:rPr>
          <w:rStyle w:val="StyleUnderline"/>
        </w:rPr>
        <w:t xml:space="preserve"> notions of absolute freedom and universal responsibility remained crucial for Fanon, then we must assume that the pour-</w:t>
      </w:r>
      <w:proofErr w:type="spellStart"/>
      <w:r w:rsidRPr="001B32AD">
        <w:rPr>
          <w:rStyle w:val="StyleUnderline"/>
        </w:rPr>
        <w:t>soi</w:t>
      </w:r>
      <w:proofErr w:type="spellEnd"/>
      <w:r w:rsidRPr="001B32AD">
        <w:rPr>
          <w:sz w:val="16"/>
        </w:rPr>
        <w:t xml:space="preserve">, like the tabula rasa, </w:t>
      </w:r>
      <w:r w:rsidRPr="001B32AD">
        <w:rPr>
          <w:rStyle w:val="StyleUnderline"/>
        </w:rPr>
        <w:t>evokes a process that eludes all identity and all description and can only be for itself in so far as it is nothing, that is without object and a void-based invention</w:t>
      </w:r>
      <w:r w:rsidRPr="001B32AD">
        <w:rPr>
          <w:sz w:val="16"/>
        </w:rPr>
        <w:t xml:space="preserve">. This does seem, in the context of some of the political writings, to be justified. </w:t>
      </w:r>
      <w:r w:rsidRPr="001B32AD">
        <w:rPr>
          <w:rStyle w:val="StyleUnderline"/>
        </w:rPr>
        <w:t>But</w:t>
      </w:r>
      <w:r w:rsidRPr="001B32AD">
        <w:rPr>
          <w:sz w:val="16"/>
        </w:rPr>
        <w:t xml:space="preserve"> I would suggest that </w:t>
      </w:r>
      <w:r w:rsidRPr="001B32AD">
        <w:rPr>
          <w:rStyle w:val="StyleUnderline"/>
        </w:rPr>
        <w:t>if Fanon does have a tragic conception of existence</w:t>
      </w:r>
      <w:r w:rsidRPr="001B32AD">
        <w:rPr>
          <w:sz w:val="16"/>
        </w:rPr>
        <w:t xml:space="preserve"> (both </w:t>
      </w:r>
      <w:proofErr w:type="spellStart"/>
      <w:r w:rsidRPr="001B32AD">
        <w:rPr>
          <w:rStyle w:val="StyleUnderline"/>
        </w:rPr>
        <w:t>Sekyi-Otu</w:t>
      </w:r>
      <w:proofErr w:type="spellEnd"/>
      <w:r w:rsidRPr="001B32AD">
        <w:rPr>
          <w:rStyle w:val="StyleUnderline"/>
        </w:rPr>
        <w:t xml:space="preserve"> and</w:t>
      </w:r>
      <w:r w:rsidRPr="001B32AD">
        <w:rPr>
          <w:sz w:val="16"/>
        </w:rPr>
        <w:t xml:space="preserve"> </w:t>
      </w:r>
      <w:r w:rsidRPr="001B32AD">
        <w:rPr>
          <w:rStyle w:val="StyleUnderline"/>
        </w:rPr>
        <w:t>Gordon think this</w:t>
      </w:r>
      <w:r w:rsidRPr="001B32AD">
        <w:rPr>
          <w:sz w:val="16"/>
        </w:rPr>
        <w:t xml:space="preserve">), </w:t>
      </w:r>
      <w:r w:rsidRPr="001B32AD">
        <w:rPr>
          <w:rStyle w:val="StyleUnderline"/>
        </w:rPr>
        <w:t>it is because he breaks decisively with Sartre’s early conception of absolute freedom</w:t>
      </w:r>
      <w:r w:rsidRPr="001B32AD">
        <w:rPr>
          <w:sz w:val="16"/>
        </w:rPr>
        <w:t xml:space="preserve"> (as a thinking that preserves the illusions of the ego), </w:t>
      </w:r>
      <w:r w:rsidRPr="001B32AD">
        <w:rPr>
          <w:rStyle w:val="StyleUnderline"/>
        </w:rPr>
        <w:t>but equally with Sartre’s later, more dialectical conception of emancipation</w:t>
      </w:r>
      <w:r w:rsidRPr="001B32AD">
        <w:rPr>
          <w:sz w:val="16"/>
        </w:rPr>
        <w:t xml:space="preserve"> (which also retains the thinking of the subject as a sovereign act or decision). Despite the influence of Sartre, </w:t>
      </w:r>
      <w:r w:rsidRPr="001B32AD">
        <w:rPr>
          <w:rStyle w:val="StyleUnderline"/>
        </w:rPr>
        <w:t>Fanon’s notion of liberation is much more aporetic—and that is because the black subject is the thought of difference suspended between immanence and transcendence.</w:t>
      </w:r>
      <w:r w:rsidRPr="001B32AD">
        <w:rPr>
          <w:sz w:val="16"/>
        </w:rPr>
        <w:t xml:space="preserve"> </w:t>
      </w:r>
      <w:r w:rsidRPr="001B32AD">
        <w:rPr>
          <w:rStyle w:val="StyleUnderline"/>
        </w:rPr>
        <w:t>One consequence of this is that Gordon’s own placing of Fanon in a tradition of phenomenological thought remains too historicist and yet not sufficiently historical.</w:t>
      </w:r>
    </w:p>
    <w:p w14:paraId="55E8CA50" w14:textId="77777777" w:rsidR="005E5AD1" w:rsidRPr="001B32AD" w:rsidRDefault="005E5AD1" w:rsidP="005E5AD1">
      <w:pPr>
        <w:pStyle w:val="Heading2"/>
      </w:pPr>
      <w:r w:rsidRPr="001B32AD">
        <w:t>A2: Patterson</w:t>
      </w:r>
    </w:p>
    <w:p w14:paraId="5EA63168" w14:textId="77777777" w:rsidR="005E5AD1" w:rsidRPr="001B32AD" w:rsidRDefault="005E5AD1" w:rsidP="005E5AD1">
      <w:pPr>
        <w:pStyle w:val="Heading3"/>
      </w:pPr>
      <w:r w:rsidRPr="001B32AD">
        <w:t>A2: Emancipation = Life-Giving</w:t>
      </w:r>
    </w:p>
    <w:p w14:paraId="28C25486" w14:textId="77777777" w:rsidR="005E5AD1" w:rsidRPr="001B32AD" w:rsidRDefault="005E5AD1" w:rsidP="005E5AD1">
      <w:pPr>
        <w:pStyle w:val="Heading4"/>
      </w:pPr>
      <w:r w:rsidRPr="001B32AD">
        <w:t>Patterson’s seduced by his romantic humanism – emancipation does not give life to the slave but transfers ownership to a universal and collective Master – even in the power to release a slave from bondage, the Master retains ownership over their life</w:t>
      </w:r>
    </w:p>
    <w:p w14:paraId="4231682E" w14:textId="77777777" w:rsidR="005E5AD1" w:rsidRPr="001B32AD" w:rsidRDefault="005E5AD1" w:rsidP="005E5AD1">
      <w:pPr>
        <w:rPr>
          <w:rStyle w:val="Style13ptBold"/>
        </w:rPr>
      </w:pPr>
      <w:r w:rsidRPr="001B32AD">
        <w:rPr>
          <w:rStyle w:val="Style13ptBold"/>
        </w:rPr>
        <w:t>Warren, ‘18</w:t>
      </w:r>
    </w:p>
    <w:p w14:paraId="7C767BD5" w14:textId="77777777" w:rsidR="005E5AD1" w:rsidRPr="001B32AD" w:rsidRDefault="005E5AD1" w:rsidP="005E5AD1">
      <w:r w:rsidRPr="001B32AD">
        <w:t>(Calvin L., Assistant Professor of Women’s, Gender, and Sexuality Studies at Emory University, Ontological Terror, it’s a book, Duke University Press, “Chapter 2: Outlawing,” pp. 93-95*, ZW)</w:t>
      </w:r>
    </w:p>
    <w:p w14:paraId="68799363" w14:textId="77777777" w:rsidR="005E5AD1" w:rsidRPr="001B32AD" w:rsidRDefault="005E5AD1" w:rsidP="005E5AD1">
      <w:r w:rsidRPr="001B32AD">
        <w:t>*pagination from electronic copy of the book</w:t>
      </w:r>
    </w:p>
    <w:p w14:paraId="1B18244B" w14:textId="77777777" w:rsidR="005E5AD1" w:rsidRPr="001B32AD" w:rsidRDefault="005E5AD1" w:rsidP="005E5AD1">
      <w:pPr>
        <w:rPr>
          <w:sz w:val="16"/>
        </w:rPr>
      </w:pPr>
      <w:r w:rsidRPr="001B32AD">
        <w:rPr>
          <w:rStyle w:val="StyleUnderline"/>
        </w:rPr>
        <w:t>We must depart</w:t>
      </w:r>
      <w:r w:rsidRPr="001B32AD">
        <w:rPr>
          <w:sz w:val="16"/>
        </w:rPr>
        <w:t xml:space="preserve">, then, </w:t>
      </w:r>
      <w:r w:rsidRPr="001B32AD">
        <w:rPr>
          <w:rStyle w:val="StyleUnderline"/>
        </w:rPr>
        <w:t>from</w:t>
      </w:r>
      <w:r w:rsidRPr="001B32AD">
        <w:rPr>
          <w:sz w:val="16"/>
        </w:rPr>
        <w:t xml:space="preserve"> Orlando </w:t>
      </w:r>
      <w:r w:rsidRPr="001B32AD">
        <w:rPr>
          <w:rStyle w:val="StyleUnderline"/>
        </w:rPr>
        <w:t>Patterson when he writes</w:t>
      </w:r>
      <w:r w:rsidRPr="001B32AD">
        <w:rPr>
          <w:sz w:val="16"/>
        </w:rPr>
        <w:t xml:space="preserve"> in Slavery and Social Death, “As enslavement is life-taking, it follows logically and symbolically that </w:t>
      </w:r>
      <w:r w:rsidRPr="001B32AD">
        <w:rPr>
          <w:rStyle w:val="StyleUnderline"/>
        </w:rPr>
        <w:t>the release from slavery is life-giving and life-creating</w:t>
      </w:r>
      <w:r w:rsidRPr="001B32AD">
        <w:rPr>
          <w:sz w:val="16"/>
        </w:rPr>
        <w:t>. The master gives, and in giving he creates ... what results from this deliberate loss is a double negation: the negation of the negation of social life, resulting in a new creation—the new man, the free man. Manumission, then, is not simply an act of creation: it is rather, an act of creation brought about by an act of double negation initiated by his power—for nothing.”33</w:t>
      </w:r>
    </w:p>
    <w:p w14:paraId="0835173C" w14:textId="77777777" w:rsidR="005E5AD1" w:rsidRPr="001B32AD" w:rsidRDefault="005E5AD1" w:rsidP="005E5AD1">
      <w:pPr>
        <w:rPr>
          <w:sz w:val="16"/>
        </w:rPr>
      </w:pPr>
      <w:r w:rsidRPr="001B32AD">
        <w:rPr>
          <w:rStyle w:val="StyleUnderline"/>
        </w:rPr>
        <w:t xml:space="preserve">Patterson’s romantic humanism avoids the question of black </w:t>
      </w:r>
      <w:r w:rsidRPr="001B32AD">
        <w:rPr>
          <w:rStyle w:val="StyleUnderline"/>
          <w:strike/>
        </w:rPr>
        <w:t>being</w:t>
      </w:r>
      <w:r w:rsidRPr="001B32AD">
        <w:rPr>
          <w:rStyle w:val="StyleUnderline"/>
        </w:rPr>
        <w:t xml:space="preserve"> that his theory of social death necessitates</w:t>
      </w:r>
      <w:r w:rsidRPr="001B32AD">
        <w:rPr>
          <w:sz w:val="16"/>
        </w:rPr>
        <w:t xml:space="preserve">. </w:t>
      </w:r>
      <w:r w:rsidRPr="001B32AD">
        <w:rPr>
          <w:rStyle w:val="StyleUnderline"/>
        </w:rPr>
        <w:t>The altruistic master</w:t>
      </w:r>
      <w:r w:rsidRPr="001B32AD">
        <w:rPr>
          <w:sz w:val="16"/>
        </w:rPr>
        <w:t xml:space="preserve">, who gifts freedom for nothing, </w:t>
      </w:r>
      <w:r w:rsidRPr="001B32AD">
        <w:rPr>
          <w:rStyle w:val="StyleUnderline"/>
        </w:rPr>
        <w:t>assumes an ontological function: creating a “new man, the free man.”</w:t>
      </w:r>
      <w:r w:rsidRPr="001B32AD">
        <w:rPr>
          <w:sz w:val="16"/>
        </w:rPr>
        <w:t xml:space="preserve"> What is the ontological procedure by which an article of merchandise outside the political community [</w:t>
      </w:r>
      <w:proofErr w:type="spellStart"/>
      <w:r w:rsidRPr="001B32AD">
        <w:rPr>
          <w:sz w:val="16"/>
        </w:rPr>
        <w:t>Mitsein</w:t>
      </w:r>
      <w:proofErr w:type="spellEnd"/>
      <w:r w:rsidRPr="001B32AD">
        <w:rPr>
          <w:sz w:val="16"/>
        </w:rPr>
        <w:t xml:space="preserve">] becomes human? What philosophy of becoming sustains this romantic narrative? What type of life, given by the master, can transform the dead thing? </w:t>
      </w:r>
      <w:r w:rsidRPr="001B32AD">
        <w:rPr>
          <w:rStyle w:val="StyleUnderline"/>
        </w:rPr>
        <w:t>This new man, which Patterson celebrates, is not “looked upon as a [man] in the true and proper sense.” The life bequeathed to the emancipated does not resolve the issue of ontological propriety.</w:t>
      </w:r>
      <w:r w:rsidRPr="001B32AD">
        <w:rPr>
          <w:sz w:val="16"/>
        </w:rPr>
        <w:t xml:space="preserve"> For </w:t>
      </w:r>
      <w:r w:rsidRPr="001B32AD">
        <w:rPr>
          <w:rStyle w:val="StyleUnderline"/>
        </w:rPr>
        <w:t>this life</w:t>
      </w:r>
      <w:r w:rsidRPr="001B32AD">
        <w:rPr>
          <w:sz w:val="16"/>
        </w:rPr>
        <w:t xml:space="preserve"> is neither true nor proper; it </w:t>
      </w:r>
      <w:r w:rsidRPr="001B32AD">
        <w:rPr>
          <w:rStyle w:val="StyleUnderline"/>
        </w:rPr>
        <w:t>is</w:t>
      </w:r>
      <w:r w:rsidRPr="001B32AD">
        <w:rPr>
          <w:sz w:val="16"/>
        </w:rPr>
        <w:t xml:space="preserve"> a life </w:t>
      </w:r>
      <w:r w:rsidRPr="001B32AD">
        <w:rPr>
          <w:rStyle w:val="StyleUnderline"/>
        </w:rPr>
        <w:t>indistinguishable from death</w:t>
      </w:r>
      <w:r w:rsidRPr="001B32AD">
        <w:rPr>
          <w:sz w:val="16"/>
        </w:rPr>
        <w:t>, an ontic distortion. The gift of life (</w:t>
      </w:r>
      <w:r w:rsidRPr="001B32AD">
        <w:rPr>
          <w:rStyle w:val="StyleUnderline"/>
        </w:rPr>
        <w:t>this existential condescension</w:t>
      </w:r>
      <w:r w:rsidRPr="001B32AD">
        <w:rPr>
          <w:sz w:val="16"/>
        </w:rPr>
        <w:t xml:space="preserve">) </w:t>
      </w:r>
      <w:r w:rsidRPr="001B32AD">
        <w:rPr>
          <w:rStyle w:val="StyleUnderline"/>
        </w:rPr>
        <w:t>reveals itself as an execration</w:t>
      </w:r>
      <w:r w:rsidRPr="001B32AD">
        <w:rPr>
          <w:sz w:val="16"/>
        </w:rPr>
        <w:t xml:space="preserve">, </w:t>
      </w:r>
      <w:r w:rsidRPr="001B32AD">
        <w:rPr>
          <w:rStyle w:val="StyleUnderline"/>
        </w:rPr>
        <w:t>since this new man assumes space without plac</w:t>
      </w:r>
      <w:r w:rsidRPr="001B32AD">
        <w:rPr>
          <w:sz w:val="16"/>
        </w:rPr>
        <w:t>e—</w:t>
      </w:r>
      <w:r w:rsidRPr="001B32AD">
        <w:rPr>
          <w:rStyle w:val="StyleUnderline"/>
        </w:rPr>
        <w:t>the new man is an outlaw</w:t>
      </w:r>
      <w:r w:rsidRPr="001B32AD">
        <w:rPr>
          <w:sz w:val="16"/>
        </w:rPr>
        <w:t xml:space="preserve">. In this sense, life is fraudulent, as is as the master’s promise of transformation. </w:t>
      </w:r>
      <w:r w:rsidRPr="001B32AD">
        <w:rPr>
          <w:rStyle w:val="StyleUnderline"/>
        </w:rPr>
        <w:t>A resurrection never occurs, simply the extension of death in a different form (a more insidious form, since it is deceptive</w:t>
      </w:r>
      <w:r w:rsidRPr="001B32AD">
        <w:rPr>
          <w:sz w:val="16"/>
        </w:rPr>
        <w:t xml:space="preserve">). Nothing cannot be negated (i.e., the black as nothing in an antiblack world). </w:t>
      </w:r>
      <w:r w:rsidRPr="001B32AD">
        <w:rPr>
          <w:rStyle w:val="StyleUnderline"/>
        </w:rPr>
        <w:t>The negation of negation is a Hegelian romantic view of synthesis in which the new created from the negation is an elevation. But Hegel fails us here, since</w:t>
      </w:r>
      <w:r w:rsidRPr="001B32AD">
        <w:rPr>
          <w:sz w:val="16"/>
        </w:rPr>
        <w:t xml:space="preserve">, as Fanon argues, </w:t>
      </w:r>
      <w:r w:rsidRPr="001B32AD">
        <w:rPr>
          <w:rStyle w:val="StyleUnderline"/>
        </w:rPr>
        <w:t>the black “has no ontological resistance in the eyes of white men” (and even Hegel places blacks outside the movement of history and synthesis</w:t>
      </w:r>
      <w:r w:rsidRPr="001B32AD">
        <w:rPr>
          <w:sz w:val="16"/>
        </w:rPr>
        <w:t>). Put differently, the new creature does not join the master-class; he is not master of anything, not even his own body (as kidnapping will show us).</w:t>
      </w:r>
    </w:p>
    <w:p w14:paraId="77C8FEEF" w14:textId="77777777" w:rsidR="005E5AD1" w:rsidRPr="001B32AD" w:rsidRDefault="005E5AD1" w:rsidP="005E5AD1">
      <w:pPr>
        <w:rPr>
          <w:sz w:val="16"/>
        </w:rPr>
      </w:pPr>
      <w:r w:rsidRPr="001B32AD">
        <w:rPr>
          <w:rStyle w:val="StyleUnderline"/>
        </w:rPr>
        <w:t>Within Patterson’s understanding, “free”</w:t>
      </w:r>
      <w:r w:rsidRPr="001B32AD">
        <w:rPr>
          <w:sz w:val="16"/>
        </w:rPr>
        <w:t xml:space="preserve"> (as in “free man”) </w:t>
      </w:r>
      <w:r w:rsidRPr="001B32AD">
        <w:rPr>
          <w:rStyle w:val="StyleUnderline"/>
        </w:rPr>
        <w:t>is a legal experience, a transfer of property. But the ontological question would shift us toward the man, since freedom exists for the man.</w:t>
      </w:r>
      <w:r w:rsidRPr="001B32AD">
        <w:rPr>
          <w:sz w:val="16"/>
        </w:rPr>
        <w:t xml:space="preserve"> We could also suggest </w:t>
      </w:r>
      <w:r w:rsidRPr="001B32AD">
        <w:rPr>
          <w:rStyle w:val="StyleUnderline"/>
        </w:rPr>
        <w:t>“man” cannot be reduced to “human.” Patterson assumes the two are synonymous and</w:t>
      </w:r>
      <w:r w:rsidRPr="001B32AD">
        <w:rPr>
          <w:sz w:val="16"/>
        </w:rPr>
        <w:t xml:space="preserve">, thus, </w:t>
      </w:r>
      <w:r w:rsidRPr="001B32AD">
        <w:rPr>
          <w:rStyle w:val="StyleUnderline"/>
        </w:rPr>
        <w:t xml:space="preserve">skirts the question of black </w:t>
      </w:r>
      <w:r w:rsidRPr="001B32AD">
        <w:rPr>
          <w:rStyle w:val="StyleUnderline"/>
          <w:strike/>
        </w:rPr>
        <w:t>being</w:t>
      </w:r>
      <w:r w:rsidRPr="001B32AD">
        <w:rPr>
          <w:rStyle w:val="StyleUnderline"/>
        </w:rPr>
        <w:t>.</w:t>
      </w:r>
      <w:r w:rsidRPr="001B32AD">
        <w:rPr>
          <w:sz w:val="16"/>
        </w:rPr>
        <w:t xml:space="preserve"> What is this created thing? To assume that this creation is human begs the question about the ontological stability of this human. For </w:t>
      </w:r>
      <w:r w:rsidRPr="001B32AD">
        <w:rPr>
          <w:rStyle w:val="StyleUnderline"/>
        </w:rPr>
        <w:t>this humanity is only given by another—the human is still a being-for another, which is antithetical to a being-for-itself.</w:t>
      </w:r>
      <w:r w:rsidRPr="001B32AD">
        <w:rPr>
          <w:sz w:val="16"/>
        </w:rPr>
        <w:t xml:space="preserve"> (If the master decides to rescind his gift, what then?) </w:t>
      </w:r>
      <w:r w:rsidRPr="001B32AD">
        <w:rPr>
          <w:rStyle w:val="StyleUnderline"/>
        </w:rPr>
        <w:t>This new human exists for (and at) the pleasure of his master. The man is still property, since he is born as a consequence of the master’s ultimate right in property—the master’s pleasure in his right to discard property at any time he so chooses. The slave</w:t>
      </w:r>
      <w:r w:rsidRPr="001B32AD">
        <w:rPr>
          <w:sz w:val="16"/>
        </w:rPr>
        <w:t xml:space="preserve">, then, </w:t>
      </w:r>
      <w:r w:rsidRPr="001B32AD">
        <w:rPr>
          <w:rStyle w:val="StyleUnderline"/>
        </w:rPr>
        <w:t>is never truly released from the master; he will always bear the stigma of the master’s power and ultimate authority over life and death</w:t>
      </w:r>
      <w:r w:rsidRPr="001B32AD">
        <w:rPr>
          <w:sz w:val="16"/>
        </w:rPr>
        <w:t xml:space="preserve"> (the master’s sovereignty remains in his creation). He breathes the breath of the master; it is in the master where his existence must be grounded and remain for the “gift” of freedom to hold. Thus, </w:t>
      </w:r>
      <w:r w:rsidRPr="001B32AD">
        <w:rPr>
          <w:rStyle w:val="StyleUnderline"/>
        </w:rPr>
        <w:t>a man created (through legal decree</w:t>
      </w:r>
      <w:r w:rsidRPr="001B32AD">
        <w:rPr>
          <w:sz w:val="16"/>
        </w:rPr>
        <w:t xml:space="preserve">) from a human </w:t>
      </w:r>
      <w:r w:rsidRPr="001B32AD">
        <w:rPr>
          <w:rStyle w:val="StyleUnderline"/>
        </w:rPr>
        <w:t>is not</w:t>
      </w:r>
      <w:r w:rsidRPr="001B32AD">
        <w:rPr>
          <w:sz w:val="16"/>
        </w:rPr>
        <w:t xml:space="preserve"> a </w:t>
      </w:r>
      <w:r w:rsidRPr="001B32AD">
        <w:rPr>
          <w:rStyle w:val="StyleUnderline"/>
        </w:rPr>
        <w:t>human</w:t>
      </w:r>
      <w:r w:rsidRPr="001B32AD">
        <w:rPr>
          <w:sz w:val="16"/>
        </w:rPr>
        <w:t xml:space="preserve">. </w:t>
      </w:r>
      <w:r w:rsidRPr="001B32AD">
        <w:rPr>
          <w:rStyle w:val="StyleUnderline"/>
        </w:rPr>
        <w:t>It is</w:t>
      </w:r>
      <w:r w:rsidRPr="001B32AD">
        <w:rPr>
          <w:sz w:val="16"/>
        </w:rPr>
        <w:t xml:space="preserve"> something else—</w:t>
      </w:r>
      <w:r w:rsidRPr="001B32AD">
        <w:rPr>
          <w:rStyle w:val="StyleUnderline"/>
        </w:rPr>
        <w:t>something we lack an adequate grammar to describe. But whatever this something is, it is not the subject of humanism and cannot be easily incorporated into its romance</w:t>
      </w:r>
      <w:r w:rsidRPr="001B32AD">
        <w:rPr>
          <w:sz w:val="16"/>
        </w:rPr>
        <w:t xml:space="preserve"> (without facing the impasse of the question).</w:t>
      </w:r>
    </w:p>
    <w:p w14:paraId="74E9021E" w14:textId="77777777" w:rsidR="005E5AD1" w:rsidRPr="001B32AD" w:rsidRDefault="005E5AD1" w:rsidP="005E5AD1">
      <w:pPr>
        <w:rPr>
          <w:rStyle w:val="StyleUnderline"/>
        </w:rPr>
      </w:pPr>
      <w:r w:rsidRPr="001B32AD">
        <w:rPr>
          <w:sz w:val="16"/>
        </w:rPr>
        <w:t xml:space="preserve">Alan </w:t>
      </w:r>
      <w:r w:rsidRPr="001B32AD">
        <w:rPr>
          <w:rStyle w:val="StyleUnderline"/>
        </w:rPr>
        <w:t>Nadel suggests that once emancipated</w:t>
      </w:r>
      <w:r w:rsidRPr="001B32AD">
        <w:rPr>
          <w:sz w:val="16"/>
        </w:rPr>
        <w:t xml:space="preserve">, or free, </w:t>
      </w:r>
      <w:r w:rsidRPr="001B32AD">
        <w:rPr>
          <w:rStyle w:val="StyleUnderline"/>
        </w:rPr>
        <w:t>the black was “no longer the master’s property, the black lost the protection entailed in being his asset. Because the extralegal code of honor which respected another white man’s property</w:t>
      </w:r>
      <w:r w:rsidRPr="001B32AD">
        <w:rPr>
          <w:sz w:val="16"/>
        </w:rPr>
        <w:t xml:space="preserve"> (or the laws of slavery which protected his investment) </w:t>
      </w:r>
      <w:r w:rsidRPr="001B32AD">
        <w:rPr>
          <w:rStyle w:val="StyleUnderline"/>
        </w:rPr>
        <w:t>no longer applied, the black became the universal slave of the white community and the white began to realize the implicit ideal of southern democracy</w:t>
      </w:r>
      <w:r w:rsidRPr="001B32AD">
        <w:rPr>
          <w:sz w:val="16"/>
        </w:rPr>
        <w:t xml:space="preserve"> as the Richmond Enquirer had articulated it—</w:t>
      </w:r>
      <w:r w:rsidRPr="001B32AD">
        <w:rPr>
          <w:rStyle w:val="StyleUnderline"/>
        </w:rPr>
        <w:t>that all whites could be masters</w:t>
      </w:r>
      <w:r w:rsidRPr="001B32AD">
        <w:rPr>
          <w:sz w:val="16"/>
        </w:rPr>
        <w:t xml:space="preserve">.”34 This new man is the property of all whites, the universal slave. </w:t>
      </w:r>
      <w:r w:rsidRPr="001B32AD">
        <w:rPr>
          <w:rStyle w:val="StyleUnderline"/>
        </w:rPr>
        <w:t>The transformation</w:t>
      </w:r>
      <w:r w:rsidRPr="001B32AD">
        <w:rPr>
          <w:sz w:val="16"/>
        </w:rPr>
        <w:t xml:space="preserve"> (emancipation) </w:t>
      </w:r>
      <w:r w:rsidRPr="001B32AD">
        <w:rPr>
          <w:rStyle w:val="StyleUnderline"/>
        </w:rPr>
        <w:t>is really just a move from the particular (single master) to the universal (community of whites</w:t>
      </w:r>
      <w:r w:rsidRPr="001B32AD">
        <w:rPr>
          <w:sz w:val="16"/>
        </w:rPr>
        <w:t>/</w:t>
      </w:r>
      <w:proofErr w:type="spellStart"/>
      <w:r w:rsidRPr="001B32AD">
        <w:rPr>
          <w:sz w:val="16"/>
        </w:rPr>
        <w:t>Mitsein</w:t>
      </w:r>
      <w:proofErr w:type="spellEnd"/>
      <w:r w:rsidRPr="001B32AD">
        <w:rPr>
          <w:sz w:val="16"/>
        </w:rPr>
        <w:t xml:space="preserve">), </w:t>
      </w:r>
      <w:r w:rsidRPr="001B32AD">
        <w:rPr>
          <w:rStyle w:val="StyleUnderline"/>
        </w:rPr>
        <w:t>a transformation that retains slavery in essence.</w:t>
      </w:r>
      <w:r w:rsidRPr="001B32AD">
        <w:rPr>
          <w:sz w:val="16"/>
        </w:rPr>
        <w:t xml:space="preserve"> Thus, </w:t>
      </w:r>
      <w:r w:rsidRPr="001B32AD">
        <w:rPr>
          <w:rStyle w:val="StyleUnderline"/>
        </w:rPr>
        <w:t>Patterson’s notion of life is not a gift of freedom for blacks at all, but a reconfiguration of antiblack mastery.</w:t>
      </w:r>
    </w:p>
    <w:p w14:paraId="2A033D4C" w14:textId="77777777" w:rsidR="005E5AD1" w:rsidRPr="001B32AD" w:rsidRDefault="005E5AD1" w:rsidP="005E5AD1">
      <w:pPr>
        <w:pStyle w:val="Heading2"/>
      </w:pPr>
      <w:r w:rsidRPr="001B32AD">
        <w:t>A2: Reading Heidegger Bad</w:t>
      </w:r>
    </w:p>
    <w:p w14:paraId="595364F3" w14:textId="77777777" w:rsidR="005E5AD1" w:rsidRPr="001B32AD" w:rsidRDefault="005E5AD1" w:rsidP="005E5AD1">
      <w:pPr>
        <w:pStyle w:val="Heading3"/>
      </w:pPr>
      <w:r w:rsidRPr="001B32AD">
        <w:t>A2: Heidegger’s a Nazi</w:t>
      </w:r>
    </w:p>
    <w:p w14:paraId="6F549E08" w14:textId="77777777" w:rsidR="005E5AD1" w:rsidRPr="001B32AD" w:rsidRDefault="005E5AD1" w:rsidP="005E5AD1">
      <w:pPr>
        <w:pStyle w:val="Heading4"/>
      </w:pPr>
      <w:r w:rsidRPr="001B32AD">
        <w:t>Heidegger’s philosophy and relentless questioning of Being is essential for understanding the ways in which metaphysical violence is enacted upon blackness through the objectification of black folks</w:t>
      </w:r>
    </w:p>
    <w:p w14:paraId="1C3F9E5B" w14:textId="77777777" w:rsidR="005E5AD1" w:rsidRPr="001B32AD" w:rsidRDefault="005E5AD1" w:rsidP="005E5AD1">
      <w:pPr>
        <w:rPr>
          <w:rStyle w:val="Style13ptBold"/>
        </w:rPr>
      </w:pPr>
      <w:r w:rsidRPr="001B32AD">
        <w:rPr>
          <w:rStyle w:val="Style13ptBold"/>
        </w:rPr>
        <w:t>Warren, ‘18</w:t>
      </w:r>
    </w:p>
    <w:p w14:paraId="4FAACFDD" w14:textId="77777777" w:rsidR="005E5AD1" w:rsidRPr="001B32AD" w:rsidRDefault="005E5AD1" w:rsidP="005E5AD1">
      <w:pPr>
        <w:rPr>
          <w:rStyle w:val="Style13ptBold"/>
          <w:b w:val="0"/>
        </w:rPr>
      </w:pPr>
      <w:r w:rsidRPr="001B32AD">
        <w:t>*edited for “[Black]”</w:t>
      </w:r>
    </w:p>
    <w:p w14:paraId="66F54413" w14:textId="77777777" w:rsidR="005E5AD1" w:rsidRPr="001B32AD" w:rsidRDefault="005E5AD1" w:rsidP="005E5AD1">
      <w:r w:rsidRPr="001B32AD">
        <w:t>(Calvin L., Assistant Professor of Women’s, Gender, and Sexuality Studies at Emory University, Ontological Terror, it’s a book, Duke University Press, “Introduction: The Free Black Is Nothing,” pp. 7-9, ZW)</w:t>
      </w:r>
    </w:p>
    <w:p w14:paraId="6A41713B" w14:textId="77777777" w:rsidR="005E5AD1" w:rsidRPr="001B32AD" w:rsidRDefault="005E5AD1" w:rsidP="005E5AD1">
      <w:pPr>
        <w:rPr>
          <w:sz w:val="16"/>
        </w:rPr>
      </w:pPr>
      <w:r w:rsidRPr="001B32AD">
        <w:rPr>
          <w:sz w:val="16"/>
        </w:rPr>
        <w:t xml:space="preserve">This is, of course, a Heideggerian approach to the thinking of Being and Nothing. </w:t>
      </w:r>
      <w:r w:rsidRPr="001B32AD">
        <w:rPr>
          <w:u w:val="single"/>
        </w:rPr>
        <w:t>More than any other philosopher, Heidegger pursued metaphysical violence and the question of Being relentlessly</w:t>
      </w:r>
      <w:r w:rsidRPr="001B32AD">
        <w:rPr>
          <w:sz w:val="16"/>
        </w:rPr>
        <w:t xml:space="preserve">, and for this reason I find his philosophy indispensable and necessary. </w:t>
      </w:r>
      <w:r w:rsidRPr="001B32AD">
        <w:rPr>
          <w:i/>
          <w:sz w:val="16"/>
        </w:rPr>
        <w:t>Ontological Terror</w:t>
      </w:r>
      <w:r w:rsidRPr="001B32AD">
        <w:rPr>
          <w:sz w:val="16"/>
        </w:rPr>
        <w:t xml:space="preserve"> thinks with and against Heidegger, since I believe </w:t>
      </w:r>
      <w:r w:rsidRPr="001B32AD">
        <w:rPr>
          <w:u w:val="single"/>
        </w:rPr>
        <w:t xml:space="preserve">Heidegger’s destruction of metaphysics can assist black studies in the tremendous task of </w:t>
      </w:r>
      <w:r w:rsidRPr="001B32AD">
        <w:rPr>
          <w:i/>
          <w:u w:val="single"/>
        </w:rPr>
        <w:t>thinking</w:t>
      </w:r>
      <w:r w:rsidRPr="001B32AD">
        <w:rPr>
          <w:u w:val="single"/>
        </w:rPr>
        <w:t xml:space="preserve"> Being and blackness</w:t>
      </w:r>
      <w:r w:rsidRPr="001B32AD">
        <w:rPr>
          <w:sz w:val="16"/>
        </w:rPr>
        <w:t xml:space="preserve">, as Grant </w:t>
      </w:r>
      <w:proofErr w:type="spellStart"/>
      <w:r w:rsidRPr="001B32AD">
        <w:rPr>
          <w:sz w:val="16"/>
        </w:rPr>
        <w:t>Farred</w:t>
      </w:r>
      <w:proofErr w:type="spellEnd"/>
      <w:r w:rsidRPr="001B32AD">
        <w:rPr>
          <w:sz w:val="16"/>
        </w:rPr>
        <w:t xml:space="preserve"> has suggested.5 Heidegger’s </w:t>
      </w:r>
      <w:proofErr w:type="spellStart"/>
      <w:r w:rsidRPr="001B32AD">
        <w:rPr>
          <w:i/>
          <w:sz w:val="16"/>
        </w:rPr>
        <w:t>Destruktion</w:t>
      </w:r>
      <w:proofErr w:type="spellEnd"/>
      <w:r w:rsidRPr="001B32AD">
        <w:rPr>
          <w:sz w:val="16"/>
        </w:rPr>
        <w:t xml:space="preserve"> covers a wide range of philosophical issues, and it is not my objective to address all of these complexities; my interest is the relation between Heidegger’s critique of metaphysical violence, available equipment, and the task of remembering as it concerns blackness. What I hope to broach in this book, with all the aporias such as broaching encounters, is that </w:t>
      </w:r>
      <w:r w:rsidRPr="001B32AD">
        <w:rPr>
          <w:u w:val="single"/>
        </w:rPr>
        <w:t xml:space="preserve">the Negro [Black] is the missing element in Heidegger’s thinking (as well as in that of those </w:t>
      </w:r>
      <w:proofErr w:type="spellStart"/>
      <w:r w:rsidRPr="001B32AD">
        <w:rPr>
          <w:u w:val="single"/>
        </w:rPr>
        <w:t>postmetaphysicians</w:t>
      </w:r>
      <w:proofErr w:type="spellEnd"/>
      <w:r w:rsidRPr="001B32AD">
        <w:rPr>
          <w:u w:val="single"/>
        </w:rPr>
        <w:t xml:space="preserve"> indebted to Heidegger</w:t>
      </w:r>
      <w:r w:rsidRPr="001B32AD">
        <w:rPr>
          <w:sz w:val="16"/>
        </w:rPr>
        <w:t xml:space="preserve">, such as Jean-Luc Nancy, Giorgio Agamben, Alain </w:t>
      </w:r>
      <w:proofErr w:type="spellStart"/>
      <w:r w:rsidRPr="001B32AD">
        <w:rPr>
          <w:sz w:val="16"/>
        </w:rPr>
        <w:t>Badiou</w:t>
      </w:r>
      <w:proofErr w:type="spellEnd"/>
      <w:r w:rsidRPr="001B32AD">
        <w:rPr>
          <w:sz w:val="16"/>
        </w:rPr>
        <w:t xml:space="preserve">, and Gianni </w:t>
      </w:r>
      <w:proofErr w:type="spellStart"/>
      <w:r w:rsidRPr="001B32AD">
        <w:rPr>
          <w:sz w:val="16"/>
        </w:rPr>
        <w:t>Vattimo</w:t>
      </w:r>
      <w:proofErr w:type="spellEnd"/>
      <w:r w:rsidRPr="001B32AD">
        <w:rPr>
          <w:sz w:val="16"/>
        </w:rPr>
        <w:t xml:space="preserve">). </w:t>
      </w:r>
      <w:r w:rsidRPr="001B32AD">
        <w:rPr>
          <w:u w:val="single"/>
        </w:rPr>
        <w:t>If</w:t>
      </w:r>
      <w:r w:rsidRPr="001B32AD">
        <w:rPr>
          <w:sz w:val="16"/>
        </w:rPr>
        <w:t xml:space="preserve">, as we learn in </w:t>
      </w:r>
      <w:r w:rsidRPr="001B32AD">
        <w:rPr>
          <w:i/>
          <w:sz w:val="16"/>
        </w:rPr>
        <w:t>Being and Time</w:t>
      </w:r>
      <w:r w:rsidRPr="001B32AD">
        <w:rPr>
          <w:sz w:val="16"/>
        </w:rPr>
        <w:t xml:space="preserve">, </w:t>
      </w:r>
      <w:r w:rsidRPr="001B32AD">
        <w:rPr>
          <w:u w:val="single"/>
        </w:rPr>
        <w:t>Dasein uses tools to experience its thrown-ness in the world</w:t>
      </w:r>
      <w:r w:rsidRPr="001B32AD">
        <w:rPr>
          <w:sz w:val="16"/>
        </w:rPr>
        <w:t xml:space="preserve"> (establishing its facticity) </w:t>
      </w:r>
      <w:r w:rsidRPr="001B32AD">
        <w:rPr>
          <w:u w:val="single"/>
        </w:rPr>
        <w:t>and to develop its unique project oriented toward the future</w:t>
      </w:r>
      <w:r w:rsidRPr="001B32AD">
        <w:rPr>
          <w:sz w:val="16"/>
        </w:rPr>
        <w:t xml:space="preserve"> (</w:t>
      </w:r>
      <w:proofErr w:type="spellStart"/>
      <w:r w:rsidRPr="001B32AD">
        <w:rPr>
          <w:sz w:val="16"/>
        </w:rPr>
        <w:t>projectionality</w:t>
      </w:r>
      <w:proofErr w:type="spellEnd"/>
      <w:r w:rsidRPr="001B32AD">
        <w:rPr>
          <w:sz w:val="16"/>
        </w:rPr>
        <w:t xml:space="preserve">), </w:t>
      </w:r>
      <w:r w:rsidRPr="001B32AD">
        <w:rPr>
          <w:u w:val="single"/>
        </w:rPr>
        <w:t xml:space="preserve">the Negro [Black]—as commodity, object, slave, putative backdrop, prisoner, refugee, and corpse—is the </w:t>
      </w:r>
      <w:r w:rsidRPr="001B32AD">
        <w:rPr>
          <w:i/>
          <w:u w:val="single"/>
        </w:rPr>
        <w:t>quintessential</w:t>
      </w:r>
      <w:r w:rsidRPr="001B32AD">
        <w:rPr>
          <w:u w:val="single"/>
        </w:rPr>
        <w:t xml:space="preserve"> tool Dasein uses. The </w:t>
      </w:r>
      <w:r w:rsidRPr="001B32AD">
        <w:rPr>
          <w:i/>
          <w:u w:val="single"/>
        </w:rPr>
        <w:t>use</w:t>
      </w:r>
      <w:r w:rsidRPr="001B32AD">
        <w:rPr>
          <w:u w:val="single"/>
        </w:rPr>
        <w:t xml:space="preserve"> of the Negro [Black] metaphysically and ontologically, as a tool, is what </w:t>
      </w:r>
      <w:r w:rsidRPr="001B32AD">
        <w:rPr>
          <w:i/>
          <w:u w:val="single"/>
        </w:rPr>
        <w:t>black</w:t>
      </w:r>
      <w:r w:rsidRPr="001B32AD">
        <w:rPr>
          <w:u w:val="single"/>
        </w:rPr>
        <w:t xml:space="preserve"> thinking is tasked with pursuing. Thus, black thinking (and </w:t>
      </w:r>
      <w:proofErr w:type="spellStart"/>
      <w:r w:rsidRPr="001B32AD">
        <w:rPr>
          <w:u w:val="single"/>
        </w:rPr>
        <w:t>postmetaphysics</w:t>
      </w:r>
      <w:proofErr w:type="spellEnd"/>
      <w:r w:rsidRPr="001B32AD">
        <w:rPr>
          <w:u w:val="single"/>
        </w:rPr>
        <w:t xml:space="preserve">) must ask the unasked question “How is it going with black </w:t>
      </w:r>
      <w:r w:rsidRPr="001B32AD">
        <w:rPr>
          <w:strike/>
          <w:u w:val="single"/>
        </w:rPr>
        <w:t>being</w:t>
      </w:r>
      <w:r w:rsidRPr="001B32AD">
        <w:rPr>
          <w:u w:val="single"/>
        </w:rPr>
        <w:t xml:space="preserve">?” Without broaching this question, all forms of destruction are just reconstitutions, since the world continues to use the Negro [Black] (as black and nothing) to forget Being and the sadistic pleasure of this forgetfulness. </w:t>
      </w:r>
      <w:r w:rsidRPr="001B32AD">
        <w:rPr>
          <w:sz w:val="16"/>
        </w:rPr>
        <w:t xml:space="preserve">I shared this argument with a good friend at a conference, and he politely whispered to me, “You know Heidegger was sympathetic to Nazism, don’t you?” I immediately whispered back, “Even more reason for black studies to read and engage him!” </w:t>
      </w:r>
      <w:r w:rsidRPr="001B32AD">
        <w:rPr>
          <w:u w:val="single"/>
        </w:rPr>
        <w:t>Heidegger might well be the most influential philosopher of the twentieth century, since the question of Being resides at the crux of every philosophical enterprise, and he raised this question relentlessly.</w:t>
      </w:r>
      <w:r w:rsidRPr="001B32AD">
        <w:rPr>
          <w:sz w:val="16"/>
        </w:rPr>
        <w:t xml:space="preserve"> For me, </w:t>
      </w:r>
      <w:r w:rsidRPr="001B32AD">
        <w:rPr>
          <w:u w:val="single"/>
        </w:rPr>
        <w:t xml:space="preserve">this means that we cannot escape Heidegger; his </w:t>
      </w:r>
      <w:proofErr w:type="spellStart"/>
      <w:r w:rsidRPr="001B32AD">
        <w:rPr>
          <w:i/>
          <w:u w:val="single"/>
        </w:rPr>
        <w:t>Destruktion</w:t>
      </w:r>
      <w:proofErr w:type="spellEnd"/>
      <w:r w:rsidRPr="001B32AD">
        <w:rPr>
          <w:u w:val="single"/>
        </w:rPr>
        <w:t xml:space="preserve"> of Being has left its trace on all our thinking</w:t>
      </w:r>
      <w:r w:rsidRPr="001B32AD">
        <w:rPr>
          <w:sz w:val="16"/>
        </w:rPr>
        <w:t xml:space="preserve">—whether we admit it or not. </w:t>
      </w:r>
      <w:r w:rsidRPr="001B32AD">
        <w:rPr>
          <w:u w:val="single"/>
        </w:rPr>
        <w:t>We cannot escape Heidegger because we cannot escape the question of Being.</w:t>
      </w:r>
      <w:r w:rsidRPr="001B32AD">
        <w:rPr>
          <w:sz w:val="16"/>
        </w:rPr>
        <w:t xml:space="preserve"> If the trace of Heidegger has left an indelible impression, despite the attempts to purge him/his thought, contemporary thinking still bears the abhorrent, the unforgivable, the disaster, the devastation. </w:t>
      </w:r>
      <w:r w:rsidRPr="001B32AD">
        <w:rPr>
          <w:u w:val="single"/>
        </w:rPr>
        <w:t xml:space="preserve">The </w:t>
      </w:r>
      <w:r w:rsidRPr="001B32AD">
        <w:rPr>
          <w:i/>
          <w:u w:val="single"/>
        </w:rPr>
        <w:t>question</w:t>
      </w:r>
      <w:r w:rsidRPr="001B32AD">
        <w:rPr>
          <w:u w:val="single"/>
        </w:rPr>
        <w:t>, then, is not just whether Heidegger was a Nazi (or antiblack</w:t>
      </w:r>
      <w:r w:rsidRPr="001B32AD">
        <w:rPr>
          <w:sz w:val="16"/>
        </w:rPr>
        <w:t xml:space="preserve"> for my purposes), </w:t>
      </w:r>
      <w:r w:rsidRPr="001B32AD">
        <w:rPr>
          <w:u w:val="single"/>
        </w:rPr>
        <w:t>but what his critique of metaphysics can teach us about systemic violence and devastation.</w:t>
      </w:r>
      <w:r w:rsidRPr="001B32AD">
        <w:rPr>
          <w:sz w:val="16"/>
        </w:rPr>
        <w:t xml:space="preserve">6 </w:t>
      </w:r>
      <w:r w:rsidRPr="001B32AD">
        <w:rPr>
          <w:u w:val="single"/>
        </w:rPr>
        <w:t xml:space="preserve">Turning a blind eye to Heidegger will not resolve anything, although </w:t>
      </w:r>
      <w:r w:rsidRPr="001B32AD">
        <w:rPr>
          <w:i/>
          <w:u w:val="single"/>
        </w:rPr>
        <w:t>affect</w:t>
      </w:r>
      <w:r w:rsidRPr="001B32AD">
        <w:rPr>
          <w:u w:val="single"/>
        </w:rPr>
        <w:t xml:space="preserve"> might make us feel ethically enlightened. Confronting/engaging Heidegger</w:t>
      </w:r>
      <w:r w:rsidRPr="001B32AD">
        <w:rPr>
          <w:sz w:val="16"/>
        </w:rPr>
        <w:t xml:space="preserve">, I argue, </w:t>
      </w:r>
      <w:r w:rsidRPr="001B32AD">
        <w:rPr>
          <w:u w:val="single"/>
        </w:rPr>
        <w:t>helps us understand the relation between black suffering and metaphysics, slavery and objectification, antiblackness and forgetfulness, thinking and remembering.</w:t>
      </w:r>
      <w:r w:rsidRPr="001B32AD">
        <w:rPr>
          <w:sz w:val="16"/>
        </w:rPr>
        <w:t xml:space="preserve"> (</w:t>
      </w:r>
      <w:r w:rsidRPr="001B32AD">
        <w:rPr>
          <w:i/>
          <w:sz w:val="16"/>
        </w:rPr>
        <w:t>Heidegger’s philosophy, in many ways, can be read as an allegory of antiblackness and black suffering—the metaphysical violence of the transatlantic slave trade.</w:t>
      </w:r>
      <w:r w:rsidRPr="001B32AD">
        <w:rPr>
          <w:sz w:val="16"/>
        </w:rPr>
        <w:t xml:space="preserve">)7 </w:t>
      </w:r>
      <w:r w:rsidRPr="001B32AD">
        <w:rPr>
          <w:u w:val="single"/>
        </w:rPr>
        <w:t xml:space="preserve">To broach the insatiable question “Why are blacks continually injured, degraded, pulverized, and killed?” would require, then, an understanding of metaphysical violence and pain—since black suffering is metaphysical violence, the violence of schematization, objectification, and calculative thinking Heidegger spent his entire professional career exposing. Perhaps Heidegger was </w:t>
      </w:r>
      <w:r w:rsidRPr="001B32AD">
        <w:rPr>
          <w:i/>
          <w:u w:val="single"/>
        </w:rPr>
        <w:t>really</w:t>
      </w:r>
      <w:r w:rsidRPr="001B32AD">
        <w:rPr>
          <w:u w:val="single"/>
        </w:rPr>
        <w:t xml:space="preserve"> talking about black(ness) and black suffering all along.</w:t>
      </w:r>
      <w:r w:rsidRPr="001B32AD">
        <w:rPr>
          <w:sz w:val="16"/>
        </w:rPr>
        <w:t xml:space="preserve"> </w:t>
      </w:r>
    </w:p>
    <w:p w14:paraId="6BA1C696" w14:textId="77777777" w:rsidR="005E5AD1" w:rsidRPr="001B32AD" w:rsidRDefault="005E5AD1" w:rsidP="005E5AD1">
      <w:pPr>
        <w:pStyle w:val="Heading2"/>
      </w:pPr>
      <w:r w:rsidRPr="001B32AD">
        <w:t>A2: World Getting Better</w:t>
      </w:r>
    </w:p>
    <w:p w14:paraId="384C66BF" w14:textId="77777777" w:rsidR="005E5AD1" w:rsidRPr="001B32AD" w:rsidRDefault="005E5AD1" w:rsidP="005E5AD1">
      <w:pPr>
        <w:pStyle w:val="Heading4"/>
        <w:rPr>
          <w:rStyle w:val="StyleUnderline"/>
        </w:rPr>
      </w:pPr>
      <w:r w:rsidRPr="001B32AD">
        <w:t>You should be skeptical of their statistics – evidence and statistics can and are manipulated to portray the truth civil society desires to see</w:t>
      </w:r>
    </w:p>
    <w:p w14:paraId="660E89C5" w14:textId="77777777" w:rsidR="005E5AD1" w:rsidRPr="001B32AD" w:rsidRDefault="005E5AD1" w:rsidP="005E5AD1">
      <w:pPr>
        <w:rPr>
          <w:rStyle w:val="StyleUnderline"/>
          <w:bCs/>
        </w:rPr>
      </w:pPr>
      <w:r w:rsidRPr="001B32AD">
        <w:rPr>
          <w:rStyle w:val="Style13ptBold"/>
        </w:rPr>
        <w:t>Warren, ’18</w:t>
      </w:r>
      <w:r w:rsidRPr="001B32AD">
        <w:rPr>
          <w:rStyle w:val="Style13ptBold"/>
          <w:b w:val="0"/>
        </w:rPr>
        <w:t xml:space="preserve"> </w:t>
      </w:r>
      <w:r w:rsidRPr="001B32AD">
        <w:t>(Calvin L., Assistant Professor of Women’s, Gender, and Sexuality Studies at Emory University, Ontological Terror, it’s a book, Duke University Press, “Chapter 3: Scientific Horror,” pp. 137-139, ZW)</w:t>
      </w:r>
    </w:p>
    <w:p w14:paraId="56C84958" w14:textId="77777777" w:rsidR="005E5AD1" w:rsidRPr="001B32AD" w:rsidRDefault="005E5AD1" w:rsidP="005E5AD1">
      <w:r w:rsidRPr="001B32AD">
        <w:rPr>
          <w:rStyle w:val="StyleUnderline"/>
        </w:rPr>
        <w:t xml:space="preserve">Within an antiblack scientific procedure or process, truth and error lose integrity and become indissociable fictions. </w:t>
      </w:r>
      <w:r w:rsidRPr="001B32AD">
        <w:rPr>
          <w:sz w:val="16"/>
        </w:rPr>
        <w:t xml:space="preserve">This is what Jarvis could not understand, but </w:t>
      </w:r>
      <w:r w:rsidRPr="001B32AD">
        <w:rPr>
          <w:rStyle w:val="StyleUnderline"/>
        </w:rPr>
        <w:t xml:space="preserve">Calhoun adumbrated the arbitrariness of truth and error as scientific realities when it concerns free blacks: That </w:t>
      </w:r>
      <w:r w:rsidRPr="001B32AD">
        <w:rPr>
          <w:sz w:val="16"/>
        </w:rPr>
        <w:t>it [</w:t>
      </w:r>
      <w:r w:rsidRPr="001B32AD">
        <w:rPr>
          <w:rStyle w:val="StyleUnderline"/>
        </w:rPr>
        <w:t>the Census of 1840</w:t>
      </w:r>
      <w:r w:rsidRPr="001B32AD">
        <w:rPr>
          <w:sz w:val="16"/>
        </w:rPr>
        <w:t xml:space="preserve">] </w:t>
      </w:r>
      <w:r w:rsidRPr="001B32AD">
        <w:rPr>
          <w:rStyle w:val="StyleUnderline"/>
        </w:rPr>
        <w:t xml:space="preserve">may contain errors, more or less, is hardly to be doubted. </w:t>
      </w:r>
      <w:r w:rsidRPr="001B32AD">
        <w:rPr>
          <w:sz w:val="16"/>
        </w:rPr>
        <w:t xml:space="preserve">It would be a miracle if such a document, with so many figures and entities, did not. </w:t>
      </w:r>
      <w:r w:rsidRPr="001B32AD">
        <w:rPr>
          <w:rStyle w:val="StyleUnderline"/>
        </w:rPr>
        <w:t>But that they have</w:t>
      </w:r>
      <w:r w:rsidRPr="001B32AD">
        <w:rPr>
          <w:sz w:val="16"/>
        </w:rPr>
        <w:t xml:space="preserve">, if they exist, </w:t>
      </w:r>
      <w:r w:rsidRPr="001B32AD">
        <w:rPr>
          <w:rStyle w:val="StyleUnderline"/>
        </w:rPr>
        <w:t>materially affected the correctness of the general result would seem hardly possible. Nothing but the truth itself is so would seem capable of explaining the fact that in all slave- holding states, without exception, the census exhibits uniformly, a far comparative prevalence of these diseases among the free blacks than among the Slaves of another State</w:t>
      </w:r>
      <w:r w:rsidRPr="001B32AD">
        <w:rPr>
          <w:sz w:val="16"/>
        </w:rPr>
        <w:t xml:space="preserve"> [emphasis mine].52 Calhoun presents a tautology to discount the inaccuracies that Jarvis exposed: “Nothing but the truth itself is so would seem capable of explaining that in all slave-holding states, without exception, the census exhibits uniformly, a far comparative prevalence of these diseases among the free blacks than among the Slaves of another State.” As </w:t>
      </w:r>
      <w:r w:rsidRPr="001B32AD">
        <w:rPr>
          <w:rStyle w:val="StyleUnderline"/>
        </w:rPr>
        <w:t>Jarvis argues, since the reporting is flawed throughout the study, from the very beginning, all conclusions must be questioned. Calhoun’s rejoinder insists that the conclusions are correct because they are correct—they were always correct, even before the census was compiled. Any errors are just subsumed</w:t>
      </w:r>
      <w:r w:rsidRPr="001B32AD">
        <w:rPr>
          <w:sz w:val="16"/>
        </w:rPr>
        <w:t xml:space="preserve"> (Hegelian </w:t>
      </w:r>
      <w:proofErr w:type="spellStart"/>
      <w:r w:rsidRPr="001B32AD">
        <w:rPr>
          <w:sz w:val="16"/>
        </w:rPr>
        <w:t>Aufhebung</w:t>
      </w:r>
      <w:proofErr w:type="spellEnd"/>
      <w:r w:rsidRPr="001B32AD">
        <w:rPr>
          <w:sz w:val="16"/>
        </w:rPr>
        <w:t xml:space="preserve">) </w:t>
      </w:r>
      <w:r w:rsidRPr="001B32AD">
        <w:rPr>
          <w:rStyle w:val="StyleUnderline"/>
        </w:rPr>
        <w:t>into the truth, such that errors become truth and truth becomes the errors that were always truth.</w:t>
      </w:r>
      <w:r w:rsidRPr="001B32AD">
        <w:rPr>
          <w:sz w:val="16"/>
        </w:rPr>
        <w:t xml:space="preserve"> This dizzying tautology appears to defy logic, or contravene the principles of science, but, in essence, antiblackness inverts logic for its own end.53 This illogic, expressed in the tautology, translates into the logic of death. The displacement of truth and error is a strategy of metaphysical warfare. The tautology is designed to concretize the deadlock of black </w:t>
      </w:r>
      <w:r w:rsidRPr="001B32AD">
        <w:rPr>
          <w:strike/>
          <w:sz w:val="16"/>
        </w:rPr>
        <w:t>being</w:t>
      </w:r>
      <w:r w:rsidRPr="001B32AD">
        <w:rPr>
          <w:sz w:val="16"/>
        </w:rPr>
        <w:t xml:space="preserve">: one is insane if one desires freedom or one is sane if one accepts social/political death. Either way, the tautology ensures the inevitability of death, as scientific truth/error. Thus, the errors—reporting black insane patients in localities where blacks didn’t physically exist, for example—are eternal truths when black </w:t>
      </w:r>
      <w:r w:rsidRPr="001B32AD">
        <w:rPr>
          <w:strike/>
          <w:sz w:val="16"/>
        </w:rPr>
        <w:t>being</w:t>
      </w:r>
      <w:r w:rsidRPr="001B32AD">
        <w:rPr>
          <w:sz w:val="16"/>
        </w:rPr>
        <w:t xml:space="preserve"> and freedom are thought together. </w:t>
      </w:r>
      <w:r w:rsidRPr="001B32AD">
        <w:rPr>
          <w:rStyle w:val="StyleUnderline"/>
        </w:rPr>
        <w:t xml:space="preserve">The </w:t>
      </w:r>
      <w:proofErr w:type="spellStart"/>
      <w:r w:rsidRPr="001B32AD">
        <w:rPr>
          <w:rStyle w:val="StyleUnderline"/>
        </w:rPr>
        <w:t>syntagm</w:t>
      </w:r>
      <w:proofErr w:type="spellEnd"/>
      <w:r w:rsidRPr="001B32AD">
        <w:rPr>
          <w:rStyle w:val="StyleUnderline"/>
        </w:rPr>
        <w:t xml:space="preserve"> “free black” is the discursive materiality of insanity; civil society collapses when the boundary between death and life, filth and purity, human and property is violated. The free black is insane precisely because of this unthinkable collapse.</w:t>
      </w:r>
      <w:r w:rsidRPr="001B32AD">
        <w:rPr>
          <w:sz w:val="16"/>
        </w:rPr>
        <w:t xml:space="preserve">54 </w:t>
      </w:r>
      <w:r w:rsidRPr="001B32AD">
        <w:rPr>
          <w:rStyle w:val="StyleUnderline"/>
        </w:rPr>
        <w:t>The insane represent the threshold of humanity, the not fully human transitioning into “rational inertia” or mental death</w:t>
      </w:r>
      <w:r w:rsidRPr="001B32AD">
        <w:rPr>
          <w:sz w:val="16"/>
        </w:rPr>
        <w:t xml:space="preserve">, that zero degree of humanity, as a living and breathing waste object, wasting away into irrational obscurity. The mad represent a certain paradox—they exist in a state of nonexistence. It takes the free black, however, to realize fully this paradox because this </w:t>
      </w:r>
      <w:r w:rsidRPr="001B32AD">
        <w:rPr>
          <w:strike/>
          <w:sz w:val="16"/>
        </w:rPr>
        <w:t>being</w:t>
      </w:r>
      <w:r w:rsidRPr="001B32AD">
        <w:rPr>
          <w:sz w:val="16"/>
        </w:rPr>
        <w:t xml:space="preserve"> is situated at the threshold of </w:t>
      </w:r>
      <w:proofErr w:type="spellStart"/>
      <w:r w:rsidRPr="001B32AD">
        <w:rPr>
          <w:sz w:val="16"/>
        </w:rPr>
        <w:t>ontometaphysics</w:t>
      </w:r>
      <w:proofErr w:type="spellEnd"/>
      <w:r w:rsidRPr="001B32AD">
        <w:rPr>
          <w:sz w:val="16"/>
        </w:rPr>
        <w:t xml:space="preserve">. </w:t>
      </w:r>
      <w:r w:rsidRPr="001B32AD">
        <w:rPr>
          <w:rStyle w:val="StyleUnderline"/>
        </w:rPr>
        <w:t>Since its ontological borders are porous and unprotected by metaphysical and juridical discourses, the free black dissolves into the abyss of insanity.</w:t>
      </w:r>
      <w:r w:rsidRPr="001B32AD">
        <w:rPr>
          <w:sz w:val="16"/>
        </w:rPr>
        <w:t xml:space="preserve"> Insanity, then, is the index of </w:t>
      </w:r>
      <w:r w:rsidRPr="001B32AD">
        <w:rPr>
          <w:strike/>
          <w:sz w:val="16"/>
        </w:rPr>
        <w:t>being</w:t>
      </w:r>
      <w:r w:rsidRPr="001B32AD">
        <w:rPr>
          <w:sz w:val="16"/>
        </w:rPr>
        <w:t xml:space="preserve"> as nothing. In Madness and Civilization, Foucault describes madness as a particular void within which reason recedes into the darkness of infinity. What renders madness so disruptive is precisely this vacuous space that “has become man’s possibility of abolishing both man and the world.”55 As somewhat of a dystopic dreamscape, </w:t>
      </w:r>
      <w:r w:rsidRPr="001B32AD">
        <w:rPr>
          <w:rStyle w:val="StyleUnderline"/>
        </w:rPr>
        <w:t>insanity becomes the repository of unbearable exceptions, and the free black is the material embodiment of this nightmare.</w:t>
      </w:r>
      <w:r w:rsidRPr="001B32AD">
        <w:rPr>
          <w:sz w:val="16"/>
        </w:rPr>
        <w:t xml:space="preserve"> But </w:t>
      </w:r>
      <w:r w:rsidRPr="001B32AD">
        <w:rPr>
          <w:rStyle w:val="StyleUnderline"/>
        </w:rPr>
        <w:t>if we follow the thought of Kant, Hegel, and most pro-slavery advocates (and some abolitionists</w:t>
      </w:r>
      <w:r w:rsidRPr="001B32AD">
        <w:rPr>
          <w:sz w:val="16"/>
        </w:rPr>
        <w:t xml:space="preserve">, as well), </w:t>
      </w:r>
      <w:r w:rsidRPr="001B32AD">
        <w:rPr>
          <w:rStyle w:val="StyleUnderline"/>
        </w:rPr>
        <w:t xml:space="preserve">blacks are situated outside of reason; they are the infants of reason’s historical movement. </w:t>
      </w:r>
      <w:r w:rsidRPr="001B32AD">
        <w:rPr>
          <w:sz w:val="16"/>
        </w:rPr>
        <w:t xml:space="preserve">How can a </w:t>
      </w:r>
      <w:r w:rsidRPr="001B32AD">
        <w:rPr>
          <w:strike/>
          <w:sz w:val="16"/>
        </w:rPr>
        <w:t>being</w:t>
      </w:r>
      <w:r w:rsidRPr="001B32AD">
        <w:rPr>
          <w:sz w:val="16"/>
        </w:rPr>
        <w:t xml:space="preserve"> purportedly void of reason, innately, become insane? </w:t>
      </w:r>
      <w:r w:rsidRPr="001B32AD">
        <w:rPr>
          <w:rStyle w:val="StyleUnderline"/>
        </w:rPr>
        <w:t>If insanity assumes a becoming for the human</w:t>
      </w:r>
      <w:r w:rsidRPr="001B32AD">
        <w:rPr>
          <w:sz w:val="16"/>
        </w:rPr>
        <w:t xml:space="preserve">, an unfortunate fall from the mountain of reason into the abyss of unreason, then </w:t>
      </w:r>
      <w:r w:rsidRPr="001B32AD">
        <w:rPr>
          <w:rStyle w:val="StyleUnderline"/>
        </w:rPr>
        <w:t>this becoming is completely absent in the insane black. Blackness is insane from its very appearance in the world—its appearance is the evidence of insanity. Insanity identifies appearance without Being in an antiblack world.</w:t>
      </w:r>
      <w:r w:rsidRPr="001B32AD">
        <w:rPr>
          <w:sz w:val="16"/>
        </w:rPr>
        <w:t xml:space="preserve"> Given the existential positioning of blacks in an antiblack world, insanity is the only ground available. Blackness is born in this abyss within modernity. </w:t>
      </w:r>
      <w:r w:rsidRPr="001B32AD">
        <w:rPr>
          <w:rStyle w:val="StyleUnderline"/>
        </w:rPr>
        <w:t>If we read the census as just another piece of pro-slavery propaganda, then we miss the deep philosophical presumptions that engender (and sustain) the census</w:t>
      </w:r>
      <w:r w:rsidRPr="001B32AD">
        <w:rPr>
          <w:sz w:val="16"/>
        </w:rPr>
        <w:t xml:space="preserve">; in particular, mathematics is philosophical writing otherwise. Unlike the Platonist, who believes that “mathematics is the discovery of truths about structures that exist independently of the activity or thought of mathematics,” </w:t>
      </w:r>
      <w:r w:rsidRPr="001B32AD">
        <w:rPr>
          <w:rStyle w:val="StyleUnderline"/>
        </w:rPr>
        <w:t>according to Benacerraf and Putnam</w:t>
      </w:r>
      <w:r w:rsidRPr="001B32AD">
        <w:rPr>
          <w:sz w:val="16"/>
        </w:rPr>
        <w:t xml:space="preserve"> in Philosophy of Mathematics,56 </w:t>
      </w:r>
      <w:r w:rsidRPr="001B32AD">
        <w:rPr>
          <w:rStyle w:val="StyleUnderline"/>
        </w:rPr>
        <w:t>the census expresses an Aristotelian</w:t>
      </w:r>
      <w:r w:rsidRPr="001B32AD">
        <w:rPr>
          <w:sz w:val="16"/>
        </w:rPr>
        <w:t xml:space="preserve"> (</w:t>
      </w:r>
      <w:r w:rsidRPr="001B32AD">
        <w:rPr>
          <w:rStyle w:val="StyleUnderline"/>
        </w:rPr>
        <w:t>or Nietzschean</w:t>
      </w:r>
      <w:r w:rsidRPr="001B32AD">
        <w:rPr>
          <w:sz w:val="16"/>
        </w:rPr>
        <w:t xml:space="preserve">) </w:t>
      </w:r>
      <w:r w:rsidRPr="001B32AD">
        <w:rPr>
          <w:rStyle w:val="StyleUnderline"/>
        </w:rPr>
        <w:t>perspective in which mathematics is a fictive or linguistic formation, and it becomes more like “a rigorous esthetics. It tells us nothing of real-being, but it forges a fiction.”</w:t>
      </w:r>
      <w:r w:rsidRPr="001B32AD">
        <w:rPr>
          <w:sz w:val="16"/>
        </w:rPr>
        <w:t xml:space="preserve">57 </w:t>
      </w:r>
      <w:r w:rsidRPr="001B32AD">
        <w:rPr>
          <w:rStyle w:val="StyleUnderline"/>
        </w:rPr>
        <w:t xml:space="preserve">The census is a tapestry of antiblack aesthetics; the numerical signs create a canvas of the beautiful and the good life in an antiblack order. This is why the census was too good to give up because of its philosophical beauty—which translates into an unbearable ugliness for black </w:t>
      </w:r>
      <w:r w:rsidRPr="001B32AD">
        <w:rPr>
          <w:rStyle w:val="StyleUnderline"/>
          <w:strike/>
        </w:rPr>
        <w:t>being</w:t>
      </w:r>
      <w:r w:rsidRPr="001B32AD">
        <w:rPr>
          <w:rStyle w:val="StyleUnderline"/>
        </w:rPr>
        <w:t>.</w:t>
      </w:r>
      <w:r w:rsidRPr="001B32AD">
        <w:rPr>
          <w:sz w:val="16"/>
        </w:rPr>
        <w:t xml:space="preserve"> Statistics is ontological poetry in this case, and its validity exists in a register outside ontic accounting and verification. Put differently, the Census of 1840 invites us to think about mathematics not as an objective reflection of the external world, but as a premier tool for fantasies, power, and imaginings.</w:t>
      </w:r>
    </w:p>
    <w:p w14:paraId="65DF3264" w14:textId="77777777" w:rsidR="005E5AD1" w:rsidRPr="001B32AD" w:rsidRDefault="005E5AD1" w:rsidP="005E5AD1"/>
    <w:p w14:paraId="7263440D" w14:textId="7E05BFF4" w:rsidR="00E5133F" w:rsidRPr="001B32AD" w:rsidRDefault="00E5133F" w:rsidP="00E5133F">
      <w:pPr>
        <w:pStyle w:val="Heading1"/>
      </w:pPr>
      <w:r w:rsidRPr="001B32AD">
        <w:t xml:space="preserve">K – Capitalism </w:t>
      </w:r>
    </w:p>
    <w:p w14:paraId="20AF3EB7" w14:textId="63FD9389" w:rsidR="00E5133F" w:rsidRPr="001B32AD" w:rsidRDefault="004A360D" w:rsidP="004A360D">
      <w:pPr>
        <w:pStyle w:val="Heading3"/>
      </w:pPr>
      <w:r w:rsidRPr="001B32AD">
        <w:t xml:space="preserve">Cap – 1NC </w:t>
      </w:r>
    </w:p>
    <w:p w14:paraId="1211D3ED" w14:textId="77777777" w:rsidR="00275773" w:rsidRPr="001B32AD" w:rsidRDefault="00275773" w:rsidP="00275773"/>
    <w:p w14:paraId="7DF7A067" w14:textId="77777777" w:rsidR="00275773" w:rsidRPr="001B32AD" w:rsidRDefault="00275773" w:rsidP="005E5AD1">
      <w:pPr>
        <w:pStyle w:val="Heading4"/>
      </w:pPr>
      <w:r w:rsidRPr="001B32AD">
        <w:t xml:space="preserve">The </w:t>
      </w:r>
      <w:proofErr w:type="spellStart"/>
      <w:r w:rsidRPr="001B32AD">
        <w:t>aff’s</w:t>
      </w:r>
      <w:proofErr w:type="spellEnd"/>
      <w:r w:rsidRPr="001B32AD">
        <w:t xml:space="preserve"> anti-institutional politics </w:t>
      </w:r>
      <w:r w:rsidRPr="001B32AD">
        <w:rPr>
          <w:u w:val="single"/>
        </w:rPr>
        <w:t>re-entrenches</w:t>
      </w:r>
      <w:r w:rsidRPr="001B32AD">
        <w:t xml:space="preserve"> the power of capital by leaving intact broader structures of global political economy---it creates </w:t>
      </w:r>
      <w:r w:rsidRPr="001B32AD">
        <w:rPr>
          <w:u w:val="single"/>
        </w:rPr>
        <w:t>catharsis</w:t>
      </w:r>
      <w:r w:rsidRPr="001B32AD">
        <w:t xml:space="preserve"> that prevents action against climate change and crises of neoliberalism</w:t>
      </w:r>
    </w:p>
    <w:p w14:paraId="1FD1831C" w14:textId="77777777" w:rsidR="00275773" w:rsidRPr="001B32AD" w:rsidRDefault="00275773" w:rsidP="00275773">
      <w:pPr>
        <w:rPr>
          <w:rFonts w:asciiTheme="majorHAnsi" w:hAnsiTheme="majorHAnsi" w:cstheme="majorHAnsi"/>
          <w:b/>
          <w:bCs/>
          <w:sz w:val="26"/>
        </w:rPr>
      </w:pPr>
      <w:r w:rsidRPr="001B32AD">
        <w:rPr>
          <w:rStyle w:val="Style13ptBold"/>
        </w:rPr>
        <w:t xml:space="preserve">Parenti &amp; Emanuele 15 </w:t>
      </w:r>
      <w:r w:rsidRPr="001B32AD">
        <w:rPr>
          <w:rFonts w:asciiTheme="majorHAnsi" w:hAnsiTheme="majorHAnsi" w:cstheme="majorHAnsi"/>
        </w:rPr>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439F8E08" w14:textId="77777777" w:rsidR="00275773" w:rsidRPr="001B32AD" w:rsidRDefault="00275773" w:rsidP="00275773">
      <w:pPr>
        <w:rPr>
          <w:rFonts w:asciiTheme="majorHAnsi" w:hAnsiTheme="majorHAnsi" w:cstheme="majorHAnsi"/>
          <w:sz w:val="10"/>
        </w:rPr>
      </w:pPr>
      <w:r w:rsidRPr="001B32AD">
        <w:rPr>
          <w:rFonts w:asciiTheme="majorHAnsi" w:hAnsiTheme="majorHAnsi" w:cstheme="majorHAnsi"/>
          <w:sz w:val="10"/>
          <w:szCs w:val="12"/>
        </w:rPr>
        <w:t xml:space="preserve">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w:t>
      </w:r>
      <w:proofErr w:type="gramStart"/>
      <w:r w:rsidRPr="001B32AD">
        <w:rPr>
          <w:rFonts w:asciiTheme="majorHAnsi" w:hAnsiTheme="majorHAnsi" w:cstheme="majorHAnsi"/>
          <w:sz w:val="10"/>
          <w:szCs w:val="12"/>
        </w:rPr>
        <w:t>manner?¶</w:t>
      </w:r>
      <w:proofErr w:type="gramEnd"/>
      <w:r w:rsidRPr="001B32AD">
        <w:rPr>
          <w:rFonts w:asciiTheme="majorHAnsi" w:hAnsiTheme="majorHAnsi" w:cstheme="majorHAnsi"/>
          <w:sz w:val="10"/>
          <w:szCs w:val="12"/>
        </w:rPr>
        <w:t xml:space="preserve"> Just to be clear, I think it is absolutely heroic and noble what activists have done. My critique is not of peoples’ actions, or of people; it’s of a lack of sophistication, and I hold myself partly accountable, as part of the US left, for our deficiencies.</w:t>
      </w:r>
      <w:r w:rsidRPr="001B32AD">
        <w:rPr>
          <w:rFonts w:asciiTheme="majorHAnsi" w:hAnsiTheme="majorHAnsi" w:cstheme="majorHAnsi"/>
          <w:sz w:val="10"/>
        </w:rPr>
        <w:t xml:space="preserve"> </w:t>
      </w:r>
      <w:r w:rsidRPr="001B32AD">
        <w:rPr>
          <w:rStyle w:val="StyleUnderline"/>
          <w:rFonts w:asciiTheme="majorHAnsi" w:hAnsiTheme="majorHAnsi" w:cstheme="majorHAnsi"/>
        </w:rPr>
        <w:t>With Hurricane Sandy, the Occupy folks did some amazing stuff. Yet, at a certain level, their actions became charity</w:t>
      </w:r>
      <w:r w:rsidRPr="001B32AD">
        <w:rPr>
          <w:rFonts w:asciiTheme="majorHAnsi" w:hAnsiTheme="majorHAnsi" w:cstheme="majorHAnsi"/>
          <w:sz w:val="10"/>
        </w:rPr>
        <w:t xml:space="preserve">. People were talking about how many meals they distributed. That’s charity. </w:t>
      </w:r>
      <w:r w:rsidRPr="001B32AD">
        <w:rPr>
          <w:rStyle w:val="StyleUnderline"/>
          <w:rFonts w:asciiTheme="majorHAnsi" w:hAnsiTheme="majorHAnsi" w:cstheme="majorHAnsi"/>
        </w:rPr>
        <w:t>That is</w:t>
      </w:r>
      <w:r w:rsidRPr="001B32AD">
        <w:rPr>
          <w:rFonts w:asciiTheme="majorHAnsi" w:hAnsiTheme="majorHAnsi" w:cstheme="majorHAnsi"/>
          <w:sz w:val="10"/>
        </w:rPr>
        <w:t xml:space="preserve">, in many ways, </w:t>
      </w:r>
      <w:r w:rsidRPr="001B32AD">
        <w:rPr>
          <w:rStyle w:val="StyleUnderline"/>
          <w:rFonts w:asciiTheme="majorHAnsi" w:hAnsiTheme="majorHAnsi" w:cstheme="majorHAnsi"/>
        </w:rPr>
        <w:t>a neoliberal solution</w:t>
      </w:r>
      <w:r w:rsidRPr="001B32AD">
        <w:rPr>
          <w:rFonts w:asciiTheme="majorHAnsi" w:hAnsiTheme="majorHAnsi" w:cstheme="majorHAnsi"/>
          <w:sz w:val="10"/>
        </w:rPr>
        <w:t xml:space="preserve">. That’s exactly what </w:t>
      </w:r>
      <w:r w:rsidRPr="001B32AD">
        <w:rPr>
          <w:rStyle w:val="StyleUnderline"/>
          <w:rFonts w:asciiTheme="majorHAnsi" w:hAnsiTheme="majorHAnsi" w:cstheme="majorHAnsi"/>
        </w:rPr>
        <w:t>the capitalist system in the US would like</w:t>
      </w:r>
      <w:r w:rsidRPr="001B32AD">
        <w:rPr>
          <w:rFonts w:asciiTheme="majorHAnsi" w:hAnsiTheme="majorHAnsi" w:cstheme="majorHAnsi"/>
          <w:sz w:val="10"/>
        </w:rPr>
        <w:t xml:space="preserve">: </w:t>
      </w:r>
      <w:r w:rsidRPr="001B32AD">
        <w:rPr>
          <w:rStyle w:val="StyleUnderline"/>
          <w:rFonts w:asciiTheme="majorHAnsi" w:hAnsiTheme="majorHAnsi" w:cstheme="majorHAnsi"/>
        </w:rPr>
        <w:t>US citizens not demanding their government redistribute wealth from the 1% to the 99%</w:t>
      </w:r>
      <w:r w:rsidRPr="001B32AD">
        <w:rPr>
          <w:rFonts w:asciiTheme="majorHAnsi" w:hAnsiTheme="majorHAnsi" w:cstheme="majorHAnsi"/>
          <w:sz w:val="10"/>
        </w:rPr>
        <w:t xml:space="preserve">. </w:t>
      </w:r>
      <w:r w:rsidRPr="001B32AD">
        <w:rPr>
          <w:rStyle w:val="Emphasis"/>
          <w:rFonts w:asciiTheme="majorHAnsi" w:hAnsiTheme="majorHAnsi" w:cstheme="majorHAnsi"/>
        </w:rPr>
        <w:t>The capitalists love to see people turn to each other for money and aid</w:t>
      </w:r>
      <w:r w:rsidRPr="001B32AD">
        <w:rPr>
          <w:rFonts w:asciiTheme="majorHAnsi" w:hAnsiTheme="majorHAnsi" w:cstheme="majorHAnsi"/>
          <w:sz w:val="10"/>
        </w:rPr>
        <w:t xml:space="preserve">. Unwittingly, that’s what the anarcho-liberal left fell </w:t>
      </w:r>
      <w:proofErr w:type="gramStart"/>
      <w:r w:rsidRPr="001B32AD">
        <w:rPr>
          <w:rFonts w:asciiTheme="majorHAnsi" w:hAnsiTheme="majorHAnsi" w:cstheme="majorHAnsi"/>
          <w:sz w:val="10"/>
        </w:rPr>
        <w:t>into.¶</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 xml:space="preserve">This is partly due a very American style of </w:t>
      </w:r>
      <w:r w:rsidRPr="001B32AD">
        <w:rPr>
          <w:rStyle w:val="Emphasis"/>
          <w:rFonts w:asciiTheme="majorHAnsi" w:hAnsiTheme="majorHAnsi" w:cstheme="majorHAnsi"/>
        </w:rPr>
        <w:t>anti-state rhetoric</w:t>
      </w:r>
      <w:r w:rsidRPr="001B32AD">
        <w:rPr>
          <w:rFonts w:asciiTheme="majorHAnsi" w:hAnsiTheme="majorHAnsi" w:cstheme="majorHAnsi"/>
          <w:sz w:val="10"/>
        </w:rPr>
        <w:t xml:space="preserve"> that transcends left and right. </w:t>
      </w:r>
      <w:r w:rsidRPr="001B32AD">
        <w:rPr>
          <w:rStyle w:val="StyleUnderline"/>
          <w:rFonts w:asciiTheme="majorHAnsi" w:hAnsiTheme="majorHAnsi" w:cstheme="majorHAnsi"/>
        </w:rPr>
        <w:t>The state is not just prisons or the military</w:t>
      </w:r>
      <w:r w:rsidRPr="001B32AD">
        <w:rPr>
          <w:rFonts w:asciiTheme="majorHAnsi" w:hAnsiTheme="majorHAnsi" w:cstheme="majorHAnsi"/>
          <w:sz w:val="10"/>
        </w:rPr>
        <w:t xml:space="preserve">. </w:t>
      </w:r>
      <w:r w:rsidRPr="001B32AD">
        <w:rPr>
          <w:rFonts w:asciiTheme="majorHAnsi" w:hAnsiTheme="majorHAnsi" w:cstheme="majorHAnsi"/>
          <w:sz w:val="10"/>
          <w:szCs w:val="12"/>
        </w:rPr>
        <w:t>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w:t>
      </w:r>
      <w:r w:rsidRPr="001B32AD">
        <w:rPr>
          <w:rFonts w:asciiTheme="majorHAnsi" w:hAnsiTheme="majorHAnsi" w:cstheme="majorHAnsi"/>
          <w:sz w:val="10"/>
        </w:rPr>
        <w:t xml:space="preserve">. </w:t>
      </w:r>
      <w:r w:rsidRPr="001B32AD">
        <w:rPr>
          <w:rStyle w:val="StyleUnderline"/>
          <w:rFonts w:asciiTheme="majorHAnsi" w:hAnsiTheme="majorHAnsi" w:cstheme="majorHAnsi"/>
        </w:rPr>
        <w:t>Why does the right hate the EPA and public education</w:t>
      </w:r>
      <w:r w:rsidRPr="001B32AD">
        <w:rPr>
          <w:rFonts w:asciiTheme="majorHAnsi" w:hAnsiTheme="majorHAnsi" w:cstheme="majorHAnsi"/>
          <w:sz w:val="10"/>
        </w:rPr>
        <w:t xml:space="preserve">? </w:t>
      </w:r>
      <w:r w:rsidRPr="001B32AD">
        <w:rPr>
          <w:rStyle w:val="StyleUnderline"/>
          <w:rFonts w:asciiTheme="majorHAnsi" w:hAnsiTheme="majorHAnsi" w:cstheme="majorHAnsi"/>
        </w:rPr>
        <w:t>Because they don’t want to pay to educate the working class, and they don’t want the working class educated. They don’t want to pay to clean up industry</w:t>
      </w:r>
      <w:r w:rsidRPr="001B32AD">
        <w:rPr>
          <w:rFonts w:asciiTheme="majorHAnsi" w:hAnsiTheme="majorHAnsi" w:cstheme="majorHAnsi"/>
          <w:sz w:val="10"/>
        </w:rPr>
        <w:t xml:space="preserve">, and that’s what the EPA forces them to do. </w:t>
      </w:r>
      <w:r w:rsidRPr="001B32AD">
        <w:rPr>
          <w:rStyle w:val="Emphasis"/>
          <w:rFonts w:asciiTheme="majorHAnsi" w:hAnsiTheme="majorHAnsi" w:cstheme="majorHAnsi"/>
        </w:rPr>
        <w:t>When the left embraces anarcho-liberal notions of self-help and fantasies of being outside of both government and the market, it cuts itself off from important democratic resources.</w:t>
      </w:r>
      <w:r w:rsidRPr="001B32AD">
        <w:rPr>
          <w:rFonts w:asciiTheme="majorHAnsi" w:hAnsiTheme="majorHAnsi" w:cstheme="majorHAnsi"/>
          <w:sz w:val="10"/>
        </w:rPr>
        <w:t xml:space="preserve"> </w:t>
      </w:r>
      <w:r w:rsidRPr="001B32AD">
        <w:rPr>
          <w:rStyle w:val="StyleUnderline"/>
          <w:rFonts w:asciiTheme="majorHAnsi" w:hAnsiTheme="majorHAnsi" w:cstheme="majorHAnsi"/>
        </w:rPr>
        <w:t xml:space="preserve">The state should be seen as an arena of class </w:t>
      </w:r>
      <w:proofErr w:type="gramStart"/>
      <w:r w:rsidRPr="001B32AD">
        <w:rPr>
          <w:rStyle w:val="StyleUnderline"/>
          <w:rFonts w:asciiTheme="majorHAnsi" w:hAnsiTheme="majorHAnsi" w:cstheme="majorHAnsi"/>
        </w:rPr>
        <w:t>struggle</w:t>
      </w:r>
      <w:r w:rsidRPr="001B32AD">
        <w:rPr>
          <w:rFonts w:asciiTheme="majorHAnsi" w:hAnsiTheme="majorHAnsi" w:cstheme="majorHAnsi"/>
          <w:sz w:val="10"/>
        </w:rPr>
        <w:t>.¶</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When the left turns its back on the social democratic features of government</w:t>
      </w:r>
      <w:r w:rsidRPr="001B32AD">
        <w:rPr>
          <w:rFonts w:asciiTheme="majorHAnsi" w:hAnsiTheme="majorHAnsi" w:cstheme="majorHAnsi"/>
          <w:sz w:val="10"/>
        </w:rPr>
        <w:t xml:space="preserve">, </w:t>
      </w:r>
      <w:r w:rsidRPr="001B32AD">
        <w:rPr>
          <w:rFonts w:asciiTheme="majorHAnsi" w:hAnsiTheme="majorHAnsi" w:cstheme="majorHAnsi"/>
          <w:sz w:val="10"/>
          <w:szCs w:val="12"/>
        </w:rPr>
        <w:t>stops making demands of the state, and fails to reshape government by using the government for progressive ends,</w:t>
      </w:r>
      <w:r w:rsidRPr="001B32AD">
        <w:rPr>
          <w:rFonts w:asciiTheme="majorHAnsi" w:hAnsiTheme="majorHAnsi" w:cstheme="majorHAnsi"/>
          <w:sz w:val="10"/>
        </w:rPr>
        <w:t xml:space="preserve"> </w:t>
      </w:r>
      <w:r w:rsidRPr="001B32AD">
        <w:rPr>
          <w:rStyle w:val="StyleUnderline"/>
          <w:rFonts w:asciiTheme="majorHAnsi" w:hAnsiTheme="majorHAnsi" w:cstheme="majorHAnsi"/>
        </w:rPr>
        <w:t>it risks playing into the hands of the right</w:t>
      </w:r>
      <w:r w:rsidRPr="001B32AD">
        <w:rPr>
          <w:rFonts w:asciiTheme="majorHAnsi" w:hAnsiTheme="majorHAnsi" w:cstheme="majorHAnsi"/>
          <w:sz w:val="10"/>
        </w:rPr>
        <w:t xml:space="preserve">. </w:t>
      </w:r>
      <w:r w:rsidRPr="001B32AD">
        <w:rPr>
          <w:rStyle w:val="StyleUnderline"/>
          <w:rFonts w:asciiTheme="majorHAnsi" w:hAnsiTheme="majorHAnsi" w:cstheme="majorHAnsi"/>
        </w:rPr>
        <w:t xml:space="preserve">The central message of the American right is that government is bad and must be limited. </w:t>
      </w:r>
      <w:r w:rsidRPr="001B32AD">
        <w:rPr>
          <w:rStyle w:val="Emphasis"/>
          <w:rFonts w:asciiTheme="majorHAnsi" w:hAnsiTheme="majorHAnsi" w:cstheme="majorHAnsi"/>
        </w:rPr>
        <w:t>This message is used to justify austerity</w:t>
      </w:r>
      <w:r w:rsidRPr="001B32AD">
        <w:rPr>
          <w:rFonts w:asciiTheme="majorHAnsi" w:hAnsiTheme="majorHAnsi" w:cstheme="majorHAnsi"/>
          <w:sz w:val="10"/>
        </w:rPr>
        <w:t>.</w:t>
      </w:r>
      <w:r w:rsidRPr="001B32AD">
        <w:rPr>
          <w:rFonts w:asciiTheme="majorHAnsi" w:hAnsiTheme="majorHAnsi" w:cstheme="majorHAnsi"/>
          <w:sz w:val="10"/>
          <w:szCs w:val="12"/>
        </w:rPr>
        <w:t xml:space="preserve"> However, in most cases, neoliberal austerity does not actually involve a reduction of government. Typically, restructuring in the name of austerity is really just a transformation of government, not a reduction of </w:t>
      </w:r>
      <w:proofErr w:type="gramStart"/>
      <w:r w:rsidRPr="001B32AD">
        <w:rPr>
          <w:rFonts w:asciiTheme="majorHAnsi" w:hAnsiTheme="majorHAnsi" w:cstheme="majorHAnsi"/>
          <w:sz w:val="10"/>
          <w:szCs w:val="12"/>
        </w:rPr>
        <w:t>it.¶</w:t>
      </w:r>
      <w:proofErr w:type="gramEnd"/>
      <w:r w:rsidRPr="001B32AD">
        <w:rPr>
          <w:rFonts w:asciiTheme="majorHAnsi" w:hAnsiTheme="majorHAnsi" w:cstheme="majorHAnsi"/>
          <w:sz w:val="10"/>
          <w:szCs w:val="12"/>
        </w:rPr>
        <w:t xml:space="preserve"> Over the last 35 years, the state has been profoundly transformed, but it has not been reduced. The size of the government in the economy has not gone down.</w:t>
      </w:r>
      <w:r w:rsidRPr="001B32AD">
        <w:rPr>
          <w:rFonts w:asciiTheme="majorHAnsi" w:hAnsiTheme="majorHAnsi" w:cstheme="majorHAnsi"/>
          <w:sz w:val="10"/>
        </w:rPr>
        <w:t xml:space="preserve"> </w:t>
      </w:r>
      <w:r w:rsidRPr="001B32AD">
        <w:rPr>
          <w:rStyle w:val="StyleUnderline"/>
          <w:rFonts w:asciiTheme="majorHAnsi" w:hAnsiTheme="majorHAnsi" w:cstheme="majorHAnsi"/>
        </w:rPr>
        <w:t>The state has become less redistributive, more punitive</w:t>
      </w:r>
      <w:r w:rsidRPr="001B32AD">
        <w:rPr>
          <w:rFonts w:asciiTheme="majorHAnsi" w:hAnsiTheme="majorHAnsi" w:cstheme="majorHAnsi"/>
          <w:sz w:val="10"/>
        </w:rPr>
        <w:t xml:space="preserve">. </w:t>
      </w:r>
      <w:r w:rsidRPr="001B32AD">
        <w:rPr>
          <w:rFonts w:asciiTheme="majorHAnsi" w:hAnsiTheme="majorHAnsi" w:cstheme="majorHAnsi"/>
          <w:sz w:val="10"/>
          <w:szCs w:val="12"/>
        </w:rPr>
        <w:t xml:space="preserve">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w:t>
      </w:r>
      <w:proofErr w:type="gramStart"/>
      <w:r w:rsidRPr="001B32AD">
        <w:rPr>
          <w:rFonts w:asciiTheme="majorHAnsi" w:hAnsiTheme="majorHAnsi" w:cstheme="majorHAnsi"/>
          <w:sz w:val="10"/>
          <w:szCs w:val="12"/>
        </w:rPr>
        <w:t>government.¶</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We need to defend the progressive work of government</w:t>
      </w:r>
      <w:r w:rsidRPr="001B32AD">
        <w:rPr>
          <w:rFonts w:asciiTheme="majorHAnsi" w:hAnsiTheme="majorHAnsi" w:cstheme="majorHAnsi"/>
          <w:sz w:val="10"/>
        </w:rPr>
        <w:t xml:space="preserve">, </w:t>
      </w:r>
      <w:r w:rsidRPr="001B32AD">
        <w:rPr>
          <w:rFonts w:asciiTheme="majorHAnsi" w:hAnsiTheme="majorHAnsi" w:cstheme="majorHAnsi"/>
          <w:sz w:val="10"/>
          <w:szCs w:val="12"/>
        </w:rPr>
        <w:t>which, for me, means immediately defending public education. To be clear, I do not mean merely vote or ask nicely, I mean</w:t>
      </w:r>
      <w:r w:rsidRPr="001B32AD">
        <w:rPr>
          <w:rFonts w:asciiTheme="majorHAnsi" w:hAnsiTheme="majorHAnsi" w:cstheme="majorHAnsi"/>
          <w:sz w:val="10"/>
        </w:rPr>
        <w:t xml:space="preserve"> </w:t>
      </w:r>
      <w:r w:rsidRPr="001B32AD">
        <w:rPr>
          <w:rStyle w:val="StyleUnderline"/>
          <w:rFonts w:asciiTheme="majorHAnsi" w:hAnsiTheme="majorHAnsi" w:cstheme="majorHAnsi"/>
        </w:rPr>
        <w:t>movements should attack government and government officials</w:t>
      </w:r>
      <w:r w:rsidRPr="001B32AD">
        <w:rPr>
          <w:rFonts w:asciiTheme="majorHAnsi" w:hAnsiTheme="majorHAnsi" w:cstheme="majorHAnsi"/>
          <w:sz w:val="10"/>
        </w:rPr>
        <w:t xml:space="preserve">, target them with protests, </w:t>
      </w:r>
      <w:r w:rsidRPr="001B32AD">
        <w:rPr>
          <w:rStyle w:val="StyleUnderline"/>
          <w:rFonts w:asciiTheme="majorHAnsi" w:hAnsiTheme="majorHAnsi" w:cstheme="majorHAnsi"/>
        </w:rPr>
        <w:t>make their lives impossible until they comply</w:t>
      </w:r>
      <w:r w:rsidRPr="001B32AD">
        <w:rPr>
          <w:rFonts w:asciiTheme="majorHAnsi" w:hAnsiTheme="majorHAnsi" w:cstheme="majorHAnsi"/>
          <w:sz w:val="10"/>
        </w:rPr>
        <w:t xml:space="preserve">. </w:t>
      </w:r>
      <w:r w:rsidRPr="001B32AD">
        <w:rPr>
          <w:rFonts w:asciiTheme="majorHAnsi" w:hAnsiTheme="majorHAnsi" w:cstheme="majorHAnsi"/>
          <w:sz w:val="10"/>
          <w:szCs w:val="12"/>
        </w:rPr>
        <w:t>This was done very well with the FCC. And my hat goes off to the activists who saved the internet for us.</w:t>
      </w:r>
      <w:r w:rsidRPr="001B32AD">
        <w:rPr>
          <w:rFonts w:asciiTheme="majorHAnsi" w:hAnsiTheme="majorHAnsi" w:cstheme="majorHAnsi"/>
          <w:sz w:val="10"/>
        </w:rPr>
        <w:t xml:space="preserve"> </w:t>
      </w:r>
      <w:r w:rsidRPr="001B32AD">
        <w:rPr>
          <w:rStyle w:val="StyleUnderline"/>
          <w:rFonts w:asciiTheme="majorHAnsi" w:hAnsiTheme="majorHAnsi" w:cstheme="majorHAnsi"/>
        </w:rPr>
        <w:t>The left should be thinking about</w:t>
      </w:r>
      <w:r w:rsidRPr="001B32AD">
        <w:rPr>
          <w:rFonts w:asciiTheme="majorHAnsi" w:hAnsiTheme="majorHAnsi" w:cstheme="majorHAnsi"/>
          <w:sz w:val="10"/>
        </w:rPr>
        <w:t xml:space="preserve"> the </w:t>
      </w:r>
      <w:r w:rsidRPr="001B32AD">
        <w:rPr>
          <w:rStyle w:val="StyleUnderline"/>
          <w:rFonts w:asciiTheme="majorHAnsi" w:hAnsiTheme="majorHAnsi" w:cstheme="majorHAnsi"/>
        </w:rPr>
        <w:t>ways</w:t>
      </w:r>
      <w:r w:rsidRPr="001B32AD">
        <w:rPr>
          <w:rFonts w:asciiTheme="majorHAnsi" w:hAnsiTheme="majorHAnsi" w:cstheme="majorHAnsi"/>
          <w:sz w:val="10"/>
        </w:rPr>
        <w:t xml:space="preserve"> in which </w:t>
      </w:r>
      <w:r w:rsidRPr="001B32AD">
        <w:rPr>
          <w:rStyle w:val="StyleUnderline"/>
          <w:rFonts w:asciiTheme="majorHAnsi" w:hAnsiTheme="majorHAnsi" w:cstheme="majorHAnsi"/>
        </w:rPr>
        <w:t xml:space="preserve">it can leverage </w:t>
      </w:r>
      <w:proofErr w:type="gramStart"/>
      <w:r w:rsidRPr="001B32AD">
        <w:rPr>
          <w:rStyle w:val="StyleUnderline"/>
          <w:rFonts w:asciiTheme="majorHAnsi" w:hAnsiTheme="majorHAnsi" w:cstheme="majorHAnsi"/>
        </w:rPr>
        <w:t>government</w:t>
      </w:r>
      <w:r w:rsidRPr="001B32AD">
        <w:rPr>
          <w:rFonts w:asciiTheme="majorHAnsi" w:hAnsiTheme="majorHAnsi" w:cstheme="majorHAnsi"/>
          <w:sz w:val="10"/>
        </w:rPr>
        <w:t>.¶</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The utility of government was very apparent in Vermont during the aftermath of Hurricane Irene. The rains from that storm destroyed or damaged over a hundred bridges, many miles of road and rail, and swept away houses.</w:t>
      </w:r>
      <w:r w:rsidRPr="001B32AD">
        <w:rPr>
          <w:rFonts w:asciiTheme="majorHAnsi" w:hAnsiTheme="majorHAnsi" w:cstheme="majorHAnsi"/>
          <w:sz w:val="10"/>
        </w:rPr>
        <w:t xml:space="preserve"> Thirteen towns were totally stranded. There was a lot of incredible mutual aid; people just started clearing debris and helping each other out. But within all this, town government was a crucial connective </w:t>
      </w:r>
      <w:proofErr w:type="gramStart"/>
      <w:r w:rsidRPr="001B32AD">
        <w:rPr>
          <w:rFonts w:asciiTheme="majorHAnsi" w:hAnsiTheme="majorHAnsi" w:cstheme="majorHAnsi"/>
          <w:sz w:val="10"/>
        </w:rPr>
        <w:t>tissue.¶</w:t>
      </w:r>
      <w:proofErr w:type="gramEnd"/>
      <w:r w:rsidRPr="001B32AD">
        <w:rPr>
          <w:rFonts w:asciiTheme="majorHAnsi" w:hAnsiTheme="majorHAnsi" w:cstheme="majorHAnsi"/>
          <w:sz w:val="10"/>
        </w:rPr>
        <w:t xml:space="preserv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1B32AD">
        <w:rPr>
          <w:rStyle w:val="StyleUnderline"/>
          <w:rFonts w:asciiTheme="majorHAnsi" w:hAnsiTheme="majorHAnsi" w:cstheme="majorHAnsi"/>
        </w:rPr>
        <w:t>Without that federal aid, Vermont would still be in ruins</w:t>
      </w:r>
      <w:r w:rsidRPr="001B32AD">
        <w:rPr>
          <w:rFonts w:asciiTheme="majorHAnsi" w:hAnsiTheme="majorHAnsi" w:cstheme="majorHAnsi"/>
          <w:sz w:val="10"/>
        </w:rPr>
        <w:t xml:space="preserve">. Vermont is not a big enough political entity to shake down General Electric, a huge employer in Vermont. </w:t>
      </w:r>
      <w:r w:rsidRPr="001B32AD">
        <w:rPr>
          <w:rStyle w:val="StyleUnderline"/>
          <w:rFonts w:asciiTheme="majorHAnsi" w:hAnsiTheme="majorHAnsi" w:cstheme="majorHAnsi"/>
        </w:rPr>
        <w:t>The Vermont government can’t pressure GE to pay for the rebuilding of local infrastructure</w:t>
      </w:r>
      <w:r w:rsidRPr="001B32AD">
        <w:rPr>
          <w:rFonts w:asciiTheme="majorHAnsi" w:hAnsiTheme="majorHAnsi" w:cstheme="majorHAnsi"/>
          <w:sz w:val="10"/>
        </w:rPr>
        <w:t xml:space="preserve">, but the federal government </w:t>
      </w:r>
      <w:proofErr w:type="gramStart"/>
      <w:r w:rsidRPr="001B32AD">
        <w:rPr>
          <w:rFonts w:asciiTheme="majorHAnsi" w:hAnsiTheme="majorHAnsi" w:cstheme="majorHAnsi"/>
          <w:sz w:val="10"/>
        </w:rPr>
        <w:t>can.¶</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Vermont would still be a disaster if it didn’t get a transfer of funds and materials from the federal government.</w:t>
      </w:r>
      <w:r w:rsidRPr="001B32AD">
        <w:rPr>
          <w:rFonts w:asciiTheme="majorHAnsi" w:hAnsiTheme="majorHAnsi" w:cstheme="majorHAnsi"/>
          <w:sz w:val="10"/>
        </w:rPr>
        <w:t xml:space="preserve"> </w:t>
      </w:r>
      <w:proofErr w:type="gramStart"/>
      <w:r w:rsidRPr="001B32AD">
        <w:rPr>
          <w:rFonts w:asciiTheme="majorHAnsi" w:hAnsiTheme="majorHAnsi" w:cstheme="majorHAnsi"/>
          <w:sz w:val="10"/>
        </w:rPr>
        <w:t>Similarly</w:t>
      </w:r>
      <w:proofErr w:type="gramEnd"/>
      <w:r w:rsidRPr="001B32AD">
        <w:rPr>
          <w:rFonts w:asciiTheme="majorHAnsi" w:hAnsiTheme="majorHAnsi" w:cstheme="majorHAnsi"/>
          <w:sz w:val="10"/>
        </w:rPr>
        <w:t xml:space="preserve"> in New York City, the public sector does not get enough praise for the many things it did well after super storm Sandy. Huge parts of the subway system were flooded, yet it was all up and running within the </w:t>
      </w:r>
      <w:proofErr w:type="gramStart"/>
      <w:r w:rsidRPr="001B32AD">
        <w:rPr>
          <w:rFonts w:asciiTheme="majorHAnsi" w:hAnsiTheme="majorHAnsi" w:cstheme="majorHAnsi"/>
          <w:sz w:val="10"/>
        </w:rPr>
        <w:t>month.¶</w:t>
      </w:r>
      <w:proofErr w:type="gramEnd"/>
      <w:r w:rsidRPr="001B32AD">
        <w:rPr>
          <w:rFonts w:asciiTheme="majorHAnsi" w:hAnsiTheme="majorHAnsi" w:cstheme="majorHAnsi"/>
          <w:sz w:val="10"/>
        </w:rPr>
        <w:t xml:space="preserve">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1B32AD">
        <w:rPr>
          <w:rStyle w:val="StyleUnderline"/>
          <w:rFonts w:asciiTheme="majorHAnsi" w:hAnsiTheme="majorHAnsi" w:cstheme="majorHAnsi"/>
        </w:rPr>
        <w:t xml:space="preserve">As we enter the crisis of climate change, it’s important to be aware of the </w:t>
      </w:r>
      <w:r w:rsidRPr="001B32AD">
        <w:rPr>
          <w:rStyle w:val="Emphasis"/>
          <w:rFonts w:asciiTheme="majorHAnsi" w:hAnsiTheme="majorHAnsi" w:cstheme="majorHAnsi"/>
        </w:rPr>
        <w:t>actually existing legal and institutional mechanisms</w:t>
      </w:r>
      <w:r w:rsidRPr="001B32AD">
        <w:rPr>
          <w:rStyle w:val="StyleUnderline"/>
          <w:rFonts w:asciiTheme="majorHAnsi" w:hAnsiTheme="majorHAnsi" w:cstheme="majorHAnsi"/>
        </w:rPr>
        <w:t xml:space="preserve"> with which we can contain and control capital</w:t>
      </w:r>
      <w:r w:rsidRPr="001B32AD">
        <w:rPr>
          <w:rFonts w:asciiTheme="majorHAnsi" w:hAnsiTheme="majorHAnsi" w:cstheme="majorHAnsi"/>
          <w:sz w:val="10"/>
        </w:rPr>
        <w:t xml:space="preserve">.¶ I often joke with my anarchist and libertarian friends and ask if their mutual-aid collectives can run Chicago’s sanitation system or operate satellites. Of course, on one level, I’m joking, but on another level, I’m being quite serious. I </w:t>
      </w:r>
      <w:r w:rsidRPr="001B32AD">
        <w:rPr>
          <w:rStyle w:val="StyleUnderline"/>
          <w:rFonts w:asciiTheme="majorHAnsi" w:hAnsiTheme="majorHAnsi" w:cstheme="majorHAnsi"/>
        </w:rPr>
        <w:t>don’t think activists on the left properly understand the complexity of modern society. A simple example would be how much sewage is produced in a single day in a country with 330 million people</w:t>
      </w:r>
      <w:r w:rsidRPr="001B32AD">
        <w:rPr>
          <w:rFonts w:asciiTheme="majorHAnsi" w:hAnsiTheme="majorHAnsi" w:cstheme="majorHAnsi"/>
          <w:sz w:val="10"/>
        </w:rPr>
        <w:t xml:space="preserve">. How do people expect to manage these day-to-day issues? In your opinion, is there a lack of sophistication on the left in terms of what, exactly, the state does and how it functions in our day-to-day </w:t>
      </w:r>
      <w:proofErr w:type="gramStart"/>
      <w:r w:rsidRPr="001B32AD">
        <w:rPr>
          <w:rFonts w:asciiTheme="majorHAnsi" w:hAnsiTheme="majorHAnsi" w:cstheme="majorHAnsi"/>
          <w:sz w:val="10"/>
        </w:rPr>
        <w:t>lives?¶</w:t>
      </w:r>
      <w:proofErr w:type="gramEnd"/>
      <w:r w:rsidRPr="001B32AD">
        <w:rPr>
          <w:rFonts w:asciiTheme="majorHAnsi" w:hAnsiTheme="majorHAnsi" w:cstheme="majorHAnsi"/>
          <w:sz w:val="10"/>
        </w:rPr>
        <w:t xml:space="preserve"> It’s sobering to reflect on just how complex the physical systems of modern society are. And though it is very unpopular to say among most American activists, </w:t>
      </w:r>
      <w:r w:rsidRPr="001B32AD">
        <w:rPr>
          <w:rStyle w:val="StyleUnderline"/>
          <w:rFonts w:asciiTheme="majorHAnsi" w:hAnsiTheme="majorHAnsi" w:cstheme="majorHAnsi"/>
        </w:rPr>
        <w:t>it is important to think about the hierarchies and bureaucracies that are necessarily part of technologically complex systems</w:t>
      </w:r>
      <w:r w:rsidRPr="001B32AD">
        <w:rPr>
          <w:rFonts w:asciiTheme="majorHAnsi" w:hAnsiTheme="majorHAnsi" w:cstheme="majorHAnsi"/>
          <w:sz w:val="10"/>
        </w:rPr>
        <w:t xml:space="preserve">. A friend of mine is a water engineer in Detroit, and he was talking to me about exactly what you’re mentioning. </w:t>
      </w:r>
      <w:r w:rsidRPr="001B32AD">
        <w:rPr>
          <w:rStyle w:val="StyleUnderline"/>
          <w:rFonts w:asciiTheme="majorHAnsi" w:hAnsiTheme="majorHAnsi" w:cstheme="majorHAnsi"/>
        </w:rPr>
        <w:t xml:space="preserve">The sewer system in Detroit is mind-bogglingly enormous and also very dilapidated and very expensive. To not have infrastructure publicly maintained, even though the capitalist class might not admit this, would ultimately undermine capital </w:t>
      </w:r>
      <w:proofErr w:type="gramStart"/>
      <w:r w:rsidRPr="001B32AD">
        <w:rPr>
          <w:rStyle w:val="StyleUnderline"/>
          <w:rFonts w:asciiTheme="majorHAnsi" w:hAnsiTheme="majorHAnsi" w:cstheme="majorHAnsi"/>
        </w:rPr>
        <w:t>accumulation</w:t>
      </w:r>
      <w:r w:rsidRPr="001B32AD">
        <w:rPr>
          <w:rFonts w:asciiTheme="majorHAnsi" w:hAnsiTheme="majorHAnsi" w:cstheme="majorHAnsi"/>
          <w:sz w:val="10"/>
        </w:rPr>
        <w:t>.¶</w:t>
      </w:r>
      <w:proofErr w:type="gramEnd"/>
      <w:r w:rsidRPr="001B32AD">
        <w:rPr>
          <w:rFonts w:asciiTheme="majorHAnsi" w:hAnsiTheme="majorHAnsi" w:cstheme="majorHAnsi"/>
          <w:sz w:val="10"/>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w:t>
      </w:r>
      <w:r w:rsidRPr="001B32AD">
        <w:rPr>
          <w:rStyle w:val="StyleUnderline"/>
          <w:rFonts w:asciiTheme="majorHAnsi" w:hAnsiTheme="majorHAnsi" w:cstheme="majorHAnsi"/>
        </w:rPr>
        <w:t>students</w:t>
      </w:r>
      <w:r w:rsidRPr="001B32AD">
        <w:rPr>
          <w:rFonts w:asciiTheme="majorHAnsi" w:hAnsiTheme="majorHAnsi" w:cstheme="majorHAnsi"/>
          <w:sz w:val="10"/>
        </w:rPr>
        <w:t xml:space="preserve"> are becoming politicized, and that’s always great </w:t>
      </w:r>
      <w:proofErr w:type="gramStart"/>
      <w:r w:rsidRPr="001B32AD">
        <w:rPr>
          <w:rFonts w:asciiTheme="majorHAnsi" w:hAnsiTheme="majorHAnsi" w:cstheme="majorHAnsi"/>
          <w:sz w:val="10"/>
        </w:rPr>
        <w:t>news.¶</w:t>
      </w:r>
      <w:proofErr w:type="gramEnd"/>
      <w:r w:rsidRPr="001B32AD">
        <w:rPr>
          <w:rFonts w:asciiTheme="majorHAnsi" w:hAnsiTheme="majorHAnsi" w:cstheme="majorHAnsi"/>
          <w:sz w:val="10"/>
        </w:rPr>
        <w:t xml:space="preserve">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w:t>
      </w:r>
      <w:proofErr w:type="gramStart"/>
      <w:r w:rsidRPr="001B32AD">
        <w:rPr>
          <w:rFonts w:asciiTheme="majorHAnsi" w:hAnsiTheme="majorHAnsi" w:cstheme="majorHAnsi"/>
          <w:sz w:val="10"/>
        </w:rPr>
        <w:t>the</w:t>
      </w:r>
      <w:proofErr w:type="gramEnd"/>
      <w:r w:rsidRPr="001B32AD">
        <w:rPr>
          <w:rFonts w:asciiTheme="majorHAnsi" w:hAnsiTheme="majorHAnsi" w:cstheme="majorHAnsi"/>
          <w:sz w:val="10"/>
        </w:rPr>
        <w:t xml:space="preserve"> Clean Air Act. There was a Supreme Court Case, Massachusetts v. EPA, that was ruled on in 2007. It said the EPA must regulate greenhouse gas emissions. Lots of professional activists in the climate movement, at least up until very recently, have been totally unaware of </w:t>
      </w:r>
      <w:proofErr w:type="gramStart"/>
      <w:r w:rsidRPr="001B32AD">
        <w:rPr>
          <w:rFonts w:asciiTheme="majorHAnsi" w:hAnsiTheme="majorHAnsi" w:cstheme="majorHAnsi"/>
          <w:sz w:val="10"/>
        </w:rPr>
        <w:t>this.¶</w:t>
      </w:r>
      <w:proofErr w:type="gramEnd"/>
      <w:r w:rsidRPr="001B32AD">
        <w:rPr>
          <w:rFonts w:asciiTheme="majorHAnsi" w:hAnsiTheme="majorHAnsi" w:cstheme="majorHAnsi"/>
          <w:sz w:val="10"/>
        </w:rPr>
        <w:t xml:space="preserve"> Consequently, </w:t>
      </w:r>
      <w:r w:rsidRPr="001B32AD">
        <w:rPr>
          <w:rStyle w:val="StyleUnderline"/>
          <w:rFonts w:asciiTheme="majorHAnsi" w:hAnsiTheme="majorHAnsi" w:cstheme="majorHAnsi"/>
        </w:rPr>
        <w:t>they are not making demands of the EPA. They are not making demands of their various</w:t>
      </w:r>
      <w:r w:rsidRPr="001B32AD">
        <w:rPr>
          <w:rFonts w:asciiTheme="majorHAnsi" w:hAnsiTheme="majorHAnsi" w:cstheme="majorHAnsi"/>
          <w:sz w:val="10"/>
        </w:rPr>
        <w:t xml:space="preserve"> local, state and federal </w:t>
      </w:r>
      <w:r w:rsidRPr="001B32AD">
        <w:rPr>
          <w:rStyle w:val="StyleUnderline"/>
          <w:rFonts w:asciiTheme="majorHAnsi" w:hAnsiTheme="majorHAnsi" w:cstheme="majorHAnsi"/>
        </w:rPr>
        <w:t>environmental agencies. These entities should be enforcing the laws. They have the power. It’s not because the people in the climate movement are bad people or unintelligent</w:t>
      </w:r>
      <w:r w:rsidRPr="001B32AD">
        <w:rPr>
          <w:rFonts w:asciiTheme="majorHAnsi" w:hAnsiTheme="majorHAnsi" w:cstheme="majorHAnsi"/>
          <w:sz w:val="10"/>
        </w:rPr>
        <w:t xml:space="preserve">. They’re dedicated and extremely smart. </w:t>
      </w:r>
      <w:r w:rsidRPr="001B32AD">
        <w:rPr>
          <w:rStyle w:val="Emphasis"/>
          <w:rFonts w:asciiTheme="majorHAnsi" w:hAnsiTheme="majorHAnsi" w:cstheme="majorHAnsi"/>
        </w:rPr>
        <w:t>It’s because there’s an anti-state ethos</w:t>
      </w:r>
      <w:r w:rsidRPr="001B32AD">
        <w:rPr>
          <w:rStyle w:val="StyleUnderline"/>
          <w:rFonts w:asciiTheme="majorHAnsi" w:hAnsiTheme="majorHAnsi" w:cstheme="majorHAnsi"/>
        </w:rPr>
        <w:t xml:space="preserve"> within the environmental movement and a </w:t>
      </w:r>
      <w:proofErr w:type="spellStart"/>
      <w:r w:rsidRPr="001B32AD">
        <w:rPr>
          <w:rStyle w:val="StyleUnderline"/>
          <w:rFonts w:asciiTheme="majorHAnsi" w:hAnsiTheme="majorHAnsi" w:cstheme="majorHAnsi"/>
        </w:rPr>
        <w:t>romanticization</w:t>
      </w:r>
      <w:proofErr w:type="spellEnd"/>
      <w:r w:rsidRPr="001B32AD">
        <w:rPr>
          <w:rStyle w:val="StyleUnderline"/>
          <w:rFonts w:asciiTheme="majorHAnsi" w:hAnsiTheme="majorHAnsi" w:cstheme="majorHAnsi"/>
        </w:rPr>
        <w:t xml:space="preserve"> of the local.</w:t>
      </w:r>
      <w:r w:rsidRPr="001B32AD">
        <w:rPr>
          <w:rFonts w:asciiTheme="majorHAnsi" w:hAnsiTheme="majorHAnsi" w:cstheme="majorHAnsi"/>
          <w:sz w:val="10"/>
        </w:rPr>
        <w:t xml:space="preserve"> On a side note, I don’t think </w:t>
      </w:r>
      <w:r w:rsidRPr="001B32AD">
        <w:rPr>
          <w:rStyle w:val="StyleUnderline"/>
          <w:rFonts w:asciiTheme="majorHAnsi" w:hAnsiTheme="majorHAnsi" w:cstheme="majorHAnsi"/>
        </w:rPr>
        <w:t>all of this stuff about local economies</w:t>
      </w:r>
      <w:r w:rsidRPr="001B32AD">
        <w:rPr>
          <w:rFonts w:asciiTheme="majorHAnsi" w:hAnsiTheme="majorHAnsi" w:cstheme="majorHAnsi"/>
          <w:sz w:val="10"/>
        </w:rPr>
        <w:t xml:space="preserve"> is helpful. Sometimes I think this sort of thinking </w:t>
      </w:r>
      <w:r w:rsidRPr="001B32AD">
        <w:rPr>
          <w:rStyle w:val="StyleUnderline"/>
          <w:rFonts w:asciiTheme="majorHAnsi" w:hAnsiTheme="majorHAnsi" w:cstheme="majorHAnsi"/>
        </w:rPr>
        <w:t>doesn’t recognize how the global political economy works</w:t>
      </w:r>
      <w:r w:rsidRPr="001B32AD">
        <w:rPr>
          <w:rFonts w:asciiTheme="majorHAnsi" w:hAnsiTheme="majorHAnsi" w:cstheme="majorHAnsi"/>
          <w:sz w:val="10"/>
        </w:rPr>
        <w:t xml:space="preserve">. The comrades at Jacobin magazine have called this anarcho-liberalism. I think that is a great way to describe </w:t>
      </w:r>
      <w:r w:rsidRPr="001B32AD">
        <w:rPr>
          <w:rStyle w:val="StyleUnderline"/>
          <w:rFonts w:asciiTheme="majorHAnsi" w:hAnsiTheme="majorHAnsi" w:cstheme="majorHAnsi"/>
        </w:rPr>
        <w:t>the dominant ideology of US left</w:t>
      </w:r>
      <w:r w:rsidRPr="001B32AD">
        <w:rPr>
          <w:rFonts w:asciiTheme="majorHAnsi" w:hAnsiTheme="majorHAnsi" w:cstheme="majorHAnsi"/>
          <w:sz w:val="10"/>
        </w:rPr>
        <w:t xml:space="preserve">, which is both anarchist and liberal in its sensibilities. This ideology </w:t>
      </w:r>
      <w:r w:rsidRPr="001B32AD">
        <w:rPr>
          <w:rStyle w:val="StyleUnderline"/>
          <w:rFonts w:asciiTheme="majorHAnsi" w:hAnsiTheme="majorHAnsi" w:cstheme="majorHAnsi"/>
        </w:rPr>
        <w:t>is fundamentally about ignoring government</w:t>
      </w:r>
      <w:r w:rsidRPr="001B32AD">
        <w:rPr>
          <w:rFonts w:asciiTheme="majorHAnsi" w:hAnsiTheme="majorHAnsi" w:cstheme="majorHAnsi"/>
          <w:sz w:val="10"/>
        </w:rPr>
        <w:t xml:space="preserve">, and </w:t>
      </w:r>
      <w:r w:rsidRPr="001B32AD">
        <w:rPr>
          <w:rStyle w:val="StyleUnderline"/>
          <w:rFonts w:asciiTheme="majorHAnsi" w:hAnsiTheme="majorHAnsi" w:cstheme="majorHAnsi"/>
        </w:rPr>
        <w:t>instead</w:t>
      </w:r>
      <w:r w:rsidRPr="001B32AD">
        <w:rPr>
          <w:rFonts w:asciiTheme="majorHAnsi" w:hAnsiTheme="majorHAnsi" w:cstheme="majorHAnsi"/>
          <w:sz w:val="10"/>
        </w:rPr>
        <w:t xml:space="preserve">, being </w:t>
      </w:r>
      <w:r w:rsidRPr="001B32AD">
        <w:rPr>
          <w:rStyle w:val="StyleUnderline"/>
          <w:rFonts w:asciiTheme="majorHAnsi" w:hAnsiTheme="majorHAnsi" w:cstheme="majorHAnsi"/>
        </w:rPr>
        <w:t>obsessed with</w:t>
      </w:r>
      <w:r w:rsidRPr="001B32AD">
        <w:rPr>
          <w:rFonts w:asciiTheme="majorHAnsi" w:hAnsiTheme="majorHAnsi" w:cstheme="majorHAnsi"/>
          <w:sz w:val="10"/>
        </w:rPr>
        <w:t xml:space="preserve"> scale, size, and, by extension, </w:t>
      </w:r>
      <w:r w:rsidRPr="001B32AD">
        <w:rPr>
          <w:rStyle w:val="StyleUnderline"/>
          <w:rFonts w:asciiTheme="majorHAnsi" w:hAnsiTheme="majorHAnsi" w:cstheme="majorHAnsi"/>
        </w:rPr>
        <w:t>authenticity</w:t>
      </w:r>
      <w:r w:rsidRPr="001B32AD">
        <w:rPr>
          <w:rFonts w:asciiTheme="majorHAnsi" w:hAnsiTheme="majorHAnsi" w:cstheme="majorHAnsi"/>
          <w:sz w:val="10"/>
        </w:rPr>
        <w:t xml:space="preserve">. </w:t>
      </w:r>
      <w:r w:rsidRPr="001B32AD">
        <w:rPr>
          <w:rStyle w:val="StyleUnderline"/>
          <w:rFonts w:asciiTheme="majorHAnsi" w:hAnsiTheme="majorHAnsi" w:cstheme="majorHAnsi"/>
        </w:rPr>
        <w:t xml:space="preserve">Big things are bad. Small things are good. Planning is bad. Spontaneity is good. It is as insidious as it is ridiculous. But it is the </w:t>
      </w:r>
      <w:r w:rsidRPr="001B32AD">
        <w:rPr>
          <w:rStyle w:val="Emphasis"/>
          <w:rFonts w:asciiTheme="majorHAnsi" w:hAnsiTheme="majorHAnsi" w:cstheme="majorHAnsi"/>
        </w:rPr>
        <w:t>dominant worldview</w:t>
      </w:r>
      <w:r w:rsidRPr="001B32AD">
        <w:rPr>
          <w:rStyle w:val="StyleUnderline"/>
          <w:rFonts w:asciiTheme="majorHAnsi" w:hAnsiTheme="majorHAnsi" w:cstheme="majorHAnsi"/>
        </w:rPr>
        <w:t xml:space="preserve"> among the US </w:t>
      </w:r>
      <w:proofErr w:type="gramStart"/>
      <w:r w:rsidRPr="001B32AD">
        <w:rPr>
          <w:rStyle w:val="StyleUnderline"/>
          <w:rFonts w:asciiTheme="majorHAnsi" w:hAnsiTheme="majorHAnsi" w:cstheme="majorHAnsi"/>
        </w:rPr>
        <w:t>left</w:t>
      </w:r>
      <w:r w:rsidRPr="001B32AD">
        <w:rPr>
          <w:rFonts w:asciiTheme="majorHAnsi" w:hAnsiTheme="majorHAnsi" w:cstheme="majorHAnsi"/>
          <w:sz w:val="10"/>
        </w:rPr>
        <w:t>.¶</w:t>
      </w:r>
      <w:proofErr w:type="gramEnd"/>
      <w:r w:rsidRPr="001B32AD">
        <w:rPr>
          <w:rFonts w:asciiTheme="majorHAnsi" w:hAnsiTheme="majorHAnsi" w:cstheme="majorHAnsi"/>
          <w:sz w:val="10"/>
        </w:rPr>
        <w:t xml:space="preserve"> Do you really think that this is the best way to approach the industry, through mobilizing state resources?¶ Look, </w:t>
      </w:r>
      <w:r w:rsidRPr="001B32AD">
        <w:rPr>
          <w:rStyle w:val="StyleUnderline"/>
          <w:rFonts w:asciiTheme="majorHAnsi" w:hAnsiTheme="majorHAnsi" w:cstheme="majorHAnsi"/>
        </w:rPr>
        <w:t>the fossil fuel industry is the most powerful force the world has ever seen</w:t>
      </w:r>
      <w:r w:rsidRPr="001B32AD">
        <w:rPr>
          <w:rFonts w:asciiTheme="majorHAnsi" w:hAnsiTheme="majorHAnsi" w:cstheme="majorHAnsi"/>
          <w:sz w:val="10"/>
        </w:rPr>
        <w:t xml:space="preserve">. Be honest, </w:t>
      </w:r>
      <w:r w:rsidRPr="001B32AD">
        <w:rPr>
          <w:rStyle w:val="StyleUnderline"/>
          <w:rFonts w:asciiTheme="majorHAnsi" w:hAnsiTheme="majorHAnsi" w:cstheme="majorHAnsi"/>
        </w:rPr>
        <w:t xml:space="preserve">what institution could possibly </w:t>
      </w:r>
      <w:r w:rsidRPr="001B32AD">
        <w:rPr>
          <w:rStyle w:val="StyleUnderline"/>
          <w:rFonts w:asciiTheme="majorHAnsi" w:hAnsiTheme="majorHAnsi" w:cstheme="majorHAnsi"/>
          <w:strike/>
        </w:rPr>
        <w:t>stand up to</w:t>
      </w:r>
      <w:r w:rsidRPr="001B32AD">
        <w:rPr>
          <w:rStyle w:val="StyleUnderline"/>
          <w:rFonts w:asciiTheme="majorHAnsi" w:hAnsiTheme="majorHAnsi" w:cstheme="majorHAnsi"/>
        </w:rPr>
        <w:t xml:space="preserve"> rebuff them? The state</w:t>
      </w:r>
      <w:r w:rsidRPr="001B32AD">
        <w:rPr>
          <w:rFonts w:asciiTheme="majorHAnsi" w:hAnsiTheme="majorHAnsi" w:cstheme="majorHAnsi"/>
          <w:sz w:val="10"/>
        </w:rPr>
        <w:t xml:space="preserve">. That doesn’t mean it will. Right now, government is captured by these corporate entities. But, it has, at least in theory, an obligation to the people. And </w:t>
      </w:r>
      <w:r w:rsidRPr="001B32AD">
        <w:rPr>
          <w:rStyle w:val="StyleUnderline"/>
          <w:rFonts w:asciiTheme="majorHAnsi" w:hAnsiTheme="majorHAnsi" w:cstheme="majorHAnsi"/>
        </w:rPr>
        <w:t>it</w:t>
      </w:r>
      <w:r w:rsidRPr="001B32AD">
        <w:rPr>
          <w:rFonts w:asciiTheme="majorHAnsi" w:hAnsiTheme="majorHAnsi" w:cstheme="majorHAnsi"/>
          <w:sz w:val="10"/>
        </w:rPr>
        <w:t xml:space="preserve"> also </w:t>
      </w:r>
      <w:r w:rsidRPr="001B32AD">
        <w:rPr>
          <w:rStyle w:val="StyleUnderline"/>
          <w:rFonts w:asciiTheme="majorHAnsi" w:hAnsiTheme="majorHAnsi" w:cstheme="majorHAnsi"/>
        </w:rPr>
        <w:t>has the laws that we need to wipe out the fossil fuel industrial complex</w:t>
      </w:r>
      <w:r w:rsidRPr="001B32AD">
        <w:rPr>
          <w:rFonts w:asciiTheme="majorHAnsi" w:hAnsiTheme="majorHAnsi" w:cstheme="majorHAnsi"/>
          <w:sz w:val="10"/>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w:t>
      </w:r>
      <w:r w:rsidRPr="001B32AD">
        <w:rPr>
          <w:rStyle w:val="StyleUnderline"/>
          <w:rFonts w:asciiTheme="majorHAnsi" w:hAnsiTheme="majorHAnsi" w:cstheme="majorHAnsi"/>
        </w:rPr>
        <w:t xml:space="preserve">Clean Air Act basically says that if science can show that smoke-stack pollution is harmful to human health, it has to be </w:t>
      </w:r>
      <w:proofErr w:type="gramStart"/>
      <w:r w:rsidRPr="001B32AD">
        <w:rPr>
          <w:rStyle w:val="StyleUnderline"/>
          <w:rFonts w:asciiTheme="majorHAnsi" w:hAnsiTheme="majorHAnsi" w:cstheme="majorHAnsi"/>
        </w:rPr>
        <w:t>regulated</w:t>
      </w:r>
      <w:r w:rsidRPr="001B32AD">
        <w:rPr>
          <w:rFonts w:asciiTheme="majorHAnsi" w:hAnsiTheme="majorHAnsi" w:cstheme="majorHAnsi"/>
          <w:sz w:val="10"/>
        </w:rPr>
        <w:t>.¶</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If there was a movement really pushing the government</w:t>
      </w:r>
      <w:r w:rsidRPr="001B32AD">
        <w:rPr>
          <w:rFonts w:asciiTheme="majorHAnsi" w:hAnsiTheme="majorHAnsi" w:cstheme="majorHAnsi"/>
          <w:sz w:val="10"/>
        </w:rPr>
        <w:t xml:space="preserve">, and making the argument that the only safe level of CO2 emissions is essentially zero … </w:t>
      </w:r>
      <w:r w:rsidRPr="001B32AD">
        <w:rPr>
          <w:rStyle w:val="StyleUnderline"/>
          <w:rFonts w:asciiTheme="majorHAnsi" w:hAnsiTheme="majorHAnsi" w:cstheme="majorHAnsi"/>
        </w:rPr>
        <w:t xml:space="preserve">We have the laws in place. We have the enabling legislation to shut down the fossil fuel industry. We should </w:t>
      </w:r>
      <w:r w:rsidRPr="001B32AD">
        <w:rPr>
          <w:rStyle w:val="Emphasis"/>
          <w:rFonts w:asciiTheme="majorHAnsi" w:hAnsiTheme="majorHAnsi" w:cstheme="majorHAnsi"/>
        </w:rPr>
        <w:t>use the government to</w:t>
      </w:r>
      <w:r w:rsidRPr="001B32AD">
        <w:rPr>
          <w:rStyle w:val="StyleUnderline"/>
          <w:rFonts w:asciiTheme="majorHAnsi" w:hAnsiTheme="majorHAnsi" w:cstheme="majorHAnsi"/>
        </w:rPr>
        <w:t xml:space="preserve"> levy astronomical fines on the fossil fuel companies for pollution</w:t>
      </w:r>
      <w:r w:rsidRPr="001B32AD">
        <w:rPr>
          <w:rFonts w:asciiTheme="majorHAnsi" w:hAnsiTheme="majorHAnsi" w:cstheme="majorHAnsi"/>
          <w:sz w:val="10"/>
        </w:rPr>
        <w:t xml:space="preserve">. And we should impose them at such a level that it would undermine their ability to remain competitive and </w:t>
      </w:r>
      <w:proofErr w:type="gramStart"/>
      <w:r w:rsidRPr="001B32AD">
        <w:rPr>
          <w:rFonts w:asciiTheme="majorHAnsi" w:hAnsiTheme="majorHAnsi" w:cstheme="majorHAnsi"/>
          <w:sz w:val="10"/>
        </w:rPr>
        <w:t>profitable.¶</w:t>
      </w:r>
      <w:proofErr w:type="gramEnd"/>
      <w:r w:rsidRPr="001B32AD">
        <w:rPr>
          <w:rFonts w:asciiTheme="majorHAnsi" w:hAnsiTheme="majorHAnsi" w:cstheme="majorHAnsi"/>
          <w:sz w:val="10"/>
        </w:rPr>
        <w:t xml:space="preserve"> Part Two:¶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w:t>
      </w:r>
      <w:proofErr w:type="gramStart"/>
      <w:r w:rsidRPr="001B32AD">
        <w:rPr>
          <w:rFonts w:asciiTheme="majorHAnsi" w:hAnsiTheme="majorHAnsi" w:cstheme="majorHAnsi"/>
          <w:sz w:val="10"/>
        </w:rPr>
        <w:t>forces?¶</w:t>
      </w:r>
      <w:proofErr w:type="gramEnd"/>
      <w:r w:rsidRPr="001B32AD">
        <w:rPr>
          <w:rFonts w:asciiTheme="majorHAnsi" w:hAnsiTheme="majorHAnsi" w:cstheme="majorHAnsi"/>
          <w:sz w:val="10"/>
        </w:rPr>
        <w:t xml:space="preserve">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 Lurking just beneath the surface of states’ rights </w:t>
      </w:r>
      <w:proofErr w:type="gramStart"/>
      <w:r w:rsidRPr="001B32AD">
        <w:rPr>
          <w:rFonts w:asciiTheme="majorHAnsi" w:hAnsiTheme="majorHAnsi" w:cstheme="majorHAnsi"/>
          <w:sz w:val="10"/>
        </w:rPr>
        <w:t>is</w:t>
      </w:r>
      <w:proofErr w:type="gramEnd"/>
      <w:r w:rsidRPr="001B32AD">
        <w:rPr>
          <w:rFonts w:asciiTheme="majorHAnsi" w:hAnsiTheme="majorHAnsi" w:cstheme="majorHAnsi"/>
          <w:sz w:val="10"/>
        </w:rPr>
        <w:t xml:space="preserve">,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r w:rsidRPr="001B32AD">
        <w:rPr>
          <w:rFonts w:asciiTheme="majorHAnsi" w:hAnsiTheme="majorHAnsi" w:cstheme="majorHAnsi"/>
          <w:sz w:val="10"/>
        </w:rPr>
        <w:t>localistas</w:t>
      </w:r>
      <w:proofErr w:type="spellEnd"/>
      <w:r w:rsidRPr="001B32AD">
        <w:rPr>
          <w:rFonts w:asciiTheme="majorHAnsi" w:hAnsiTheme="majorHAnsi" w:cstheme="majorHAnsi"/>
          <w:sz w:val="10"/>
        </w:rPr>
        <w:t xml:space="preserve">.¶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w:t>
      </w:r>
      <w:proofErr w:type="gramStart"/>
      <w:r w:rsidRPr="001B32AD">
        <w:rPr>
          <w:rFonts w:asciiTheme="majorHAnsi" w:hAnsiTheme="majorHAnsi" w:cstheme="majorHAnsi"/>
          <w:sz w:val="10"/>
        </w:rPr>
        <w:t>individualism.¶</w:t>
      </w:r>
      <w:proofErr w:type="gramEnd"/>
      <w:r w:rsidRPr="001B32AD">
        <w:rPr>
          <w:rFonts w:asciiTheme="majorHAnsi" w:hAnsiTheme="majorHAnsi" w:cstheme="majorHAnsi"/>
          <w:sz w:val="10"/>
        </w:rPr>
        <w:t xml:space="preserve">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1B32AD">
        <w:rPr>
          <w:rStyle w:val="StyleUnderline"/>
          <w:rFonts w:asciiTheme="majorHAnsi" w:hAnsiTheme="majorHAnsi" w:cstheme="majorHAnsi"/>
        </w:rPr>
        <w:t>anti-</w:t>
      </w:r>
      <w:proofErr w:type="spellStart"/>
      <w:r w:rsidRPr="001B32AD">
        <w:rPr>
          <w:rStyle w:val="StyleUnderline"/>
          <w:rFonts w:asciiTheme="majorHAnsi" w:hAnsiTheme="majorHAnsi" w:cstheme="majorHAnsi"/>
        </w:rPr>
        <w:t>statism</w:t>
      </w:r>
      <w:proofErr w:type="spellEnd"/>
      <w:r w:rsidRPr="001B32AD">
        <w:rPr>
          <w:rFonts w:asciiTheme="majorHAnsi" w:hAnsiTheme="majorHAnsi" w:cstheme="majorHAnsi"/>
          <w:sz w:val="10"/>
        </w:rPr>
        <w:t xml:space="preserve">, what the folks at Jacobin call "anarcho-liberalism," </w:t>
      </w:r>
      <w:r w:rsidRPr="001B32AD">
        <w:rPr>
          <w:rStyle w:val="StyleUnderline"/>
          <w:rFonts w:asciiTheme="majorHAnsi" w:hAnsiTheme="majorHAnsi" w:cstheme="majorHAnsi"/>
        </w:rPr>
        <w:t>is</w:t>
      </w:r>
      <w:r w:rsidRPr="001B32AD">
        <w:rPr>
          <w:rFonts w:asciiTheme="majorHAnsi" w:hAnsiTheme="majorHAnsi" w:cstheme="majorHAnsi"/>
          <w:sz w:val="10"/>
        </w:rPr>
        <w:t xml:space="preserve"> also </w:t>
      </w:r>
      <w:r w:rsidRPr="001B32AD">
        <w:rPr>
          <w:rStyle w:val="StyleUnderline"/>
          <w:rFonts w:asciiTheme="majorHAnsi" w:hAnsiTheme="majorHAnsi" w:cstheme="majorHAnsi"/>
        </w:rPr>
        <w:t>rooted in experience. The less social power you have, the more the state is experienced as an invasive, demeaning, oppressive and potentially, very violent bureaucracy</w:t>
      </w:r>
      <w:r w:rsidRPr="001B32AD">
        <w:rPr>
          <w:rFonts w:asciiTheme="majorHAnsi" w:hAnsiTheme="majorHAnsi" w:cstheme="majorHAnsi"/>
          <w:sz w:val="10"/>
        </w:rPr>
        <w:t xml:space="preserve">. Neoliberalism would not have gotten this far if there wasn’t an element of truth to this critique of its bureaucracy and regulation. It has also used ideas that have old cultural tractions, like </w:t>
      </w:r>
      <w:proofErr w:type="gramStart"/>
      <w:r w:rsidRPr="001B32AD">
        <w:rPr>
          <w:rFonts w:asciiTheme="majorHAnsi" w:hAnsiTheme="majorHAnsi" w:cstheme="majorHAnsi"/>
          <w:sz w:val="10"/>
        </w:rPr>
        <w:t>freedom.¶</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Such are the contradictions of the modern</w:t>
      </w:r>
      <w:r w:rsidRPr="001B32AD">
        <w:rPr>
          <w:rFonts w:asciiTheme="majorHAnsi" w:hAnsiTheme="majorHAnsi" w:cstheme="majorHAnsi"/>
          <w:sz w:val="10"/>
        </w:rPr>
        <w:t xml:space="preserve"> democratic </w:t>
      </w:r>
      <w:r w:rsidRPr="001B32AD">
        <w:rPr>
          <w:rStyle w:val="StyleUnderline"/>
          <w:rFonts w:asciiTheme="majorHAnsi" w:hAnsiTheme="majorHAnsi" w:cstheme="majorHAnsi"/>
        </w:rPr>
        <w:t>state</w:t>
      </w:r>
      <w:r w:rsidRPr="001B32AD">
        <w:rPr>
          <w:rFonts w:asciiTheme="majorHAnsi" w:hAnsiTheme="majorHAnsi" w:cstheme="majorHAnsi"/>
          <w:sz w:val="10"/>
        </w:rPr>
        <w:t xml:space="preserve"> in capitalist society. </w:t>
      </w:r>
      <w:r w:rsidRPr="001B32AD">
        <w:rPr>
          <w:rStyle w:val="StyleUnderline"/>
          <w:rFonts w:asciiTheme="majorHAnsi" w:hAnsiTheme="majorHAnsi" w:cstheme="majorHAnsi"/>
        </w:rPr>
        <w:t>Government</w:t>
      </w:r>
      <w:r w:rsidRPr="001B32AD">
        <w:rPr>
          <w:rFonts w:asciiTheme="majorHAnsi" w:hAnsiTheme="majorHAnsi" w:cstheme="majorHAnsi"/>
          <w:sz w:val="10"/>
        </w:rPr>
        <w:t xml:space="preserve"> is rational, supportive, humane, [and </w:t>
      </w:r>
      <w:r w:rsidRPr="001B32AD">
        <w:rPr>
          <w:rStyle w:val="StyleUnderline"/>
          <w:rFonts w:asciiTheme="majorHAnsi" w:hAnsiTheme="majorHAnsi" w:cstheme="majorHAnsi"/>
        </w:rPr>
        <w:t>offers</w:t>
      </w:r>
      <w:r w:rsidRPr="001B32AD">
        <w:rPr>
          <w:rFonts w:asciiTheme="majorHAnsi" w:hAnsiTheme="majorHAnsi" w:cstheme="majorHAnsi"/>
          <w:sz w:val="10"/>
        </w:rPr>
        <w:t xml:space="preserve">] </w:t>
      </w:r>
      <w:r w:rsidRPr="001B32AD">
        <w:rPr>
          <w:rStyle w:val="StyleUnderline"/>
          <w:rFonts w:asciiTheme="majorHAnsi" w:hAnsiTheme="majorHAnsi" w:cstheme="majorHAnsi"/>
        </w:rPr>
        <w:t>redistribution</w:t>
      </w:r>
      <w:r w:rsidRPr="001B32AD">
        <w:rPr>
          <w:rFonts w:asciiTheme="majorHAnsi" w:hAnsiTheme="majorHAnsi" w:cstheme="majorHAnsi"/>
          <w:sz w:val="10"/>
        </w:rPr>
        <w:t xml:space="preserve"> in the form of Social Security, </w:t>
      </w:r>
      <w:r w:rsidRPr="001B32AD">
        <w:rPr>
          <w:rStyle w:val="StyleUnderline"/>
          <w:rFonts w:asciiTheme="majorHAnsi" w:hAnsiTheme="majorHAnsi" w:cstheme="majorHAnsi"/>
        </w:rPr>
        <w:t>high-quality public schools, environmental regulation, the Voting Rights Act and other federal civil rights laws that have helped break hegemonic power of local and regional bigots</w:t>
      </w:r>
      <w:r w:rsidRPr="001B32AD">
        <w:rPr>
          <w:rFonts w:asciiTheme="majorHAnsi" w:hAnsiTheme="majorHAnsi" w:cstheme="majorHAnsi"/>
          <w:sz w:val="10"/>
        </w:rPr>
        <w:t xml:space="preserve">. </w:t>
      </w:r>
      <w:r w:rsidRPr="001B32AD">
        <w:rPr>
          <w:rStyle w:val="StyleUnderline"/>
          <w:rFonts w:asciiTheme="majorHAnsi" w:hAnsiTheme="majorHAnsi" w:cstheme="majorHAnsi"/>
        </w:rPr>
        <w:t>But government is also militarized policing, the bloated prison system, spying on a vast scale</w:t>
      </w:r>
      <w:r w:rsidRPr="001B32AD">
        <w:rPr>
          <w:rFonts w:asciiTheme="majorHAnsi" w:hAnsiTheme="majorHAnsi" w:cstheme="majorHAnsi"/>
          <w:sz w:val="10"/>
        </w:rPr>
        <w:t xml:space="preserve">;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w:t>
      </w:r>
      <w:proofErr w:type="gramStart"/>
      <w:r w:rsidRPr="001B32AD">
        <w:rPr>
          <w:rFonts w:asciiTheme="majorHAnsi" w:hAnsiTheme="majorHAnsi" w:cstheme="majorHAnsi"/>
          <w:sz w:val="10"/>
        </w:rPr>
        <w:t>US?¶</w:t>
      </w:r>
      <w:proofErr w:type="gramEnd"/>
      <w:r w:rsidRPr="001B32AD">
        <w:rPr>
          <w:rFonts w:asciiTheme="majorHAnsi" w:hAnsiTheme="majorHAnsi" w:cstheme="majorHAnsi"/>
          <w:sz w:val="10"/>
        </w:rPr>
        <w:t xml:space="preserve">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1B32AD">
        <w:rPr>
          <w:rStyle w:val="StyleUnderline"/>
          <w:rFonts w:asciiTheme="majorHAnsi" w:hAnsiTheme="majorHAnsi" w:cstheme="majorHAnsi"/>
        </w:rPr>
        <w:t>this drumbeat of anti-government discourse is an old story</w:t>
      </w:r>
      <w:r w:rsidRPr="001B32AD">
        <w:rPr>
          <w:rFonts w:asciiTheme="majorHAnsi" w:hAnsiTheme="majorHAnsi" w:cstheme="majorHAnsi"/>
          <w:sz w:val="10"/>
        </w:rPr>
        <w:t xml:space="preserve"> – but still very important for understanding the anarcho-liberal sensibility. Just tune in to AM radio late on a weekday evening and listen to the anti-government vitriol. It’s sort of </w:t>
      </w:r>
      <w:proofErr w:type="gramStart"/>
      <w:r w:rsidRPr="001B32AD">
        <w:rPr>
          <w:rFonts w:asciiTheme="majorHAnsi" w:hAnsiTheme="majorHAnsi" w:cstheme="majorHAnsi"/>
          <w:sz w:val="10"/>
        </w:rPr>
        <w:t>wild.¶</w:t>
      </w:r>
      <w:proofErr w:type="gramEnd"/>
      <w:r w:rsidRPr="001B32AD">
        <w:rPr>
          <w:rFonts w:asciiTheme="majorHAnsi" w:hAnsiTheme="majorHAnsi" w:cstheme="majorHAnsi"/>
          <w:sz w:val="10"/>
        </w:rPr>
        <w:t xml:space="preserve">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1B32AD">
        <w:rPr>
          <w:rStyle w:val="StyleUnderline"/>
          <w:rFonts w:asciiTheme="majorHAnsi" w:hAnsiTheme="majorHAnsi" w:cstheme="majorHAnsi"/>
        </w:rPr>
        <w:t>The anti-statist</w:t>
      </w:r>
      <w:r w:rsidRPr="001B32AD">
        <w:rPr>
          <w:rFonts w:asciiTheme="majorHAnsi" w:hAnsiTheme="majorHAnsi" w:cstheme="majorHAnsi"/>
          <w:sz w:val="10"/>
        </w:rPr>
        <w:t xml:space="preserve">, rugged individualist </w:t>
      </w:r>
      <w:r w:rsidRPr="001B32AD">
        <w:rPr>
          <w:rStyle w:val="StyleUnderline"/>
          <w:rFonts w:asciiTheme="majorHAnsi" w:hAnsiTheme="majorHAnsi" w:cstheme="majorHAnsi"/>
        </w:rPr>
        <w:t>common sense is</w:t>
      </w:r>
      <w:r w:rsidRPr="001B32AD">
        <w:rPr>
          <w:rFonts w:asciiTheme="majorHAnsi" w:hAnsiTheme="majorHAnsi" w:cstheme="majorHAnsi"/>
          <w:sz w:val="10"/>
        </w:rPr>
        <w:t xml:space="preserve"> also always simultaneously </w:t>
      </w:r>
      <w:r w:rsidRPr="001B32AD">
        <w:rPr>
          <w:rStyle w:val="StyleUnderline"/>
          <w:rFonts w:asciiTheme="majorHAnsi" w:hAnsiTheme="majorHAnsi" w:cstheme="majorHAnsi"/>
        </w:rPr>
        <w:t>a fantasy of empowerment</w:t>
      </w:r>
      <w:r w:rsidRPr="001B32AD">
        <w:rPr>
          <w:rFonts w:asciiTheme="majorHAnsi" w:hAnsiTheme="majorHAnsi" w:cstheme="majorHAnsi"/>
          <w:sz w:val="10"/>
        </w:rPr>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1B32AD">
        <w:rPr>
          <w:rFonts w:asciiTheme="majorHAnsi" w:hAnsiTheme="majorHAnsi" w:cstheme="majorHAnsi"/>
          <w:sz w:val="10"/>
        </w:rPr>
        <w:t>self worth</w:t>
      </w:r>
      <w:proofErr w:type="spellEnd"/>
      <w:r w:rsidRPr="001B32AD">
        <w:rPr>
          <w:rFonts w:asciiTheme="majorHAnsi" w:hAnsiTheme="majorHAnsi" w:cstheme="majorHAnsi"/>
          <w:sz w:val="10"/>
        </w:rPr>
        <w:t xml:space="preserve">, responsibility etc. But most importantly, we have to think about how all of this anti-state ideology is being stirred up with investments from elites. </w:t>
      </w:r>
      <w:r w:rsidRPr="001B32AD">
        <w:rPr>
          <w:rStyle w:val="StyleUnderline"/>
          <w:rFonts w:asciiTheme="majorHAnsi" w:hAnsiTheme="majorHAnsi" w:cstheme="majorHAnsi"/>
        </w:rPr>
        <w:t>The neoliberal project is to transform the state through anti-statist rhetoric and narratives. They sell the idea that people need to be liberated from the state. But then push policies that imprison people while liberating and pampering capital. It is hard for the left to see itself in this sketch</w:t>
      </w:r>
      <w:r w:rsidRPr="001B32AD">
        <w:rPr>
          <w:rFonts w:asciiTheme="majorHAnsi" w:hAnsiTheme="majorHAnsi" w:cstheme="majorHAnsi"/>
          <w:sz w:val="10"/>
        </w:rPr>
        <w:t xml:space="preserve"> – the angry, beaten-down, middle-aged White guy calling in from his basement or garage. But I think these much-documented corporate efforts to build neoliberal consent permeate the entire culture and infect us all, if even just a little </w:t>
      </w:r>
      <w:proofErr w:type="gramStart"/>
      <w:r w:rsidRPr="001B32AD">
        <w:rPr>
          <w:rFonts w:asciiTheme="majorHAnsi" w:hAnsiTheme="majorHAnsi" w:cstheme="majorHAnsi"/>
          <w:sz w:val="10"/>
        </w:rPr>
        <w:t>bit.¶</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This is the intellectually toxic environment in which young activists are approaching the question of the climate emergency. Young activists should be approaching the climate crisis the way the left approached the economic crisis during the Great Depression. We need to</w:t>
      </w:r>
      <w:r w:rsidRPr="001B32AD">
        <w:rPr>
          <w:rFonts w:asciiTheme="majorHAnsi" w:hAnsiTheme="majorHAnsi" w:cstheme="majorHAnsi"/>
          <w:sz w:val="10"/>
        </w:rPr>
        <w:t xml:space="preserve"> drastically </w:t>
      </w:r>
      <w:r w:rsidRPr="001B32AD">
        <w:rPr>
          <w:rStyle w:val="Emphasis"/>
          <w:rFonts w:asciiTheme="majorHAnsi" w:hAnsiTheme="majorHAnsi" w:cstheme="majorHAnsi"/>
        </w:rPr>
        <w:t>restructure the state. We need it mobilized</w:t>
      </w:r>
      <w:r w:rsidRPr="001B32AD">
        <w:rPr>
          <w:rFonts w:asciiTheme="majorHAnsi" w:hAnsiTheme="majorHAnsi" w:cstheme="majorHAnsi"/>
          <w:sz w:val="10"/>
        </w:rPr>
        <w:t xml:space="preserve"> and able to transform the economy. The New Deal was imperfect, of course. It left domestic workers and farm workers out of the Fair Labor Standards Act. It was inherently racist. </w:t>
      </w:r>
      <w:proofErr w:type="gramStart"/>
      <w:r w:rsidRPr="001B32AD">
        <w:rPr>
          <w:rFonts w:asciiTheme="majorHAnsi" w:hAnsiTheme="majorHAnsi" w:cstheme="majorHAnsi"/>
          <w:sz w:val="10"/>
        </w:rPr>
        <w:t>It</w:t>
      </w:r>
      <w:proofErr w:type="gramEnd"/>
      <w:r w:rsidRPr="001B32AD">
        <w:rPr>
          <w:rFonts w:asciiTheme="majorHAnsi" w:hAnsiTheme="majorHAnsi" w:cstheme="majorHAnsi"/>
          <w:sz w:val="10"/>
        </w:rPr>
        <w:t xml:space="preserve">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1B32AD">
        <w:rPr>
          <w:rStyle w:val="StyleUnderline"/>
          <w:rFonts w:asciiTheme="majorHAnsi" w:hAnsiTheme="majorHAnsi" w:cstheme="majorHAnsi"/>
        </w:rPr>
        <w:t>the New Deal could be a reference point for thinking about the beginning of a green transformation that seeks to euthanize the fossil fuel industry</w:t>
      </w:r>
      <w:r w:rsidRPr="001B32AD">
        <w:rPr>
          <w:rFonts w:asciiTheme="majorHAnsi" w:hAnsiTheme="majorHAnsi" w:cstheme="majorHAnsi"/>
          <w:sz w:val="10"/>
        </w:rPr>
        <w:t xml:space="preserve">. We have to precipitously reduce greenhouse gas emissions and build a new power sector. That much is very </w:t>
      </w:r>
      <w:proofErr w:type="gramStart"/>
      <w:r w:rsidRPr="001B32AD">
        <w:rPr>
          <w:rFonts w:asciiTheme="majorHAnsi" w:hAnsiTheme="majorHAnsi" w:cstheme="majorHAnsi"/>
          <w:sz w:val="10"/>
        </w:rPr>
        <w:t>clear.¶</w:t>
      </w:r>
      <w:proofErr w:type="gramEnd"/>
      <w:r w:rsidRPr="001B32AD">
        <w:rPr>
          <w:rFonts w:asciiTheme="majorHAnsi" w:hAnsiTheme="majorHAnsi" w:cstheme="majorHAnsi"/>
          <w:sz w:val="10"/>
        </w:rPr>
        <w:t xml:space="preserve">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5B189FF9" w14:textId="77777777" w:rsidR="00275773" w:rsidRPr="001B32AD" w:rsidRDefault="00275773" w:rsidP="00275773">
      <w:pPr>
        <w:pStyle w:val="Heading4"/>
        <w:rPr>
          <w:rFonts w:asciiTheme="majorHAnsi" w:hAnsiTheme="majorHAnsi" w:cstheme="majorHAnsi"/>
        </w:rPr>
      </w:pPr>
      <w:r w:rsidRPr="001B32AD">
        <w:rPr>
          <w:rFonts w:asciiTheme="majorHAnsi" w:hAnsiTheme="majorHAnsi" w:cstheme="majorHAnsi"/>
        </w:rPr>
        <w:t xml:space="preserve">The </w:t>
      </w:r>
      <w:proofErr w:type="spellStart"/>
      <w:r w:rsidRPr="001B32AD">
        <w:rPr>
          <w:rFonts w:asciiTheme="majorHAnsi" w:hAnsiTheme="majorHAnsi" w:cstheme="majorHAnsi"/>
        </w:rPr>
        <w:t>aff</w:t>
      </w:r>
      <w:proofErr w:type="spellEnd"/>
      <w:r w:rsidRPr="001B32AD">
        <w:rPr>
          <w:rFonts w:asciiTheme="majorHAnsi" w:hAnsiTheme="majorHAnsi" w:cstheme="majorHAnsi"/>
        </w:rPr>
        <w:t xml:space="preserve"> is reliant on a faith in </w:t>
      </w:r>
      <w:proofErr w:type="spellStart"/>
      <w:r w:rsidRPr="001B32AD">
        <w:rPr>
          <w:rFonts w:asciiTheme="majorHAnsi" w:hAnsiTheme="majorHAnsi" w:cstheme="majorHAnsi"/>
        </w:rPr>
        <w:t>infrapolitics</w:t>
      </w:r>
      <w:proofErr w:type="spellEnd"/>
      <w:r w:rsidRPr="001B32AD">
        <w:rPr>
          <w:rFonts w:asciiTheme="majorHAnsi" w:hAnsiTheme="majorHAnsi" w:cstheme="majorHAnsi"/>
        </w:rPr>
        <w:t>: believing that resistance exists everywhere becomes a form of political action in itself – this ignores that resistance requires complex organizational determinations that their quasi-anarchism eradicates</w:t>
      </w:r>
    </w:p>
    <w:p w14:paraId="5ABDEFD8" w14:textId="77777777" w:rsidR="00275773" w:rsidRPr="001B32AD" w:rsidRDefault="00275773" w:rsidP="00275773">
      <w:pPr>
        <w:rPr>
          <w:rFonts w:asciiTheme="majorHAnsi" w:hAnsiTheme="majorHAnsi" w:cstheme="majorHAnsi"/>
        </w:rPr>
      </w:pPr>
      <w:r w:rsidRPr="001B32AD">
        <w:rPr>
          <w:rStyle w:val="Style13ptBold"/>
          <w:rFonts w:asciiTheme="majorHAnsi" w:hAnsiTheme="majorHAnsi" w:cstheme="majorHAnsi"/>
        </w:rPr>
        <w:t>Reed 2K</w:t>
      </w:r>
      <w:r w:rsidRPr="001B32AD">
        <w:rPr>
          <w:rFonts w:asciiTheme="majorHAnsi" w:hAnsiTheme="majorHAnsi" w:cstheme="majorHAnsi"/>
        </w:rPr>
        <w:t xml:space="preserve"> (Adolph Reed Jr., Professor of Political Science at the New School for Social Research, PhD in Political Science from Atlanta University, 2000, </w:t>
      </w:r>
      <w:r w:rsidRPr="001B32AD">
        <w:rPr>
          <w:rFonts w:asciiTheme="majorHAnsi" w:hAnsiTheme="majorHAnsi" w:cstheme="majorHAnsi"/>
          <w:i/>
        </w:rPr>
        <w:t>Class Notes: Posing as Politics and Other Thoughts on the American Scene</w:t>
      </w:r>
      <w:r w:rsidRPr="001B32AD">
        <w:rPr>
          <w:rFonts w:asciiTheme="majorHAnsi" w:hAnsiTheme="majorHAnsi" w:cstheme="majorHAnsi"/>
        </w:rPr>
        <w:t xml:space="preserve">, pp 3-4) </w:t>
      </w:r>
      <w:proofErr w:type="spellStart"/>
      <w:r w:rsidRPr="001B32AD">
        <w:rPr>
          <w:rFonts w:asciiTheme="majorHAnsi" w:hAnsiTheme="majorHAnsi" w:cstheme="majorHAnsi"/>
        </w:rPr>
        <w:t>gz</w:t>
      </w:r>
      <w:proofErr w:type="spellEnd"/>
    </w:p>
    <w:p w14:paraId="43A709E2" w14:textId="77777777" w:rsidR="00275773" w:rsidRPr="001B32AD" w:rsidRDefault="00275773" w:rsidP="00275773">
      <w:pPr>
        <w:rPr>
          <w:rFonts w:asciiTheme="majorHAnsi" w:hAnsiTheme="majorHAnsi" w:cstheme="majorHAnsi"/>
        </w:rPr>
      </w:pPr>
      <w:r w:rsidRPr="001B32AD">
        <w:rPr>
          <w:rFonts w:asciiTheme="majorHAnsi" w:hAnsiTheme="majorHAnsi" w:cstheme="majorHAnsi"/>
        </w:rPr>
        <w:t xml:space="preserve">I can also imagine objections to this notion of politics—protestations that say it is too narrow; that it overlooks the deeper significance of what Robin Kelley, following political scientist James Scott, has usefully summarized as </w:t>
      </w:r>
      <w:r w:rsidRPr="001B32AD">
        <w:rPr>
          <w:rStyle w:val="StyleUnderline"/>
          <w:rFonts w:asciiTheme="majorHAnsi" w:hAnsiTheme="majorHAnsi" w:cstheme="majorHAnsi"/>
        </w:rPr>
        <w:t>“</w:t>
      </w:r>
      <w:proofErr w:type="spellStart"/>
      <w:r w:rsidRPr="001B32AD">
        <w:rPr>
          <w:rStyle w:val="StyleUnderline"/>
          <w:rFonts w:asciiTheme="majorHAnsi" w:hAnsiTheme="majorHAnsi" w:cstheme="majorHAnsi"/>
        </w:rPr>
        <w:t>infrapolitics</w:t>
      </w:r>
      <w:proofErr w:type="spellEnd"/>
      <w:r w:rsidRPr="001B32AD">
        <w:rPr>
          <w:rStyle w:val="StyleUnderline"/>
          <w:rFonts w:asciiTheme="majorHAnsi" w:hAnsiTheme="majorHAnsi" w:cstheme="majorHAnsi"/>
        </w:rPr>
        <w:t>”: the region of “daily confrontations, evasive actions, and stifled thoughts.”</w:t>
      </w:r>
      <w:r w:rsidRPr="001B32AD">
        <w:rPr>
          <w:rFonts w:asciiTheme="majorHAnsi" w:hAnsiTheme="majorHAnsi" w:cstheme="majorHAnsi"/>
        </w:rPr>
        <w:t xml:space="preserve"> </w:t>
      </w:r>
      <w:r w:rsidRPr="001B32AD">
        <w:rPr>
          <w:rStyle w:val="Emphasis"/>
          <w:rFonts w:asciiTheme="majorHAnsi" w:hAnsiTheme="majorHAnsi" w:cstheme="majorHAnsi"/>
        </w:rPr>
        <w:t>Hogwash</w:t>
      </w:r>
      <w:r w:rsidRPr="001B32AD">
        <w:rPr>
          <w:rFonts w:asciiTheme="majorHAnsi" w:hAnsiTheme="majorHAnsi" w:cstheme="majorHAnsi"/>
        </w:rPr>
        <w:t xml:space="preserve">. </w:t>
      </w:r>
      <w:r w:rsidRPr="001B32AD">
        <w:rPr>
          <w:rStyle w:val="StyleUnderline"/>
          <w:rFonts w:asciiTheme="majorHAnsi" w:hAnsiTheme="majorHAnsi" w:cstheme="majorHAnsi"/>
        </w:rPr>
        <w:t xml:space="preserve">Twenty years after </w:t>
      </w:r>
      <w:proofErr w:type="spellStart"/>
      <w:r w:rsidRPr="001B32AD">
        <w:rPr>
          <w:rStyle w:val="StyleUnderline"/>
          <w:rFonts w:asciiTheme="majorHAnsi" w:hAnsiTheme="majorHAnsi" w:cstheme="majorHAnsi"/>
        </w:rPr>
        <w:t>Reaganism</w:t>
      </w:r>
      <w:proofErr w:type="spellEnd"/>
      <w:r w:rsidRPr="001B32AD">
        <w:rPr>
          <w:rStyle w:val="StyleUnderline"/>
          <w:rFonts w:asciiTheme="majorHAnsi" w:hAnsiTheme="majorHAnsi" w:cstheme="majorHAnsi"/>
        </w:rPr>
        <w:t xml:space="preserve"> took hold and twenty-three years after Maynard Jackson, Atlanta’s first black mayor, summarily fired nearly 2000 striking black sanitation workers with no rooted opposition from the black community, it’s time for us to face some brute realities</w:t>
      </w:r>
      <w:r w:rsidRPr="001B32AD">
        <w:rPr>
          <w:rFonts w:asciiTheme="majorHAnsi" w:hAnsiTheme="majorHAnsi" w:cstheme="majorHAnsi"/>
        </w:rPr>
        <w:t xml:space="preserve">. </w:t>
      </w:r>
      <w:r w:rsidRPr="001B32AD">
        <w:rPr>
          <w:rStyle w:val="Emphasis"/>
          <w:rFonts w:asciiTheme="majorHAnsi" w:hAnsiTheme="majorHAnsi" w:cstheme="majorHAnsi"/>
        </w:rPr>
        <w:t xml:space="preserve">Sure, there’s </w:t>
      </w:r>
      <w:proofErr w:type="spellStart"/>
      <w:r w:rsidRPr="001B32AD">
        <w:rPr>
          <w:rStyle w:val="Emphasis"/>
          <w:rFonts w:asciiTheme="majorHAnsi" w:hAnsiTheme="majorHAnsi" w:cstheme="majorHAnsi"/>
        </w:rPr>
        <w:t>infrapolitics</w:t>
      </w:r>
      <w:proofErr w:type="spellEnd"/>
      <w:r w:rsidRPr="001B32AD">
        <w:rPr>
          <w:rFonts w:asciiTheme="majorHAnsi" w:hAnsiTheme="majorHAnsi" w:cstheme="majorHAnsi"/>
        </w:rPr>
        <w:t>—</w:t>
      </w:r>
      <w:r w:rsidRPr="001B32AD">
        <w:rPr>
          <w:rStyle w:val="StyleUnderline"/>
          <w:rFonts w:asciiTheme="majorHAnsi" w:hAnsiTheme="majorHAnsi" w:cstheme="majorHAnsi"/>
        </w:rPr>
        <w:t>there always is, and there always will be</w:t>
      </w:r>
      <w:r w:rsidRPr="001B32AD">
        <w:rPr>
          <w:rFonts w:asciiTheme="majorHAnsi" w:hAnsiTheme="majorHAnsi" w:cstheme="majorHAnsi"/>
        </w:rPr>
        <w:t xml:space="preserve">; </w:t>
      </w:r>
      <w:r w:rsidRPr="001B32AD">
        <w:rPr>
          <w:rStyle w:val="StyleUnderline"/>
          <w:rFonts w:asciiTheme="majorHAnsi" w:hAnsiTheme="majorHAnsi" w:cstheme="majorHAnsi"/>
        </w:rPr>
        <w:t>wherever there’s oppression, there’s resistance</w:t>
      </w:r>
      <w:r w:rsidRPr="001B32AD">
        <w:rPr>
          <w:rFonts w:asciiTheme="majorHAnsi" w:hAnsiTheme="majorHAnsi" w:cstheme="majorHAnsi"/>
        </w:rPr>
        <w:t xml:space="preserve">. </w:t>
      </w:r>
      <w:r w:rsidRPr="001B32AD">
        <w:rPr>
          <w:rStyle w:val="StyleUnderline"/>
          <w:rFonts w:asciiTheme="majorHAnsi" w:hAnsiTheme="majorHAnsi" w:cstheme="majorHAnsi"/>
        </w:rPr>
        <w:t>That’s one of the oldest slogans on the left</w:t>
      </w:r>
      <w:r w:rsidRPr="001B32AD">
        <w:rPr>
          <w:rFonts w:asciiTheme="majorHAnsi" w:hAnsiTheme="majorHAnsi" w:cstheme="majorHAnsi"/>
        </w:rPr>
        <w:t xml:space="preserve">. </w:t>
      </w:r>
      <w:r w:rsidRPr="001B32AD">
        <w:rPr>
          <w:rStyle w:val="StyleUnderline"/>
          <w:rFonts w:asciiTheme="majorHAnsi" w:hAnsiTheme="majorHAnsi" w:cstheme="majorHAnsi"/>
        </w:rPr>
        <w:t>But it’s also a simple fact of life</w:t>
      </w:r>
      <w:r w:rsidRPr="001B32AD">
        <w:rPr>
          <w:rFonts w:asciiTheme="majorHAnsi" w:hAnsiTheme="majorHAnsi" w:cstheme="majorHAnsi"/>
        </w:rPr>
        <w:t xml:space="preserve">. </w:t>
      </w:r>
      <w:r w:rsidRPr="001B32AD">
        <w:rPr>
          <w:rStyle w:val="StyleUnderline"/>
          <w:rFonts w:asciiTheme="majorHAnsi" w:hAnsiTheme="majorHAnsi" w:cstheme="majorHAnsi"/>
        </w:rPr>
        <w:t>People don’t like being oppressed or exploited, and they respond in ways that reflect that fact</w:t>
      </w:r>
      <w:r w:rsidRPr="001B32AD">
        <w:rPr>
          <w:rFonts w:asciiTheme="majorHAnsi" w:hAnsiTheme="majorHAnsi" w:cstheme="majorHAnsi"/>
        </w:rPr>
        <w:t xml:space="preserve">. That and a buck fifty will get you on the subway. </w:t>
      </w:r>
      <w:r w:rsidRPr="001B32AD">
        <w:rPr>
          <w:rStyle w:val="Emphasis"/>
          <w:rFonts w:asciiTheme="majorHAnsi" w:hAnsiTheme="majorHAnsi" w:cstheme="majorHAnsi"/>
        </w:rPr>
        <w:t>“Daily confrontations” are to political movements as carbon, water, and oxygen are to life on this planet</w:t>
      </w:r>
      <w:r w:rsidRPr="001B32AD">
        <w:rPr>
          <w:rFonts w:asciiTheme="majorHAnsi" w:hAnsiTheme="majorHAnsi" w:cstheme="majorHAnsi"/>
        </w:rPr>
        <w:t xml:space="preserve">. </w:t>
      </w:r>
      <w:r w:rsidRPr="001B32AD">
        <w:rPr>
          <w:rStyle w:val="StyleUnderline"/>
          <w:rFonts w:asciiTheme="majorHAnsi" w:hAnsiTheme="majorHAnsi" w:cstheme="majorHAnsi"/>
        </w:rPr>
        <w:t xml:space="preserve">They are the raw material for movements of political change, and expressions of dissatisfaction that reflect the need for change, </w:t>
      </w:r>
      <w:r w:rsidRPr="001B32AD">
        <w:rPr>
          <w:rStyle w:val="Emphasis"/>
          <w:rFonts w:asciiTheme="majorHAnsi" w:hAnsiTheme="majorHAnsi" w:cstheme="majorHAnsi"/>
          <w:sz w:val="24"/>
        </w:rPr>
        <w:t>but their presence says nothing more about the potential for such a movement to exist, much less its actuality</w:t>
      </w:r>
      <w:r w:rsidRPr="001B32AD">
        <w:rPr>
          <w:rFonts w:asciiTheme="majorHAnsi" w:hAnsiTheme="majorHAnsi" w:cstheme="majorHAnsi"/>
        </w:rPr>
        <w:t>.</w:t>
      </w:r>
    </w:p>
    <w:p w14:paraId="7A3309D3" w14:textId="77777777" w:rsidR="00275773" w:rsidRPr="001B32AD" w:rsidRDefault="00275773" w:rsidP="00275773">
      <w:pPr>
        <w:rPr>
          <w:rFonts w:asciiTheme="majorHAnsi" w:hAnsiTheme="majorHAnsi" w:cstheme="majorHAnsi"/>
        </w:rPr>
      </w:pPr>
      <w:r w:rsidRPr="001B32AD">
        <w:rPr>
          <w:rFonts w:asciiTheme="majorHAnsi" w:hAnsiTheme="majorHAnsi" w:cstheme="majorHAnsi"/>
        </w:rPr>
        <w:t xml:space="preserve">At best, </w:t>
      </w:r>
      <w:r w:rsidRPr="001B32AD">
        <w:rPr>
          <w:rStyle w:val="Emphasis"/>
          <w:rFonts w:asciiTheme="majorHAnsi" w:hAnsiTheme="majorHAnsi" w:cstheme="majorHAnsi"/>
        </w:rPr>
        <w:t>those who romanticize “everyday resistance” or “cultural politics” read the evolution of political movements teleologically</w:t>
      </w:r>
      <w:r w:rsidRPr="001B32AD">
        <w:rPr>
          <w:rFonts w:asciiTheme="majorHAnsi" w:hAnsiTheme="majorHAnsi" w:cstheme="majorHAnsi"/>
        </w:rPr>
        <w:t xml:space="preserve">; </w:t>
      </w:r>
      <w:r w:rsidRPr="001B32AD">
        <w:rPr>
          <w:rStyle w:val="StyleUnderline"/>
          <w:rFonts w:asciiTheme="majorHAnsi" w:hAnsiTheme="majorHAnsi" w:cstheme="majorHAnsi"/>
        </w:rPr>
        <w:t>they presume that those conditions necessarily, or even typically, lead to political action</w:t>
      </w:r>
      <w:r w:rsidRPr="001B32AD">
        <w:rPr>
          <w:rFonts w:asciiTheme="majorHAnsi" w:hAnsiTheme="majorHAnsi" w:cstheme="majorHAnsi"/>
        </w:rPr>
        <w:t xml:space="preserve">. </w:t>
      </w:r>
      <w:r w:rsidRPr="001B32AD">
        <w:rPr>
          <w:rStyle w:val="Emphasis"/>
          <w:rFonts w:asciiTheme="majorHAnsi" w:hAnsiTheme="majorHAnsi" w:cstheme="majorHAnsi"/>
        </w:rPr>
        <w:t>They don’t</w:t>
      </w:r>
      <w:r w:rsidRPr="001B32AD">
        <w:rPr>
          <w:rFonts w:asciiTheme="majorHAnsi" w:hAnsiTheme="majorHAnsi" w:cstheme="majorHAnsi"/>
        </w:rPr>
        <w:t xml:space="preserve">. </w:t>
      </w:r>
      <w:r w:rsidRPr="001B32AD">
        <w:rPr>
          <w:rStyle w:val="Emphasis"/>
          <w:rFonts w:asciiTheme="majorHAnsi" w:hAnsiTheme="majorHAnsi" w:cstheme="majorHAnsi"/>
        </w:rPr>
        <w:t>Not any more than the presence of carbon and water necessarily leads to the evolution of Homo sapiens</w:t>
      </w:r>
      <w:r w:rsidRPr="001B32AD">
        <w:rPr>
          <w:rFonts w:asciiTheme="majorHAnsi" w:hAnsiTheme="majorHAnsi" w:cstheme="majorHAnsi"/>
        </w:rPr>
        <w:t xml:space="preserve">. </w:t>
      </w:r>
      <w:r w:rsidRPr="001B32AD">
        <w:rPr>
          <w:rStyle w:val="Emphasis"/>
          <w:rFonts w:asciiTheme="majorHAnsi" w:hAnsiTheme="majorHAnsi" w:cstheme="majorHAnsi"/>
        </w:rPr>
        <w:t xml:space="preserve">Think about it: </w:t>
      </w:r>
      <w:proofErr w:type="spellStart"/>
      <w:r w:rsidRPr="001B32AD">
        <w:rPr>
          <w:rStyle w:val="Emphasis"/>
          <w:rFonts w:asciiTheme="majorHAnsi" w:hAnsiTheme="majorHAnsi" w:cstheme="majorHAnsi"/>
        </w:rPr>
        <w:t>infrapolitics</w:t>
      </w:r>
      <w:proofErr w:type="spellEnd"/>
      <w:r w:rsidRPr="001B32AD">
        <w:rPr>
          <w:rStyle w:val="Emphasis"/>
          <w:rFonts w:asciiTheme="majorHAnsi" w:hAnsiTheme="majorHAnsi" w:cstheme="majorHAnsi"/>
        </w:rPr>
        <w:t xml:space="preserve"> is ubiquitous, developed political movements are rare</w:t>
      </w:r>
      <w:r w:rsidRPr="001B32AD">
        <w:rPr>
          <w:rFonts w:asciiTheme="majorHAnsi" w:hAnsiTheme="majorHAnsi" w:cstheme="majorHAnsi"/>
        </w:rPr>
        <w:t>.</w:t>
      </w:r>
    </w:p>
    <w:p w14:paraId="130CE4FB" w14:textId="77777777" w:rsidR="00275773" w:rsidRPr="001B32AD" w:rsidRDefault="00275773" w:rsidP="00275773">
      <w:pPr>
        <w:rPr>
          <w:rFonts w:asciiTheme="majorHAnsi" w:hAnsiTheme="majorHAnsi" w:cstheme="majorHAnsi"/>
        </w:rPr>
      </w:pPr>
      <w:r w:rsidRPr="001B32AD">
        <w:rPr>
          <w:rStyle w:val="StyleUnderline"/>
          <w:rFonts w:asciiTheme="majorHAnsi" w:hAnsiTheme="majorHAnsi" w:cstheme="majorHAnsi"/>
        </w:rPr>
        <w:t xml:space="preserve">At worst, and more commonly, defenders of </w:t>
      </w:r>
      <w:proofErr w:type="spellStart"/>
      <w:r w:rsidRPr="001B32AD">
        <w:rPr>
          <w:rStyle w:val="StyleUnderline"/>
          <w:rFonts w:asciiTheme="majorHAnsi" w:hAnsiTheme="majorHAnsi" w:cstheme="majorHAnsi"/>
        </w:rPr>
        <w:t>infrapolitics</w:t>
      </w:r>
      <w:proofErr w:type="spellEnd"/>
      <w:r w:rsidRPr="001B32AD">
        <w:rPr>
          <w:rStyle w:val="StyleUnderline"/>
          <w:rFonts w:asciiTheme="majorHAnsi" w:hAnsiTheme="majorHAnsi" w:cstheme="majorHAnsi"/>
        </w:rPr>
        <w:t xml:space="preserve"> </w:t>
      </w:r>
      <w:r w:rsidRPr="001B32AD">
        <w:rPr>
          <w:rStyle w:val="Emphasis"/>
          <w:rFonts w:asciiTheme="majorHAnsi" w:hAnsiTheme="majorHAnsi" w:cstheme="majorHAnsi"/>
        </w:rPr>
        <w:t>treat it as politically consequential in its own right</w:t>
      </w:r>
      <w:r w:rsidRPr="001B32AD">
        <w:rPr>
          <w:rFonts w:asciiTheme="majorHAnsi" w:hAnsiTheme="majorHAnsi" w:cstheme="majorHAnsi"/>
        </w:rPr>
        <w:t xml:space="preserve">. </w:t>
      </w:r>
      <w:r w:rsidRPr="001B32AD">
        <w:rPr>
          <w:rStyle w:val="StyleUnderline"/>
          <w:rFonts w:asciiTheme="majorHAnsi" w:hAnsiTheme="majorHAnsi" w:cstheme="majorHAnsi"/>
        </w:rPr>
        <w:t xml:space="preserve">This idealism may stem from a </w:t>
      </w:r>
      <w:r w:rsidRPr="001B32AD">
        <w:rPr>
          <w:rStyle w:val="Emphasis"/>
          <w:rFonts w:asciiTheme="majorHAnsi" w:hAnsiTheme="majorHAnsi" w:cstheme="majorHAnsi"/>
        </w:rPr>
        <w:t>romantic confusion</w:t>
      </w:r>
      <w:r w:rsidRPr="001B32AD">
        <w:rPr>
          <w:rStyle w:val="StyleUnderline"/>
          <w:rFonts w:asciiTheme="majorHAnsi" w:hAnsiTheme="majorHAnsi" w:cstheme="majorHAnsi"/>
        </w:rPr>
        <w:t xml:space="preserve">, but it’s also an </w:t>
      </w:r>
      <w:r w:rsidRPr="001B32AD">
        <w:rPr>
          <w:rStyle w:val="Emphasis"/>
          <w:rFonts w:asciiTheme="majorHAnsi" w:hAnsiTheme="majorHAnsi" w:cstheme="majorHAnsi"/>
        </w:rPr>
        <w:t>evasive acknowledgement of the fact that there is no real popular political movement</w:t>
      </w:r>
      <w:r w:rsidRPr="001B32AD">
        <w:rPr>
          <w:rFonts w:asciiTheme="majorHAnsi" w:hAnsiTheme="majorHAnsi" w:cstheme="majorHAnsi"/>
        </w:rPr>
        <w:t xml:space="preserve">. Further, </w:t>
      </w:r>
      <w:r w:rsidRPr="001B32AD">
        <w:rPr>
          <w:rStyle w:val="Emphasis"/>
          <w:rFonts w:asciiTheme="majorHAnsi" w:hAnsiTheme="majorHAnsi" w:cstheme="majorHAnsi"/>
          <w:sz w:val="24"/>
        </w:rPr>
        <w:t>it’s a way of pretending that the missing movement is not a problem</w:t>
      </w:r>
      <w:r w:rsidRPr="001B32AD">
        <w:rPr>
          <w:rFonts w:asciiTheme="majorHAnsi" w:hAnsiTheme="majorHAnsi" w:cstheme="majorHAnsi"/>
        </w:rPr>
        <w:t>—</w:t>
      </w:r>
      <w:r w:rsidRPr="001B32AD">
        <w:rPr>
          <w:rStyle w:val="StyleUnderline"/>
          <w:rFonts w:asciiTheme="majorHAnsi" w:hAnsiTheme="majorHAnsi" w:cstheme="majorHAnsi"/>
        </w:rPr>
        <w:t xml:space="preserve">that </w:t>
      </w:r>
      <w:proofErr w:type="spellStart"/>
      <w:r w:rsidRPr="001B32AD">
        <w:rPr>
          <w:rStyle w:val="StyleUnderline"/>
          <w:rFonts w:asciiTheme="majorHAnsi" w:hAnsiTheme="majorHAnsi" w:cstheme="majorHAnsi"/>
        </w:rPr>
        <w:t>everyday</w:t>
      </w:r>
      <w:proofErr w:type="spellEnd"/>
      <w:r w:rsidRPr="001B32AD">
        <w:rPr>
          <w:rStyle w:val="StyleUnderline"/>
          <w:rFonts w:asciiTheme="majorHAnsi" w:hAnsiTheme="majorHAnsi" w:cstheme="majorHAnsi"/>
        </w:rPr>
        <w:t>, apolitical social practices are a new, maybe even more “authentic,” form of politics</w:t>
      </w:r>
      <w:r w:rsidRPr="001B32AD">
        <w:rPr>
          <w:rFonts w:asciiTheme="majorHAnsi" w:hAnsiTheme="majorHAnsi" w:cstheme="majorHAnsi"/>
        </w:rPr>
        <w:t>.</w:t>
      </w:r>
    </w:p>
    <w:p w14:paraId="2A2F9FEC" w14:textId="77777777" w:rsidR="004A360D" w:rsidRPr="001B32AD" w:rsidRDefault="004A360D" w:rsidP="004A360D"/>
    <w:p w14:paraId="0AE6D814" w14:textId="77777777" w:rsidR="004A360D" w:rsidRPr="001B32AD" w:rsidRDefault="004A360D" w:rsidP="004A360D">
      <w:pPr>
        <w:keepNext/>
        <w:keepLines/>
        <w:spacing w:before="40" w:after="0"/>
        <w:outlineLvl w:val="3"/>
        <w:rPr>
          <w:rFonts w:ascii="Arial" w:eastAsiaTheme="majorEastAsia" w:hAnsi="Arial" w:cs="Arial"/>
          <w:b/>
          <w:iCs/>
          <w:sz w:val="26"/>
        </w:rPr>
      </w:pPr>
      <w:r w:rsidRPr="001B32AD">
        <w:rPr>
          <w:rFonts w:ascii="Arial" w:eastAsiaTheme="majorEastAsia" w:hAnsi="Arial" w:cs="Arial"/>
          <w:b/>
          <w:iCs/>
          <w:sz w:val="26"/>
        </w:rPr>
        <w:t xml:space="preserve">Rejection of the specific details of political engagement is not radical – it continues the </w:t>
      </w:r>
      <w:r w:rsidRPr="001B32AD">
        <w:rPr>
          <w:rFonts w:ascii="Arial" w:eastAsiaTheme="majorEastAsia" w:hAnsi="Arial" w:cs="Arial"/>
          <w:b/>
          <w:iCs/>
          <w:sz w:val="26"/>
          <w:u w:val="single"/>
        </w:rPr>
        <w:t>prevailing mode of leftist cynicism</w:t>
      </w:r>
      <w:r w:rsidRPr="001B32AD">
        <w:rPr>
          <w:rFonts w:ascii="Arial" w:eastAsiaTheme="majorEastAsia" w:hAnsi="Arial" w:cs="Arial"/>
          <w:b/>
          <w:iCs/>
          <w:sz w:val="26"/>
        </w:rPr>
        <w:t xml:space="preserve"> that eviscerates alternatives </w:t>
      </w:r>
    </w:p>
    <w:p w14:paraId="54FC37C8" w14:textId="77777777" w:rsidR="004A360D" w:rsidRPr="001B32AD" w:rsidRDefault="004A360D" w:rsidP="004A360D">
      <w:pPr>
        <w:rPr>
          <w:rFonts w:ascii="Arial" w:hAnsi="Arial" w:cs="Arial"/>
        </w:rPr>
      </w:pPr>
      <w:r w:rsidRPr="001B32AD">
        <w:rPr>
          <w:rFonts w:ascii="Arial" w:hAnsi="Arial" w:cs="Arial"/>
          <w:b/>
          <w:bCs/>
          <w:sz w:val="26"/>
        </w:rPr>
        <w:t>Burgum 15</w:t>
      </w:r>
      <w:r w:rsidRPr="001B32AD">
        <w:rPr>
          <w:rFonts w:ascii="Arial" w:hAnsi="Arial" w:cs="Arial"/>
        </w:rPr>
        <w:t xml:space="preserve"> (Samuel, PhD candidate in Sociology at the University of Warwick and has been conducting research with Occupy London since 2012, “The branding of the left: between spectacle and passivity in an era of cynicism,” </w:t>
      </w:r>
      <w:r w:rsidRPr="001B32AD">
        <w:rPr>
          <w:rFonts w:ascii="Arial" w:hAnsi="Arial" w:cs="Arial"/>
          <w:i/>
        </w:rPr>
        <w:t>Journal for Cultural Research</w:t>
      </w:r>
      <w:r w:rsidRPr="001B32AD">
        <w:rPr>
          <w:rFonts w:ascii="Arial" w:hAnsi="Arial" w:cs="Arial"/>
        </w:rPr>
        <w:t>, Volume 19, Issue 3)</w:t>
      </w:r>
    </w:p>
    <w:p w14:paraId="6AF4CD2F" w14:textId="77777777" w:rsidR="004A360D" w:rsidRPr="001B32AD" w:rsidRDefault="004A360D" w:rsidP="004A360D">
      <w:pPr>
        <w:rPr>
          <w:rFonts w:ascii="Arial" w:hAnsi="Arial" w:cs="Arial"/>
          <w:u w:val="single"/>
        </w:rPr>
      </w:pPr>
      <w:r w:rsidRPr="001B32AD">
        <w:rPr>
          <w:rFonts w:ascii="Arial" w:hAnsi="Arial" w:cs="Arial"/>
          <w:u w:val="single"/>
        </w:rPr>
        <w:t>Rather than the Situationist spectacle</w:t>
      </w:r>
      <w:r w:rsidRPr="001B32AD">
        <w:rPr>
          <w:rFonts w:ascii="Arial" w:hAnsi="Arial" w:cs="Arial"/>
          <w:sz w:val="16"/>
        </w:rPr>
        <w:t xml:space="preserve">, then, I argue that </w:t>
      </w:r>
      <w:r w:rsidRPr="001B32AD">
        <w:rPr>
          <w:rFonts w:ascii="Arial" w:hAnsi="Arial" w:cs="Arial"/>
          <w:b/>
          <w:iCs/>
          <w:u w:val="single"/>
        </w:rPr>
        <w:t>the reason</w:t>
      </w:r>
      <w:r w:rsidRPr="001B32AD">
        <w:rPr>
          <w:rFonts w:ascii="Arial" w:hAnsi="Arial" w:cs="Arial"/>
          <w:sz w:val="16"/>
        </w:rPr>
        <w:t xml:space="preserve"> those on </w:t>
      </w:r>
      <w:r w:rsidRPr="001B32AD">
        <w:rPr>
          <w:rFonts w:ascii="Arial" w:hAnsi="Arial" w:cs="Arial"/>
          <w:b/>
          <w:iCs/>
          <w:u w:val="single"/>
        </w:rPr>
        <w:t>the left are rendered</w:t>
      </w:r>
      <w:r w:rsidRPr="001B32AD">
        <w:rPr>
          <w:rFonts w:ascii="Arial" w:hAnsi="Arial" w:cs="Arial"/>
          <w:u w:val="single"/>
        </w:rPr>
        <w:t xml:space="preserve"> post-politically </w:t>
      </w:r>
      <w:r w:rsidRPr="001B32AD">
        <w:rPr>
          <w:rFonts w:ascii="Arial" w:hAnsi="Arial" w:cs="Arial"/>
          <w:b/>
          <w:iCs/>
          <w:u w:val="single"/>
        </w:rPr>
        <w:t>impotent</w:t>
      </w:r>
      <w:r w:rsidRPr="001B32AD">
        <w:rPr>
          <w:rFonts w:ascii="Arial" w:hAnsi="Arial" w:cs="Arial"/>
          <w:u w:val="single"/>
        </w:rPr>
        <w:t xml:space="preserve"> to bring about change </w:t>
      </w:r>
      <w:r w:rsidRPr="001B32AD">
        <w:rPr>
          <w:rFonts w:ascii="Arial" w:hAnsi="Arial" w:cs="Arial"/>
          <w:b/>
          <w:iCs/>
          <w:u w:val="single"/>
        </w:rPr>
        <w:t>is not because we are deceived, but because we enact apathy despite ourselves.</w:t>
      </w:r>
      <w:r w:rsidRPr="001B32AD">
        <w:rPr>
          <w:rFonts w:ascii="Arial" w:hAnsi="Arial" w:cs="Arial"/>
          <w:sz w:val="16"/>
        </w:rPr>
        <w:t xml:space="preserve"> In other words, the relationship between the resistive subject and ideology is not one of false consciousness, but one of cynicism: </w:t>
      </w:r>
      <w:r w:rsidRPr="001B32AD">
        <w:rPr>
          <w:rFonts w:ascii="Arial" w:hAnsi="Arial" w:cs="Arial"/>
          <w:u w:val="single"/>
        </w:rPr>
        <w:t>we are not misdirected by shallow spectacles, but instead somehow distracted by our cynical belief that we are being “distracted”.</w:t>
      </w:r>
      <w:r w:rsidRPr="001B32AD">
        <w:rPr>
          <w:rFonts w:ascii="Arial" w:hAnsi="Arial" w:cs="Arial"/>
          <w:sz w:val="16"/>
        </w:rPr>
        <w:t xml:space="preserve"> In this section, I begin by outlining the concept of cynicism as it has been </w:t>
      </w:r>
      <w:proofErr w:type="spellStart"/>
      <w:r w:rsidRPr="001B32AD">
        <w:rPr>
          <w:rFonts w:ascii="Arial" w:hAnsi="Arial" w:cs="Arial"/>
          <w:sz w:val="16"/>
        </w:rPr>
        <w:t>theorised</w:t>
      </w:r>
      <w:proofErr w:type="spellEnd"/>
      <w:r w:rsidRPr="001B32AD">
        <w:rPr>
          <w:rFonts w:ascii="Arial" w:hAnsi="Arial" w:cs="Arial"/>
          <w:sz w:val="16"/>
        </w:rPr>
        <w:t xml:space="preserve"> by Peter </w:t>
      </w:r>
      <w:proofErr w:type="spellStart"/>
      <w:r w:rsidRPr="001B32AD">
        <w:rPr>
          <w:rFonts w:ascii="Arial" w:hAnsi="Arial" w:cs="Arial"/>
          <w:sz w:val="16"/>
        </w:rPr>
        <w:t>Sloterdijk</w:t>
      </w:r>
      <w:proofErr w:type="spellEnd"/>
      <w:r w:rsidRPr="001B32AD">
        <w:rPr>
          <w:rFonts w:ascii="Arial" w:hAnsi="Arial" w:cs="Arial"/>
          <w:sz w:val="16"/>
        </w:rPr>
        <w:t xml:space="preserve"> and </w:t>
      </w:r>
      <w:proofErr w:type="spellStart"/>
      <w:r w:rsidRPr="001B32AD">
        <w:rPr>
          <w:rFonts w:ascii="Arial" w:hAnsi="Arial" w:cs="Arial"/>
          <w:sz w:val="16"/>
        </w:rPr>
        <w:t>Slavoj</w:t>
      </w:r>
      <w:proofErr w:type="spellEnd"/>
      <w:r w:rsidRPr="001B32AD">
        <w:rPr>
          <w:rFonts w:ascii="Arial" w:hAnsi="Arial" w:cs="Arial"/>
          <w:sz w:val="16"/>
        </w:rPr>
        <w:t xml:space="preserve"> </w:t>
      </w:r>
      <w:proofErr w:type="spellStart"/>
      <w:r w:rsidRPr="001B32AD">
        <w:rPr>
          <w:rFonts w:ascii="Arial" w:hAnsi="Arial" w:cs="Arial"/>
          <w:sz w:val="16"/>
        </w:rPr>
        <w:t>Žižek</w:t>
      </w:r>
      <w:proofErr w:type="spellEnd"/>
      <w:r w:rsidRPr="001B32AD">
        <w:rPr>
          <w:rFonts w:ascii="Arial" w:hAnsi="Arial" w:cs="Arial"/>
          <w:sz w:val="16"/>
        </w:rPr>
        <w:t>. This then leads us to an analysis of the cynical position adopted by Brand’s critics, which I argue actually demonstrates more political problems on the part of the left than those suggested by Brand himself.</w:t>
      </w:r>
      <w:r w:rsidRPr="001B32AD">
        <w:rPr>
          <w:rFonts w:ascii="Arial" w:hAnsi="Arial" w:cs="Arial"/>
          <w:sz w:val="12"/>
        </w:rPr>
        <w:t>¶</w:t>
      </w:r>
      <w:r w:rsidRPr="001B32AD">
        <w:rPr>
          <w:rFonts w:ascii="Arial" w:hAnsi="Arial" w:cs="Arial"/>
          <w:sz w:val="16"/>
        </w:rPr>
        <w:t xml:space="preserve"> For </w:t>
      </w:r>
      <w:proofErr w:type="spellStart"/>
      <w:r w:rsidRPr="001B32AD">
        <w:rPr>
          <w:rFonts w:ascii="Arial" w:hAnsi="Arial" w:cs="Arial"/>
          <w:sz w:val="16"/>
        </w:rPr>
        <w:t>Sloterdijk</w:t>
      </w:r>
      <w:proofErr w:type="spellEnd"/>
      <w:r w:rsidRPr="001B32AD">
        <w:rPr>
          <w:rFonts w:ascii="Arial" w:hAnsi="Arial" w:cs="Arial"/>
          <w:sz w:val="16"/>
        </w:rPr>
        <w:t xml:space="preserve">, cynicism is an attitude that emerges right at the </w:t>
      </w:r>
      <w:proofErr w:type="spellStart"/>
      <w:r w:rsidRPr="001B32AD">
        <w:rPr>
          <w:rFonts w:ascii="Arial" w:hAnsi="Arial" w:cs="Arial"/>
          <w:sz w:val="16"/>
        </w:rPr>
        <w:t>centre</w:t>
      </w:r>
      <w:proofErr w:type="spellEnd"/>
      <w:r w:rsidRPr="001B32AD">
        <w:rPr>
          <w:rFonts w:ascii="Arial" w:hAnsi="Arial" w:cs="Arial"/>
          <w:sz w:val="16"/>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1B32AD">
        <w:rPr>
          <w:rFonts w:ascii="Arial" w:hAnsi="Arial" w:cs="Arial"/>
          <w:sz w:val="16"/>
        </w:rPr>
        <w:t>unconcealedness</w:t>
      </w:r>
      <w:proofErr w:type="spellEnd"/>
      <w:r w:rsidRPr="001B32AD">
        <w:rPr>
          <w:rFonts w:ascii="Arial" w:hAnsi="Arial" w:cs="Arial"/>
          <w:sz w:val="16"/>
        </w:rPr>
        <w:t xml:space="preserve"> (</w:t>
      </w:r>
      <w:proofErr w:type="spellStart"/>
      <w:r w:rsidRPr="001B32AD">
        <w:rPr>
          <w:rFonts w:ascii="Arial" w:hAnsi="Arial" w:cs="Arial"/>
          <w:sz w:val="16"/>
        </w:rPr>
        <w:t>aletheia</w:t>
      </w:r>
      <w:proofErr w:type="spellEnd"/>
      <w:r w:rsidRPr="001B32AD">
        <w:rPr>
          <w:rFonts w:ascii="Arial" w:hAnsi="Arial" w:cs="Arial"/>
          <w:sz w:val="16"/>
        </w:rPr>
        <w:t xml:space="preserve">)3 instead creates a widespread mistrust and suspicion of every appearance. Subsequently, </w:t>
      </w:r>
      <w:r w:rsidRPr="001B32AD">
        <w:rPr>
          <w:rFonts w:ascii="Arial" w:hAnsi="Arial" w:cs="Arial"/>
          <w:u w:val="single"/>
        </w:rPr>
        <w:t>“a new form of realism bursts forth</w:t>
      </w:r>
      <w:r w:rsidRPr="001B32AD">
        <w:rPr>
          <w:rFonts w:ascii="Arial" w:hAnsi="Arial" w:cs="Arial"/>
          <w:sz w:val="16"/>
        </w:rPr>
        <w:t xml:space="preserve">, a form that is </w:t>
      </w:r>
      <w:r w:rsidRPr="001B32AD">
        <w:rPr>
          <w:rFonts w:ascii="Arial" w:hAnsi="Arial" w:cs="Arial"/>
          <w:u w:val="single"/>
        </w:rPr>
        <w:t>driven by the fear of becoming deceived or overpowered</w:t>
      </w:r>
      <w:r w:rsidRPr="001B32AD">
        <w:rPr>
          <w:rFonts w:ascii="Arial" w:hAnsi="Arial" w:cs="Arial"/>
          <w:sz w:val="16"/>
        </w:rPr>
        <w:t xml:space="preserve"> … </w:t>
      </w:r>
      <w:r w:rsidRPr="001B32AD">
        <w:rPr>
          <w:rFonts w:ascii="Arial" w:hAnsi="Arial" w:cs="Arial"/>
          <w:u w:val="single"/>
        </w:rPr>
        <w:t xml:space="preserve">everything that appears to us could be a deceptive </w:t>
      </w:r>
      <w:proofErr w:type="spellStart"/>
      <w:r w:rsidRPr="001B32AD">
        <w:rPr>
          <w:rFonts w:ascii="Arial" w:hAnsi="Arial" w:cs="Arial"/>
          <w:u w:val="single"/>
        </w:rPr>
        <w:t>manoeuvre</w:t>
      </w:r>
      <w:proofErr w:type="spellEnd"/>
      <w:r w:rsidRPr="001B32AD">
        <w:rPr>
          <w:rFonts w:ascii="Arial" w:hAnsi="Arial" w:cs="Arial"/>
          <w:u w:val="single"/>
        </w:rPr>
        <w:t xml:space="preserve"> of an overpowering evil enemy”</w:t>
      </w:r>
      <w:r w:rsidRPr="001B32AD">
        <w:rPr>
          <w:rFonts w:ascii="Arial" w:hAnsi="Arial" w:cs="Arial"/>
          <w:sz w:val="16"/>
        </w:rPr>
        <w:t xml:space="preserve"> (</w:t>
      </w:r>
      <w:proofErr w:type="spellStart"/>
      <w:r w:rsidRPr="001B32AD">
        <w:rPr>
          <w:rFonts w:ascii="Arial" w:hAnsi="Arial" w:cs="Arial"/>
          <w:sz w:val="16"/>
        </w:rPr>
        <w:t>Sloterdijk</w:t>
      </w:r>
      <w:proofErr w:type="spellEnd"/>
      <w:r w:rsidRPr="001B32AD">
        <w:rPr>
          <w:rFonts w:ascii="Arial" w:hAnsi="Arial" w:cs="Arial"/>
          <w:sz w:val="16"/>
        </w:rPr>
        <w:t>, 1987, p. 330). The surface becomes suspect and the subject therefore retreats from all appearances: judging them to be spectacles that are seeking to oppress through falsity. The result is cynicism.</w:t>
      </w:r>
      <w:r w:rsidRPr="001B32AD">
        <w:rPr>
          <w:rFonts w:ascii="Arial" w:hAnsi="Arial" w:cs="Arial"/>
          <w:sz w:val="12"/>
        </w:rPr>
        <w:t>¶</w:t>
      </w:r>
      <w:r w:rsidRPr="001B32AD">
        <w:rPr>
          <w:rFonts w:ascii="Arial" w:hAnsi="Arial" w:cs="Arial"/>
          <w:sz w:val="16"/>
        </w:rPr>
        <w:t xml:space="preserve"> Subsequently, </w:t>
      </w:r>
      <w:r w:rsidRPr="001B32AD">
        <w:rPr>
          <w:rFonts w:ascii="Arial" w:hAnsi="Arial" w:cs="Arial"/>
          <w:u w:val="single"/>
        </w:rPr>
        <w:t>this leads</w:t>
      </w:r>
      <w:r w:rsidRPr="001B32AD">
        <w:rPr>
          <w:rFonts w:ascii="Arial" w:hAnsi="Arial" w:cs="Arial"/>
          <w:sz w:val="16"/>
        </w:rPr>
        <w:t xml:space="preserve"> </w:t>
      </w:r>
      <w:proofErr w:type="spellStart"/>
      <w:r w:rsidRPr="001B32AD">
        <w:rPr>
          <w:rFonts w:ascii="Arial" w:hAnsi="Arial" w:cs="Arial"/>
          <w:sz w:val="16"/>
        </w:rPr>
        <w:t>Sloterdijk</w:t>
      </w:r>
      <w:proofErr w:type="spellEnd"/>
      <w:r w:rsidRPr="001B32AD">
        <w:rPr>
          <w:rFonts w:ascii="Arial" w:hAnsi="Arial" w:cs="Arial"/>
          <w:sz w:val="16"/>
        </w:rPr>
        <w:t xml:space="preserve"> </w:t>
      </w:r>
      <w:r w:rsidRPr="001B32AD">
        <w:rPr>
          <w:rFonts w:ascii="Arial" w:hAnsi="Arial" w:cs="Arial"/>
          <w:u w:val="single"/>
        </w:rPr>
        <w:t>to</w:t>
      </w:r>
      <w:r w:rsidRPr="001B32AD">
        <w:rPr>
          <w:rFonts w:ascii="Arial" w:hAnsi="Arial" w:cs="Arial"/>
          <w:sz w:val="16"/>
        </w:rPr>
        <w:t xml:space="preserve"> his well-known paradoxical definition of </w:t>
      </w:r>
      <w:r w:rsidRPr="001B32AD">
        <w:rPr>
          <w:rFonts w:ascii="Arial" w:hAnsi="Arial" w:cs="Arial"/>
          <w:u w:val="single"/>
        </w:rPr>
        <w:t>cynicism as “enlightened false consciousness”</w:t>
      </w:r>
      <w:r w:rsidRPr="001B32AD">
        <w:rPr>
          <w:rFonts w:ascii="Arial" w:hAnsi="Arial" w:cs="Arial"/>
          <w:sz w:val="16"/>
        </w:rPr>
        <w:t xml:space="preserve"> which he describes as </w:t>
      </w:r>
      <w:r w:rsidRPr="001B32AD">
        <w:rPr>
          <w:rFonts w:ascii="Arial" w:hAnsi="Arial" w:cs="Arial"/>
          <w:u w:val="single"/>
        </w:rPr>
        <w:t xml:space="preserve">a “modernized, unhappy consciousness on which enlightenment has </w:t>
      </w:r>
      <w:proofErr w:type="spellStart"/>
      <w:r w:rsidRPr="001B32AD">
        <w:rPr>
          <w:rFonts w:ascii="Arial" w:hAnsi="Arial" w:cs="Arial"/>
          <w:u w:val="single"/>
        </w:rPr>
        <w:t>laboured</w:t>
      </w:r>
      <w:proofErr w:type="spellEnd"/>
      <w:r w:rsidRPr="001B32AD">
        <w:rPr>
          <w:rFonts w:ascii="Arial" w:hAnsi="Arial" w:cs="Arial"/>
          <w:u w:val="single"/>
        </w:rPr>
        <w:t xml:space="preserve"> both successfully and in vain … it has learned its lessons in enlightenment, but it has not, probably was not able to, put them into practice”</w:t>
      </w:r>
      <w:r w:rsidRPr="001B32AD">
        <w:rPr>
          <w:rFonts w:ascii="Arial" w:hAnsi="Arial" w:cs="Arial"/>
          <w:sz w:val="16"/>
        </w:rPr>
        <w:t xml:space="preserve"> (1987, p. 5). In other words, </w:t>
      </w:r>
      <w:r w:rsidRPr="001B32AD">
        <w:rPr>
          <w:rFonts w:ascii="Arial" w:hAnsi="Arial" w:cs="Arial"/>
          <w:b/>
          <w:iCs/>
          <w:u w:val="single"/>
        </w:rPr>
        <w:t>in the search for a higher consciousness behind appearances, the subject is paradoxically “duped” by their very suspicion of being duped.</w:t>
      </w:r>
      <w:r w:rsidRPr="001B32AD">
        <w:rPr>
          <w:rFonts w:ascii="Arial" w:hAnsi="Arial" w:cs="Arial"/>
          <w:sz w:val="16"/>
        </w:rPr>
        <w:t xml:space="preserve"> Furthermore, </w:t>
      </w:r>
      <w:r w:rsidRPr="001B32AD">
        <w:rPr>
          <w:rFonts w:ascii="Arial" w:hAnsi="Arial" w:cs="Arial"/>
          <w:b/>
          <w:iCs/>
          <w:u w:val="single"/>
        </w:rPr>
        <w:t>because the subject thinks they “know” that appearances are just a mask, they disbelieve the truth when it does appear.</w:t>
      </w:r>
      <w:r w:rsidRPr="001B32AD">
        <w:rPr>
          <w:rFonts w:ascii="Arial" w:hAnsi="Arial" w:cs="Arial"/>
          <w:sz w:val="16"/>
        </w:rPr>
        <w:t xml:space="preserve"> Like the story of the Emperor’s New Clothes, </w:t>
      </w:r>
      <w:r w:rsidRPr="001B32AD">
        <w:rPr>
          <w:rFonts w:ascii="Arial" w:hAnsi="Arial" w:cs="Arial"/>
          <w:u w:val="single"/>
        </w:rPr>
        <w:t>they fancy themselves to know what is right in front of their eyes (that the emperor is nude and vulnerable) yet they choose “not to know” and don’t act upon it</w:t>
      </w:r>
      <w:r w:rsidRPr="001B32AD">
        <w:rPr>
          <w:rFonts w:ascii="Arial" w:hAnsi="Arial" w:cs="Arial"/>
          <w:sz w:val="16"/>
        </w:rPr>
        <w:t xml:space="preserve"> (they still act as if the emperor is all-powerful). As </w:t>
      </w:r>
      <w:proofErr w:type="gramStart"/>
      <w:r w:rsidRPr="001B32AD">
        <w:rPr>
          <w:rFonts w:ascii="Arial" w:hAnsi="Arial" w:cs="Arial"/>
          <w:sz w:val="16"/>
        </w:rPr>
        <w:t>such,</w:t>
      </w:r>
      <w:r w:rsidRPr="001B32AD">
        <w:rPr>
          <w:rFonts w:ascii="Arial" w:hAnsi="Arial" w:cs="Arial"/>
          <w:sz w:val="12"/>
        </w:rPr>
        <w:t>¶</w:t>
      </w:r>
      <w:proofErr w:type="gramEnd"/>
      <w:r w:rsidRPr="001B32AD">
        <w:rPr>
          <w:rFonts w:ascii="Arial" w:hAnsi="Arial" w:cs="Arial"/>
          <w:sz w:val="16"/>
        </w:rPr>
        <w:t xml:space="preserve"> cynical reason is no longer naïve, but is a paradox of enlightened false consciousness: one knows the falsehood very well, </w:t>
      </w:r>
      <w:r w:rsidRPr="001B32AD">
        <w:rPr>
          <w:rFonts w:ascii="Arial" w:hAnsi="Arial" w:cs="Arial"/>
          <w:u w:val="single"/>
        </w:rPr>
        <w:t>one is well aware of a particular hidden interest hidden behind the ideological universality, but still one does not renounce it.</w:t>
      </w:r>
      <w:r w:rsidRPr="001B32AD">
        <w:rPr>
          <w:rFonts w:ascii="Arial" w:hAnsi="Arial" w:cs="Arial"/>
          <w:sz w:val="16"/>
        </w:rPr>
        <w:t xml:space="preserve"> (</w:t>
      </w:r>
      <w:proofErr w:type="spellStart"/>
      <w:r w:rsidRPr="001B32AD">
        <w:rPr>
          <w:rFonts w:ascii="Arial" w:hAnsi="Arial" w:cs="Arial"/>
          <w:sz w:val="16"/>
        </w:rPr>
        <w:t>Žižek</w:t>
      </w:r>
      <w:proofErr w:type="spellEnd"/>
      <w:r w:rsidRPr="001B32AD">
        <w:rPr>
          <w:rFonts w:ascii="Arial" w:hAnsi="Arial" w:cs="Arial"/>
          <w:sz w:val="16"/>
        </w:rPr>
        <w:t xml:space="preserve">, 1989, p. </w:t>
      </w:r>
      <w:proofErr w:type="gramStart"/>
      <w:r w:rsidRPr="001B32AD">
        <w:rPr>
          <w:rFonts w:ascii="Arial" w:hAnsi="Arial" w:cs="Arial"/>
          <w:sz w:val="16"/>
        </w:rPr>
        <w:t>23)</w:t>
      </w:r>
      <w:r w:rsidRPr="001B32AD">
        <w:rPr>
          <w:rFonts w:ascii="Arial" w:hAnsi="Arial" w:cs="Arial"/>
          <w:sz w:val="12"/>
        </w:rPr>
        <w:t>¶</w:t>
      </w:r>
      <w:proofErr w:type="gramEnd"/>
      <w:r w:rsidRPr="001B32AD">
        <w:rPr>
          <w:rFonts w:ascii="Arial" w:hAnsi="Arial" w:cs="Arial"/>
          <w:sz w:val="16"/>
        </w:rPr>
        <w:t xml:space="preserve"> </w:t>
      </w:r>
      <w:r w:rsidRPr="001B32AD">
        <w:rPr>
          <w:rFonts w:ascii="Arial" w:hAnsi="Arial" w:cs="Arial"/>
          <w:u w:val="single"/>
        </w:rPr>
        <w:t>The audience to the parade of power can see that the emperor is not divine</w:t>
      </w:r>
      <w:r w:rsidRPr="001B32AD">
        <w:rPr>
          <w:rFonts w:ascii="Arial" w:hAnsi="Arial" w:cs="Arial"/>
          <w:sz w:val="16"/>
        </w:rPr>
        <w:t xml:space="preserve"> – just a fragile human body like the rest of us – yet they cynically choose not to know and objectively retain his aura. </w:t>
      </w:r>
      <w:r w:rsidRPr="001B32AD">
        <w:rPr>
          <w:rFonts w:ascii="Arial" w:hAnsi="Arial" w:cs="Arial"/>
          <w:b/>
          <w:iCs/>
          <w:u w:val="single"/>
        </w:rPr>
        <w:t>They congratulate themselves on “knowing” that Brand is a trivial spectacle, yet they choose to remain apathetic towards his calls for action.</w:t>
      </w:r>
      <w:r w:rsidRPr="001B32AD">
        <w:rPr>
          <w:rFonts w:ascii="Arial" w:hAnsi="Arial" w:cs="Arial"/>
          <w:b/>
          <w:iCs/>
          <w:sz w:val="12"/>
          <w:u w:val="single"/>
        </w:rPr>
        <w:t xml:space="preserve">¶ </w:t>
      </w:r>
      <w:r w:rsidRPr="001B32AD">
        <w:rPr>
          <w:rFonts w:ascii="Arial" w:hAnsi="Arial" w:cs="Arial"/>
          <w:sz w:val="16"/>
        </w:rPr>
        <w:t xml:space="preserve">As such, </w:t>
      </w:r>
      <w:r w:rsidRPr="001B32AD">
        <w:rPr>
          <w:rFonts w:ascii="Arial" w:hAnsi="Arial" w:cs="Arial"/>
          <w:u w:val="single"/>
        </w:rPr>
        <w:t xml:space="preserve">the dismissive reaction to Brand </w:t>
      </w:r>
      <w:r w:rsidRPr="001B32AD">
        <w:rPr>
          <w:rFonts w:ascii="Arial" w:hAnsi="Arial" w:cs="Arial"/>
          <w:b/>
          <w:iCs/>
          <w:u w:val="single"/>
        </w:rPr>
        <w:t xml:space="preserve">reveals a regressive </w:t>
      </w:r>
      <w:proofErr w:type="spellStart"/>
      <w:r w:rsidRPr="001B32AD">
        <w:rPr>
          <w:rFonts w:ascii="Arial" w:hAnsi="Arial" w:cs="Arial"/>
          <w:b/>
          <w:iCs/>
          <w:u w:val="single"/>
        </w:rPr>
        <w:t>interpassive</w:t>
      </w:r>
      <w:proofErr w:type="spellEnd"/>
      <w:r w:rsidRPr="001B32AD">
        <w:rPr>
          <w:rFonts w:ascii="Arial" w:hAnsi="Arial" w:cs="Arial"/>
          <w:b/>
          <w:iCs/>
          <w:u w:val="single"/>
        </w:rPr>
        <w:t xml:space="preserve"> tendency of the left to subjectively treat ourselves as “enlightened” to authentic politics and yet objectively render ourselves passive.</w:t>
      </w:r>
      <w:r w:rsidRPr="001B32AD">
        <w:rPr>
          <w:rFonts w:ascii="Arial" w:hAnsi="Arial" w:cs="Arial"/>
          <w:u w:val="single"/>
        </w:rPr>
        <w:t xml:space="preserve"> In a kind of </w:t>
      </w:r>
      <w:proofErr w:type="spellStart"/>
      <w:r w:rsidRPr="001B32AD">
        <w:rPr>
          <w:rFonts w:ascii="Arial" w:hAnsi="Arial" w:cs="Arial"/>
          <w:u w:val="single"/>
        </w:rPr>
        <w:t>defence</w:t>
      </w:r>
      <w:proofErr w:type="spellEnd"/>
      <w:r w:rsidRPr="001B32AD">
        <w:rPr>
          <w:rFonts w:ascii="Arial" w:hAnsi="Arial" w:cs="Arial"/>
          <w:u w:val="single"/>
        </w:rPr>
        <w:t xml:space="preserve"> mechanism, the left believes that it</w:t>
      </w:r>
      <w:r w:rsidRPr="001B32AD">
        <w:rPr>
          <w:rFonts w:ascii="Arial" w:hAnsi="Arial" w:cs="Arial"/>
          <w:sz w:val="12"/>
          <w:u w:val="single"/>
        </w:rPr>
        <w:t xml:space="preserve">¶ </w:t>
      </w:r>
      <w:r w:rsidRPr="001B32AD">
        <w:rPr>
          <w:rFonts w:ascii="Arial" w:hAnsi="Arial" w:cs="Arial"/>
          <w:u w:val="single"/>
        </w:rPr>
        <w:t>can avoid becoming the dupe of the latest fashion or advertising trend by treating everything as</w:t>
      </w:r>
      <w:r w:rsidRPr="001B32AD">
        <w:rPr>
          <w:rFonts w:ascii="Arial" w:hAnsi="Arial" w:cs="Arial"/>
          <w:sz w:val="16"/>
        </w:rPr>
        <w:t xml:space="preserve"> a matter of </w:t>
      </w:r>
      <w:r w:rsidRPr="001B32AD">
        <w:rPr>
          <w:rFonts w:ascii="Arial" w:hAnsi="Arial" w:cs="Arial"/>
          <w:u w:val="single"/>
        </w:rPr>
        <w:t xml:space="preserve">fashion and advertising, </w:t>
      </w:r>
      <w:r w:rsidRPr="001B32AD">
        <w:rPr>
          <w:rFonts w:ascii="Arial" w:hAnsi="Arial" w:cs="Arial"/>
          <w:b/>
          <w:iCs/>
          <w:u w:val="single"/>
        </w:rPr>
        <w:t>reassuring ourselves</w:t>
      </w:r>
      <w:r w:rsidRPr="001B32AD">
        <w:rPr>
          <w:rFonts w:ascii="Arial" w:hAnsi="Arial" w:cs="Arial"/>
          <w:u w:val="single"/>
        </w:rPr>
        <w:t xml:space="preserve"> as we flip through television channels</w:t>
      </w:r>
      <w:r w:rsidRPr="001B32AD">
        <w:rPr>
          <w:rFonts w:ascii="Arial" w:hAnsi="Arial" w:cs="Arial"/>
          <w:sz w:val="16"/>
        </w:rPr>
        <w:t xml:space="preserve"> or browse through the shopping mall </w:t>
      </w:r>
      <w:r w:rsidRPr="001B32AD">
        <w:rPr>
          <w:rFonts w:ascii="Arial" w:hAnsi="Arial" w:cs="Arial"/>
          <w:u w:val="single"/>
        </w:rPr>
        <w:t xml:space="preserve">that </w:t>
      </w:r>
      <w:r w:rsidRPr="001B32AD">
        <w:rPr>
          <w:rFonts w:ascii="Arial" w:hAnsi="Arial" w:cs="Arial"/>
          <w:b/>
          <w:iCs/>
          <w:u w:val="single"/>
        </w:rPr>
        <w:t>at least we know what’s really going on.</w:t>
      </w:r>
      <w:r w:rsidRPr="001B32AD">
        <w:rPr>
          <w:rFonts w:ascii="Arial" w:hAnsi="Arial" w:cs="Arial"/>
          <w:sz w:val="16"/>
        </w:rPr>
        <w:t xml:space="preserve"> (Stanley, 2007, p. </w:t>
      </w:r>
      <w:proofErr w:type="gramStart"/>
      <w:r w:rsidRPr="001B32AD">
        <w:rPr>
          <w:rFonts w:ascii="Arial" w:hAnsi="Arial" w:cs="Arial"/>
          <w:sz w:val="16"/>
        </w:rPr>
        <w:t>399)</w:t>
      </w:r>
      <w:r w:rsidRPr="001B32AD">
        <w:rPr>
          <w:rFonts w:ascii="Arial" w:hAnsi="Arial" w:cs="Arial"/>
          <w:sz w:val="12"/>
        </w:rPr>
        <w:t>¶</w:t>
      </w:r>
      <w:proofErr w:type="gramEnd"/>
      <w:r w:rsidRPr="001B32AD">
        <w:rPr>
          <w:rFonts w:ascii="Arial" w:hAnsi="Arial" w:cs="Arial"/>
          <w:sz w:val="16"/>
        </w:rPr>
        <w:t xml:space="preserve"> </w:t>
      </w:r>
      <w:r w:rsidRPr="001B32AD">
        <w:rPr>
          <w:rFonts w:ascii="Arial" w:hAnsi="Arial" w:cs="Arial"/>
          <w:u w:val="single"/>
        </w:rPr>
        <w:t xml:space="preserve">The critics disbelieve Brand, distrusting his motives and seeing him as inauthentic, yet they continue to “believe” objectively in their own </w:t>
      </w:r>
      <w:proofErr w:type="spellStart"/>
      <w:r w:rsidRPr="001B32AD">
        <w:rPr>
          <w:rFonts w:ascii="Arial" w:hAnsi="Arial" w:cs="Arial"/>
          <w:u w:val="single"/>
        </w:rPr>
        <w:t>marginalisation</w:t>
      </w:r>
      <w:proofErr w:type="spellEnd"/>
      <w:r w:rsidRPr="001B32AD">
        <w:rPr>
          <w:rFonts w:ascii="Arial" w:hAnsi="Arial" w:cs="Arial"/>
          <w:u w:val="single"/>
        </w:rPr>
        <w:t>.</w:t>
      </w:r>
      <w:r w:rsidRPr="001B32AD">
        <w:rPr>
          <w:rFonts w:ascii="Arial" w:hAnsi="Arial" w:cs="Arial"/>
          <w:sz w:val="16"/>
        </w:rPr>
        <w:t xml:space="preserve"> As such, </w:t>
      </w:r>
      <w:r w:rsidRPr="001B32AD">
        <w:rPr>
          <w:rFonts w:ascii="Arial" w:hAnsi="Arial" w:cs="Arial"/>
          <w:b/>
          <w:iCs/>
          <w:u w:val="single"/>
        </w:rPr>
        <w:t>the cynical left believe they are dismissing shallow spectacle in the direction of a stronger authentic radicalism, yet what their “doing believes” is the maintenance of their apathetic position.</w:t>
      </w:r>
      <w:r w:rsidRPr="001B32AD">
        <w:rPr>
          <w:rFonts w:ascii="Arial" w:hAnsi="Arial" w:cs="Arial"/>
          <w:sz w:val="16"/>
        </w:rPr>
        <w:t xml:space="preserve"> More precisely, </w:t>
      </w:r>
      <w:r w:rsidRPr="001B32AD">
        <w:rPr>
          <w:rFonts w:ascii="Arial" w:hAnsi="Arial" w:cs="Arial"/>
          <w:b/>
          <w:iCs/>
          <w:u w:val="single"/>
        </w:rPr>
        <w:t>it maintains the attitudes of left melancholy and anti-</w:t>
      </w:r>
      <w:proofErr w:type="gramStart"/>
      <w:r w:rsidRPr="001B32AD">
        <w:rPr>
          <w:rFonts w:ascii="Arial" w:hAnsi="Arial" w:cs="Arial"/>
          <w:b/>
          <w:iCs/>
          <w:u w:val="single"/>
        </w:rPr>
        <w:t>populism.</w:t>
      </w:r>
      <w:r w:rsidRPr="001B32AD">
        <w:rPr>
          <w:rFonts w:ascii="Arial" w:hAnsi="Arial" w:cs="Arial"/>
          <w:b/>
          <w:iCs/>
          <w:sz w:val="12"/>
          <w:u w:val="single"/>
        </w:rPr>
        <w:t>¶</w:t>
      </w:r>
      <w:proofErr w:type="gramEnd"/>
      <w:r w:rsidRPr="001B32AD">
        <w:rPr>
          <w:rFonts w:ascii="Arial" w:hAnsi="Arial" w:cs="Arial"/>
          <w:b/>
          <w:iCs/>
          <w:sz w:val="12"/>
          <w:u w:val="single"/>
        </w:rPr>
        <w:t xml:space="preserve"> </w:t>
      </w:r>
      <w:r w:rsidRPr="001B32AD">
        <w:rPr>
          <w:rFonts w:ascii="Arial" w:hAnsi="Arial" w:cs="Arial"/>
          <w:u w:val="single"/>
        </w:rPr>
        <w:t>The problem of “left melancholy” points towards the forever-delayed search for authenticity</w:t>
      </w:r>
      <w:r w:rsidRPr="001B32AD">
        <w:rPr>
          <w:rFonts w:ascii="Arial" w:hAnsi="Arial" w:cs="Arial"/>
          <w:sz w:val="16"/>
        </w:rPr>
        <w:t xml:space="preserve"> on the part of a cynical left that is in mourning. Coined by Walter Benjamin (1998), </w:t>
      </w:r>
      <w:r w:rsidRPr="001B32AD">
        <w:rPr>
          <w:rFonts w:ascii="Arial" w:hAnsi="Arial" w:cs="Arial"/>
          <w:u w:val="single"/>
        </w:rPr>
        <w:t>the concept points towards “the revolutionary who is</w:t>
      </w:r>
      <w:r w:rsidRPr="001B32AD">
        <w:rPr>
          <w:rFonts w:ascii="Arial" w:hAnsi="Arial" w:cs="Arial"/>
          <w:sz w:val="16"/>
        </w:rPr>
        <w:t xml:space="preserve">, finally, </w:t>
      </w:r>
      <w:r w:rsidRPr="001B32AD">
        <w:rPr>
          <w:rFonts w:ascii="Arial" w:hAnsi="Arial" w:cs="Arial"/>
          <w:u w:val="single"/>
        </w:rPr>
        <w:t>attached more to a particular political analysis or ideal</w:t>
      </w:r>
      <w:r w:rsidRPr="001B32AD">
        <w:rPr>
          <w:rFonts w:ascii="Arial" w:hAnsi="Arial" w:cs="Arial"/>
          <w:sz w:val="16"/>
        </w:rPr>
        <w:t xml:space="preserve"> – even to the failure of that ideal – </w:t>
      </w:r>
      <w:r w:rsidRPr="001B32AD">
        <w:rPr>
          <w:rFonts w:ascii="Arial" w:hAnsi="Arial" w:cs="Arial"/>
          <w:u w:val="single"/>
        </w:rPr>
        <w:t>than to seizing possibilities for radical change</w:t>
      </w:r>
      <w:r w:rsidRPr="001B32AD">
        <w:rPr>
          <w:rFonts w:ascii="Arial" w:hAnsi="Arial" w:cs="Arial"/>
          <w:sz w:val="16"/>
        </w:rPr>
        <w:t xml:space="preserve"> in the present” (Brown, 1999, p. 19). </w:t>
      </w:r>
      <w:r w:rsidRPr="001B32AD">
        <w:rPr>
          <w:rFonts w:ascii="Arial" w:hAnsi="Arial" w:cs="Arial"/>
          <w:u w:val="single"/>
        </w:rPr>
        <w:t xml:space="preserve">Suffering from a history of defeat and embarrassment, </w:t>
      </w:r>
      <w:r w:rsidRPr="001B32AD">
        <w:rPr>
          <w:rFonts w:ascii="Arial" w:hAnsi="Arial" w:cs="Arial"/>
          <w:b/>
          <w:iCs/>
          <w:u w:val="single"/>
        </w:rPr>
        <w:t xml:space="preserve">the left </w:t>
      </w:r>
      <w:proofErr w:type="gramStart"/>
      <w:r w:rsidRPr="001B32AD">
        <w:rPr>
          <w:rFonts w:ascii="Arial" w:hAnsi="Arial" w:cs="Arial"/>
          <w:b/>
          <w:iCs/>
          <w:u w:val="single"/>
        </w:rPr>
        <w:t>persist</w:t>
      </w:r>
      <w:proofErr w:type="gramEnd"/>
      <w:r w:rsidRPr="001B32AD">
        <w:rPr>
          <w:rFonts w:ascii="Arial" w:hAnsi="Arial" w:cs="Arial"/>
          <w:b/>
          <w:iCs/>
          <w:u w:val="single"/>
        </w:rPr>
        <w:t xml:space="preserve"> in a narcissistic identification with failure</w:t>
      </w:r>
      <w:r w:rsidRPr="001B32AD">
        <w:rPr>
          <w:rFonts w:ascii="Arial" w:hAnsi="Arial" w:cs="Arial"/>
          <w:sz w:val="16"/>
        </w:rPr>
        <w:t xml:space="preserve">, </w:t>
      </w:r>
      <w:proofErr w:type="spellStart"/>
      <w:r w:rsidRPr="001B32AD">
        <w:rPr>
          <w:rFonts w:ascii="Arial" w:hAnsi="Arial" w:cs="Arial"/>
          <w:sz w:val="16"/>
        </w:rPr>
        <w:t>fetishising</w:t>
      </w:r>
      <w:proofErr w:type="spellEnd"/>
      <w:r w:rsidRPr="001B32AD">
        <w:rPr>
          <w:rFonts w:ascii="Arial" w:hAnsi="Arial" w:cs="Arial"/>
          <w:sz w:val="16"/>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1B32AD">
        <w:rPr>
          <w:rFonts w:ascii="Arial" w:hAnsi="Arial" w:cs="Arial"/>
          <w:u w:val="single"/>
        </w:rPr>
        <w:t>the sentiment is a deliberate self-sabotage that takes place even before politics proper has a chance to begin</w:t>
      </w:r>
      <w:r w:rsidRPr="001B32AD">
        <w:rPr>
          <w:rFonts w:ascii="Arial" w:hAnsi="Arial" w:cs="Arial"/>
          <w:sz w:val="16"/>
        </w:rPr>
        <w:t xml:space="preserve"> or “the paradox of an intention to mourn that precedes and anticipates the loss of the object” (</w:t>
      </w:r>
      <w:proofErr w:type="spellStart"/>
      <w:r w:rsidRPr="001B32AD">
        <w:rPr>
          <w:rFonts w:ascii="Arial" w:hAnsi="Arial" w:cs="Arial"/>
          <w:sz w:val="16"/>
        </w:rPr>
        <w:t>Žižek</w:t>
      </w:r>
      <w:proofErr w:type="spellEnd"/>
      <w:r w:rsidRPr="001B32AD">
        <w:rPr>
          <w:rFonts w:ascii="Arial" w:hAnsi="Arial" w:cs="Arial"/>
          <w:sz w:val="16"/>
        </w:rPr>
        <w:t>, 2001, p. 146).</w:t>
      </w:r>
      <w:r w:rsidRPr="001B32AD">
        <w:rPr>
          <w:rFonts w:ascii="Arial" w:hAnsi="Arial" w:cs="Arial"/>
          <w:sz w:val="12"/>
        </w:rPr>
        <w:t>¶</w:t>
      </w:r>
      <w:r w:rsidRPr="001B32AD">
        <w:rPr>
          <w:rFonts w:ascii="Arial" w:hAnsi="Arial" w:cs="Arial"/>
          <w:sz w:val="16"/>
        </w:rPr>
        <w:t xml:space="preserve"> </w:t>
      </w:r>
      <w:r w:rsidRPr="001B32AD">
        <w:rPr>
          <w:rFonts w:ascii="Arial" w:hAnsi="Arial" w:cs="Arial"/>
          <w:u w:val="single"/>
        </w:rPr>
        <w:t>This</w:t>
      </w:r>
      <w:r w:rsidRPr="001B32AD">
        <w:rPr>
          <w:rFonts w:ascii="Arial" w:hAnsi="Arial" w:cs="Arial"/>
          <w:sz w:val="16"/>
        </w:rPr>
        <w:t xml:space="preserve"> then </w:t>
      </w:r>
      <w:r w:rsidRPr="001B32AD">
        <w:rPr>
          <w:rFonts w:ascii="Arial" w:hAnsi="Arial" w:cs="Arial"/>
          <w:u w:val="single"/>
        </w:rPr>
        <w:t>leads us to the second problem</w:t>
      </w:r>
      <w:r w:rsidRPr="001B32AD">
        <w:rPr>
          <w:rFonts w:ascii="Arial" w:hAnsi="Arial" w:cs="Arial"/>
          <w:sz w:val="16"/>
        </w:rPr>
        <w:t xml:space="preserve"> of leftist cynicism: </w:t>
      </w:r>
      <w:r w:rsidRPr="001B32AD">
        <w:rPr>
          <w:rFonts w:ascii="Arial" w:hAnsi="Arial" w:cs="Arial"/>
          <w:u w:val="single"/>
        </w:rPr>
        <w:t>anti-populism.</w:t>
      </w:r>
      <w:r w:rsidRPr="001B32AD">
        <w:rPr>
          <w:rFonts w:ascii="Arial" w:hAnsi="Arial" w:cs="Arial"/>
          <w:sz w:val="16"/>
        </w:rPr>
        <w:t xml:space="preserve"> As a result of melancholia, </w:t>
      </w:r>
      <w:r w:rsidRPr="001B32AD">
        <w:rPr>
          <w:rFonts w:ascii="Arial" w:hAnsi="Arial" w:cs="Arial"/>
          <w:u w:val="single"/>
        </w:rPr>
        <w:t>the left has developed the bad habit of prejudging all instances of popular radical expression</w:t>
      </w:r>
      <w:r w:rsidRPr="001B32AD">
        <w:rPr>
          <w:rFonts w:ascii="Arial" w:hAnsi="Arial" w:cs="Arial"/>
          <w:sz w:val="16"/>
        </w:rPr>
        <w:t xml:space="preserve"> (such as Brand’s) </w:t>
      </w:r>
      <w:r w:rsidRPr="001B32AD">
        <w:rPr>
          <w:rFonts w:ascii="Arial" w:hAnsi="Arial" w:cs="Arial"/>
          <w:u w:val="single"/>
        </w:rPr>
        <w:t>as necessarily flawed.</w:t>
      </w:r>
      <w:r w:rsidRPr="001B32AD">
        <w:rPr>
          <w:rFonts w:ascii="Arial" w:hAnsi="Arial" w:cs="Arial"/>
          <w:sz w:val="16"/>
        </w:rPr>
        <w:t xml:space="preserve"> However, to return to Dean again, she points out that </w:t>
      </w:r>
      <w:r w:rsidRPr="001B32AD">
        <w:rPr>
          <w:rFonts w:ascii="Arial" w:hAnsi="Arial" w:cs="Arial"/>
          <w:b/>
          <w:iCs/>
          <w:u w:val="single"/>
        </w:rPr>
        <w:t>this aversion to being popular and successful is a defining feature of a contemporary left, who prefer to adopt an “authentic” underdog position in advance than take risks towards political power.</w:t>
      </w:r>
      <w:r w:rsidRPr="001B32AD">
        <w:rPr>
          <w:rFonts w:ascii="Arial" w:hAnsi="Arial" w:cs="Arial"/>
          <w:sz w:val="16"/>
        </w:rPr>
        <w:t xml:space="preserve"> As she argues, </w:t>
      </w:r>
      <w:r w:rsidRPr="001B32AD">
        <w:rPr>
          <w:rFonts w:ascii="Arial" w:hAnsi="Arial" w:cs="Arial"/>
          <w:u w:val="single"/>
        </w:rPr>
        <w:t>“we” on the left see “ourselves” as “always morally correct but never politically responsible”</w:t>
      </w:r>
      <w:r w:rsidRPr="001B32AD">
        <w:rPr>
          <w:rFonts w:ascii="Arial" w:hAnsi="Arial" w:cs="Arial"/>
          <w:sz w:val="16"/>
        </w:rPr>
        <w:t xml:space="preserve"> (Dean, 2009, p. 6) </w:t>
      </w:r>
      <w:r w:rsidRPr="001B32AD">
        <w:rPr>
          <w:rFonts w:ascii="Arial" w:hAnsi="Arial" w:cs="Arial"/>
          <w:b/>
          <w:iCs/>
          <w:u w:val="single"/>
        </w:rPr>
        <w:t>prepositioned as righteous victims and proud political losers from the outset.</w:t>
      </w:r>
      <w:r w:rsidRPr="001B32AD">
        <w:rPr>
          <w:rFonts w:ascii="Arial" w:hAnsi="Arial" w:cs="Arial"/>
          <w:sz w:val="16"/>
        </w:rPr>
        <w:t xml:space="preserve"> What this cynicism towards instances of popular radicalism ultimately means, therefore, is that any concern for authenticity is ultimately a regressive one, a </w:t>
      </w:r>
      <w:proofErr w:type="spellStart"/>
      <w:r w:rsidRPr="001B32AD">
        <w:rPr>
          <w:rFonts w:ascii="Arial" w:hAnsi="Arial" w:cs="Arial"/>
          <w:sz w:val="16"/>
        </w:rPr>
        <w:t>defence</w:t>
      </w:r>
      <w:proofErr w:type="spellEnd"/>
      <w:r w:rsidRPr="001B32AD">
        <w:rPr>
          <w:rFonts w:ascii="Arial" w:hAnsi="Arial" w:cs="Arial"/>
          <w:sz w:val="16"/>
        </w:rPr>
        <w:t xml:space="preserve"> mechanism for a left that “as long as it sees itself as defeated victims, can refrain from having to admit is short on ideas” (Dean, 2009, p. 5). </w:t>
      </w:r>
      <w:r w:rsidRPr="001B32AD">
        <w:rPr>
          <w:rFonts w:ascii="Arial" w:hAnsi="Arial" w:cs="Arial"/>
          <w:u w:val="single"/>
        </w:rPr>
        <w:t xml:space="preserve">Such an attitude means never risking potential failure and residing in the safety of marginal </w:t>
      </w:r>
      <w:proofErr w:type="gramStart"/>
      <w:r w:rsidRPr="001B32AD">
        <w:rPr>
          <w:rFonts w:ascii="Arial" w:hAnsi="Arial" w:cs="Arial"/>
          <w:u w:val="single"/>
        </w:rPr>
        <w:t>righteousness.</w:t>
      </w:r>
      <w:r w:rsidRPr="001B32AD">
        <w:rPr>
          <w:rFonts w:ascii="Arial" w:hAnsi="Arial" w:cs="Arial"/>
          <w:sz w:val="12"/>
          <w:u w:val="single"/>
        </w:rPr>
        <w:t>¶</w:t>
      </w:r>
      <w:proofErr w:type="gramEnd"/>
      <w:r w:rsidRPr="001B32AD">
        <w:rPr>
          <w:rFonts w:ascii="Arial" w:hAnsi="Arial" w:cs="Arial"/>
          <w:sz w:val="12"/>
          <w:u w:val="single"/>
        </w:rPr>
        <w:t xml:space="preserve"> </w:t>
      </w:r>
      <w:r w:rsidRPr="001B32AD">
        <w:rPr>
          <w:rFonts w:ascii="Arial" w:hAnsi="Arial" w:cs="Arial"/>
          <w:sz w:val="16"/>
        </w:rPr>
        <w:t xml:space="preserve">It is the contention here, therefore, that both melancholia and anti-populism can be seen in the cynical reaction to Brand’s radicalism. Somewhat ironically, Brand (2013) even </w:t>
      </w:r>
      <w:proofErr w:type="spellStart"/>
      <w:r w:rsidRPr="001B32AD">
        <w:rPr>
          <w:rFonts w:ascii="Arial" w:hAnsi="Arial" w:cs="Arial"/>
          <w:sz w:val="16"/>
        </w:rPr>
        <w:t>recognised</w:t>
      </w:r>
      <w:proofErr w:type="spellEnd"/>
      <w:r w:rsidRPr="001B32AD">
        <w:rPr>
          <w:rFonts w:ascii="Arial" w:hAnsi="Arial" w:cs="Arial"/>
          <w:sz w:val="16"/>
        </w:rPr>
        <w:t xml:space="preserve"> these problems himself when he wrote in his </w:t>
      </w:r>
      <w:r w:rsidRPr="001B32AD">
        <w:rPr>
          <w:rFonts w:ascii="Arial" w:hAnsi="Arial" w:cs="Arial"/>
          <w:i/>
          <w:sz w:val="16"/>
        </w:rPr>
        <w:t>New Statesman</w:t>
      </w:r>
      <w:r w:rsidRPr="001B32AD">
        <w:rPr>
          <w:rFonts w:ascii="Arial" w:hAnsi="Arial" w:cs="Arial"/>
          <w:sz w:val="16"/>
        </w:rPr>
        <w:t xml:space="preserve"> piece that</w:t>
      </w:r>
      <w:r w:rsidRPr="001B32AD">
        <w:rPr>
          <w:rFonts w:ascii="Arial" w:hAnsi="Arial" w:cs="Arial"/>
          <w:sz w:val="12"/>
        </w:rPr>
        <w:t>¶</w:t>
      </w:r>
      <w:r w:rsidRPr="001B32AD">
        <w:rPr>
          <w:rFonts w:ascii="Arial" w:hAnsi="Arial" w:cs="Arial"/>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1B32AD">
        <w:rPr>
          <w:rFonts w:ascii="Arial" w:hAnsi="Arial" w:cs="Arial"/>
          <w:sz w:val="12"/>
        </w:rPr>
        <w:t>¶</w:t>
      </w:r>
      <w:r w:rsidRPr="001B32AD">
        <w:rPr>
          <w:rFonts w:ascii="Arial" w:hAnsi="Arial" w:cs="Arial"/>
          <w:sz w:val="16"/>
        </w:rPr>
        <w:t xml:space="preserve"> Automatically, then, the left denounce Brand and self-proclaimed “radical left-wing thinkers and </w:t>
      </w:r>
      <w:proofErr w:type="spellStart"/>
      <w:r w:rsidRPr="001B32AD">
        <w:rPr>
          <w:rFonts w:ascii="Arial" w:hAnsi="Arial" w:cs="Arial"/>
          <w:sz w:val="16"/>
        </w:rPr>
        <w:t>organisers</w:t>
      </w:r>
      <w:proofErr w:type="spellEnd"/>
      <w:r w:rsidRPr="001B32AD">
        <w:rPr>
          <w:rFonts w:ascii="Arial" w:hAnsi="Arial" w:cs="Arial"/>
          <w:sz w:val="16"/>
        </w:rPr>
        <w:t xml:space="preserve">” bitterly complain how he is getting so much attention for the arguments they have been making for years (for example, Park &amp; </w:t>
      </w:r>
      <w:proofErr w:type="spellStart"/>
      <w:r w:rsidRPr="001B32AD">
        <w:rPr>
          <w:rFonts w:ascii="Arial" w:hAnsi="Arial" w:cs="Arial"/>
          <w:sz w:val="16"/>
        </w:rPr>
        <w:t>Nastasia</w:t>
      </w:r>
      <w:proofErr w:type="spellEnd"/>
      <w:r w:rsidRPr="001B32AD">
        <w:rPr>
          <w:rFonts w:ascii="Arial" w:hAnsi="Arial" w:cs="Arial"/>
          <w:sz w:val="16"/>
        </w:rPr>
        <w:t>, 2013). The left maintain distance and label Brand trivial, yet such a distance only renders these critiques even more marginal and prevents them from becoming popular, effective or counter-hegemonic.</w:t>
      </w:r>
      <w:r w:rsidRPr="001B32AD">
        <w:rPr>
          <w:rFonts w:ascii="Arial" w:hAnsi="Arial" w:cs="Arial"/>
          <w:sz w:val="12"/>
        </w:rPr>
        <w:t>¶</w:t>
      </w:r>
      <w:r w:rsidRPr="001B32AD">
        <w:rPr>
          <w:rFonts w:ascii="Arial" w:hAnsi="Arial" w:cs="Arial"/>
          <w:sz w:val="16"/>
        </w:rPr>
        <w:t xml:space="preserve"> As </w:t>
      </w:r>
      <w:proofErr w:type="spellStart"/>
      <w:r w:rsidRPr="001B32AD">
        <w:rPr>
          <w:rFonts w:ascii="Arial" w:hAnsi="Arial" w:cs="Arial"/>
          <w:sz w:val="16"/>
        </w:rPr>
        <w:t>Žižek</w:t>
      </w:r>
      <w:proofErr w:type="spellEnd"/>
      <w:r w:rsidRPr="001B32AD">
        <w:rPr>
          <w:rFonts w:ascii="Arial" w:hAnsi="Arial" w:cs="Arial"/>
          <w:sz w:val="16"/>
        </w:rPr>
        <w:t xml:space="preserve"> has pointed out, </w:t>
      </w:r>
      <w:r w:rsidRPr="001B32AD">
        <w:rPr>
          <w:rFonts w:ascii="Arial" w:hAnsi="Arial" w:cs="Arial"/>
          <w:u w:val="single"/>
        </w:rPr>
        <w:t>the political issue of cynicism is “not that people ‘do not know what they want’ but rather that cynical resignation prevents them from acting upon it</w:t>
      </w:r>
      <w:r w:rsidRPr="001B32AD">
        <w:rPr>
          <w:rFonts w:ascii="Arial" w:hAnsi="Arial" w:cs="Arial"/>
          <w:sz w:val="16"/>
        </w:rPr>
        <w:t xml:space="preserve">, with the result that a weird gap opens up between what people think and how they act”, adding that “today’s post-political silent majority is not stupid, but it is cynical and resigned” (2011, p. 390). In terms of Brand, </w:t>
      </w:r>
      <w:r w:rsidRPr="001B32AD">
        <w:rPr>
          <w:rFonts w:ascii="Arial" w:hAnsi="Arial" w:cs="Arial"/>
          <w:u w:val="single"/>
        </w:rPr>
        <w:t xml:space="preserve">this blanket cynical melancholy is typical of the left’s distrust of anything popular, rendering them “like </w:t>
      </w:r>
      <w:r w:rsidRPr="001B32AD">
        <w:rPr>
          <w:rFonts w:ascii="Arial" w:hAnsi="Arial" w:cs="Arial"/>
          <w:b/>
          <w:iCs/>
          <w:u w:val="single"/>
        </w:rPr>
        <w:t>the last men” whose “immediate reaction to idealism is mocking cynicism”</w:t>
      </w:r>
      <w:r w:rsidRPr="001B32AD">
        <w:rPr>
          <w:rFonts w:ascii="Arial" w:hAnsi="Arial" w:cs="Arial"/>
          <w:sz w:val="16"/>
        </w:rPr>
        <w:t xml:space="preserve"> (</w:t>
      </w:r>
      <w:proofErr w:type="spellStart"/>
      <w:r w:rsidRPr="001B32AD">
        <w:rPr>
          <w:rFonts w:ascii="Arial" w:hAnsi="Arial" w:cs="Arial"/>
          <w:sz w:val="16"/>
        </w:rPr>
        <w:t>Winlow</w:t>
      </w:r>
      <w:proofErr w:type="spellEnd"/>
      <w:r w:rsidRPr="001B32AD">
        <w:rPr>
          <w:rFonts w:ascii="Arial" w:hAnsi="Arial" w:cs="Arial"/>
          <w:sz w:val="16"/>
        </w:rPr>
        <w:t xml:space="preserve"> &amp; Hall, 2012, p. 13). </w:t>
      </w:r>
      <w:r w:rsidRPr="001B32AD">
        <w:rPr>
          <w:rFonts w:ascii="Arial" w:hAnsi="Arial" w:cs="Arial"/>
          <w:u w:val="single"/>
        </w:rPr>
        <w:t>Proponents of a radical alternative immediately adopt caution with the effect of forever delaying change, holding out for that real and authentic (unbranded) struggle and therefore denying it indefinitely.</w:t>
      </w:r>
    </w:p>
    <w:p w14:paraId="388CA0C8" w14:textId="77777777" w:rsidR="00F01164" w:rsidRPr="001B32AD" w:rsidRDefault="00F01164" w:rsidP="00F01164">
      <w:pPr>
        <w:pStyle w:val="Heading4"/>
        <w:rPr>
          <w:rFonts w:ascii="Arial" w:hAnsi="Arial" w:cs="Arial"/>
        </w:rPr>
      </w:pPr>
      <w:r w:rsidRPr="001B32AD">
        <w:rPr>
          <w:rFonts w:ascii="Arial" w:hAnsi="Arial" w:cs="Arial"/>
        </w:rPr>
        <w:t xml:space="preserve">Capitalism causes extinction and mass violence </w:t>
      </w:r>
    </w:p>
    <w:p w14:paraId="0600F891" w14:textId="77777777" w:rsidR="00F01164" w:rsidRPr="001B32AD" w:rsidRDefault="00F01164" w:rsidP="00F01164">
      <w:pPr>
        <w:rPr>
          <w:rFonts w:ascii="Arial" w:hAnsi="Arial" w:cs="Arial"/>
        </w:rPr>
      </w:pPr>
      <w:r w:rsidRPr="001B32AD">
        <w:rPr>
          <w:rStyle w:val="Style13ptBold"/>
          <w:rFonts w:ascii="Arial" w:hAnsi="Arial" w:cs="Arial"/>
        </w:rPr>
        <w:t>Robinson 14</w:t>
      </w:r>
      <w:r w:rsidRPr="001B32AD">
        <w:rPr>
          <w:rFonts w:ascii="Arial" w:hAnsi="Arial" w:cs="Arial"/>
          <w:b/>
        </w:rPr>
        <w:t xml:space="preserve"> </w:t>
      </w:r>
      <w:r w:rsidRPr="001B32AD">
        <w:rPr>
          <w:rFonts w:ascii="Arial" w:hAnsi="Arial" w:cs="Arial"/>
        </w:rPr>
        <w:t>(William I., Prof. of Sociology, Global and International Studies, and Latin American Studies, @ UC-Santa Barbara, “Global Capitalism: Crisis of Humanity and the Specter of 21st Century Fascism” The World Financial Review)</w:t>
      </w:r>
    </w:p>
    <w:p w14:paraId="6E4C9955" w14:textId="77777777" w:rsidR="00F01164" w:rsidRPr="001B32AD" w:rsidRDefault="00F01164" w:rsidP="00F01164">
      <w:pPr>
        <w:rPr>
          <w:rStyle w:val="StyleUnderline"/>
          <w:rFonts w:ascii="Arial" w:hAnsi="Arial" w:cs="Arial"/>
        </w:rPr>
      </w:pPr>
      <w:r w:rsidRPr="001B32AD">
        <w:rPr>
          <w:rFonts w:ascii="Arial" w:hAnsi="Arial" w:cs="Arial"/>
          <w:sz w:val="16"/>
        </w:rPr>
        <w:t xml:space="preserve">Cyclical, Structural, and Systemic Crises </w:t>
      </w:r>
      <w:r w:rsidRPr="001B32AD">
        <w:rPr>
          <w:rFonts w:ascii="Arial" w:hAnsi="Arial" w:cs="Arial"/>
          <w:sz w:val="12"/>
        </w:rPr>
        <w:t>¶</w:t>
      </w:r>
      <w:r w:rsidRPr="001B32AD">
        <w:rPr>
          <w:rFonts w:ascii="Arial" w:hAnsi="Arial" w:cs="Arial"/>
          <w:sz w:val="16"/>
        </w:rPr>
        <w:t xml:space="preserve"> Most commentators on the contemporary crisis refer to the “Great Recession” of 2008 and its aftermath. Yet </w:t>
      </w:r>
      <w:r w:rsidRPr="001B32AD">
        <w:rPr>
          <w:rStyle w:val="StyleUnderline"/>
          <w:rFonts w:ascii="Arial" w:hAnsi="Arial" w:cs="Arial"/>
        </w:rPr>
        <w:t xml:space="preserve">the causal origins of </w:t>
      </w:r>
      <w:r w:rsidRPr="001B32AD">
        <w:rPr>
          <w:rStyle w:val="Emphasis"/>
          <w:rFonts w:ascii="Arial" w:hAnsi="Arial" w:cs="Arial"/>
        </w:rPr>
        <w:t>global crisis</w:t>
      </w:r>
      <w:r w:rsidRPr="001B32AD">
        <w:rPr>
          <w:rStyle w:val="StyleUnderline"/>
          <w:rFonts w:ascii="Arial" w:hAnsi="Arial" w:cs="Arial"/>
        </w:rPr>
        <w:t xml:space="preserve"> are to be found in over-accumulation and</w:t>
      </w:r>
      <w:r w:rsidRPr="001B32AD">
        <w:rPr>
          <w:rFonts w:ascii="Arial" w:hAnsi="Arial" w:cs="Arial"/>
          <w:sz w:val="16"/>
        </w:rPr>
        <w:t xml:space="preserve"> also </w:t>
      </w:r>
      <w:r w:rsidRPr="001B32AD">
        <w:rPr>
          <w:rStyle w:val="StyleUnderline"/>
          <w:rFonts w:ascii="Arial" w:hAnsi="Arial" w:cs="Arial"/>
        </w:rPr>
        <w:t xml:space="preserve">in </w:t>
      </w:r>
      <w:r w:rsidRPr="001B32AD">
        <w:rPr>
          <w:rStyle w:val="Emphasis"/>
          <w:rFonts w:ascii="Arial" w:hAnsi="Arial" w:cs="Arial"/>
        </w:rPr>
        <w:t>contradictions of state power</w:t>
      </w:r>
      <w:r w:rsidRPr="001B32AD">
        <w:rPr>
          <w:rFonts w:ascii="Arial" w:hAnsi="Arial" w:cs="Arial"/>
          <w:sz w:val="16"/>
        </w:rPr>
        <w:t xml:space="preserve">, or in what Marxists call the internal contradictions of the capitalist system. Moreover, </w:t>
      </w:r>
      <w:r w:rsidRPr="001B32AD">
        <w:rPr>
          <w:rStyle w:val="StyleUnderline"/>
          <w:rFonts w:ascii="Arial" w:hAnsi="Arial" w:cs="Arial"/>
        </w:rPr>
        <w:t>because the system is now global, crisis in any one place tends to represent crisis for the system as a whole.</w:t>
      </w:r>
      <w:r w:rsidRPr="001B32AD">
        <w:rPr>
          <w:rFonts w:ascii="Arial" w:hAnsi="Arial" w:cs="Arial"/>
          <w:sz w:val="16"/>
        </w:rPr>
        <w:t xml:space="preserve"> The system cannot expand because the </w:t>
      </w:r>
      <w:proofErr w:type="spellStart"/>
      <w:r w:rsidRPr="001B32AD">
        <w:rPr>
          <w:rFonts w:ascii="Arial" w:hAnsi="Arial" w:cs="Arial"/>
          <w:sz w:val="16"/>
        </w:rPr>
        <w:t>marginalisation</w:t>
      </w:r>
      <w:proofErr w:type="spellEnd"/>
      <w:r w:rsidRPr="001B32AD">
        <w:rPr>
          <w:rFonts w:ascii="Arial" w:hAnsi="Arial" w:cs="Arial"/>
          <w:sz w:val="16"/>
        </w:rPr>
        <w:t xml:space="preserve"> of a significant portion of humanity from direct productive participation, the downward pressure on wages and popular consumption worldwide, and the </w:t>
      </w:r>
      <w:proofErr w:type="spellStart"/>
      <w:r w:rsidRPr="001B32AD">
        <w:rPr>
          <w:rFonts w:ascii="Arial" w:hAnsi="Arial" w:cs="Arial"/>
          <w:sz w:val="16"/>
        </w:rPr>
        <w:t>polarisation</w:t>
      </w:r>
      <w:proofErr w:type="spellEnd"/>
      <w:r w:rsidRPr="001B32AD">
        <w:rPr>
          <w:rFonts w:ascii="Arial" w:hAnsi="Arial" w:cs="Arial"/>
          <w:sz w:val="16"/>
        </w:rPr>
        <w:t xml:space="preserve"> of income, has reduced the ability of the world market to absorb world output. At the same time, </w:t>
      </w:r>
      <w:r w:rsidRPr="001B32AD">
        <w:rPr>
          <w:rStyle w:val="StyleUnderline"/>
          <w:rFonts w:ascii="Arial" w:hAnsi="Arial" w:cs="Arial"/>
        </w:rPr>
        <w:t>given the particular configuration of social and class forces and the correlation of these forces worldwide, national states are hard-pressed to regulate transnational circuits of accumulation and offset</w:t>
      </w:r>
      <w:r w:rsidRPr="001B32AD">
        <w:rPr>
          <w:rFonts w:ascii="Arial" w:hAnsi="Arial" w:cs="Arial"/>
          <w:sz w:val="16"/>
        </w:rPr>
        <w:t xml:space="preserve"> the </w:t>
      </w:r>
      <w:r w:rsidRPr="001B32AD">
        <w:rPr>
          <w:rStyle w:val="StyleUnderline"/>
          <w:rFonts w:ascii="Arial" w:hAnsi="Arial" w:cs="Arial"/>
        </w:rPr>
        <w:t>explosive contradictions</w:t>
      </w:r>
      <w:r w:rsidRPr="001B32AD">
        <w:rPr>
          <w:rFonts w:ascii="Arial" w:hAnsi="Arial" w:cs="Arial"/>
          <w:sz w:val="16"/>
        </w:rPr>
        <w:t xml:space="preserve"> built into the system. </w:t>
      </w:r>
      <w:r w:rsidRPr="001B32AD">
        <w:rPr>
          <w:rFonts w:ascii="Arial" w:hAnsi="Arial" w:cs="Arial"/>
          <w:sz w:val="12"/>
        </w:rPr>
        <w:t>¶</w:t>
      </w:r>
      <w:r w:rsidRPr="001B32AD">
        <w:rPr>
          <w:rFonts w:ascii="Arial" w:hAnsi="Arial" w:cs="Arial"/>
          <w:sz w:val="16"/>
        </w:rPr>
        <w:t xml:space="preserve"> Is this crisis cyclical, structural, or systemic? </w:t>
      </w:r>
      <w:r w:rsidRPr="001B32AD">
        <w:rPr>
          <w:rStyle w:val="StyleUnderline"/>
          <w:rFonts w:ascii="Arial" w:hAnsi="Arial" w:cs="Arial"/>
        </w:rPr>
        <w:t>Cyclical crises are recurrent to capitalism about once every 10 years and involve recessions that act as self-correcting mechanisms</w:t>
      </w:r>
      <w:r w:rsidRPr="001B32AD">
        <w:rPr>
          <w:rFonts w:ascii="Arial" w:hAnsi="Arial" w:cs="Arial"/>
          <w:sz w:val="16"/>
        </w:rPr>
        <w:t xml:space="preserve"> without any major restructuring of the system. The recessions of the early 1980s, the early 1990s, and of 2001 were cyclical crises. In contrast, the 2008 crisis signaled the slide into a structural crisis</w:t>
      </w:r>
      <w:r w:rsidRPr="001B32AD">
        <w:rPr>
          <w:rFonts w:ascii="Arial" w:hAnsi="Arial" w:cs="Arial"/>
          <w:i/>
          <w:iCs/>
          <w:sz w:val="16"/>
        </w:rPr>
        <w:t xml:space="preserve">. Structural crises </w:t>
      </w:r>
      <w:r w:rsidRPr="001B32AD">
        <w:rPr>
          <w:rFonts w:ascii="Arial" w:hAnsi="Arial" w:cs="Arial"/>
          <w:sz w:val="16"/>
        </w:rPr>
        <w:t xml:space="preserve">reflect deeper contra- dictions that can only be resolved by a major restructuring of the system. The structural crisis of the 1970s was resolved through capitalist </w:t>
      </w:r>
      <w:proofErr w:type="spellStart"/>
      <w:r w:rsidRPr="001B32AD">
        <w:rPr>
          <w:rFonts w:ascii="Arial" w:hAnsi="Arial" w:cs="Arial"/>
          <w:sz w:val="16"/>
        </w:rPr>
        <w:t>globalisation</w:t>
      </w:r>
      <w:proofErr w:type="spellEnd"/>
      <w:r w:rsidRPr="001B32AD">
        <w:rPr>
          <w:rFonts w:ascii="Arial" w:hAnsi="Arial" w:cs="Arial"/>
          <w:sz w:val="16"/>
        </w:rPr>
        <w:t xml:space="preserve">. Prior to that, the structural crisis of the 1930s was resolved through the creation of a new model of redistributive capitalism, and prior to that the </w:t>
      </w:r>
      <w:proofErr w:type="spellStart"/>
      <w:r w:rsidRPr="001B32AD">
        <w:rPr>
          <w:rFonts w:ascii="Arial" w:hAnsi="Arial" w:cs="Arial"/>
          <w:sz w:val="16"/>
        </w:rPr>
        <w:t>struc</w:t>
      </w:r>
      <w:proofErr w:type="spellEnd"/>
      <w:r w:rsidRPr="001B32AD">
        <w:rPr>
          <w:rFonts w:ascii="Arial" w:hAnsi="Arial" w:cs="Arial"/>
          <w:sz w:val="16"/>
        </w:rPr>
        <w:t xml:space="preserve">- </w:t>
      </w:r>
      <w:proofErr w:type="spellStart"/>
      <w:r w:rsidRPr="001B32AD">
        <w:rPr>
          <w:rFonts w:ascii="Arial" w:hAnsi="Arial" w:cs="Arial"/>
          <w:sz w:val="16"/>
        </w:rPr>
        <w:t>tural</w:t>
      </w:r>
      <w:proofErr w:type="spellEnd"/>
      <w:r w:rsidRPr="001B32AD">
        <w:rPr>
          <w:rFonts w:ascii="Arial" w:hAnsi="Arial" w:cs="Arial"/>
          <w:sz w:val="16"/>
        </w:rPr>
        <w:t xml:space="preserve"> crisis of the 1870s resulted in the development of </w:t>
      </w:r>
      <w:proofErr w:type="spellStart"/>
      <w:r w:rsidRPr="001B32AD">
        <w:rPr>
          <w:rFonts w:ascii="Arial" w:hAnsi="Arial" w:cs="Arial"/>
          <w:sz w:val="16"/>
        </w:rPr>
        <w:t>corpo</w:t>
      </w:r>
      <w:proofErr w:type="spellEnd"/>
      <w:r w:rsidRPr="001B32AD">
        <w:rPr>
          <w:rFonts w:ascii="Arial" w:hAnsi="Arial" w:cs="Arial"/>
          <w:sz w:val="16"/>
        </w:rPr>
        <w:t xml:space="preserve">- rate capitalism. </w:t>
      </w:r>
      <w:r w:rsidRPr="001B32AD">
        <w:rPr>
          <w:rStyle w:val="StyleUnderline"/>
          <w:rFonts w:ascii="Arial" w:hAnsi="Arial" w:cs="Arial"/>
        </w:rPr>
        <w:t>A systemic crisis involves the replacement of a system by an entirely new system or by an outright collapse. A structural crisis opens up the possibility for a systemic crisis.</w:t>
      </w:r>
      <w:r w:rsidRPr="001B32AD">
        <w:rPr>
          <w:rFonts w:ascii="Arial" w:hAnsi="Arial" w:cs="Arial"/>
          <w:sz w:val="16"/>
        </w:rPr>
        <w:t xml:space="preserve"> But if it actually snowballs into a systemic crisis – in this case, if it gives way either to capitalism being superseded or to a breakdown of global </w:t>
      </w:r>
      <w:proofErr w:type="spellStart"/>
      <w:r w:rsidRPr="001B32AD">
        <w:rPr>
          <w:rFonts w:ascii="Arial" w:hAnsi="Arial" w:cs="Arial"/>
          <w:sz w:val="16"/>
        </w:rPr>
        <w:t>civilisation</w:t>
      </w:r>
      <w:proofErr w:type="spellEnd"/>
      <w:r w:rsidRPr="001B32AD">
        <w:rPr>
          <w:rFonts w:ascii="Arial" w:hAnsi="Arial" w:cs="Arial"/>
          <w:sz w:val="16"/>
        </w:rPr>
        <w:t xml:space="preserve"> – is not predetermined and depends entirely on the response of social and political forces to the crisis and on historical contingencies that are not easy to forecast. </w:t>
      </w:r>
      <w:r w:rsidRPr="001B32AD">
        <w:rPr>
          <w:rStyle w:val="StyleUnderline"/>
          <w:rFonts w:ascii="Arial" w:hAnsi="Arial" w:cs="Arial"/>
        </w:rPr>
        <w:t xml:space="preserve">This is an historic moment of extreme uncertainty, in which collective responses from distinct social and class forces to the crisis are in great flux. </w:t>
      </w:r>
      <w:r w:rsidRPr="001B32AD">
        <w:rPr>
          <w:rStyle w:val="StyleUnderline"/>
          <w:rFonts w:ascii="Arial" w:hAnsi="Arial" w:cs="Arial"/>
          <w:sz w:val="12"/>
        </w:rPr>
        <w:t xml:space="preserve">¶ </w:t>
      </w:r>
      <w:r w:rsidRPr="001B32AD">
        <w:rPr>
          <w:rFonts w:ascii="Arial" w:hAnsi="Arial" w:cs="Arial"/>
          <w:sz w:val="16"/>
        </w:rPr>
        <w:t xml:space="preserve">Hence my concept of global crisis is broader than financial. </w:t>
      </w:r>
      <w:r w:rsidRPr="001B32AD">
        <w:rPr>
          <w:rStyle w:val="StyleUnderline"/>
          <w:rFonts w:ascii="Arial" w:hAnsi="Arial" w:cs="Arial"/>
        </w:rPr>
        <w:t>There are multiple and mutually constitutive dimensions – economic, social, political, cultural, ideological and ecological, not to mention the existential crisis of our consciousness</w:t>
      </w:r>
      <w:r w:rsidRPr="001B32AD">
        <w:rPr>
          <w:rFonts w:ascii="Arial" w:hAnsi="Arial" w:cs="Arial"/>
          <w:sz w:val="16"/>
        </w:rPr>
        <w:t xml:space="preserve">, values and very being. There is a crisis of social </w:t>
      </w:r>
      <w:proofErr w:type="spellStart"/>
      <w:r w:rsidRPr="001B32AD">
        <w:rPr>
          <w:rFonts w:ascii="Arial" w:hAnsi="Arial" w:cs="Arial"/>
          <w:sz w:val="16"/>
        </w:rPr>
        <w:t>polarisation</w:t>
      </w:r>
      <w:proofErr w:type="spellEnd"/>
      <w:r w:rsidRPr="001B32AD">
        <w:rPr>
          <w:rFonts w:ascii="Arial" w:hAnsi="Arial" w:cs="Arial"/>
          <w:sz w:val="16"/>
        </w:rPr>
        <w:t xml:space="preserve">, that is, of </w:t>
      </w:r>
      <w:r w:rsidRPr="001B32AD">
        <w:rPr>
          <w:rFonts w:ascii="Arial" w:hAnsi="Arial" w:cs="Arial"/>
          <w:i/>
          <w:iCs/>
          <w:sz w:val="16"/>
        </w:rPr>
        <w:t xml:space="preserve">social reproduction. </w:t>
      </w:r>
      <w:r w:rsidRPr="001B32AD">
        <w:rPr>
          <w:rStyle w:val="StyleUnderline"/>
          <w:rFonts w:ascii="Arial" w:hAnsi="Arial" w:cs="Arial"/>
        </w:rPr>
        <w:t>The system cannot meet the needs</w:t>
      </w:r>
      <w:r w:rsidRPr="001B32AD">
        <w:rPr>
          <w:rFonts w:ascii="Arial" w:hAnsi="Arial" w:cs="Arial"/>
          <w:sz w:val="16"/>
        </w:rPr>
        <w:t xml:space="preserve"> or assure the survival </w:t>
      </w:r>
      <w:r w:rsidRPr="001B32AD">
        <w:rPr>
          <w:rStyle w:val="StyleUnderline"/>
          <w:rFonts w:ascii="Arial" w:hAnsi="Arial" w:cs="Arial"/>
        </w:rPr>
        <w:t>of millions of people</w:t>
      </w:r>
      <w:r w:rsidRPr="001B32AD">
        <w:rPr>
          <w:rFonts w:ascii="Arial" w:hAnsi="Arial" w:cs="Arial"/>
          <w:sz w:val="16"/>
        </w:rPr>
        <w:t xml:space="preserve">, perhaps a majority of humanity. There are crises of state legitimacy and political authority, or of </w:t>
      </w:r>
      <w:r w:rsidRPr="001B32AD">
        <w:rPr>
          <w:rFonts w:ascii="Arial" w:hAnsi="Arial" w:cs="Arial"/>
          <w:i/>
          <w:iCs/>
          <w:sz w:val="16"/>
        </w:rPr>
        <w:t xml:space="preserve">hegemony </w:t>
      </w:r>
      <w:r w:rsidRPr="001B32AD">
        <w:rPr>
          <w:rFonts w:ascii="Arial" w:hAnsi="Arial" w:cs="Arial"/>
          <w:sz w:val="16"/>
        </w:rPr>
        <w:t xml:space="preserve">and </w:t>
      </w:r>
      <w:r w:rsidRPr="001B32AD">
        <w:rPr>
          <w:rFonts w:ascii="Arial" w:hAnsi="Arial" w:cs="Arial"/>
          <w:i/>
          <w:iCs/>
          <w:sz w:val="16"/>
        </w:rPr>
        <w:t xml:space="preserve">domination. </w:t>
      </w:r>
      <w:r w:rsidRPr="001B32AD">
        <w:rPr>
          <w:rFonts w:ascii="Arial" w:hAnsi="Arial" w:cs="Arial"/>
          <w:sz w:val="16"/>
        </w:rPr>
        <w:t xml:space="preserve">National states face spiraling crises of legitimacy as they fail to meet the social grievances of local working and popular classes experiencing downward mobility, unemployment, heightened insecurity and greater hardships. </w:t>
      </w:r>
      <w:r w:rsidRPr="001B32AD">
        <w:rPr>
          <w:rStyle w:val="StyleUnderline"/>
          <w:rFonts w:ascii="Arial" w:hAnsi="Arial" w:cs="Arial"/>
        </w:rPr>
        <w:t>The legitimacy of the system has increasingly been called into question by millions</w:t>
      </w:r>
      <w:r w:rsidRPr="001B32AD">
        <w:rPr>
          <w:rFonts w:ascii="Arial" w:hAnsi="Arial" w:cs="Arial"/>
          <w:sz w:val="16"/>
        </w:rPr>
        <w:t xml:space="preserve">, </w:t>
      </w:r>
      <w:r w:rsidRPr="001B32AD">
        <w:rPr>
          <w:rStyle w:val="StyleUnderline"/>
          <w:rFonts w:ascii="Arial" w:hAnsi="Arial" w:cs="Arial"/>
        </w:rPr>
        <w:t>perhaps</w:t>
      </w:r>
      <w:r w:rsidRPr="001B32AD">
        <w:rPr>
          <w:rFonts w:ascii="Arial" w:hAnsi="Arial" w:cs="Arial"/>
          <w:sz w:val="16"/>
        </w:rPr>
        <w:t xml:space="preserve"> even </w:t>
      </w:r>
      <w:r w:rsidRPr="001B32AD">
        <w:rPr>
          <w:rStyle w:val="StyleUnderline"/>
          <w:rFonts w:ascii="Arial" w:hAnsi="Arial" w:cs="Arial"/>
        </w:rPr>
        <w:t>billions</w:t>
      </w:r>
      <w:r w:rsidRPr="001B32AD">
        <w:rPr>
          <w:rFonts w:ascii="Arial" w:hAnsi="Arial" w:cs="Arial"/>
          <w:sz w:val="16"/>
        </w:rPr>
        <w:t xml:space="preserve">, of people around the world, </w:t>
      </w:r>
      <w:r w:rsidRPr="001B32AD">
        <w:rPr>
          <w:rStyle w:val="StyleUnderline"/>
          <w:rFonts w:ascii="Arial" w:hAnsi="Arial" w:cs="Arial"/>
        </w:rPr>
        <w:t>and is facing expanded counter-hegemonic challenges.</w:t>
      </w:r>
      <w:r w:rsidRPr="001B32AD">
        <w:rPr>
          <w:rFonts w:ascii="Arial" w:hAnsi="Arial" w:cs="Arial"/>
          <w:sz w:val="16"/>
        </w:rPr>
        <w:t xml:space="preserve"> Global elites have been unable counter this erosion of the system’s authority in the face of worldwide pressures for a global moral economy. </w:t>
      </w:r>
      <w:r w:rsidRPr="001B32AD">
        <w:rPr>
          <w:rStyle w:val="StyleUnderline"/>
          <w:rFonts w:ascii="Arial" w:hAnsi="Arial" w:cs="Arial"/>
        </w:rPr>
        <w:t>And a canopy that envelops all these dimensions is a crisis of sustainability rooted in</w:t>
      </w:r>
      <w:r w:rsidRPr="001B32AD">
        <w:rPr>
          <w:rFonts w:ascii="Arial" w:hAnsi="Arial" w:cs="Arial"/>
          <w:sz w:val="16"/>
        </w:rPr>
        <w:t xml:space="preserve"> an ecological holocaust that has already begun, expressed in </w:t>
      </w:r>
      <w:r w:rsidRPr="001B32AD">
        <w:rPr>
          <w:rStyle w:val="Emphasis"/>
          <w:rFonts w:ascii="Arial" w:hAnsi="Arial" w:cs="Arial"/>
        </w:rPr>
        <w:t xml:space="preserve">climate change and the impending collapse of </w:t>
      </w:r>
      <w:proofErr w:type="spellStart"/>
      <w:r w:rsidRPr="001B32AD">
        <w:rPr>
          <w:rStyle w:val="Emphasis"/>
          <w:rFonts w:ascii="Arial" w:hAnsi="Arial" w:cs="Arial"/>
        </w:rPr>
        <w:t>centralised</w:t>
      </w:r>
      <w:proofErr w:type="spellEnd"/>
      <w:r w:rsidRPr="001B32AD">
        <w:rPr>
          <w:rStyle w:val="Emphasis"/>
          <w:rFonts w:ascii="Arial" w:hAnsi="Arial" w:cs="Arial"/>
        </w:rPr>
        <w:t xml:space="preserve"> agricultural</w:t>
      </w:r>
      <w:r w:rsidRPr="001B32AD">
        <w:rPr>
          <w:rStyle w:val="StyleUnderline"/>
          <w:rFonts w:ascii="Arial" w:hAnsi="Arial" w:cs="Arial"/>
        </w:rPr>
        <w:t xml:space="preserve"> systems</w:t>
      </w:r>
      <w:r w:rsidRPr="001B32AD">
        <w:rPr>
          <w:rFonts w:ascii="Arial" w:hAnsi="Arial" w:cs="Arial"/>
          <w:sz w:val="16"/>
        </w:rPr>
        <w:t xml:space="preserve"> in several regions of the world, among other indicators. By </w:t>
      </w:r>
      <w:r w:rsidRPr="001B32AD">
        <w:rPr>
          <w:rStyle w:val="StyleUnderline"/>
          <w:rFonts w:ascii="Arial" w:hAnsi="Arial" w:cs="Arial"/>
        </w:rPr>
        <w:t>a crisis of humanity</w:t>
      </w:r>
      <w:r w:rsidRPr="001B32AD">
        <w:rPr>
          <w:rFonts w:ascii="Arial" w:hAnsi="Arial" w:cs="Arial"/>
          <w:i/>
          <w:iCs/>
          <w:sz w:val="16"/>
        </w:rPr>
        <w:t xml:space="preserve"> </w:t>
      </w:r>
      <w:r w:rsidRPr="001B32AD">
        <w:rPr>
          <w:rFonts w:ascii="Arial" w:hAnsi="Arial" w:cs="Arial"/>
          <w:sz w:val="16"/>
        </w:rPr>
        <w:t xml:space="preserve">I mean a crisis that is approaching systemic proportions, </w:t>
      </w:r>
      <w:r w:rsidRPr="001B32AD">
        <w:rPr>
          <w:rStyle w:val="Emphasis"/>
          <w:rFonts w:ascii="Arial" w:hAnsi="Arial" w:cs="Arial"/>
        </w:rPr>
        <w:t>threatening the ability of billions of people to survive</w:t>
      </w:r>
      <w:r w:rsidRPr="001B32AD">
        <w:rPr>
          <w:rStyle w:val="StyleUnderline"/>
          <w:rFonts w:ascii="Arial" w:hAnsi="Arial" w:cs="Arial"/>
        </w:rPr>
        <w:t xml:space="preserve">, and raising the specter of a collapse of world </w:t>
      </w:r>
      <w:proofErr w:type="spellStart"/>
      <w:r w:rsidRPr="001B32AD">
        <w:rPr>
          <w:rStyle w:val="StyleUnderline"/>
          <w:rFonts w:ascii="Arial" w:hAnsi="Arial" w:cs="Arial"/>
        </w:rPr>
        <w:t>civilisation</w:t>
      </w:r>
      <w:proofErr w:type="spellEnd"/>
      <w:r w:rsidRPr="001B32AD">
        <w:rPr>
          <w:rFonts w:ascii="Arial" w:hAnsi="Arial" w:cs="Arial"/>
          <w:sz w:val="16"/>
        </w:rPr>
        <w:t xml:space="preserve"> and degeneration into a new “Dark Ages.”2 </w:t>
      </w:r>
      <w:r w:rsidRPr="001B32AD">
        <w:rPr>
          <w:rFonts w:ascii="Arial" w:hAnsi="Arial" w:cs="Arial"/>
          <w:sz w:val="12"/>
        </w:rPr>
        <w:t>¶</w:t>
      </w:r>
      <w:r w:rsidRPr="001B32AD">
        <w:rPr>
          <w:rFonts w:ascii="Arial" w:hAnsi="Arial" w:cs="Arial"/>
          <w:sz w:val="16"/>
        </w:rPr>
        <w:t xml:space="preserve"> This crisis of humanity shares a number of aspects with earlier structural crises but there are also several features unique to the present: </w:t>
      </w:r>
      <w:r w:rsidRPr="001B32AD">
        <w:rPr>
          <w:rFonts w:ascii="Arial" w:hAnsi="Arial" w:cs="Arial"/>
          <w:sz w:val="12"/>
        </w:rPr>
        <w:t>¶</w:t>
      </w:r>
      <w:r w:rsidRPr="001B32AD">
        <w:rPr>
          <w:rFonts w:ascii="Arial" w:hAnsi="Arial" w:cs="Arial"/>
          <w:sz w:val="16"/>
        </w:rPr>
        <w:t xml:space="preserve"> 1. </w:t>
      </w:r>
      <w:r w:rsidRPr="001B32AD">
        <w:rPr>
          <w:rStyle w:val="StyleUnderline"/>
          <w:rFonts w:ascii="Arial" w:hAnsi="Arial" w:cs="Arial"/>
        </w:rPr>
        <w:t xml:space="preserve">The system is fast reaching the </w:t>
      </w:r>
      <w:r w:rsidRPr="001B32AD">
        <w:rPr>
          <w:rStyle w:val="Emphasis"/>
          <w:rFonts w:ascii="Arial" w:hAnsi="Arial" w:cs="Arial"/>
        </w:rPr>
        <w:t>ecological limits of its reproduction</w:t>
      </w:r>
      <w:r w:rsidRPr="001B32AD">
        <w:rPr>
          <w:rStyle w:val="StyleUnderline"/>
          <w:rFonts w:ascii="Arial" w:hAnsi="Arial" w:cs="Arial"/>
        </w:rPr>
        <w:t>. Global capitalism now couples human and natural history in such a way as to threaten to bring about what would be the sixth mass extinction</w:t>
      </w:r>
      <w:r w:rsidRPr="001B32AD">
        <w:rPr>
          <w:rFonts w:ascii="Arial" w:hAnsi="Arial" w:cs="Arial"/>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1B32AD">
        <w:rPr>
          <w:rStyle w:val="StyleUnderline"/>
          <w:rFonts w:ascii="Arial" w:hAnsi="Arial" w:cs="Arial"/>
        </w:rPr>
        <w:t>there are nine “planetary boundaries” crucial to maintaining an earth system environment in which humans can exist, four of which are experiencing</w:t>
      </w:r>
      <w:r w:rsidRPr="001B32AD">
        <w:rPr>
          <w:rFonts w:ascii="Arial" w:hAnsi="Arial" w:cs="Arial"/>
          <w:sz w:val="16"/>
        </w:rPr>
        <w:t xml:space="preserve"> at this time </w:t>
      </w:r>
      <w:r w:rsidRPr="001B32AD">
        <w:rPr>
          <w:rStyle w:val="StyleUnderline"/>
          <w:rFonts w:ascii="Arial" w:hAnsi="Arial" w:cs="Arial"/>
        </w:rPr>
        <w:t>the onset of irreversible environmental degradation and three of which</w:t>
      </w:r>
      <w:r w:rsidRPr="001B32AD">
        <w:rPr>
          <w:rFonts w:ascii="Arial" w:hAnsi="Arial" w:cs="Arial"/>
          <w:sz w:val="16"/>
        </w:rPr>
        <w:t xml:space="preserve"> (climate change, the nitrogen cycle, and biodiversity loss) </w:t>
      </w:r>
      <w:r w:rsidRPr="001B32AD">
        <w:rPr>
          <w:rStyle w:val="StyleUnderline"/>
          <w:rFonts w:ascii="Arial" w:hAnsi="Arial" w:cs="Arial"/>
        </w:rPr>
        <w:t>are at “tipping points</w:t>
      </w:r>
      <w:r w:rsidRPr="001B32AD">
        <w:rPr>
          <w:rFonts w:ascii="Arial" w:hAnsi="Arial" w:cs="Arial"/>
          <w:sz w:val="16"/>
        </w:rPr>
        <w:t xml:space="preserve">,” meaning that these processes have already crossed their planetary boundaries. </w:t>
      </w:r>
      <w:r w:rsidRPr="001B32AD">
        <w:rPr>
          <w:rFonts w:ascii="Arial" w:hAnsi="Arial" w:cs="Arial"/>
          <w:sz w:val="12"/>
        </w:rPr>
        <w:t>¶</w:t>
      </w:r>
      <w:r w:rsidRPr="001B32AD">
        <w:rPr>
          <w:rFonts w:ascii="Arial" w:hAnsi="Arial" w:cs="Arial"/>
          <w:sz w:val="16"/>
        </w:rPr>
        <w:t xml:space="preserve"> 2. </w:t>
      </w:r>
      <w:r w:rsidRPr="001B32AD">
        <w:rPr>
          <w:rStyle w:val="StyleUnderline"/>
          <w:rFonts w:ascii="Arial" w:hAnsi="Arial" w:cs="Arial"/>
        </w:rPr>
        <w:t xml:space="preserve">The magnitude of the means of </w:t>
      </w:r>
      <w:r w:rsidRPr="001B32AD">
        <w:rPr>
          <w:rStyle w:val="Emphasis"/>
          <w:rFonts w:ascii="Arial" w:hAnsi="Arial" w:cs="Arial"/>
        </w:rPr>
        <w:t>violence</w:t>
      </w:r>
      <w:r w:rsidRPr="001B32AD">
        <w:rPr>
          <w:rStyle w:val="StyleUnderline"/>
          <w:rFonts w:ascii="Arial" w:hAnsi="Arial" w:cs="Arial"/>
        </w:rPr>
        <w:t xml:space="preserve"> and</w:t>
      </w:r>
      <w:r w:rsidRPr="001B32AD">
        <w:rPr>
          <w:rFonts w:ascii="Arial" w:hAnsi="Arial" w:cs="Arial"/>
          <w:sz w:val="16"/>
        </w:rPr>
        <w:t xml:space="preserve"> social </w:t>
      </w:r>
      <w:r w:rsidRPr="001B32AD">
        <w:rPr>
          <w:rStyle w:val="StyleUnderline"/>
          <w:rFonts w:ascii="Arial" w:hAnsi="Arial" w:cs="Arial"/>
        </w:rPr>
        <w:t xml:space="preserve">control </w:t>
      </w:r>
      <w:r w:rsidRPr="001B32AD">
        <w:rPr>
          <w:rStyle w:val="Emphasis"/>
          <w:rFonts w:ascii="Arial" w:hAnsi="Arial" w:cs="Arial"/>
        </w:rPr>
        <w:t>is unprecedented</w:t>
      </w:r>
      <w:r w:rsidRPr="001B32AD">
        <w:rPr>
          <w:rStyle w:val="StyleUnderline"/>
          <w:rFonts w:ascii="Arial" w:hAnsi="Arial" w:cs="Arial"/>
        </w:rPr>
        <w:t>, as is the concentration of the means of global communication and symbolic production</w:t>
      </w:r>
      <w:r w:rsidRPr="001B32AD">
        <w:rPr>
          <w:rFonts w:ascii="Arial" w:hAnsi="Arial" w:cs="Arial"/>
          <w:sz w:val="16"/>
        </w:rPr>
        <w:t xml:space="preserve"> and circulation in the hands of a very few powerful groups. </w:t>
      </w:r>
      <w:proofErr w:type="spellStart"/>
      <w:r w:rsidRPr="001B32AD">
        <w:rPr>
          <w:rStyle w:val="Emphasis"/>
          <w:rFonts w:ascii="Arial" w:hAnsi="Arial" w:cs="Arial"/>
        </w:rPr>
        <w:t>Computerised</w:t>
      </w:r>
      <w:proofErr w:type="spellEnd"/>
      <w:r w:rsidRPr="001B32AD">
        <w:rPr>
          <w:rStyle w:val="Emphasis"/>
          <w:rFonts w:ascii="Arial" w:hAnsi="Arial" w:cs="Arial"/>
        </w:rPr>
        <w:t xml:space="preserve"> wars, drones, bunker-buster bombs</w:t>
      </w:r>
      <w:r w:rsidRPr="001B32AD">
        <w:rPr>
          <w:rStyle w:val="StyleUnderline"/>
          <w:rFonts w:ascii="Arial" w:hAnsi="Arial" w:cs="Arial"/>
        </w:rPr>
        <w:t xml:space="preserve">, </w:t>
      </w:r>
      <w:proofErr w:type="gramStart"/>
      <w:r w:rsidRPr="001B32AD">
        <w:rPr>
          <w:rStyle w:val="StyleUnderline"/>
          <w:rFonts w:ascii="Arial" w:hAnsi="Arial" w:cs="Arial"/>
        </w:rPr>
        <w:t>star wars</w:t>
      </w:r>
      <w:proofErr w:type="gramEnd"/>
      <w:r w:rsidRPr="001B32AD">
        <w:rPr>
          <w:rFonts w:ascii="Arial" w:hAnsi="Arial" w:cs="Arial"/>
          <w:sz w:val="16"/>
        </w:rPr>
        <w:t xml:space="preserve">, and so forth, </w:t>
      </w:r>
      <w:r w:rsidRPr="001B32AD">
        <w:rPr>
          <w:rStyle w:val="StyleUnderline"/>
          <w:rFonts w:ascii="Arial" w:hAnsi="Arial" w:cs="Arial"/>
        </w:rPr>
        <w:t xml:space="preserve">have changed the face of warfare. Warfare has become </w:t>
      </w:r>
      <w:proofErr w:type="spellStart"/>
      <w:r w:rsidRPr="001B32AD">
        <w:rPr>
          <w:rStyle w:val="StyleUnderline"/>
          <w:rFonts w:ascii="Arial" w:hAnsi="Arial" w:cs="Arial"/>
        </w:rPr>
        <w:t>normalised</w:t>
      </w:r>
      <w:proofErr w:type="spellEnd"/>
      <w:r w:rsidRPr="001B32AD">
        <w:rPr>
          <w:rStyle w:val="StyleUnderline"/>
          <w:rFonts w:ascii="Arial" w:hAnsi="Arial" w:cs="Arial"/>
        </w:rPr>
        <w:t xml:space="preserve"> and </w:t>
      </w:r>
      <w:proofErr w:type="spellStart"/>
      <w:r w:rsidRPr="001B32AD">
        <w:rPr>
          <w:rStyle w:val="StyleUnderline"/>
          <w:rFonts w:ascii="Arial" w:hAnsi="Arial" w:cs="Arial"/>
        </w:rPr>
        <w:t>sanitised</w:t>
      </w:r>
      <w:proofErr w:type="spellEnd"/>
      <w:r w:rsidRPr="001B32AD">
        <w:rPr>
          <w:rStyle w:val="StyleUnderline"/>
          <w:rFonts w:ascii="Arial" w:hAnsi="Arial" w:cs="Arial"/>
        </w:rPr>
        <w:t xml:space="preserve"> for those not directly at the receiving end of armed aggression.</w:t>
      </w:r>
      <w:r w:rsidRPr="001B32AD">
        <w:rPr>
          <w:rFonts w:ascii="Arial" w:hAnsi="Arial" w:cs="Arial"/>
          <w:sz w:val="16"/>
        </w:rPr>
        <w:t xml:space="preserve"> At the same </w:t>
      </w:r>
      <w:proofErr w:type="gramStart"/>
      <w:r w:rsidRPr="001B32AD">
        <w:rPr>
          <w:rFonts w:ascii="Arial" w:hAnsi="Arial" w:cs="Arial"/>
          <w:sz w:val="16"/>
        </w:rPr>
        <w:t>time</w:t>
      </w:r>
      <w:proofErr w:type="gramEnd"/>
      <w:r w:rsidRPr="001B32AD">
        <w:rPr>
          <w:rFonts w:ascii="Arial" w:hAnsi="Arial" w:cs="Arial"/>
          <w:sz w:val="16"/>
        </w:rPr>
        <w:t xml:space="preserve"> we have arrived at the panoptical surveillance society and the age of thought control by those who control global flows of communication, images and symbolic production. The world of Edward Snowden is the world of George Orwell; </w:t>
      </w:r>
      <w:r w:rsidRPr="001B32AD">
        <w:rPr>
          <w:rFonts w:ascii="Arial" w:hAnsi="Arial" w:cs="Arial"/>
          <w:i/>
          <w:iCs/>
          <w:sz w:val="16"/>
        </w:rPr>
        <w:t xml:space="preserve">1984 has arrived; </w:t>
      </w:r>
      <w:r w:rsidRPr="001B32AD">
        <w:rPr>
          <w:rFonts w:ascii="Arial" w:hAnsi="Arial" w:cs="Arial"/>
          <w:sz w:val="12"/>
        </w:rPr>
        <w:t>¶</w:t>
      </w:r>
      <w:r w:rsidRPr="001B32AD">
        <w:rPr>
          <w:rFonts w:ascii="Arial" w:hAnsi="Arial" w:cs="Arial"/>
          <w:sz w:val="16"/>
        </w:rPr>
        <w:t xml:space="preserve"> 3. </w:t>
      </w:r>
      <w:r w:rsidRPr="001B32AD">
        <w:rPr>
          <w:rStyle w:val="StyleUnderline"/>
          <w:rFonts w:ascii="Arial" w:hAnsi="Arial" w:cs="Arial"/>
        </w:rPr>
        <w:t>Capitalism is reaching apparent limits to its extensive expansion. There are no longer any new territories of significance that can be integrated into world capitalism, de-</w:t>
      </w:r>
      <w:proofErr w:type="spellStart"/>
      <w:r w:rsidRPr="001B32AD">
        <w:rPr>
          <w:rStyle w:val="StyleUnderline"/>
          <w:rFonts w:ascii="Arial" w:hAnsi="Arial" w:cs="Arial"/>
        </w:rPr>
        <w:t>ruralisation</w:t>
      </w:r>
      <w:proofErr w:type="spellEnd"/>
      <w:r w:rsidRPr="001B32AD">
        <w:rPr>
          <w:rStyle w:val="StyleUnderline"/>
          <w:rFonts w:ascii="Arial" w:hAnsi="Arial" w:cs="Arial"/>
        </w:rPr>
        <w:t xml:space="preserve"> is now well advanced, and the commodification of the countryside and of pre- and non-capitalist spaces has intensified</w:t>
      </w:r>
      <w:r w:rsidRPr="001B32AD">
        <w:rPr>
          <w:rFonts w:ascii="Arial" w:hAnsi="Arial" w:cs="Arial"/>
          <w:sz w:val="16"/>
        </w:rPr>
        <w:t xml:space="preserve">, that is, converted in hot-house fashion into spaces of capital, so that </w:t>
      </w:r>
      <w:r w:rsidRPr="001B32AD">
        <w:rPr>
          <w:rFonts w:ascii="Arial" w:hAnsi="Arial" w:cs="Arial"/>
          <w:i/>
          <w:iCs/>
          <w:sz w:val="16"/>
        </w:rPr>
        <w:t xml:space="preserve">intensive </w:t>
      </w:r>
      <w:r w:rsidRPr="001B32AD">
        <w:rPr>
          <w:rFonts w:ascii="Arial" w:hAnsi="Arial" w:cs="Arial"/>
          <w:sz w:val="16"/>
        </w:rPr>
        <w:t xml:space="preserve">expansion is reaching depths never before seen. </w:t>
      </w:r>
      <w:r w:rsidRPr="001B32AD">
        <w:rPr>
          <w:rStyle w:val="StyleUnderline"/>
          <w:rFonts w:ascii="Arial" w:hAnsi="Arial" w:cs="Arial"/>
        </w:rPr>
        <w:t>Capitalism must continually expand or collapse.</w:t>
      </w:r>
      <w:r w:rsidRPr="001B32AD">
        <w:rPr>
          <w:rFonts w:ascii="Arial" w:hAnsi="Arial" w:cs="Arial"/>
          <w:sz w:val="16"/>
        </w:rPr>
        <w:t xml:space="preserve"> How or where will it now expand? </w:t>
      </w:r>
      <w:r w:rsidRPr="001B32AD">
        <w:rPr>
          <w:rFonts w:ascii="Arial" w:hAnsi="Arial" w:cs="Arial"/>
          <w:sz w:val="12"/>
        </w:rPr>
        <w:t>¶</w:t>
      </w:r>
      <w:r w:rsidRPr="001B32AD">
        <w:rPr>
          <w:rFonts w:ascii="Arial" w:hAnsi="Arial" w:cs="Arial"/>
          <w:sz w:val="16"/>
        </w:rPr>
        <w:t xml:space="preserve"> 4. </w:t>
      </w:r>
      <w:r w:rsidRPr="001B32AD">
        <w:rPr>
          <w:rStyle w:val="StyleUnderline"/>
          <w:rFonts w:ascii="Arial" w:hAnsi="Arial" w:cs="Arial"/>
        </w:rPr>
        <w:t>There is the rise of a vast surplus population inhabiting a “planet of slums,”</w:t>
      </w:r>
      <w:r w:rsidRPr="001B32AD">
        <w:rPr>
          <w:rFonts w:ascii="Arial" w:hAnsi="Arial" w:cs="Arial"/>
          <w:sz w:val="16"/>
        </w:rPr>
        <w:t xml:space="preserve">4 </w:t>
      </w:r>
      <w:r w:rsidRPr="001B32AD">
        <w:rPr>
          <w:rStyle w:val="StyleUnderline"/>
          <w:rFonts w:ascii="Arial" w:hAnsi="Arial" w:cs="Arial"/>
        </w:rPr>
        <w:t xml:space="preserve">alienated from the productive economy, thrown into the margins, and subject to sophisticated systems of social </w:t>
      </w:r>
      <w:r w:rsidRPr="001B32AD">
        <w:rPr>
          <w:rStyle w:val="Emphasis"/>
          <w:rFonts w:ascii="Arial" w:hAnsi="Arial" w:cs="Arial"/>
        </w:rPr>
        <w:t>control and to destruction</w:t>
      </w:r>
      <w:r w:rsidRPr="001B32AD">
        <w:rPr>
          <w:rStyle w:val="StyleUnderline"/>
          <w:rFonts w:ascii="Arial" w:hAnsi="Arial" w:cs="Arial"/>
        </w:rPr>
        <w:t xml:space="preserve"> - to a mortal cycle of dispossession-exploitation-exclusion. This includes </w:t>
      </w:r>
      <w:r w:rsidRPr="001B32AD">
        <w:rPr>
          <w:rStyle w:val="Emphasis"/>
          <w:rFonts w:ascii="Arial" w:hAnsi="Arial" w:cs="Arial"/>
        </w:rPr>
        <w:t xml:space="preserve">prison-industrial and immigrant-detention complexes, omnipresent policing, </w:t>
      </w:r>
      <w:proofErr w:type="spellStart"/>
      <w:r w:rsidRPr="001B32AD">
        <w:rPr>
          <w:rStyle w:val="Emphasis"/>
          <w:rFonts w:ascii="Arial" w:hAnsi="Arial" w:cs="Arial"/>
        </w:rPr>
        <w:t>militarised</w:t>
      </w:r>
      <w:proofErr w:type="spellEnd"/>
      <w:r w:rsidRPr="001B32AD">
        <w:rPr>
          <w:rStyle w:val="Emphasis"/>
          <w:rFonts w:ascii="Arial" w:hAnsi="Arial" w:cs="Arial"/>
        </w:rPr>
        <w:t xml:space="preserve"> gentrification</w:t>
      </w:r>
      <w:r w:rsidRPr="001B32AD">
        <w:rPr>
          <w:rFonts w:ascii="Arial" w:hAnsi="Arial" w:cs="Arial"/>
          <w:sz w:val="16"/>
        </w:rPr>
        <w:t xml:space="preserve">, and so on; </w:t>
      </w:r>
      <w:r w:rsidRPr="001B32AD">
        <w:rPr>
          <w:rFonts w:ascii="Arial" w:hAnsi="Arial" w:cs="Arial"/>
          <w:sz w:val="12"/>
        </w:rPr>
        <w:t>¶</w:t>
      </w:r>
      <w:r w:rsidRPr="001B32AD">
        <w:rPr>
          <w:rFonts w:ascii="Arial" w:hAnsi="Arial" w:cs="Arial"/>
          <w:sz w:val="16"/>
        </w:rPr>
        <w:t xml:space="preserve"> 5. </w:t>
      </w:r>
      <w:r w:rsidRPr="001B32AD">
        <w:rPr>
          <w:rStyle w:val="StyleUnderline"/>
          <w:rFonts w:ascii="Arial" w:hAnsi="Arial" w:cs="Arial"/>
        </w:rPr>
        <w:t xml:space="preserve">There is a disjuncture between a </w:t>
      </w:r>
      <w:proofErr w:type="spellStart"/>
      <w:r w:rsidRPr="001B32AD">
        <w:rPr>
          <w:rStyle w:val="StyleUnderline"/>
          <w:rFonts w:ascii="Arial" w:hAnsi="Arial" w:cs="Arial"/>
        </w:rPr>
        <w:t>globalising</w:t>
      </w:r>
      <w:proofErr w:type="spellEnd"/>
      <w:r w:rsidRPr="001B32AD">
        <w:rPr>
          <w:rStyle w:val="StyleUnderline"/>
          <w:rFonts w:ascii="Arial" w:hAnsi="Arial" w:cs="Arial"/>
        </w:rPr>
        <w:t xml:space="preserve"> economy and a </w:t>
      </w:r>
      <w:proofErr w:type="gramStart"/>
      <w:r w:rsidRPr="001B32AD">
        <w:rPr>
          <w:rStyle w:val="StyleUnderline"/>
          <w:rFonts w:ascii="Arial" w:hAnsi="Arial" w:cs="Arial"/>
        </w:rPr>
        <w:t>nation-state based</w:t>
      </w:r>
      <w:proofErr w:type="gramEnd"/>
      <w:r w:rsidRPr="001B32AD">
        <w:rPr>
          <w:rStyle w:val="StyleUnderline"/>
          <w:rFonts w:ascii="Arial" w:hAnsi="Arial" w:cs="Arial"/>
        </w:rPr>
        <w:t xml:space="preserve"> system of political authority.</w:t>
      </w:r>
      <w:r w:rsidRPr="001B32AD">
        <w:rPr>
          <w:rFonts w:ascii="Arial" w:hAnsi="Arial" w:cs="Arial"/>
          <w:sz w:val="16"/>
        </w:rPr>
        <w:t xml:space="preserve"> </w:t>
      </w:r>
      <w:r w:rsidRPr="001B32AD">
        <w:rPr>
          <w:rStyle w:val="StyleUnderline"/>
          <w:rFonts w:ascii="Arial" w:hAnsi="Arial" w:cs="Arial"/>
        </w:rPr>
        <w:t>Transnational state apparatuses</w:t>
      </w:r>
      <w:r w:rsidRPr="001B32AD">
        <w:rPr>
          <w:rFonts w:ascii="Arial" w:hAnsi="Arial" w:cs="Arial"/>
          <w:sz w:val="16"/>
        </w:rPr>
        <w:t xml:space="preserve"> are incipient and </w:t>
      </w:r>
      <w:r w:rsidRPr="001B32AD">
        <w:rPr>
          <w:rStyle w:val="StyleUnderline"/>
          <w:rFonts w:ascii="Arial" w:hAnsi="Arial" w:cs="Arial"/>
        </w:rPr>
        <w:t>have not been able to play the role of</w:t>
      </w:r>
      <w:r w:rsidRPr="001B32AD">
        <w:rPr>
          <w:rFonts w:ascii="Arial" w:hAnsi="Arial" w:cs="Arial"/>
          <w:sz w:val="16"/>
        </w:rPr>
        <w:t xml:space="preserve"> what social scientists refer to as a “</w:t>
      </w:r>
      <w:r w:rsidRPr="001B32AD">
        <w:rPr>
          <w:rStyle w:val="StyleUnderline"/>
          <w:rFonts w:ascii="Arial" w:hAnsi="Arial" w:cs="Arial"/>
        </w:rPr>
        <w:t>hegemon</w:t>
      </w:r>
      <w:r w:rsidRPr="001B32AD">
        <w:rPr>
          <w:rFonts w:ascii="Arial" w:hAnsi="Arial" w:cs="Arial"/>
          <w:sz w:val="16"/>
        </w:rPr>
        <w:t xml:space="preserve">,” or a leading nation-state that has enough power and authority to </w:t>
      </w:r>
      <w:proofErr w:type="spellStart"/>
      <w:r w:rsidRPr="001B32AD">
        <w:rPr>
          <w:rFonts w:ascii="Arial" w:hAnsi="Arial" w:cs="Arial"/>
          <w:sz w:val="16"/>
        </w:rPr>
        <w:t>organise</w:t>
      </w:r>
      <w:proofErr w:type="spellEnd"/>
      <w:r w:rsidRPr="001B32AD">
        <w:rPr>
          <w:rFonts w:ascii="Arial" w:hAnsi="Arial" w:cs="Arial"/>
          <w:sz w:val="16"/>
        </w:rPr>
        <w:t xml:space="preserve"> and </w:t>
      </w:r>
      <w:proofErr w:type="spellStart"/>
      <w:r w:rsidRPr="001B32AD">
        <w:rPr>
          <w:rFonts w:ascii="Arial" w:hAnsi="Arial" w:cs="Arial"/>
          <w:sz w:val="16"/>
        </w:rPr>
        <w:t>stabilise</w:t>
      </w:r>
      <w:proofErr w:type="spellEnd"/>
      <w:r w:rsidRPr="001B32AD">
        <w:rPr>
          <w:rFonts w:ascii="Arial" w:hAnsi="Arial" w:cs="Arial"/>
          <w:sz w:val="16"/>
        </w:rPr>
        <w:t xml:space="preserve"> the system. </w:t>
      </w:r>
      <w:r w:rsidRPr="001B32AD">
        <w:rPr>
          <w:rStyle w:val="StyleUnderline"/>
          <w:rFonts w:ascii="Arial" w:hAnsi="Arial" w:cs="Arial"/>
        </w:rPr>
        <w:t xml:space="preserve">The spread of </w:t>
      </w:r>
      <w:r w:rsidRPr="001B32AD">
        <w:rPr>
          <w:rStyle w:val="Emphasis"/>
          <w:rFonts w:ascii="Arial" w:hAnsi="Arial" w:cs="Arial"/>
        </w:rPr>
        <w:t>w</w:t>
      </w:r>
      <w:r w:rsidRPr="001B32AD">
        <w:rPr>
          <w:rStyle w:val="StyleUnderline"/>
          <w:rFonts w:ascii="Arial" w:hAnsi="Arial" w:cs="Arial"/>
        </w:rPr>
        <w:t xml:space="preserve">eapons of </w:t>
      </w:r>
      <w:r w:rsidRPr="001B32AD">
        <w:rPr>
          <w:rStyle w:val="Emphasis"/>
          <w:rFonts w:ascii="Arial" w:hAnsi="Arial" w:cs="Arial"/>
        </w:rPr>
        <w:t>m</w:t>
      </w:r>
      <w:r w:rsidRPr="001B32AD">
        <w:rPr>
          <w:rStyle w:val="StyleUnderline"/>
          <w:rFonts w:ascii="Arial" w:hAnsi="Arial" w:cs="Arial"/>
        </w:rPr>
        <w:t xml:space="preserve">ass </w:t>
      </w:r>
      <w:r w:rsidRPr="001B32AD">
        <w:rPr>
          <w:rStyle w:val="Emphasis"/>
          <w:rFonts w:ascii="Arial" w:hAnsi="Arial" w:cs="Arial"/>
        </w:rPr>
        <w:t>d</w:t>
      </w:r>
      <w:r w:rsidRPr="001B32AD">
        <w:rPr>
          <w:rStyle w:val="StyleUnderline"/>
          <w:rFonts w:ascii="Arial" w:hAnsi="Arial" w:cs="Arial"/>
        </w:rPr>
        <w:t xml:space="preserve">estruction and the unprecedented </w:t>
      </w:r>
      <w:proofErr w:type="spellStart"/>
      <w:r w:rsidRPr="001B32AD">
        <w:rPr>
          <w:rStyle w:val="StyleUnderline"/>
          <w:rFonts w:ascii="Arial" w:hAnsi="Arial" w:cs="Arial"/>
        </w:rPr>
        <w:t>militarisation</w:t>
      </w:r>
      <w:proofErr w:type="spellEnd"/>
      <w:r w:rsidRPr="001B32AD">
        <w:rPr>
          <w:rStyle w:val="StyleUnderline"/>
          <w:rFonts w:ascii="Arial" w:hAnsi="Arial" w:cs="Arial"/>
        </w:rPr>
        <w:t xml:space="preserve"> of social life and conflict across the globe makes it hard to imagine that the system can come under any stable political authority that assures its reproduction. </w:t>
      </w:r>
      <w:r w:rsidRPr="001B32AD">
        <w:rPr>
          <w:rFonts w:ascii="Arial" w:hAnsi="Arial" w:cs="Arial"/>
          <w:sz w:val="12"/>
        </w:rPr>
        <w:t>¶</w:t>
      </w:r>
      <w:r w:rsidRPr="001B32AD">
        <w:rPr>
          <w:rFonts w:ascii="Arial" w:hAnsi="Arial" w:cs="Arial"/>
          <w:sz w:val="16"/>
        </w:rPr>
        <w:t xml:space="preserve"> Global Police State </w:t>
      </w:r>
      <w:r w:rsidRPr="001B32AD">
        <w:rPr>
          <w:rFonts w:ascii="Arial" w:hAnsi="Arial" w:cs="Arial"/>
          <w:sz w:val="12"/>
        </w:rPr>
        <w:t>¶</w:t>
      </w:r>
      <w:r w:rsidRPr="001B32AD">
        <w:rPr>
          <w:rFonts w:ascii="Arial" w:hAnsi="Arial" w:cs="Arial"/>
          <w:sz w:val="16"/>
        </w:rPr>
        <w:t xml:space="preserve"> How have social and political forces worldwide responded to crisis? The crisis has resulted in a rapid political </w:t>
      </w:r>
      <w:proofErr w:type="spellStart"/>
      <w:r w:rsidRPr="001B32AD">
        <w:rPr>
          <w:rFonts w:ascii="Arial" w:hAnsi="Arial" w:cs="Arial"/>
          <w:sz w:val="16"/>
        </w:rPr>
        <w:t>polarisation</w:t>
      </w:r>
      <w:proofErr w:type="spellEnd"/>
      <w:r w:rsidRPr="001B32AD">
        <w:rPr>
          <w:rFonts w:ascii="Arial" w:hAnsi="Arial" w:cs="Arial"/>
          <w:sz w:val="16"/>
        </w:rPr>
        <w:t xml:space="preserve"> in global society. Both right and left-wing forces are ascendant. Three responses seem to be in dispute. </w:t>
      </w:r>
      <w:r w:rsidRPr="001B32AD">
        <w:rPr>
          <w:rFonts w:ascii="Arial" w:hAnsi="Arial" w:cs="Arial"/>
          <w:sz w:val="12"/>
        </w:rPr>
        <w:t>¶</w:t>
      </w:r>
      <w:r w:rsidRPr="001B32AD">
        <w:rPr>
          <w:rFonts w:ascii="Arial" w:hAnsi="Arial" w:cs="Arial"/>
          <w:sz w:val="16"/>
        </w:rPr>
        <w:t xml:space="preserve"> One is what we could call “reformism from above.” This elite reformism is aimed at </w:t>
      </w:r>
      <w:proofErr w:type="spellStart"/>
      <w:r w:rsidRPr="001B32AD">
        <w:rPr>
          <w:rFonts w:ascii="Arial" w:hAnsi="Arial" w:cs="Arial"/>
          <w:sz w:val="16"/>
        </w:rPr>
        <w:t>stabilising</w:t>
      </w:r>
      <w:proofErr w:type="spellEnd"/>
      <w:r w:rsidRPr="001B32AD">
        <w:rPr>
          <w:rFonts w:ascii="Arial" w:hAnsi="Arial" w:cs="Arial"/>
          <w:sz w:val="16"/>
        </w:rPr>
        <w:t xml:space="preserve"> the system, at saving the system from itself and from more radical re- </w:t>
      </w:r>
      <w:proofErr w:type="spellStart"/>
      <w:r w:rsidRPr="001B32AD">
        <w:rPr>
          <w:rFonts w:ascii="Arial" w:hAnsi="Arial" w:cs="Arial"/>
          <w:sz w:val="16"/>
        </w:rPr>
        <w:t>sponses</w:t>
      </w:r>
      <w:proofErr w:type="spellEnd"/>
      <w:r w:rsidRPr="001B32AD">
        <w:rPr>
          <w:rFonts w:ascii="Arial" w:hAnsi="Arial" w:cs="Arial"/>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1B32AD">
        <w:rPr>
          <w:rFonts w:ascii="Arial" w:hAnsi="Arial" w:cs="Arial"/>
          <w:sz w:val="12"/>
        </w:rPr>
        <w:t>¶</w:t>
      </w:r>
      <w:r w:rsidRPr="001B32AD">
        <w:rPr>
          <w:rFonts w:ascii="Arial" w:hAnsi="Arial" w:cs="Arial"/>
          <w:sz w:val="16"/>
        </w:rPr>
        <w:t xml:space="preserve"> Yet another response is that I term </w:t>
      </w:r>
      <w:r w:rsidRPr="001B32AD">
        <w:rPr>
          <w:rFonts w:ascii="Arial" w:hAnsi="Arial" w:cs="Arial"/>
          <w:i/>
          <w:iCs/>
          <w:sz w:val="16"/>
        </w:rPr>
        <w:t>21st century fascism</w:t>
      </w:r>
      <w:r w:rsidRPr="001B32AD">
        <w:rPr>
          <w:rFonts w:ascii="Arial" w:hAnsi="Arial" w:cs="Arial"/>
          <w:sz w:val="16"/>
        </w:rPr>
        <w:t xml:space="preserve">.5 </w:t>
      </w:r>
      <w:r w:rsidRPr="001B32AD">
        <w:rPr>
          <w:rStyle w:val="StyleUnderline"/>
          <w:rFonts w:ascii="Arial" w:hAnsi="Arial" w:cs="Arial"/>
        </w:rPr>
        <w:t>The ultra-right is an insurgent force in many countries.</w:t>
      </w:r>
      <w:r w:rsidRPr="001B32AD">
        <w:rPr>
          <w:rFonts w:ascii="Arial" w:hAnsi="Arial" w:cs="Arial"/>
          <w:sz w:val="16"/>
        </w:rPr>
        <w:t xml:space="preserve"> In broad strokes, </w:t>
      </w:r>
      <w:r w:rsidRPr="001B32AD">
        <w:rPr>
          <w:rStyle w:val="StyleUnderline"/>
          <w:rFonts w:ascii="Arial" w:hAnsi="Arial" w:cs="Arial"/>
        </w:rPr>
        <w:t xml:space="preserve">this project seeks to fuse reactionary political power with transnational capital and to </w:t>
      </w:r>
      <w:proofErr w:type="spellStart"/>
      <w:r w:rsidRPr="001B32AD">
        <w:rPr>
          <w:rStyle w:val="StyleUnderline"/>
          <w:rFonts w:ascii="Arial" w:hAnsi="Arial" w:cs="Arial"/>
        </w:rPr>
        <w:t>organise</w:t>
      </w:r>
      <w:proofErr w:type="spellEnd"/>
      <w:r w:rsidRPr="001B32AD">
        <w:rPr>
          <w:rStyle w:val="StyleUnderline"/>
          <w:rFonts w:ascii="Arial" w:hAnsi="Arial" w:cs="Arial"/>
        </w:rPr>
        <w:t xml:space="preserve"> a mass base among historically privileged sectors of the global working class</w:t>
      </w:r>
      <w:r w:rsidRPr="001B32AD">
        <w:rPr>
          <w:rFonts w:ascii="Arial" w:hAnsi="Arial" w:cs="Arial"/>
          <w:sz w:val="16"/>
        </w:rPr>
        <w:t xml:space="preserve"> – </w:t>
      </w:r>
      <w:r w:rsidRPr="001B32AD">
        <w:rPr>
          <w:rStyle w:val="StyleUnderline"/>
          <w:rFonts w:ascii="Arial" w:hAnsi="Arial" w:cs="Arial"/>
        </w:rPr>
        <w:t>such as white workers</w:t>
      </w:r>
      <w:r w:rsidRPr="001B32AD">
        <w:rPr>
          <w:rFonts w:ascii="Arial" w:hAnsi="Arial" w:cs="Arial"/>
          <w:sz w:val="16"/>
        </w:rPr>
        <w:t xml:space="preserve"> in the North and middle layers in the South – </w:t>
      </w:r>
      <w:r w:rsidRPr="001B32AD">
        <w:rPr>
          <w:rStyle w:val="StyleUnderline"/>
          <w:rFonts w:ascii="Arial" w:hAnsi="Arial" w:cs="Arial"/>
        </w:rPr>
        <w:t xml:space="preserve">that are now experiencing heightened insecurity and the specter of downward mobility. It involves </w:t>
      </w:r>
      <w:r w:rsidRPr="001B32AD">
        <w:rPr>
          <w:rStyle w:val="Emphasis"/>
          <w:rFonts w:ascii="Arial" w:hAnsi="Arial" w:cs="Arial"/>
        </w:rPr>
        <w:t xml:space="preserve">militarism, extreme </w:t>
      </w:r>
      <w:proofErr w:type="spellStart"/>
      <w:r w:rsidRPr="001B32AD">
        <w:rPr>
          <w:rStyle w:val="Emphasis"/>
          <w:rFonts w:ascii="Arial" w:hAnsi="Arial" w:cs="Arial"/>
        </w:rPr>
        <w:t>masculinisation</w:t>
      </w:r>
      <w:proofErr w:type="spellEnd"/>
      <w:r w:rsidRPr="001B32AD">
        <w:rPr>
          <w:rStyle w:val="Emphasis"/>
          <w:rFonts w:ascii="Arial" w:hAnsi="Arial" w:cs="Arial"/>
        </w:rPr>
        <w:t xml:space="preserve">, homophobia, racism and racist </w:t>
      </w:r>
      <w:proofErr w:type="spellStart"/>
      <w:r w:rsidRPr="001B32AD">
        <w:rPr>
          <w:rStyle w:val="Emphasis"/>
          <w:rFonts w:ascii="Arial" w:hAnsi="Arial" w:cs="Arial"/>
        </w:rPr>
        <w:t>mobilisations</w:t>
      </w:r>
      <w:proofErr w:type="spellEnd"/>
      <w:r w:rsidRPr="001B32AD">
        <w:rPr>
          <w:rStyle w:val="StyleUnderline"/>
          <w:rFonts w:ascii="Arial" w:hAnsi="Arial" w:cs="Arial"/>
        </w:rPr>
        <w:t>, including the search for scapegoats, such as immigrant workers and</w:t>
      </w:r>
      <w:r w:rsidRPr="001B32AD">
        <w:rPr>
          <w:rFonts w:ascii="Arial" w:hAnsi="Arial" w:cs="Arial"/>
          <w:sz w:val="16"/>
        </w:rPr>
        <w:t xml:space="preserve">, in the West, </w:t>
      </w:r>
      <w:r w:rsidRPr="001B32AD">
        <w:rPr>
          <w:rStyle w:val="StyleUnderline"/>
          <w:rFonts w:ascii="Arial" w:hAnsi="Arial" w:cs="Arial"/>
        </w:rPr>
        <w:t xml:space="preserve">Muslims. </w:t>
      </w:r>
      <w:r w:rsidRPr="001B32AD">
        <w:rPr>
          <w:rStyle w:val="Emphasis"/>
          <w:rFonts w:ascii="Arial" w:hAnsi="Arial" w:cs="Arial"/>
        </w:rPr>
        <w:t>Twenty-first century fascism</w:t>
      </w:r>
      <w:r w:rsidRPr="001B32AD">
        <w:rPr>
          <w:rStyle w:val="StyleUnderline"/>
          <w:rFonts w:ascii="Arial" w:hAnsi="Arial" w:cs="Arial"/>
        </w:rPr>
        <w:t xml:space="preserve"> evokes mystifying ideologies, often involving race/culture supremacy and xenophobia, embracing an </w:t>
      </w:r>
      <w:proofErr w:type="spellStart"/>
      <w:r w:rsidRPr="001B32AD">
        <w:rPr>
          <w:rStyle w:val="StyleUnderline"/>
          <w:rFonts w:ascii="Arial" w:hAnsi="Arial" w:cs="Arial"/>
        </w:rPr>
        <w:t>idealised</w:t>
      </w:r>
      <w:proofErr w:type="spellEnd"/>
      <w:r w:rsidRPr="001B32AD">
        <w:rPr>
          <w:rStyle w:val="StyleUnderline"/>
          <w:rFonts w:ascii="Arial" w:hAnsi="Arial" w:cs="Arial"/>
        </w:rPr>
        <w:t xml:space="preserve"> and mythical past. Neo-fascist culture </w:t>
      </w:r>
      <w:proofErr w:type="spellStart"/>
      <w:r w:rsidRPr="001B32AD">
        <w:rPr>
          <w:rStyle w:val="Emphasis"/>
          <w:rFonts w:ascii="Arial" w:hAnsi="Arial" w:cs="Arial"/>
        </w:rPr>
        <w:t>normalises</w:t>
      </w:r>
      <w:proofErr w:type="spellEnd"/>
      <w:r w:rsidRPr="001B32AD">
        <w:rPr>
          <w:rStyle w:val="Emphasis"/>
          <w:rFonts w:ascii="Arial" w:hAnsi="Arial" w:cs="Arial"/>
        </w:rPr>
        <w:t xml:space="preserve"> and </w:t>
      </w:r>
      <w:proofErr w:type="spellStart"/>
      <w:r w:rsidRPr="001B32AD">
        <w:rPr>
          <w:rStyle w:val="Emphasis"/>
          <w:rFonts w:ascii="Arial" w:hAnsi="Arial" w:cs="Arial"/>
        </w:rPr>
        <w:t>glamorises</w:t>
      </w:r>
      <w:proofErr w:type="spellEnd"/>
      <w:r w:rsidRPr="001B32AD">
        <w:rPr>
          <w:rStyle w:val="Emphasis"/>
          <w:rFonts w:ascii="Arial" w:hAnsi="Arial" w:cs="Arial"/>
        </w:rPr>
        <w:t xml:space="preserve"> warfare</w:t>
      </w:r>
      <w:r w:rsidRPr="001B32AD">
        <w:rPr>
          <w:rStyle w:val="StyleUnderline"/>
          <w:rFonts w:ascii="Arial" w:hAnsi="Arial" w:cs="Arial"/>
        </w:rPr>
        <w:t xml:space="preserve"> and social violence, indeed, generates a fascination with domination that is portrayed even as heroic.</w:t>
      </w:r>
    </w:p>
    <w:p w14:paraId="2F1653A4" w14:textId="77777777" w:rsidR="00F01164" w:rsidRPr="001B32AD" w:rsidRDefault="00F01164" w:rsidP="00F01164">
      <w:pPr>
        <w:pStyle w:val="Heading4"/>
        <w:rPr>
          <w:rFonts w:ascii="Arial" w:hAnsi="Arial" w:cs="Arial"/>
        </w:rPr>
      </w:pPr>
      <w:r w:rsidRPr="001B32AD">
        <w:rPr>
          <w:rFonts w:ascii="Arial" w:hAnsi="Arial" w:cs="Arial"/>
        </w:rPr>
        <w:t xml:space="preserve">The alternative is communist organizing. The question is not about degrees of shared concern, but the direction of our political energies </w:t>
      </w:r>
    </w:p>
    <w:p w14:paraId="06938848" w14:textId="77777777" w:rsidR="00F01164" w:rsidRPr="001B32AD" w:rsidRDefault="00F01164" w:rsidP="00F01164">
      <w:pPr>
        <w:rPr>
          <w:rFonts w:ascii="Arial" w:hAnsi="Arial" w:cs="Arial"/>
        </w:rPr>
      </w:pPr>
      <w:r w:rsidRPr="001B32AD">
        <w:rPr>
          <w:rStyle w:val="Style13ptBold"/>
          <w:rFonts w:ascii="Arial" w:hAnsi="Arial" w:cs="Arial"/>
        </w:rPr>
        <w:t>Thomas 13</w:t>
      </w:r>
      <w:r w:rsidRPr="001B32AD">
        <w:rPr>
          <w:rFonts w:ascii="Arial" w:hAnsi="Arial" w:cs="Arial"/>
        </w:rPr>
        <w:t xml:space="preserve">. Peter Thomas is a Lecturer in History of Political thought at Brunel University @ </w:t>
      </w:r>
      <w:proofErr w:type="gramStart"/>
      <w:r w:rsidRPr="001B32AD">
        <w:rPr>
          <w:rFonts w:ascii="Arial" w:hAnsi="Arial" w:cs="Arial"/>
        </w:rPr>
        <w:t>London  [</w:t>
      </w:r>
      <w:proofErr w:type="gramEnd"/>
      <w:r w:rsidRPr="001B32AD">
        <w:rPr>
          <w:rFonts w:ascii="Arial" w:hAnsi="Arial" w:cs="Arial"/>
        </w:rPr>
        <w:t xml:space="preserve">“The Communist Hypothesis and the Question of Organization,” 2013, </w:t>
      </w:r>
      <w:r w:rsidRPr="001B32AD">
        <w:rPr>
          <w:rFonts w:ascii="Arial" w:hAnsi="Arial" w:cs="Arial"/>
          <w:i/>
        </w:rPr>
        <w:t>Theory and Event 16</w:t>
      </w:r>
      <w:r w:rsidRPr="001B32AD">
        <w:rPr>
          <w:rFonts w:ascii="Arial" w:hAnsi="Arial" w:cs="Arial"/>
        </w:rPr>
        <w:t>, URL: muse.jhu.edu/article/530491]//</w:t>
      </w:r>
      <w:proofErr w:type="spellStart"/>
      <w:r w:rsidRPr="001B32AD">
        <w:rPr>
          <w:rFonts w:ascii="Arial" w:hAnsi="Arial" w:cs="Arial"/>
        </w:rPr>
        <w:t>vikas</w:t>
      </w:r>
      <w:proofErr w:type="spellEnd"/>
    </w:p>
    <w:p w14:paraId="64DFF37E" w14:textId="77777777" w:rsidR="00F01164" w:rsidRPr="001B32AD" w:rsidRDefault="00F01164" w:rsidP="00F01164">
      <w:pPr>
        <w:rPr>
          <w:rFonts w:ascii="Arial" w:hAnsi="Arial" w:cs="Arial"/>
          <w:b/>
          <w:u w:val="single"/>
        </w:rPr>
      </w:pPr>
      <w:r w:rsidRPr="001B32AD">
        <w:rPr>
          <w:rFonts w:ascii="Arial" w:hAnsi="Arial" w:cs="Arial"/>
          <w:sz w:val="16"/>
        </w:rPr>
        <w:t xml:space="preserve"> The Communist Hypothesis The debate on the ‘Idea of Communism’ that emerged in 2008 following Alain </w:t>
      </w:r>
      <w:proofErr w:type="spellStart"/>
      <w:r w:rsidRPr="001B32AD">
        <w:rPr>
          <w:rFonts w:ascii="Arial" w:hAnsi="Arial" w:cs="Arial"/>
          <w:sz w:val="16"/>
        </w:rPr>
        <w:t>Badiou’s</w:t>
      </w:r>
      <w:proofErr w:type="spellEnd"/>
      <w:r w:rsidRPr="001B32AD">
        <w:rPr>
          <w:rFonts w:ascii="Arial" w:hAnsi="Arial" w:cs="Arial"/>
          <w:sz w:val="16"/>
        </w:rPr>
        <w:t xml:space="preserve"> analysis of the electoral victory of Sarkozy, drawing upon a longer history of vindications of communism over the last 30 years, was quickly greeted with enthusiasm by prominent theorists from a wide range of leftist political traditions. </w:t>
      </w:r>
      <w:r w:rsidRPr="001B32AD">
        <w:rPr>
          <w:rFonts w:ascii="Arial" w:hAnsi="Arial" w:cs="Arial"/>
          <w:b/>
          <w:u w:val="single"/>
        </w:rPr>
        <w:t>This discussion</w:t>
      </w:r>
      <w:r w:rsidRPr="001B32AD">
        <w:rPr>
          <w:rFonts w:ascii="Arial" w:hAnsi="Arial" w:cs="Arial"/>
          <w:sz w:val="16"/>
        </w:rPr>
        <w:t xml:space="preserve"> also </w:t>
      </w:r>
      <w:r w:rsidRPr="001B32AD">
        <w:rPr>
          <w:rFonts w:ascii="Arial" w:hAnsi="Arial" w:cs="Arial"/>
          <w:b/>
          <w:u w:val="single"/>
        </w:rPr>
        <w:t>seems to have stimulated a renewal of the energy and engagement that had marked the most creative dimensions of</w:t>
      </w:r>
      <w:r w:rsidRPr="001B32AD">
        <w:rPr>
          <w:rFonts w:ascii="Arial" w:hAnsi="Arial" w:cs="Arial"/>
          <w:sz w:val="16"/>
        </w:rPr>
        <w:t xml:space="preserve"> the </w:t>
      </w:r>
      <w:r w:rsidRPr="001B32AD">
        <w:rPr>
          <w:rFonts w:ascii="Arial" w:hAnsi="Arial" w:cs="Arial"/>
          <w:b/>
          <w:u w:val="single"/>
        </w:rPr>
        <w:t>alternative globalization and anti-war movements</w:t>
      </w:r>
      <w:r w:rsidRPr="001B32AD">
        <w:rPr>
          <w:rFonts w:ascii="Arial" w:hAnsi="Arial" w:cs="Arial"/>
          <w:sz w:val="16"/>
        </w:rPr>
        <w:t xml:space="preserve"> straddling the millennium. After the impasses those movements confronted in what was sometimes seen as an ‘interregnum’ at the beginning of the global economic crisis, the affirmation of the ‘Idea of Communism’ – or perhaps even more so, </w:t>
      </w:r>
      <w:r w:rsidRPr="001B32AD">
        <w:rPr>
          <w:rFonts w:ascii="Arial" w:hAnsi="Arial" w:cs="Arial"/>
          <w:b/>
          <w:u w:val="single"/>
        </w:rPr>
        <w:t>the</w:t>
      </w:r>
      <w:r w:rsidRPr="001B32AD">
        <w:rPr>
          <w:rFonts w:ascii="Arial" w:hAnsi="Arial" w:cs="Arial"/>
          <w:sz w:val="16"/>
        </w:rPr>
        <w:t xml:space="preserve"> more precise notion of a </w:t>
      </w:r>
      <w:r w:rsidRPr="001B32AD">
        <w:rPr>
          <w:rFonts w:ascii="Arial" w:hAnsi="Arial" w:cs="Arial"/>
          <w:b/>
          <w:u w:val="single"/>
        </w:rPr>
        <w:t>‘Communist Hypothesis’</w:t>
      </w:r>
      <w:r w:rsidRPr="001B32AD">
        <w:rPr>
          <w:rFonts w:ascii="Arial" w:hAnsi="Arial" w:cs="Arial"/>
          <w:sz w:val="16"/>
        </w:rPr>
        <w:t xml:space="preserve"> – </w:t>
      </w:r>
      <w:r w:rsidRPr="001B32AD">
        <w:rPr>
          <w:rFonts w:ascii="Arial" w:hAnsi="Arial" w:cs="Arial"/>
          <w:b/>
          <w:u w:val="single"/>
        </w:rPr>
        <w:t xml:space="preserve">offered the possibility of </w:t>
      </w:r>
      <w:r w:rsidRPr="001B32AD">
        <w:rPr>
          <w:rStyle w:val="Emphasis"/>
          <w:rFonts w:ascii="Arial" w:hAnsi="Arial" w:cs="Arial"/>
        </w:rPr>
        <w:t>a renewed</w:t>
      </w:r>
      <w:r w:rsidRPr="001B32AD">
        <w:rPr>
          <w:rFonts w:ascii="Arial" w:hAnsi="Arial" w:cs="Arial"/>
          <w:b/>
          <w:u w:val="single"/>
        </w:rPr>
        <w:t xml:space="preserve"> collective </w:t>
      </w:r>
      <w:r w:rsidRPr="001B32AD">
        <w:rPr>
          <w:rStyle w:val="Emphasis"/>
          <w:rFonts w:ascii="Arial" w:hAnsi="Arial" w:cs="Arial"/>
        </w:rPr>
        <w:t>research project into</w:t>
      </w:r>
      <w:r w:rsidRPr="001B32AD">
        <w:rPr>
          <w:rFonts w:ascii="Arial" w:hAnsi="Arial" w:cs="Arial"/>
          <w:sz w:val="16"/>
        </w:rPr>
        <w:t xml:space="preserve"> the viable forms of </w:t>
      </w:r>
      <w:r w:rsidRPr="001B32AD">
        <w:rPr>
          <w:rStyle w:val="Emphasis"/>
          <w:rFonts w:ascii="Arial" w:hAnsi="Arial" w:cs="Arial"/>
        </w:rPr>
        <w:t>contemporary political struggle</w:t>
      </w:r>
      <w:r w:rsidRPr="001B32AD">
        <w:rPr>
          <w:rFonts w:ascii="Arial" w:hAnsi="Arial" w:cs="Arial"/>
          <w:sz w:val="16"/>
        </w:rPr>
        <w:t xml:space="preserve">. Unexpectedly and audaciously, </w:t>
      </w:r>
      <w:r w:rsidRPr="001B32AD">
        <w:rPr>
          <w:rFonts w:ascii="Arial" w:hAnsi="Arial" w:cs="Arial"/>
          <w:b/>
          <w:u w:val="single"/>
        </w:rPr>
        <w:t>the</w:t>
      </w:r>
      <w:r w:rsidRPr="001B32AD">
        <w:rPr>
          <w:rFonts w:ascii="Arial" w:hAnsi="Arial" w:cs="Arial"/>
          <w:sz w:val="16"/>
        </w:rPr>
        <w:t xml:space="preserve"> positive </w:t>
      </w:r>
      <w:proofErr w:type="spellStart"/>
      <w:r w:rsidRPr="001B32AD">
        <w:rPr>
          <w:rFonts w:ascii="Arial" w:hAnsi="Arial" w:cs="Arial"/>
          <w:b/>
          <w:u w:val="single"/>
        </w:rPr>
        <w:t>programme</w:t>
      </w:r>
      <w:proofErr w:type="spellEnd"/>
      <w:r w:rsidRPr="001B32AD">
        <w:rPr>
          <w:rFonts w:ascii="Arial" w:hAnsi="Arial" w:cs="Arial"/>
          <w:b/>
          <w:u w:val="single"/>
        </w:rPr>
        <w:t xml:space="preserve"> of communism</w:t>
      </w:r>
      <w:r w:rsidRPr="001B32AD">
        <w:rPr>
          <w:rFonts w:ascii="Arial" w:hAnsi="Arial" w:cs="Arial"/>
          <w:sz w:val="16"/>
        </w:rPr>
        <w:t xml:space="preserve">, and not simply negative resistance to capitalist crisis, </w:t>
      </w:r>
      <w:r w:rsidRPr="001B32AD">
        <w:rPr>
          <w:rFonts w:ascii="Arial" w:hAnsi="Arial" w:cs="Arial"/>
          <w:b/>
          <w:u w:val="single"/>
        </w:rPr>
        <w:t>became the horizon within which we could comprehend and meet the challenges of the present.</w:t>
      </w:r>
      <w:r w:rsidRPr="001B32AD">
        <w:rPr>
          <w:rFonts w:ascii="Arial" w:hAnsi="Arial" w:cs="Arial"/>
          <w:sz w:val="16"/>
        </w:rPr>
        <w:t xml:space="preserve"> As an ideological intervention, the merits of this discussion are remarkable: it has given rise to a wide ranging international discussion of the notion of communism that did not occur even at the height of the alternative globalization and anti-war movements, still struggling against the </w:t>
      </w:r>
      <w:proofErr w:type="spellStart"/>
      <w:r w:rsidRPr="001B32AD">
        <w:rPr>
          <w:rFonts w:ascii="Arial" w:hAnsi="Arial" w:cs="Arial"/>
          <w:sz w:val="16"/>
        </w:rPr>
        <w:t>overdeteminations</w:t>
      </w:r>
      <w:proofErr w:type="spellEnd"/>
      <w:r w:rsidRPr="001B32AD">
        <w:rPr>
          <w:rFonts w:ascii="Arial" w:hAnsi="Arial" w:cs="Arial"/>
          <w:sz w:val="16"/>
        </w:rPr>
        <w:t xml:space="preserve"> of the new world order rhetoric of the 1990s. What still remains more difficult to ascertain, however, is the nature of these discussions’ relationship to the organizational debates that have emerged in the wake of Occupy, international anti-austerity protests and the ‘actually existing’ revolutionary movements of our times. Some important contemporary theorists have argued that the discussion of the idea of communism should keep a distance from immediate organizational questions. In particular, </w:t>
      </w:r>
      <w:proofErr w:type="spellStart"/>
      <w:r w:rsidRPr="001B32AD">
        <w:rPr>
          <w:rFonts w:ascii="Arial" w:hAnsi="Arial" w:cs="Arial"/>
          <w:sz w:val="16"/>
        </w:rPr>
        <w:t>Badiou</w:t>
      </w:r>
      <w:proofErr w:type="spellEnd"/>
      <w:r w:rsidRPr="001B32AD">
        <w:rPr>
          <w:rFonts w:ascii="Arial" w:hAnsi="Arial" w:cs="Arial"/>
          <w:sz w:val="16"/>
        </w:rPr>
        <w:t xml:space="preserve"> has strongly resisted the notion that the affirmation of communism should necessarily be accompanied by a renewed consideration of the role of the political party, as decisive agent of that idea’s realization, which he instead regards as an historically superseded instantiation of ‘communist invariants’ that are today searching for a new mode of historical existence. By far the most widespread response, however, has been the proposal that </w:t>
      </w:r>
      <w:r w:rsidRPr="001B32AD">
        <w:rPr>
          <w:rFonts w:ascii="Arial" w:hAnsi="Arial" w:cs="Arial"/>
          <w:b/>
          <w:u w:val="single"/>
        </w:rPr>
        <w:t xml:space="preserve">a coherent investigation of the meaning of communism today necessarily requires a </w:t>
      </w:r>
      <w:r w:rsidRPr="001B32AD">
        <w:rPr>
          <w:rStyle w:val="Emphasis"/>
          <w:rFonts w:ascii="Arial" w:hAnsi="Arial" w:cs="Arial"/>
        </w:rPr>
        <w:t>reconsideration of</w:t>
      </w:r>
      <w:r w:rsidRPr="001B32AD">
        <w:rPr>
          <w:rFonts w:ascii="Arial" w:hAnsi="Arial" w:cs="Arial"/>
          <w:sz w:val="16"/>
        </w:rPr>
        <w:t xml:space="preserve"> the nature of </w:t>
      </w:r>
      <w:r w:rsidRPr="001B32AD">
        <w:rPr>
          <w:rStyle w:val="Emphasis"/>
          <w:rFonts w:ascii="Arial" w:hAnsi="Arial" w:cs="Arial"/>
        </w:rPr>
        <w:t>political power</w:t>
      </w:r>
      <w:r w:rsidRPr="001B32AD">
        <w:rPr>
          <w:rFonts w:ascii="Arial" w:hAnsi="Arial" w:cs="Arial"/>
          <w:sz w:val="16"/>
        </w:rPr>
        <w:t xml:space="preserve">, of political organization, and, above all, of the party-form. </w:t>
      </w:r>
      <w:proofErr w:type="spellStart"/>
      <w:r w:rsidRPr="001B32AD">
        <w:rPr>
          <w:rFonts w:ascii="Arial" w:hAnsi="Arial" w:cs="Arial"/>
          <w:sz w:val="16"/>
        </w:rPr>
        <w:t>Žižek</w:t>
      </w:r>
      <w:proofErr w:type="spellEnd"/>
      <w:r w:rsidRPr="001B32AD">
        <w:rPr>
          <w:rFonts w:ascii="Arial" w:hAnsi="Arial" w:cs="Arial"/>
          <w:sz w:val="16"/>
        </w:rPr>
        <w:t xml:space="preserve">, for instance, has long argued that a politics without the party is nothing more than a form of ‘politics without politics.’ More recently, Jodi Dean has emphasized that the </w:t>
      </w:r>
      <w:proofErr w:type="spellStart"/>
      <w:r w:rsidRPr="001B32AD">
        <w:rPr>
          <w:rFonts w:ascii="Arial" w:hAnsi="Arial" w:cs="Arial"/>
          <w:sz w:val="16"/>
        </w:rPr>
        <w:t>reproposition</w:t>
      </w:r>
      <w:proofErr w:type="spellEnd"/>
      <w:r w:rsidRPr="001B32AD">
        <w:rPr>
          <w:rFonts w:ascii="Arial" w:hAnsi="Arial" w:cs="Arial"/>
          <w:sz w:val="16"/>
        </w:rPr>
        <w:t xml:space="preserve"> of the party-form is the horizon within which the debate on communism can become intelligible to itself. Far from the caricature of homogenous or ‘totalitarian’ unity, Dean argues that </w:t>
      </w:r>
      <w:r w:rsidRPr="001B32AD">
        <w:rPr>
          <w:rFonts w:ascii="Arial" w:hAnsi="Arial" w:cs="Arial"/>
          <w:b/>
          <w:u w:val="single"/>
        </w:rPr>
        <w:t>the party</w:t>
      </w:r>
      <w:r w:rsidRPr="001B32AD">
        <w:rPr>
          <w:rFonts w:ascii="Arial" w:hAnsi="Arial" w:cs="Arial"/>
          <w:sz w:val="16"/>
        </w:rPr>
        <w:t xml:space="preserve"> – and the Leninist party in particular – </w:t>
      </w:r>
      <w:r w:rsidRPr="001B32AD">
        <w:rPr>
          <w:rFonts w:ascii="Arial" w:hAnsi="Arial" w:cs="Arial"/>
          <w:b/>
          <w:u w:val="single"/>
        </w:rPr>
        <w:t>should be understood as constituting a</w:t>
      </w:r>
      <w:r w:rsidRPr="001B32AD">
        <w:rPr>
          <w:rFonts w:ascii="Arial" w:hAnsi="Arial" w:cs="Arial"/>
          <w:sz w:val="16"/>
        </w:rPr>
        <w:t xml:space="preserve"> ‘</w:t>
      </w:r>
      <w:r w:rsidRPr="001B32AD">
        <w:rPr>
          <w:rStyle w:val="Emphasis"/>
          <w:rFonts w:ascii="Arial" w:hAnsi="Arial" w:cs="Arial"/>
        </w:rPr>
        <w:t>vehicle for maintaining</w:t>
      </w:r>
      <w:r w:rsidRPr="001B32AD">
        <w:rPr>
          <w:rFonts w:ascii="Arial" w:hAnsi="Arial" w:cs="Arial"/>
          <w:b/>
          <w:u w:val="single"/>
        </w:rPr>
        <w:t xml:space="preserve"> a specific gap of desire, the </w:t>
      </w:r>
      <w:r w:rsidRPr="001B32AD">
        <w:rPr>
          <w:rStyle w:val="Emphasis"/>
          <w:rFonts w:ascii="Arial" w:hAnsi="Arial" w:cs="Arial"/>
        </w:rPr>
        <w:t>collective desire</w:t>
      </w:r>
      <w:r w:rsidRPr="001B32AD">
        <w:rPr>
          <w:rFonts w:ascii="Arial" w:hAnsi="Arial" w:cs="Arial"/>
          <w:b/>
          <w:u w:val="single"/>
        </w:rPr>
        <w:t xml:space="preserve"> for collectivity</w:t>
      </w:r>
      <w:r w:rsidRPr="001B32AD">
        <w:rPr>
          <w:rFonts w:ascii="Arial" w:hAnsi="Arial" w:cs="Arial"/>
          <w:sz w:val="16"/>
        </w:rPr>
        <w:t xml:space="preserve">’ (Dean 2012, 207). She further argues that </w:t>
      </w:r>
      <w:r w:rsidRPr="001B32AD">
        <w:rPr>
          <w:rFonts w:ascii="Arial" w:hAnsi="Arial" w:cs="Arial"/>
          <w:b/>
          <w:u w:val="single"/>
        </w:rPr>
        <w:t>such a dynamic has already been evident</w:t>
      </w:r>
      <w:r w:rsidRPr="001B32AD">
        <w:rPr>
          <w:rFonts w:ascii="Arial" w:hAnsi="Arial" w:cs="Arial"/>
          <w:sz w:val="16"/>
        </w:rPr>
        <w:t xml:space="preserve"> in the achievements of Occupy, whatever the ‘anti-</w:t>
      </w:r>
      <w:proofErr w:type="spellStart"/>
      <w:r w:rsidRPr="001B32AD">
        <w:rPr>
          <w:rFonts w:ascii="Arial" w:hAnsi="Arial" w:cs="Arial"/>
          <w:sz w:val="16"/>
        </w:rPr>
        <w:t>verticalist</w:t>
      </w:r>
      <w:proofErr w:type="spellEnd"/>
      <w:r w:rsidRPr="001B32AD">
        <w:rPr>
          <w:rFonts w:ascii="Arial" w:hAnsi="Arial" w:cs="Arial"/>
          <w:sz w:val="16"/>
        </w:rPr>
        <w:t xml:space="preserve">’ claims sometimes made on its behalf. In a related vein, Jan </w:t>
      </w:r>
      <w:proofErr w:type="spellStart"/>
      <w:r w:rsidRPr="001B32AD">
        <w:rPr>
          <w:rFonts w:ascii="Arial" w:hAnsi="Arial" w:cs="Arial"/>
          <w:sz w:val="16"/>
        </w:rPr>
        <w:t>Rehmann</w:t>
      </w:r>
      <w:proofErr w:type="spellEnd"/>
      <w:r w:rsidRPr="001B32AD">
        <w:rPr>
          <w:rFonts w:ascii="Arial" w:hAnsi="Arial" w:cs="Arial"/>
          <w:sz w:val="16"/>
        </w:rPr>
        <w:t xml:space="preserve"> (2013) has argued that the nascent counter-hegemonic dimensions of Occupy, alongside </w:t>
      </w:r>
      <w:proofErr w:type="spellStart"/>
      <w:r w:rsidRPr="001B32AD">
        <w:rPr>
          <w:rFonts w:ascii="Arial" w:hAnsi="Arial" w:cs="Arial"/>
          <w:sz w:val="16"/>
        </w:rPr>
        <w:t>regroupment</w:t>
      </w:r>
      <w:proofErr w:type="spellEnd"/>
      <w:r w:rsidRPr="001B32AD">
        <w:rPr>
          <w:rFonts w:ascii="Arial" w:hAnsi="Arial" w:cs="Arial"/>
          <w:sz w:val="16"/>
        </w:rPr>
        <w:t xml:space="preserve"> processes on the European left, have prepared the ground for a serious </w:t>
      </w:r>
      <w:proofErr w:type="spellStart"/>
      <w:r w:rsidRPr="001B32AD">
        <w:rPr>
          <w:rFonts w:ascii="Arial" w:hAnsi="Arial" w:cs="Arial"/>
          <w:sz w:val="16"/>
        </w:rPr>
        <w:t>reproposal</w:t>
      </w:r>
      <w:proofErr w:type="spellEnd"/>
      <w:r w:rsidRPr="001B32AD">
        <w:rPr>
          <w:rFonts w:ascii="Arial" w:hAnsi="Arial" w:cs="Arial"/>
          <w:sz w:val="16"/>
        </w:rPr>
        <w:t xml:space="preserve"> of the question of the mass political party. In particular, </w:t>
      </w:r>
      <w:proofErr w:type="spellStart"/>
      <w:r w:rsidRPr="001B32AD">
        <w:rPr>
          <w:rFonts w:ascii="Arial" w:hAnsi="Arial" w:cs="Arial"/>
          <w:sz w:val="16"/>
        </w:rPr>
        <w:t>Rehmann</w:t>
      </w:r>
      <w:proofErr w:type="spellEnd"/>
      <w:r w:rsidRPr="001B32AD">
        <w:rPr>
          <w:rFonts w:ascii="Arial" w:hAnsi="Arial" w:cs="Arial"/>
          <w:sz w:val="16"/>
        </w:rPr>
        <w:t xml:space="preserve"> argues that </w:t>
      </w:r>
      <w:r w:rsidRPr="001B32AD">
        <w:rPr>
          <w:rFonts w:ascii="Arial" w:hAnsi="Arial" w:cs="Arial"/>
          <w:b/>
          <w:u w:val="single"/>
        </w:rPr>
        <w:t>a renewal of the party will involve experimentation in new party forms</w:t>
      </w:r>
      <w:r w:rsidRPr="001B32AD">
        <w:rPr>
          <w:rFonts w:ascii="Arial" w:hAnsi="Arial" w:cs="Arial"/>
          <w:sz w:val="16"/>
        </w:rPr>
        <w:t xml:space="preserve">, </w:t>
      </w:r>
      <w:r w:rsidRPr="001B32AD">
        <w:rPr>
          <w:rFonts w:ascii="Arial" w:hAnsi="Arial" w:cs="Arial"/>
          <w:b/>
          <w:u w:val="single"/>
        </w:rPr>
        <w:t>including</w:t>
      </w:r>
      <w:r w:rsidRPr="001B32AD">
        <w:rPr>
          <w:rFonts w:ascii="Arial" w:hAnsi="Arial" w:cs="Arial"/>
          <w:sz w:val="16"/>
        </w:rPr>
        <w:t xml:space="preserve"> notions such as those of a ‘mosaic left’ (Urban 2009) or </w:t>
      </w:r>
      <w:r w:rsidRPr="001B32AD">
        <w:rPr>
          <w:rFonts w:ascii="Arial" w:hAnsi="Arial" w:cs="Arial"/>
          <w:b/>
          <w:u w:val="single"/>
        </w:rPr>
        <w:t>a ‘connective party’</w:t>
      </w:r>
      <w:r w:rsidRPr="001B32AD">
        <w:rPr>
          <w:rFonts w:ascii="Arial" w:hAnsi="Arial" w:cs="Arial"/>
          <w:sz w:val="16"/>
        </w:rPr>
        <w:t xml:space="preserve"> (Porcaro 2012). These are positions close to those advocated by one of the original proponents of the debate on communism, the sadly departed Daniel </w:t>
      </w:r>
      <w:proofErr w:type="spellStart"/>
      <w:r w:rsidRPr="001B32AD">
        <w:rPr>
          <w:rFonts w:ascii="Arial" w:hAnsi="Arial" w:cs="Arial"/>
          <w:sz w:val="16"/>
        </w:rPr>
        <w:t>Bensaïd</w:t>
      </w:r>
      <w:proofErr w:type="spellEnd"/>
      <w:r w:rsidRPr="001B32AD">
        <w:rPr>
          <w:rFonts w:ascii="Arial" w:hAnsi="Arial" w:cs="Arial"/>
          <w:sz w:val="16"/>
        </w:rPr>
        <w:t xml:space="preserve">, who repeatedly argued over many years that </w:t>
      </w:r>
      <w:r w:rsidRPr="001B32AD">
        <w:rPr>
          <w:rFonts w:ascii="Arial" w:hAnsi="Arial" w:cs="Arial"/>
          <w:b/>
          <w:u w:val="single"/>
        </w:rPr>
        <w:t>the concept of the party remains central to any coherent reflection on the nature and form of politics in the contemporary world</w:t>
      </w:r>
      <w:r w:rsidRPr="001B32AD">
        <w:rPr>
          <w:rFonts w:ascii="Arial" w:hAnsi="Arial" w:cs="Arial"/>
          <w:sz w:val="16"/>
        </w:rPr>
        <w:t xml:space="preserve">, whether or not the word ‘party’ itself is used to describe those processes of unification, coordination and decision. For </w:t>
      </w:r>
      <w:proofErr w:type="spellStart"/>
      <w:r w:rsidRPr="001B32AD">
        <w:rPr>
          <w:rFonts w:ascii="Arial" w:hAnsi="Arial" w:cs="Arial"/>
          <w:sz w:val="16"/>
        </w:rPr>
        <w:t>Bensaïd</w:t>
      </w:r>
      <w:proofErr w:type="spellEnd"/>
      <w:r w:rsidRPr="001B32AD">
        <w:rPr>
          <w:rFonts w:ascii="Arial" w:hAnsi="Arial" w:cs="Arial"/>
          <w:sz w:val="16"/>
        </w:rPr>
        <w:t xml:space="preserve">, it is the specificity of the overdetermined field of political relations and its irreducibility to the social that continually </w:t>
      </w:r>
      <w:proofErr w:type="spellStart"/>
      <w:r w:rsidRPr="001B32AD">
        <w:rPr>
          <w:rFonts w:ascii="Arial" w:hAnsi="Arial" w:cs="Arial"/>
          <w:sz w:val="16"/>
        </w:rPr>
        <w:t>reproposes</w:t>
      </w:r>
      <w:proofErr w:type="spellEnd"/>
      <w:r w:rsidRPr="001B32AD">
        <w:rPr>
          <w:rFonts w:ascii="Arial" w:hAnsi="Arial" w:cs="Arial"/>
          <w:sz w:val="16"/>
        </w:rPr>
        <w:t xml:space="preserve"> the question of the party-form – not as a solution, but as a problem that each upsurge of social and political struggle involving diverging and sometimes conflicting component elements inevitably confronts. This constitutive tension generates the need for continuous interpretative and analytical labor, in the attempt to discover the party-form adequate to the specificity of the social movements to which it gives expression, at the same time as it transforms them by translating their demands into the distinctive register of politics (</w:t>
      </w:r>
      <w:proofErr w:type="spellStart"/>
      <w:r w:rsidRPr="001B32AD">
        <w:rPr>
          <w:rFonts w:ascii="Arial" w:hAnsi="Arial" w:cs="Arial"/>
          <w:sz w:val="16"/>
        </w:rPr>
        <w:t>Bensaïd</w:t>
      </w:r>
      <w:proofErr w:type="spellEnd"/>
      <w:r w:rsidRPr="001B32AD">
        <w:rPr>
          <w:rFonts w:ascii="Arial" w:hAnsi="Arial" w:cs="Arial"/>
          <w:sz w:val="16"/>
        </w:rPr>
        <w:t xml:space="preserve"> 2002, 112 et </w:t>
      </w:r>
      <w:proofErr w:type="spellStart"/>
      <w:r w:rsidRPr="001B32AD">
        <w:rPr>
          <w:rFonts w:ascii="Arial" w:hAnsi="Arial" w:cs="Arial"/>
          <w:sz w:val="16"/>
        </w:rPr>
        <w:t>sq</w:t>
      </w:r>
      <w:proofErr w:type="spellEnd"/>
      <w:r w:rsidRPr="001B32AD">
        <w:rPr>
          <w:rFonts w:ascii="Arial" w:hAnsi="Arial" w:cs="Arial"/>
          <w:sz w:val="16"/>
        </w:rPr>
        <w:t xml:space="preserve">). Above all, however, it has been practical experience of the contradictory processes of left </w:t>
      </w:r>
      <w:proofErr w:type="spellStart"/>
      <w:r w:rsidRPr="001B32AD">
        <w:rPr>
          <w:rFonts w:ascii="Arial" w:hAnsi="Arial" w:cs="Arial"/>
          <w:sz w:val="16"/>
        </w:rPr>
        <w:t>regroupment</w:t>
      </w:r>
      <w:proofErr w:type="spellEnd"/>
      <w:r w:rsidRPr="001B32AD">
        <w:rPr>
          <w:rFonts w:ascii="Arial" w:hAnsi="Arial" w:cs="Arial"/>
          <w:sz w:val="16"/>
        </w:rPr>
        <w:t xml:space="preserve"> on an international scale – </w:t>
      </w:r>
      <w:r w:rsidRPr="001B32AD">
        <w:rPr>
          <w:rFonts w:ascii="Arial" w:hAnsi="Arial" w:cs="Arial"/>
          <w:b/>
          <w:u w:val="single"/>
        </w:rPr>
        <w:t>from reconfigurations over the last decade on the Latin American left</w:t>
      </w:r>
      <w:r w:rsidRPr="001B32AD">
        <w:rPr>
          <w:rFonts w:ascii="Arial" w:hAnsi="Arial" w:cs="Arial"/>
          <w:sz w:val="16"/>
        </w:rPr>
        <w:t xml:space="preserve">, </w:t>
      </w:r>
      <w:r w:rsidRPr="001B32AD">
        <w:rPr>
          <w:rFonts w:ascii="Arial" w:hAnsi="Arial" w:cs="Arial"/>
          <w:b/>
          <w:u w:val="single"/>
        </w:rPr>
        <w:t>to</w:t>
      </w:r>
      <w:r w:rsidRPr="001B32AD">
        <w:rPr>
          <w:rFonts w:ascii="Arial" w:hAnsi="Arial" w:cs="Arial"/>
          <w:sz w:val="16"/>
        </w:rPr>
        <w:t xml:space="preserve"> the varying success of coalition parties in Europe such as </w:t>
      </w:r>
      <w:r w:rsidRPr="001B32AD">
        <w:rPr>
          <w:rFonts w:ascii="Arial" w:hAnsi="Arial" w:cs="Arial"/>
          <w:b/>
          <w:u w:val="single"/>
        </w:rPr>
        <w:t xml:space="preserve">Die </w:t>
      </w:r>
      <w:proofErr w:type="spellStart"/>
      <w:r w:rsidRPr="001B32AD">
        <w:rPr>
          <w:rFonts w:ascii="Arial" w:hAnsi="Arial" w:cs="Arial"/>
          <w:b/>
          <w:u w:val="single"/>
        </w:rPr>
        <w:t>Linke</w:t>
      </w:r>
      <w:proofErr w:type="spellEnd"/>
      <w:r w:rsidRPr="001B32AD">
        <w:rPr>
          <w:rFonts w:ascii="Arial" w:hAnsi="Arial" w:cs="Arial"/>
          <w:b/>
          <w:u w:val="single"/>
        </w:rPr>
        <w:t xml:space="preserve"> in Germany, Izquierda </w:t>
      </w:r>
      <w:proofErr w:type="spellStart"/>
      <w:r w:rsidRPr="001B32AD">
        <w:rPr>
          <w:rFonts w:ascii="Arial" w:hAnsi="Arial" w:cs="Arial"/>
          <w:b/>
          <w:u w:val="single"/>
        </w:rPr>
        <w:t>Unida</w:t>
      </w:r>
      <w:proofErr w:type="spellEnd"/>
      <w:r w:rsidRPr="001B32AD">
        <w:rPr>
          <w:rFonts w:ascii="Arial" w:hAnsi="Arial" w:cs="Arial"/>
          <w:b/>
          <w:u w:val="single"/>
        </w:rPr>
        <w:t xml:space="preserve"> in Spain, </w:t>
      </w:r>
      <w:proofErr w:type="spellStart"/>
      <w:r w:rsidRPr="001B32AD">
        <w:rPr>
          <w:rFonts w:ascii="Arial" w:hAnsi="Arial" w:cs="Arial"/>
          <w:b/>
          <w:u w:val="single"/>
        </w:rPr>
        <w:t>Syriza</w:t>
      </w:r>
      <w:proofErr w:type="spellEnd"/>
      <w:r w:rsidRPr="001B32AD">
        <w:rPr>
          <w:rFonts w:ascii="Arial" w:hAnsi="Arial" w:cs="Arial"/>
          <w:b/>
          <w:u w:val="single"/>
        </w:rPr>
        <w:t xml:space="preserve"> in Greece and the Front de Gauche in France</w:t>
      </w:r>
      <w:r w:rsidRPr="001B32AD">
        <w:rPr>
          <w:rFonts w:ascii="Arial" w:hAnsi="Arial" w:cs="Arial"/>
          <w:sz w:val="16"/>
        </w:rPr>
        <w:t xml:space="preserve">, </w:t>
      </w:r>
      <w:r w:rsidRPr="001B32AD">
        <w:rPr>
          <w:rFonts w:ascii="Arial" w:hAnsi="Arial" w:cs="Arial"/>
          <w:b/>
          <w:u w:val="single"/>
        </w:rPr>
        <w:t>to</w:t>
      </w:r>
      <w:r w:rsidRPr="001B32AD">
        <w:rPr>
          <w:rFonts w:ascii="Arial" w:hAnsi="Arial" w:cs="Arial"/>
          <w:sz w:val="16"/>
        </w:rPr>
        <w:t xml:space="preserve"> the tentative emergence of new political </w:t>
      </w:r>
      <w:r w:rsidRPr="001B32AD">
        <w:rPr>
          <w:rFonts w:ascii="Arial" w:hAnsi="Arial" w:cs="Arial"/>
          <w:b/>
          <w:u w:val="single"/>
        </w:rPr>
        <w:t>formations across North Africa and the Arab world</w:t>
      </w:r>
      <w:r w:rsidRPr="001B32AD">
        <w:rPr>
          <w:rFonts w:ascii="Arial" w:hAnsi="Arial" w:cs="Arial"/>
          <w:sz w:val="16"/>
        </w:rPr>
        <w:t xml:space="preserve"> – </w:t>
      </w:r>
      <w:r w:rsidRPr="001B32AD">
        <w:rPr>
          <w:rFonts w:ascii="Arial" w:hAnsi="Arial" w:cs="Arial"/>
          <w:b/>
          <w:u w:val="single"/>
        </w:rPr>
        <w:t>that has firmly placed the question of the party back on the contemporary agenda.</w:t>
      </w:r>
      <w:r w:rsidRPr="001B32AD">
        <w:rPr>
          <w:rFonts w:ascii="Arial" w:hAnsi="Arial" w:cs="Arial"/>
          <w:sz w:val="16"/>
        </w:rPr>
        <w:t xml:space="preserve"> </w:t>
      </w:r>
      <w:r w:rsidRPr="001B32AD">
        <w:rPr>
          <w:rFonts w:ascii="Arial" w:hAnsi="Arial" w:cs="Arial"/>
          <w:b/>
          <w:u w:val="single"/>
        </w:rPr>
        <w:t>The communist horizon</w:t>
      </w:r>
      <w:r w:rsidRPr="001B32AD">
        <w:rPr>
          <w:rFonts w:ascii="Arial" w:hAnsi="Arial" w:cs="Arial"/>
          <w:sz w:val="16"/>
        </w:rPr>
        <w:t xml:space="preserve"> thus now </w:t>
      </w:r>
      <w:r w:rsidRPr="001B32AD">
        <w:rPr>
          <w:rFonts w:ascii="Arial" w:hAnsi="Arial" w:cs="Arial"/>
          <w:b/>
          <w:u w:val="single"/>
        </w:rPr>
        <w:t>confronts its own horizon of intelligibility</w:t>
      </w:r>
      <w:r w:rsidRPr="001B32AD">
        <w:rPr>
          <w:rFonts w:ascii="Arial" w:hAnsi="Arial" w:cs="Arial"/>
          <w:sz w:val="16"/>
        </w:rPr>
        <w:t xml:space="preserve"> not simply in a discussion of the party-form, but in the dialectical relation between such theoretical debates and the organizational innovations of the real movements of today, to paraphrase the now oft-quoted words of the German Ideology, </w:t>
      </w:r>
      <w:r w:rsidRPr="001B32AD">
        <w:rPr>
          <w:rStyle w:val="Emphasis"/>
          <w:rFonts w:ascii="Arial" w:hAnsi="Arial" w:cs="Arial"/>
        </w:rPr>
        <w:t>that aim to abolish</w:t>
      </w:r>
      <w:r w:rsidRPr="001B32AD">
        <w:rPr>
          <w:rFonts w:ascii="Arial" w:hAnsi="Arial" w:cs="Arial"/>
          <w:b/>
          <w:u w:val="single"/>
        </w:rPr>
        <w:t xml:space="preserve"> the </w:t>
      </w:r>
      <w:r w:rsidRPr="001B32AD">
        <w:rPr>
          <w:rStyle w:val="Emphasis"/>
          <w:rFonts w:ascii="Arial" w:hAnsi="Arial" w:cs="Arial"/>
        </w:rPr>
        <w:t>present state</w:t>
      </w:r>
      <w:r w:rsidRPr="001B32AD">
        <w:rPr>
          <w:rFonts w:ascii="Arial" w:hAnsi="Arial" w:cs="Arial"/>
          <w:b/>
          <w:u w:val="single"/>
        </w:rPr>
        <w:t xml:space="preserve"> of affairs</w:t>
      </w:r>
      <w:r w:rsidRPr="001B32AD">
        <w:rPr>
          <w:rFonts w:ascii="Arial" w:hAnsi="Arial" w:cs="Arial"/>
          <w:sz w:val="16"/>
        </w:rPr>
        <w:t xml:space="preserve"> (MECW 5, 49). The Horizon of the Party-Form In this text, I want to explore some of the consequences of the notion of a communist hypothesis in relation to these organizational debates, and in particular, to the emerging debate regarding the adequate party-form for radical politics today. First, I will argue that the </w:t>
      </w:r>
      <w:proofErr w:type="gramStart"/>
      <w:r w:rsidRPr="001B32AD">
        <w:rPr>
          <w:rFonts w:ascii="Arial" w:hAnsi="Arial" w:cs="Arial"/>
          <w:sz w:val="16"/>
        </w:rPr>
        <w:t>sometimes obscure</w:t>
      </w:r>
      <w:proofErr w:type="gramEnd"/>
      <w:r w:rsidRPr="001B32AD">
        <w:rPr>
          <w:rFonts w:ascii="Arial" w:hAnsi="Arial" w:cs="Arial"/>
          <w:sz w:val="16"/>
        </w:rPr>
        <w:t xml:space="preserve"> organizational implications of the generic affirmation of communism become clearer when we situate this discussion historically, as a transposition and continuation ‘by philosophical means’ of some of the central debates of the alternative globalization movement. For despite the exaggerated claims to novelty of both friend and foe alike, </w:t>
      </w:r>
      <w:r w:rsidRPr="001B32AD">
        <w:rPr>
          <w:rFonts w:ascii="Arial" w:hAnsi="Arial" w:cs="Arial"/>
          <w:b/>
          <w:u w:val="single"/>
        </w:rPr>
        <w:t>the debate on communism did not emerge from nowhere</w:t>
      </w:r>
      <w:r w:rsidRPr="001B32AD">
        <w:rPr>
          <w:rFonts w:ascii="Arial" w:hAnsi="Arial" w:cs="Arial"/>
          <w:sz w:val="16"/>
        </w:rPr>
        <w:t xml:space="preserve">. Rather, I argue that it should be understood as representing the displacement into a theoretical register of central themes of the previous sequences of struggles against the ‘new world order’ in the late 1990s and early 2000s. In the same way, the </w:t>
      </w:r>
      <w:r w:rsidRPr="001B32AD">
        <w:rPr>
          <w:rFonts w:ascii="Arial" w:hAnsi="Arial" w:cs="Arial"/>
          <w:b/>
          <w:u w:val="single"/>
        </w:rPr>
        <w:t>new movements that have fortuitously coincided with the debate on communism</w:t>
      </w:r>
      <w:r w:rsidRPr="001B32AD">
        <w:rPr>
          <w:rFonts w:ascii="Arial" w:hAnsi="Arial" w:cs="Arial"/>
          <w:sz w:val="16"/>
        </w:rPr>
        <w:t xml:space="preserve"> – student movements across North America and Europe from 2009 onwards, the global wave of Occupy, the ongoing Arab revolutions and growing anti-austerity movements around the world throughout 2012 – </w:t>
      </w:r>
      <w:r w:rsidRPr="001B32AD">
        <w:rPr>
          <w:rFonts w:ascii="Arial" w:hAnsi="Arial" w:cs="Arial"/>
          <w:b/>
          <w:u w:val="single"/>
        </w:rPr>
        <w:t>represent not a return or rebirth of history, but its revenge.</w:t>
      </w:r>
      <w:r w:rsidRPr="001B32AD">
        <w:rPr>
          <w:rFonts w:ascii="Arial" w:hAnsi="Arial" w:cs="Arial"/>
          <w:sz w:val="16"/>
        </w:rPr>
        <w:t xml:space="preserve"> They should be understood as </w:t>
      </w:r>
      <w:r w:rsidRPr="001B32AD">
        <w:rPr>
          <w:rFonts w:ascii="Arial" w:hAnsi="Arial" w:cs="Arial"/>
          <w:b/>
          <w:u w:val="single"/>
        </w:rPr>
        <w:t>expressions of the accumulation, displacement and transformation of tendencies from the previous cycle of mass struggles that that have been</w:t>
      </w:r>
      <w:r w:rsidRPr="001B32AD">
        <w:rPr>
          <w:rFonts w:ascii="Arial" w:hAnsi="Arial" w:cs="Arial"/>
          <w:sz w:val="16"/>
        </w:rPr>
        <w:t xml:space="preserve"> surreptitiously </w:t>
      </w:r>
      <w:r w:rsidRPr="001B32AD">
        <w:rPr>
          <w:rFonts w:ascii="Arial" w:hAnsi="Arial" w:cs="Arial"/>
          <w:b/>
          <w:u w:val="single"/>
        </w:rPr>
        <w:t>burrowing away</w:t>
      </w:r>
      <w:r w:rsidRPr="001B32AD">
        <w:rPr>
          <w:rFonts w:ascii="Arial" w:hAnsi="Arial" w:cs="Arial"/>
          <w:sz w:val="16"/>
        </w:rPr>
        <w:t xml:space="preserve">, like Marx’s old mole, under the surface of what we can now see was only an apparent and decidedly temporary pacification of the ‘interregnum’ of the middle years of the last decade. The ‘spontaneous rediscovery’ by the moment of Occupy of the </w:t>
      </w:r>
      <w:proofErr w:type="spellStart"/>
      <w:r w:rsidRPr="001B32AD">
        <w:rPr>
          <w:rFonts w:ascii="Arial" w:hAnsi="Arial" w:cs="Arial"/>
          <w:sz w:val="16"/>
        </w:rPr>
        <w:t>aporiai</w:t>
      </w:r>
      <w:proofErr w:type="spellEnd"/>
      <w:r w:rsidRPr="001B32AD">
        <w:rPr>
          <w:rFonts w:ascii="Arial" w:hAnsi="Arial" w:cs="Arial"/>
          <w:sz w:val="16"/>
        </w:rPr>
        <w:t xml:space="preserve"> that plagued the alternative globalization and anti-war movements, however, indicate a substantial continuity of unresolved problems across the different conjunctures of the ebbs and floods of the social and political movements of the last 15 years. </w:t>
      </w:r>
      <w:r w:rsidRPr="001B32AD">
        <w:rPr>
          <w:rFonts w:ascii="Arial" w:hAnsi="Arial" w:cs="Arial"/>
          <w:b/>
          <w:u w:val="single"/>
        </w:rPr>
        <w:t>As a formalized response and proposed resolution to some of these themes</w:t>
      </w:r>
      <w:r w:rsidRPr="001B32AD">
        <w:rPr>
          <w:rFonts w:ascii="Arial" w:hAnsi="Arial" w:cs="Arial"/>
          <w:sz w:val="16"/>
        </w:rPr>
        <w:t xml:space="preserve">, </w:t>
      </w:r>
      <w:r w:rsidRPr="001B32AD">
        <w:rPr>
          <w:rFonts w:ascii="Arial" w:hAnsi="Arial" w:cs="Arial"/>
          <w:b/>
          <w:u w:val="single"/>
        </w:rPr>
        <w:t xml:space="preserve">the </w:t>
      </w:r>
      <w:r w:rsidRPr="001B32AD">
        <w:rPr>
          <w:rStyle w:val="Emphasis"/>
          <w:rFonts w:ascii="Arial" w:hAnsi="Arial" w:cs="Arial"/>
        </w:rPr>
        <w:t>discussion of communism can help</w:t>
      </w:r>
      <w:r w:rsidRPr="001B32AD">
        <w:rPr>
          <w:rFonts w:ascii="Arial" w:hAnsi="Arial" w:cs="Arial"/>
          <w:b/>
          <w:u w:val="single"/>
        </w:rPr>
        <w:t xml:space="preserve"> to </w:t>
      </w:r>
      <w:r w:rsidRPr="001B32AD">
        <w:rPr>
          <w:rStyle w:val="Emphasis"/>
          <w:rFonts w:ascii="Arial" w:hAnsi="Arial" w:cs="Arial"/>
        </w:rPr>
        <w:t>clarify</w:t>
      </w:r>
      <w:r w:rsidRPr="001B32AD">
        <w:rPr>
          <w:rFonts w:ascii="Arial" w:hAnsi="Arial" w:cs="Arial"/>
          <w:b/>
          <w:u w:val="single"/>
        </w:rPr>
        <w:t xml:space="preserve"> both the </w:t>
      </w:r>
      <w:r w:rsidRPr="001B32AD">
        <w:rPr>
          <w:rStyle w:val="Emphasis"/>
          <w:rFonts w:ascii="Arial" w:hAnsi="Arial" w:cs="Arial"/>
        </w:rPr>
        <w:t>strengths and limits</w:t>
      </w:r>
      <w:r w:rsidRPr="001B32AD">
        <w:rPr>
          <w:rFonts w:ascii="Arial" w:hAnsi="Arial" w:cs="Arial"/>
          <w:b/>
          <w:u w:val="single"/>
        </w:rPr>
        <w:t xml:space="preserve"> of these debates</w:t>
      </w:r>
      <w:r w:rsidRPr="001B32AD">
        <w:rPr>
          <w:rFonts w:ascii="Arial" w:hAnsi="Arial" w:cs="Arial"/>
          <w:sz w:val="16"/>
        </w:rPr>
        <w:t xml:space="preserve">, particularly those that are still strongly operative in the post-Occupy conjuncture. Second, I then aim to explore some significant models of organization that emerged in previous periods in which the renewal of communist politics was closely linked to attempts to rethink the party-form. For from the Manifesto of the Communist Party onwards, communism, as word, idea and hypothesis, has always been inseparably tied to the forms of political organization necessary for its realization: in the terms of the classical Marxist debates, the ‘question of organization’ [die </w:t>
      </w:r>
      <w:proofErr w:type="spellStart"/>
      <w:r w:rsidRPr="001B32AD">
        <w:rPr>
          <w:rFonts w:ascii="Arial" w:hAnsi="Arial" w:cs="Arial"/>
          <w:sz w:val="16"/>
        </w:rPr>
        <w:t>Organisationsfrage</w:t>
      </w:r>
      <w:proofErr w:type="spellEnd"/>
      <w:r w:rsidRPr="001B32AD">
        <w:rPr>
          <w:rFonts w:ascii="Arial" w:hAnsi="Arial" w:cs="Arial"/>
          <w:sz w:val="16"/>
        </w:rPr>
        <w:t xml:space="preserve">]. The models that I will consider are, first, the notion of the ‘compositional party’ derived from the experience of Italian </w:t>
      </w:r>
      <w:proofErr w:type="spellStart"/>
      <w:r w:rsidRPr="001B32AD">
        <w:rPr>
          <w:rFonts w:ascii="Arial" w:hAnsi="Arial" w:cs="Arial"/>
          <w:sz w:val="16"/>
        </w:rPr>
        <w:t>operaismo</w:t>
      </w:r>
      <w:proofErr w:type="spellEnd"/>
      <w:r w:rsidRPr="001B32AD">
        <w:rPr>
          <w:rFonts w:ascii="Arial" w:hAnsi="Arial" w:cs="Arial"/>
          <w:sz w:val="16"/>
        </w:rPr>
        <w:t xml:space="preserve">, recently – and perhaps surprisingly – </w:t>
      </w:r>
      <w:proofErr w:type="spellStart"/>
      <w:r w:rsidRPr="001B32AD">
        <w:rPr>
          <w:rFonts w:ascii="Arial" w:hAnsi="Arial" w:cs="Arial"/>
          <w:sz w:val="16"/>
        </w:rPr>
        <w:t>reproposed</w:t>
      </w:r>
      <w:proofErr w:type="spellEnd"/>
      <w:r w:rsidRPr="001B32AD">
        <w:rPr>
          <w:rFonts w:ascii="Arial" w:hAnsi="Arial" w:cs="Arial"/>
          <w:sz w:val="16"/>
        </w:rPr>
        <w:t xml:space="preserve"> in Hardt and Negri’s Commonwealth; second, </w:t>
      </w:r>
      <w:r w:rsidRPr="001B32AD">
        <w:rPr>
          <w:rFonts w:ascii="Arial" w:hAnsi="Arial" w:cs="Arial"/>
          <w:b/>
          <w:u w:val="single"/>
        </w:rPr>
        <w:t>the conceptualization of the party as a ‘laboratory’ in which a unitary ‘political subject’ could be forged</w:t>
      </w:r>
      <w:r w:rsidRPr="001B32AD">
        <w:rPr>
          <w:rFonts w:ascii="Arial" w:hAnsi="Arial" w:cs="Arial"/>
          <w:sz w:val="16"/>
        </w:rPr>
        <w:t xml:space="preserve">, theorized most coherently in the work of the early </w:t>
      </w:r>
      <w:proofErr w:type="spellStart"/>
      <w:r w:rsidRPr="001B32AD">
        <w:rPr>
          <w:rFonts w:ascii="Arial" w:hAnsi="Arial" w:cs="Arial"/>
          <w:sz w:val="16"/>
        </w:rPr>
        <w:t>Lukács</w:t>
      </w:r>
      <w:proofErr w:type="spellEnd"/>
      <w:r w:rsidRPr="001B32AD">
        <w:rPr>
          <w:rFonts w:ascii="Arial" w:hAnsi="Arial" w:cs="Arial"/>
          <w:sz w:val="16"/>
        </w:rPr>
        <w:t xml:space="preserve">; and third, Gramsci’s call for the formation of a ‘modern Prince’ as a harnessing of the inherent </w:t>
      </w:r>
      <w:proofErr w:type="spellStart"/>
      <w:r w:rsidRPr="001B32AD">
        <w:rPr>
          <w:rFonts w:ascii="Arial" w:hAnsi="Arial" w:cs="Arial"/>
          <w:sz w:val="16"/>
        </w:rPr>
        <w:t>conflictuality</w:t>
      </w:r>
      <w:proofErr w:type="spellEnd"/>
      <w:r w:rsidRPr="001B32AD">
        <w:rPr>
          <w:rFonts w:ascii="Arial" w:hAnsi="Arial" w:cs="Arial"/>
          <w:sz w:val="16"/>
        </w:rPr>
        <w:t xml:space="preserve"> of political modernity in a constituent party-form. Each of these models can be regarded as a mirror in which we can see reflected some of the challenges of the organizational questions that have marked both the alternative globalization movement and the rebellions and revolts of today. Hardt and Negri’s notion of a compositional party composed of ‘insurrectional intersections’ of irreducible singularities responds to the problem of thinking the party-form in a period of the proliferation of demands and movements grounded in diverse experiences of capitalist exploitation and oppression. </w:t>
      </w:r>
      <w:proofErr w:type="spellStart"/>
      <w:r w:rsidRPr="001B32AD">
        <w:rPr>
          <w:rFonts w:ascii="Arial" w:hAnsi="Arial" w:cs="Arial"/>
          <w:sz w:val="16"/>
        </w:rPr>
        <w:t>Lukács’s</w:t>
      </w:r>
      <w:proofErr w:type="spellEnd"/>
      <w:r w:rsidRPr="001B32AD">
        <w:rPr>
          <w:rFonts w:ascii="Arial" w:hAnsi="Arial" w:cs="Arial"/>
          <w:sz w:val="16"/>
        </w:rPr>
        <w:t xml:space="preserve"> proposal of the party as a laboratory for the forging of a totalizing political subject poses the question of the party-form as one of the </w:t>
      </w:r>
      <w:proofErr w:type="gramStart"/>
      <w:r w:rsidRPr="001B32AD">
        <w:rPr>
          <w:rFonts w:ascii="Arial" w:hAnsi="Arial" w:cs="Arial"/>
          <w:sz w:val="16"/>
        </w:rPr>
        <w:t>unification</w:t>
      </w:r>
      <w:proofErr w:type="gramEnd"/>
      <w:r w:rsidRPr="001B32AD">
        <w:rPr>
          <w:rFonts w:ascii="Arial" w:hAnsi="Arial" w:cs="Arial"/>
          <w:sz w:val="16"/>
        </w:rPr>
        <w:t xml:space="preserve"> and coordination of political initiatives. Both of these models, I will argue, ultimately </w:t>
      </w:r>
      <w:r w:rsidRPr="001B32AD">
        <w:rPr>
          <w:rFonts w:ascii="Arial" w:hAnsi="Arial" w:cs="Arial"/>
          <w:b/>
          <w:u w:val="single"/>
        </w:rPr>
        <w:t>confront the limitations of a political formalism</w:t>
      </w:r>
      <w:r w:rsidRPr="001B32AD">
        <w:rPr>
          <w:rFonts w:ascii="Arial" w:hAnsi="Arial" w:cs="Arial"/>
          <w:sz w:val="16"/>
        </w:rPr>
        <w:t xml:space="preserve">, </w:t>
      </w:r>
      <w:r w:rsidRPr="001B32AD">
        <w:rPr>
          <w:rFonts w:ascii="Arial" w:hAnsi="Arial" w:cs="Arial"/>
          <w:b/>
          <w:u w:val="single"/>
        </w:rPr>
        <w:t>which runs the risk of invoking a political party-form as the resolution of</w:t>
      </w:r>
      <w:r w:rsidRPr="001B32AD">
        <w:rPr>
          <w:rFonts w:ascii="Arial" w:hAnsi="Arial" w:cs="Arial"/>
          <w:sz w:val="16"/>
        </w:rPr>
        <w:t xml:space="preserve"> the </w:t>
      </w:r>
      <w:r w:rsidRPr="001B32AD">
        <w:rPr>
          <w:rFonts w:ascii="Arial" w:hAnsi="Arial" w:cs="Arial"/>
          <w:b/>
          <w:u w:val="single"/>
        </w:rPr>
        <w:t>contradictions of</w:t>
      </w:r>
      <w:r w:rsidRPr="001B32AD">
        <w:rPr>
          <w:rFonts w:ascii="Arial" w:hAnsi="Arial" w:cs="Arial"/>
          <w:sz w:val="16"/>
        </w:rPr>
        <w:t xml:space="preserve"> the </w:t>
      </w:r>
      <w:r w:rsidRPr="001B32AD">
        <w:rPr>
          <w:rFonts w:ascii="Arial" w:hAnsi="Arial" w:cs="Arial"/>
          <w:b/>
          <w:u w:val="single"/>
        </w:rPr>
        <w:t xml:space="preserve">social practices that are </w:t>
      </w:r>
      <w:r w:rsidRPr="001B32AD">
        <w:rPr>
          <w:rFonts w:ascii="Arial" w:hAnsi="Arial" w:cs="Arial"/>
          <w:sz w:val="16"/>
        </w:rPr>
        <w:t xml:space="preserve">thereby </w:t>
      </w:r>
      <w:r w:rsidRPr="001B32AD">
        <w:rPr>
          <w:rFonts w:ascii="Arial" w:hAnsi="Arial" w:cs="Arial"/>
          <w:b/>
          <w:u w:val="single"/>
        </w:rPr>
        <w:t>interpellated</w:t>
      </w:r>
      <w:r w:rsidRPr="001B32AD">
        <w:rPr>
          <w:rFonts w:ascii="Arial" w:hAnsi="Arial" w:cs="Arial"/>
          <w:sz w:val="16"/>
        </w:rPr>
        <w:t xml:space="preserve"> as its subaltern content. </w:t>
      </w:r>
      <w:r w:rsidRPr="001B32AD">
        <w:rPr>
          <w:rFonts w:ascii="Arial" w:hAnsi="Arial" w:cs="Arial"/>
          <w:b/>
          <w:u w:val="single"/>
        </w:rPr>
        <w:t>Gramsci’s</w:t>
      </w:r>
      <w:r w:rsidRPr="001B32AD">
        <w:rPr>
          <w:rFonts w:ascii="Arial" w:hAnsi="Arial" w:cs="Arial"/>
          <w:sz w:val="16"/>
        </w:rPr>
        <w:t xml:space="preserve"> modern Prince, on the other hand, </w:t>
      </w:r>
      <w:r w:rsidRPr="001B32AD">
        <w:rPr>
          <w:rFonts w:ascii="Arial" w:hAnsi="Arial" w:cs="Arial"/>
          <w:b/>
          <w:u w:val="single"/>
        </w:rPr>
        <w:t>integrates both compositional and totalizing dimensions</w:t>
      </w:r>
      <w:r w:rsidRPr="001B32AD">
        <w:rPr>
          <w:rFonts w:ascii="Arial" w:hAnsi="Arial" w:cs="Arial"/>
          <w:sz w:val="16"/>
        </w:rPr>
        <w:t xml:space="preserve">, </w:t>
      </w:r>
      <w:r w:rsidRPr="001B32AD">
        <w:rPr>
          <w:rFonts w:ascii="Arial" w:hAnsi="Arial" w:cs="Arial"/>
          <w:b/>
          <w:u w:val="single"/>
        </w:rPr>
        <w:t>while avoiding the temptation of a formalistic resolution of the contradictions that are the necessary preconditions</w:t>
      </w:r>
      <w:r w:rsidRPr="001B32AD">
        <w:rPr>
          <w:rFonts w:ascii="Arial" w:hAnsi="Arial" w:cs="Arial"/>
          <w:sz w:val="16"/>
        </w:rPr>
        <w:t xml:space="preserve"> – and enduring challenge – </w:t>
      </w:r>
      <w:r w:rsidRPr="001B32AD">
        <w:rPr>
          <w:rFonts w:ascii="Arial" w:hAnsi="Arial" w:cs="Arial"/>
          <w:b/>
          <w:u w:val="single"/>
        </w:rPr>
        <w:t xml:space="preserve">of political organization. </w:t>
      </w:r>
      <w:r w:rsidRPr="001B32AD">
        <w:rPr>
          <w:rStyle w:val="Emphasis"/>
          <w:rFonts w:ascii="Arial" w:hAnsi="Arial" w:cs="Arial"/>
        </w:rPr>
        <w:t>Rather than</w:t>
      </w:r>
      <w:r w:rsidRPr="001B32AD">
        <w:rPr>
          <w:rFonts w:ascii="Arial" w:hAnsi="Arial" w:cs="Arial"/>
          <w:sz w:val="16"/>
        </w:rPr>
        <w:t xml:space="preserve"> the </w:t>
      </w:r>
      <w:r w:rsidRPr="001B32AD">
        <w:rPr>
          <w:rStyle w:val="Emphasis"/>
          <w:rFonts w:ascii="Arial" w:hAnsi="Arial" w:cs="Arial"/>
        </w:rPr>
        <w:t>elimination of difference</w:t>
      </w:r>
      <w:r w:rsidRPr="001B32AD">
        <w:rPr>
          <w:rFonts w:ascii="Arial" w:hAnsi="Arial" w:cs="Arial"/>
          <w:sz w:val="16"/>
        </w:rPr>
        <w:t xml:space="preserve">, the </w:t>
      </w:r>
      <w:r w:rsidRPr="001B32AD">
        <w:rPr>
          <w:rStyle w:val="Emphasis"/>
          <w:rFonts w:ascii="Arial" w:hAnsi="Arial" w:cs="Arial"/>
        </w:rPr>
        <w:t>assertion of identity</w:t>
      </w:r>
      <w:r w:rsidRPr="001B32AD">
        <w:rPr>
          <w:rFonts w:ascii="Arial" w:hAnsi="Arial" w:cs="Arial"/>
          <w:b/>
          <w:u w:val="single"/>
        </w:rPr>
        <w:t xml:space="preserve"> or</w:t>
      </w:r>
      <w:r w:rsidRPr="001B32AD">
        <w:rPr>
          <w:rFonts w:ascii="Arial" w:hAnsi="Arial" w:cs="Arial"/>
          <w:sz w:val="16"/>
        </w:rPr>
        <w:t xml:space="preserve"> the </w:t>
      </w:r>
      <w:r w:rsidRPr="001B32AD">
        <w:rPr>
          <w:rFonts w:ascii="Arial" w:hAnsi="Arial" w:cs="Arial"/>
          <w:b/>
          <w:u w:val="single"/>
        </w:rPr>
        <w:t>dominance of political form over social content</w:t>
      </w:r>
      <w:r w:rsidRPr="001B32AD">
        <w:rPr>
          <w:rFonts w:ascii="Arial" w:hAnsi="Arial" w:cs="Arial"/>
          <w:sz w:val="16"/>
        </w:rPr>
        <w:t xml:space="preserve">, the modern Prince represents the outlines of </w:t>
      </w:r>
      <w:r w:rsidRPr="001B32AD">
        <w:rPr>
          <w:rFonts w:ascii="Arial" w:hAnsi="Arial" w:cs="Arial"/>
          <w:b/>
          <w:u w:val="single"/>
        </w:rPr>
        <w:t xml:space="preserve">a party-form that would be </w:t>
      </w:r>
      <w:r w:rsidRPr="001B32AD">
        <w:rPr>
          <w:rStyle w:val="Emphasis"/>
          <w:rFonts w:ascii="Arial" w:hAnsi="Arial" w:cs="Arial"/>
        </w:rPr>
        <w:t>capable of valorizing contradiction and conflict</w:t>
      </w:r>
      <w:r w:rsidRPr="001B32AD">
        <w:rPr>
          <w:rFonts w:ascii="Arial" w:hAnsi="Arial" w:cs="Arial"/>
          <w:sz w:val="16"/>
        </w:rPr>
        <w:t xml:space="preserve">, </w:t>
      </w:r>
      <w:r w:rsidRPr="001B32AD">
        <w:rPr>
          <w:rStyle w:val="Emphasis"/>
          <w:rFonts w:ascii="Arial" w:hAnsi="Arial" w:cs="Arial"/>
        </w:rPr>
        <w:t>harnessing them</w:t>
      </w:r>
      <w:r w:rsidRPr="001B32AD">
        <w:rPr>
          <w:rFonts w:ascii="Arial" w:hAnsi="Arial" w:cs="Arial"/>
          <w:b/>
          <w:u w:val="single"/>
        </w:rPr>
        <w:t xml:space="preserve"> as the motor of</w:t>
      </w:r>
      <w:r w:rsidRPr="001B32AD">
        <w:rPr>
          <w:rFonts w:ascii="Arial" w:hAnsi="Arial" w:cs="Arial"/>
          <w:sz w:val="16"/>
        </w:rPr>
        <w:t xml:space="preserve"> its totalizing </w:t>
      </w:r>
      <w:r w:rsidRPr="001B32AD">
        <w:rPr>
          <w:rFonts w:ascii="Arial" w:hAnsi="Arial" w:cs="Arial"/>
          <w:b/>
          <w:u w:val="single"/>
        </w:rPr>
        <w:t>development</w:t>
      </w:r>
      <w:r w:rsidRPr="001B32AD">
        <w:rPr>
          <w:rFonts w:ascii="Arial" w:hAnsi="Arial" w:cs="Arial"/>
          <w:sz w:val="16"/>
        </w:rPr>
        <w:t xml:space="preserve">. In </w:t>
      </w:r>
      <w:proofErr w:type="gramStart"/>
      <w:r w:rsidRPr="001B32AD">
        <w:rPr>
          <w:rFonts w:ascii="Arial" w:hAnsi="Arial" w:cs="Arial"/>
          <w:sz w:val="16"/>
        </w:rPr>
        <w:t>these sense</w:t>
      </w:r>
      <w:proofErr w:type="gramEnd"/>
      <w:r w:rsidRPr="001B32AD">
        <w:rPr>
          <w:rFonts w:ascii="Arial" w:hAnsi="Arial" w:cs="Arial"/>
          <w:sz w:val="16"/>
        </w:rPr>
        <w:t xml:space="preserve">, the modern Prince can be understood as </w:t>
      </w:r>
      <w:r w:rsidRPr="001B32AD">
        <w:rPr>
          <w:rFonts w:ascii="Arial" w:hAnsi="Arial" w:cs="Arial"/>
          <w:b/>
          <w:u w:val="single"/>
        </w:rPr>
        <w:t>a proposal for a type of ‘expansive’ party-form that might be able to respond productively to the challenges of contemporary movements.</w:t>
      </w:r>
    </w:p>
    <w:p w14:paraId="0BA336BC" w14:textId="77777777" w:rsidR="00F01164" w:rsidRPr="001B32AD" w:rsidRDefault="00F01164" w:rsidP="00F01164">
      <w:pPr>
        <w:rPr>
          <w:rFonts w:ascii="Arial" w:hAnsi="Arial" w:cs="Arial"/>
          <w:u w:val="single"/>
        </w:rPr>
      </w:pPr>
    </w:p>
    <w:p w14:paraId="37D16591" w14:textId="77777777" w:rsidR="00F01164" w:rsidRPr="001B32AD" w:rsidRDefault="00F01164" w:rsidP="00F01164">
      <w:pPr>
        <w:rPr>
          <w:rFonts w:ascii="Arial" w:hAnsi="Arial" w:cs="Arial"/>
          <w:b/>
          <w:iCs/>
          <w:sz w:val="24"/>
          <w:u w:val="single"/>
        </w:rPr>
      </w:pPr>
    </w:p>
    <w:p w14:paraId="4C707750" w14:textId="77777777" w:rsidR="004A360D" w:rsidRPr="001B32AD" w:rsidRDefault="004A360D" w:rsidP="004A360D">
      <w:pPr>
        <w:rPr>
          <w:rFonts w:ascii="Arial" w:hAnsi="Arial" w:cs="Arial"/>
          <w:u w:val="single"/>
        </w:rPr>
      </w:pPr>
    </w:p>
    <w:p w14:paraId="1BA5ACA4" w14:textId="3DDCDAE2" w:rsidR="00972D96" w:rsidRPr="001B32AD" w:rsidRDefault="00972D96" w:rsidP="004A360D">
      <w:pPr>
        <w:pStyle w:val="Heading3"/>
      </w:pPr>
      <w:r w:rsidRPr="001B32AD">
        <w:t>UQ – Fascism Coming Now</w:t>
      </w:r>
    </w:p>
    <w:p w14:paraId="2D149219" w14:textId="77777777" w:rsidR="00972D96" w:rsidRPr="001B32AD" w:rsidRDefault="00972D96" w:rsidP="00972D96">
      <w:pPr>
        <w:pStyle w:val="Heading4"/>
      </w:pPr>
      <w:r w:rsidRPr="001B32AD">
        <w:t xml:space="preserve">Neoliberal capitalism is in a state of collapse and is trending towards fascist takeover –failure to theorize an alternative of revolutionary communist institution building lets fascist take advantage of a fractured left and guarantees cascading violence – this is a unique moment for revolutionary organizing in the death rattle of neoliberalism </w:t>
      </w:r>
    </w:p>
    <w:p w14:paraId="09359B5B" w14:textId="77777777" w:rsidR="00972D96" w:rsidRPr="001B32AD" w:rsidRDefault="00972D96" w:rsidP="00972D96">
      <w:pPr>
        <w:rPr>
          <w:sz w:val="16"/>
          <w:szCs w:val="16"/>
        </w:rPr>
      </w:pPr>
      <w:r w:rsidRPr="001B32AD">
        <w:rPr>
          <w:rStyle w:val="Style13ptBold"/>
        </w:rPr>
        <w:t>PATNAIK and PATNAIK 19</w:t>
      </w:r>
      <w:r w:rsidRPr="001B32AD">
        <w:t xml:space="preserve"> </w:t>
      </w:r>
      <w:r w:rsidRPr="001B32AD">
        <w:rPr>
          <w:sz w:val="16"/>
          <w:szCs w:val="16"/>
        </w:rPr>
        <w:t>–  *taught at the Centre for Economic Studies and Planning in the School of Social Sciences at Jawaharlal Nehru University (JNU) in New Delhi from 1973 to 2010, PhD in Economics at Somerville College **taught at the Centre for Economic Studies and Planning in the School of Social Sciences at Jawaharlal Nehru University in New Delhi, from 1974 until his retirement in 2010. He was the vice-chairman of Kerala State Planning Board from June 2006 to May 2011, awarded honorary </w:t>
      </w:r>
      <w:hyperlink r:id="rId15" w:tooltip="Doctor of Science" w:history="1">
        <w:r w:rsidRPr="001B32AD">
          <w:rPr>
            <w:rStyle w:val="Hyperlink"/>
            <w:sz w:val="16"/>
            <w:szCs w:val="16"/>
          </w:rPr>
          <w:t>Doctor of Science</w:t>
        </w:r>
      </w:hyperlink>
      <w:r w:rsidRPr="001B32AD">
        <w:rPr>
          <w:sz w:val="16"/>
          <w:szCs w:val="16"/>
        </w:rPr>
        <w:t> in Economics from </w:t>
      </w:r>
      <w:hyperlink r:id="rId16" w:tooltip="SOAS, University of London" w:history="1">
        <w:r w:rsidRPr="001B32AD">
          <w:rPr>
            <w:rStyle w:val="Hyperlink"/>
            <w:sz w:val="16"/>
            <w:szCs w:val="16"/>
          </w:rPr>
          <w:t>School of Oriental and African Studies</w:t>
        </w:r>
      </w:hyperlink>
      <w:r w:rsidRPr="001B32AD">
        <w:rPr>
          <w:sz w:val="16"/>
          <w:szCs w:val="16"/>
        </w:rPr>
        <w:t> at </w:t>
      </w:r>
      <w:hyperlink r:id="rId17" w:tooltip="University of London" w:history="1">
        <w:r w:rsidRPr="001B32AD">
          <w:rPr>
            <w:rStyle w:val="Hyperlink"/>
            <w:sz w:val="16"/>
            <w:szCs w:val="16"/>
          </w:rPr>
          <w:t>University of London</w:t>
        </w:r>
      </w:hyperlink>
      <w:r w:rsidRPr="001B32AD">
        <w:rPr>
          <w:sz w:val="16"/>
          <w:szCs w:val="16"/>
        </w:rPr>
        <w:t xml:space="preserve"> [</w:t>
      </w:r>
      <w:proofErr w:type="spellStart"/>
      <w:r w:rsidRPr="001B32AD">
        <w:rPr>
          <w:sz w:val="16"/>
          <w:szCs w:val="16"/>
        </w:rPr>
        <w:t>Utsa</w:t>
      </w:r>
      <w:proofErr w:type="spellEnd"/>
      <w:r w:rsidRPr="001B32AD">
        <w:rPr>
          <w:sz w:val="16"/>
          <w:szCs w:val="16"/>
        </w:rPr>
        <w:t xml:space="preserve">, Prabhat, “Neoliberal Capitalism at a Dead End,” Monthly Review, 7/1/2019, </w:t>
      </w:r>
      <w:hyperlink r:id="rId18" w:history="1">
        <w:r w:rsidRPr="001B32AD">
          <w:rPr>
            <w:rStyle w:val="Hyperlink"/>
            <w:sz w:val="16"/>
            <w:szCs w:val="16"/>
          </w:rPr>
          <w:t>https://monthlyreview.org/2019/07/01/neoliberal-capitalism-at-a-dead-end/</w:t>
        </w:r>
      </w:hyperlink>
      <w:r w:rsidRPr="001B32AD">
        <w:rPr>
          <w:sz w:val="16"/>
          <w:szCs w:val="16"/>
        </w:rPr>
        <w:t>, DKP]</w:t>
      </w:r>
    </w:p>
    <w:p w14:paraId="6895B677" w14:textId="77777777" w:rsidR="00972D96" w:rsidRPr="001B32AD" w:rsidRDefault="00972D96" w:rsidP="00972D96">
      <w:pPr>
        <w:contextualSpacing/>
        <w:rPr>
          <w:sz w:val="16"/>
        </w:rPr>
      </w:pPr>
      <w:r w:rsidRPr="001B32AD">
        <w:rPr>
          <w:sz w:val="16"/>
        </w:rPr>
        <w:t xml:space="preserve">The fourth implication is the worldwide upsurge of fascism. </w:t>
      </w:r>
      <w:r w:rsidRPr="001B32AD">
        <w:rPr>
          <w:rStyle w:val="StyleUnderline"/>
        </w:rPr>
        <w:t>Neoliberal capitalism even before it reached a dead end</w:t>
      </w:r>
      <w:r w:rsidRPr="001B32AD">
        <w:rPr>
          <w:sz w:val="16"/>
        </w:rPr>
        <w:t xml:space="preserve">, even in the period when it achieved reasonable growth and employment rates, </w:t>
      </w:r>
      <w:r w:rsidRPr="001B32AD">
        <w:rPr>
          <w:rStyle w:val="StyleUnderline"/>
        </w:rPr>
        <w:t xml:space="preserve">had pushed the world into greater hunger and poverty. </w:t>
      </w:r>
      <w:r w:rsidRPr="001B32AD">
        <w:rPr>
          <w:sz w:val="16"/>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5285ED37" w14:textId="77777777" w:rsidR="00972D96" w:rsidRPr="001B32AD" w:rsidRDefault="00972D96" w:rsidP="00972D96">
      <w:pPr>
        <w:contextualSpacing/>
        <w:rPr>
          <w:sz w:val="16"/>
        </w:rPr>
      </w:pPr>
      <w:r w:rsidRPr="001B32AD">
        <w:rPr>
          <w:rStyle w:val="StyleUnderline"/>
        </w:rPr>
        <w:t>But</w:t>
      </w:r>
      <w:r w:rsidRPr="001B32AD">
        <w:rPr>
          <w:sz w:val="16"/>
        </w:rPr>
        <w:t xml:space="preserve"> this </w:t>
      </w:r>
      <w:r w:rsidRPr="001B32AD">
        <w:rPr>
          <w:rStyle w:val="StyleUnderline"/>
        </w:rPr>
        <w:t>growing hunger and</w:t>
      </w:r>
      <w:r w:rsidRPr="001B32AD">
        <w:rPr>
          <w:sz w:val="16"/>
        </w:rPr>
        <w:t xml:space="preserve"> nutritional </w:t>
      </w:r>
      <w:r w:rsidRPr="001B32AD">
        <w:rPr>
          <w:rStyle w:val="StyleUnderline"/>
        </w:rPr>
        <w:t>poverty did not immediately arouse</w:t>
      </w:r>
      <w:r w:rsidRPr="001B32AD">
        <w:rPr>
          <w:sz w:val="16"/>
        </w:rPr>
        <w:t xml:space="preserve"> any significant </w:t>
      </w:r>
      <w:r w:rsidRPr="001B32AD">
        <w:rPr>
          <w:rStyle w:val="StyleUnderline"/>
        </w:rPr>
        <w:t>resistance,</w:t>
      </w:r>
      <w:r w:rsidRPr="001B32AD">
        <w:rPr>
          <w:sz w:val="16"/>
        </w:rPr>
        <w:t xml:space="preserve"> both </w:t>
      </w:r>
      <w:r w:rsidRPr="001B32AD">
        <w:rPr>
          <w:rStyle w:val="StyleUnderline"/>
        </w:rPr>
        <w:t>because such resistance itself becomes more difficult under neoliberalism</w:t>
      </w:r>
      <w:r w:rsidRPr="001B32AD">
        <w:rPr>
          <w:sz w:val="16"/>
        </w:rPr>
        <w:t xml:space="preserve"> (since the very globalization of capital makes it an elusive target) </w:t>
      </w:r>
      <w:r w:rsidRPr="001B32AD">
        <w:rPr>
          <w:rStyle w:val="StyleUnderline"/>
        </w:rPr>
        <w:t>and</w:t>
      </w:r>
      <w:r w:rsidRPr="001B32AD">
        <w:rPr>
          <w:sz w:val="16"/>
        </w:rPr>
        <w:t xml:space="preserve"> also </w:t>
      </w:r>
      <w:r w:rsidRPr="001B32AD">
        <w:rPr>
          <w:rStyle w:val="StyleUnderline"/>
        </w:rPr>
        <w:t>because higher GDP growth rates provided a hope that distress might be overcome</w:t>
      </w:r>
      <w:r w:rsidRPr="001B32AD">
        <w:rPr>
          <w:sz w:val="16"/>
        </w:rPr>
        <w:t xml:space="preserve"> in the course of time. Peasants in distress, for instance, entertained the hope that their children would live better in the years to come if given a modicum of education and accepted their fate.</w:t>
      </w:r>
    </w:p>
    <w:p w14:paraId="76EA25BA" w14:textId="77777777" w:rsidR="00972D96" w:rsidRPr="001B32AD" w:rsidRDefault="00972D96" w:rsidP="00972D96">
      <w:pPr>
        <w:contextualSpacing/>
        <w:rPr>
          <w:sz w:val="16"/>
        </w:rPr>
      </w:pPr>
      <w:r w:rsidRPr="001B32AD">
        <w:rPr>
          <w:sz w:val="16"/>
        </w:rPr>
        <w:t xml:space="preserve">In short, </w:t>
      </w:r>
      <w:r w:rsidRPr="001B32AD">
        <w:rPr>
          <w:rStyle w:val="StyleUnderline"/>
        </w:rPr>
        <w:t xml:space="preserve">the ideology of neoliberal capitalism was the promise of growth. But with neoliberal capitalism reaching a dead end, this promise disappears and so does this ideological prop. </w:t>
      </w:r>
      <w:r w:rsidRPr="001B32AD">
        <w:rPr>
          <w:rStyle w:val="Emphasis"/>
        </w:rPr>
        <w:t xml:space="preserve">To sustain itself, neoliberal capitalism starts looking for some other ideological prop and finds fascism. </w:t>
      </w:r>
      <w:r w:rsidRPr="001B32AD">
        <w:rPr>
          <w:sz w:val="16"/>
        </w:rPr>
        <w:t xml:space="preserve">This changes the discourse away from the material conditions of people’s lives to the so-called threat to the nation, </w:t>
      </w:r>
      <w:r w:rsidRPr="001B32AD">
        <w:rPr>
          <w:rStyle w:val="StyleUnderline"/>
        </w:rPr>
        <w:t>placing the blame for</w:t>
      </w:r>
      <w:r w:rsidRPr="001B32AD">
        <w:rPr>
          <w:sz w:val="16"/>
        </w:rPr>
        <w:t xml:space="preserve"> people’s </w:t>
      </w:r>
      <w:r w:rsidRPr="001B32AD">
        <w:rPr>
          <w:rStyle w:val="StyleUnderline"/>
        </w:rPr>
        <w:t>distress not on</w:t>
      </w:r>
      <w:r w:rsidRPr="001B32AD">
        <w:rPr>
          <w:sz w:val="16"/>
        </w:rPr>
        <w:t xml:space="preserve"> the failure of the </w:t>
      </w:r>
      <w:r w:rsidRPr="001B32AD">
        <w:rPr>
          <w:rStyle w:val="StyleUnderline"/>
        </w:rPr>
        <w:t>system, but on ethnic,</w:t>
      </w:r>
      <w:r w:rsidRPr="001B32AD">
        <w:rPr>
          <w:sz w:val="16"/>
        </w:rPr>
        <w:t xml:space="preserve"> linguistic, and religious minority </w:t>
      </w:r>
      <w:r w:rsidRPr="001B32AD">
        <w:rPr>
          <w:rStyle w:val="StyleUnderline"/>
        </w:rPr>
        <w:t>groups, the other that is portrayed as an enemy.</w:t>
      </w:r>
      <w:r w:rsidRPr="001B32AD">
        <w:rPr>
          <w:sz w:val="16"/>
        </w:rPr>
        <w:t xml:space="preserve"> It projects a so-called messiah whose sheer muscularity can somehow magically overcome all problems; </w:t>
      </w:r>
      <w:r w:rsidRPr="001B32AD">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1B32AD">
        <w:rPr>
          <w:sz w:val="16"/>
        </w:rPr>
        <w:t xml:space="preserve">t forges a close relationship with big business, or, in </w:t>
      </w:r>
      <w:proofErr w:type="spellStart"/>
      <w:r w:rsidRPr="001B32AD">
        <w:rPr>
          <w:sz w:val="16"/>
        </w:rPr>
        <w:t>Kalecki’s</w:t>
      </w:r>
      <w:proofErr w:type="spellEnd"/>
      <w:r w:rsidRPr="001B32AD">
        <w:rPr>
          <w:sz w:val="16"/>
        </w:rPr>
        <w:t xml:space="preserve"> words, “</w:t>
      </w:r>
      <w:r w:rsidRPr="001B32AD">
        <w:rPr>
          <w:rStyle w:val="StyleUnderline"/>
        </w:rPr>
        <w:t>a partnership of big business and fascist upstarts.”</w:t>
      </w:r>
      <w:r w:rsidRPr="001B32AD">
        <w:rPr>
          <w:sz w:val="16"/>
        </w:rPr>
        <w:t>10</w:t>
      </w:r>
    </w:p>
    <w:p w14:paraId="0FB64D1B" w14:textId="77777777" w:rsidR="00972D96" w:rsidRPr="001B32AD" w:rsidRDefault="00972D96" w:rsidP="00972D96">
      <w:pPr>
        <w:contextualSpacing/>
        <w:rPr>
          <w:rStyle w:val="Emphasis"/>
        </w:rPr>
      </w:pPr>
      <w:r w:rsidRPr="001B32AD">
        <w:rPr>
          <w:rStyle w:val="StyleUnderline"/>
        </w:rPr>
        <w:t xml:space="preserve">Fascist groups </w:t>
      </w:r>
      <w:r w:rsidRPr="001B32AD">
        <w:rPr>
          <w:sz w:val="16"/>
        </w:rPr>
        <w:t xml:space="preserve">of one kind or another exist in all modern societies. They </w:t>
      </w:r>
      <w:r w:rsidRPr="001B32AD">
        <w:rPr>
          <w:rStyle w:val="StyleUnderline"/>
        </w:rPr>
        <w:t xml:space="preserve">move </w:t>
      </w:r>
      <w:r w:rsidRPr="001B32AD">
        <w:rPr>
          <w:sz w:val="16"/>
        </w:rPr>
        <w:t xml:space="preserve">center stage and even </w:t>
      </w:r>
      <w:r w:rsidRPr="001B32AD">
        <w:rPr>
          <w:rStyle w:val="StyleUnderline"/>
        </w:rPr>
        <w:t xml:space="preserve">into power </w:t>
      </w:r>
      <w:r w:rsidRPr="001B32AD">
        <w:rPr>
          <w:sz w:val="16"/>
        </w:rPr>
        <w:t xml:space="preserve">only on certain occasions </w:t>
      </w:r>
      <w:r w:rsidRPr="001B32AD">
        <w:rPr>
          <w:rStyle w:val="StyleUnderline"/>
        </w:rPr>
        <w:t>when they get</w:t>
      </w:r>
      <w:r w:rsidRPr="001B32AD">
        <w:rPr>
          <w:sz w:val="16"/>
        </w:rPr>
        <w:t xml:space="preserve"> the </w:t>
      </w:r>
      <w:r w:rsidRPr="001B32AD">
        <w:rPr>
          <w:rStyle w:val="StyleUnderline"/>
        </w:rPr>
        <w:t xml:space="preserve">backing of big business. </w:t>
      </w:r>
      <w:r w:rsidRPr="001B32AD">
        <w:rPr>
          <w:sz w:val="16"/>
        </w:rPr>
        <w:t xml:space="preserve">And these occasions arise when three conditions are satisfied: </w:t>
      </w:r>
      <w:r w:rsidRPr="001B32AD">
        <w:rPr>
          <w:rStyle w:val="StyleUnderline"/>
        </w:rPr>
        <w:t>when there is an economic crisis</w:t>
      </w:r>
      <w:r w:rsidRPr="001B32AD">
        <w:rPr>
          <w:sz w:val="16"/>
        </w:rPr>
        <w:t xml:space="preserve"> so the system cannot simply go on as before; </w:t>
      </w:r>
      <w:r w:rsidRPr="001B32AD">
        <w:rPr>
          <w:rStyle w:val="StyleUnderline"/>
        </w:rPr>
        <w:t xml:space="preserve">when the </w:t>
      </w:r>
      <w:r w:rsidRPr="001B32AD">
        <w:rPr>
          <w:sz w:val="16"/>
        </w:rPr>
        <w:t xml:space="preserve">usual liberal </w:t>
      </w:r>
      <w:r w:rsidRPr="001B32AD">
        <w:rPr>
          <w:rStyle w:val="StyleUnderline"/>
        </w:rPr>
        <w:t>establishment is</w:t>
      </w:r>
      <w:r w:rsidRPr="001B32AD">
        <w:rPr>
          <w:sz w:val="16"/>
        </w:rPr>
        <w:t xml:space="preserve"> manifestly </w:t>
      </w:r>
      <w:r w:rsidRPr="001B32AD">
        <w:rPr>
          <w:rStyle w:val="StyleUnderline"/>
        </w:rPr>
        <w:t>incapable of resolving the crisis;</w:t>
      </w:r>
      <w:r w:rsidRPr="001B32AD">
        <w:rPr>
          <w:sz w:val="16"/>
        </w:rPr>
        <w:t xml:space="preserve"> </w:t>
      </w:r>
      <w:r w:rsidRPr="001B32AD">
        <w:rPr>
          <w:rStyle w:val="Emphasis"/>
        </w:rPr>
        <w:t>and when the left is not strong enough to provide an alternative to the people in order to move out of the conjuncture.</w:t>
      </w:r>
    </w:p>
    <w:p w14:paraId="5FB8B416" w14:textId="77777777" w:rsidR="00972D96" w:rsidRPr="001B32AD" w:rsidRDefault="00972D96" w:rsidP="00972D96">
      <w:pPr>
        <w:contextualSpacing/>
        <w:rPr>
          <w:sz w:val="16"/>
          <w:szCs w:val="16"/>
        </w:rPr>
      </w:pPr>
      <w:r w:rsidRPr="001B32AD">
        <w:rPr>
          <w:sz w:val="16"/>
          <w:szCs w:val="16"/>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4BE1A16F" w14:textId="77777777" w:rsidR="00972D96" w:rsidRPr="001B32AD" w:rsidRDefault="00972D96" w:rsidP="00972D96">
      <w:pPr>
        <w:tabs>
          <w:tab w:val="left" w:pos="3900"/>
        </w:tabs>
        <w:contextualSpacing/>
        <w:rPr>
          <w:sz w:val="16"/>
          <w:szCs w:val="16"/>
        </w:rPr>
      </w:pPr>
      <w:r w:rsidRPr="001B32AD">
        <w:rPr>
          <w:sz w:val="16"/>
          <w:szCs w:val="16"/>
        </w:rPr>
        <w:t>Fascism Then and Now</w:t>
      </w:r>
      <w:r w:rsidRPr="001B32AD">
        <w:rPr>
          <w:sz w:val="16"/>
          <w:szCs w:val="16"/>
        </w:rPr>
        <w:tab/>
      </w:r>
    </w:p>
    <w:p w14:paraId="29FAF951" w14:textId="77777777" w:rsidR="00972D96" w:rsidRPr="001B32AD" w:rsidRDefault="00972D96" w:rsidP="00972D96">
      <w:pPr>
        <w:contextualSpacing/>
        <w:rPr>
          <w:sz w:val="16"/>
          <w:szCs w:val="16"/>
        </w:rPr>
      </w:pPr>
      <w:r w:rsidRPr="001B32AD">
        <w:rPr>
          <w:sz w:val="16"/>
          <w:szCs w:val="16"/>
        </w:rPr>
        <w:t>Contemporary fascism, however, differs in crucial respects from its 1930s counterpart, which is why many are reluctant to call the current phenomenon a fascist upsurge. But historical parallels, if carefully drawn, can be useful. While in some aforementioned respects contemporary fascism does resemble the phenomenon of the 1930s, there are serious differences between the two that must also be noted.</w:t>
      </w:r>
    </w:p>
    <w:p w14:paraId="1C3B51AC" w14:textId="77777777" w:rsidR="00972D96" w:rsidRPr="001B32AD" w:rsidRDefault="00972D96" w:rsidP="00972D96">
      <w:pPr>
        <w:contextualSpacing/>
        <w:rPr>
          <w:sz w:val="16"/>
          <w:szCs w:val="16"/>
        </w:rPr>
      </w:pPr>
      <w:r w:rsidRPr="001B32AD">
        <w:rPr>
          <w:sz w:val="16"/>
          <w:szCs w:val="16"/>
        </w:rPr>
        <w:t>First, we must note that while the current fascist upsurge has put fascist elements in power in many countries, there are no fascist states of the 1930s kind as of yet.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2AB904A2" w14:textId="77777777" w:rsidR="00972D96" w:rsidRPr="001B32AD" w:rsidRDefault="00972D96" w:rsidP="00972D96">
      <w:pPr>
        <w:contextualSpacing/>
        <w:rPr>
          <w:sz w:val="16"/>
          <w:szCs w:val="16"/>
        </w:rPr>
      </w:pPr>
      <w:r w:rsidRPr="001B32AD">
        <w:rPr>
          <w:sz w:val="16"/>
          <w:szCs w:val="16"/>
        </w:rPr>
        <w:t>Such activism, as discussed earlier, required larger government spending financed either through taxes on capitalists or through a fiscal deficit. Finance capital was opposed to both of these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16F389D4" w14:textId="77777777" w:rsidR="00972D96" w:rsidRPr="001B32AD" w:rsidRDefault="00972D96" w:rsidP="00972D96">
      <w:pPr>
        <w:contextualSpacing/>
        <w:rPr>
          <w:sz w:val="16"/>
          <w:szCs w:val="16"/>
        </w:rPr>
      </w:pPr>
      <w:r w:rsidRPr="001B32AD">
        <w:rPr>
          <w:sz w:val="16"/>
          <w:szCs w:val="16"/>
        </w:rPr>
        <w:t>Another difference is also related to the phenomenon of the globalization of finance. The 1930s were marked by what Lenin had earlier called “</w:t>
      </w:r>
      <w:proofErr w:type="spellStart"/>
      <w:r w:rsidRPr="001B32AD">
        <w:rPr>
          <w:sz w:val="16"/>
          <w:szCs w:val="16"/>
        </w:rPr>
        <w:t>interimperialist</w:t>
      </w:r>
      <w:proofErr w:type="spellEnd"/>
      <w:r w:rsidRPr="001B32AD">
        <w:rPr>
          <w:sz w:val="16"/>
          <w:szCs w:val="16"/>
        </w:rPr>
        <w:t xml:space="preserve">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 needless to say, great cost to humankind.</w:t>
      </w:r>
    </w:p>
    <w:p w14:paraId="17FB4EBA" w14:textId="77777777" w:rsidR="00972D96" w:rsidRPr="001B32AD" w:rsidRDefault="00972D96" w:rsidP="00972D96">
      <w:pPr>
        <w:contextualSpacing/>
        <w:rPr>
          <w:sz w:val="16"/>
        </w:rPr>
      </w:pPr>
      <w:r w:rsidRPr="001B32AD">
        <w:rPr>
          <w:rStyle w:val="StyleUnderline"/>
        </w:rPr>
        <w:t>Contemporary fascism</w:t>
      </w:r>
      <w:r w:rsidRPr="001B32AD">
        <w:rPr>
          <w:sz w:val="16"/>
        </w:rPr>
        <w:t xml:space="preserve">, however, </w:t>
      </w:r>
      <w:r w:rsidRPr="001B32AD">
        <w:rPr>
          <w:rStyle w:val="StyleUnderline"/>
        </w:rPr>
        <w:t xml:space="preserve">operates in a world where </w:t>
      </w:r>
      <w:proofErr w:type="spellStart"/>
      <w:r w:rsidRPr="001B32AD">
        <w:rPr>
          <w:rStyle w:val="StyleUnderline"/>
        </w:rPr>
        <w:t>interimperialist</w:t>
      </w:r>
      <w:proofErr w:type="spellEnd"/>
      <w:r w:rsidRPr="001B32AD">
        <w:rPr>
          <w:rStyle w:val="StyleUnderline"/>
        </w:rPr>
        <w:t xml:space="preserve"> rivalry is far more muted.</w:t>
      </w:r>
      <w:r w:rsidRPr="001B32AD">
        <w:rPr>
          <w:sz w:val="16"/>
        </w:rPr>
        <w:t xml:space="preserve"> Some have seen in this muting a vindication of Karl </w:t>
      </w:r>
      <w:proofErr w:type="spellStart"/>
      <w:r w:rsidRPr="001B32AD">
        <w:rPr>
          <w:sz w:val="16"/>
        </w:rPr>
        <w:t>Kautsky’s</w:t>
      </w:r>
      <w:proofErr w:type="spellEnd"/>
      <w:r w:rsidRPr="001B32AD">
        <w:rPr>
          <w:sz w:val="16"/>
        </w:rPr>
        <w:t xml:space="preserve"> vision of an “</w:t>
      </w:r>
      <w:proofErr w:type="spellStart"/>
      <w:r w:rsidRPr="001B32AD">
        <w:rPr>
          <w:sz w:val="16"/>
        </w:rPr>
        <w:t>ultraimperialism</w:t>
      </w:r>
      <w:proofErr w:type="spellEnd"/>
      <w:r w:rsidRPr="001B32AD">
        <w:rPr>
          <w:sz w:val="16"/>
        </w:rPr>
        <w:t xml:space="preserve">” as against Lenin’s emphasis on the permanence of </w:t>
      </w:r>
      <w:proofErr w:type="spellStart"/>
      <w:r w:rsidRPr="001B32AD">
        <w:rPr>
          <w:sz w:val="16"/>
        </w:rPr>
        <w:t>interimperialist</w:t>
      </w:r>
      <w:proofErr w:type="spellEnd"/>
      <w:r w:rsidRPr="001B32AD">
        <w:rPr>
          <w:sz w:val="16"/>
        </w:rPr>
        <w:t xml:space="preserve"> rivalry, but this is wrong. Both </w:t>
      </w:r>
      <w:proofErr w:type="spellStart"/>
      <w:r w:rsidRPr="001B32AD">
        <w:rPr>
          <w:sz w:val="16"/>
        </w:rPr>
        <w:t>Kautsky</w:t>
      </w:r>
      <w:proofErr w:type="spellEnd"/>
      <w:r w:rsidRPr="001B32AD">
        <w:rPr>
          <w:sz w:val="16"/>
        </w:rPr>
        <w:t xml:space="preserve"> and Lenin were talking about a world where finance capital and the financial oligarchy were essentially national—that is, German, French, or British. And while </w:t>
      </w:r>
      <w:proofErr w:type="spellStart"/>
      <w:r w:rsidRPr="001B32AD">
        <w:rPr>
          <w:sz w:val="16"/>
        </w:rPr>
        <w:t>Kautsky</w:t>
      </w:r>
      <w:proofErr w:type="spellEnd"/>
      <w:r w:rsidRPr="001B32AD">
        <w:rPr>
          <w:sz w:val="16"/>
        </w:rPr>
        <w:t xml:space="preserve"> talked about the possibility of truces among the rival oligarchies, Lenin saw such truces only as transient phenomena punctuating the ubiquity of rivalry.</w:t>
      </w:r>
    </w:p>
    <w:p w14:paraId="1F07FEB4" w14:textId="77777777" w:rsidR="00972D96" w:rsidRPr="001B32AD" w:rsidRDefault="00972D96" w:rsidP="00972D96">
      <w:pPr>
        <w:contextualSpacing/>
        <w:rPr>
          <w:sz w:val="16"/>
        </w:rPr>
      </w:pPr>
      <w:r w:rsidRPr="001B32AD">
        <w:rPr>
          <w:sz w:val="16"/>
        </w:rPr>
        <w:t xml:space="preserve">In contrast, </w:t>
      </w:r>
      <w:r w:rsidRPr="001B32AD">
        <w:rPr>
          <w:rStyle w:val="StyleUnderline"/>
        </w:rPr>
        <w:t>what we have today is</w:t>
      </w:r>
      <w:r w:rsidRPr="001B32AD">
        <w:rPr>
          <w:sz w:val="16"/>
        </w:rPr>
        <w:t xml:space="preserve"> not nation-based finance capitals, but </w:t>
      </w:r>
      <w:r w:rsidRPr="001B32AD">
        <w:rPr>
          <w:rStyle w:val="StyleUnderline"/>
        </w:rPr>
        <w:t>international finance capital into whose corpus the finance capitals drawn from particular countries are integrated. This globalized finance capital</w:t>
      </w:r>
      <w:r w:rsidRPr="001B32AD">
        <w:rPr>
          <w:sz w:val="16"/>
        </w:rPr>
        <w:t xml:space="preserve"> does not want the world to be partitioned into economic territories of rival powers; on the contrary, it </w:t>
      </w:r>
      <w:r w:rsidRPr="001B32AD">
        <w:rPr>
          <w:rStyle w:val="StyleUnderline"/>
        </w:rPr>
        <w:t xml:space="preserve">wants the entire globe to be open to its own unrestricted movement. </w:t>
      </w:r>
      <w:r w:rsidRPr="001B32AD">
        <w:rPr>
          <w:sz w:val="16"/>
        </w:rPr>
        <w:t xml:space="preserve">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w:t>
      </w:r>
      <w:proofErr w:type="spellStart"/>
      <w:r w:rsidRPr="001B32AD">
        <w:rPr>
          <w:sz w:val="16"/>
        </w:rPr>
        <w:t>Kautsky</w:t>
      </w:r>
      <w:proofErr w:type="spellEnd"/>
      <w:r w:rsidRPr="001B32AD">
        <w:rPr>
          <w:sz w:val="16"/>
        </w:rPr>
        <w:t>, as well as their debates.</w:t>
      </w:r>
    </w:p>
    <w:p w14:paraId="10C2FDA9" w14:textId="77777777" w:rsidR="00972D96" w:rsidRPr="001B32AD" w:rsidRDefault="00972D96" w:rsidP="00972D96">
      <w:pPr>
        <w:contextualSpacing/>
        <w:rPr>
          <w:sz w:val="16"/>
        </w:rPr>
      </w:pPr>
      <w:r w:rsidRPr="001B32AD">
        <w:rPr>
          <w:sz w:val="16"/>
        </w:rPr>
        <w:t xml:space="preserve">Not only are we not going to have wars between major powers in this era of fascist upsurge (of course, as will be discussed, we shall have other wars), but, by the same token, </w:t>
      </w:r>
      <w:r w:rsidRPr="001B32AD">
        <w:rPr>
          <w:rStyle w:val="StyleUnderline"/>
        </w:rPr>
        <w:t>this fascist upsurge will not burn out through any cataclysmic war.</w:t>
      </w:r>
      <w:r w:rsidRPr="001B32AD">
        <w:rPr>
          <w:sz w:val="16"/>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1B32AD">
        <w:rPr>
          <w:rStyle w:val="StyleUnderline"/>
        </w:rPr>
        <w:t>But since its successor government, as long as it remains within the confines of the neoliberal strategy, will also be incapable of alleviating the crisis, the fascist elements are likely to return to power as well.</w:t>
      </w:r>
      <w:r w:rsidRPr="001B32AD">
        <w:rPr>
          <w:sz w:val="16"/>
        </w:rPr>
        <w:t xml:space="preserve"> And whether the fascist elements are in or out of power, they will remain a potent force working toward the </w:t>
      </w:r>
      <w:proofErr w:type="spellStart"/>
      <w:r w:rsidRPr="001B32AD">
        <w:rPr>
          <w:sz w:val="16"/>
        </w:rPr>
        <w:t>fascification</w:t>
      </w:r>
      <w:proofErr w:type="spellEnd"/>
      <w:r w:rsidRPr="001B32AD">
        <w:rPr>
          <w:sz w:val="16"/>
        </w:rPr>
        <w:t xml:space="preserve"> of the society and the polity, even while promoting corporate interests within a regime of globalization of finance, and hence permanently maintaining the “partnership between big business and fascist upstarts.”</w:t>
      </w:r>
    </w:p>
    <w:p w14:paraId="2389EDB3" w14:textId="77777777" w:rsidR="00972D96" w:rsidRPr="001B32AD" w:rsidRDefault="00972D96" w:rsidP="00972D96">
      <w:pPr>
        <w:contextualSpacing/>
        <w:rPr>
          <w:b/>
          <w:iCs/>
          <w:u w:val="single"/>
        </w:rPr>
      </w:pPr>
      <w:r w:rsidRPr="001B32AD">
        <w:rPr>
          <w:sz w:val="16"/>
        </w:rPr>
        <w:t xml:space="preserve">Put differently, </w:t>
      </w:r>
      <w:r w:rsidRPr="001B32AD">
        <w:rPr>
          <w:rStyle w:val="Emphasis"/>
        </w:rPr>
        <w:t>since the contemporary fascist upsurge is not likely to burn itself out as the earlier one did, it has to be overcome by transcending the very conjuncture that produced it: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7D70B36E" w14:textId="77777777" w:rsidR="00972D96" w:rsidRPr="001B32AD" w:rsidRDefault="00972D96" w:rsidP="00972D96">
      <w:pPr>
        <w:contextualSpacing/>
        <w:rPr>
          <w:sz w:val="16"/>
          <w:szCs w:val="16"/>
        </w:rPr>
      </w:pPr>
      <w:r w:rsidRPr="001B32AD">
        <w:rPr>
          <w:sz w:val="16"/>
          <w:szCs w:val="16"/>
        </w:rPr>
        <w:t>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in itself a major antifascist act. Experience will teach that the agenda advanced as part of this changed discourse is unrealizable under neoliberalism, providing the scope for dialectical intervention by the left to transcend neoliberal capitalism.</w:t>
      </w:r>
    </w:p>
    <w:p w14:paraId="67A08722" w14:textId="77777777" w:rsidR="00972D96" w:rsidRPr="001B32AD" w:rsidRDefault="00972D96" w:rsidP="00972D96">
      <w:pPr>
        <w:tabs>
          <w:tab w:val="left" w:pos="2940"/>
        </w:tabs>
        <w:contextualSpacing/>
        <w:rPr>
          <w:sz w:val="16"/>
          <w:szCs w:val="16"/>
        </w:rPr>
      </w:pPr>
      <w:r w:rsidRPr="001B32AD">
        <w:rPr>
          <w:sz w:val="16"/>
          <w:szCs w:val="16"/>
        </w:rPr>
        <w:t>Imperialist Interventions</w:t>
      </w:r>
      <w:r w:rsidRPr="001B32AD">
        <w:rPr>
          <w:sz w:val="16"/>
          <w:szCs w:val="16"/>
        </w:rPr>
        <w:tab/>
      </w:r>
    </w:p>
    <w:p w14:paraId="146D0D14" w14:textId="77777777" w:rsidR="00972D96" w:rsidRPr="001B32AD" w:rsidRDefault="00972D96" w:rsidP="00972D96">
      <w:pPr>
        <w:contextualSpacing/>
        <w:rPr>
          <w:sz w:val="16"/>
          <w:szCs w:val="16"/>
        </w:rPr>
      </w:pPr>
      <w:r w:rsidRPr="001B32AD">
        <w:rPr>
          <w:sz w:val="16"/>
          <w:szCs w:val="16"/>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369B770E" w14:textId="77777777" w:rsidR="00972D96" w:rsidRPr="001B32AD" w:rsidRDefault="00972D96" w:rsidP="00972D96">
      <w:pPr>
        <w:contextualSpacing/>
        <w:rPr>
          <w:sz w:val="16"/>
        </w:rPr>
      </w:pPr>
      <w:r w:rsidRPr="001B32AD">
        <w:rPr>
          <w:sz w:val="16"/>
        </w:rPr>
        <w:t xml:space="preserve">In fact, </w:t>
      </w:r>
      <w:r w:rsidRPr="001B32AD">
        <w:rPr>
          <w:rStyle w:val="StyleUnderline"/>
        </w:rPr>
        <w:t xml:space="preserve">neoliberalism reaching a dead end and having to rely on fascist elements revives meaningful political activity, which the heyday of neoliberalism had precluded, because most political formations then had been trapped within an identical neoliberal agenda that appeared promising. </w:t>
      </w:r>
      <w:r w:rsidRPr="001B32AD">
        <w:rPr>
          <w:sz w:val="16"/>
        </w:rPr>
        <w:t>(Latin America had a somewhat different history because neoliberalism arrived in that continent through military dictatorships, not through its more or less tacit acceptance by most political formations.)</w:t>
      </w:r>
    </w:p>
    <w:p w14:paraId="5CC5D8A1" w14:textId="77777777" w:rsidR="00972D96" w:rsidRPr="001B32AD" w:rsidRDefault="00972D96" w:rsidP="00972D96"/>
    <w:p w14:paraId="03334EEA" w14:textId="407DCAFA" w:rsidR="00DB4C1E" w:rsidRDefault="00DB4C1E" w:rsidP="004A360D">
      <w:pPr>
        <w:pStyle w:val="Heading3"/>
      </w:pPr>
      <w:r>
        <w:t xml:space="preserve">UQ – Not Sustainable </w:t>
      </w:r>
    </w:p>
    <w:p w14:paraId="34E0BA14" w14:textId="77777777" w:rsidR="00DB4C1E" w:rsidRPr="00DB4C1E" w:rsidRDefault="00DB4C1E" w:rsidP="00DB4C1E"/>
    <w:p w14:paraId="589D5716" w14:textId="77777777" w:rsidR="00972D96" w:rsidRPr="001B32AD" w:rsidRDefault="00972D96" w:rsidP="00972D96">
      <w:pPr>
        <w:pStyle w:val="Heading4"/>
      </w:pPr>
      <w:r w:rsidRPr="001B32AD">
        <w:t xml:space="preserve">Capitalism is terminally unsustainable and the causes structural violence, institutional failure, environmental collapse and global war </w:t>
      </w:r>
    </w:p>
    <w:p w14:paraId="2722CA33" w14:textId="77777777" w:rsidR="00972D96" w:rsidRPr="001B32AD" w:rsidRDefault="00972D96" w:rsidP="00972D96">
      <w:pPr>
        <w:contextualSpacing/>
        <w:rPr>
          <w:sz w:val="16"/>
          <w:szCs w:val="16"/>
        </w:rPr>
      </w:pPr>
      <w:r w:rsidRPr="001B32AD">
        <w:rPr>
          <w:rStyle w:val="Style13ptBold"/>
        </w:rPr>
        <w:t>FOSTER 19</w:t>
      </w:r>
      <w:r w:rsidRPr="001B32AD">
        <w:t xml:space="preserve"> </w:t>
      </w:r>
      <w:r w:rsidRPr="001B32AD">
        <w:rPr>
          <w:sz w:val="16"/>
          <w:szCs w:val="16"/>
        </w:rPr>
        <w:t>– Professor of Sociology @ the University of Oregon, Ph.D. in Political Science @ York University, editor of the Monthly Review, former</w:t>
      </w:r>
      <w:r w:rsidRPr="001B32AD">
        <w:t xml:space="preserve"> c</w:t>
      </w:r>
      <w:r w:rsidRPr="001B32AD">
        <w:rPr>
          <w:sz w:val="16"/>
          <w:szCs w:val="16"/>
        </w:rPr>
        <w:t xml:space="preserve">ritical Essay Editor/Archives Editor, Organization &amp; Environment, editor and author of numerous books and articles about economics, environment, and capitalism [John, “Capitalism Has Failed—What Next?” 2/1/2019, </w:t>
      </w:r>
      <w:hyperlink r:id="rId19" w:history="1">
        <w:r w:rsidRPr="001B32AD">
          <w:rPr>
            <w:rStyle w:val="Hyperlink"/>
            <w:sz w:val="16"/>
            <w:szCs w:val="16"/>
          </w:rPr>
          <w:t>https://monthlyreview.org/2019/02/01/capitalism-has-failed-what-next/</w:t>
        </w:r>
      </w:hyperlink>
      <w:r w:rsidRPr="001B32AD">
        <w:rPr>
          <w:sz w:val="16"/>
          <w:szCs w:val="16"/>
        </w:rPr>
        <w:t>, DKP]</w:t>
      </w:r>
      <w:r w:rsidRPr="001B32AD">
        <w:rPr>
          <w:sz w:val="16"/>
          <w:szCs w:val="16"/>
        </w:rPr>
        <w:tab/>
      </w:r>
    </w:p>
    <w:p w14:paraId="7CB3CCE2" w14:textId="77777777" w:rsidR="00972D96" w:rsidRPr="001B32AD" w:rsidRDefault="00972D96" w:rsidP="00972D96">
      <w:pPr>
        <w:rPr>
          <w:sz w:val="16"/>
        </w:rPr>
      </w:pPr>
      <w:r w:rsidRPr="001B32AD">
        <w:rPr>
          <w:sz w:val="16"/>
        </w:rPr>
        <w:t xml:space="preserve">Less than two decades into the twenty-first century, it is evident that </w:t>
      </w:r>
      <w:r w:rsidRPr="001B32AD">
        <w:rPr>
          <w:rStyle w:val="Emphasis"/>
        </w:rPr>
        <w:t>capitalism has failed</w:t>
      </w:r>
      <w:r w:rsidRPr="001B32AD">
        <w:rPr>
          <w:sz w:val="16"/>
        </w:rPr>
        <w:t xml:space="preserve"> as a social system. The world is mired in </w:t>
      </w:r>
      <w:r w:rsidRPr="001B32AD">
        <w:rPr>
          <w:rStyle w:val="StyleUnderline"/>
        </w:rPr>
        <w:t>economic stagnation, financialization, and the most extreme inequality in human history,</w:t>
      </w:r>
      <w:r w:rsidRPr="001B32AD">
        <w:rPr>
          <w:sz w:val="16"/>
        </w:rPr>
        <w:t xml:space="preserve"> accompanied by </w:t>
      </w:r>
      <w:r w:rsidRPr="001B32AD">
        <w:rPr>
          <w:rStyle w:val="StyleUnderline"/>
        </w:rPr>
        <w:t>mass unemployment and underemployment, precariousness, poverty, hunger,</w:t>
      </w:r>
      <w:r w:rsidRPr="001B32AD">
        <w:rPr>
          <w:sz w:val="16"/>
        </w:rPr>
        <w:t xml:space="preserve"> wasted output and lives, </w:t>
      </w:r>
      <w:r w:rsidRPr="001B32AD">
        <w:rPr>
          <w:rStyle w:val="StyleUnderline"/>
        </w:rPr>
        <w:t xml:space="preserve">and </w:t>
      </w:r>
      <w:r w:rsidRPr="001B32AD">
        <w:rPr>
          <w:sz w:val="16"/>
        </w:rPr>
        <w:t xml:space="preserve">what at this point can only be called </w:t>
      </w:r>
      <w:r w:rsidRPr="001B32AD">
        <w:rPr>
          <w:rStyle w:val="StyleUnderline"/>
        </w:rPr>
        <w:t xml:space="preserve">a planetary ecological </w:t>
      </w:r>
      <w:r w:rsidRPr="001B32AD">
        <w:rPr>
          <w:rStyle w:val="Emphasis"/>
        </w:rPr>
        <w:t>“death spiral.”</w:t>
      </w:r>
      <w:r w:rsidRPr="001B32AD">
        <w:rPr>
          <w:sz w:val="16"/>
        </w:rPr>
        <w:t xml:space="preserve">1 </w:t>
      </w:r>
      <w:r w:rsidRPr="001B32AD">
        <w:rPr>
          <w:rStyle w:val="StyleUnderline"/>
        </w:rPr>
        <w:t>The digital revolution</w:t>
      </w:r>
      <w:r w:rsidRPr="001B32AD">
        <w:rPr>
          <w:sz w:val="16"/>
        </w:rPr>
        <w:t xml:space="preserve">, the greatest technological advance of our time, </w:t>
      </w:r>
      <w:r w:rsidRPr="001B32AD">
        <w:rPr>
          <w:rStyle w:val="StyleUnderline"/>
        </w:rPr>
        <w:t>has rapidly mutated from</w:t>
      </w:r>
      <w:r w:rsidRPr="001B32AD">
        <w:rPr>
          <w:sz w:val="16"/>
        </w:rPr>
        <w:t xml:space="preserve"> a promise of </w:t>
      </w:r>
      <w:r w:rsidRPr="001B32AD">
        <w:rPr>
          <w:rStyle w:val="StyleUnderline"/>
        </w:rPr>
        <w:t>free communication</w:t>
      </w:r>
      <w:r w:rsidRPr="001B32AD">
        <w:rPr>
          <w:sz w:val="16"/>
        </w:rPr>
        <w:t xml:space="preserve"> and liberated production </w:t>
      </w:r>
      <w:r w:rsidRPr="001B32AD">
        <w:rPr>
          <w:rStyle w:val="StyleUnderline"/>
        </w:rPr>
        <w:t xml:space="preserve">into new means of surveillance, control, and displacement </w:t>
      </w:r>
      <w:r w:rsidRPr="001B32AD">
        <w:rPr>
          <w:sz w:val="16"/>
        </w:rPr>
        <w:t>of the working population. The</w:t>
      </w:r>
      <w:r w:rsidRPr="001B32AD">
        <w:rPr>
          <w:rStyle w:val="StyleUnderline"/>
        </w:rPr>
        <w:t xml:space="preserve"> institutions</w:t>
      </w:r>
      <w:r w:rsidRPr="001B32AD">
        <w:rPr>
          <w:sz w:val="16"/>
        </w:rPr>
        <w:t xml:space="preserve"> of liberal democracy </w:t>
      </w:r>
      <w:r w:rsidRPr="001B32AD">
        <w:rPr>
          <w:rStyle w:val="Emphasis"/>
        </w:rPr>
        <w:t>are at the point of collapse</w:t>
      </w:r>
      <w:r w:rsidRPr="001B32AD">
        <w:rPr>
          <w:rStyle w:val="StyleUnderline"/>
        </w:rPr>
        <w:t>,</w:t>
      </w:r>
      <w:r w:rsidRPr="001B32AD">
        <w:rPr>
          <w:sz w:val="16"/>
        </w:rPr>
        <w:t xml:space="preserve"> </w:t>
      </w:r>
      <w:r w:rsidRPr="001B32AD">
        <w:rPr>
          <w:rStyle w:val="StyleUnderline"/>
        </w:rPr>
        <w:t>while fascism</w:t>
      </w:r>
      <w:r w:rsidRPr="001B32AD">
        <w:rPr>
          <w:sz w:val="16"/>
        </w:rPr>
        <w:t>, the rear guard of the capitalist system</w:t>
      </w:r>
      <w:r w:rsidRPr="001B32AD">
        <w:rPr>
          <w:rStyle w:val="StyleUnderline"/>
        </w:rPr>
        <w:t xml:space="preserve">, is again on the march, along with patriarchy, racism, imperialism, and war. </w:t>
      </w:r>
      <w:r w:rsidRPr="001B32AD">
        <w:rPr>
          <w:sz w:val="16"/>
          <w:szCs w:val="16"/>
        </w:rPr>
        <w:t>To say that capitalism is a failed system is not, of course, to suggest that its breakdown and disintegration is imminent.2 It does, however, mean that it has passed from being a historically necessary</w:t>
      </w:r>
      <w:r w:rsidRPr="001B32AD">
        <w:rPr>
          <w:sz w:val="16"/>
        </w:rPr>
        <w:t xml:space="preserve"> and creative system at its inception to being a historically unnecessary and destructive one in the present century. Today, more than ever, </w:t>
      </w:r>
      <w:r w:rsidRPr="001B32AD">
        <w:rPr>
          <w:rStyle w:val="StyleUnderline"/>
        </w:rPr>
        <w:t xml:space="preserve">the world is faced with the epochal choice between “the revolutionary reconstitution of society </w:t>
      </w:r>
      <w:r w:rsidRPr="001B32AD">
        <w:rPr>
          <w:sz w:val="16"/>
        </w:rPr>
        <w:t xml:space="preserve">at large </w:t>
      </w:r>
      <w:r w:rsidRPr="001B32AD">
        <w:rPr>
          <w:rStyle w:val="StyleUnderline"/>
        </w:rPr>
        <w:t>and the common ruin of the contending classes.”</w:t>
      </w:r>
      <w:r w:rsidRPr="001B32AD">
        <w:rPr>
          <w:sz w:val="16"/>
        </w:rPr>
        <w:t xml:space="preserve">3 </w:t>
      </w:r>
      <w:r w:rsidRPr="001B32AD">
        <w:rPr>
          <w:rStyle w:val="StyleUnderline"/>
        </w:rPr>
        <w:t>Indications of this failure</w:t>
      </w:r>
      <w:r w:rsidRPr="001B32AD">
        <w:rPr>
          <w:sz w:val="16"/>
        </w:rPr>
        <w:t xml:space="preserve"> of capitalism </w:t>
      </w:r>
      <w:r w:rsidRPr="001B32AD">
        <w:rPr>
          <w:rStyle w:val="StyleUnderline"/>
        </w:rPr>
        <w:t>are everywhere. Stagnation</w:t>
      </w:r>
      <w:r w:rsidRPr="001B32AD">
        <w:rPr>
          <w:sz w:val="16"/>
        </w:rPr>
        <w:t xml:space="preserve"> of investment </w:t>
      </w:r>
      <w:r w:rsidRPr="001B32AD">
        <w:rPr>
          <w:rStyle w:val="StyleUnderline"/>
        </w:rPr>
        <w:t>punctuated by bubbles</w:t>
      </w:r>
      <w:r w:rsidRPr="001B32AD">
        <w:rPr>
          <w:sz w:val="16"/>
        </w:rPr>
        <w:t xml:space="preserve"> of financial expansion, </w:t>
      </w:r>
      <w:r w:rsidRPr="001B32AD">
        <w:rPr>
          <w:rStyle w:val="StyleUnderline"/>
        </w:rPr>
        <w:t xml:space="preserve">which </w:t>
      </w:r>
      <w:r w:rsidRPr="001B32AD">
        <w:rPr>
          <w:sz w:val="16"/>
        </w:rPr>
        <w:t xml:space="preserve">then </w:t>
      </w:r>
      <w:r w:rsidRPr="001B32AD">
        <w:rPr>
          <w:rStyle w:val="StyleUnderline"/>
        </w:rPr>
        <w:t>inevitably burst, now characterizes the</w:t>
      </w:r>
      <w:r w:rsidRPr="001B32AD">
        <w:rPr>
          <w:sz w:val="16"/>
        </w:rPr>
        <w:t xml:space="preserve"> so-called </w:t>
      </w:r>
      <w:r w:rsidRPr="001B32AD">
        <w:rPr>
          <w:rStyle w:val="StyleUnderline"/>
        </w:rPr>
        <w:t>free market</w:t>
      </w:r>
      <w:r w:rsidRPr="001B32AD">
        <w:rPr>
          <w:sz w:val="16"/>
        </w:rPr>
        <w:t xml:space="preserve">.4 </w:t>
      </w:r>
      <w:r w:rsidRPr="001B32AD">
        <w:rPr>
          <w:rStyle w:val="StyleUnderline"/>
        </w:rPr>
        <w:t>Soaring inequality</w:t>
      </w:r>
      <w:r w:rsidRPr="001B32AD">
        <w:rPr>
          <w:sz w:val="16"/>
        </w:rPr>
        <w:t xml:space="preserve"> in income and wealth </w:t>
      </w:r>
      <w:r w:rsidRPr="001B32AD">
        <w:rPr>
          <w:rStyle w:val="StyleUnderline"/>
        </w:rPr>
        <w:t>has its counterpart in</w:t>
      </w:r>
      <w:r w:rsidRPr="001B32AD">
        <w:rPr>
          <w:sz w:val="16"/>
        </w:rPr>
        <w:t xml:space="preserve"> the </w:t>
      </w:r>
      <w:r w:rsidRPr="001B32AD">
        <w:rPr>
          <w:rStyle w:val="StyleUnderline"/>
        </w:rPr>
        <w:t>declining material circumstances</w:t>
      </w:r>
      <w:r w:rsidRPr="001B32AD">
        <w:rPr>
          <w:sz w:val="16"/>
        </w:rPr>
        <w:t xml:space="preserve"> of a majority of the population. </w:t>
      </w:r>
      <w:r w:rsidRPr="001B32AD">
        <w:rPr>
          <w:rStyle w:val="StyleUnderline"/>
        </w:rPr>
        <w:t>Real wages</w:t>
      </w:r>
      <w:r w:rsidRPr="001B32AD">
        <w:rPr>
          <w:sz w:val="16"/>
        </w:rPr>
        <w:t xml:space="preserve"> for most workers in the United States </w:t>
      </w:r>
      <w:r w:rsidRPr="001B32AD">
        <w:rPr>
          <w:rStyle w:val="StyleUnderline"/>
        </w:rPr>
        <w:t>have barely budged in forty years</w:t>
      </w:r>
      <w:r w:rsidRPr="001B32AD">
        <w:rPr>
          <w:sz w:val="16"/>
        </w:rPr>
        <w:t xml:space="preserve"> despite steadily rising productivity.5 </w:t>
      </w:r>
      <w:r w:rsidRPr="001B32AD">
        <w:rPr>
          <w:rStyle w:val="StyleUnderline"/>
        </w:rPr>
        <w:t>Work intensity has increased, while</w:t>
      </w:r>
      <w:r w:rsidRPr="001B32AD">
        <w:rPr>
          <w:sz w:val="16"/>
        </w:rPr>
        <w:t xml:space="preserve"> work and </w:t>
      </w:r>
      <w:r w:rsidRPr="001B32AD">
        <w:rPr>
          <w:rStyle w:val="StyleUnderline"/>
        </w:rPr>
        <w:t>safety protections</w:t>
      </w:r>
      <w:r w:rsidRPr="001B32AD">
        <w:rPr>
          <w:sz w:val="16"/>
        </w:rPr>
        <w:t xml:space="preserve"> on the job </w:t>
      </w:r>
      <w:r w:rsidRPr="001B32AD">
        <w:rPr>
          <w:rStyle w:val="StyleUnderline"/>
        </w:rPr>
        <w:t>have been</w:t>
      </w:r>
      <w:r w:rsidRPr="001B32AD">
        <w:rPr>
          <w:sz w:val="16"/>
        </w:rPr>
        <w:t xml:space="preserve"> systematically </w:t>
      </w:r>
      <w:r w:rsidRPr="001B32AD">
        <w:rPr>
          <w:rStyle w:val="StyleUnderline"/>
        </w:rPr>
        <w:t>jettisoned. Unemployment data has become</w:t>
      </w:r>
      <w:r w:rsidRPr="001B32AD">
        <w:rPr>
          <w:sz w:val="16"/>
        </w:rPr>
        <w:t xml:space="preserve"> more and more </w:t>
      </w:r>
      <w:r w:rsidRPr="001B32AD">
        <w:rPr>
          <w:rStyle w:val="StyleUnderline"/>
        </w:rPr>
        <w:t>meaningless due to</w:t>
      </w:r>
      <w:r w:rsidRPr="001B32AD">
        <w:rPr>
          <w:sz w:val="16"/>
        </w:rPr>
        <w:t xml:space="preserve"> a new </w:t>
      </w:r>
      <w:r w:rsidRPr="001B32AD">
        <w:rPr>
          <w:rStyle w:val="StyleUnderline"/>
        </w:rPr>
        <w:t>institutionalized underemployment in the form of contract labor</w:t>
      </w:r>
      <w:r w:rsidRPr="001B32AD">
        <w:rPr>
          <w:sz w:val="16"/>
        </w:rPr>
        <w:t xml:space="preserve"> in the gig economy.6 </w:t>
      </w:r>
      <w:r w:rsidRPr="001B32AD">
        <w:rPr>
          <w:rStyle w:val="StyleUnderline"/>
        </w:rPr>
        <w:t>Unions have been reduced to mere shadows</w:t>
      </w:r>
      <w:r w:rsidRPr="001B32AD">
        <w:rPr>
          <w:sz w:val="16"/>
        </w:rPr>
        <w:t xml:space="preserve"> of their former glory </w:t>
      </w:r>
      <w:r w:rsidRPr="001B32AD">
        <w:rPr>
          <w:rStyle w:val="StyleUnderline"/>
        </w:rPr>
        <w:t>as capitalism has asserted totalitarian control over workplaces.</w:t>
      </w:r>
      <w:r w:rsidRPr="001B32AD">
        <w:rPr>
          <w:sz w:val="16"/>
        </w:rPr>
        <w:t xml:space="preserve"> With the demise of Soviet-type societies, </w:t>
      </w:r>
      <w:r w:rsidRPr="001B32AD">
        <w:rPr>
          <w:rStyle w:val="StyleUnderline"/>
        </w:rPr>
        <w:t>social democracy in Europe has perished</w:t>
      </w:r>
      <w:r w:rsidRPr="001B32AD">
        <w:rPr>
          <w:sz w:val="16"/>
        </w:rPr>
        <w:t xml:space="preserve"> in the new atmosphere of “liberated capitalism.”7 </w:t>
      </w:r>
      <w:r w:rsidRPr="001B32AD">
        <w:rPr>
          <w:rStyle w:val="StyleUnderline"/>
        </w:rPr>
        <w:t>The capture of the surplus value produced by overexploited populations</w:t>
      </w:r>
      <w:r w:rsidRPr="001B32AD">
        <w:rPr>
          <w:sz w:val="16"/>
        </w:rPr>
        <w:t xml:space="preserve"> in the poorest regions of the world, </w:t>
      </w:r>
      <w:r w:rsidRPr="001B32AD">
        <w:rPr>
          <w:rStyle w:val="StyleUnderline"/>
        </w:rPr>
        <w:t>via the global labor arbitrage</w:t>
      </w:r>
      <w:r w:rsidRPr="001B32AD">
        <w:rPr>
          <w:sz w:val="16"/>
        </w:rPr>
        <w:t xml:space="preserve"> instituted </w:t>
      </w:r>
      <w:r w:rsidRPr="001B32AD">
        <w:rPr>
          <w:rStyle w:val="StyleUnderline"/>
        </w:rPr>
        <w:t>by multinational corporations, is leading to</w:t>
      </w:r>
      <w:r w:rsidRPr="001B32AD">
        <w:rPr>
          <w:sz w:val="16"/>
        </w:rPr>
        <w:t xml:space="preserve"> an </w:t>
      </w:r>
      <w:r w:rsidRPr="001B32AD">
        <w:rPr>
          <w:rStyle w:val="StyleUnderline"/>
        </w:rPr>
        <w:t>unprecedented amassing of financial wealth at the center</w:t>
      </w:r>
      <w:r w:rsidRPr="001B32AD">
        <w:rPr>
          <w:sz w:val="16"/>
        </w:rPr>
        <w:t xml:space="preserve"> of the world economy </w:t>
      </w:r>
      <w:r w:rsidRPr="001B32AD">
        <w:rPr>
          <w:rStyle w:val="StyleUnderline"/>
        </w:rPr>
        <w:t>and</w:t>
      </w:r>
      <w:r w:rsidRPr="001B32AD">
        <w:rPr>
          <w:sz w:val="16"/>
        </w:rPr>
        <w:t xml:space="preserve"> relative </w:t>
      </w:r>
      <w:r w:rsidRPr="001B32AD">
        <w:rPr>
          <w:rStyle w:val="StyleUnderline"/>
        </w:rPr>
        <w:t>poverty in the periphery.</w:t>
      </w:r>
      <w:r w:rsidRPr="001B32AD">
        <w:rPr>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w:t>
      </w:r>
      <w:r w:rsidRPr="001B32AD">
        <w:rPr>
          <w:rStyle w:val="StyleUnderline"/>
        </w:rPr>
        <w:t>the three richest</w:t>
      </w:r>
      <w:r w:rsidRPr="001B32AD">
        <w:rPr>
          <w:sz w:val="16"/>
        </w:rPr>
        <w:t xml:space="preserve"> men in the United States—Jeff Bezos, Bill Gates, and Warren Buffett—</w:t>
      </w:r>
      <w:r w:rsidRPr="001B32AD">
        <w:rPr>
          <w:rStyle w:val="StyleUnderline"/>
        </w:rPr>
        <w:t>have more wealth than half the U.S. population</w:t>
      </w:r>
      <w:r w:rsidRPr="001B32AD">
        <w:rPr>
          <w:sz w:val="16"/>
        </w:rPr>
        <w:t xml:space="preserve">.10 In </w:t>
      </w:r>
      <w:r w:rsidRPr="001B32AD">
        <w:rPr>
          <w:rStyle w:val="StyleUnderline"/>
        </w:rPr>
        <w:t>every region of the world, inequality has increased sharply</w:t>
      </w:r>
      <w:r w:rsidRPr="001B32AD">
        <w:rPr>
          <w:sz w:val="16"/>
        </w:rPr>
        <w:t xml:space="preserve"> in recent decades.11 </w:t>
      </w:r>
      <w:r w:rsidRPr="001B32AD">
        <w:rPr>
          <w:rStyle w:val="StyleUnderline"/>
        </w:rPr>
        <w:t>The gap</w:t>
      </w:r>
      <w:r w:rsidRPr="001B32AD">
        <w:rPr>
          <w:sz w:val="16"/>
        </w:rPr>
        <w:t xml:space="preserve"> in per capita income and wealth </w:t>
      </w:r>
      <w:r w:rsidRPr="001B32AD">
        <w:rPr>
          <w:rStyle w:val="StyleUnderline"/>
        </w:rPr>
        <w:t>between the richest and poorest nations</w:t>
      </w:r>
      <w:r w:rsidRPr="001B32AD">
        <w:rPr>
          <w:sz w:val="16"/>
        </w:rPr>
        <w:t xml:space="preserve">, which has been the dominant trend for centuries, </w:t>
      </w:r>
      <w:r w:rsidRPr="001B32AD">
        <w:rPr>
          <w:rStyle w:val="StyleUnderline"/>
        </w:rPr>
        <w:t>is rapidly widening</w:t>
      </w:r>
      <w:r w:rsidRPr="001B32AD">
        <w:rPr>
          <w:sz w:val="16"/>
        </w:rPr>
        <w:t xml:space="preserve"> once again.12 More than 60 percent of the world’s employed population, some </w:t>
      </w:r>
      <w:r w:rsidRPr="001B32AD">
        <w:rPr>
          <w:rStyle w:val="Emphasis"/>
        </w:rPr>
        <w:t>two billion people</w:t>
      </w:r>
      <w:r w:rsidRPr="001B32AD">
        <w:rPr>
          <w:sz w:val="16"/>
        </w:rPr>
        <w:t xml:space="preserve">, </w:t>
      </w:r>
      <w:r w:rsidRPr="001B32AD">
        <w:rPr>
          <w:rStyle w:val="StyleUnderline"/>
        </w:rPr>
        <w:t xml:space="preserve">now work in the impoverished informal sector, forming a massive global proletariat. </w:t>
      </w:r>
      <w:r w:rsidRPr="001B32AD">
        <w:rPr>
          <w:sz w:val="16"/>
        </w:rPr>
        <w:t xml:space="preserve">The global reserve army of labor is some 70 percent larger than the active labor army of formally employed workers.13 </w:t>
      </w:r>
      <w:r w:rsidRPr="001B32AD">
        <w:rPr>
          <w:rStyle w:val="StyleUnderline"/>
        </w:rPr>
        <w:t xml:space="preserve">Adequate </w:t>
      </w:r>
      <w:r w:rsidRPr="001B32AD">
        <w:rPr>
          <w:rStyle w:val="Emphasis"/>
        </w:rPr>
        <w:t>health care</w:t>
      </w:r>
      <w:r w:rsidRPr="001B32AD">
        <w:rPr>
          <w:rStyle w:val="StyleUnderline"/>
        </w:rPr>
        <w:t xml:space="preserve">, </w:t>
      </w:r>
      <w:r w:rsidRPr="001B32AD">
        <w:rPr>
          <w:rStyle w:val="Emphasis"/>
        </w:rPr>
        <w:t>housing</w:t>
      </w:r>
      <w:r w:rsidRPr="001B32AD">
        <w:rPr>
          <w:rStyle w:val="StyleUnderline"/>
        </w:rPr>
        <w:t xml:space="preserve">, </w:t>
      </w:r>
      <w:r w:rsidRPr="001B32AD">
        <w:rPr>
          <w:rStyle w:val="Emphasis"/>
        </w:rPr>
        <w:t>education</w:t>
      </w:r>
      <w:r w:rsidRPr="001B32AD">
        <w:rPr>
          <w:rStyle w:val="StyleUnderline"/>
        </w:rPr>
        <w:t xml:space="preserve">, and </w:t>
      </w:r>
      <w:r w:rsidRPr="001B32AD">
        <w:rPr>
          <w:rStyle w:val="Emphasis"/>
        </w:rPr>
        <w:t>clean water</w:t>
      </w:r>
      <w:r w:rsidRPr="001B32AD">
        <w:rPr>
          <w:rStyle w:val="StyleUnderline"/>
        </w:rPr>
        <w:t xml:space="preserve"> and </w:t>
      </w:r>
      <w:r w:rsidRPr="001B32AD">
        <w:rPr>
          <w:rStyle w:val="Emphasis"/>
        </w:rPr>
        <w:t>air</w:t>
      </w:r>
      <w:r w:rsidRPr="001B32AD">
        <w:rPr>
          <w:rStyle w:val="StyleUnderline"/>
        </w:rPr>
        <w:t xml:space="preserve"> are increasingly out of reach</w:t>
      </w:r>
      <w:r w:rsidRPr="001B32AD">
        <w:rPr>
          <w:sz w:val="16"/>
        </w:rPr>
        <w:t xml:space="preserve"> for large sections of the population, </w:t>
      </w:r>
      <w:r w:rsidRPr="001B32AD">
        <w:rPr>
          <w:rStyle w:val="StyleUnderline"/>
        </w:rPr>
        <w:t>even in wealthy countries</w:t>
      </w:r>
      <w:r w:rsidRPr="001B32AD">
        <w:rPr>
          <w:sz w:val="16"/>
        </w:rPr>
        <w:t xml:space="preserve"> in North America and Europe, </w:t>
      </w:r>
      <w:r w:rsidRPr="001B32AD">
        <w:rPr>
          <w:rStyle w:val="StyleUnderline"/>
        </w:rPr>
        <w:t>while transportation is becoming more difficult</w:t>
      </w:r>
      <w:r w:rsidRPr="001B32AD">
        <w:rPr>
          <w:sz w:val="16"/>
        </w:rPr>
        <w:t xml:space="preserve"> in the United States and many other countries </w:t>
      </w:r>
      <w:r w:rsidRPr="001B32AD">
        <w:rPr>
          <w:rStyle w:val="StyleUnderline"/>
        </w:rPr>
        <w:t>due to irrationally high levels of dependency on the automobile</w:t>
      </w:r>
      <w:r w:rsidRPr="001B32AD">
        <w:rPr>
          <w:sz w:val="16"/>
        </w:rPr>
        <w:t xml:space="preserve"> and disinvestment in public transportation. </w:t>
      </w:r>
      <w:r w:rsidRPr="001B32AD">
        <w:rPr>
          <w:rStyle w:val="StyleUnderline"/>
        </w:rPr>
        <w:t>Urban structures are more</w:t>
      </w:r>
      <w:r w:rsidRPr="001B32AD">
        <w:rPr>
          <w:sz w:val="16"/>
        </w:rPr>
        <w:t xml:space="preserve"> and more </w:t>
      </w:r>
      <w:r w:rsidRPr="001B32AD">
        <w:rPr>
          <w:rStyle w:val="StyleUnderline"/>
        </w:rPr>
        <w:t xml:space="preserve">characterized by </w:t>
      </w:r>
      <w:r w:rsidRPr="001B32AD">
        <w:rPr>
          <w:rStyle w:val="Emphasis"/>
        </w:rPr>
        <w:t>gentrification</w:t>
      </w:r>
      <w:r w:rsidRPr="001B32AD">
        <w:rPr>
          <w:rStyle w:val="StyleUnderline"/>
        </w:rPr>
        <w:t xml:space="preserve"> and </w:t>
      </w:r>
      <w:r w:rsidRPr="001B32AD">
        <w:rPr>
          <w:rStyle w:val="Emphasis"/>
        </w:rPr>
        <w:t>segregation</w:t>
      </w:r>
      <w:r w:rsidRPr="001B32AD">
        <w:rPr>
          <w:sz w:val="16"/>
        </w:rPr>
        <w:t xml:space="preserve">, with cities becoming the playthings of the well-to-do while marginalized populations are shunted aside. </w:t>
      </w:r>
      <w:r w:rsidRPr="001B32AD">
        <w:rPr>
          <w:rStyle w:val="StyleUnderline"/>
        </w:rPr>
        <w:t>About half a million</w:t>
      </w:r>
      <w:r w:rsidRPr="001B32AD">
        <w:rPr>
          <w:sz w:val="16"/>
        </w:rPr>
        <w:t xml:space="preserve"> people, most of them children, </w:t>
      </w:r>
      <w:r w:rsidRPr="001B32AD">
        <w:rPr>
          <w:rStyle w:val="StyleUnderline"/>
        </w:rPr>
        <w:t>are homeless on any given night in the U</w:t>
      </w:r>
      <w:r w:rsidRPr="001B32AD">
        <w:rPr>
          <w:sz w:val="16"/>
        </w:rPr>
        <w:t xml:space="preserve">nited </w:t>
      </w:r>
      <w:r w:rsidRPr="001B32AD">
        <w:rPr>
          <w:rStyle w:val="StyleUnderline"/>
        </w:rPr>
        <w:t>S</w:t>
      </w:r>
      <w:r w:rsidRPr="001B32AD">
        <w:rPr>
          <w:sz w:val="16"/>
        </w:rPr>
        <w:t>tates.14 New York City is experiencing a major rat infestation, attributed to warming temperatures, mirroring trends around the world.15 In the United States and other high-</w:t>
      </w:r>
      <w:r w:rsidRPr="001B32AD">
        <w:rPr>
          <w:sz w:val="16"/>
          <w:szCs w:val="16"/>
        </w:rPr>
        <w:t xml:space="preserve">income countries, life expectancy is in decline, with a remarkable resurgence of Victorian illnesses related to poverty and exploitation. In Britain, gout, scarlet fever, whooping cough, and even scurvy </w:t>
      </w:r>
      <w:proofErr w:type="gramStart"/>
      <w:r w:rsidRPr="001B32AD">
        <w:rPr>
          <w:sz w:val="16"/>
          <w:szCs w:val="16"/>
        </w:rPr>
        <w:t>are</w:t>
      </w:r>
      <w:proofErr w:type="gramEnd"/>
      <w:r w:rsidRPr="001B32AD">
        <w:rPr>
          <w:sz w:val="16"/>
          <w:szCs w:val="16"/>
        </w:rPr>
        <w:t xml:space="preserve"> now resurgent, along with tuberculosis. With inadequate enforcement of work health and safety regulations, black lung disease has returned with a vengeance in U.S. coal country</w:t>
      </w:r>
      <w:r w:rsidRPr="001B32AD">
        <w:rPr>
          <w:sz w:val="16"/>
        </w:rPr>
        <w:t xml:space="preserve">.16 </w:t>
      </w:r>
      <w:r w:rsidRPr="001B32AD">
        <w:rPr>
          <w:rStyle w:val="StyleUnderline"/>
        </w:rPr>
        <w:t>Overuse of antibiotics</w:t>
      </w:r>
      <w:r w:rsidRPr="001B32AD">
        <w:rPr>
          <w:sz w:val="16"/>
        </w:rPr>
        <w:t xml:space="preserve">, particularly </w:t>
      </w:r>
      <w:r w:rsidRPr="001B32AD">
        <w:rPr>
          <w:rStyle w:val="StyleUnderline"/>
        </w:rPr>
        <w:t>by capitalist agribusiness, is leading to</w:t>
      </w:r>
      <w:r w:rsidRPr="001B32AD">
        <w:rPr>
          <w:sz w:val="16"/>
        </w:rPr>
        <w:t xml:space="preserve"> an </w:t>
      </w:r>
      <w:r w:rsidRPr="001B32AD">
        <w:rPr>
          <w:rStyle w:val="Emphasis"/>
        </w:rPr>
        <w:t>antibiotic-resistance crisis</w:t>
      </w:r>
      <w:r w:rsidRPr="001B32AD">
        <w:rPr>
          <w:sz w:val="16"/>
        </w:rPr>
        <w:t xml:space="preserve">, with the dangerous growth of </w:t>
      </w:r>
      <w:r w:rsidRPr="001B32AD">
        <w:rPr>
          <w:rStyle w:val="StyleUnderline"/>
        </w:rPr>
        <w:t>superbugs</w:t>
      </w:r>
      <w:r w:rsidRPr="001B32AD">
        <w:rPr>
          <w:sz w:val="16"/>
        </w:rPr>
        <w:t xml:space="preserve"> generating </w:t>
      </w:r>
      <w:r w:rsidRPr="001B32AD">
        <w:rPr>
          <w:rStyle w:val="StyleUnderline"/>
        </w:rPr>
        <w:t>increasing</w:t>
      </w:r>
      <w:r w:rsidRPr="001B32AD">
        <w:rPr>
          <w:sz w:val="16"/>
        </w:rPr>
        <w:t xml:space="preserve"> numbers of </w:t>
      </w:r>
      <w:r w:rsidRPr="001B32AD">
        <w:rPr>
          <w:rStyle w:val="StyleUnderline"/>
        </w:rPr>
        <w:t>deaths</w:t>
      </w:r>
      <w:r w:rsidRPr="001B32AD">
        <w:rPr>
          <w:sz w:val="16"/>
        </w:rPr>
        <w:t xml:space="preserve">, which by mid–century could surpass annual cancer </w:t>
      </w:r>
      <w:r w:rsidRPr="001B32AD">
        <w:rPr>
          <w:sz w:val="16"/>
          <w:szCs w:val="16"/>
        </w:rPr>
        <w:t>deaths, prompting the World Health Organization to declare a “global health emergency.”17 These dire conditions, arising from the workings of the system, are consistent with what Frederick Engels, in the Condition of the Working Class in England, called “social murder.”18</w:t>
      </w:r>
      <w:r w:rsidRPr="001B32AD">
        <w:rPr>
          <w:sz w:val="16"/>
        </w:rPr>
        <w:t xml:space="preserve"> At the instigation of giant corporations, </w:t>
      </w:r>
      <w:proofErr w:type="spellStart"/>
      <w:r w:rsidRPr="001B32AD">
        <w:rPr>
          <w:sz w:val="16"/>
        </w:rPr>
        <w:t>philanthrocapitalist</w:t>
      </w:r>
      <w:proofErr w:type="spellEnd"/>
      <w:r w:rsidRPr="001B32AD">
        <w:rPr>
          <w:sz w:val="16"/>
        </w:rPr>
        <w:t xml:space="preserve"> foundations, and neoliberal governments, </w:t>
      </w:r>
      <w:r w:rsidRPr="001B32AD">
        <w:rPr>
          <w:rStyle w:val="StyleUnderline"/>
        </w:rPr>
        <w:t>public education has been restructured around corporate-designed</w:t>
      </w:r>
      <w:r w:rsidRPr="001B32AD">
        <w:rPr>
          <w:sz w:val="16"/>
        </w:rPr>
        <w:t xml:space="preserve"> testing based on the implementation of </w:t>
      </w:r>
      <w:r w:rsidRPr="001B32AD">
        <w:rPr>
          <w:rStyle w:val="StyleUnderline"/>
        </w:rPr>
        <w:t>robotic common-core</w:t>
      </w:r>
      <w:r w:rsidRPr="001B32AD">
        <w:rPr>
          <w:sz w:val="16"/>
        </w:rPr>
        <w:t xml:space="preserve"> standards. This is </w:t>
      </w:r>
      <w:r w:rsidRPr="001B32AD">
        <w:rPr>
          <w:rStyle w:val="StyleUnderline"/>
        </w:rPr>
        <w:t>generating massive databases on the student population</w:t>
      </w:r>
      <w:r w:rsidRPr="001B32AD">
        <w:rPr>
          <w:sz w:val="16"/>
        </w:rPr>
        <w:t xml:space="preserve">, much of which are </w:t>
      </w:r>
      <w:r w:rsidRPr="001B32AD">
        <w:rPr>
          <w:rStyle w:val="StyleUnderline"/>
        </w:rPr>
        <w:t xml:space="preserve">now being </w:t>
      </w:r>
      <w:r w:rsidRPr="001B32AD">
        <w:rPr>
          <w:sz w:val="16"/>
        </w:rPr>
        <w:t xml:space="preserve">surreptitiously </w:t>
      </w:r>
      <w:r w:rsidRPr="001B32AD">
        <w:rPr>
          <w:rStyle w:val="StyleUnderline"/>
        </w:rPr>
        <w:t>marketed and sold.</w:t>
      </w:r>
      <w:r w:rsidRPr="001B32AD">
        <w:rPr>
          <w:sz w:val="16"/>
        </w:rPr>
        <w:t xml:space="preserve">19 The corporatization and privatization of education is feeding the progressive subordination of children’s needs to the cash nexus of the commodity market. We are thus seeing a dramatic return of Thomas Gradgrind’s and Mr. </w:t>
      </w:r>
      <w:proofErr w:type="spellStart"/>
      <w:r w:rsidRPr="001B32AD">
        <w:rPr>
          <w:sz w:val="16"/>
        </w:rPr>
        <w:t>M’Choakumchild’s</w:t>
      </w:r>
      <w:proofErr w:type="spellEnd"/>
      <w:r w:rsidRPr="001B32AD">
        <w:rPr>
          <w:sz w:val="16"/>
        </w:rPr>
        <w:t xml:space="preserve"> crass utilitarian philosophy dramatized in Charles Dickens’s Hard Times: “Facts are alone wanted in life” and “You are never to fancy.”20 </w:t>
      </w:r>
      <w:r w:rsidRPr="001B32AD">
        <w:rPr>
          <w:rStyle w:val="StyleUnderline"/>
        </w:rPr>
        <w:t xml:space="preserve">Having been reduced to </w:t>
      </w:r>
      <w:r w:rsidRPr="001B32AD">
        <w:rPr>
          <w:rStyle w:val="Emphasis"/>
        </w:rPr>
        <w:t>intellectual dungeons</w:t>
      </w:r>
      <w:r w:rsidRPr="001B32AD">
        <w:rPr>
          <w:sz w:val="16"/>
        </w:rPr>
        <w:t xml:space="preserve">, </w:t>
      </w:r>
      <w:r w:rsidRPr="001B32AD">
        <w:rPr>
          <w:rStyle w:val="StyleUnderline"/>
        </w:rPr>
        <w:t>many of the poorest</w:t>
      </w:r>
      <w:r w:rsidRPr="001B32AD">
        <w:rPr>
          <w:sz w:val="16"/>
        </w:rPr>
        <w:t xml:space="preserve">, most </w:t>
      </w:r>
      <w:r w:rsidRPr="001B32AD">
        <w:rPr>
          <w:rStyle w:val="StyleUnderline"/>
        </w:rPr>
        <w:t>racially segregated schools</w:t>
      </w:r>
      <w:r w:rsidRPr="001B32AD">
        <w:rPr>
          <w:sz w:val="16"/>
        </w:rPr>
        <w:t xml:space="preserve"> in the United States </w:t>
      </w:r>
      <w:r w:rsidRPr="001B32AD">
        <w:rPr>
          <w:rStyle w:val="StyleUnderline"/>
        </w:rPr>
        <w:t xml:space="preserve">are mere </w:t>
      </w:r>
      <w:r w:rsidRPr="001B32AD">
        <w:rPr>
          <w:rStyle w:val="Emphasis"/>
        </w:rPr>
        <w:t>pipelines for prisons or the military.</w:t>
      </w:r>
      <w:r w:rsidRPr="001B32AD">
        <w:rPr>
          <w:sz w:val="16"/>
        </w:rPr>
        <w:t xml:space="preserve">21 </w:t>
      </w:r>
      <w:r w:rsidRPr="001B32AD">
        <w:rPr>
          <w:rStyle w:val="StyleUnderline"/>
        </w:rPr>
        <w:t>More than two million people in the U</w:t>
      </w:r>
      <w:r w:rsidRPr="001B32AD">
        <w:rPr>
          <w:sz w:val="16"/>
        </w:rPr>
        <w:t xml:space="preserve">nited </w:t>
      </w:r>
      <w:r w:rsidRPr="001B32AD">
        <w:rPr>
          <w:rStyle w:val="StyleUnderline"/>
        </w:rPr>
        <w:t>S</w:t>
      </w:r>
      <w:r w:rsidRPr="001B32AD">
        <w:rPr>
          <w:sz w:val="16"/>
        </w:rPr>
        <w:t xml:space="preserve">tates </w:t>
      </w:r>
      <w:r w:rsidRPr="001B32AD">
        <w:rPr>
          <w:rStyle w:val="StyleUnderline"/>
        </w:rPr>
        <w:t>are behind bars</w:t>
      </w:r>
      <w:r w:rsidRPr="001B32AD">
        <w:rPr>
          <w:sz w:val="16"/>
        </w:rPr>
        <w:t xml:space="preserve">, a higher rate of incarceration than any other country in the world, </w:t>
      </w:r>
      <w:r w:rsidRPr="001B32AD">
        <w:rPr>
          <w:rStyle w:val="Emphasis"/>
        </w:rPr>
        <w:t>constituting a new Jim Crow.</w:t>
      </w:r>
      <w:r w:rsidRPr="001B32AD">
        <w:rPr>
          <w:sz w:val="16"/>
        </w:rPr>
        <w:t xml:space="preserve"> The total population in prison is nearly equal to the number of people in Houston, Texas, the fourth largest U.S. city. </w:t>
      </w:r>
      <w:r w:rsidRPr="001B32AD">
        <w:rPr>
          <w:rStyle w:val="StyleUnderline"/>
        </w:rPr>
        <w:t>African Americans and Latinos make up 56 percent</w:t>
      </w:r>
      <w:r w:rsidRPr="001B32AD">
        <w:rPr>
          <w:sz w:val="16"/>
        </w:rPr>
        <w:t xml:space="preserve"> of those </w:t>
      </w:r>
      <w:r w:rsidRPr="001B32AD">
        <w:rPr>
          <w:rStyle w:val="StyleUnderline"/>
        </w:rPr>
        <w:t>incarcerated</w:t>
      </w:r>
      <w:r w:rsidRPr="001B32AD">
        <w:rPr>
          <w:sz w:val="16"/>
        </w:rPr>
        <w:t xml:space="preserve">, while constituting only about 32 percent of the U.S. population. Nearly 50 percent of American adults, and a much higher percentage among African Americans and Native Americans, have an immediate family member who has spent or is currently spending time behind bars. Both </w:t>
      </w:r>
      <w:r w:rsidRPr="001B32AD">
        <w:rPr>
          <w:rStyle w:val="StyleUnderline"/>
        </w:rPr>
        <w:t>black men and Native American men</w:t>
      </w:r>
      <w:r w:rsidRPr="001B32AD">
        <w:rPr>
          <w:sz w:val="16"/>
        </w:rPr>
        <w:t xml:space="preserve"> in the United States </w:t>
      </w:r>
      <w:r w:rsidRPr="001B32AD">
        <w:rPr>
          <w:rStyle w:val="StyleUnderline"/>
        </w:rPr>
        <w:t>are</w:t>
      </w:r>
      <w:r w:rsidRPr="001B32AD">
        <w:rPr>
          <w:sz w:val="16"/>
        </w:rPr>
        <w:t xml:space="preserve"> nearly </w:t>
      </w:r>
      <w:r w:rsidRPr="001B32AD">
        <w:rPr>
          <w:rStyle w:val="StyleUnderline"/>
        </w:rPr>
        <w:t>three times,</w:t>
      </w:r>
      <w:r w:rsidRPr="001B32AD">
        <w:rPr>
          <w:sz w:val="16"/>
        </w:rPr>
        <w:t xml:space="preserve"> Hispanic men nearly two times, </w:t>
      </w:r>
      <w:r w:rsidRPr="001B32AD">
        <w:rPr>
          <w:rStyle w:val="StyleUnderline"/>
        </w:rPr>
        <w:t>more likely to die of police shootings</w:t>
      </w:r>
      <w:r w:rsidRPr="001B32AD">
        <w:rPr>
          <w:sz w:val="16"/>
        </w:rPr>
        <w:t xml:space="preserve"> than white men.22 </w:t>
      </w:r>
      <w:r w:rsidRPr="001B32AD">
        <w:rPr>
          <w:rStyle w:val="StyleUnderline"/>
        </w:rPr>
        <w:t>Racial divides are now widening across the entire planet. Violence against women and</w:t>
      </w:r>
      <w:r w:rsidRPr="001B32AD">
        <w:rPr>
          <w:sz w:val="16"/>
        </w:rPr>
        <w:t xml:space="preserve"> the </w:t>
      </w:r>
      <w:r w:rsidRPr="001B32AD">
        <w:rPr>
          <w:rStyle w:val="StyleUnderline"/>
        </w:rPr>
        <w:t>expropriation of their unpaid labor</w:t>
      </w:r>
      <w:r w:rsidRPr="001B32AD">
        <w:rPr>
          <w:sz w:val="16"/>
        </w:rPr>
        <w:t xml:space="preserve">, as well as the higher level of exploitation of their paid labor, </w:t>
      </w:r>
      <w:r w:rsidRPr="001B32AD">
        <w:rPr>
          <w:rStyle w:val="StyleUnderline"/>
        </w:rPr>
        <w:t>are integral to the way in which power is organized in capitalist society</w:t>
      </w:r>
      <w:r w:rsidRPr="001B32AD">
        <w:rPr>
          <w:sz w:val="16"/>
        </w:rPr>
        <w:t xml:space="preserve">—and how it seeks to divide rather than unify the population. </w:t>
      </w:r>
      <w:r w:rsidRPr="001B32AD">
        <w:rPr>
          <w:rStyle w:val="StyleUnderline"/>
        </w:rPr>
        <w:t>More than a third of women</w:t>
      </w:r>
      <w:r w:rsidRPr="001B32AD">
        <w:rPr>
          <w:sz w:val="16"/>
        </w:rPr>
        <w:t xml:space="preserve"> worldwide </w:t>
      </w:r>
      <w:r w:rsidRPr="001B32AD">
        <w:rPr>
          <w:rStyle w:val="StyleUnderline"/>
        </w:rPr>
        <w:t>have experienced physical/sexual violence. Women’s bodies</w:t>
      </w:r>
      <w:r w:rsidRPr="001B32AD">
        <w:rPr>
          <w:sz w:val="16"/>
        </w:rPr>
        <w:t xml:space="preserve">, in particular, </w:t>
      </w:r>
      <w:r w:rsidRPr="001B32AD">
        <w:rPr>
          <w:rStyle w:val="StyleUnderline"/>
        </w:rPr>
        <w:t>are objectified, reified, and commodified as part of the normal workings of monopoly-capitalist marketing.</w:t>
      </w:r>
      <w:r w:rsidRPr="001B32AD">
        <w:rPr>
          <w:sz w:val="16"/>
        </w:rPr>
        <w:t xml:space="preserve">23 </w:t>
      </w:r>
      <w:r w:rsidRPr="001B32AD">
        <w:rPr>
          <w:rStyle w:val="StyleUnderline"/>
        </w:rPr>
        <w:t>The mass media-propaganda system</w:t>
      </w:r>
      <w:r w:rsidRPr="001B32AD">
        <w:rPr>
          <w:sz w:val="16"/>
        </w:rPr>
        <w:t xml:space="preserve">, part of the larger corporate matrix, </w:t>
      </w:r>
      <w:r w:rsidRPr="001B32AD">
        <w:rPr>
          <w:rStyle w:val="StyleUnderline"/>
        </w:rPr>
        <w:t xml:space="preserve">is now merging into </w:t>
      </w:r>
      <w:r w:rsidRPr="001B32AD">
        <w:rPr>
          <w:sz w:val="16"/>
        </w:rPr>
        <w:t xml:space="preserve">a </w:t>
      </w:r>
      <w:r w:rsidRPr="001B32AD">
        <w:rPr>
          <w:rStyle w:val="StyleUnderline"/>
        </w:rPr>
        <w:t>social media</w:t>
      </w:r>
      <w:r w:rsidRPr="001B32AD">
        <w:rPr>
          <w:sz w:val="16"/>
        </w:rPr>
        <w:t xml:space="preserve">-based propaganda system </w:t>
      </w:r>
      <w:r w:rsidRPr="001B32AD">
        <w:rPr>
          <w:rStyle w:val="StyleUnderline"/>
        </w:rPr>
        <w:t>that is</w:t>
      </w:r>
      <w:r w:rsidRPr="001B32AD">
        <w:rPr>
          <w:sz w:val="16"/>
        </w:rPr>
        <w:t xml:space="preserve"> more porous and seemingly anarchic, but </w:t>
      </w:r>
      <w:r w:rsidRPr="001B32AD">
        <w:rPr>
          <w:rStyle w:val="StyleUnderline"/>
        </w:rPr>
        <w:t>more universal and more than ever favoring money and power. Utilizing modern marketing and surveillance</w:t>
      </w:r>
      <w:r w:rsidRPr="001B32AD">
        <w:rPr>
          <w:sz w:val="16"/>
        </w:rPr>
        <w:t xml:space="preserve"> techniques, which now dominate all digital interactions, </w:t>
      </w:r>
      <w:r w:rsidRPr="001B32AD">
        <w:rPr>
          <w:rStyle w:val="StyleUnderline"/>
        </w:rPr>
        <w:t>vested interests are able to tailor their messages</w:t>
      </w:r>
      <w:r w:rsidRPr="001B32AD">
        <w:rPr>
          <w:sz w:val="16"/>
        </w:rPr>
        <w:t xml:space="preserve">, largely unchecked, </w:t>
      </w:r>
      <w:r w:rsidRPr="001B32AD">
        <w:rPr>
          <w:rStyle w:val="StyleUnderline"/>
        </w:rPr>
        <w:t>to individuals and</w:t>
      </w:r>
      <w:r w:rsidRPr="001B32AD">
        <w:rPr>
          <w:sz w:val="16"/>
        </w:rPr>
        <w:t xml:space="preserve"> their social </w:t>
      </w:r>
      <w:r w:rsidRPr="001B32AD">
        <w:rPr>
          <w:rStyle w:val="StyleUnderline"/>
        </w:rPr>
        <w:t>networks, creating</w:t>
      </w:r>
      <w:r w:rsidRPr="001B32AD">
        <w:rPr>
          <w:sz w:val="16"/>
        </w:rPr>
        <w:t xml:space="preserve"> concerns about </w:t>
      </w:r>
      <w:r w:rsidRPr="001B32AD">
        <w:rPr>
          <w:rStyle w:val="StyleUnderline"/>
        </w:rPr>
        <w:t>“fake news”</w:t>
      </w:r>
      <w:r w:rsidRPr="001B32AD">
        <w:rPr>
          <w:sz w:val="16"/>
        </w:rPr>
        <w:t xml:space="preserve"> on all sides.24 Numerous </w:t>
      </w:r>
      <w:r w:rsidRPr="001B32AD">
        <w:rPr>
          <w:rStyle w:val="StyleUnderline"/>
        </w:rPr>
        <w:t>business entities promising tech</w:t>
      </w:r>
      <w:r w:rsidRPr="001B32AD">
        <w:rPr>
          <w:sz w:val="16"/>
        </w:rPr>
        <w:t xml:space="preserve">nological </w:t>
      </w:r>
      <w:r w:rsidRPr="001B32AD">
        <w:rPr>
          <w:rStyle w:val="StyleUnderline"/>
        </w:rPr>
        <w:t>manipulation of voters</w:t>
      </w:r>
      <w:r w:rsidRPr="001B32AD">
        <w:rPr>
          <w:sz w:val="16"/>
        </w:rPr>
        <w:t xml:space="preserve"> in countries </w:t>
      </w:r>
      <w:r w:rsidRPr="001B32AD">
        <w:rPr>
          <w:rStyle w:val="StyleUnderline"/>
        </w:rPr>
        <w:t>across the world have now surfaced</w:t>
      </w:r>
      <w:r w:rsidRPr="001B32AD">
        <w:rPr>
          <w:sz w:val="16"/>
        </w:rPr>
        <w:t xml:space="preserve">, auctioning off their services to the highest bidders.25 </w:t>
      </w:r>
      <w:r w:rsidRPr="001B32AD">
        <w:rPr>
          <w:rStyle w:val="StyleUnderline"/>
        </w:rPr>
        <w:t>The elimination of net neutrality</w:t>
      </w:r>
      <w:r w:rsidRPr="001B32AD">
        <w:rPr>
          <w:sz w:val="16"/>
        </w:rPr>
        <w:t xml:space="preserve"> in the United States </w:t>
      </w:r>
      <w:r w:rsidRPr="001B32AD">
        <w:rPr>
          <w:rStyle w:val="StyleUnderline"/>
        </w:rPr>
        <w:t>means further concentration, centralization, and control</w:t>
      </w:r>
      <w:r w:rsidRPr="001B32AD">
        <w:rPr>
          <w:sz w:val="16"/>
        </w:rPr>
        <w:t xml:space="preserve"> over the entire Internet by monopolistic service providers. </w:t>
      </w:r>
      <w:r w:rsidRPr="001B32AD">
        <w:rPr>
          <w:rStyle w:val="StyleUnderline"/>
        </w:rPr>
        <w:t xml:space="preserve">Elections are increasingly prey to unregulated “dark money” </w:t>
      </w:r>
      <w:r w:rsidRPr="001B32AD">
        <w:rPr>
          <w:sz w:val="16"/>
        </w:rPr>
        <w:t xml:space="preserve">emanating </w:t>
      </w:r>
      <w:r w:rsidRPr="001B32AD">
        <w:rPr>
          <w:rStyle w:val="StyleUnderline"/>
        </w:rPr>
        <w:t>from the</w:t>
      </w:r>
      <w:r w:rsidRPr="001B32AD">
        <w:rPr>
          <w:sz w:val="16"/>
        </w:rPr>
        <w:t xml:space="preserve"> coffers of corporations and the </w:t>
      </w:r>
      <w:r w:rsidRPr="001B32AD">
        <w:rPr>
          <w:rStyle w:val="StyleUnderline"/>
        </w:rPr>
        <w:t>billionaire class.</w:t>
      </w:r>
      <w:r w:rsidRPr="001B32AD">
        <w:rPr>
          <w:sz w:val="16"/>
        </w:rPr>
        <w:t xml:space="preserve"> Although presenting itself as the world’s leading democracy, the </w:t>
      </w:r>
      <w:r w:rsidRPr="001B32AD">
        <w:rPr>
          <w:rStyle w:val="StyleUnderline"/>
        </w:rPr>
        <w:t>U</w:t>
      </w:r>
      <w:r w:rsidRPr="001B32AD">
        <w:rPr>
          <w:sz w:val="16"/>
        </w:rPr>
        <w:t xml:space="preserve">nited </w:t>
      </w:r>
      <w:r w:rsidRPr="001B32AD">
        <w:rPr>
          <w:rStyle w:val="StyleUnderline"/>
        </w:rPr>
        <w:t>S</w:t>
      </w:r>
      <w:r w:rsidRPr="001B32AD">
        <w:rPr>
          <w:sz w:val="16"/>
        </w:rPr>
        <w:t xml:space="preserve">tates, as Paul Baran and Paul </w:t>
      </w:r>
      <w:proofErr w:type="spellStart"/>
      <w:r w:rsidRPr="001B32AD">
        <w:rPr>
          <w:sz w:val="16"/>
        </w:rPr>
        <w:t>Sweezy</w:t>
      </w:r>
      <w:proofErr w:type="spellEnd"/>
      <w:r w:rsidRPr="001B32AD">
        <w:rPr>
          <w:sz w:val="16"/>
        </w:rPr>
        <w:t xml:space="preserve"> stated in Monopoly Capital in </w:t>
      </w:r>
      <w:r w:rsidRPr="001B32AD">
        <w:rPr>
          <w:sz w:val="16"/>
          <w:szCs w:val="16"/>
        </w:rPr>
        <w:t>1966, “is democratic in form and plutocratic in content.”26 In the Trump administration, following a long-established tradition, 72 percent of those appointed to the cabinet have come from the higher corporate echelons, while others have been drawn from the military.</w:t>
      </w:r>
      <w:r w:rsidRPr="001B32AD">
        <w:rPr>
          <w:rStyle w:val="StyleUnderline"/>
        </w:rPr>
        <w:t>27 War, engineered by the U</w:t>
      </w:r>
      <w:r w:rsidRPr="001B32AD">
        <w:rPr>
          <w:sz w:val="16"/>
          <w:szCs w:val="16"/>
        </w:rPr>
        <w:t xml:space="preserve">nited </w:t>
      </w:r>
      <w:r w:rsidRPr="001B32AD">
        <w:rPr>
          <w:rStyle w:val="StyleUnderline"/>
        </w:rPr>
        <w:t>S</w:t>
      </w:r>
      <w:r w:rsidRPr="001B32AD">
        <w:rPr>
          <w:sz w:val="16"/>
          <w:szCs w:val="16"/>
        </w:rPr>
        <w:t xml:space="preserve">tates </w:t>
      </w:r>
      <w:r w:rsidRPr="001B32AD">
        <w:rPr>
          <w:rStyle w:val="StyleUnderline"/>
        </w:rPr>
        <w:t xml:space="preserve">and other major powers at the apex of the system, has become perpetual in strategic oil regions such as the Middle East, and threatens to escalate into a global </w:t>
      </w:r>
      <w:r w:rsidRPr="001B32AD">
        <w:rPr>
          <w:rStyle w:val="Emphasis"/>
        </w:rPr>
        <w:t>thermonuclear exchange</w:t>
      </w:r>
      <w:r w:rsidRPr="001B32AD">
        <w:rPr>
          <w:rStyle w:val="StyleUnderline"/>
        </w:rPr>
        <w:t xml:space="preserve">. </w:t>
      </w:r>
      <w:r w:rsidRPr="001B32AD">
        <w:rPr>
          <w:sz w:val="16"/>
          <w:szCs w:val="16"/>
        </w:rPr>
        <w:t xml:space="preserve">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A new Cold War and nuclear arms race is in the making between the United States and Russia, while Washington is seeking to place road blocks to the continued rise of China. </w:t>
      </w:r>
      <w:r w:rsidRPr="001B32AD">
        <w:rPr>
          <w:rStyle w:val="StyleUnderline"/>
        </w:rPr>
        <w:t>The Trump administration has created a new space force as a separate branch of the military in an attempt to ensure U.S. dominance in the militarization of space. Sounding the alarm on the increasing dangers of a nuclear war and of climate destabilization, the distinguished Bulletin of Atomic Scientists moved its doomsday clock in 2018 to two minutes to midnight, the closest since 1953</w:t>
      </w:r>
      <w:r w:rsidRPr="001B32AD">
        <w:rPr>
          <w:sz w:val="16"/>
          <w:szCs w:val="16"/>
        </w:rPr>
        <w:t>, when it marked the advent of thermonuclear weapons.29 Increasingly severe economic sanctions are being imposed by the United States on countries like Venezuela and Nicaragua, despite their democratic elections—or because of the</w:t>
      </w:r>
      <w:r w:rsidRPr="001B32AD">
        <w:rPr>
          <w:sz w:val="16"/>
        </w:rPr>
        <w:t xml:space="preserve">m. </w:t>
      </w:r>
      <w:r w:rsidRPr="001B32AD">
        <w:rPr>
          <w:rStyle w:val="Emphasis"/>
        </w:rPr>
        <w:t>Trade and currency wars</w:t>
      </w:r>
      <w:r w:rsidRPr="001B32AD">
        <w:rPr>
          <w:rStyle w:val="StyleUnderline"/>
        </w:rPr>
        <w:t xml:space="preserve"> are </w:t>
      </w:r>
      <w:r w:rsidRPr="001B32AD">
        <w:rPr>
          <w:rStyle w:val="Emphasis"/>
        </w:rPr>
        <w:t>being</w:t>
      </w:r>
      <w:r w:rsidRPr="001B32AD">
        <w:rPr>
          <w:rStyle w:val="StyleUnderline"/>
        </w:rPr>
        <w:t xml:space="preserve"> actively </w:t>
      </w:r>
      <w:r w:rsidRPr="001B32AD">
        <w:rPr>
          <w:rStyle w:val="Emphasis"/>
        </w:rPr>
        <w:t>promoted</w:t>
      </w:r>
      <w:r w:rsidRPr="001B32AD">
        <w:rPr>
          <w:sz w:val="16"/>
        </w:rPr>
        <w:t xml:space="preserve"> by core states, </w:t>
      </w:r>
      <w:r w:rsidRPr="001B32AD">
        <w:rPr>
          <w:sz w:val="16"/>
          <w:szCs w:val="16"/>
        </w:rPr>
        <w:t xml:space="preserve">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 More than three-quarters of a billion people, </w:t>
      </w:r>
      <w:r w:rsidRPr="001B32AD">
        <w:rPr>
          <w:u w:val="single"/>
        </w:rPr>
        <w:t>over 10 percent of the world</w:t>
      </w:r>
      <w:r w:rsidRPr="001B32AD">
        <w:rPr>
          <w:sz w:val="16"/>
          <w:szCs w:val="16"/>
        </w:rPr>
        <w:t xml:space="preserve"> population, </w:t>
      </w:r>
      <w:r w:rsidRPr="001B32AD">
        <w:rPr>
          <w:u w:val="single"/>
        </w:rPr>
        <w:t>are</w:t>
      </w:r>
      <w:r w:rsidRPr="001B32AD">
        <w:rPr>
          <w:sz w:val="16"/>
          <w:szCs w:val="16"/>
        </w:rPr>
        <w:t xml:space="preserve"> chronically </w:t>
      </w:r>
      <w:r w:rsidRPr="001B32AD">
        <w:rPr>
          <w:u w:val="single"/>
        </w:rPr>
        <w:t>malnourished</w:t>
      </w:r>
      <w:r w:rsidRPr="001B32AD">
        <w:rPr>
          <w:sz w:val="16"/>
          <w:szCs w:val="16"/>
        </w:rPr>
        <w:t xml:space="preserve">.31 </w:t>
      </w:r>
      <w:r w:rsidRPr="001B32AD">
        <w:rPr>
          <w:u w:val="single"/>
        </w:rPr>
        <w:t xml:space="preserve">Food stress in the United States keeps climbing, leading to the rapid growth of cheap dollar stores selling poor quality and toxic food. Around forty million Americans, representing one out of eight households, including nearly thirteen million children, are food insecure.32 Subsistence farmers are being pushed off their lands by agribusiness, private capital, and sovereign wealth funds in a global </w:t>
      </w:r>
      <w:proofErr w:type="spellStart"/>
      <w:r w:rsidRPr="001B32AD">
        <w:rPr>
          <w:u w:val="single"/>
        </w:rPr>
        <w:t>depeasantization</w:t>
      </w:r>
      <w:proofErr w:type="spellEnd"/>
      <w:r w:rsidRPr="001B32AD">
        <w:rPr>
          <w:u w:val="single"/>
        </w:rPr>
        <w:t xml:space="preserve"> process that constitutes the greatest movement of people in history.33</w:t>
      </w:r>
      <w:r w:rsidRPr="001B32AD">
        <w:t xml:space="preserve"> </w:t>
      </w:r>
      <w:r w:rsidRPr="001B32AD">
        <w:rPr>
          <w:sz w:val="16"/>
          <w:szCs w:val="16"/>
        </w:rPr>
        <w:t xml:space="preserve">Urban overcrowding and poverty across much of the globe is so severe that one can now reasonably refer to a “planet of slums.”34 Meanwhile, the world housing market is estimated to be worth up to $163 trillion (as compared to the value of gold mined over all recorded history, estimated at $7.5 trillion).35 The Anthropocene epoch, first ushered in by the Great Acceleration of the world economy immediately after the Second World War, has generated enormous rifts in planetary boundaries, extending </w:t>
      </w:r>
      <w:r w:rsidRPr="001B32AD">
        <w:rPr>
          <w:sz w:val="16"/>
        </w:rPr>
        <w:t xml:space="preserve">from </w:t>
      </w:r>
      <w:r w:rsidRPr="001B32AD">
        <w:rPr>
          <w:rStyle w:val="Emphasis"/>
        </w:rPr>
        <w:t>climate change</w:t>
      </w:r>
      <w:r w:rsidRPr="001B32AD">
        <w:rPr>
          <w:sz w:val="16"/>
        </w:rPr>
        <w:t xml:space="preserve"> to </w:t>
      </w:r>
      <w:r w:rsidRPr="001B32AD">
        <w:rPr>
          <w:rStyle w:val="Emphasis"/>
        </w:rPr>
        <w:t>ocean acidification</w:t>
      </w:r>
      <w:r w:rsidRPr="001B32AD">
        <w:rPr>
          <w:sz w:val="16"/>
        </w:rPr>
        <w:t xml:space="preserve">, to </w:t>
      </w:r>
      <w:r w:rsidRPr="001B32AD">
        <w:rPr>
          <w:sz w:val="16"/>
          <w:szCs w:val="16"/>
        </w:rPr>
        <w:t xml:space="preserve">the sixth extinction, to </w:t>
      </w:r>
      <w:r w:rsidRPr="001B32AD">
        <w:rPr>
          <w:rStyle w:val="StyleUnderline"/>
        </w:rPr>
        <w:t>disruption of</w:t>
      </w:r>
      <w:r w:rsidRPr="001B32AD">
        <w:rPr>
          <w:sz w:val="16"/>
        </w:rPr>
        <w:t xml:space="preserve"> the </w:t>
      </w:r>
      <w:r w:rsidRPr="001B32AD">
        <w:rPr>
          <w:rStyle w:val="StyleUnderline"/>
        </w:rPr>
        <w:t xml:space="preserve">global nitrogen and phosphorus </w:t>
      </w:r>
      <w:r w:rsidRPr="001B32AD">
        <w:rPr>
          <w:sz w:val="16"/>
        </w:rPr>
        <w:t xml:space="preserve">cycles, to the </w:t>
      </w:r>
      <w:r w:rsidRPr="001B32AD">
        <w:rPr>
          <w:rStyle w:val="StyleUnderline"/>
        </w:rPr>
        <w:t>loss of freshwater</w:t>
      </w:r>
      <w:r w:rsidRPr="001B32AD">
        <w:rPr>
          <w:sz w:val="16"/>
        </w:rPr>
        <w:t xml:space="preserve">, to the </w:t>
      </w:r>
      <w:r w:rsidRPr="001B32AD">
        <w:rPr>
          <w:rStyle w:val="StyleUnderline"/>
        </w:rPr>
        <w:t>disappearance of forests</w:t>
      </w:r>
      <w:r w:rsidRPr="001B32AD">
        <w:rPr>
          <w:sz w:val="16"/>
        </w:rPr>
        <w:t xml:space="preserve">, to </w:t>
      </w:r>
      <w:r w:rsidRPr="001B32AD">
        <w:rPr>
          <w:rStyle w:val="StyleUnderline"/>
        </w:rPr>
        <w:t>widespread toxic-chemical and radioactive pollution</w:t>
      </w:r>
      <w:r w:rsidRPr="001B32AD">
        <w:rPr>
          <w:sz w:val="16"/>
        </w:rPr>
        <w:t xml:space="preserve">.36 It is now estimated that </w:t>
      </w:r>
      <w:r w:rsidRPr="001B32AD">
        <w:rPr>
          <w:rStyle w:val="Emphasis"/>
        </w:rPr>
        <w:t>60 percent of</w:t>
      </w:r>
      <w:r w:rsidRPr="001B32AD">
        <w:rPr>
          <w:rStyle w:val="StyleUnderline"/>
        </w:rPr>
        <w:t xml:space="preserve"> the world’s </w:t>
      </w:r>
      <w:r w:rsidRPr="001B32AD">
        <w:rPr>
          <w:rStyle w:val="Emphasis"/>
        </w:rPr>
        <w:t>wildlife</w:t>
      </w:r>
      <w:r w:rsidRPr="001B32AD">
        <w:t xml:space="preserve"> </w:t>
      </w:r>
      <w:r w:rsidRPr="001B32AD">
        <w:rPr>
          <w:rStyle w:val="StyleUnderline"/>
        </w:rPr>
        <w:t xml:space="preserve">vertebrate population </w:t>
      </w:r>
      <w:r w:rsidRPr="001B32AD">
        <w:rPr>
          <w:sz w:val="16"/>
        </w:rPr>
        <w:t xml:space="preserve">(including mammals, reptiles, amphibians, birds, and fish) </w:t>
      </w:r>
      <w:r w:rsidRPr="001B32AD">
        <w:rPr>
          <w:rStyle w:val="Emphasis"/>
        </w:rPr>
        <w:t>have been wiped out</w:t>
      </w:r>
      <w:r w:rsidRPr="001B32AD">
        <w:rPr>
          <w:sz w:val="16"/>
        </w:rPr>
        <w:t xml:space="preserve"> since 1970, </w:t>
      </w:r>
      <w:r w:rsidRPr="001B32AD">
        <w:rPr>
          <w:rStyle w:val="StyleUnderline"/>
        </w:rPr>
        <w:t xml:space="preserve">while </w:t>
      </w:r>
      <w:r w:rsidRPr="001B32AD">
        <w:rPr>
          <w:sz w:val="16"/>
        </w:rPr>
        <w:t xml:space="preserve">the worldwide </w:t>
      </w:r>
      <w:r w:rsidRPr="001B32AD">
        <w:rPr>
          <w:rStyle w:val="StyleUnderline"/>
        </w:rPr>
        <w:t>abundance of invertebrates has declined by 45 percent</w:t>
      </w:r>
      <w:r w:rsidRPr="001B32AD">
        <w:rPr>
          <w:sz w:val="16"/>
        </w:rPr>
        <w:t xml:space="preserve"> in recent decades.37 What climatologist James Hansen calls the </w:t>
      </w:r>
      <w:r w:rsidRPr="001B32AD">
        <w:rPr>
          <w:rStyle w:val="StyleUnderline"/>
        </w:rPr>
        <w:t>“species exterminations” resulting from accelerating climate change</w:t>
      </w:r>
      <w:r w:rsidRPr="001B32AD">
        <w:rPr>
          <w:sz w:val="16"/>
        </w:rPr>
        <w:t xml:space="preserve"> and rapidly shifting climate zones </w:t>
      </w:r>
      <w:r w:rsidRPr="001B32AD">
        <w:rPr>
          <w:rStyle w:val="StyleUnderline"/>
        </w:rPr>
        <w:t xml:space="preserve">are only compounding this general process of biodiversity loss. </w:t>
      </w:r>
      <w:r w:rsidRPr="001B32AD">
        <w:rPr>
          <w:sz w:val="16"/>
        </w:rPr>
        <w:t xml:space="preserve">Biologists expect that </w:t>
      </w:r>
      <w:r w:rsidRPr="001B32AD">
        <w:rPr>
          <w:rStyle w:val="StyleUnderline"/>
        </w:rPr>
        <w:t>half of all species will be facing extinction by the end of the century.</w:t>
      </w:r>
      <w:r w:rsidRPr="001B32AD">
        <w:rPr>
          <w:sz w:val="16"/>
        </w:rPr>
        <w:t xml:space="preserve">38 </w:t>
      </w:r>
      <w:r w:rsidRPr="001B32AD">
        <w:rPr>
          <w:rStyle w:val="StyleUnderline"/>
        </w:rPr>
        <w:t>If present climate-change trends continue</w:t>
      </w:r>
      <w:r w:rsidRPr="001B32AD">
        <w:rPr>
          <w:sz w:val="16"/>
        </w:rPr>
        <w:t xml:space="preserve">, the “global carbon budget” associated with a </w:t>
      </w:r>
      <w:r w:rsidRPr="001B32AD">
        <w:rPr>
          <w:rStyle w:val="StyleUnderline"/>
        </w:rPr>
        <w:t>2°C</w:t>
      </w:r>
      <w:r w:rsidRPr="001B32AD">
        <w:rPr>
          <w:sz w:val="16"/>
        </w:rPr>
        <w:t xml:space="preserve"> increase in average global temperature </w:t>
      </w:r>
      <w:r w:rsidRPr="001B32AD">
        <w:rPr>
          <w:rStyle w:val="StyleUnderline"/>
        </w:rPr>
        <w:t xml:space="preserve">will be broken in sixteen years </w:t>
      </w:r>
      <w:r w:rsidRPr="001B32AD">
        <w:rPr>
          <w:sz w:val="16"/>
        </w:rPr>
        <w:t xml:space="preserve">(while a 1.5°C increase in global average temperature—staying beneath which is the key to long-term stabilization of the climate—will be reached in a decade). Earth System scientists warn that </w:t>
      </w:r>
      <w:r w:rsidRPr="001B32AD">
        <w:rPr>
          <w:rStyle w:val="StyleUnderline"/>
        </w:rPr>
        <w:t xml:space="preserve">the world is now perilously close to a </w:t>
      </w:r>
      <w:r w:rsidRPr="001B32AD">
        <w:rPr>
          <w:rStyle w:val="Emphasis"/>
        </w:rPr>
        <w:t>Hothouse Earth</w:t>
      </w:r>
      <w:r w:rsidRPr="001B32AD">
        <w:rPr>
          <w:sz w:val="16"/>
        </w:rPr>
        <w:t xml:space="preserve">, in which </w:t>
      </w:r>
      <w:r w:rsidRPr="001B32AD">
        <w:rPr>
          <w:rStyle w:val="Emphasis"/>
        </w:rPr>
        <w:t>catastrophic climate change will be locked in and irreversible</w:t>
      </w:r>
      <w:r w:rsidRPr="001B32AD">
        <w:rPr>
          <w:sz w:val="16"/>
        </w:rPr>
        <w:t xml:space="preserve">.39 </w:t>
      </w:r>
      <w:r w:rsidRPr="001B32AD">
        <w:rPr>
          <w:rStyle w:val="StyleUnderline"/>
        </w:rPr>
        <w:t xml:space="preserve">The </w:t>
      </w:r>
      <w:r w:rsidRPr="001B32AD">
        <w:rPr>
          <w:sz w:val="16"/>
        </w:rPr>
        <w:t xml:space="preserve">ecological, social, and economic </w:t>
      </w:r>
      <w:r w:rsidRPr="001B32AD">
        <w:rPr>
          <w:rStyle w:val="StyleUnderline"/>
        </w:rPr>
        <w:t>costs to humanity of continuing</w:t>
      </w:r>
      <w:r w:rsidRPr="001B32AD">
        <w:rPr>
          <w:sz w:val="16"/>
        </w:rPr>
        <w:t xml:space="preserve"> to increase carbon </w:t>
      </w:r>
      <w:r w:rsidRPr="001B32AD">
        <w:rPr>
          <w:rStyle w:val="StyleUnderline"/>
        </w:rPr>
        <w:t>emissions</w:t>
      </w:r>
      <w:r w:rsidRPr="001B32AD">
        <w:rPr>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1B32AD">
        <w:rPr>
          <w:rStyle w:val="StyleUnderline"/>
        </w:rPr>
        <w:t>are simply incalculable.</w:t>
      </w:r>
      <w:r w:rsidRPr="001B32AD">
        <w:rPr>
          <w:sz w:val="16"/>
        </w:rPr>
        <w:t xml:space="preserve">40 Nevertheless, </w:t>
      </w:r>
      <w:r w:rsidRPr="001B32AD">
        <w:rPr>
          <w:rStyle w:val="StyleUnderline"/>
        </w:rPr>
        <w:t>major energy corporations continue to lie about climate change</w:t>
      </w:r>
      <w:r w:rsidRPr="001B32AD">
        <w:rPr>
          <w:sz w:val="16"/>
        </w:rPr>
        <w:t xml:space="preserve">, promoting and </w:t>
      </w:r>
      <w:r w:rsidRPr="001B32AD">
        <w:rPr>
          <w:rStyle w:val="Emphasis"/>
        </w:rPr>
        <w:t>bankrolling climate denialism</w:t>
      </w:r>
      <w:r w:rsidRPr="001B32AD">
        <w:rPr>
          <w:sz w:val="16"/>
        </w:rPr>
        <w:t xml:space="preserve">—while admitting the truth in their internal documents. These </w:t>
      </w:r>
      <w:r w:rsidRPr="001B32AD">
        <w:rPr>
          <w:rStyle w:val="StyleUnderline"/>
        </w:rPr>
        <w:t>corporations are working to accelerate the extraction and production of fossil fuels</w:t>
      </w:r>
      <w:r w:rsidRPr="001B32AD">
        <w:rPr>
          <w:sz w:val="16"/>
        </w:rPr>
        <w:t xml:space="preserve">, including the dirtiest, most greenhouse gas-generating varieties, reaping enormous profits in the process. </w:t>
      </w:r>
      <w:r w:rsidRPr="001B32AD">
        <w:rPr>
          <w:rStyle w:val="StyleUnderline"/>
        </w:rPr>
        <w:t>The melting of the Arctic</w:t>
      </w:r>
      <w:r w:rsidRPr="001B32AD">
        <w:rPr>
          <w:sz w:val="16"/>
        </w:rPr>
        <w:t xml:space="preserve"> ice from global warming </w:t>
      </w:r>
      <w:r w:rsidRPr="001B32AD">
        <w:rPr>
          <w:rStyle w:val="StyleUnderline"/>
        </w:rPr>
        <w:t>is seen by capital as a new El Dorado, opening up massive</w:t>
      </w:r>
      <w:r w:rsidRPr="001B32AD">
        <w:rPr>
          <w:sz w:val="16"/>
        </w:rPr>
        <w:t xml:space="preserve"> additional oil and gas </w:t>
      </w:r>
      <w:r w:rsidRPr="001B32AD">
        <w:rPr>
          <w:rStyle w:val="StyleUnderline"/>
        </w:rPr>
        <w:t>reserves to be exploited</w:t>
      </w:r>
      <w:r w:rsidRPr="001B32AD">
        <w:rPr>
          <w:sz w:val="16"/>
        </w:rPr>
        <w:t xml:space="preserve"> without regard to the consequences for the earth’s climate. In response to scientific reports on climate change, </w:t>
      </w:r>
      <w:r w:rsidRPr="001B32AD">
        <w:rPr>
          <w:rStyle w:val="StyleUnderline"/>
        </w:rPr>
        <w:t>Exxon</w:t>
      </w:r>
      <w:r w:rsidRPr="001B32AD">
        <w:rPr>
          <w:sz w:val="16"/>
        </w:rPr>
        <w:t xml:space="preserve"> Mobil declared that it </w:t>
      </w:r>
      <w:r w:rsidRPr="001B32AD">
        <w:rPr>
          <w:rStyle w:val="StyleUnderline"/>
        </w:rPr>
        <w:t xml:space="preserve">intends to extract and sell all </w:t>
      </w:r>
      <w:r w:rsidRPr="001B32AD">
        <w:rPr>
          <w:sz w:val="16"/>
        </w:rPr>
        <w:t xml:space="preserve">of the fossil-fuel </w:t>
      </w:r>
      <w:r w:rsidRPr="001B32AD">
        <w:rPr>
          <w:rStyle w:val="StyleUnderline"/>
        </w:rPr>
        <w:t>reserves at its disposal.</w:t>
      </w:r>
      <w:r w:rsidRPr="001B32AD">
        <w:rPr>
          <w:sz w:val="16"/>
        </w:rPr>
        <w:t xml:space="preserve">41 </w:t>
      </w:r>
      <w:r w:rsidRPr="001B32AD">
        <w:rPr>
          <w:sz w:val="16"/>
          <w:szCs w:val="16"/>
        </w:rPr>
        <w:t xml:space="preserve">Energy corporations continue to intervene in climate negotiations to ensure that any agreements to limit carbon emissions are defanged. Capitalist countries across the board are putting the accumulation of wealth for a few above combatting climate destabilization, threatening the very future of humanity. </w:t>
      </w:r>
      <w:r w:rsidRPr="001B32AD">
        <w:rPr>
          <w:rStyle w:val="StyleUnderline"/>
        </w:rPr>
        <w:t>Capitalism is</w:t>
      </w:r>
      <w:r w:rsidRPr="001B32AD">
        <w:rPr>
          <w:sz w:val="16"/>
        </w:rPr>
        <w:t xml:space="preserve"> best understood as </w:t>
      </w:r>
      <w:r w:rsidRPr="001B32AD">
        <w:rPr>
          <w:rStyle w:val="StyleUnderline"/>
        </w:rPr>
        <w:t>a</w:t>
      </w:r>
      <w:r w:rsidRPr="001B32AD">
        <w:rPr>
          <w:sz w:val="16"/>
        </w:rPr>
        <w:t xml:space="preserve"> competitive class-based </w:t>
      </w:r>
      <w:r w:rsidRPr="001B32AD">
        <w:rPr>
          <w:rStyle w:val="StyleUnderline"/>
        </w:rPr>
        <w:t>mode of production and exchange geared to the accumulation of capital through the exploitation of workers</w:t>
      </w:r>
      <w:r w:rsidRPr="001B32AD">
        <w:rPr>
          <w:sz w:val="16"/>
        </w:rPr>
        <w:t xml:space="preserve">’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the greater part of the social and environmental costs of production outside the market are excluded in this form of valuation and are treated as mere negative “externalities,” unrelated to the capitalist economy itself—whether in terms of the shortening and degradation of human life or the destruction of the natural environment. As environmental economist K. William Kapp stated, “capitalism must be regarded as an economy of unpaid costs.”42 </w:t>
      </w:r>
      <w:r w:rsidRPr="001B32AD">
        <w:rPr>
          <w:rStyle w:val="StyleUnderline"/>
        </w:rPr>
        <w:t>We have now reached a point</w:t>
      </w:r>
      <w:r w:rsidRPr="001B32AD">
        <w:rPr>
          <w:sz w:val="16"/>
        </w:rPr>
        <w:t xml:space="preserve"> in the twenty-first century </w:t>
      </w:r>
      <w:r w:rsidRPr="001B32AD">
        <w:rPr>
          <w:rStyle w:val="StyleUnderline"/>
        </w:rPr>
        <w:t>in which the externalities of this irrational system, such as</w:t>
      </w:r>
      <w:r w:rsidRPr="001B32AD">
        <w:rPr>
          <w:sz w:val="16"/>
        </w:rPr>
        <w:t xml:space="preserve"> the costs of </w:t>
      </w:r>
      <w:r w:rsidRPr="001B32AD">
        <w:rPr>
          <w:rStyle w:val="StyleUnderline"/>
        </w:rPr>
        <w:t>war</w:t>
      </w:r>
      <w:r w:rsidRPr="001B32AD">
        <w:rPr>
          <w:sz w:val="16"/>
        </w:rPr>
        <w:t xml:space="preserve">, the </w:t>
      </w:r>
      <w:r w:rsidRPr="001B32AD">
        <w:rPr>
          <w:rStyle w:val="StyleUnderline"/>
        </w:rPr>
        <w:t>depletion of</w:t>
      </w:r>
      <w:r w:rsidRPr="001B32AD">
        <w:rPr>
          <w:sz w:val="16"/>
        </w:rPr>
        <w:t xml:space="preserve"> natural </w:t>
      </w:r>
      <w:r w:rsidRPr="001B32AD">
        <w:rPr>
          <w:rStyle w:val="StyleUnderline"/>
        </w:rPr>
        <w:t>resources,</w:t>
      </w:r>
      <w:r w:rsidRPr="001B32AD">
        <w:rPr>
          <w:sz w:val="16"/>
        </w:rPr>
        <w:t xml:space="preserve"> the waste of human lives, </w:t>
      </w:r>
      <w:r w:rsidRPr="001B32AD">
        <w:rPr>
          <w:rStyle w:val="StyleUnderline"/>
        </w:rPr>
        <w:t>and the</w:t>
      </w:r>
      <w:r w:rsidRPr="001B32AD">
        <w:rPr>
          <w:sz w:val="16"/>
        </w:rPr>
        <w:t xml:space="preserve"> disruption of the planetary </w:t>
      </w:r>
      <w:r w:rsidRPr="001B32AD">
        <w:rPr>
          <w:rStyle w:val="StyleUnderline"/>
        </w:rPr>
        <w:t>environment, now far exceed any future economic benefits</w:t>
      </w:r>
      <w:r w:rsidRPr="001B32AD">
        <w:rPr>
          <w:sz w:val="16"/>
        </w:rPr>
        <w:t xml:space="preserve"> that capitalism offers to society as a whole. </w:t>
      </w:r>
      <w:r w:rsidRPr="001B32AD">
        <w:rPr>
          <w:rStyle w:val="StyleUnderline"/>
        </w:rPr>
        <w:t xml:space="preserve">The accumulation of capital </w:t>
      </w:r>
      <w:r w:rsidRPr="001B32AD">
        <w:rPr>
          <w:sz w:val="16"/>
        </w:rPr>
        <w:t xml:space="preserve">and the amassing of wealth </w:t>
      </w:r>
      <w:r w:rsidRPr="001B32AD">
        <w:rPr>
          <w:rStyle w:val="StyleUnderline"/>
        </w:rPr>
        <w:t>are increasingly occurring at the expense of an irrevocable rift in the social and environmental conditions governing human life on earth.</w:t>
      </w:r>
      <w:r w:rsidRPr="001B32AD">
        <w:rPr>
          <w:sz w:val="16"/>
        </w:rPr>
        <w:t>43</w:t>
      </w:r>
    </w:p>
    <w:p w14:paraId="4D1C7ABC" w14:textId="77777777" w:rsidR="00972D96" w:rsidRPr="001B32AD" w:rsidRDefault="00972D96" w:rsidP="00972D96"/>
    <w:p w14:paraId="4A31D443" w14:textId="7B140E3D" w:rsidR="00972D96" w:rsidRPr="001B32AD" w:rsidRDefault="00972D96" w:rsidP="004A360D">
      <w:pPr>
        <w:pStyle w:val="Heading3"/>
      </w:pPr>
      <w:r w:rsidRPr="001B32AD">
        <w:t xml:space="preserve">Link – </w:t>
      </w:r>
      <w:proofErr w:type="spellStart"/>
      <w:r w:rsidRPr="001B32AD">
        <w:t>Horizontalism</w:t>
      </w:r>
      <w:proofErr w:type="spellEnd"/>
      <w:r w:rsidRPr="001B32AD">
        <w:t>/Debate Key</w:t>
      </w:r>
    </w:p>
    <w:p w14:paraId="130844A7" w14:textId="77777777" w:rsidR="00972D96" w:rsidRPr="001B32AD" w:rsidRDefault="00972D96" w:rsidP="00972D96"/>
    <w:p w14:paraId="3A9BFF28" w14:textId="77777777" w:rsidR="00972D96" w:rsidRPr="001B32AD" w:rsidRDefault="00972D96" w:rsidP="00972D96">
      <w:pPr>
        <w:pStyle w:val="Heading4"/>
        <w:rPr>
          <w:rFonts w:cs="Times New Roman"/>
        </w:rPr>
      </w:pPr>
      <w:r w:rsidRPr="001B32AD">
        <w:rPr>
          <w:rFonts w:cs="Times New Roman"/>
        </w:rPr>
        <w:t xml:space="preserve">Their understanding of debate as </w:t>
      </w:r>
      <w:r w:rsidRPr="001B32AD">
        <w:rPr>
          <w:rFonts w:cs="Times New Roman"/>
          <w:u w:val="single"/>
        </w:rPr>
        <w:t>spilling in</w:t>
      </w:r>
      <w:r w:rsidRPr="001B32AD">
        <w:rPr>
          <w:rFonts w:cs="Times New Roman"/>
        </w:rPr>
        <w:t xml:space="preserve"> demonstrates their fidelity to the present day </w:t>
      </w:r>
      <w:r w:rsidRPr="001B32AD">
        <w:rPr>
          <w:rFonts w:cs="Times New Roman"/>
          <w:u w:val="single"/>
        </w:rPr>
        <w:t>carving out</w:t>
      </w:r>
      <w:r w:rsidRPr="001B32AD">
        <w:rPr>
          <w:rFonts w:cs="Times New Roman"/>
        </w:rPr>
        <w:t xml:space="preserve"> of spaces for freedom by radicals -- this produces </w:t>
      </w:r>
      <w:proofErr w:type="spellStart"/>
      <w:r w:rsidRPr="001B32AD">
        <w:rPr>
          <w:rFonts w:cs="Times New Roman"/>
          <w:u w:val="single"/>
        </w:rPr>
        <w:t>horizontalist</w:t>
      </w:r>
      <w:proofErr w:type="spellEnd"/>
      <w:r w:rsidRPr="001B32AD">
        <w:rPr>
          <w:rFonts w:cs="Times New Roman"/>
          <w:u w:val="single"/>
        </w:rPr>
        <w:t xml:space="preserve"> modes of knowledge</w:t>
      </w:r>
      <w:r w:rsidRPr="001B32AD">
        <w:rPr>
          <w:rFonts w:cs="Times New Roman"/>
        </w:rPr>
        <w:t xml:space="preserve"> that </w:t>
      </w:r>
      <w:r w:rsidRPr="001B32AD">
        <w:rPr>
          <w:rFonts w:cs="Times New Roman"/>
          <w:u w:val="single"/>
        </w:rPr>
        <w:t>lack a platform</w:t>
      </w:r>
      <w:r w:rsidRPr="001B32AD">
        <w:rPr>
          <w:rFonts w:cs="Times New Roman"/>
        </w:rPr>
        <w:t xml:space="preserve"> of organizing</w:t>
      </w:r>
    </w:p>
    <w:p w14:paraId="0D9883D7" w14:textId="77777777" w:rsidR="00972D96" w:rsidRPr="001B32AD" w:rsidRDefault="00972D96" w:rsidP="00972D96">
      <w:r w:rsidRPr="001B32AD">
        <w:rPr>
          <w:rStyle w:val="Style13ptBold"/>
        </w:rPr>
        <w:t>Marcus 12</w:t>
      </w:r>
      <w:r w:rsidRPr="001B32AD">
        <w:rPr>
          <w:sz w:val="16"/>
          <w:szCs w:val="16"/>
        </w:rPr>
        <w:t xml:space="preserve">. associate book editor at Dissent Magazine (Fall, David, “The </w:t>
      </w:r>
      <w:proofErr w:type="spellStart"/>
      <w:r w:rsidRPr="001B32AD">
        <w:rPr>
          <w:sz w:val="16"/>
          <w:szCs w:val="16"/>
        </w:rPr>
        <w:t>Horizontalists</w:t>
      </w:r>
      <w:proofErr w:type="spellEnd"/>
      <w:r w:rsidRPr="001B32AD">
        <w:rPr>
          <w:sz w:val="16"/>
          <w:szCs w:val="16"/>
        </w:rPr>
        <w:t>”, http://www.dissentmagazine.org/article/the-horizontalists)</w:t>
      </w:r>
    </w:p>
    <w:p w14:paraId="2F068E92" w14:textId="77777777" w:rsidR="00972D96" w:rsidRPr="001B32AD" w:rsidRDefault="00972D96" w:rsidP="00972D96">
      <w:pPr>
        <w:rPr>
          <w:sz w:val="14"/>
        </w:rPr>
      </w:pPr>
      <w:r w:rsidRPr="001B32AD">
        <w:rPr>
          <w:sz w:val="14"/>
        </w:rPr>
        <w:t xml:space="preserve">There is a much-recycled and certainly apocryphal tale told of </w:t>
      </w:r>
      <w:r w:rsidRPr="001B32AD">
        <w:rPr>
          <w:u w:val="single"/>
        </w:rPr>
        <w:t>an ethnographer</w:t>
      </w:r>
      <w:r w:rsidRPr="001B32AD">
        <w:rPr>
          <w:sz w:val="14"/>
        </w:rPr>
        <w:t xml:space="preserve"> traveling in India. Journeying up and down the Ganges Delta, he </w:t>
      </w:r>
      <w:r w:rsidRPr="001B32AD">
        <w:rPr>
          <w:u w:val="single"/>
        </w:rPr>
        <w:t xml:space="preserve">encounters a fisherman who claims to know the source of all truth. “The world,” the fisherman explains, “rests upon the back of an elephant.” “But what does the elephant stand on?” the ethnographer asks. “A turtle.” “And the turtle?” “Another turtle.” “And it?” </w:t>
      </w:r>
      <w:r w:rsidRPr="001B32AD">
        <w:rPr>
          <w:rStyle w:val="StyleUnderline"/>
        </w:rPr>
        <w:t>“Ah, friend,”</w:t>
      </w:r>
      <w:r w:rsidRPr="001B32AD">
        <w:rPr>
          <w:sz w:val="14"/>
        </w:rPr>
        <w:t xml:space="preserve"> </w:t>
      </w:r>
      <w:r w:rsidRPr="001B32AD">
        <w:rPr>
          <w:u w:val="single"/>
        </w:rPr>
        <w:t xml:space="preserve">smiles the fisherman, “it is </w:t>
      </w:r>
      <w:proofErr w:type="gramStart"/>
      <w:r w:rsidRPr="001B32AD">
        <w:rPr>
          <w:u w:val="single"/>
        </w:rPr>
        <w:t>turtles</w:t>
      </w:r>
      <w:proofErr w:type="gramEnd"/>
      <w:r w:rsidRPr="001B32AD">
        <w:rPr>
          <w:u w:val="single"/>
        </w:rPr>
        <w:t xml:space="preserve"> all the way down.”</w:t>
      </w:r>
      <w:r w:rsidRPr="001B32AD">
        <w:rPr>
          <w:sz w:val="14"/>
        </w:rPr>
        <w:t xml:space="preserve"> As with most well-circulated apocrypha, </w:t>
      </w:r>
      <w:r w:rsidRPr="001B32AD">
        <w:rPr>
          <w:rStyle w:val="StyleUnderline"/>
        </w:rPr>
        <w:t>it is a parable that</w:t>
      </w:r>
      <w:r w:rsidRPr="001B32AD">
        <w:rPr>
          <w:sz w:val="14"/>
        </w:rPr>
        <w:t xml:space="preserve"> lacks a clear provenance, but </w:t>
      </w:r>
      <w:r w:rsidRPr="001B32AD">
        <w:rPr>
          <w:rStyle w:val="StyleUnderline"/>
        </w:rPr>
        <w:t>has a clear moral:</w:t>
      </w:r>
      <w:r w:rsidRPr="001B32AD">
        <w:rPr>
          <w:u w:val="single"/>
        </w:rPr>
        <w:t xml:space="preserve"> that </w:t>
      </w:r>
      <w:r w:rsidRPr="001B32AD">
        <w:rPr>
          <w:rStyle w:val="StyleUnderline"/>
        </w:rPr>
        <w:t>despite our</w:t>
      </w:r>
      <w:r w:rsidRPr="001B32AD">
        <w:rPr>
          <w:u w:val="single"/>
        </w:rPr>
        <w:t xml:space="preserve"> </w:t>
      </w:r>
      <w:r w:rsidRPr="001B32AD">
        <w:rPr>
          <w:rStyle w:val="StyleUnderline"/>
        </w:rPr>
        <w:t>ever-dialectical minds, we will never get to the bottom of things</w:t>
      </w:r>
      <w:r w:rsidRPr="001B32AD">
        <w:rPr>
          <w:u w:val="single"/>
        </w:rPr>
        <w:t xml:space="preserve">; that, in fact, </w:t>
      </w:r>
      <w:r w:rsidRPr="001B32AD">
        <w:rPr>
          <w:b/>
          <w:i/>
          <w:iCs/>
          <w:u w:val="single"/>
        </w:rPr>
        <w:t>there is nothing</w:t>
      </w:r>
      <w:r w:rsidRPr="001B32AD">
        <w:rPr>
          <w:u w:val="single"/>
        </w:rPr>
        <w:t xml:space="preserve"> at the bottom of things.</w:t>
      </w:r>
      <w:r w:rsidRPr="001B32AD">
        <w:rPr>
          <w:sz w:val="14"/>
        </w:rPr>
        <w:t xml:space="preserve"> What we define as society is nothing more than a set of locally constructed practices and norms, and what we define as history is nothing more than the passage of one set to the next. Although we might “find the picture of our universe as an infinite tower of tortoises rather ridiculous,” as one </w:t>
      </w:r>
      <w:proofErr w:type="spellStart"/>
      <w:r w:rsidRPr="001B32AD">
        <w:rPr>
          <w:sz w:val="14"/>
        </w:rPr>
        <w:t>reteller</w:t>
      </w:r>
      <w:proofErr w:type="spellEnd"/>
      <w:r w:rsidRPr="001B32AD">
        <w:rPr>
          <w:sz w:val="14"/>
        </w:rPr>
        <w:t xml:space="preserve"> admitted, it only raises the question, “Why do we think we know better?” </w:t>
      </w:r>
      <w:r w:rsidRPr="001B32AD">
        <w:rPr>
          <w:u w:val="single"/>
        </w:rPr>
        <w:t xml:space="preserve">Since the early 1970s we have wondered—with increasing anxiety—why and if we know better. Social scientists, literary critics, philosophers, and jurists have all begun to turn from their particular disciplines to the more general question of interpretation. There has been an </w:t>
      </w:r>
      <w:r w:rsidRPr="001B32AD">
        <w:rPr>
          <w:b/>
          <w:u w:val="single"/>
        </w:rPr>
        <w:t>increasing uneasiness with universal categories of thought</w:t>
      </w:r>
      <w:r w:rsidRPr="001B32AD">
        <w:rPr>
          <w:sz w:val="14"/>
        </w:rPr>
        <w:t xml:space="preserve">; a whispered suspicion and then a commonly held belief that the sum—societies, histories, identities—never amounts to more than its parts. </w:t>
      </w:r>
      <w:r w:rsidRPr="001B32AD">
        <w:rPr>
          <w:u w:val="single"/>
        </w:rPr>
        <w:t xml:space="preserve">New analytical frameworks have begun to emerge, sensitive to both the pluralities and localities of life. </w:t>
      </w:r>
      <w:r w:rsidRPr="001B32AD">
        <w:rPr>
          <w:sz w:val="14"/>
        </w:rPr>
        <w:t>“What we need,” as Clifford Geertz argued, “are not enormous ideas” but “ways of thinking that are responsive to particularities, to individualities, oddities, discontinuities, contrasts, and singularities.” This growing anxiety over the precision of our interpretive powers has translated into a variety of political as well as epistemological concerns. Many have become uneasy with universal concepts of justice and equality. Simultaneous to—and in part because of—</w:t>
      </w:r>
      <w:r w:rsidRPr="001B32AD">
        <w:rPr>
          <w:rStyle w:val="StyleUnderline"/>
        </w:rPr>
        <w:t>the ascendance of human rights, freedom has increasingly become understood as an individual entitlement instead of a collective possibility. The once prevalent conviction that a handful of centripetal values could bind society together has transformed into a deeply skeptical attitude toward general statements of value. If it is, indeed, turtles all the way down, then decisions can take place only on a local scale and on a horizontal plane. There is no overarching platform from which to legislate; only a “local knowledge.”</w:t>
      </w:r>
      <w:r w:rsidRPr="001B32AD">
        <w:rPr>
          <w:sz w:val="14"/>
        </w:rPr>
        <w:t xml:space="preserve"> </w:t>
      </w:r>
      <w:r w:rsidRPr="001B32AD">
        <w:rPr>
          <w:u w:val="single"/>
        </w:rPr>
        <w:t>As</w:t>
      </w:r>
      <w:r w:rsidRPr="001B32AD">
        <w:rPr>
          <w:sz w:val="14"/>
        </w:rPr>
        <w:t xml:space="preserve"> Michael </w:t>
      </w:r>
      <w:proofErr w:type="spellStart"/>
      <w:r w:rsidRPr="001B32AD">
        <w:rPr>
          <w:u w:val="single"/>
        </w:rPr>
        <w:t>Walzer</w:t>
      </w:r>
      <w:proofErr w:type="spellEnd"/>
      <w:r w:rsidRPr="001B32AD">
        <w:rPr>
          <w:u w:val="single"/>
        </w:rPr>
        <w:t xml:space="preserve"> argued</w:t>
      </w:r>
      <w:r w:rsidRPr="001B32AD">
        <w:rPr>
          <w:sz w:val="14"/>
        </w:rPr>
        <w:t xml:space="preserve"> in a 1985 lecture on social criticism, </w:t>
      </w:r>
      <w:r w:rsidRPr="001B32AD">
        <w:rPr>
          <w:u w:val="single"/>
        </w:rPr>
        <w:t xml:space="preserve">“We have to start from where we are,” we can only ask, “what is the right thing </w:t>
      </w:r>
      <w:r w:rsidRPr="001B32AD">
        <w:rPr>
          <w:b/>
          <w:i/>
          <w:iCs/>
          <w:u w:val="single"/>
        </w:rPr>
        <w:t>for us</w:t>
      </w:r>
      <w:r w:rsidRPr="001B32AD">
        <w:rPr>
          <w:u w:val="single"/>
        </w:rPr>
        <w:t xml:space="preserve"> to do?” </w:t>
      </w:r>
      <w:r w:rsidRPr="001B32AD">
        <w:rPr>
          <w:sz w:val="14"/>
        </w:rPr>
        <w:t xml:space="preserve">This shift in scale has had a significant impact on the Left over the past twenty to thirty years. </w:t>
      </w:r>
      <w:r w:rsidRPr="001B32AD">
        <w:rPr>
          <w:rStyle w:val="StyleUnderline"/>
        </w:rPr>
        <w:t>Socialism</w:t>
      </w:r>
      <w:r w:rsidRPr="001B32AD">
        <w:rPr>
          <w:u w:val="single"/>
        </w:rPr>
        <w:t xml:space="preserve">, once the “name of our desire,” </w:t>
      </w:r>
      <w:r w:rsidRPr="001B32AD">
        <w:rPr>
          <w:rStyle w:val="StyleUnderline"/>
        </w:rPr>
        <w:t>has all but disappeared; new desires have emerged in its place:</w:t>
      </w:r>
      <w:r w:rsidRPr="001B32AD">
        <w:rPr>
          <w:sz w:val="14"/>
        </w:rPr>
        <w:t xml:space="preserve"> </w:t>
      </w:r>
      <w:r w:rsidRPr="001B32AD">
        <w:rPr>
          <w:rStyle w:val="StyleUnderline"/>
        </w:rPr>
        <w:t>situationism</w:t>
      </w:r>
      <w:r w:rsidRPr="001B32AD">
        <w:rPr>
          <w:sz w:val="14"/>
        </w:rPr>
        <w:t xml:space="preserve">, autonomism, </w:t>
      </w:r>
      <w:r w:rsidRPr="001B32AD">
        <w:rPr>
          <w:rStyle w:val="StyleUnderline"/>
        </w:rPr>
        <w:t>localism</w:t>
      </w:r>
      <w:r w:rsidRPr="001B32AD">
        <w:rPr>
          <w:u w:val="single"/>
        </w:rPr>
        <w:t>, communitarianism, environmentalism</w:t>
      </w:r>
      <w:r w:rsidRPr="001B32AD">
        <w:rPr>
          <w:sz w:val="14"/>
        </w:rPr>
        <w:t xml:space="preserve">, </w:t>
      </w:r>
      <w:r w:rsidRPr="001B32AD">
        <w:rPr>
          <w:rStyle w:val="StyleUnderline"/>
        </w:rPr>
        <w:t>anti-globalism</w:t>
      </w:r>
      <w:r w:rsidRPr="001B32AD">
        <w:rPr>
          <w:sz w:val="14"/>
        </w:rPr>
        <w:t xml:space="preserve">. Often spatial in metaphor, </w:t>
      </w:r>
      <w:r w:rsidRPr="001B32AD">
        <w:rPr>
          <w:rStyle w:val="StyleUnderline"/>
        </w:rPr>
        <w:t>they have been more concerned with where and how politics happen</w:t>
      </w:r>
      <w:r w:rsidRPr="001B32AD">
        <w:rPr>
          <w:sz w:val="14"/>
        </w:rPr>
        <w:t xml:space="preserve"> rather </w:t>
      </w:r>
      <w:r w:rsidRPr="001B32AD">
        <w:rPr>
          <w:rStyle w:val="StyleUnderline"/>
        </w:rPr>
        <w:t>than</w:t>
      </w:r>
      <w:r w:rsidRPr="001B32AD">
        <w:rPr>
          <w:sz w:val="14"/>
        </w:rPr>
        <w:t xml:space="preserve"> at what pace and </w:t>
      </w:r>
      <w:r w:rsidRPr="001B32AD">
        <w:rPr>
          <w:rStyle w:val="StyleUnderline"/>
        </w:rPr>
        <w:t>to what end</w:t>
      </w:r>
      <w:r w:rsidRPr="001B32AD">
        <w:rPr>
          <w:sz w:val="14"/>
        </w:rPr>
        <w:t xml:space="preserve">. Often local in theory and in practice, </w:t>
      </w:r>
      <w:r w:rsidRPr="001B32AD">
        <w:rPr>
          <w:rStyle w:val="StyleUnderline"/>
        </w:rPr>
        <w:t>they</w:t>
      </w:r>
      <w:r w:rsidRPr="001B32AD">
        <w:rPr>
          <w:sz w:val="14"/>
        </w:rPr>
        <w:t xml:space="preserve"> have come to </w:t>
      </w:r>
      <w:r w:rsidRPr="001B32AD">
        <w:rPr>
          <w:rStyle w:val="StyleUnderline"/>
        </w:rPr>
        <w:t>represent a shift in scale: from the large to the small, from the vertical to the horizontal</w:t>
      </w:r>
      <w:r w:rsidRPr="001B32AD">
        <w:rPr>
          <w:sz w:val="14"/>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sidRPr="001B32AD">
        <w:rPr>
          <w:rStyle w:val="StyleUnderline"/>
        </w:rPr>
        <w:t>Instead of society, there is now talk of communities and actor networks;</w:t>
      </w:r>
      <w:r w:rsidRPr="001B32AD">
        <w:rPr>
          <w:u w:val="single"/>
        </w:rPr>
        <w:t xml:space="preserve"> </w:t>
      </w:r>
      <w:r w:rsidRPr="001B32AD">
        <w:rPr>
          <w:rStyle w:val="Emphasis"/>
        </w:rPr>
        <w:t>instead of radical schemes to rework economic and political institutions, there is an emphasis on localized campaigns and everyday practices</w:t>
      </w:r>
      <w:r w:rsidRPr="001B32AD">
        <w:rPr>
          <w:sz w:val="14"/>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w:t>
      </w:r>
      <w:proofErr w:type="spellStart"/>
      <w:r w:rsidRPr="001B32AD">
        <w:rPr>
          <w:sz w:val="14"/>
        </w:rPr>
        <w:t>Laclau</w:t>
      </w:r>
      <w:proofErr w:type="spellEnd"/>
      <w:r w:rsidRPr="001B32AD">
        <w:rPr>
          <w:sz w:val="14"/>
        </w:rPr>
        <w:t xml:space="preserve"> and Chantal </w:t>
      </w:r>
      <w:proofErr w:type="spellStart"/>
      <w:r w:rsidRPr="001B32AD">
        <w:rPr>
          <w:sz w:val="14"/>
        </w:rPr>
        <w:t>Mouffe</w:t>
      </w:r>
      <w:proofErr w:type="spellEnd"/>
      <w:r w:rsidRPr="001B32AD">
        <w:rPr>
          <w:sz w:val="14"/>
        </w:rPr>
        <w:t xml:space="preserv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 In many ways, the Left has just been keeping up with the times. Over the last quarter-century, there has been a general fracturing of our social and economic relations, a “multiplication of,” what one sociologist has called, “partial societies—grouped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w:t>
      </w:r>
      <w:r w:rsidRPr="001B32AD">
        <w:rPr>
          <w:rStyle w:val="StyleUnderline"/>
        </w:rPr>
        <w:t>But</w:t>
      </w:r>
      <w:r w:rsidRPr="001B32AD">
        <w:rPr>
          <w:sz w:val="14"/>
        </w:rPr>
        <w:t xml:space="preserve"> this turn was also not without its disadvantages. </w:t>
      </w:r>
      <w:r w:rsidRPr="001B32AD">
        <w:rPr>
          <w:rStyle w:val="StyleUnderline"/>
        </w:rPr>
        <w:t>Gone was the Left’s hope for</w:t>
      </w:r>
      <w:r w:rsidRPr="001B32AD">
        <w:rPr>
          <w:sz w:val="14"/>
        </w:rPr>
        <w:t xml:space="preserve"> an emerging </w:t>
      </w:r>
      <w:r w:rsidRPr="001B32AD">
        <w:rPr>
          <w:rStyle w:val="StyleUnderline"/>
        </w:rPr>
        <w:t>class consciousness, a movement of the “people” seeking greater realms of freedom. Instead of challenging the</w:t>
      </w:r>
      <w:r w:rsidRPr="001B32AD">
        <w:rPr>
          <w:sz w:val="14"/>
        </w:rPr>
        <w:t xml:space="preserve"> top-down </w:t>
      </w:r>
      <w:r w:rsidRPr="001B32AD">
        <w:rPr>
          <w:rStyle w:val="StyleUnderline"/>
        </w:rPr>
        <w:t>structures of late capitalism, radicals now aspired to create</w:t>
      </w:r>
      <w:r w:rsidRPr="001B32AD">
        <w:rPr>
          <w:sz w:val="14"/>
        </w:rPr>
        <w:t>—what post-Marxists were frequently calling</w:t>
      </w:r>
      <w:proofErr w:type="gramStart"/>
      <w:r w:rsidRPr="001B32AD">
        <w:rPr>
          <w:rStyle w:val="StyleUnderline"/>
        </w:rPr>
        <w:t>—“</w:t>
      </w:r>
      <w:proofErr w:type="gramEnd"/>
      <w:r w:rsidRPr="001B32AD">
        <w:rPr>
          <w:rStyle w:val="StyleUnderline"/>
        </w:rPr>
        <w:t>spaces of freedom.”</w:t>
      </w:r>
      <w:r w:rsidRPr="001B32AD">
        <w:rPr>
          <w:sz w:val="14"/>
        </w:rPr>
        <w:t xml:space="preserve">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Occupy Wall Street has come to represent the latest turn in this movement toward local and more horizontal spaces of freedom. Occupation was, itself, a matter of recovering local space: a way to </w:t>
      </w:r>
      <w:proofErr w:type="spellStart"/>
      <w:r w:rsidRPr="001B32AD">
        <w:rPr>
          <w:sz w:val="14"/>
        </w:rPr>
        <w:t>repoliticize</w:t>
      </w:r>
      <w:proofErr w:type="spellEnd"/>
      <w:r w:rsidRPr="001B32AD">
        <w:rPr>
          <w:sz w:val="14"/>
        </w:rPr>
        <w:t xml:space="preserve"> the square. And in a moment characterized by foreclosure, it was also symbolically, and sometimes literally, an attempt to reclaim lost homes and abandoned properties. But there was also a deeper notion of space at work. Occupy Wall Street sought out not only new political spaces but also new ways to relate to them. By resisting the top-down management of representative democracy as well as the bottom-up ideals of labor movements, Occupiers hoped to create a new politics in which decisions moved neither up nor down but horizontally.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Time was also to be transformed. The general assemblies and general strikes were efforts to reconstruct, and make more autonomous, our experience of time as well as space. Seeking to escape from the </w:t>
      </w:r>
      <w:proofErr w:type="spellStart"/>
      <w:r w:rsidRPr="001B32AD">
        <w:rPr>
          <w:sz w:val="14"/>
        </w:rPr>
        <w:t>Taylorist</w:t>
      </w:r>
      <w:proofErr w:type="spellEnd"/>
      <w:r w:rsidRPr="001B32AD">
        <w:rPr>
          <w:sz w:val="14"/>
        </w:rPr>
        <w:t xml:space="preserve"> demands of productivity, the </w:t>
      </w:r>
      <w:r w:rsidRPr="001B32AD">
        <w:rPr>
          <w:rStyle w:val="StyleUnderline"/>
        </w:rPr>
        <w:t xml:space="preserve">assemblies insisted that decision-making was an </w:t>
      </w:r>
      <w:r w:rsidRPr="001B32AD">
        <w:rPr>
          <w:rStyle w:val="Emphasis"/>
        </w:rPr>
        <w:t>endless process.</w:t>
      </w:r>
      <w:r w:rsidRPr="001B32AD">
        <w:rPr>
          <w:sz w:val="14"/>
        </w:rPr>
        <w:t xml:space="preserve"> </w:t>
      </w:r>
      <w:r w:rsidRPr="001B32AD">
        <w:rPr>
          <w:rStyle w:val="StyleUnderline"/>
        </w:rPr>
        <w:t>Who we are, what we do, what we want to be are categories of flexibility, and consensus is as much about repairing this sense of open-endedness as it is about agreeing</w:t>
      </w:r>
      <w:r w:rsidRPr="001B32AD">
        <w:rPr>
          <w:sz w:val="14"/>
        </w:rPr>
        <w:t xml:space="preserve"> on a particular set of </w:t>
      </w:r>
      <w:proofErr w:type="gramStart"/>
      <w:r w:rsidRPr="001B32AD">
        <w:rPr>
          <w:sz w:val="14"/>
        </w:rPr>
        <w:t>demands.</w:t>
      </w:r>
      <w:proofErr w:type="gramEnd"/>
      <w:r w:rsidRPr="001B32AD">
        <w:rPr>
          <w:sz w:val="14"/>
        </w:rPr>
        <w:t xml:space="preserve">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1B32AD">
        <w:rPr>
          <w:rStyle w:val="StyleUnderline"/>
        </w:rPr>
        <w:t>Equally skeptical of corporate monopolies as</w:t>
      </w:r>
      <w:r w:rsidRPr="001B32AD">
        <w:rPr>
          <w:sz w:val="14"/>
        </w:rPr>
        <w:t xml:space="preserve"> it was of </w:t>
      </w:r>
      <w:r w:rsidRPr="001B32AD">
        <w:rPr>
          <w:rStyle w:val="StyleUnderline"/>
        </w:rPr>
        <w:t>the technocratic</w:t>
      </w:r>
      <w:r w:rsidRPr="001B32AD">
        <w:rPr>
          <w:sz w:val="14"/>
        </w:rPr>
        <w:t xml:space="preserve"> tendencies of the </w:t>
      </w:r>
      <w:r w:rsidRPr="001B32AD">
        <w:rPr>
          <w:rStyle w:val="StyleUnderline"/>
        </w:rPr>
        <w:t>state, it was</w:t>
      </w:r>
      <w:r w:rsidRPr="001B32AD">
        <w:rPr>
          <w:sz w:val="14"/>
        </w:rPr>
        <w:t xml:space="preserve"> </w:t>
      </w:r>
      <w:r w:rsidRPr="001B32AD">
        <w:rPr>
          <w:rStyle w:val="StyleUnderline"/>
        </w:rPr>
        <w:t>ultimately an insurgency against control</w:t>
      </w:r>
      <w:r w:rsidRPr="001B32AD">
        <w:rPr>
          <w:sz w:val="14"/>
        </w:rPr>
        <w:t xml:space="preserve">,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w:t>
      </w:r>
      <w:proofErr w:type="spellStart"/>
      <w:r w:rsidRPr="001B32AD">
        <w:rPr>
          <w:sz w:val="14"/>
        </w:rPr>
        <w:t>horizontalist</w:t>
      </w:r>
      <w:proofErr w:type="spellEnd"/>
      <w:r w:rsidRPr="001B32AD">
        <w:rPr>
          <w:sz w:val="14"/>
        </w:rPr>
        <w:t xml:space="preserve"> Left to embrace the age of the market: at the center of their politics was the anthropological “man” in both his forms—</w:t>
      </w:r>
      <w:r w:rsidRPr="001B32AD">
        <w:rPr>
          <w:i/>
          <w:iCs/>
          <w:sz w:val="14"/>
        </w:rPr>
        <w:t xml:space="preserve">homo </w:t>
      </w:r>
      <w:proofErr w:type="spellStart"/>
      <w:r w:rsidRPr="001B32AD">
        <w:rPr>
          <w:i/>
          <w:iCs/>
          <w:sz w:val="14"/>
        </w:rPr>
        <w:t>faber</w:t>
      </w:r>
      <w:proofErr w:type="spellEnd"/>
      <w:r w:rsidRPr="001B32AD">
        <w:rPr>
          <w:sz w:val="14"/>
        </w:rPr>
        <w:t xml:space="preserve"> and </w:t>
      </w:r>
      <w:r w:rsidRPr="001B32AD">
        <w:rPr>
          <w:i/>
          <w:iCs/>
          <w:sz w:val="14"/>
        </w:rPr>
        <w:t xml:space="preserve">homo </w:t>
      </w:r>
      <w:proofErr w:type="spellStart"/>
      <w:r w:rsidRPr="001B32AD">
        <w:rPr>
          <w:i/>
          <w:iCs/>
          <w:sz w:val="14"/>
        </w:rPr>
        <w:t>ludens</w:t>
      </w:r>
      <w:proofErr w:type="spellEnd"/>
      <w:r w:rsidRPr="001B32AD">
        <w:rPr>
          <w:sz w:val="14"/>
        </w:rPr>
        <w:t xml:space="preserve">—who was capable of negotiating his interests outside the state. </w:t>
      </w:r>
      <w:r w:rsidRPr="001B32AD">
        <w:rPr>
          <w:rStyle w:val="StyleUnderline"/>
        </w:rPr>
        <w:t>For this reason, the movement did not fit neatly into right or left,</w:t>
      </w:r>
      <w:r w:rsidRPr="001B32AD">
        <w:rPr>
          <w:sz w:val="14"/>
        </w:rPr>
        <w:t xml:space="preserve"> conservative or liberal, revolutionary or reformist categories. </w:t>
      </w:r>
      <w:r w:rsidRPr="001B32AD">
        <w:rPr>
          <w:rStyle w:val="StyleUnderline"/>
        </w:rPr>
        <w:t>On the one hand, it</w:t>
      </w:r>
      <w:r w:rsidRPr="001B32AD">
        <w:rPr>
          <w:u w:val="single"/>
        </w:rPr>
        <w:t xml:space="preserve"> was sympathetic to the most classic of left aspirations: to dismantle governing </w:t>
      </w:r>
      <w:r w:rsidRPr="001B32AD">
        <w:rPr>
          <w:rStyle w:val="StyleUnderline"/>
        </w:rPr>
        <w:t>hierarchies.</w:t>
      </w:r>
      <w:r w:rsidRPr="001B32AD">
        <w:rPr>
          <w:sz w:val="14"/>
        </w:rPr>
        <w:t xml:space="preserve"> On the other, its language was imbued with a strident individualism: a politics of anti-institutionalism and personal freedom that has most often been affiliated with the Right. Seeking an alternative to the bureaucratic tendencies of capitalism and socialism, Occupiers were to frequently invoke the image of autonomy: of a world in which social and economic relations exist outside the institutions of the state. </w:t>
      </w:r>
      <w:r w:rsidRPr="001B32AD">
        <w:rPr>
          <w:rStyle w:val="Emphasis"/>
        </w:rPr>
        <w:t>Their aspiration was a society based on organic, decentralized circuits of exchange and deliberation—on voluntary associations, on local debate</w:t>
      </w:r>
      <w:r w:rsidRPr="001B32AD">
        <w:rPr>
          <w:rStyle w:val="StyleUnderline"/>
        </w:rPr>
        <w:t xml:space="preserve">, on loose networks of affinity groups. </w:t>
      </w:r>
      <w:r w:rsidRPr="001B32AD">
        <w:rPr>
          <w:sz w:val="14"/>
        </w:rPr>
        <w:t xml:space="preserve">If political and economic life had become abstracted in the age of globalization and financialization, then Occupy </w:t>
      </w:r>
      <w:r w:rsidRPr="001B32AD">
        <w:rPr>
          <w:rStyle w:val="StyleUnderline"/>
        </w:rPr>
        <w:t>activists wanted to re-politicize our everyday choices</w:t>
      </w:r>
      <w:r w:rsidRPr="001B32AD">
        <w:rPr>
          <w:sz w:val="14"/>
        </w:rPr>
        <w:t xml:space="preserve">. As David Graeber, one of </w:t>
      </w:r>
      <w:proofErr w:type="spellStart"/>
      <w:r w:rsidRPr="001B32AD">
        <w:rPr>
          <w:sz w:val="14"/>
        </w:rPr>
        <w:t>Occupy’s</w:t>
      </w:r>
      <w:proofErr w:type="spellEnd"/>
      <w:r w:rsidRPr="001B32AD">
        <w:rPr>
          <w:sz w:val="14"/>
        </w:rPr>
        <w:t xml:space="preserve"> chief theoretical architects, explained two days after Zuccotti Park was occupied, </w:t>
      </w:r>
      <w:r w:rsidRPr="001B32AD">
        <w:rPr>
          <w:rStyle w:val="StyleUnderline"/>
        </w:rPr>
        <w:t xml:space="preserve">“The idea is essentially that “the system is not going to save us,” so “we’re going to have to save ourselves.” </w:t>
      </w:r>
      <w:r w:rsidRPr="001B32AD">
        <w:rPr>
          <w:sz w:val="14"/>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w:t>
      </w:r>
      <w:proofErr w:type="spellStart"/>
      <w:r w:rsidRPr="001B32AD">
        <w:rPr>
          <w:sz w:val="14"/>
        </w:rPr>
        <w:t>Sitrin</w:t>
      </w:r>
      <w:proofErr w:type="spellEnd"/>
      <w:r w:rsidRPr="001B32AD">
        <w:rPr>
          <w:sz w:val="14"/>
        </w:rPr>
        <w:t>, another prominent Occupier, has offered another name for this politics</w:t>
      </w:r>
      <w:proofErr w:type="gramStart"/>
      <w:r w:rsidRPr="001B32AD">
        <w:rPr>
          <w:sz w:val="14"/>
        </w:rPr>
        <w:t>—“</w:t>
      </w:r>
      <w:proofErr w:type="spellStart"/>
      <w:proofErr w:type="gramEnd"/>
      <w:r w:rsidRPr="001B32AD">
        <w:rPr>
          <w:sz w:val="14"/>
        </w:rPr>
        <w:t>horizontalism</w:t>
      </w:r>
      <w:proofErr w:type="spellEnd"/>
      <w:r w:rsidRPr="001B32AD">
        <w:rPr>
          <w:sz w:val="14"/>
        </w:rPr>
        <w:t xml:space="preserve">”: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descend—most directly—from the ideas and tactics of the global justice movement of the 1990s and 2000s. Direct Action Network was founded in 1999 to help coordinate the anti-WTO protests in Seattle; </w:t>
      </w:r>
      <w:proofErr w:type="spellStart"/>
      <w:r w:rsidRPr="001B32AD">
        <w:rPr>
          <w:sz w:val="14"/>
        </w:rPr>
        <w:t>horizontalidad</w:t>
      </w:r>
      <w:proofErr w:type="spellEnd"/>
      <w:r w:rsidRPr="001B32AD">
        <w:rPr>
          <w:sz w:val="14"/>
        </w:rPr>
        <w:t xml:space="preserve">,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w:t>
      </w:r>
      <w:proofErr w:type="gramStart"/>
      <w:r w:rsidRPr="001B32AD">
        <w:rPr>
          <w:sz w:val="14"/>
        </w:rPr>
        <w:t>often autocratic</w:t>
      </w:r>
      <w:proofErr w:type="gramEnd"/>
      <w:r w:rsidRPr="001B32AD">
        <w:rPr>
          <w:sz w:val="14"/>
        </w:rPr>
        <w:t xml:space="preserve"> tendencies of a fast-globalizing capitalism. </w:t>
      </w:r>
      <w:r w:rsidRPr="001B32AD">
        <w:rPr>
          <w:rStyle w:val="StyleUnderline"/>
        </w:rPr>
        <w:t>But direct action and horizontal democracy also tap into a longer</w:t>
      </w:r>
      <w:r w:rsidRPr="001B32AD">
        <w:rPr>
          <w:sz w:val="14"/>
        </w:rPr>
        <w:t xml:space="preserve">, if often neglected, </w:t>
      </w:r>
      <w:r w:rsidRPr="001B32AD">
        <w:rPr>
          <w:rStyle w:val="StyleUnderline"/>
        </w:rPr>
        <w:t>tradition on the left:</w:t>
      </w:r>
      <w:r w:rsidRPr="001B32AD">
        <w:rPr>
          <w:sz w:val="14"/>
        </w:rPr>
        <w:t xml:space="preserve"> the </w:t>
      </w:r>
      <w:r w:rsidRPr="001B32AD">
        <w:rPr>
          <w:rStyle w:val="StyleUnderline"/>
        </w:rPr>
        <w:t>anarchism</w:t>
      </w:r>
      <w:r w:rsidRPr="001B32AD">
        <w:rPr>
          <w:sz w:val="14"/>
        </w:rPr>
        <w:t xml:space="preserve">, syndicalism, </w:t>
      </w:r>
      <w:r w:rsidRPr="001B32AD">
        <w:rPr>
          <w:rStyle w:val="StyleUnderline"/>
        </w:rPr>
        <w:t>and autonomist Marxism</w:t>
      </w:r>
      <w:r w:rsidRPr="001B32AD">
        <w:rPr>
          <w:sz w:val="14"/>
        </w:rPr>
        <w:t xml:space="preserve"> that stretch from Peter Kropotkin, Emma Goldman, and Rosa Luxemburg to C.L.R. James, Cornelius </w:t>
      </w:r>
      <w:proofErr w:type="spellStart"/>
      <w:r w:rsidRPr="001B32AD">
        <w:rPr>
          <w:sz w:val="14"/>
        </w:rPr>
        <w:t>Castoriadis</w:t>
      </w:r>
      <w:proofErr w:type="spellEnd"/>
      <w:r w:rsidRPr="001B32AD">
        <w:rPr>
          <w:sz w:val="14"/>
        </w:rPr>
        <w:t xml:space="preserve">, and Antonio Negri. </w:t>
      </w:r>
      <w:r w:rsidRPr="001B32AD">
        <w:rPr>
          <w:rStyle w:val="StyleUnderline"/>
        </w:rPr>
        <w:t>If revolutionary socialism was a theory about ideal possibilities, then anarchism and autonomism often focused on the revolutionary practices themselves</w:t>
      </w:r>
      <w:r w:rsidRPr="001B32AD">
        <w:rPr>
          <w:sz w:val="14"/>
        </w:rPr>
        <w:t xml:space="preserve">. The way in which the revolution was organized was the primary act of revolution. Autonomy, as the Greco-French </w:t>
      </w:r>
      <w:proofErr w:type="spellStart"/>
      <w:r w:rsidRPr="001B32AD">
        <w:rPr>
          <w:sz w:val="14"/>
        </w:rPr>
        <w:t>Castoriadis</w:t>
      </w:r>
      <w:proofErr w:type="spellEnd"/>
      <w:r w:rsidRPr="001B32AD">
        <w:rPr>
          <w:sz w:val="14"/>
        </w:rPr>
        <w:t xml:space="preserve"> told </w:t>
      </w:r>
      <w:r w:rsidRPr="001B32AD">
        <w:rPr>
          <w:i/>
          <w:iCs/>
          <w:sz w:val="14"/>
        </w:rPr>
        <w:t>Le Monde</w:t>
      </w:r>
      <w:r w:rsidRPr="001B32AD">
        <w:rPr>
          <w:sz w:val="14"/>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w:t>
      </w:r>
      <w:proofErr w:type="spellStart"/>
      <w:r w:rsidRPr="001B32AD">
        <w:rPr>
          <w:sz w:val="14"/>
        </w:rPr>
        <w:t>Castoriadis</w:t>
      </w:r>
      <w:proofErr w:type="spellEnd"/>
      <w:r w:rsidRPr="001B32AD">
        <w:rPr>
          <w:sz w:val="14"/>
        </w:rPr>
        <w:t xml:space="preserve"> obliquely referred to as</w:t>
      </w:r>
      <w:proofErr w:type="gramStart"/>
      <w:r w:rsidRPr="001B32AD">
        <w:rPr>
          <w:sz w:val="14"/>
        </w:rPr>
        <w:t>—“</w:t>
      </w:r>
      <w:proofErr w:type="gramEnd"/>
      <w:r w:rsidRPr="001B32AD">
        <w:rPr>
          <w:sz w:val="14"/>
        </w:rPr>
        <w:t xml:space="preserve">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1B32AD">
        <w:rPr>
          <w:u w:val="single"/>
        </w:rPr>
        <w:t xml:space="preserve">Its occupations and general assemblies, its flash mobs and street performances, its loose network of activists all suggest a bold new set of possibilities for the Left: a </w:t>
      </w:r>
      <w:proofErr w:type="spellStart"/>
      <w:r w:rsidRPr="001B32AD">
        <w:rPr>
          <w:u w:val="single"/>
        </w:rPr>
        <w:t>horizontalist</w:t>
      </w:r>
      <w:proofErr w:type="spellEnd"/>
      <w:r w:rsidRPr="001B32AD">
        <w:rPr>
          <w:u w:val="single"/>
        </w:rPr>
        <w:t xml:space="preserve"> ethos that believes that revolution will begin by transforming our everyday lives. </w:t>
      </w:r>
      <w:r w:rsidRPr="001B32AD">
        <w:rPr>
          <w:sz w:val="14"/>
        </w:rPr>
        <w:t xml:space="preserve">It can be argued that </w:t>
      </w:r>
      <w:proofErr w:type="spellStart"/>
      <w:r w:rsidRPr="001B32AD">
        <w:rPr>
          <w:u w:val="single"/>
        </w:rPr>
        <w:t>horizontalism</w:t>
      </w:r>
      <w:proofErr w:type="spellEnd"/>
      <w:r w:rsidRPr="001B32AD">
        <w:rPr>
          <w:u w:val="single"/>
        </w:rPr>
        <w:t xml:space="preserve"> is, in many ways, a product of the growing disaggregation and individuation of Western society; that </w:t>
      </w:r>
      <w:r w:rsidRPr="001B32AD">
        <w:rPr>
          <w:b/>
          <w:u w:val="single"/>
        </w:rPr>
        <w:t xml:space="preserve">it is a kind of </w:t>
      </w:r>
      <w:r w:rsidRPr="001B32AD">
        <w:rPr>
          <w:rStyle w:val="Emphasis"/>
        </w:rPr>
        <w:t>free-market leftism: a politics jury-rigged out of the very culture it hopes to resist.</w:t>
      </w:r>
      <w:r w:rsidRPr="001B32AD">
        <w:rPr>
          <w:sz w:val="24"/>
        </w:rPr>
        <w:t xml:space="preserve"> </w:t>
      </w:r>
      <w:r w:rsidRPr="001B32AD">
        <w:rPr>
          <w:sz w:val="14"/>
        </w:rPr>
        <w:t xml:space="preserve">For not only does it emphasize the agency of the individual, but it draws one of its central inspirations from a neoclassical image: that of the self-managing society—the polity that functions best when the state is absent from everyday decisions. But </w:t>
      </w:r>
      <w:r w:rsidRPr="001B32AD">
        <w:rPr>
          <w:u w:val="single"/>
        </w:rPr>
        <w:t xml:space="preserve">one can also find in its anti-institutionalism an attempt to speak in today’s language for yesterday’s goals. If we must live in a society that neither trusts nor feels compelled by collectivist visions, then </w:t>
      </w:r>
      <w:proofErr w:type="spellStart"/>
      <w:r w:rsidRPr="001B32AD">
        <w:rPr>
          <w:u w:val="single"/>
        </w:rPr>
        <w:t>horizontalism</w:t>
      </w:r>
      <w:proofErr w:type="spellEnd"/>
      <w:r w:rsidRPr="001B32AD">
        <w:rPr>
          <w:u w:val="single"/>
        </w:rPr>
        <w:t xml:space="preserve"> offers us a leftism that attempts to be, at once, both individualist and egalitarian, anti-institutional and democratic, open to the possibilities of self-management and yet also concerned with the casualties born out of an age that has let capital manage itself for far too long</w:t>
      </w:r>
      <w:r w:rsidRPr="001B32AD">
        <w:rPr>
          <w:sz w:val="14"/>
        </w:rPr>
        <w:t xml:space="preserve">. </w:t>
      </w:r>
      <w:proofErr w:type="spellStart"/>
      <w:r w:rsidRPr="001B32AD">
        <w:rPr>
          <w:sz w:val="14"/>
        </w:rPr>
        <w:t>Horizontalism</w:t>
      </w:r>
      <w:proofErr w:type="spellEnd"/>
      <w:r w:rsidRPr="001B32AD">
        <w:rPr>
          <w:sz w:val="14"/>
        </w:rPr>
        <w:t xml:space="preserve">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But herein lies the problem. Not all possible forms of human existence and social interaction, no matter how removed they are from the institutions of power and capital, are good forms of social organization. Although it is easy to look enthusiastically to those societies—ancient or modern, Western or non-Western—that exist beyond the structures of the state, they, too, have their own patterns of hierarchy, their own embittered lines of inequality and injustice. More important, 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 More problematically, </w:t>
      </w:r>
      <w:r w:rsidRPr="001B32AD">
        <w:rPr>
          <w:u w:val="single"/>
        </w:rPr>
        <w:t xml:space="preserve">by working outside structures of power </w:t>
      </w:r>
      <w:r w:rsidRPr="001B32AD">
        <w:rPr>
          <w:rStyle w:val="Emphasis"/>
        </w:rPr>
        <w:t>one may circumvent coercive systems but one does not necessarily subvert them</w:t>
      </w:r>
      <w:r w:rsidRPr="001B32AD">
        <w:rPr>
          <w:u w:val="single"/>
        </w:rPr>
        <w:t>. Localizing politics</w:t>
      </w:r>
      <w:r w:rsidRPr="001B32AD">
        <w:rPr>
          <w:sz w:val="14"/>
        </w:rPr>
        <w:t xml:space="preserve">—stripping it of its larger institutional ambitions—has, to be sure, its advantages. But without a larger structural vision, it </w:t>
      </w:r>
      <w:r w:rsidRPr="001B32AD">
        <w:rPr>
          <w:u w:val="single"/>
        </w:rPr>
        <w:t>does not go far enough</w:t>
      </w:r>
      <w:r w:rsidRPr="001B32AD">
        <w:rPr>
          <w:rStyle w:val="StyleUnderline"/>
        </w:rPr>
        <w:t>. “Bubbles of freedom,”</w:t>
      </w:r>
      <w:r w:rsidRPr="001B32AD">
        <w:rPr>
          <w:sz w:val="14"/>
        </w:rPr>
        <w:t xml:space="preserve"> as Graeber calls them, </w:t>
      </w:r>
      <w:r w:rsidRPr="001B32AD">
        <w:rPr>
          <w:u w:val="single"/>
        </w:rPr>
        <w:t>may create a larger variety of non-institutional life. But they will always neglect other crucial avenues of freedom: in particular, those social and economic rights that can only be protected from the top down</w:t>
      </w:r>
      <w:r w:rsidRPr="001B32AD">
        <w:rPr>
          <w:sz w:val="14"/>
        </w:rPr>
        <w:t xml:space="preserve">. In this way, </w:t>
      </w:r>
      <w:r w:rsidRPr="001B32AD">
        <w:rPr>
          <w:rStyle w:val="Emphasis"/>
        </w:rPr>
        <w:t xml:space="preserve">the anti-institutionalism of </w:t>
      </w:r>
      <w:proofErr w:type="spellStart"/>
      <w:r w:rsidRPr="001B32AD">
        <w:rPr>
          <w:rStyle w:val="Emphasis"/>
        </w:rPr>
        <w:t>horizontalism</w:t>
      </w:r>
      <w:proofErr w:type="spellEnd"/>
      <w:r w:rsidRPr="001B32AD">
        <w:rPr>
          <w:rStyle w:val="Emphasis"/>
        </w:rPr>
        <w:t xml:space="preserve"> comes dangerously close to that of the libertarian Right.</w:t>
      </w:r>
      <w:r w:rsidRPr="001B32AD">
        <w:rPr>
          <w:u w:val="single"/>
        </w:rPr>
        <w:t xml:space="preserve"> The turn to previous eras of social organization, the desire to locate and confine politics to a particular regional </w:t>
      </w:r>
      <w:r w:rsidRPr="001B32AD">
        <w:rPr>
          <w:rStyle w:val="Emphasis"/>
        </w:rPr>
        <w:t>space, the deep skepticism toward all forms of institutional life not only mirror the aspirations of libertarianism but</w:t>
      </w:r>
      <w:r w:rsidRPr="001B32AD">
        <w:rPr>
          <w:u w:val="single"/>
        </w:rPr>
        <w:t xml:space="preserve"> help </w:t>
      </w:r>
      <w:r w:rsidRPr="001B32AD">
        <w:rPr>
          <w:rStyle w:val="Emphasis"/>
        </w:rPr>
        <w:t>cloak those hierarchies</w:t>
      </w:r>
      <w:r w:rsidRPr="001B32AD">
        <w:rPr>
          <w:u w:val="single"/>
        </w:rPr>
        <w:t xml:space="preserve"> spawned from non-institutional forms of power and capital. </w:t>
      </w:r>
      <w:r w:rsidRPr="001B32AD">
        <w:rPr>
          <w:rStyle w:val="StyleUnderline"/>
        </w:rPr>
        <w:t>This is a</w:t>
      </w:r>
      <w:r w:rsidRPr="001B32AD">
        <w:rPr>
          <w:sz w:val="14"/>
        </w:rPr>
        <w:t xml:space="preserve"> particularly </w:t>
      </w:r>
      <w:r w:rsidRPr="001B32AD">
        <w:rPr>
          <w:rStyle w:val="StyleUnderline"/>
        </w:rPr>
        <w:t>pointed irony for a political ideology that claims to be opposed to the</w:t>
      </w:r>
      <w:r w:rsidRPr="001B32AD">
        <w:rPr>
          <w:sz w:val="14"/>
        </w:rPr>
        <w:t xml:space="preserve"> many </w:t>
      </w:r>
      <w:r w:rsidRPr="001B32AD">
        <w:rPr>
          <w:rStyle w:val="StyleUnderline"/>
        </w:rPr>
        <w:t>injustices</w:t>
      </w:r>
      <w:r w:rsidRPr="001B32AD">
        <w:rPr>
          <w:sz w:val="14"/>
        </w:rPr>
        <w:t xml:space="preserve"> </w:t>
      </w:r>
      <w:r w:rsidRPr="001B32AD">
        <w:rPr>
          <w:rStyle w:val="StyleUnderline"/>
        </w:rPr>
        <w:t>of a non-institutional market</w:t>
      </w:r>
      <w:r w:rsidRPr="001B32AD">
        <w:rPr>
          <w:sz w:val="14"/>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1B32AD">
        <w:rPr>
          <w:i/>
          <w:iCs/>
          <w:sz w:val="14"/>
        </w:rPr>
        <w:t>Debt</w:t>
      </w:r>
      <w:r w:rsidRPr="001B32AD">
        <w:rPr>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w:t>
      </w:r>
      <w:proofErr w:type="spellStart"/>
      <w:r w:rsidRPr="001B32AD">
        <w:rPr>
          <w:sz w:val="14"/>
        </w:rPr>
        <w:t>Castoriadis</w:t>
      </w:r>
      <w:proofErr w:type="spellEnd"/>
      <w:r w:rsidRPr="001B32AD">
        <w:rPr>
          <w:sz w:val="14"/>
        </w:rPr>
        <w:t xml:space="preserve">, Negri, and C.L.R. James, still essential if every cook was truly to govern. </w:t>
      </w:r>
      <w:r w:rsidRPr="001B32AD">
        <w:rPr>
          <w:rStyle w:val="StyleUnderline"/>
        </w:rPr>
        <w:t>To only “try to create ‘spaces</w:t>
      </w:r>
      <w:r w:rsidRPr="001B32AD">
        <w:rPr>
          <w:sz w:val="14"/>
        </w:rPr>
        <w:t xml:space="preserve"> of freedom’ ‘alongside’ of the State” </w:t>
      </w:r>
      <w:r w:rsidRPr="001B32AD">
        <w:rPr>
          <w:rStyle w:val="StyleUnderline"/>
        </w:rPr>
        <w:t>meant</w:t>
      </w:r>
      <w:r w:rsidRPr="001B32AD">
        <w:rPr>
          <w:sz w:val="14"/>
        </w:rPr>
        <w:t xml:space="preserve">, as </w:t>
      </w:r>
      <w:proofErr w:type="spellStart"/>
      <w:r w:rsidRPr="001B32AD">
        <w:rPr>
          <w:sz w:val="14"/>
        </w:rPr>
        <w:t>Castoriadis</w:t>
      </w:r>
      <w:proofErr w:type="spellEnd"/>
      <w:r w:rsidRPr="001B32AD">
        <w:rPr>
          <w:sz w:val="14"/>
        </w:rPr>
        <w:t xml:space="preserve"> was to argue later in his life, </w:t>
      </w:r>
      <w:r w:rsidRPr="001B32AD">
        <w:rPr>
          <w:rStyle w:val="StyleUnderline"/>
        </w:rPr>
        <w:t>to back “down from the problem of politics</w:t>
      </w:r>
      <w:r w:rsidRPr="001B32AD">
        <w:rPr>
          <w:sz w:val="14"/>
        </w:rPr>
        <w:t xml:space="preserve">.” In fact, this was, he believed, the failure of 1968: “the inability to set up new, different institutions” and recognize that </w:t>
      </w:r>
      <w:r w:rsidRPr="001B32AD">
        <w:rPr>
          <w:u w:val="single"/>
        </w:rPr>
        <w:t xml:space="preserve">“there is no such thing as a society without institutions.” This is—and will be—a problem for the </w:t>
      </w:r>
      <w:proofErr w:type="spellStart"/>
      <w:r w:rsidRPr="001B32AD">
        <w:rPr>
          <w:u w:val="single"/>
        </w:rPr>
        <w:t>horizontalist</w:t>
      </w:r>
      <w:proofErr w:type="spellEnd"/>
      <w:r w:rsidRPr="001B32AD">
        <w:rPr>
          <w:u w:val="single"/>
        </w:rPr>
        <w:t xml:space="preserve"> Left as it moves forward.</w:t>
      </w:r>
      <w:r w:rsidRPr="001B32AD">
        <w:rPr>
          <w:sz w:val="14"/>
        </w:rPr>
        <w:t xml:space="preserve"> As a leftism ready-made for an age in which all sides of the political spectrum are arrayed against the regulatory state</w:t>
      </w:r>
      <w:r w:rsidRPr="001B32AD">
        <w:rPr>
          <w:u w:val="single"/>
        </w:rPr>
        <w:t xml:space="preserve">, it is always in danger of </w:t>
      </w:r>
      <w:r w:rsidRPr="001B32AD">
        <w:rPr>
          <w:rStyle w:val="Emphasis"/>
        </w:rPr>
        <w:t>becoming absorbed into the very ideological apparatus it seeks to dismantle.</w:t>
      </w:r>
      <w:r w:rsidRPr="001B32AD">
        <w:rPr>
          <w:sz w:val="14"/>
        </w:rPr>
        <w:t xml:space="preserve"> For it aspires to a decentralized and organic politics that, in both principle and practice, shares a lot in common with its central target. Both it and the “free market” are anti-institutional. And the latter will remain so without larger vertical measures. </w:t>
      </w:r>
      <w:r w:rsidRPr="001B32AD">
        <w:rPr>
          <w:rStyle w:val="StyleUnderline"/>
        </w:rPr>
        <w:t>Structures, not only everyday practices, need to be reformed</w:t>
      </w:r>
      <w:r w:rsidRPr="001B32AD">
        <w:rPr>
          <w:sz w:val="14"/>
        </w:rPr>
        <w:t xml:space="preserve">.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w:t>
      </w:r>
      <w:proofErr w:type="spellStart"/>
      <w:r w:rsidRPr="001B32AD">
        <w:rPr>
          <w:sz w:val="14"/>
        </w:rPr>
        <w:t>Castoriadis</w:t>
      </w:r>
      <w:proofErr w:type="spellEnd"/>
      <w:r w:rsidRPr="001B32AD">
        <w:rPr>
          <w:sz w:val="14"/>
        </w:rPr>
        <w:t xml:space="preserve"> insisted in the years after 1968, the Left’s task is not only to abolish old institutions but to discover “new kinds of relationship between society and its institutions.” </w:t>
      </w:r>
      <w:proofErr w:type="spellStart"/>
      <w:r w:rsidRPr="001B32AD">
        <w:rPr>
          <w:sz w:val="14"/>
        </w:rPr>
        <w:t>Horizontalism</w:t>
      </w:r>
      <w:proofErr w:type="spellEnd"/>
      <w:r w:rsidRPr="001B32AD">
        <w:rPr>
          <w:sz w:val="14"/>
        </w:rPr>
        <w:t xml:space="preserve">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proofErr w:type="spellStart"/>
      <w:r w:rsidRPr="001B32AD">
        <w:rPr>
          <w:sz w:val="14"/>
        </w:rPr>
        <w:t>horizontalists</w:t>
      </w:r>
      <w:proofErr w:type="spellEnd"/>
      <w:r w:rsidRPr="001B32AD">
        <w:rPr>
          <w:sz w:val="14"/>
        </w:rPr>
        <w:t xml:space="preserve"> such as Graeber and </w:t>
      </w:r>
      <w:proofErr w:type="spellStart"/>
      <w:r w:rsidRPr="001B32AD">
        <w:rPr>
          <w:sz w:val="14"/>
        </w:rPr>
        <w:t>Sitrin</w:t>
      </w:r>
      <w:proofErr w:type="spellEnd"/>
      <w:r w:rsidRPr="001B32AD">
        <w:rPr>
          <w:sz w:val="14"/>
        </w:rPr>
        <w:t xml:space="preserve"> will struggle to establish spaces of freedom if they cannot formulate a larger vision for a society. Their vision is not—as several on the vertical left have suggested—too utopian but not utopian enough: in seeking out local spaces of freedom, they have confined their ambitions; they have, in fact, come, at times, to mirror the very ideology they hope to resist. In his famous retelling of the turtle parable, Clifford Geertz warned that in </w:t>
      </w:r>
      <w:r w:rsidRPr="001B32AD">
        <w:rPr>
          <w:u w:val="single"/>
        </w:rPr>
        <w:t xml:space="preserve">“the search of all-too-deep-lying turtles,” we have to be careful to not “lose touch with the hard surfaces of life—with the political, economic, </w:t>
      </w:r>
      <w:proofErr w:type="spellStart"/>
      <w:r w:rsidRPr="001B32AD">
        <w:rPr>
          <w:u w:val="single"/>
        </w:rPr>
        <w:t>stratificatory</w:t>
      </w:r>
      <w:proofErr w:type="spellEnd"/>
      <w:r w:rsidRPr="001B32AD">
        <w:rPr>
          <w:u w:val="single"/>
        </w:rPr>
        <w:t xml:space="preserve"> realities</w:t>
      </w:r>
      <w:r w:rsidRPr="001B32AD">
        <w:rPr>
          <w:sz w:val="14"/>
        </w:rPr>
        <w:t xml:space="preserve"> within which men are everywhere contained.” This is an ever-present temptation, and one that, in our age of ever more stratification, we must resist.</w:t>
      </w:r>
    </w:p>
    <w:p w14:paraId="29984B1C" w14:textId="77777777" w:rsidR="00972D96" w:rsidRPr="001B32AD" w:rsidRDefault="00972D96" w:rsidP="00972D96"/>
    <w:p w14:paraId="77FD8ADF" w14:textId="77777777" w:rsidR="00972D96" w:rsidRPr="001B32AD" w:rsidRDefault="00972D96" w:rsidP="00972D96"/>
    <w:p w14:paraId="196FB148" w14:textId="1AEE7CAE" w:rsidR="00275773" w:rsidRPr="001B32AD" w:rsidRDefault="00275773" w:rsidP="004A360D">
      <w:pPr>
        <w:pStyle w:val="Heading3"/>
      </w:pPr>
      <w:r w:rsidRPr="001B32AD">
        <w:t xml:space="preserve">Link – </w:t>
      </w:r>
      <w:r w:rsidR="00972D96" w:rsidRPr="001B32AD">
        <w:t xml:space="preserve">Public </w:t>
      </w:r>
      <w:r w:rsidRPr="001B32AD">
        <w:t>Institutions</w:t>
      </w:r>
    </w:p>
    <w:p w14:paraId="365574A7" w14:textId="77777777" w:rsidR="00972D96" w:rsidRPr="001B32AD" w:rsidRDefault="00972D96" w:rsidP="00972D96"/>
    <w:p w14:paraId="0D2DF231" w14:textId="77777777" w:rsidR="00275773" w:rsidRPr="001B32AD" w:rsidRDefault="00275773" w:rsidP="00275773">
      <w:pPr>
        <w:pStyle w:val="Heading4"/>
        <w:rPr>
          <w:rFonts w:ascii="Arial" w:hAnsi="Arial" w:cs="Arial"/>
        </w:rPr>
      </w:pPr>
      <w:r w:rsidRPr="001B32AD">
        <w:rPr>
          <w:rFonts w:ascii="Arial" w:hAnsi="Arial" w:cs="Arial"/>
        </w:rPr>
        <w:t>Reclaiming public institutions is key – organizing is necessary to prevent the ceding of institutions to neoliberal interests</w:t>
      </w:r>
    </w:p>
    <w:p w14:paraId="36B10935" w14:textId="77777777" w:rsidR="00275773" w:rsidRPr="001B32AD" w:rsidRDefault="00275773" w:rsidP="00275773">
      <w:pPr>
        <w:rPr>
          <w:rFonts w:ascii="Arial" w:hAnsi="Arial" w:cs="Arial"/>
        </w:rPr>
      </w:pPr>
      <w:r w:rsidRPr="001B32AD">
        <w:rPr>
          <w:rStyle w:val="Style13ptBold"/>
          <w:rFonts w:ascii="Arial" w:hAnsi="Arial" w:cs="Arial"/>
        </w:rPr>
        <w:t xml:space="preserve">Not An Alternative </w:t>
      </w:r>
      <w:proofErr w:type="gramStart"/>
      <w:r w:rsidRPr="001B32AD">
        <w:rPr>
          <w:rStyle w:val="Style13ptBold"/>
          <w:rFonts w:ascii="Arial" w:hAnsi="Arial" w:cs="Arial"/>
        </w:rPr>
        <w:t>16</w:t>
      </w:r>
      <w:r w:rsidRPr="001B32AD">
        <w:rPr>
          <w:rFonts w:ascii="Arial" w:hAnsi="Arial" w:cs="Arial"/>
        </w:rPr>
        <w:t xml:space="preserve"> .</w:t>
      </w:r>
      <w:proofErr w:type="gramEnd"/>
      <w:r w:rsidRPr="001B32AD">
        <w:rPr>
          <w:rFonts w:ascii="Arial" w:hAnsi="Arial" w:cs="Arial"/>
        </w:rPr>
        <w:t xml:space="preserve"> Not </w:t>
      </w:r>
      <w:proofErr w:type="gramStart"/>
      <w:r w:rsidRPr="001B32AD">
        <w:rPr>
          <w:rFonts w:ascii="Arial" w:hAnsi="Arial" w:cs="Arial"/>
        </w:rPr>
        <w:t>An</w:t>
      </w:r>
      <w:proofErr w:type="gramEnd"/>
      <w:r w:rsidRPr="001B32AD">
        <w:rPr>
          <w:rFonts w:ascii="Arial" w:hAnsi="Arial" w:cs="Arial"/>
        </w:rPr>
        <w:t xml:space="preserve"> Alternative is a New York-Based Collective and Non-Profit Organization That Works at the Intersection of Art, Activism and Pedagogy [“Institutional Liberation,” 2016, </w:t>
      </w:r>
      <w:r w:rsidRPr="001B32AD">
        <w:rPr>
          <w:rFonts w:ascii="Arial" w:hAnsi="Arial" w:cs="Arial"/>
          <w:i/>
        </w:rPr>
        <w:t>E-Flux 77</w:t>
      </w:r>
      <w:r w:rsidRPr="001B32AD">
        <w:rPr>
          <w:rFonts w:ascii="Arial" w:hAnsi="Arial" w:cs="Arial"/>
        </w:rPr>
        <w:t>]//</w:t>
      </w:r>
      <w:proofErr w:type="spellStart"/>
      <w:r w:rsidRPr="001B32AD">
        <w:rPr>
          <w:rFonts w:ascii="Arial" w:hAnsi="Arial" w:cs="Arial"/>
        </w:rPr>
        <w:t>vikas</w:t>
      </w:r>
      <w:proofErr w:type="spellEnd"/>
    </w:p>
    <w:p w14:paraId="40BB1410" w14:textId="77777777" w:rsidR="00275773" w:rsidRPr="001B32AD" w:rsidRDefault="00275773" w:rsidP="00275773">
      <w:pPr>
        <w:rPr>
          <w:rStyle w:val="Emphasis"/>
          <w:rFonts w:ascii="Arial" w:hAnsi="Arial" w:cs="Arial"/>
        </w:rPr>
      </w:pPr>
      <w:r w:rsidRPr="001B32AD">
        <w:rPr>
          <w:rFonts w:ascii="Arial" w:hAnsi="Arial" w:cs="Arial"/>
          <w:sz w:val="12"/>
        </w:rPr>
        <w:t xml:space="preserve">The planetary scale of anthropogenic climate change poses problems for the Left. </w:t>
      </w:r>
      <w:r w:rsidRPr="001B32AD">
        <w:rPr>
          <w:rStyle w:val="Emphasis"/>
          <w:rFonts w:ascii="Arial" w:hAnsi="Arial" w:cs="Arial"/>
        </w:rPr>
        <w:t>How do we identify appropriate targets and build strong alliances?</w:t>
      </w:r>
      <w:r w:rsidRPr="001B32AD">
        <w:rPr>
          <w:rFonts w:ascii="Arial" w:hAnsi="Arial" w:cs="Arial"/>
          <w:sz w:val="12"/>
        </w:rPr>
        <w:t xml:space="preserve"> </w:t>
      </w:r>
      <w:r w:rsidRPr="001B32AD">
        <w:rPr>
          <w:rFonts w:ascii="Arial" w:hAnsi="Arial" w:cs="Arial"/>
          <w:b/>
          <w:u w:val="single"/>
        </w:rPr>
        <w:t>What resources can we use</w:t>
      </w:r>
      <w:r w:rsidRPr="001B32AD">
        <w:rPr>
          <w:rFonts w:ascii="Arial" w:hAnsi="Arial" w:cs="Arial"/>
          <w:sz w:val="12"/>
        </w:rPr>
        <w:t xml:space="preserve"> to support this building and targeting? </w:t>
      </w:r>
      <w:r w:rsidRPr="001B32AD">
        <w:rPr>
          <w:rStyle w:val="Emphasis"/>
          <w:rFonts w:ascii="Arial" w:hAnsi="Arial" w:cs="Arial"/>
        </w:rPr>
        <w:t>New tactics from an array of art and activist collectives signal that institutions are sites of struggle.</w:t>
      </w:r>
      <w:r w:rsidRPr="001B32AD">
        <w:rPr>
          <w:rFonts w:ascii="Arial" w:hAnsi="Arial" w:cs="Arial"/>
          <w:sz w:val="12"/>
        </w:rPr>
        <w:t xml:space="preserve"> Collectives </w:t>
      </w:r>
      <w:r w:rsidRPr="001B32AD">
        <w:rPr>
          <w:rFonts w:ascii="Arial" w:hAnsi="Arial" w:cs="Arial"/>
          <w:b/>
          <w:u w:val="single"/>
        </w:rPr>
        <w:t>concerned with fossil fuels, labor, and decolonization are deploying institutions as targets and resources for radical political practice</w:t>
      </w:r>
      <w:r w:rsidRPr="001B32AD">
        <w:rPr>
          <w:rFonts w:ascii="Arial" w:hAnsi="Arial" w:cs="Arial"/>
          <w:sz w:val="12"/>
        </w:rPr>
        <w:t xml:space="preserve">. Multiple reinforcing systems produce climate change—capitalism, imperialism, colonialism, militarism, </w:t>
      </w:r>
      <w:proofErr w:type="spellStart"/>
      <w:r w:rsidRPr="001B32AD">
        <w:rPr>
          <w:rFonts w:ascii="Arial" w:hAnsi="Arial" w:cs="Arial"/>
          <w:sz w:val="12"/>
        </w:rPr>
        <w:t>extractivism</w:t>
      </w:r>
      <w:proofErr w:type="spellEnd"/>
      <w:r w:rsidRPr="001B32AD">
        <w:rPr>
          <w:rFonts w:ascii="Arial" w:hAnsi="Arial" w:cs="Arial"/>
          <w:sz w:val="12"/>
        </w:rPr>
        <w:t xml:space="preserve">. The fossil fuel sector mobilizes to keep on drilling. Dispossessed communities divide within themselves over devastating and hopeless economic alternatives. States push for further exploration and amplified production to preserve their hegemony. Some countries demand the right to develop. Various groups and nonstate actors insist that we “keep it in the ground.” It’s clear that the 1 percent sacrifice the futures of the rest of us for their own economic interest. Yet the complex interworking of multiple systems makes it close to impossible to envision the politics of climate justice. Time is running out. Climate change is happening now and future warming is locked in. The question is how fast and how much. There are no simple solutions. Food shortages, droughts, rising sea levels, record-breaking temperatures, mass migration, and war force the urgency of organization. </w:t>
      </w:r>
      <w:r w:rsidRPr="001B32AD">
        <w:rPr>
          <w:rStyle w:val="Emphasis"/>
          <w:rFonts w:ascii="Arial" w:hAnsi="Arial" w:cs="Arial"/>
        </w:rPr>
        <w:t>Organizing is</w:t>
      </w:r>
      <w:r w:rsidRPr="001B32AD">
        <w:rPr>
          <w:rFonts w:ascii="Arial" w:hAnsi="Arial" w:cs="Arial"/>
          <w:sz w:val="12"/>
        </w:rPr>
        <w:t xml:space="preserve"> no longer a choice for the Left. It’s </w:t>
      </w:r>
      <w:r w:rsidRPr="001B32AD">
        <w:rPr>
          <w:rStyle w:val="Emphasis"/>
          <w:rFonts w:ascii="Arial" w:hAnsi="Arial" w:cs="Arial"/>
        </w:rPr>
        <w:t>a necessity.</w:t>
      </w:r>
      <w:r w:rsidRPr="001B32AD">
        <w:rPr>
          <w:rFonts w:ascii="Arial" w:hAnsi="Arial" w:cs="Arial"/>
          <w:sz w:val="12"/>
        </w:rPr>
        <w:t xml:space="preserve"> Some on the Left respond with </w:t>
      </w:r>
      <w:r w:rsidRPr="001B32AD">
        <w:rPr>
          <w:rFonts w:ascii="Arial" w:hAnsi="Arial" w:cs="Arial"/>
          <w:b/>
          <w:u w:val="single"/>
        </w:rPr>
        <w:t>refusal</w:t>
      </w:r>
      <w:r w:rsidRPr="001B32AD">
        <w:rPr>
          <w:rFonts w:ascii="Arial" w:hAnsi="Arial" w:cs="Arial"/>
          <w:sz w:val="12"/>
        </w:rPr>
        <w:t xml:space="preserve">. Advocates of neo-primitivist lifestyle </w:t>
      </w:r>
      <w:r w:rsidRPr="001B32AD">
        <w:rPr>
          <w:rFonts w:ascii="Arial" w:hAnsi="Arial" w:cs="Arial"/>
          <w:b/>
          <w:u w:val="single"/>
        </w:rPr>
        <w:t>politics retreat to the forests and mountains</w:t>
      </w:r>
      <w:r w:rsidRPr="001B32AD">
        <w:rPr>
          <w:rFonts w:ascii="Arial" w:hAnsi="Arial" w:cs="Arial"/>
          <w:sz w:val="12"/>
        </w:rPr>
        <w:t xml:space="preserve">, to DIY off-the-grid living that abandons the millions in the cities. This “not my problem” individualist </w:t>
      </w:r>
      <w:proofErr w:type="spellStart"/>
      <w:r w:rsidRPr="001B32AD">
        <w:rPr>
          <w:rFonts w:ascii="Arial" w:hAnsi="Arial" w:cs="Arial"/>
          <w:sz w:val="12"/>
        </w:rPr>
        <w:t>survivalism</w:t>
      </w:r>
      <w:proofErr w:type="spellEnd"/>
      <w:r w:rsidRPr="001B32AD">
        <w:rPr>
          <w:rFonts w:ascii="Arial" w:hAnsi="Arial" w:cs="Arial"/>
          <w:sz w:val="12"/>
        </w:rPr>
        <w:t xml:space="preserve"> reflects the ideological orientation of neoliberal capitalism. Survival-themed reality television has been big for over a decade. Others on the Left side with the things. They advocate horizontal relationships with rocks and nonlife, shift to deep time, and celebrate the microbes and weeds likely to thrive in a posthuman world. Here the genocidal mindset cultivated in the sixteenth century’s colonization of the Americas expands and turns back in on human life as a whole. </w:t>
      </w:r>
      <w:r w:rsidRPr="001B32AD">
        <w:rPr>
          <w:rFonts w:ascii="Arial" w:hAnsi="Arial" w:cs="Arial"/>
          <w:b/>
          <w:u w:val="single"/>
        </w:rPr>
        <w:t xml:space="preserve">The </w:t>
      </w:r>
      <w:r w:rsidRPr="001B32AD">
        <w:rPr>
          <w:rStyle w:val="Emphasis"/>
          <w:rFonts w:ascii="Arial" w:hAnsi="Arial" w:cs="Arial"/>
        </w:rPr>
        <w:t>failure to value black and brown life</w:t>
      </w:r>
      <w:r w:rsidRPr="001B32AD">
        <w:rPr>
          <w:rFonts w:ascii="Arial" w:hAnsi="Arial" w:cs="Arial"/>
          <w:sz w:val="12"/>
        </w:rPr>
        <w:t xml:space="preserve">, the </w:t>
      </w:r>
      <w:r w:rsidRPr="001B32AD">
        <w:rPr>
          <w:rStyle w:val="Emphasis"/>
          <w:rFonts w:ascii="Arial" w:hAnsi="Arial" w:cs="Arial"/>
        </w:rPr>
        <w:t>inability to conceive living with and in diverse egalitarian communities</w:t>
      </w:r>
      <w:r w:rsidRPr="001B32AD">
        <w:rPr>
          <w:rFonts w:ascii="Arial" w:hAnsi="Arial" w:cs="Arial"/>
          <w:sz w:val="12"/>
        </w:rPr>
        <w:t xml:space="preserve">, </w:t>
      </w:r>
      <w:r w:rsidRPr="001B32AD">
        <w:rPr>
          <w:rFonts w:ascii="Arial" w:hAnsi="Arial" w:cs="Arial"/>
          <w:b/>
          <w:u w:val="single"/>
        </w:rPr>
        <w:t xml:space="preserve">becomes the </w:t>
      </w:r>
      <w:r w:rsidRPr="001B32AD">
        <w:rPr>
          <w:rStyle w:val="Emphasis"/>
          <w:rFonts w:ascii="Arial" w:hAnsi="Arial" w:cs="Arial"/>
        </w:rPr>
        <w:t>incapacity to value</w:t>
      </w:r>
      <w:r w:rsidRPr="001B32AD">
        <w:rPr>
          <w:rFonts w:ascii="Arial" w:hAnsi="Arial" w:cs="Arial"/>
          <w:sz w:val="12"/>
          <w:szCs w:val="12"/>
        </w:rPr>
        <w:t xml:space="preserve"> human </w:t>
      </w:r>
      <w:r w:rsidRPr="001B32AD">
        <w:rPr>
          <w:rStyle w:val="Emphasis"/>
          <w:rFonts w:ascii="Arial" w:hAnsi="Arial" w:cs="Arial"/>
        </w:rPr>
        <w:t>life</w:t>
      </w:r>
      <w:r w:rsidRPr="001B32AD">
        <w:rPr>
          <w:rFonts w:ascii="Arial" w:hAnsi="Arial" w:cs="Arial"/>
          <w:b/>
          <w:u w:val="single"/>
        </w:rPr>
        <w:t xml:space="preserve"> at all.</w:t>
      </w:r>
      <w:r w:rsidRPr="001B32AD">
        <w:rPr>
          <w:rFonts w:ascii="Arial" w:hAnsi="Arial" w:cs="Arial"/>
          <w:sz w:val="12"/>
        </w:rPr>
        <w:t xml:space="preserve"> </w:t>
      </w:r>
      <w:r w:rsidRPr="001B32AD">
        <w:rPr>
          <w:rFonts w:ascii="Arial" w:hAnsi="Arial" w:cs="Arial"/>
          <w:b/>
          <w:u w:val="single"/>
        </w:rPr>
        <w:t>So long as the Left looks on in despair</w:t>
      </w:r>
      <w:r w:rsidRPr="001B32AD">
        <w:rPr>
          <w:rFonts w:ascii="Arial" w:hAnsi="Arial" w:cs="Arial"/>
          <w:sz w:val="12"/>
        </w:rPr>
        <w:t xml:space="preserve"> (</w:t>
      </w:r>
      <w:r w:rsidRPr="001B32AD">
        <w:rPr>
          <w:rFonts w:ascii="Arial" w:hAnsi="Arial" w:cs="Arial"/>
          <w:b/>
          <w:u w:val="single"/>
        </w:rPr>
        <w:t>or averts its gaze</w:t>
      </w:r>
      <w:r w:rsidRPr="001B32AD">
        <w:rPr>
          <w:rFonts w:ascii="Arial" w:hAnsi="Arial" w:cs="Arial"/>
          <w:sz w:val="12"/>
        </w:rPr>
        <w:t xml:space="preserve">), </w:t>
      </w:r>
      <w:r w:rsidRPr="001B32AD">
        <w:rPr>
          <w:rFonts w:ascii="Arial" w:hAnsi="Arial" w:cs="Arial"/>
          <w:b/>
          <w:u w:val="single"/>
        </w:rPr>
        <w:t>capitalism determines the horizon of our response</w:t>
      </w:r>
      <w:r w:rsidRPr="001B32AD">
        <w:rPr>
          <w:rFonts w:ascii="Arial" w:hAnsi="Arial" w:cs="Arial"/>
          <w:sz w:val="12"/>
        </w:rPr>
        <w:t xml:space="preserve"> to the changing climate. Carbon markets, green technology, and geoengineering appear as the only way forward even as they reinforce the systems of exploitation, dispossession, and domination already dismantling the possibility of a future for the majority of the planet’s inhabitants. The supposition that climate solutions can only be market solutions is afforded by the infrastructures and institutions that reproduce capitalist class power. The last forty years of neoliberalism hollowed out our public institutions. From the corporate capture of the legislative process, to the evisceration of schools and universities, to the widespread selling off of public land, assets, and services to the highest bidder, neoliberal capitalism sucked the life out of those components of the state that promised to serve the people. </w:t>
      </w:r>
      <w:proofErr w:type="gramStart"/>
      <w:r w:rsidRPr="001B32AD">
        <w:rPr>
          <w:rFonts w:ascii="Arial" w:hAnsi="Arial" w:cs="Arial"/>
          <w:sz w:val="12"/>
        </w:rPr>
        <w:t>It</w:t>
      </w:r>
      <w:proofErr w:type="gramEnd"/>
      <w:r w:rsidRPr="001B32AD">
        <w:rPr>
          <w:rFonts w:ascii="Arial" w:hAnsi="Arial" w:cs="Arial"/>
          <w:sz w:val="12"/>
        </w:rPr>
        <w:t xml:space="preserve"> reinforced strategies for private capital accumulation, socializing risk and privatizing reward to produce new forms of extreme inequality. At the same time, </w:t>
      </w:r>
      <w:r w:rsidRPr="001B32AD">
        <w:rPr>
          <w:rStyle w:val="Emphasis"/>
          <w:rFonts w:ascii="Arial" w:hAnsi="Arial" w:cs="Arial"/>
        </w:rPr>
        <w:t>neoliberal governance intensified</w:t>
      </w:r>
      <w:r w:rsidRPr="001B32AD">
        <w:rPr>
          <w:rFonts w:ascii="Arial" w:hAnsi="Arial" w:cs="Arial"/>
          <w:b/>
          <w:u w:val="single"/>
        </w:rPr>
        <w:t xml:space="preserve"> the </w:t>
      </w:r>
      <w:r w:rsidRPr="001B32AD">
        <w:rPr>
          <w:rStyle w:val="Emphasis"/>
          <w:rFonts w:ascii="Arial" w:hAnsi="Arial" w:cs="Arial"/>
        </w:rPr>
        <w:t>coercive power of the state</w:t>
      </w:r>
      <w:r w:rsidRPr="001B32AD">
        <w:rPr>
          <w:rFonts w:ascii="Arial" w:hAnsi="Arial" w:cs="Arial"/>
          <w:sz w:val="12"/>
        </w:rPr>
        <w:t xml:space="preserve">, </w:t>
      </w:r>
      <w:proofErr w:type="spellStart"/>
      <w:r w:rsidRPr="001B32AD">
        <w:rPr>
          <w:rStyle w:val="Emphasis"/>
          <w:rFonts w:ascii="Arial" w:hAnsi="Arial" w:cs="Arial"/>
        </w:rPr>
        <w:t>amping</w:t>
      </w:r>
      <w:proofErr w:type="spellEnd"/>
      <w:r w:rsidRPr="001B32AD">
        <w:rPr>
          <w:rStyle w:val="Emphasis"/>
          <w:rFonts w:ascii="Arial" w:hAnsi="Arial" w:cs="Arial"/>
        </w:rPr>
        <w:t xml:space="preserve"> up the police,</w:t>
      </w:r>
      <w:r w:rsidRPr="001B32AD">
        <w:rPr>
          <w:rFonts w:ascii="Arial" w:hAnsi="Arial" w:cs="Arial"/>
          <w:b/>
          <w:u w:val="single"/>
        </w:rPr>
        <w:t xml:space="preserve"> the </w:t>
      </w:r>
      <w:r w:rsidRPr="001B32AD">
        <w:rPr>
          <w:rStyle w:val="Emphasis"/>
          <w:rFonts w:ascii="Arial" w:hAnsi="Arial" w:cs="Arial"/>
        </w:rPr>
        <w:t>military, and</w:t>
      </w:r>
      <w:r w:rsidRPr="001B32AD">
        <w:rPr>
          <w:rFonts w:ascii="Arial" w:hAnsi="Arial" w:cs="Arial"/>
          <w:b/>
          <w:u w:val="single"/>
        </w:rPr>
        <w:t xml:space="preserve"> the apparatuses of </w:t>
      </w:r>
      <w:r w:rsidRPr="001B32AD">
        <w:rPr>
          <w:rStyle w:val="Emphasis"/>
          <w:rFonts w:ascii="Arial" w:hAnsi="Arial" w:cs="Arial"/>
        </w:rPr>
        <w:t>surveillance</w:t>
      </w:r>
      <w:r w:rsidRPr="001B32AD">
        <w:rPr>
          <w:rFonts w:ascii="Arial" w:hAnsi="Arial" w:cs="Arial"/>
          <w:sz w:val="12"/>
        </w:rPr>
        <w:t xml:space="preserve">. </w:t>
      </w:r>
      <w:r w:rsidRPr="001B32AD">
        <w:rPr>
          <w:rFonts w:ascii="Arial" w:hAnsi="Arial" w:cs="Arial"/>
          <w:b/>
          <w:u w:val="single"/>
        </w:rPr>
        <w:t>Neoliberal ideology rose to hegemony by seizing and repurposing existing institutions.</w:t>
      </w:r>
      <w:r w:rsidRPr="001B32AD">
        <w:rPr>
          <w:rFonts w:ascii="Arial" w:hAnsi="Arial" w:cs="Arial"/>
          <w:sz w:val="12"/>
        </w:rPr>
        <w:t xml:space="preserve"> Public institutions—such as </w:t>
      </w:r>
      <w:r w:rsidRPr="001B32AD">
        <w:rPr>
          <w:rStyle w:val="Emphasis"/>
          <w:rFonts w:ascii="Arial" w:hAnsi="Arial" w:cs="Arial"/>
        </w:rPr>
        <w:t>museums, libraries, parliaments, parks, and schools</w:t>
      </w:r>
      <w:r w:rsidRPr="001B32AD">
        <w:rPr>
          <w:rFonts w:ascii="Arial" w:hAnsi="Arial" w:cs="Arial"/>
          <w:sz w:val="12"/>
        </w:rPr>
        <w:t>—</w:t>
      </w:r>
      <w:r w:rsidRPr="001B32AD">
        <w:rPr>
          <w:rStyle w:val="Emphasis"/>
          <w:rFonts w:ascii="Arial" w:hAnsi="Arial" w:cs="Arial"/>
        </w:rPr>
        <w:t>supply an infrastructure</w:t>
      </w:r>
      <w:r w:rsidRPr="001B32AD">
        <w:rPr>
          <w:rFonts w:ascii="Arial" w:hAnsi="Arial" w:cs="Arial"/>
          <w:b/>
          <w:u w:val="single"/>
        </w:rPr>
        <w:t xml:space="preserve"> for creating and communicating common understandings of the world.</w:t>
      </w:r>
      <w:r w:rsidRPr="001B32AD">
        <w:rPr>
          <w:rFonts w:ascii="Arial" w:hAnsi="Arial" w:cs="Arial"/>
          <w:sz w:val="12"/>
        </w:rPr>
        <w:t xml:space="preserve"> They offer perspectives on politics, culture, nature, and society, delineating the limits of thought and action. Because these perspectives are essential to the maintenance of power, institutions are sites of ideological struggle. The capitalist class relies on ideological apparatuses like museums to produce and reproduce the subjects it needs. Such </w:t>
      </w:r>
      <w:r w:rsidRPr="001B32AD">
        <w:rPr>
          <w:rStyle w:val="Emphasis"/>
          <w:rFonts w:ascii="Arial" w:hAnsi="Arial" w:cs="Arial"/>
        </w:rPr>
        <w:t>subjects are classed, sexed, raced, and gendered</w:t>
      </w:r>
      <w:r w:rsidRPr="001B32AD">
        <w:rPr>
          <w:rFonts w:ascii="Arial" w:hAnsi="Arial" w:cs="Arial"/>
          <w:sz w:val="12"/>
        </w:rPr>
        <w:t xml:space="preserve">. They are </w:t>
      </w:r>
      <w:r w:rsidRPr="001B32AD">
        <w:rPr>
          <w:rFonts w:ascii="Arial" w:hAnsi="Arial" w:cs="Arial"/>
          <w:b/>
          <w:u w:val="single"/>
        </w:rPr>
        <w:t xml:space="preserve">configured as primitive or civilized, exotic or </w:t>
      </w:r>
      <w:proofErr w:type="spellStart"/>
      <w:r w:rsidRPr="001B32AD">
        <w:rPr>
          <w:rFonts w:ascii="Arial" w:hAnsi="Arial" w:cs="Arial"/>
          <w:b/>
          <w:u w:val="single"/>
        </w:rPr>
        <w:t>everyday</w:t>
      </w:r>
      <w:proofErr w:type="spellEnd"/>
      <w:r w:rsidRPr="001B32AD">
        <w:rPr>
          <w:rFonts w:ascii="Arial" w:hAnsi="Arial" w:cs="Arial"/>
          <w:b/>
          <w:u w:val="single"/>
        </w:rPr>
        <w:t>, foreign or “like us.”</w:t>
      </w:r>
      <w:r w:rsidRPr="001B32AD">
        <w:rPr>
          <w:rFonts w:ascii="Arial" w:hAnsi="Arial" w:cs="Arial"/>
          <w:sz w:val="12"/>
        </w:rPr>
        <w:t xml:space="preserve"> Underlying the complex of state projects that establish some as backwards and others as advanced are political and economic assumptions regarding natural development and balanced systems. Fossils elide with fuel; some people are treated as nature; </w:t>
      </w:r>
      <w:proofErr w:type="spellStart"/>
      <w:r w:rsidRPr="001B32AD">
        <w:rPr>
          <w:rFonts w:ascii="Arial" w:hAnsi="Arial" w:cs="Arial"/>
          <w:sz w:val="12"/>
        </w:rPr>
        <w:t>extractivism</w:t>
      </w:r>
      <w:proofErr w:type="spellEnd"/>
      <w:r w:rsidRPr="001B32AD">
        <w:rPr>
          <w:rFonts w:ascii="Arial" w:hAnsi="Arial" w:cs="Arial"/>
          <w:sz w:val="12"/>
        </w:rPr>
        <w:t xml:space="preserve"> signifies progress; and even systems driven by crisis and exploitation are described in terms of equilibrium. Neoliberal capitalism’s intensified competition pushes the corporate sector to ratchet up this war for hearts and minds. Museums and other public institutions become little more than apparatuses for public relations, resources for reshaping common sense according to capitalist values and priorities. Institutions have been starved into submission by private interests. No wonder much of the Left does not recognize itself within them. </w:t>
      </w:r>
      <w:r w:rsidRPr="001B32AD">
        <w:rPr>
          <w:rFonts w:ascii="Arial" w:hAnsi="Arial" w:cs="Arial"/>
          <w:b/>
          <w:u w:val="single"/>
        </w:rPr>
        <w:t>But the practice deployed by neoliberals to seize institutions is now being deployed against neoliberal purposes</w:t>
      </w:r>
      <w:r w:rsidRPr="001B32AD">
        <w:rPr>
          <w:rFonts w:ascii="Arial" w:hAnsi="Arial" w:cs="Arial"/>
          <w:sz w:val="12"/>
        </w:rPr>
        <w:t xml:space="preserve">. </w:t>
      </w:r>
      <w:r w:rsidRPr="001B32AD">
        <w:rPr>
          <w:rStyle w:val="Emphasis"/>
          <w:rFonts w:ascii="Arial" w:hAnsi="Arial" w:cs="Arial"/>
        </w:rPr>
        <w:t>Co-optation goes both ways</w:t>
      </w:r>
      <w:r w:rsidRPr="001B32AD">
        <w:rPr>
          <w:rFonts w:ascii="Arial" w:hAnsi="Arial" w:cs="Arial"/>
          <w:sz w:val="12"/>
        </w:rPr>
        <w:t xml:space="preserve">. </w:t>
      </w:r>
      <w:r w:rsidRPr="001B32AD">
        <w:rPr>
          <w:rStyle w:val="Emphasis"/>
          <w:rFonts w:ascii="Arial" w:hAnsi="Arial" w:cs="Arial"/>
        </w:rPr>
        <w:t>This is</w:t>
      </w:r>
      <w:r w:rsidRPr="001B32AD">
        <w:rPr>
          <w:rFonts w:ascii="Arial" w:hAnsi="Arial" w:cs="Arial"/>
          <w:sz w:val="12"/>
        </w:rPr>
        <w:t xml:space="preserve"> the wager of </w:t>
      </w:r>
      <w:r w:rsidRPr="001B32AD">
        <w:rPr>
          <w:rStyle w:val="Emphasis"/>
          <w:rFonts w:ascii="Arial" w:hAnsi="Arial" w:cs="Arial"/>
        </w:rPr>
        <w:t>the insurgent movement to liberate institutions from the grip of capitalism.</w:t>
      </w:r>
    </w:p>
    <w:p w14:paraId="6C301F4E" w14:textId="77777777" w:rsidR="00275773" w:rsidRPr="001B32AD" w:rsidRDefault="00275773" w:rsidP="00275773"/>
    <w:p w14:paraId="55E94301" w14:textId="725E9DBC" w:rsidR="00972D96" w:rsidRPr="001B32AD" w:rsidRDefault="00972D96" w:rsidP="004A360D">
      <w:pPr>
        <w:pStyle w:val="Heading3"/>
      </w:pPr>
      <w:r w:rsidRPr="001B32AD">
        <w:t>Link – Revolutionary Institution Building</w:t>
      </w:r>
    </w:p>
    <w:p w14:paraId="32D61C53" w14:textId="5B096CB3" w:rsidR="00972D96" w:rsidRPr="001B32AD" w:rsidRDefault="00972D96" w:rsidP="00972D96"/>
    <w:p w14:paraId="60C56CDC" w14:textId="77777777" w:rsidR="00972D96" w:rsidRPr="001B32AD" w:rsidRDefault="00972D96" w:rsidP="00972D96">
      <w:pPr>
        <w:keepNext/>
        <w:keepLines/>
        <w:spacing w:before="40"/>
        <w:outlineLvl w:val="3"/>
        <w:rPr>
          <w:rFonts w:eastAsiaTheme="majorEastAsia" w:cstheme="majorBidi"/>
          <w:b/>
          <w:iCs/>
          <w:sz w:val="26"/>
        </w:rPr>
      </w:pPr>
      <w:bookmarkStart w:id="6" w:name="_Hlk505441114"/>
      <w:r w:rsidRPr="001B32AD">
        <w:rPr>
          <w:rFonts w:eastAsiaTheme="majorEastAsia" w:cstheme="majorBidi"/>
          <w:b/>
          <w:iCs/>
          <w:sz w:val="26"/>
        </w:rPr>
        <w:t xml:space="preserve">Their cessation of revolutionary institution building </w:t>
      </w:r>
      <w:r w:rsidRPr="001B32AD">
        <w:rPr>
          <w:rFonts w:eastAsiaTheme="majorEastAsia" w:cstheme="majorBidi"/>
          <w:b/>
          <w:iCs/>
          <w:sz w:val="26"/>
          <w:u w:val="single"/>
        </w:rPr>
        <w:t>abdicates</w:t>
      </w:r>
      <w:r w:rsidRPr="001B32AD">
        <w:rPr>
          <w:rFonts w:eastAsiaTheme="majorEastAsia" w:cstheme="majorBidi"/>
          <w:b/>
          <w:iCs/>
          <w:sz w:val="26"/>
        </w:rPr>
        <w:t xml:space="preserve"> the potential for true </w:t>
      </w:r>
      <w:proofErr w:type="spellStart"/>
      <w:r w:rsidRPr="001B32AD">
        <w:rPr>
          <w:rFonts w:eastAsiaTheme="majorEastAsia" w:cstheme="majorBidi"/>
          <w:b/>
          <w:iCs/>
          <w:sz w:val="26"/>
        </w:rPr>
        <w:t>communual</w:t>
      </w:r>
      <w:proofErr w:type="spellEnd"/>
      <w:r w:rsidRPr="001B32AD">
        <w:rPr>
          <w:rFonts w:eastAsiaTheme="majorEastAsia" w:cstheme="majorBidi"/>
          <w:b/>
          <w:iCs/>
          <w:sz w:val="26"/>
        </w:rPr>
        <w:t xml:space="preserve"> power, reducing revolution to </w:t>
      </w:r>
      <w:r w:rsidRPr="001B32AD">
        <w:rPr>
          <w:rFonts w:eastAsiaTheme="majorEastAsia" w:cstheme="majorBidi"/>
          <w:b/>
          <w:iCs/>
          <w:sz w:val="26"/>
          <w:u w:val="single"/>
        </w:rPr>
        <w:t>reactive bursts of energy.</w:t>
      </w:r>
      <w:r w:rsidRPr="001B32AD">
        <w:rPr>
          <w:rFonts w:eastAsiaTheme="majorEastAsia" w:cstheme="majorBidi"/>
          <w:b/>
          <w:iCs/>
          <w:sz w:val="26"/>
        </w:rPr>
        <w:t xml:space="preserve"> This debate must be a question of the </w:t>
      </w:r>
      <w:r w:rsidRPr="001B32AD">
        <w:rPr>
          <w:rFonts w:eastAsiaTheme="majorEastAsia" w:cstheme="majorBidi"/>
          <w:b/>
          <w:iCs/>
          <w:sz w:val="26"/>
          <w:u w:val="single"/>
        </w:rPr>
        <w:t>speed,</w:t>
      </w:r>
      <w:r w:rsidRPr="001B32AD">
        <w:rPr>
          <w:rFonts w:eastAsiaTheme="majorEastAsia" w:cstheme="majorBidi"/>
          <w:b/>
          <w:iCs/>
          <w:sz w:val="26"/>
        </w:rPr>
        <w:t xml:space="preserve"> </w:t>
      </w:r>
      <w:r w:rsidRPr="001B32AD">
        <w:rPr>
          <w:rFonts w:eastAsiaTheme="majorEastAsia" w:cstheme="majorBidi"/>
          <w:b/>
          <w:iCs/>
          <w:sz w:val="26"/>
          <w:u w:val="single"/>
        </w:rPr>
        <w:t>scope,</w:t>
      </w:r>
      <w:r w:rsidRPr="001B32AD">
        <w:rPr>
          <w:rFonts w:eastAsiaTheme="majorEastAsia" w:cstheme="majorBidi"/>
          <w:b/>
          <w:iCs/>
          <w:sz w:val="26"/>
        </w:rPr>
        <w:t xml:space="preserve"> and </w:t>
      </w:r>
      <w:r w:rsidRPr="001B32AD">
        <w:rPr>
          <w:rFonts w:eastAsiaTheme="majorEastAsia" w:cstheme="majorBidi"/>
          <w:b/>
          <w:iCs/>
          <w:sz w:val="26"/>
          <w:u w:val="single"/>
        </w:rPr>
        <w:t>scale</w:t>
      </w:r>
      <w:r w:rsidRPr="001B32AD">
        <w:rPr>
          <w:rFonts w:eastAsiaTheme="majorEastAsia" w:cstheme="majorBidi"/>
          <w:b/>
          <w:iCs/>
          <w:sz w:val="26"/>
        </w:rPr>
        <w:t xml:space="preserve"> of revolutionary strategy. Only dual power organizing can </w:t>
      </w:r>
      <w:r w:rsidRPr="001B32AD">
        <w:rPr>
          <w:rFonts w:eastAsiaTheme="majorEastAsia" w:cstheme="majorBidi"/>
          <w:b/>
          <w:iCs/>
          <w:sz w:val="26"/>
          <w:u w:val="single"/>
        </w:rPr>
        <w:t>build institutions</w:t>
      </w:r>
      <w:r w:rsidRPr="001B32AD">
        <w:rPr>
          <w:rFonts w:eastAsiaTheme="majorEastAsia" w:cstheme="majorBidi"/>
          <w:b/>
          <w:iCs/>
          <w:sz w:val="26"/>
        </w:rPr>
        <w:t xml:space="preserve"> that meet the </w:t>
      </w:r>
      <w:r w:rsidRPr="001B32AD">
        <w:rPr>
          <w:rFonts w:eastAsiaTheme="majorEastAsia" w:cstheme="majorBidi"/>
          <w:b/>
          <w:iCs/>
          <w:sz w:val="26"/>
          <w:u w:val="single"/>
        </w:rPr>
        <w:t>material needs</w:t>
      </w:r>
      <w:r w:rsidRPr="001B32AD">
        <w:rPr>
          <w:rFonts w:eastAsiaTheme="majorEastAsia" w:cstheme="majorBidi"/>
          <w:b/>
          <w:iCs/>
          <w:sz w:val="26"/>
        </w:rPr>
        <w:t xml:space="preserve"> of community and construct a </w:t>
      </w:r>
      <w:r w:rsidRPr="001B32AD">
        <w:rPr>
          <w:rFonts w:eastAsiaTheme="majorEastAsia" w:cstheme="majorBidi"/>
          <w:b/>
          <w:iCs/>
          <w:sz w:val="26"/>
          <w:u w:val="single"/>
        </w:rPr>
        <w:t>revolutionary base</w:t>
      </w:r>
      <w:r w:rsidRPr="001B32AD">
        <w:rPr>
          <w:rFonts w:eastAsiaTheme="majorEastAsia" w:cstheme="majorBidi"/>
          <w:b/>
          <w:iCs/>
          <w:sz w:val="26"/>
        </w:rPr>
        <w:t xml:space="preserve"> in the face of </w:t>
      </w:r>
      <w:r w:rsidRPr="001B32AD">
        <w:rPr>
          <w:rFonts w:eastAsiaTheme="majorEastAsia" w:cstheme="majorBidi"/>
          <w:b/>
          <w:iCs/>
          <w:sz w:val="26"/>
          <w:u w:val="single"/>
        </w:rPr>
        <w:t>compounding crises</w:t>
      </w:r>
      <w:r w:rsidRPr="001B32AD">
        <w:rPr>
          <w:rFonts w:eastAsiaTheme="majorEastAsia" w:cstheme="majorBidi"/>
          <w:b/>
          <w:iCs/>
          <w:sz w:val="26"/>
        </w:rPr>
        <w:t xml:space="preserve"> of climate change, imperialism, and fascism.</w:t>
      </w:r>
    </w:p>
    <w:p w14:paraId="10EE206C" w14:textId="77777777" w:rsidR="00972D96" w:rsidRPr="001B32AD" w:rsidRDefault="00972D96" w:rsidP="00972D96">
      <w:pPr>
        <w:rPr>
          <w:b/>
          <w:bCs/>
          <w:sz w:val="26"/>
        </w:rPr>
      </w:pPr>
      <w:r w:rsidRPr="001B32AD">
        <w:rPr>
          <w:b/>
          <w:bCs/>
          <w:sz w:val="26"/>
        </w:rPr>
        <w:t xml:space="preserve">Escalante 19 </w:t>
      </w:r>
      <w:r w:rsidRPr="001B32AD">
        <w:rPr>
          <w:sz w:val="16"/>
          <w:szCs w:val="16"/>
        </w:rPr>
        <w:t xml:space="preserve">[Alyson, </w:t>
      </w:r>
      <w:r w:rsidRPr="001B32AD">
        <w:rPr>
          <w:sz w:val="16"/>
        </w:rPr>
        <w:t>you should totally read her work for non-debate reasons, Marxist-Leninist, Materialist Feminist and Anti-Imperialist activist,</w:t>
      </w:r>
      <w:r w:rsidRPr="001B32AD">
        <w:rPr>
          <w:sz w:val="16"/>
          <w:szCs w:val="16"/>
        </w:rPr>
        <w:t xml:space="preserve"> "Communism and Climate Change: A Dual Power Approach," </w:t>
      </w:r>
      <w:r w:rsidRPr="001B32AD">
        <w:rPr>
          <w:i/>
          <w:iCs/>
          <w:sz w:val="16"/>
          <w:szCs w:val="16"/>
        </w:rPr>
        <w:t>Failing That, Invent</w:t>
      </w:r>
      <w:r w:rsidRPr="001B32AD">
        <w:rPr>
          <w:sz w:val="16"/>
          <w:szCs w:val="16"/>
        </w:rPr>
        <w:t>, https://failingthatinvent.home.blog/2019/02/15/communism-and-climate-change-a-dual-power-approach/</w:t>
      </w:r>
    </w:p>
    <w:p w14:paraId="1A5E8350" w14:textId="77777777" w:rsidR="00972D96" w:rsidRPr="001B32AD" w:rsidRDefault="00972D96" w:rsidP="00972D96">
      <w:r w:rsidRPr="001B32AD">
        <w:rPr>
          <w:sz w:val="16"/>
        </w:rPr>
        <w:t xml:space="preserve">I have previously argued that a crucial advantage to </w:t>
      </w:r>
      <w:r w:rsidRPr="001B32AD">
        <w:rPr>
          <w:b/>
          <w:iCs/>
          <w:u w:val="single"/>
        </w:rPr>
        <w:t>dual power</w:t>
      </w:r>
      <w:r w:rsidRPr="001B32AD">
        <w:rPr>
          <w:u w:val="single"/>
        </w:rPr>
        <w:t xml:space="preserve"> </w:t>
      </w:r>
      <w:r w:rsidRPr="001B32AD">
        <w:rPr>
          <w:b/>
          <w:iCs/>
          <w:u w:val="single"/>
        </w:rPr>
        <w:t>strategy</w:t>
      </w:r>
      <w:r w:rsidRPr="001B32AD">
        <w:rPr>
          <w:sz w:val="16"/>
        </w:rPr>
        <w:t xml:space="preserve"> is that it </w:t>
      </w:r>
      <w:r w:rsidRPr="001B32AD">
        <w:rPr>
          <w:u w:val="single"/>
        </w:rPr>
        <w:t>gives the masses an infrastructure of socialist</w:t>
      </w:r>
      <w:r w:rsidRPr="001B32AD">
        <w:rPr>
          <w:b/>
          <w:iCs/>
          <w:u w:val="single"/>
        </w:rPr>
        <w:t xml:space="preserve"> institutions</w:t>
      </w:r>
      <w:r w:rsidRPr="001B32AD">
        <w:rPr>
          <w:u w:val="single"/>
        </w:rPr>
        <w:t xml:space="preserve"> which can directly provide for </w:t>
      </w:r>
      <w:r w:rsidRPr="001B32AD">
        <w:rPr>
          <w:b/>
          <w:iCs/>
          <w:u w:val="single"/>
        </w:rPr>
        <w:t>material needs</w:t>
      </w:r>
      <w:r w:rsidRPr="001B32AD">
        <w:rPr>
          <w:u w:val="single"/>
        </w:rPr>
        <w:t xml:space="preserve"> in times of </w:t>
      </w:r>
      <w:r w:rsidRPr="001B32AD">
        <w:rPr>
          <w:b/>
          <w:iCs/>
          <w:u w:val="single"/>
        </w:rPr>
        <w:t>capitalist crisis.</w:t>
      </w:r>
      <w:r w:rsidRPr="001B32AD">
        <w:rPr>
          <w:u w:val="single"/>
        </w:rPr>
        <w:t xml:space="preserve"> </w:t>
      </w:r>
      <w:r w:rsidRPr="001B32AD">
        <w:rPr>
          <w:b/>
          <w:iCs/>
          <w:u w:val="single"/>
        </w:rPr>
        <w:t>Socialist agricultural</w:t>
      </w:r>
      <w:r w:rsidRPr="001B32AD">
        <w:rPr>
          <w:u w:val="single"/>
        </w:rPr>
        <w:t xml:space="preserve"> and </w:t>
      </w:r>
      <w:r w:rsidRPr="001B32AD">
        <w:rPr>
          <w:b/>
          <w:iCs/>
          <w:u w:val="single"/>
        </w:rPr>
        <w:t>food distribution programs</w:t>
      </w:r>
      <w:r w:rsidRPr="001B32AD">
        <w:rPr>
          <w:u w:val="single"/>
        </w:rPr>
        <w:t xml:space="preserve"> can take ground that the </w:t>
      </w:r>
      <w:r w:rsidRPr="001B32AD">
        <w:rPr>
          <w:b/>
          <w:iCs/>
          <w:u w:val="single"/>
        </w:rPr>
        <w:t>capitalist state</w:t>
      </w:r>
      <w:r w:rsidRPr="001B32AD">
        <w:rPr>
          <w:u w:val="single"/>
        </w:rPr>
        <w:t xml:space="preserve"> cedes by simultaneously meeting the needs of the masses while proving that socialist </w:t>
      </w:r>
      <w:r w:rsidRPr="001B32AD">
        <w:rPr>
          <w:b/>
          <w:iCs/>
          <w:u w:val="single"/>
        </w:rPr>
        <w:t>self-management</w:t>
      </w:r>
      <w:r w:rsidRPr="001B32AD">
        <w:rPr>
          <w:u w:val="single"/>
        </w:rPr>
        <w:t xml:space="preserve"> and</w:t>
      </w:r>
      <w:r w:rsidRPr="001B32AD">
        <w:rPr>
          <w:b/>
          <w:iCs/>
          <w:u w:val="single"/>
        </w:rPr>
        <w:t xml:space="preserve"> political</w:t>
      </w:r>
      <w:r w:rsidRPr="001B32AD">
        <w:rPr>
          <w:u w:val="single"/>
        </w:rPr>
        <w:t xml:space="preserve"> </w:t>
      </w:r>
      <w:r w:rsidRPr="001B32AD">
        <w:rPr>
          <w:b/>
          <w:iCs/>
          <w:u w:val="single"/>
        </w:rPr>
        <w:t>institutions</w:t>
      </w:r>
      <w:r w:rsidRPr="001B32AD">
        <w:rPr>
          <w:u w:val="single"/>
        </w:rPr>
        <w:t xml:space="preserve"> can function </w:t>
      </w:r>
      <w:r w:rsidRPr="001B32AD">
        <w:rPr>
          <w:b/>
          <w:iCs/>
          <w:u w:val="single"/>
        </w:rPr>
        <w:t>independently</w:t>
      </w:r>
      <w:r w:rsidRPr="001B32AD">
        <w:rPr>
          <w:u w:val="single"/>
        </w:rPr>
        <w:t xml:space="preserve"> of capitalism</w:t>
      </w:r>
      <w:r w:rsidRPr="001B32AD">
        <w:rPr>
          <w:sz w:val="16"/>
        </w:rPr>
        <w:t xml:space="preserve">. This approach is </w:t>
      </w:r>
      <w:r w:rsidRPr="001B32AD">
        <w:rPr>
          <w:u w:val="single"/>
        </w:rPr>
        <w:t xml:space="preserve">not only capable of </w:t>
      </w:r>
      <w:r w:rsidRPr="001B32AD">
        <w:rPr>
          <w:b/>
          <w:iCs/>
          <w:u w:val="single"/>
        </w:rPr>
        <w:t>literally saving lives</w:t>
      </w:r>
      <w:r w:rsidRPr="001B32AD">
        <w:rPr>
          <w:u w:val="single"/>
        </w:rPr>
        <w:t xml:space="preserve"> in</w:t>
      </w:r>
      <w:r w:rsidRPr="001B32AD">
        <w:rPr>
          <w:sz w:val="16"/>
        </w:rPr>
        <w:t xml:space="preserve"> the case of </w:t>
      </w:r>
      <w:r w:rsidRPr="001B32AD">
        <w:rPr>
          <w:u w:val="single"/>
        </w:rPr>
        <w:t>crisis, but</w:t>
      </w:r>
      <w:r w:rsidRPr="001B32AD">
        <w:rPr>
          <w:sz w:val="16"/>
        </w:rPr>
        <w:t xml:space="preserve"> of </w:t>
      </w:r>
      <w:r w:rsidRPr="001B32AD">
        <w:rPr>
          <w:u w:val="single"/>
        </w:rPr>
        <w:t xml:space="preserve">demonstrating the </w:t>
      </w:r>
      <w:r w:rsidRPr="001B32AD">
        <w:rPr>
          <w:b/>
          <w:iCs/>
          <w:u w:val="single"/>
        </w:rPr>
        <w:t>possibility of a revolutionary project</w:t>
      </w:r>
      <w:r w:rsidRPr="001B32AD">
        <w:rPr>
          <w:u w:val="single"/>
        </w:rPr>
        <w:t xml:space="preserve"> which seeks to </w:t>
      </w:r>
      <w:r w:rsidRPr="001B32AD">
        <w:rPr>
          <w:b/>
          <w:iCs/>
          <w:u w:val="single"/>
        </w:rPr>
        <w:t>destroy rather than reform</w:t>
      </w:r>
      <w:r w:rsidRPr="001B32AD">
        <w:rPr>
          <w:u w:val="single"/>
        </w:rPr>
        <w:t xml:space="preserve"> capitalism. One of the most pressing</w:t>
      </w:r>
      <w:r w:rsidRPr="001B32AD">
        <w:rPr>
          <w:sz w:val="16"/>
        </w:rPr>
        <w:t xml:space="preserve"> of the various </w:t>
      </w:r>
      <w:r w:rsidRPr="001B32AD">
        <w:rPr>
          <w:u w:val="single"/>
        </w:rPr>
        <w:t>crises</w:t>
      </w:r>
      <w:r w:rsidRPr="001B32AD">
        <w:rPr>
          <w:sz w:val="16"/>
        </w:rPr>
        <w:t xml:space="preserve"> which humanity faces today </w:t>
      </w:r>
      <w:r w:rsidRPr="001B32AD">
        <w:rPr>
          <w:u w:val="single"/>
        </w:rPr>
        <w:t>is climate change</w:t>
      </w:r>
      <w:r w:rsidRPr="001B32AD">
        <w:rPr>
          <w:sz w:val="16"/>
        </w:rPr>
        <w:t xml:space="preserve">. Capitalist production has devastated the planet, and </w:t>
      </w:r>
      <w:proofErr w:type="spellStart"/>
      <w:r w:rsidRPr="001B32AD">
        <w:rPr>
          <w:sz w:val="16"/>
        </w:rPr>
        <w:t>everyday</w:t>
      </w:r>
      <w:proofErr w:type="spellEnd"/>
      <w:r w:rsidRPr="001B32AD">
        <w:rPr>
          <w:sz w:val="16"/>
        </w:rPr>
        <w:t xml:space="preserve"> we discover that the small window of time for avoiding its most disastrous effects is shorter than previously understood. </w:t>
      </w:r>
      <w:r w:rsidRPr="001B32AD">
        <w:rPr>
          <w:u w:val="single"/>
        </w:rPr>
        <w:t xml:space="preserve">The Intergovernmental Panel on Climate Change predicts that we have </w:t>
      </w:r>
      <w:r w:rsidRPr="001B32AD">
        <w:rPr>
          <w:rStyle w:val="Emphasis"/>
        </w:rPr>
        <w:t>12 years</w:t>
      </w:r>
      <w:r w:rsidRPr="001B32AD">
        <w:rPr>
          <w:u w:val="single"/>
        </w:rPr>
        <w:t xml:space="preserve"> to limit </w:t>
      </w:r>
      <w:r w:rsidRPr="001B32AD">
        <w:rPr>
          <w:sz w:val="16"/>
        </w:rPr>
        <w:t>(</w:t>
      </w:r>
      <w:r w:rsidRPr="001B32AD">
        <w:rPr>
          <w:u w:val="single"/>
        </w:rPr>
        <w:t>not</w:t>
      </w:r>
      <w:r w:rsidRPr="001B32AD">
        <w:rPr>
          <w:sz w:val="16"/>
        </w:rPr>
        <w:t xml:space="preserve"> even </w:t>
      </w:r>
      <w:r w:rsidRPr="001B32AD">
        <w:rPr>
          <w:u w:val="single"/>
        </w:rPr>
        <w:t>prevent</w:t>
      </w:r>
      <w:r w:rsidRPr="001B32AD">
        <w:rPr>
          <w:sz w:val="16"/>
        </w:rPr>
        <w:t xml:space="preserve">) the more </w:t>
      </w:r>
      <w:r w:rsidRPr="001B32AD">
        <w:rPr>
          <w:u w:val="single"/>
        </w:rPr>
        <w:t>catastrophic</w:t>
      </w:r>
      <w:r w:rsidRPr="001B32AD">
        <w:rPr>
          <w:sz w:val="16"/>
        </w:rPr>
        <w:t xml:space="preserve"> effects of </w:t>
      </w:r>
      <w:r w:rsidRPr="001B32AD">
        <w:rPr>
          <w:u w:val="single"/>
        </w:rPr>
        <w:t>climate change. The</w:t>
      </w:r>
      <w:r w:rsidRPr="001B32AD">
        <w:rPr>
          <w:sz w:val="16"/>
        </w:rPr>
        <w:t xml:space="preserve"> simple, and </w:t>
      </w:r>
      <w:r w:rsidRPr="001B32AD">
        <w:rPr>
          <w:u w:val="single"/>
        </w:rPr>
        <w:t>horrific, fact that we all must face is that climate change has reached a point where many</w:t>
      </w:r>
      <w:r w:rsidRPr="001B32AD">
        <w:rPr>
          <w:sz w:val="16"/>
        </w:rPr>
        <w:t xml:space="preserve"> of its </w:t>
      </w:r>
      <w:r w:rsidRPr="001B32AD">
        <w:rPr>
          <w:u w:val="single"/>
        </w:rPr>
        <w:t xml:space="preserve">effects are </w:t>
      </w:r>
      <w:r w:rsidRPr="001B32AD">
        <w:rPr>
          <w:b/>
          <w:iCs/>
          <w:u w:val="single"/>
        </w:rPr>
        <w:t>inevitable</w:t>
      </w:r>
      <w:r w:rsidRPr="001B32AD">
        <w:rPr>
          <w:u w:val="single"/>
        </w:rPr>
        <w:t>, and we are</w:t>
      </w:r>
      <w:r w:rsidRPr="001B32AD">
        <w:rPr>
          <w:sz w:val="16"/>
        </w:rPr>
        <w:t xml:space="preserve"> now </w:t>
      </w:r>
      <w:r w:rsidRPr="001B32AD">
        <w:rPr>
          <w:u w:val="single"/>
        </w:rPr>
        <w:t xml:space="preserve">in a </w:t>
      </w:r>
      <w:r w:rsidRPr="001B32AD">
        <w:rPr>
          <w:b/>
          <w:iCs/>
          <w:u w:val="single"/>
        </w:rPr>
        <w:t>post-brink world</w:t>
      </w:r>
      <w:r w:rsidRPr="001B32AD">
        <w:rPr>
          <w:sz w:val="16"/>
        </w:rPr>
        <w:t xml:space="preserve">, </w:t>
      </w:r>
      <w:r w:rsidRPr="001B32AD">
        <w:rPr>
          <w:u w:val="single"/>
        </w:rPr>
        <w:t xml:space="preserve">where damage control is the primary concern. </w:t>
      </w:r>
      <w:r w:rsidRPr="001B32AD">
        <w:rPr>
          <w:b/>
          <w:iCs/>
          <w:u w:val="single"/>
        </w:rPr>
        <w:t>The question is not whether we can escape</w:t>
      </w:r>
      <w:r w:rsidRPr="001B32AD">
        <w:rPr>
          <w:sz w:val="16"/>
        </w:rPr>
        <w:t xml:space="preserve"> a future of </w:t>
      </w:r>
      <w:r w:rsidRPr="001B32AD">
        <w:rPr>
          <w:b/>
          <w:iCs/>
          <w:u w:val="single"/>
        </w:rPr>
        <w:t>climate change, but whether we can survive it</w:t>
      </w:r>
      <w:r w:rsidRPr="001B32AD">
        <w:rPr>
          <w:u w:val="single"/>
        </w:rPr>
        <w:t>. Socialist strategy must adapt accordingly</w:t>
      </w:r>
      <w:r w:rsidRPr="001B32AD">
        <w:rPr>
          <w:sz w:val="16"/>
        </w:rPr>
        <w:t xml:space="preserve">. In the face of this crisis, the </w:t>
      </w:r>
      <w:r w:rsidRPr="001B32AD">
        <w:rPr>
          <w:u w:val="single"/>
        </w:rPr>
        <w:t>democratic socialists</w:t>
      </w:r>
      <w:r w:rsidRPr="001B32AD">
        <w:rPr>
          <w:sz w:val="16"/>
        </w:rPr>
        <w:t xml:space="preserve"> and social democrats in the United States have </w:t>
      </w:r>
      <w:r w:rsidRPr="001B32AD">
        <w:rPr>
          <w:u w:val="single"/>
        </w:rPr>
        <w:t xml:space="preserve">largely settled on </w:t>
      </w:r>
      <w:proofErr w:type="gramStart"/>
      <w:r w:rsidRPr="001B32AD">
        <w:rPr>
          <w:u w:val="single"/>
        </w:rPr>
        <w:t>market</w:t>
      </w:r>
      <w:r w:rsidRPr="001B32AD">
        <w:rPr>
          <w:sz w:val="16"/>
        </w:rPr>
        <w:t xml:space="preserve"> based</w:t>
      </w:r>
      <w:proofErr w:type="gramEnd"/>
      <w:r w:rsidRPr="001B32AD">
        <w:rPr>
          <w:sz w:val="16"/>
        </w:rPr>
        <w:t xml:space="preserve"> </w:t>
      </w:r>
      <w:r w:rsidRPr="001B32AD">
        <w:rPr>
          <w:u w:val="single"/>
        </w:rPr>
        <w:t>reforms. The Green New Deal,</w:t>
      </w:r>
      <w:r w:rsidRPr="001B32AD">
        <w:rPr>
          <w:sz w:val="16"/>
        </w:rPr>
        <w:t xml:space="preserve"> championed by Alexandria Ocasio Cortez and the left wing of the Democratic Party, remains a thoroughly capitalist solution to a capitalist problem. The proposal </w:t>
      </w:r>
      <w:r w:rsidRPr="001B32AD">
        <w:rPr>
          <w:u w:val="single"/>
        </w:rPr>
        <w:t>does nothing to challenge capitalism</w:t>
      </w:r>
      <w:r w:rsidRPr="001B32AD">
        <w:rPr>
          <w:sz w:val="16"/>
        </w:rPr>
        <w:t xml:space="preserve"> itself, </w:t>
      </w:r>
      <w:r w:rsidRPr="001B32AD">
        <w:rPr>
          <w:u w:val="single"/>
        </w:rPr>
        <w:t>but</w:t>
      </w:r>
      <w:r w:rsidRPr="001B32AD">
        <w:rPr>
          <w:sz w:val="16"/>
        </w:rPr>
        <w:t xml:space="preserve"> rather </w:t>
      </w:r>
      <w:r w:rsidRPr="001B32AD">
        <w:rPr>
          <w:u w:val="single"/>
        </w:rPr>
        <w:t>seeks to subsidize market solutions to reorient</w:t>
      </w:r>
      <w:r w:rsidRPr="001B32AD">
        <w:rPr>
          <w:sz w:val="16"/>
        </w:rPr>
        <w:t xml:space="preserve"> the </w:t>
      </w:r>
      <w:r w:rsidRPr="001B32AD">
        <w:rPr>
          <w:u w:val="single"/>
        </w:rPr>
        <w:t>US energy infrastructure towards renewable energy</w:t>
      </w:r>
      <w:r w:rsidRPr="001B32AD">
        <w:rPr>
          <w:sz w:val="16"/>
        </w:rPr>
        <w:t xml:space="preserve"> production, to develop less energy consuming transportation, </w:t>
      </w:r>
      <w:r w:rsidRPr="001B32AD">
        <w:rPr>
          <w:u w:val="single"/>
        </w:rPr>
        <w:t>and</w:t>
      </w:r>
      <w:r w:rsidRPr="001B32AD">
        <w:rPr>
          <w:sz w:val="16"/>
        </w:rPr>
        <w:t xml:space="preserve"> the </w:t>
      </w:r>
      <w:r w:rsidRPr="001B32AD">
        <w:rPr>
          <w:u w:val="single"/>
        </w:rPr>
        <w:t>development of public investment towards these ends.</w:t>
      </w:r>
      <w:r w:rsidRPr="001B32AD">
        <w:rPr>
          <w:sz w:val="16"/>
        </w:rPr>
        <w:t xml:space="preserve"> </w:t>
      </w:r>
      <w:r w:rsidRPr="001B32AD">
        <w:rPr>
          <w:b/>
          <w:iCs/>
          <w:u w:val="single"/>
        </w:rPr>
        <w:t>The plan does nothing to call into question the profit incentives and endless resource consumption of capitalism which led us to this point</w:t>
      </w:r>
      <w:r w:rsidRPr="001B32AD">
        <w:rPr>
          <w:sz w:val="16"/>
        </w:rPr>
        <w:t xml:space="preserve">. Rather, it </w:t>
      </w:r>
      <w:r w:rsidRPr="001B32AD">
        <w:rPr>
          <w:u w:val="single"/>
        </w:rPr>
        <w:t>seeks to reorient</w:t>
      </w:r>
      <w:r w:rsidRPr="001B32AD">
        <w:rPr>
          <w:sz w:val="16"/>
        </w:rPr>
        <w:t xml:space="preserve"> the </w:t>
      </w:r>
      <w:r w:rsidRPr="001B32AD">
        <w:rPr>
          <w:u w:val="single"/>
        </w:rPr>
        <w:t>relentless market forces of capitalism towards slightly less destructive technological developments. While the plan would lead to a massive investment in the manufacturing and deployment of solar energy infrastructure</w:t>
      </w:r>
      <w:r w:rsidRPr="001B32AD">
        <w:rPr>
          <w:sz w:val="16"/>
        </w:rPr>
        <w:t>, National Geographic reports that, “</w:t>
      </w:r>
      <w:r w:rsidRPr="001B32AD">
        <w:rPr>
          <w:u w:val="single"/>
        </w:rPr>
        <w:t xml:space="preserve">Fabricating [solar] panels </w:t>
      </w:r>
      <w:r w:rsidRPr="001B32AD">
        <w:rPr>
          <w:b/>
          <w:iCs/>
          <w:u w:val="single"/>
        </w:rPr>
        <w:t>requires caustic chemicals</w:t>
      </w:r>
      <w:r w:rsidRPr="001B32AD">
        <w:rPr>
          <w:u w:val="single"/>
        </w:rPr>
        <w:t xml:space="preserve"> such as sodium hydroxide and hydrofluoric acid, and </w:t>
      </w:r>
      <w:r w:rsidRPr="001B32AD">
        <w:rPr>
          <w:b/>
          <w:iCs/>
          <w:u w:val="single"/>
        </w:rPr>
        <w:t>the process uses water as well as electricity</w:t>
      </w:r>
      <w:r w:rsidRPr="001B32AD">
        <w:rPr>
          <w:u w:val="single"/>
        </w:rPr>
        <w:t xml:space="preserve">, the production of which </w:t>
      </w:r>
      <w:r w:rsidRPr="001B32AD">
        <w:rPr>
          <w:b/>
          <w:iCs/>
          <w:u w:val="single"/>
        </w:rPr>
        <w:t>emits greenhouse gases</w:t>
      </w:r>
      <w:r w:rsidRPr="001B32AD">
        <w:rPr>
          <w:sz w:val="16"/>
        </w:rPr>
        <w:t xml:space="preserve">.” </w:t>
      </w:r>
      <w:r w:rsidRPr="001B32AD">
        <w:rPr>
          <w:u w:val="single"/>
        </w:rPr>
        <w:t>Technology alone cannot sufficiently combat this crisis, as the production</w:t>
      </w:r>
      <w:r w:rsidRPr="001B32AD">
        <w:rPr>
          <w:sz w:val="16"/>
        </w:rPr>
        <w:t xml:space="preserve"> of such technology </w:t>
      </w:r>
      <w:r w:rsidRPr="001B32AD">
        <w:rPr>
          <w:u w:val="single"/>
        </w:rPr>
        <w:t xml:space="preserve">through capitalist manufacturing infrastructure </w:t>
      </w:r>
      <w:r w:rsidRPr="001B32AD">
        <w:rPr>
          <w:b/>
          <w:iCs/>
          <w:u w:val="single"/>
        </w:rPr>
        <w:t>only perpetuates environmental harm</w:t>
      </w:r>
      <w:r w:rsidRPr="001B32AD">
        <w:rPr>
          <w:u w:val="single"/>
        </w:rPr>
        <w:t>.</w:t>
      </w:r>
      <w:r w:rsidRPr="001B32AD">
        <w:rPr>
          <w:sz w:val="16"/>
        </w:rPr>
        <w:t xml:space="preserve"> Furthermore, </w:t>
      </w:r>
      <w:r w:rsidRPr="001B32AD">
        <w:rPr>
          <w:u w:val="single"/>
        </w:rPr>
        <w:t>subsidizing and incentivizing renewable energy stops far short of actually combating the fossil fuel industry</w:t>
      </w:r>
      <w:r w:rsidRPr="001B32AD">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1B32AD">
        <w:rPr>
          <w:u w:val="single"/>
        </w:rPr>
        <w:t xml:space="preserve">development of high-tech energy infrastructure and </w:t>
      </w:r>
      <w:r w:rsidRPr="001B32AD">
        <w:rPr>
          <w:sz w:val="16"/>
        </w:rPr>
        <w:t xml:space="preserve">the development of </w:t>
      </w:r>
      <w:r w:rsidRPr="001B32AD">
        <w:rPr>
          <w:u w:val="single"/>
        </w:rPr>
        <w:t>low</w:t>
      </w:r>
      <w:r w:rsidRPr="001B32AD">
        <w:rPr>
          <w:sz w:val="16"/>
        </w:rPr>
        <w:t xml:space="preserve"> or zero </w:t>
      </w:r>
      <w:r w:rsidRPr="001B32AD">
        <w:rPr>
          <w:u w:val="single"/>
        </w:rPr>
        <w:t>emission transportation requires</w:t>
      </w:r>
      <w:r w:rsidRPr="001B32AD">
        <w:rPr>
          <w:sz w:val="16"/>
        </w:rPr>
        <w:t xml:space="preserve"> the import of </w:t>
      </w:r>
      <w:r w:rsidRPr="001B32AD">
        <w:rPr>
          <w:u w:val="single"/>
        </w:rPr>
        <w:t>raw material and rare earth minerals which the United States can only access because of the imperial division of the Global South.</w:t>
      </w:r>
      <w:r w:rsidRPr="001B32AD">
        <w:rPr>
          <w:sz w:val="16"/>
        </w:rPr>
        <w:t xml:space="preserve"> This imperial division of the world </w:t>
      </w:r>
      <w:r w:rsidRPr="001B32AD">
        <w:rPr>
          <w:u w:val="single"/>
        </w:rPr>
        <w:t xml:space="preserve">requires constant </w:t>
      </w:r>
      <w:r w:rsidRPr="001B32AD">
        <w:rPr>
          <w:b/>
          <w:iCs/>
          <w:u w:val="single"/>
        </w:rPr>
        <w:t>militarism</w:t>
      </w:r>
      <w:r w:rsidRPr="001B32AD">
        <w:rPr>
          <w:u w:val="single"/>
        </w:rPr>
        <w:t xml:space="preserve"> from</w:t>
      </w:r>
      <w:r w:rsidRPr="001B32AD">
        <w:rPr>
          <w:sz w:val="16"/>
        </w:rPr>
        <w:t xml:space="preserve"> the </w:t>
      </w:r>
      <w:r w:rsidRPr="001B32AD">
        <w:rPr>
          <w:u w:val="single"/>
        </w:rPr>
        <w:t>imperial core nations</w:t>
      </w:r>
      <w:r w:rsidRPr="001B32AD">
        <w:rPr>
          <w:sz w:val="16"/>
        </w:rPr>
        <w:t xml:space="preserve">, and as Lenin demonstrates in Imperialism: The Highest Stage of Capitalism, </w:t>
      </w:r>
      <w:r w:rsidRPr="001B32AD">
        <w:rPr>
          <w:u w:val="single"/>
        </w:rPr>
        <w:t xml:space="preserve">facilitates </w:t>
      </w:r>
      <w:r w:rsidRPr="001B32AD">
        <w:rPr>
          <w:b/>
          <w:iCs/>
          <w:u w:val="single"/>
        </w:rPr>
        <w:t>constant warfare</w:t>
      </w:r>
      <w:r w:rsidRPr="001B32AD">
        <w:rPr>
          <w:u w:val="single"/>
        </w:rPr>
        <w:t xml:space="preserve"> as imperial states compete for </w:t>
      </w:r>
      <w:r w:rsidRPr="001B32AD">
        <w:rPr>
          <w:b/>
          <w:iCs/>
          <w:u w:val="single"/>
        </w:rPr>
        <w:t>spheres of influence</w:t>
      </w:r>
      <w:r w:rsidRPr="001B32AD">
        <w:rPr>
          <w:u w:val="single"/>
        </w:rPr>
        <w:t xml:space="preserve"> in order to facilitate cheap resource extraction</w:t>
      </w:r>
      <w:r w:rsidRPr="001B32AD">
        <w:rPr>
          <w:sz w:val="16"/>
        </w:rPr>
        <w:t xml:space="preserve">. </w:t>
      </w:r>
      <w:r w:rsidRPr="001B32AD">
        <w:rPr>
          <w:u w:val="single"/>
        </w:rPr>
        <w:t>The US military</w:t>
      </w:r>
      <w:r w:rsidRPr="001B32AD">
        <w:rPr>
          <w:sz w:val="16"/>
        </w:rPr>
        <w:t xml:space="preserve">, one of many imperialist forces, </w:t>
      </w:r>
      <w:r w:rsidRPr="001B32AD">
        <w:rPr>
          <w:u w:val="single"/>
        </w:rPr>
        <w:t>is the single largest user of petroleum</w:t>
      </w:r>
      <w:r w:rsidRPr="001B32AD">
        <w:rPr>
          <w:sz w:val="16"/>
        </w:rPr>
        <w:t xml:space="preserve">, and </w:t>
      </w:r>
      <w:r w:rsidRPr="001B32AD">
        <w:rPr>
          <w:u w:val="single"/>
        </w:rPr>
        <w:t>one of its main functions is to ensure oil access for the United States.</w:t>
      </w:r>
      <w:r w:rsidRPr="001B32AD">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1B32AD">
        <w:rPr>
          <w:sz w:val="16"/>
        </w:rPr>
        <w:t>12 year</w:t>
      </w:r>
      <w:proofErr w:type="gramEnd"/>
      <w:r w:rsidRPr="001B32AD">
        <w:rPr>
          <w:sz w:val="16"/>
        </w:rPr>
        <w:t xml:space="preserve"> time frame. There are times for delicacy and there are times for bluntness, and we are in the latter. To put things bluntly: the </w:t>
      </w:r>
      <w:r w:rsidRPr="001B32AD">
        <w:rPr>
          <w:u w:val="single"/>
        </w:rPr>
        <w:t xml:space="preserve">capitalists are not going to save us, and </w:t>
      </w:r>
      <w:r w:rsidRPr="001B32AD">
        <w:rPr>
          <w:b/>
          <w:iCs/>
          <w:u w:val="single"/>
        </w:rPr>
        <w:t>if we don’t find a way to save ourselves, the collapse of human civilization is a real possibility.</w:t>
      </w:r>
      <w:r w:rsidRPr="001B32AD">
        <w:rPr>
          <w:sz w:val="16"/>
        </w:rPr>
        <w:t xml:space="preserve"> The pressing question we now face is: </w:t>
      </w:r>
      <w:r w:rsidRPr="001B32AD">
        <w:rPr>
          <w:b/>
          <w:iCs/>
          <w:u w:val="single"/>
        </w:rPr>
        <w:t xml:space="preserve">how are we going to save ourselves? </w:t>
      </w:r>
      <w:r w:rsidRPr="001B32AD">
        <w:rPr>
          <w:sz w:val="16"/>
        </w:rPr>
        <w:t xml:space="preserve">Revolution and Dual Power If capitalism will not be able to resolve the current encroaching climate crisis, </w:t>
      </w:r>
      <w:r w:rsidRPr="001B32AD">
        <w:rPr>
          <w:u w:val="single"/>
        </w:rPr>
        <w:t>we must find a way to organize outside the confines of capitalist institutions, towards the end of overthrowing capitalism</w:t>
      </w:r>
      <w:r w:rsidRPr="001B32AD">
        <w:rPr>
          <w:sz w:val="16"/>
        </w:rPr>
        <w:t xml:space="preserve">. If the Democratic Socialists of America backed candidates cannot offer real anti-capitalist solutions through the capitalist state, we should be skeptical of the possibility for any socialist organization doing so. </w:t>
      </w:r>
      <w:r w:rsidRPr="001B32AD">
        <w:rPr>
          <w:u w:val="single"/>
        </w:rPr>
        <w:t>The DSA is far larger and</w:t>
      </w:r>
      <w:r w:rsidRPr="001B32AD">
        <w:rPr>
          <w:sz w:val="16"/>
        </w:rPr>
        <w:t xml:space="preserve"> far more </w:t>
      </w:r>
      <w:proofErr w:type="spellStart"/>
      <w:r w:rsidRPr="001B32AD">
        <w:rPr>
          <w:u w:val="single"/>
        </w:rPr>
        <w:t>well funded</w:t>
      </w:r>
      <w:proofErr w:type="spellEnd"/>
      <w:r w:rsidRPr="001B32AD">
        <w:rPr>
          <w:u w:val="single"/>
        </w:rPr>
        <w:t xml:space="preserve"> than any</w:t>
      </w:r>
      <w:r w:rsidRPr="001B32AD">
        <w:rPr>
          <w:sz w:val="16"/>
        </w:rPr>
        <w:t xml:space="preserve"> of the </w:t>
      </w:r>
      <w:r w:rsidRPr="001B32AD">
        <w:rPr>
          <w:u w:val="single"/>
        </w:rPr>
        <w:t xml:space="preserve">other socialist organizations </w:t>
      </w:r>
      <w:r w:rsidRPr="001B32AD">
        <w:rPr>
          <w:sz w:val="16"/>
        </w:rPr>
        <w:t xml:space="preserve">in the United States, </w:t>
      </w:r>
      <w:r w:rsidRPr="001B32AD">
        <w:rPr>
          <w:u w:val="single"/>
        </w:rPr>
        <w:t>and</w:t>
      </w:r>
      <w:r w:rsidRPr="001B32AD">
        <w:rPr>
          <w:sz w:val="16"/>
        </w:rPr>
        <w:t xml:space="preserve"> they have </w:t>
      </w:r>
      <w:r w:rsidRPr="001B32AD">
        <w:rPr>
          <w:u w:val="single"/>
        </w:rPr>
        <w:t>failed to produce anything more revolutionary than the Green New Deal</w:t>
      </w:r>
      <w:r w:rsidRPr="001B32AD">
        <w:rPr>
          <w:sz w:val="16"/>
        </w:rPr>
        <w:t xml:space="preserve">. </w:t>
      </w:r>
      <w:r w:rsidRPr="001B32AD">
        <w:rPr>
          <w:u w:val="single"/>
        </w:rPr>
        <w:t xml:space="preserve">We have to abandon the idea that electoral strategy will be sufficient to resolve the underlying causes of this crisis within 12 years. </w:t>
      </w:r>
      <w:r w:rsidRPr="001B32AD">
        <w:rPr>
          <w:sz w:val="16"/>
        </w:rPr>
        <w:t xml:space="preserve">While many radicals call for revolution instead of reform, the </w:t>
      </w:r>
      <w:r w:rsidRPr="001B32AD">
        <w:rPr>
          <w:u w:val="single"/>
        </w:rPr>
        <w:t>reformists</w:t>
      </w:r>
      <w:r w:rsidRPr="001B32AD">
        <w:rPr>
          <w:sz w:val="16"/>
        </w:rPr>
        <w:t xml:space="preserve"> often </w:t>
      </w:r>
      <w:r w:rsidRPr="001B32AD">
        <w:rPr>
          <w:u w:val="single"/>
        </w:rPr>
        <w:t>raise the same response</w:t>
      </w:r>
      <w:r w:rsidRPr="001B32AD">
        <w:rPr>
          <w:sz w:val="16"/>
        </w:rPr>
        <w:t xml:space="preserve">: revolution is well and good, but </w:t>
      </w:r>
      <w:r w:rsidRPr="001B32AD">
        <w:rPr>
          <w:u w:val="single"/>
        </w:rPr>
        <w:t>what are you going to do in the mean time?</w:t>
      </w:r>
      <w:r w:rsidRPr="001B32AD">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1B32AD">
        <w:rPr>
          <w:u w:val="single"/>
        </w:rPr>
        <w:t>we have much work to be done before a revolutionary strategy can be enacted.</w:t>
      </w:r>
      <w:r w:rsidRPr="001B32AD">
        <w:rPr>
          <w:sz w:val="16"/>
        </w:rPr>
        <w:t xml:space="preserve"> This is a hard truth, but it is true. Much of </w:t>
      </w:r>
      <w:r w:rsidRPr="001B32AD">
        <w:rPr>
          <w:u w:val="single"/>
        </w:rPr>
        <w:t>the left has sought to ignore this truth by embracing adventurism and violent protest theatrics, in the</w:t>
      </w:r>
      <w:r w:rsidRPr="001B32AD">
        <w:rPr>
          <w:sz w:val="16"/>
        </w:rPr>
        <w:t xml:space="preserve"> vain </w:t>
      </w:r>
      <w:r w:rsidRPr="001B32AD">
        <w:rPr>
          <w:u w:val="single"/>
        </w:rPr>
        <w:t>hope of sparking</w:t>
      </w:r>
      <w:r w:rsidRPr="001B32AD">
        <w:rPr>
          <w:sz w:val="16"/>
        </w:rPr>
        <w:t xml:space="preserve"> revolutionary </w:t>
      </w:r>
      <w:r w:rsidRPr="001B32AD">
        <w:rPr>
          <w:u w:val="single"/>
        </w:rPr>
        <w:t>momentum</w:t>
      </w:r>
      <w:r w:rsidRPr="001B32AD">
        <w:rPr>
          <w:sz w:val="16"/>
        </w:rPr>
        <w:t xml:space="preserve"> which does not currently exist. </w:t>
      </w:r>
      <w:r w:rsidRPr="001B32AD">
        <w:rPr>
          <w:u w:val="single"/>
        </w:rPr>
        <w:t xml:space="preserve">If this is the core strategy of the socialist left, </w:t>
      </w:r>
      <w:r w:rsidRPr="001B32AD">
        <w:rPr>
          <w:b/>
          <w:iCs/>
          <w:u w:val="single"/>
        </w:rPr>
        <w:t>we will accomplish nothing in the next 12 years</w:t>
      </w:r>
      <w:r w:rsidRPr="001B32AD">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B32AD">
        <w:rPr>
          <w:u w:val="single"/>
        </w:rPr>
        <w:t>We must</w:t>
      </w:r>
      <w:r w:rsidRPr="001B32AD">
        <w:rPr>
          <w:sz w:val="16"/>
        </w:rPr>
        <w:t xml:space="preserve"> instead, </w:t>
      </w:r>
      <w:r w:rsidRPr="001B32AD">
        <w:rPr>
          <w:u w:val="single"/>
        </w:rPr>
        <w:t>build a movement</w:t>
      </w:r>
      <w:r w:rsidRPr="001B32AD">
        <w:rPr>
          <w:sz w:val="16"/>
        </w:rPr>
        <w:t xml:space="preserve">, and </w:t>
      </w:r>
      <w:r w:rsidRPr="001B32AD">
        <w:rPr>
          <w:u w:val="single"/>
        </w:rPr>
        <w:t>with</w:t>
      </w:r>
      <w:r w:rsidRPr="001B32AD">
        <w:rPr>
          <w:sz w:val="16"/>
        </w:rPr>
        <w:t xml:space="preserve"> it we must build </w:t>
      </w:r>
      <w:r w:rsidRPr="001B32AD">
        <w:rPr>
          <w:u w:val="single"/>
        </w:rPr>
        <w:t>infrastructure which can survive revolution and provide a framework for socialist development</w:t>
      </w:r>
      <w:r w:rsidRPr="001B32AD">
        <w:rPr>
          <w:sz w:val="16"/>
        </w:rPr>
        <w:t xml:space="preserve">. </w:t>
      </w:r>
      <w:r w:rsidRPr="001B32AD">
        <w:rPr>
          <w:u w:val="single"/>
        </w:rPr>
        <w:t xml:space="preserve">Dual power is tooled towards this project best. </w:t>
      </w:r>
      <w:r w:rsidRPr="001B32AD">
        <w:rPr>
          <w:b/>
          <w:iCs/>
          <w:u w:val="single"/>
        </w:rPr>
        <w:t>The Marxist Center</w:t>
      </w:r>
      <w:r w:rsidRPr="001B32AD">
        <w:rPr>
          <w:u w:val="single"/>
        </w:rPr>
        <w:t xml:space="preserve"> network has done an impressive amount of work developing socialist institutions across the US</w:t>
      </w:r>
      <w:r w:rsidRPr="001B32AD">
        <w:rPr>
          <w:sz w:val="16"/>
        </w:rPr>
        <w:t xml:space="preserve">, largely </w:t>
      </w:r>
      <w:r w:rsidRPr="001B32AD">
        <w:rPr>
          <w:u w:val="single"/>
        </w:rPr>
        <w:t xml:space="preserve">through </w:t>
      </w:r>
      <w:r w:rsidRPr="001B32AD">
        <w:rPr>
          <w:b/>
          <w:iCs/>
          <w:u w:val="single"/>
        </w:rPr>
        <w:t>tenants organizing</w:t>
      </w:r>
      <w:r w:rsidRPr="001B32AD">
        <w:rPr>
          <w:u w:val="single"/>
        </w:rPr>
        <w:t xml:space="preserve"> and </w:t>
      </w:r>
      <w:r w:rsidRPr="001B32AD">
        <w:rPr>
          <w:b/>
          <w:iCs/>
          <w:u w:val="single"/>
        </w:rPr>
        <w:t>serve the people programs</w:t>
      </w:r>
      <w:r w:rsidRPr="001B32AD">
        <w:rPr>
          <w:sz w:val="16"/>
        </w:rPr>
        <w:t xml:space="preserve">. The </w:t>
      </w:r>
      <w:proofErr w:type="gramStart"/>
      <w:r w:rsidRPr="001B32AD">
        <w:rPr>
          <w:u w:val="single"/>
        </w:rPr>
        <w:t>left wing</w:t>
      </w:r>
      <w:proofErr w:type="gramEnd"/>
      <w:r w:rsidRPr="001B32AD">
        <w:rPr>
          <w:u w:val="single"/>
        </w:rPr>
        <w:t xml:space="preserve"> factions within the DSA</w:t>
      </w:r>
      <w:r w:rsidRPr="001B32AD">
        <w:rPr>
          <w:sz w:val="16"/>
        </w:rPr>
        <w:t xml:space="preserve"> itself have also begun to </w:t>
      </w:r>
      <w:r w:rsidRPr="001B32AD">
        <w:rPr>
          <w:u w:val="single"/>
        </w:rPr>
        <w:t xml:space="preserve">develop </w:t>
      </w:r>
      <w:r w:rsidRPr="001B32AD">
        <w:rPr>
          <w:b/>
          <w:iCs/>
          <w:u w:val="single"/>
        </w:rPr>
        <w:t>mutual aid programs</w:t>
      </w:r>
      <w:r w:rsidRPr="001B32AD">
        <w:rPr>
          <w:u w:val="single"/>
        </w:rPr>
        <w:t xml:space="preserve"> that could be useful for dual power strategy</w:t>
      </w:r>
      <w:r w:rsidRPr="001B32AD">
        <w:rPr>
          <w:sz w:val="16"/>
        </w:rPr>
        <w:t xml:space="preserve">. </w:t>
      </w:r>
      <w:r w:rsidRPr="001B32AD">
        <w:rPr>
          <w:u w:val="single"/>
        </w:rPr>
        <w:t xml:space="preserve">At the same time, </w:t>
      </w:r>
      <w:r w:rsidRPr="001B32AD">
        <w:rPr>
          <w:b/>
          <w:iCs/>
          <w:u w:val="single"/>
        </w:rPr>
        <w:t>mutual aid is not enough</w:t>
      </w:r>
      <w:r w:rsidRPr="001B32AD">
        <w:rPr>
          <w:u w:val="single"/>
        </w:rPr>
        <w:t>. We cannot simply build these institutions as a reform to make capitalism more survivable.</w:t>
      </w:r>
      <w:r w:rsidRPr="001B32AD">
        <w:rPr>
          <w:sz w:val="16"/>
        </w:rPr>
        <w:t xml:space="preserve"> Rather, </w:t>
      </w:r>
      <w:r w:rsidRPr="001B32AD">
        <w:rPr>
          <w:u w:val="single"/>
        </w:rPr>
        <w:t xml:space="preserve">we must make these institutions part of a </w:t>
      </w:r>
      <w:r w:rsidRPr="001B32AD">
        <w:rPr>
          <w:b/>
          <w:iCs/>
          <w:u w:val="single"/>
        </w:rPr>
        <w:t>broader revolutionary movement</w:t>
      </w:r>
      <w:r w:rsidRPr="001B32AD">
        <w:rPr>
          <w:u w:val="single"/>
        </w:rPr>
        <w:t xml:space="preserve"> and</w:t>
      </w:r>
      <w:r w:rsidRPr="001B32AD">
        <w:rPr>
          <w:sz w:val="16"/>
        </w:rPr>
        <w:t xml:space="preserve"> </w:t>
      </w:r>
      <w:r w:rsidRPr="001B32AD">
        <w:rPr>
          <w:u w:val="single"/>
        </w:rPr>
        <w:t>they ought to function as a material prefiguration to a socialist society and economy</w:t>
      </w:r>
      <w:r w:rsidRPr="001B32AD">
        <w:rPr>
          <w:sz w:val="16"/>
        </w:rPr>
        <w:t xml:space="preserve">. The institutions we build as </w:t>
      </w:r>
      <w:r w:rsidRPr="001B32AD">
        <w:rPr>
          <w:u w:val="single"/>
        </w:rPr>
        <w:t xml:space="preserve">dual power outside the capitalist state today ought to be structured towards revolutionary ends, such that they will someday function as the early institutions of a revolutionary socialist society. </w:t>
      </w:r>
      <w:r w:rsidRPr="001B32AD">
        <w:rPr>
          <w:sz w:val="16"/>
        </w:rPr>
        <w:t xml:space="preserve">To accomplish this goal, </w:t>
      </w:r>
      <w:r w:rsidRPr="001B32AD">
        <w:rPr>
          <w:u w:val="single"/>
        </w:rPr>
        <w:t>we cannot simply declare these institutions to be revolutionary</w:t>
      </w:r>
      <w:r w:rsidRPr="001B32AD">
        <w:rPr>
          <w:sz w:val="16"/>
        </w:rPr>
        <w:t xml:space="preserve">. Rather </w:t>
      </w:r>
      <w:r w:rsidRPr="001B32AD">
        <w:rPr>
          <w:b/>
          <w:iCs/>
          <w:u w:val="single"/>
        </w:rPr>
        <w:t>they have to be linked together through an actual revolutionary movement working towards revolutionary ends</w:t>
      </w:r>
      <w:r w:rsidRPr="001B32AD">
        <w:rPr>
          <w:sz w:val="16"/>
        </w:rPr>
        <w:t xml:space="preserve">. </w:t>
      </w:r>
      <w:r w:rsidRPr="001B32AD">
        <w:rPr>
          <w:u w:val="single"/>
        </w:rPr>
        <w:t xml:space="preserve">This means that dual power institutions cannot exist as ends in and of themselves, nor can </w:t>
      </w:r>
      <w:r w:rsidRPr="001B32AD">
        <w:rPr>
          <w:b/>
          <w:bCs/>
          <w:u w:val="single"/>
        </w:rPr>
        <w:t xml:space="preserve">abstract notions of mutual aid </w:t>
      </w:r>
      <w:r w:rsidRPr="001B32AD">
        <w:rPr>
          <w:u w:val="single"/>
        </w:rPr>
        <w:t>cannot be conceptualized as an end in itself</w:t>
      </w:r>
      <w:r w:rsidRPr="001B32AD">
        <w:rPr>
          <w:sz w:val="16"/>
        </w:rPr>
        <w:t xml:space="preserve">. </w:t>
      </w:r>
      <w:r w:rsidRPr="001B32AD">
        <w:rPr>
          <w:u w:val="single"/>
        </w:rPr>
        <w:t xml:space="preserve">The explicit purpose of these institutions has to be to </w:t>
      </w:r>
      <w:r w:rsidRPr="001B32AD">
        <w:rPr>
          <w:b/>
          <w:iCs/>
          <w:u w:val="single"/>
        </w:rPr>
        <w:t>radicalize</w:t>
      </w:r>
      <w:r w:rsidRPr="001B32AD">
        <w:rPr>
          <w:u w:val="single"/>
        </w:rPr>
        <w:t xml:space="preserve"> the masses through meeting their needs, and providing an infrastructure for a socialist movement to meet </w:t>
      </w:r>
      <w:r w:rsidRPr="001B32AD">
        <w:rPr>
          <w:b/>
          <w:iCs/>
          <w:u w:val="single"/>
        </w:rPr>
        <w:t>the needs of</w:t>
      </w:r>
      <w:r w:rsidRPr="001B32AD">
        <w:rPr>
          <w:u w:val="single"/>
        </w:rPr>
        <w:t xml:space="preserve"> its members and the </w:t>
      </w:r>
      <w:r w:rsidRPr="001B32AD">
        <w:rPr>
          <w:b/>
          <w:iCs/>
          <w:u w:val="single"/>
        </w:rPr>
        <w:t>communities</w:t>
      </w:r>
      <w:r w:rsidRPr="001B32AD">
        <w:rPr>
          <w:u w:val="single"/>
        </w:rPr>
        <w:t xml:space="preserve"> in which it operates. </w:t>
      </w:r>
      <w:r w:rsidRPr="001B32AD">
        <w:rPr>
          <w:b/>
          <w:iCs/>
          <w:u w:val="single"/>
        </w:rPr>
        <w:t>Revolutionary institutions</w:t>
      </w:r>
      <w:r w:rsidRPr="001B32AD">
        <w:rPr>
          <w:u w:val="single"/>
        </w:rPr>
        <w:t xml:space="preserve"> that </w:t>
      </w:r>
      <w:r w:rsidRPr="001B32AD">
        <w:rPr>
          <w:b/>
          <w:iCs/>
          <w:u w:val="single"/>
        </w:rPr>
        <w:t>can provide food, housing</w:t>
      </w:r>
      <w:r w:rsidRPr="001B32AD">
        <w:rPr>
          <w:u w:val="single"/>
        </w:rPr>
        <w:t xml:space="preserve">, and other needs for a revolutionary movement will be crucial for </w:t>
      </w:r>
      <w:r w:rsidRPr="001B32AD">
        <w:rPr>
          <w:b/>
          <w:iCs/>
          <w:u w:val="single"/>
        </w:rPr>
        <w:t>build</w:t>
      </w:r>
      <w:r w:rsidRPr="001B32AD">
        <w:rPr>
          <w:u w:val="single"/>
        </w:rPr>
        <w:t xml:space="preserve">ing </w:t>
      </w:r>
      <w:r w:rsidRPr="001B32AD">
        <w:rPr>
          <w:b/>
          <w:iCs/>
          <w:u w:val="single"/>
        </w:rPr>
        <w:t>a base</w:t>
      </w:r>
      <w:r w:rsidRPr="001B32AD">
        <w:rPr>
          <w:sz w:val="16"/>
        </w:rPr>
        <w:t xml:space="preserve"> among the masses </w:t>
      </w:r>
      <w:r w:rsidRPr="001B32AD">
        <w:rPr>
          <w:u w:val="single"/>
        </w:rPr>
        <w:t>and</w:t>
      </w:r>
      <w:r w:rsidRPr="001B32AD">
        <w:rPr>
          <w:sz w:val="16"/>
        </w:rPr>
        <w:t xml:space="preserve"> for </w:t>
      </w:r>
      <w:r w:rsidRPr="001B32AD">
        <w:rPr>
          <w:u w:val="single"/>
        </w:rPr>
        <w:t>constructing</w:t>
      </w:r>
      <w:r w:rsidRPr="001B32AD">
        <w:rPr>
          <w:sz w:val="16"/>
        </w:rPr>
        <w:t xml:space="preserve"> the </w:t>
      </w:r>
      <w:r w:rsidRPr="001B32AD">
        <w:rPr>
          <w:u w:val="single"/>
        </w:rPr>
        <w:t xml:space="preserve">beginnings of a socialist infrastructure for when we </w:t>
      </w:r>
      <w:r w:rsidRPr="001B32AD">
        <w:rPr>
          <w:sz w:val="16"/>
        </w:rPr>
        <w:t xml:space="preserve">eventually </w:t>
      </w:r>
      <w:r w:rsidRPr="001B32AD">
        <w:rPr>
          <w:u w:val="single"/>
        </w:rPr>
        <w:t>engage in revolutionary struggle.</w:t>
      </w:r>
      <w:r w:rsidRPr="001B32AD">
        <w:rPr>
          <w:sz w:val="16"/>
        </w:rPr>
        <w:t xml:space="preserve"> </w:t>
      </w:r>
    </w:p>
    <w:bookmarkEnd w:id="6"/>
    <w:p w14:paraId="139BF2FC" w14:textId="77777777" w:rsidR="00972D96" w:rsidRPr="001B32AD" w:rsidRDefault="00972D96" w:rsidP="00972D96"/>
    <w:p w14:paraId="7AAE2C7D" w14:textId="6C5768C6" w:rsidR="001B32AD" w:rsidRPr="001B32AD" w:rsidRDefault="001B32AD" w:rsidP="004A360D">
      <w:pPr>
        <w:pStyle w:val="Heading3"/>
      </w:pPr>
      <w:r w:rsidRPr="001B32AD">
        <w:t xml:space="preserve">Link – Individual/Local Resistance </w:t>
      </w:r>
    </w:p>
    <w:p w14:paraId="705B5316" w14:textId="7A8F7570" w:rsidR="001B32AD" w:rsidRPr="001B32AD" w:rsidRDefault="001B32AD" w:rsidP="001B32AD"/>
    <w:p w14:paraId="511331CC" w14:textId="77777777" w:rsidR="001B32AD" w:rsidRPr="001B32AD" w:rsidRDefault="001B32AD" w:rsidP="001B32AD">
      <w:pPr>
        <w:pStyle w:val="Heading4"/>
        <w:rPr>
          <w:rFonts w:cs="Times New Roman"/>
        </w:rPr>
      </w:pPr>
      <w:r w:rsidRPr="001B32AD">
        <w:rPr>
          <w:rFonts w:cs="Times New Roman"/>
        </w:rPr>
        <w:t xml:space="preserve">Guerilla resistance is a folk political tactic that cannot address multipolar global politics, economic instability and climate change. </w:t>
      </w:r>
    </w:p>
    <w:p w14:paraId="686A3B7E" w14:textId="77777777" w:rsidR="001B32AD" w:rsidRPr="001B32AD" w:rsidRDefault="001B32AD" w:rsidP="001B32AD">
      <w:r w:rsidRPr="001B32AD">
        <w:t xml:space="preserve">Nick </w:t>
      </w:r>
      <w:r w:rsidRPr="001B32AD">
        <w:rPr>
          <w:rStyle w:val="Style13ptBold"/>
        </w:rPr>
        <w:t>SRNICEK AND</w:t>
      </w:r>
      <w:r w:rsidRPr="001B32AD">
        <w:t xml:space="preserve"> Alex </w:t>
      </w:r>
      <w:r w:rsidRPr="001B32AD">
        <w:rPr>
          <w:rStyle w:val="Style13ptBold"/>
        </w:rPr>
        <w:t>WILLIAMS 15</w:t>
      </w:r>
      <w:r w:rsidRPr="001B32AD">
        <w:t xml:space="preserve">. **Lecturer at City University London and a PhD from the London School of Economics. **Lecturer at City University London. </w:t>
      </w:r>
      <w:r w:rsidRPr="001B32AD">
        <w:rPr>
          <w:i/>
        </w:rPr>
        <w:t xml:space="preserve">Inventing the Future: </w:t>
      </w:r>
      <w:proofErr w:type="spellStart"/>
      <w:r w:rsidRPr="001B32AD">
        <w:rPr>
          <w:i/>
        </w:rPr>
        <w:t>Postcapitalism</w:t>
      </w:r>
      <w:proofErr w:type="spellEnd"/>
      <w:r w:rsidRPr="001B32AD">
        <w:rPr>
          <w:i/>
        </w:rPr>
        <w:t xml:space="preserve"> and a World Without Work</w:t>
      </w:r>
      <w:r w:rsidRPr="001B32AD">
        <w:t>. Verso Books. 34-40.</w:t>
      </w:r>
    </w:p>
    <w:p w14:paraId="4E794F8D" w14:textId="77777777" w:rsidR="001B32AD" w:rsidRPr="001B32AD" w:rsidRDefault="001B32AD" w:rsidP="001B32AD"/>
    <w:p w14:paraId="1EEDBAF4" w14:textId="77777777" w:rsidR="001B32AD" w:rsidRPr="001B32AD" w:rsidRDefault="001B32AD" w:rsidP="001B32AD">
      <w:pPr>
        <w:rPr>
          <w:sz w:val="16"/>
        </w:rPr>
      </w:pPr>
      <w:r w:rsidRPr="001B32AD">
        <w:rPr>
          <w:sz w:val="16"/>
        </w:rPr>
        <w:t>OVERWHELMED</w:t>
      </w:r>
    </w:p>
    <w:p w14:paraId="2129D73E" w14:textId="77777777" w:rsidR="001B32AD" w:rsidRPr="001B32AD" w:rsidRDefault="001B32AD" w:rsidP="001B32AD">
      <w:pPr>
        <w:rPr>
          <w:sz w:val="16"/>
        </w:rPr>
      </w:pPr>
      <w:r w:rsidRPr="001B32AD">
        <w:rPr>
          <w:sz w:val="16"/>
        </w:rPr>
        <w:t xml:space="preserve">Why did folk politics arise in the first place? Why is it that </w:t>
      </w:r>
      <w:r w:rsidRPr="001B32AD">
        <w:rPr>
          <w:rStyle w:val="StyleUnderline"/>
        </w:rPr>
        <w:t>folk political tendencies</w:t>
      </w:r>
      <w:r w:rsidRPr="001B32AD">
        <w:rPr>
          <w:sz w:val="16"/>
        </w:rPr>
        <w:t xml:space="preserve">, for all their manifest flaws, </w:t>
      </w:r>
      <w:r w:rsidRPr="001B32AD">
        <w:rPr>
          <w:rStyle w:val="StyleUnderline"/>
        </w:rPr>
        <w:t xml:space="preserve">are so </w:t>
      </w:r>
      <w:r w:rsidRPr="001B32AD">
        <w:rPr>
          <w:rStyle w:val="Emphasis"/>
        </w:rPr>
        <w:t>seductive</w:t>
      </w:r>
      <w:r w:rsidRPr="001B32AD">
        <w:rPr>
          <w:rStyle w:val="StyleUnderline"/>
        </w:rPr>
        <w:t xml:space="preserve"> and appealing to</w:t>
      </w:r>
      <w:r w:rsidRPr="001B32AD">
        <w:rPr>
          <w:sz w:val="16"/>
        </w:rPr>
        <w:t xml:space="preserve"> the </w:t>
      </w:r>
      <w:r w:rsidRPr="001B32AD">
        <w:rPr>
          <w:rStyle w:val="StyleUnderline"/>
        </w:rPr>
        <w:t>movements</w:t>
      </w:r>
      <w:r w:rsidRPr="001B32AD">
        <w:rPr>
          <w:sz w:val="16"/>
        </w:rPr>
        <w:t xml:space="preserve"> of today? At least three answers present themselves. The first explanation is to see folk </w:t>
      </w:r>
      <w:r w:rsidRPr="001B32AD">
        <w:rPr>
          <w:rStyle w:val="StyleUnderline"/>
        </w:rPr>
        <w:t>politics as a response to the problem of how to interpret and act within an ever more complex world</w:t>
      </w:r>
      <w:r w:rsidRPr="001B32AD">
        <w:rPr>
          <w:sz w:val="16"/>
        </w:rPr>
        <w:t>. The second, related explanation involves situating folk politics as a reaction to the historical experiences of the communist and social democratic left. Finally, folk politics is a more immediate response to the empty spectacle of contemporary party politics.</w:t>
      </w:r>
    </w:p>
    <w:p w14:paraId="5D332CA1" w14:textId="77777777" w:rsidR="001B32AD" w:rsidRPr="001B32AD" w:rsidRDefault="001B32AD" w:rsidP="001B32AD">
      <w:pPr>
        <w:rPr>
          <w:sz w:val="16"/>
        </w:rPr>
      </w:pPr>
      <w:r w:rsidRPr="001B32AD">
        <w:rPr>
          <w:rStyle w:val="StyleUnderline"/>
        </w:rPr>
        <w:t xml:space="preserve">Increasingly, </w:t>
      </w:r>
      <w:r w:rsidRPr="001B32AD">
        <w:rPr>
          <w:rStyle w:val="Emphasis"/>
        </w:rPr>
        <w:t>multipolar global politics</w:t>
      </w:r>
      <w:r w:rsidRPr="001B32AD">
        <w:rPr>
          <w:rStyle w:val="StyleUnderline"/>
        </w:rPr>
        <w:t xml:space="preserve">, </w:t>
      </w:r>
      <w:r w:rsidRPr="001B32AD">
        <w:rPr>
          <w:rStyle w:val="Emphasis"/>
        </w:rPr>
        <w:t>economic instability</w:t>
      </w:r>
      <w:r w:rsidRPr="001B32AD">
        <w:rPr>
          <w:rStyle w:val="StyleUnderline"/>
        </w:rPr>
        <w:t>, and</w:t>
      </w:r>
      <w:r w:rsidRPr="001B32AD">
        <w:rPr>
          <w:sz w:val="16"/>
        </w:rPr>
        <w:t xml:space="preserve"> anthropogenic </w:t>
      </w:r>
      <w:r w:rsidRPr="001B32AD">
        <w:rPr>
          <w:rStyle w:val="Emphasis"/>
        </w:rPr>
        <w:t>climate change</w:t>
      </w:r>
      <w:r w:rsidRPr="001B32AD">
        <w:rPr>
          <w:rStyle w:val="StyleUnderline"/>
        </w:rPr>
        <w:t xml:space="preserve"> outpace the narratives we use to structure and make sense of our lives. Each</w:t>
      </w:r>
      <w:r w:rsidRPr="001B32AD">
        <w:rPr>
          <w:sz w:val="16"/>
        </w:rPr>
        <w:t xml:space="preserve"> of </w:t>
      </w:r>
      <w:r w:rsidRPr="001B32AD">
        <w:rPr>
          <w:rStyle w:val="StyleUnderline"/>
        </w:rPr>
        <w:t>these is an example</w:t>
      </w:r>
      <w:r w:rsidRPr="001B32AD">
        <w:rPr>
          <w:sz w:val="16"/>
        </w:rPr>
        <w:t xml:space="preserve"> of what is termed </w:t>
      </w:r>
      <w:r w:rsidRPr="001B32AD">
        <w:rPr>
          <w:rStyle w:val="StyleUnderline"/>
        </w:rPr>
        <w:t xml:space="preserve">a </w:t>
      </w:r>
      <w:r w:rsidRPr="001B32AD">
        <w:rPr>
          <w:rStyle w:val="Emphasis"/>
        </w:rPr>
        <w:t>complex system</w:t>
      </w:r>
      <w:r w:rsidRPr="001B32AD">
        <w:rPr>
          <w:rStyle w:val="StyleUnderline"/>
        </w:rPr>
        <w:t>, which features nonlinear dynamics, where marginally different inputs can cause dramatically divergent outputs, intricate sets of causes feedback on one another in unexpected ways, and which</w:t>
      </w:r>
      <w:r w:rsidRPr="001B32AD">
        <w:rPr>
          <w:sz w:val="16"/>
        </w:rPr>
        <w:t xml:space="preserve"> characteristically </w:t>
      </w:r>
      <w:r w:rsidRPr="001B32AD">
        <w:rPr>
          <w:rStyle w:val="StyleUnderline"/>
        </w:rPr>
        <w:t xml:space="preserve">operates on </w:t>
      </w:r>
      <w:r w:rsidRPr="001B32AD">
        <w:rPr>
          <w:rStyle w:val="Emphasis"/>
        </w:rPr>
        <w:t>scales</w:t>
      </w:r>
      <w:r w:rsidRPr="001B32AD">
        <w:rPr>
          <w:rStyle w:val="StyleUnderline"/>
        </w:rPr>
        <w:t xml:space="preserve"> of space and time that go </w:t>
      </w:r>
      <w:r w:rsidRPr="001B32AD">
        <w:rPr>
          <w:rStyle w:val="Emphasis"/>
        </w:rPr>
        <w:t>far beyond any individual’s unaided perception</w:t>
      </w:r>
      <w:r w:rsidRPr="001B32AD">
        <w:rPr>
          <w:sz w:val="16"/>
        </w:rPr>
        <w:t xml:space="preserve">.23 </w:t>
      </w:r>
      <w:proofErr w:type="spellStart"/>
      <w:r w:rsidRPr="001B32AD">
        <w:rPr>
          <w:rStyle w:val="StyleUnderline"/>
        </w:rPr>
        <w:t>Globalisation</w:t>
      </w:r>
      <w:proofErr w:type="spellEnd"/>
      <w:r w:rsidRPr="001B32AD">
        <w:rPr>
          <w:rStyle w:val="StyleUnderline"/>
        </w:rPr>
        <w:t>, international politics, and climate change: each</w:t>
      </w:r>
      <w:r w:rsidRPr="001B32AD">
        <w:rPr>
          <w:sz w:val="16"/>
        </w:rPr>
        <w:t xml:space="preserve"> of these systems </w:t>
      </w:r>
      <w:r w:rsidRPr="001B32AD">
        <w:rPr>
          <w:rStyle w:val="StyleUnderline"/>
        </w:rPr>
        <w:t>shapes our world, but their effects are so extensive and complicated that it is difficult to place our own experience within them</w:t>
      </w:r>
      <w:r w:rsidRPr="001B32AD">
        <w:rPr>
          <w:sz w:val="16"/>
        </w:rPr>
        <w:t xml:space="preserve">. The global economy is a good example of this. In simple terms, </w:t>
      </w:r>
      <w:r w:rsidRPr="001B32AD">
        <w:rPr>
          <w:rStyle w:val="StyleUnderline"/>
        </w:rPr>
        <w:t xml:space="preserve">the economy is not an object amenable to direct perception; it is distributed across time and space (you will never meet ‘the economy’ in person); it incorporates a </w:t>
      </w:r>
      <w:r w:rsidRPr="001B32AD">
        <w:rPr>
          <w:rStyle w:val="Emphasis"/>
        </w:rPr>
        <w:t>wide array of elements</w:t>
      </w:r>
      <w:r w:rsidRPr="001B32AD">
        <w:rPr>
          <w:rStyle w:val="StyleUnderline"/>
        </w:rPr>
        <w:t xml:space="preserve">, from </w:t>
      </w:r>
      <w:r w:rsidRPr="001B32AD">
        <w:rPr>
          <w:rStyle w:val="Emphasis"/>
        </w:rPr>
        <w:t>property laws</w:t>
      </w:r>
      <w:r w:rsidRPr="001B32AD">
        <w:rPr>
          <w:rStyle w:val="StyleUnderline"/>
        </w:rPr>
        <w:t xml:space="preserve"> to </w:t>
      </w:r>
      <w:r w:rsidRPr="001B32AD">
        <w:rPr>
          <w:rStyle w:val="Emphasis"/>
        </w:rPr>
        <w:t>biological needs</w:t>
      </w:r>
      <w:r w:rsidRPr="001B32AD">
        <w:rPr>
          <w:rStyle w:val="StyleUnderline"/>
        </w:rPr>
        <w:t xml:space="preserve">, </w:t>
      </w:r>
      <w:r w:rsidRPr="001B32AD">
        <w:rPr>
          <w:rStyle w:val="Emphasis"/>
        </w:rPr>
        <w:t>natural resources</w:t>
      </w:r>
      <w:r w:rsidRPr="001B32AD">
        <w:rPr>
          <w:rStyle w:val="StyleUnderline"/>
        </w:rPr>
        <w:t xml:space="preserve"> to </w:t>
      </w:r>
      <w:r w:rsidRPr="001B32AD">
        <w:rPr>
          <w:rStyle w:val="Emphasis"/>
        </w:rPr>
        <w:t>technological infrastructures</w:t>
      </w:r>
      <w:r w:rsidRPr="001B32AD">
        <w:rPr>
          <w:rStyle w:val="StyleUnderline"/>
        </w:rPr>
        <w:t xml:space="preserve">, </w:t>
      </w:r>
      <w:r w:rsidRPr="001B32AD">
        <w:rPr>
          <w:rStyle w:val="Emphasis"/>
        </w:rPr>
        <w:t>market stalls</w:t>
      </w:r>
      <w:r w:rsidRPr="001B32AD">
        <w:rPr>
          <w:rStyle w:val="StyleUnderline"/>
        </w:rPr>
        <w:t xml:space="preserve"> and </w:t>
      </w:r>
      <w:r w:rsidRPr="001B32AD">
        <w:rPr>
          <w:rStyle w:val="Emphasis"/>
        </w:rPr>
        <w:t>supercomputers</w:t>
      </w:r>
      <w:r w:rsidRPr="001B32AD">
        <w:rPr>
          <w:rStyle w:val="StyleUnderline"/>
        </w:rPr>
        <w:t xml:space="preserve">; and it involves an enormous and intricately interacting set of </w:t>
      </w:r>
      <w:r w:rsidRPr="001B32AD">
        <w:rPr>
          <w:rStyle w:val="Emphasis"/>
        </w:rPr>
        <w:t>feedback loops</w:t>
      </w:r>
      <w:r w:rsidRPr="001B32AD">
        <w:rPr>
          <w:rStyle w:val="StyleUnderline"/>
        </w:rPr>
        <w:t xml:space="preserve">, all of which produce emergent effects that are </w:t>
      </w:r>
      <w:r w:rsidRPr="001B32AD">
        <w:rPr>
          <w:rStyle w:val="Emphasis"/>
        </w:rPr>
        <w:t>irreducible</w:t>
      </w:r>
      <w:r w:rsidRPr="001B32AD">
        <w:rPr>
          <w:rStyle w:val="StyleUnderline"/>
        </w:rPr>
        <w:t xml:space="preserve"> to its individual components</w:t>
      </w:r>
      <w:r w:rsidRPr="001B32AD">
        <w:rPr>
          <w:sz w:val="16"/>
        </w:rPr>
        <w:t xml:space="preserve">.24 In other words, </w:t>
      </w:r>
      <w:r w:rsidRPr="001B32AD">
        <w:rPr>
          <w:rStyle w:val="StyleUnderline"/>
        </w:rPr>
        <w:t>the interaction of an economy’s parts produces effects that cannot be understood just by knowing how those parts work in isolation – it is only in grasping the relations between them that the economy can be made sense of</w:t>
      </w:r>
      <w:r w:rsidRPr="001B32AD">
        <w:rPr>
          <w:sz w:val="16"/>
        </w:rPr>
        <w:t xml:space="preserve">. While we might have an idea of what an economy consists of, </w:t>
      </w:r>
      <w:r w:rsidRPr="001B32AD">
        <w:rPr>
          <w:rStyle w:val="StyleUnderline"/>
        </w:rPr>
        <w:t xml:space="preserve">we will </w:t>
      </w:r>
      <w:r w:rsidRPr="001B32AD">
        <w:rPr>
          <w:rStyle w:val="Emphasis"/>
        </w:rPr>
        <w:t>never</w:t>
      </w:r>
      <w:r w:rsidRPr="001B32AD">
        <w:rPr>
          <w:rStyle w:val="StyleUnderline"/>
        </w:rPr>
        <w:t xml:space="preserve"> be able to </w:t>
      </w:r>
      <w:r w:rsidRPr="001B32AD">
        <w:rPr>
          <w:rStyle w:val="Emphasis"/>
        </w:rPr>
        <w:t>experience it directly</w:t>
      </w:r>
      <w:r w:rsidRPr="001B32AD">
        <w:rPr>
          <w:sz w:val="16"/>
        </w:rPr>
        <w:t xml:space="preserve"> in the same way as other phenomena. It can only be observed symptomatically through key statistical indexes (charting changes in inflation or interest rates, stock indexes, GDP, and so on), but can never be seen, heard or touched in its totality.</w:t>
      </w:r>
    </w:p>
    <w:p w14:paraId="0F4404CB" w14:textId="77777777" w:rsidR="001B32AD" w:rsidRPr="001B32AD" w:rsidRDefault="001B32AD" w:rsidP="001B32AD">
      <w:pPr>
        <w:rPr>
          <w:sz w:val="16"/>
        </w:rPr>
      </w:pPr>
      <w:r w:rsidRPr="001B32AD">
        <w:rPr>
          <w:sz w:val="16"/>
        </w:rPr>
        <w:t xml:space="preserve">As a result, despite everything that has been written about capitalism, we still struggle to understand its dynamics and its mechanisms. Most importantly, </w:t>
      </w:r>
      <w:r w:rsidRPr="001B32AD">
        <w:rPr>
          <w:rStyle w:val="StyleUnderline"/>
        </w:rPr>
        <w:t xml:space="preserve">we </w:t>
      </w:r>
      <w:r w:rsidRPr="001B32AD">
        <w:rPr>
          <w:rStyle w:val="Emphasis"/>
        </w:rPr>
        <w:t>lack a ‘cognitive map’</w:t>
      </w:r>
      <w:r w:rsidRPr="001B32AD">
        <w:rPr>
          <w:rStyle w:val="StyleUnderline"/>
        </w:rPr>
        <w:t xml:space="preserve"> of our socioeconomic system: a mental picture of how individual and collective human action can be situated within the unimaginable vastness of the global economy</w:t>
      </w:r>
      <w:r w:rsidRPr="001B32AD">
        <w:rPr>
          <w:sz w:val="16"/>
        </w:rPr>
        <w:t>.25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onto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of the welfare state, or the neoliberal transformations of the global economy. Today, the old models often falter in the face of new problems; we lose the capacity to understand our position in history and in the world at large.</w:t>
      </w:r>
    </w:p>
    <w:p w14:paraId="3F788D3A" w14:textId="77777777" w:rsidR="001B32AD" w:rsidRPr="001B32AD" w:rsidRDefault="001B32AD" w:rsidP="001B32AD">
      <w:pPr>
        <w:rPr>
          <w:sz w:val="16"/>
        </w:rPr>
      </w:pPr>
      <w:r w:rsidRPr="001B32AD">
        <w:rPr>
          <w:rStyle w:val="StyleUnderline"/>
        </w:rPr>
        <w:t xml:space="preserve">This separation between everyday experience and the system we live within results in increased </w:t>
      </w:r>
      <w:r w:rsidRPr="001B32AD">
        <w:rPr>
          <w:rStyle w:val="Emphasis"/>
        </w:rPr>
        <w:t>alienation</w:t>
      </w:r>
      <w:r w:rsidRPr="001B32AD">
        <w:rPr>
          <w:rStyle w:val="StyleUnderline"/>
        </w:rPr>
        <w:t>: we feel adrift in a world we do not understand</w:t>
      </w:r>
      <w:r w:rsidRPr="001B32AD">
        <w:rPr>
          <w:sz w:val="16"/>
        </w:rPr>
        <w:t xml:space="preserve">. The cultural theorist Fredric Jameson notes that the </w:t>
      </w:r>
      <w:r w:rsidRPr="001B32AD">
        <w:rPr>
          <w:rStyle w:val="StyleUnderline"/>
        </w:rPr>
        <w:t>proliferation of conspiracy theories is partly a response to this situation</w:t>
      </w:r>
      <w:r w:rsidRPr="001B32AD">
        <w:rPr>
          <w:sz w:val="16"/>
        </w:rPr>
        <w:t xml:space="preserve">.26 </w:t>
      </w:r>
      <w:r w:rsidRPr="001B32AD">
        <w:rPr>
          <w:rStyle w:val="StyleUnderline"/>
        </w:rPr>
        <w:t>Conspiracy theories act by narrowing the agency behind our world to a single figure of power</w:t>
      </w:r>
      <w:r w:rsidRPr="001B32AD">
        <w:rPr>
          <w:sz w:val="16"/>
        </w:rPr>
        <w:t xml:space="preserve"> (the Bilderberg Group, the Freemasons or some other convenient scapegoat). Despite the extraordinary complexity of some of these theories, </w:t>
      </w:r>
      <w:r w:rsidRPr="001B32AD">
        <w:rPr>
          <w:rStyle w:val="StyleUnderline"/>
        </w:rPr>
        <w:t>they</w:t>
      </w:r>
      <w:r w:rsidRPr="001B32AD">
        <w:rPr>
          <w:sz w:val="16"/>
        </w:rPr>
        <w:t xml:space="preserve"> nevertheless </w:t>
      </w:r>
      <w:r w:rsidRPr="001B32AD">
        <w:rPr>
          <w:rStyle w:val="StyleUnderline"/>
        </w:rPr>
        <w:t>provide a reassuringly simple answer to ‘who is behind it all’</w:t>
      </w:r>
      <w:r w:rsidRPr="001B32AD">
        <w:rPr>
          <w:sz w:val="16"/>
        </w:rPr>
        <w:t>, and what our own role is in the situation. In other words, they act precisely as a (faulty) cognitive map.</w:t>
      </w:r>
    </w:p>
    <w:p w14:paraId="0ECECDBA" w14:textId="77777777" w:rsidR="001B32AD" w:rsidRPr="001B32AD" w:rsidRDefault="001B32AD" w:rsidP="001B32AD">
      <w:pPr>
        <w:rPr>
          <w:sz w:val="16"/>
        </w:rPr>
      </w:pPr>
      <w:r w:rsidRPr="001B32AD">
        <w:rPr>
          <w:rStyle w:val="StyleUnderline"/>
        </w:rPr>
        <w:t>Folk politics presents itself as another</w:t>
      </w:r>
      <w:r w:rsidRPr="001B32AD">
        <w:rPr>
          <w:sz w:val="16"/>
        </w:rPr>
        <w:t xml:space="preserve"> possible </w:t>
      </w:r>
      <w:r w:rsidRPr="001B32AD">
        <w:rPr>
          <w:rStyle w:val="StyleUnderline"/>
        </w:rPr>
        <w:t>response to the problems of overwhelming complexity</w:t>
      </w:r>
      <w:r w:rsidRPr="001B32AD">
        <w:rPr>
          <w:sz w:val="16"/>
        </w:rPr>
        <w:t xml:space="preserve">. </w:t>
      </w:r>
      <w:r w:rsidRPr="001B32AD">
        <w:rPr>
          <w:rStyle w:val="StyleUnderline"/>
        </w:rPr>
        <w:t xml:space="preserve">If we do not understand how the world operates, the folk-political injunction is to </w:t>
      </w:r>
      <w:r w:rsidRPr="001B32AD">
        <w:rPr>
          <w:rStyle w:val="Emphasis"/>
        </w:rPr>
        <w:t>reduce complexity down to a human scale</w:t>
      </w:r>
      <w:r w:rsidRPr="001B32AD">
        <w:rPr>
          <w:sz w:val="16"/>
        </w:rPr>
        <w:t xml:space="preserve">. Indeed, </w:t>
      </w:r>
      <w:r w:rsidRPr="001B32AD">
        <w:rPr>
          <w:rStyle w:val="StyleUnderline"/>
        </w:rPr>
        <w:t xml:space="preserve">folk-political writing is saturated with calls for a return to </w:t>
      </w:r>
      <w:r w:rsidRPr="001B32AD">
        <w:rPr>
          <w:rStyle w:val="Emphasis"/>
        </w:rPr>
        <w:t>authenticity</w:t>
      </w:r>
      <w:r w:rsidRPr="001B32AD">
        <w:rPr>
          <w:sz w:val="16"/>
        </w:rPr>
        <w:t xml:space="preserve">, to </w:t>
      </w:r>
      <w:r w:rsidRPr="001B32AD">
        <w:rPr>
          <w:rStyle w:val="Emphasis"/>
        </w:rPr>
        <w:t>immediacy</w:t>
      </w:r>
      <w:r w:rsidRPr="001B32AD">
        <w:rPr>
          <w:sz w:val="16"/>
        </w:rPr>
        <w:t xml:space="preserve">, to </w:t>
      </w:r>
      <w:r w:rsidRPr="001B32AD">
        <w:rPr>
          <w:rStyle w:val="StyleUnderline"/>
        </w:rPr>
        <w:t>a world that is</w:t>
      </w:r>
      <w:r w:rsidRPr="001B32AD">
        <w:rPr>
          <w:sz w:val="16"/>
        </w:rPr>
        <w:t xml:space="preserve"> ‘transparent’, </w:t>
      </w:r>
      <w:r w:rsidRPr="001B32AD">
        <w:rPr>
          <w:rStyle w:val="Emphasis"/>
        </w:rPr>
        <w:t>‘human-scaled’</w:t>
      </w:r>
      <w:r w:rsidRPr="001B32AD">
        <w:rPr>
          <w:rStyle w:val="StyleUnderline"/>
        </w:rPr>
        <w:t>, ‘tangible’,</w:t>
      </w:r>
      <w:r w:rsidRPr="001B32AD">
        <w:rPr>
          <w:sz w:val="16"/>
        </w:rPr>
        <w:t xml:space="preserve"> ‘slow’, ‘harmonious’, ‘simple’, </w:t>
      </w:r>
      <w:r w:rsidRPr="001B32AD">
        <w:rPr>
          <w:rStyle w:val="StyleUnderline"/>
        </w:rPr>
        <w:t>and ‘everyday’.</w:t>
      </w:r>
      <w:r w:rsidRPr="001B32AD">
        <w:rPr>
          <w:sz w:val="16"/>
        </w:rPr>
        <w:t xml:space="preserve">27 </w:t>
      </w:r>
      <w:r w:rsidRPr="001B32AD">
        <w:rPr>
          <w:rStyle w:val="StyleUnderline"/>
        </w:rPr>
        <w:t xml:space="preserve">Such thinking </w:t>
      </w:r>
      <w:r w:rsidRPr="001B32AD">
        <w:rPr>
          <w:rStyle w:val="Emphasis"/>
        </w:rPr>
        <w:t>rejects</w:t>
      </w:r>
      <w:r w:rsidRPr="001B32AD">
        <w:rPr>
          <w:rStyle w:val="StyleUnderline"/>
        </w:rPr>
        <w:t xml:space="preserve"> the </w:t>
      </w:r>
      <w:r w:rsidRPr="001B32AD">
        <w:rPr>
          <w:rStyle w:val="Emphasis"/>
        </w:rPr>
        <w:t>complexity</w:t>
      </w:r>
      <w:r w:rsidRPr="001B32AD">
        <w:rPr>
          <w:rStyle w:val="StyleUnderline"/>
        </w:rPr>
        <w:t xml:space="preserve"> of the contemporary world, and thereby </w:t>
      </w:r>
      <w:r w:rsidRPr="001B32AD">
        <w:rPr>
          <w:rStyle w:val="Emphasis"/>
        </w:rPr>
        <w:t xml:space="preserve">rejects the possibility of a truly </w:t>
      </w:r>
      <w:proofErr w:type="spellStart"/>
      <w:r w:rsidRPr="001B32AD">
        <w:rPr>
          <w:rStyle w:val="Emphasis"/>
        </w:rPr>
        <w:t>postcapitalist</w:t>
      </w:r>
      <w:proofErr w:type="spellEnd"/>
      <w:r w:rsidRPr="001B32AD">
        <w:rPr>
          <w:rStyle w:val="Emphasis"/>
        </w:rPr>
        <w:t xml:space="preserve"> world</w:t>
      </w:r>
      <w:r w:rsidRPr="001B32AD">
        <w:rPr>
          <w:sz w:val="16"/>
        </w:rPr>
        <w:t xml:space="preserve">. </w:t>
      </w:r>
      <w:r w:rsidRPr="001B32AD">
        <w:rPr>
          <w:rStyle w:val="Emphasis"/>
        </w:rPr>
        <w:t>It attempts to give a human face to power; whereas what is truly terrifying</w:t>
      </w:r>
      <w:r w:rsidRPr="001B32AD">
        <w:rPr>
          <w:rStyle w:val="StyleUnderline"/>
        </w:rPr>
        <w:t xml:space="preserve"> is the</w:t>
      </w:r>
      <w:r w:rsidRPr="001B32AD">
        <w:rPr>
          <w:sz w:val="16"/>
        </w:rPr>
        <w:t xml:space="preserve"> generally </w:t>
      </w:r>
      <w:proofErr w:type="spellStart"/>
      <w:r w:rsidRPr="001B32AD">
        <w:rPr>
          <w:rStyle w:val="Emphasis"/>
        </w:rPr>
        <w:t>asubjective</w:t>
      </w:r>
      <w:proofErr w:type="spellEnd"/>
      <w:r w:rsidRPr="001B32AD">
        <w:rPr>
          <w:rStyle w:val="Emphasis"/>
        </w:rPr>
        <w:t xml:space="preserve"> nature of the system</w:t>
      </w:r>
      <w:r w:rsidRPr="001B32AD">
        <w:rPr>
          <w:sz w:val="16"/>
        </w:rPr>
        <w:t xml:space="preserve">. </w:t>
      </w:r>
      <w:r w:rsidRPr="001B32AD">
        <w:rPr>
          <w:rStyle w:val="StyleUnderline"/>
        </w:rPr>
        <w:t>The faces are interchangeable; the power remains the same</w:t>
      </w:r>
      <w:r w:rsidRPr="001B32AD">
        <w:rPr>
          <w:sz w:val="16"/>
        </w:rPr>
        <w:t xml:space="preserve">. </w:t>
      </w:r>
      <w:r w:rsidRPr="001B32AD">
        <w:rPr>
          <w:rStyle w:val="StyleUnderline"/>
        </w:rPr>
        <w:t>The turn towards localism, temporary moments of resistance, and the intuitive practices of direct action all effectively attempt to condense the problems of global capitalism into concrete figures and moments</w:t>
      </w:r>
      <w:r w:rsidRPr="001B32AD">
        <w:rPr>
          <w:sz w:val="16"/>
        </w:rPr>
        <w:t>.</w:t>
      </w:r>
    </w:p>
    <w:p w14:paraId="2EB72260" w14:textId="77777777" w:rsidR="001B32AD" w:rsidRPr="001B32AD" w:rsidRDefault="001B32AD" w:rsidP="001B32AD">
      <w:pPr>
        <w:rPr>
          <w:sz w:val="16"/>
        </w:rPr>
      </w:pPr>
      <w:r w:rsidRPr="001B32AD">
        <w:rPr>
          <w:sz w:val="16"/>
        </w:rPr>
        <w:t xml:space="preserve">In this process, </w:t>
      </w:r>
      <w:r w:rsidRPr="001B32AD">
        <w:rPr>
          <w:rStyle w:val="StyleUnderline"/>
        </w:rPr>
        <w:t>folk politics</w:t>
      </w:r>
      <w:r w:rsidRPr="001B32AD">
        <w:rPr>
          <w:sz w:val="16"/>
        </w:rPr>
        <w:t xml:space="preserve"> often </w:t>
      </w:r>
      <w:r w:rsidRPr="001B32AD">
        <w:rPr>
          <w:rStyle w:val="Emphasis"/>
        </w:rPr>
        <w:t>reduces politics</w:t>
      </w:r>
      <w:r w:rsidRPr="001B32AD">
        <w:rPr>
          <w:rStyle w:val="StyleUnderline"/>
        </w:rPr>
        <w:t xml:space="preserve"> to an </w:t>
      </w:r>
      <w:r w:rsidRPr="001B32AD">
        <w:rPr>
          <w:rStyle w:val="Emphasis"/>
        </w:rPr>
        <w:t>ethical and individual struggle</w:t>
      </w:r>
      <w:r w:rsidRPr="001B32AD">
        <w:rPr>
          <w:sz w:val="16"/>
        </w:rPr>
        <w:t xml:space="preserve">. There is a tendency sometimes to imagine that we simply need ‘good’ capitalists, or a ‘responsible’ capitalism. At the same time, </w:t>
      </w:r>
      <w:r w:rsidRPr="001B32AD">
        <w:rPr>
          <w:rStyle w:val="StyleUnderline"/>
        </w:rPr>
        <w:t xml:space="preserve">the </w:t>
      </w:r>
      <w:r w:rsidRPr="001B32AD">
        <w:rPr>
          <w:rStyle w:val="Emphasis"/>
        </w:rPr>
        <w:t>imperative to ‘make it local’</w:t>
      </w:r>
      <w:r w:rsidRPr="001B32AD">
        <w:rPr>
          <w:rStyle w:val="StyleUnderline"/>
        </w:rPr>
        <w:t xml:space="preserve"> leads folk politics to </w:t>
      </w:r>
      <w:proofErr w:type="spellStart"/>
      <w:r w:rsidRPr="001B32AD">
        <w:rPr>
          <w:rStyle w:val="Emphasis"/>
        </w:rPr>
        <w:t>fetishise</w:t>
      </w:r>
      <w:proofErr w:type="spellEnd"/>
      <w:r w:rsidRPr="001B32AD">
        <w:rPr>
          <w:rStyle w:val="Emphasis"/>
        </w:rPr>
        <w:t xml:space="preserve"> immediate results</w:t>
      </w:r>
      <w:r w:rsidRPr="001B32AD">
        <w:rPr>
          <w:rStyle w:val="StyleUnderline"/>
        </w:rPr>
        <w:t xml:space="preserve"> and the concrete appearance of action</w:t>
      </w:r>
      <w:r w:rsidRPr="001B32AD">
        <w:rPr>
          <w:sz w:val="16"/>
        </w:rPr>
        <w:t xml:space="preserve">. </w:t>
      </w:r>
      <w:r w:rsidRPr="001B32AD">
        <w:rPr>
          <w:rStyle w:val="StyleUnderline"/>
        </w:rPr>
        <w:t>Delaying a corporate attack on the environment</w:t>
      </w:r>
      <w:r w:rsidRPr="001B32AD">
        <w:rPr>
          <w:sz w:val="16"/>
        </w:rPr>
        <w:t xml:space="preserve">, for instance, </w:t>
      </w:r>
      <w:r w:rsidRPr="001B32AD">
        <w:rPr>
          <w:rStyle w:val="StyleUnderline"/>
        </w:rPr>
        <w:t>is lauded as a success – even if the company simply waits out public attention before returning once again</w:t>
      </w:r>
      <w:r w:rsidRPr="001B32AD">
        <w:rPr>
          <w:sz w:val="16"/>
        </w:rPr>
        <w:t xml:space="preserve">. Moreover, as Rosa Luxemburg pointed out long ago, </w:t>
      </w:r>
      <w:r w:rsidRPr="001B32AD">
        <w:rPr>
          <w:rStyle w:val="StyleUnderline"/>
        </w:rPr>
        <w:t xml:space="preserve">the </w:t>
      </w:r>
      <w:proofErr w:type="spellStart"/>
      <w:r w:rsidRPr="001B32AD">
        <w:rPr>
          <w:rStyle w:val="StyleUnderline"/>
        </w:rPr>
        <w:t>fetishisation</w:t>
      </w:r>
      <w:proofErr w:type="spellEnd"/>
      <w:r w:rsidRPr="001B32AD">
        <w:rPr>
          <w:rStyle w:val="StyleUnderline"/>
        </w:rPr>
        <w:t xml:space="preserve"> of ‘immediate results’ leads to an </w:t>
      </w:r>
      <w:r w:rsidRPr="001B32AD">
        <w:rPr>
          <w:rStyle w:val="Emphasis"/>
        </w:rPr>
        <w:t>empty pragmatism</w:t>
      </w:r>
      <w:r w:rsidRPr="001B32AD">
        <w:rPr>
          <w:rStyle w:val="StyleUnderline"/>
        </w:rPr>
        <w:t xml:space="preserve"> that struggles to maintain the present balance of power, rather than seeking to </w:t>
      </w:r>
      <w:r w:rsidRPr="001B32AD">
        <w:rPr>
          <w:rStyle w:val="Emphasis"/>
        </w:rPr>
        <w:t>change structural conditions</w:t>
      </w:r>
      <w:r w:rsidRPr="001B32AD">
        <w:rPr>
          <w:sz w:val="16"/>
        </w:rPr>
        <w:t xml:space="preserve">.28 </w:t>
      </w:r>
      <w:r w:rsidRPr="001B32AD">
        <w:rPr>
          <w:rStyle w:val="StyleUnderline"/>
        </w:rPr>
        <w:t xml:space="preserve">Without the </w:t>
      </w:r>
      <w:r w:rsidRPr="001B32AD">
        <w:rPr>
          <w:rStyle w:val="Emphasis"/>
        </w:rPr>
        <w:t>necessary abstraction of strategic thought</w:t>
      </w:r>
      <w:r w:rsidRPr="001B32AD">
        <w:rPr>
          <w:rStyle w:val="StyleUnderline"/>
        </w:rPr>
        <w:t xml:space="preserve">, tactics are ultimately </w:t>
      </w:r>
      <w:r w:rsidRPr="001B32AD">
        <w:rPr>
          <w:rStyle w:val="Emphasis"/>
        </w:rPr>
        <w:t>fleeting gestures</w:t>
      </w:r>
      <w:r w:rsidRPr="001B32AD">
        <w:rPr>
          <w:sz w:val="16"/>
        </w:rPr>
        <w:t xml:space="preserve">. Finally, </w:t>
      </w:r>
      <w:r w:rsidRPr="001B32AD">
        <w:rPr>
          <w:rStyle w:val="StyleUnderline"/>
        </w:rPr>
        <w:t xml:space="preserve">the abjuring of complexity </w:t>
      </w:r>
      <w:r w:rsidRPr="001B32AD">
        <w:rPr>
          <w:rStyle w:val="Emphasis"/>
        </w:rPr>
        <w:t>dovetails with the neoliberal case for markets</w:t>
      </w:r>
      <w:r w:rsidRPr="001B32AD">
        <w:rPr>
          <w:sz w:val="16"/>
        </w:rPr>
        <w:t xml:space="preserve">. </w:t>
      </w:r>
      <w:r w:rsidRPr="001B32AD">
        <w:rPr>
          <w:rStyle w:val="StyleUnderline"/>
        </w:rPr>
        <w:t>One of the primary arguments made against planning has been that the economy is simply too complex to be guided</w:t>
      </w:r>
      <w:r w:rsidRPr="001B32AD">
        <w:rPr>
          <w:sz w:val="16"/>
        </w:rPr>
        <w:t xml:space="preserve">.29 </w:t>
      </w:r>
      <w:r w:rsidRPr="001B32AD">
        <w:rPr>
          <w:rStyle w:val="StyleUnderline"/>
        </w:rPr>
        <w:t>The only alternative is therefore to leave the distribution of resources to the market and reject any attempt to guide it rationally</w:t>
      </w:r>
      <w:r w:rsidRPr="001B32AD">
        <w:rPr>
          <w:sz w:val="16"/>
        </w:rPr>
        <w:t xml:space="preserve">.30 Considered in all these ways, </w:t>
      </w:r>
      <w:r w:rsidRPr="001B32AD">
        <w:rPr>
          <w:rStyle w:val="StyleUnderline"/>
        </w:rPr>
        <w:t>folk politics appears as an attempt to make global capitalism small enough to be thinkable</w:t>
      </w:r>
      <w:r w:rsidRPr="001B32AD">
        <w:rPr>
          <w:sz w:val="16"/>
        </w:rPr>
        <w:t xml:space="preserve"> – and at the same time, to articulate how to act upon this restricted image of capitalism. By contrast, the argument of this book is that folk-political tendencies are mistaken. If complexity presently outstrips humanity’s capacities to think and control, there are two options: one is to reduce complexity down to a human scale; the other is to expand humanity’s capacities. We endorse the latter position. </w:t>
      </w:r>
      <w:r w:rsidRPr="001B32AD">
        <w:rPr>
          <w:rStyle w:val="StyleUnderline"/>
        </w:rPr>
        <w:t xml:space="preserve">Any </w:t>
      </w:r>
      <w:proofErr w:type="spellStart"/>
      <w:r w:rsidRPr="001B32AD">
        <w:rPr>
          <w:rStyle w:val="StyleUnderline"/>
        </w:rPr>
        <w:t>postcapitalist</w:t>
      </w:r>
      <w:proofErr w:type="spellEnd"/>
      <w:r w:rsidRPr="001B32AD">
        <w:rPr>
          <w:rStyle w:val="StyleUnderline"/>
        </w:rPr>
        <w:t xml:space="preserve"> project will </w:t>
      </w:r>
      <w:r w:rsidRPr="001B32AD">
        <w:rPr>
          <w:rStyle w:val="Emphasis"/>
        </w:rPr>
        <w:t>necessarily require</w:t>
      </w:r>
      <w:r w:rsidRPr="001B32AD">
        <w:rPr>
          <w:rStyle w:val="StyleUnderline"/>
        </w:rPr>
        <w:t xml:space="preserve"> the creation of new cognitive maps, political narratives, technological interfaces, economic models, and mechanisms of collective control to be able to marshal complex phenomena for the betterment of humanity</w:t>
      </w:r>
      <w:r w:rsidRPr="001B32AD">
        <w:rPr>
          <w:sz w:val="16"/>
        </w:rPr>
        <w:t>.</w:t>
      </w:r>
    </w:p>
    <w:p w14:paraId="6C995307" w14:textId="77777777" w:rsidR="001B32AD" w:rsidRPr="001B32AD" w:rsidRDefault="001B32AD" w:rsidP="001B32AD"/>
    <w:p w14:paraId="2F2F162C" w14:textId="2CA61631" w:rsidR="00E5133F" w:rsidRPr="001B32AD" w:rsidRDefault="004A360D" w:rsidP="004A360D">
      <w:pPr>
        <w:pStyle w:val="Heading3"/>
      </w:pPr>
      <w:r w:rsidRPr="001B32AD">
        <w:t xml:space="preserve">Link – Ontology </w:t>
      </w:r>
    </w:p>
    <w:p w14:paraId="1E8632E5" w14:textId="77777777" w:rsidR="004A360D" w:rsidRPr="001B32AD" w:rsidRDefault="004A360D" w:rsidP="004A360D">
      <w:pPr>
        <w:pStyle w:val="Heading4"/>
        <w:rPr>
          <w:rFonts w:ascii="Arial" w:hAnsi="Arial" w:cs="Arial"/>
        </w:rPr>
      </w:pPr>
      <w:r w:rsidRPr="001B32AD">
        <w:rPr>
          <w:rFonts w:ascii="Arial" w:hAnsi="Arial" w:cs="Arial"/>
        </w:rPr>
        <w:t>Claims of metaphysical ontology are inherently depoliticizing - locking in politics rather than opening up possibilities</w:t>
      </w:r>
    </w:p>
    <w:p w14:paraId="1D5B2C33" w14:textId="77777777" w:rsidR="004A360D" w:rsidRPr="001B32AD" w:rsidRDefault="004A360D" w:rsidP="004A360D">
      <w:pPr>
        <w:rPr>
          <w:rFonts w:ascii="Arial" w:hAnsi="Arial" w:cs="Arial"/>
        </w:rPr>
      </w:pPr>
      <w:r w:rsidRPr="001B32AD">
        <w:rPr>
          <w:rStyle w:val="Style13ptBold"/>
          <w:rFonts w:ascii="Arial" w:hAnsi="Arial" w:cs="Arial"/>
        </w:rPr>
        <w:t>Buck-</w:t>
      </w:r>
      <w:proofErr w:type="spellStart"/>
      <w:r w:rsidRPr="001B32AD">
        <w:rPr>
          <w:rStyle w:val="Style13ptBold"/>
          <w:rFonts w:ascii="Arial" w:hAnsi="Arial" w:cs="Arial"/>
        </w:rPr>
        <w:t>Morss</w:t>
      </w:r>
      <w:proofErr w:type="spellEnd"/>
      <w:r w:rsidRPr="001B32AD">
        <w:rPr>
          <w:rStyle w:val="Style13ptBold"/>
          <w:rFonts w:ascii="Arial" w:hAnsi="Arial" w:cs="Arial"/>
        </w:rPr>
        <w:t xml:space="preserve"> 13</w:t>
      </w:r>
      <w:r w:rsidRPr="001B32AD">
        <w:rPr>
          <w:rFonts w:ascii="Arial" w:hAnsi="Arial" w:cs="Arial"/>
        </w:rPr>
        <w:t>. Susan Buck-</w:t>
      </w:r>
      <w:proofErr w:type="spellStart"/>
      <w:r w:rsidRPr="001B32AD">
        <w:rPr>
          <w:rFonts w:ascii="Arial" w:hAnsi="Arial" w:cs="Arial"/>
        </w:rPr>
        <w:t>Morss</w:t>
      </w:r>
      <w:proofErr w:type="spellEnd"/>
      <w:r w:rsidRPr="001B32AD">
        <w:rPr>
          <w:rFonts w:ascii="Arial" w:hAnsi="Arial" w:cs="Arial"/>
        </w:rPr>
        <w:t xml:space="preserve">, Distinguished Professor of Political Science at the CUNY Graduate Center, NYC [“A </w:t>
      </w:r>
      <w:proofErr w:type="spellStart"/>
      <w:r w:rsidRPr="001B32AD">
        <w:rPr>
          <w:rFonts w:ascii="Arial" w:hAnsi="Arial" w:cs="Arial"/>
        </w:rPr>
        <w:t>Commonist</w:t>
      </w:r>
      <w:proofErr w:type="spellEnd"/>
      <w:r w:rsidRPr="001B32AD">
        <w:rPr>
          <w:rFonts w:ascii="Arial" w:hAnsi="Arial" w:cs="Arial"/>
        </w:rPr>
        <w:t xml:space="preserve"> Ethics</w:t>
      </w:r>
      <w:proofErr w:type="gramStart"/>
      <w:r w:rsidRPr="001B32AD">
        <w:rPr>
          <w:rFonts w:ascii="Arial" w:hAnsi="Arial" w:cs="Arial"/>
        </w:rPr>
        <w:t>, ”</w:t>
      </w:r>
      <w:proofErr w:type="gramEnd"/>
      <w:r w:rsidRPr="001B32AD">
        <w:rPr>
          <w:rFonts w:ascii="Arial" w:hAnsi="Arial" w:cs="Arial"/>
        </w:rPr>
        <w:t xml:space="preserve"> in The Idea of Communism, 2013, http://susanbuckmorss.info/text/commonist-ethics]</w:t>
      </w:r>
    </w:p>
    <w:p w14:paraId="4DBB5790" w14:textId="77777777" w:rsidR="004A360D" w:rsidRPr="001B32AD" w:rsidRDefault="004A360D" w:rsidP="004A360D">
      <w:pPr>
        <w:rPr>
          <w:rFonts w:ascii="Arial" w:hAnsi="Arial" w:cs="Arial"/>
          <w:sz w:val="16"/>
        </w:rPr>
      </w:pPr>
      <w:r w:rsidRPr="001B32AD">
        <w:rPr>
          <w:rStyle w:val="StyleUnderline"/>
          <w:rFonts w:ascii="Arial" w:hAnsi="Arial" w:cs="Arial"/>
        </w:rPr>
        <w:t xml:space="preserve">The First Point: </w:t>
      </w:r>
      <w:r w:rsidRPr="001B32AD">
        <w:rPr>
          <w:rStyle w:val="Emphasis"/>
          <w:rFonts w:ascii="Arial" w:hAnsi="Arial" w:cs="Arial"/>
        </w:rPr>
        <w:t>Politics is not an ontology</w:t>
      </w:r>
      <w:r w:rsidRPr="001B32AD">
        <w:rPr>
          <w:rFonts w:ascii="Arial" w:hAnsi="Arial" w:cs="Arial"/>
          <w:sz w:val="16"/>
        </w:rPr>
        <w:t xml:space="preserve">. </w:t>
      </w:r>
      <w:r w:rsidRPr="001B32AD">
        <w:rPr>
          <w:rStyle w:val="StyleUnderline"/>
          <w:rFonts w:ascii="Arial" w:hAnsi="Arial" w:cs="Arial"/>
        </w:rPr>
        <w:t xml:space="preserve">The claim that </w:t>
      </w:r>
      <w:r w:rsidRPr="001B32AD">
        <w:rPr>
          <w:rStyle w:val="Emphasis"/>
          <w:rFonts w:ascii="Arial" w:hAnsi="Arial" w:cs="Arial"/>
        </w:rPr>
        <w:t>the political</w:t>
      </w:r>
      <w:r w:rsidRPr="001B32AD">
        <w:rPr>
          <w:rStyle w:val="StyleUnderline"/>
          <w:rFonts w:ascii="Arial" w:hAnsi="Arial" w:cs="Arial"/>
        </w:rPr>
        <w:t xml:space="preserve"> is </w:t>
      </w:r>
      <w:r w:rsidRPr="001B32AD">
        <w:rPr>
          <w:rStyle w:val="Emphasis"/>
          <w:rFonts w:ascii="Arial" w:hAnsi="Arial" w:cs="Arial"/>
        </w:rPr>
        <w:t>always ontological</w:t>
      </w:r>
      <w:r w:rsidRPr="001B32AD">
        <w:rPr>
          <w:rStyle w:val="StyleUnderline"/>
          <w:rFonts w:ascii="Arial" w:hAnsi="Arial" w:cs="Arial"/>
        </w:rPr>
        <w:t xml:space="preserve"> needs to be </w:t>
      </w:r>
      <w:r w:rsidRPr="001B32AD">
        <w:rPr>
          <w:rStyle w:val="Emphasis"/>
          <w:rFonts w:ascii="Arial" w:hAnsi="Arial" w:cs="Arial"/>
        </w:rPr>
        <w:t>challenged</w:t>
      </w:r>
      <w:r w:rsidRPr="001B32AD">
        <w:rPr>
          <w:rFonts w:ascii="Arial" w:hAnsi="Arial" w:cs="Arial"/>
          <w:sz w:val="16"/>
        </w:rPr>
        <w:t>.</w:t>
      </w:r>
      <w:hyperlink r:id="rId20" w:anchor="fn:1" w:history="1">
        <w:r w:rsidRPr="001B32AD">
          <w:rPr>
            <w:rFonts w:ascii="Arial" w:hAnsi="Arial" w:cs="Arial"/>
            <w:sz w:val="16"/>
          </w:rPr>
          <w:t>1</w:t>
        </w:r>
      </w:hyperlink>
      <w:r w:rsidRPr="001B32AD">
        <w:rPr>
          <w:rFonts w:ascii="Arial" w:hAnsi="Arial" w:cs="Arial"/>
          <w:sz w:val="16"/>
        </w:rPr>
        <w:t xml:space="preserve"> </w:t>
      </w:r>
      <w:r w:rsidRPr="001B32AD">
        <w:rPr>
          <w:rStyle w:val="StyleUnderline"/>
          <w:rFonts w:ascii="Arial" w:hAnsi="Arial" w:cs="Arial"/>
        </w:rPr>
        <w:t xml:space="preserve">It is </w:t>
      </w:r>
      <w:r w:rsidRPr="001B32AD">
        <w:rPr>
          <w:rStyle w:val="Emphasis"/>
          <w:rFonts w:ascii="Arial" w:hAnsi="Arial" w:cs="Arial"/>
        </w:rPr>
        <w:t>not merely</w:t>
      </w:r>
      <w:r w:rsidRPr="001B32AD">
        <w:rPr>
          <w:rStyle w:val="StyleUnderline"/>
          <w:rFonts w:ascii="Arial" w:hAnsi="Arial" w:cs="Arial"/>
        </w:rPr>
        <w:t xml:space="preserve"> that the </w:t>
      </w:r>
      <w:r w:rsidRPr="001B32AD">
        <w:rPr>
          <w:rStyle w:val="Emphasis"/>
          <w:rFonts w:ascii="Arial" w:hAnsi="Arial" w:cs="Arial"/>
        </w:rPr>
        <w:t>negative</w:t>
      </w:r>
      <w:r w:rsidRPr="001B32AD">
        <w:rPr>
          <w:rStyle w:val="StyleUnderline"/>
          <w:rFonts w:ascii="Arial" w:hAnsi="Arial" w:cs="Arial"/>
        </w:rPr>
        <w:t xml:space="preserve"> the case — that the political is </w:t>
      </w:r>
      <w:r w:rsidRPr="001B32AD">
        <w:rPr>
          <w:rStyle w:val="Emphasis"/>
          <w:rFonts w:ascii="Arial" w:hAnsi="Arial" w:cs="Arial"/>
        </w:rPr>
        <w:t>never ontological</w:t>
      </w:r>
      <w:hyperlink r:id="rId21" w:anchor="fn:2" w:history="1">
        <w:r w:rsidRPr="001B32AD">
          <w:rPr>
            <w:rStyle w:val="Hyperlink"/>
            <w:rFonts w:ascii="Arial" w:hAnsi="Arial" w:cs="Arial"/>
            <w:sz w:val="14"/>
            <w:szCs w:val="14"/>
          </w:rPr>
          <w:t>2</w:t>
        </w:r>
      </w:hyperlink>
      <w:r w:rsidRPr="001B32AD">
        <w:rPr>
          <w:rFonts w:ascii="Arial" w:hAnsi="Arial" w:cs="Arial"/>
          <w:sz w:val="14"/>
          <w:szCs w:val="14"/>
        </w:rPr>
        <w:t xml:space="preserve"> (as </w:t>
      </w:r>
      <w:proofErr w:type="spellStart"/>
      <w:r w:rsidRPr="001B32AD">
        <w:rPr>
          <w:rFonts w:ascii="Arial" w:hAnsi="Arial" w:cs="Arial"/>
          <w:sz w:val="14"/>
          <w:szCs w:val="14"/>
        </w:rPr>
        <w:t>Badi</w:t>
      </w:r>
      <w:r w:rsidRPr="001B32AD">
        <w:rPr>
          <w:rFonts w:ascii="Arial" w:hAnsi="Arial" w:cs="Arial"/>
          <w:sz w:val="16"/>
        </w:rPr>
        <w:t>ou</w:t>
      </w:r>
      <w:proofErr w:type="spellEnd"/>
      <w:r w:rsidRPr="001B32AD">
        <w:rPr>
          <w:rFonts w:ascii="Arial" w:hAnsi="Arial" w:cs="Arial"/>
          <w:sz w:val="16"/>
        </w:rPr>
        <w:t xml:space="preserve"> points out, a simple negation leaves everything in place</w:t>
      </w:r>
      <w:hyperlink r:id="rId22" w:anchor="fn:3" w:history="1">
        <w:r w:rsidRPr="001B32AD">
          <w:rPr>
            <w:rFonts w:ascii="Arial" w:hAnsi="Arial" w:cs="Arial"/>
            <w:sz w:val="16"/>
          </w:rPr>
          <w:t>3</w:t>
        </w:r>
      </w:hyperlink>
      <w:r w:rsidRPr="001B32AD">
        <w:rPr>
          <w:rFonts w:ascii="Arial" w:hAnsi="Arial" w:cs="Arial"/>
          <w:sz w:val="16"/>
        </w:rPr>
        <w:t xml:space="preserve">). </w:t>
      </w:r>
      <w:r w:rsidRPr="001B32AD">
        <w:rPr>
          <w:rStyle w:val="StyleUnderline"/>
          <w:rFonts w:ascii="Arial" w:hAnsi="Arial" w:cs="Arial"/>
        </w:rPr>
        <w:t xml:space="preserve">Instead, what is called for is a reversal of the negation: The </w:t>
      </w:r>
      <w:r w:rsidRPr="001B32AD">
        <w:rPr>
          <w:rStyle w:val="Emphasis"/>
          <w:rFonts w:ascii="Arial" w:hAnsi="Arial" w:cs="Arial"/>
        </w:rPr>
        <w:t>ontological is never political.</w:t>
      </w:r>
      <w:r w:rsidRPr="001B32AD">
        <w:rPr>
          <w:rStyle w:val="StyleUnderline"/>
          <w:rFonts w:ascii="Arial" w:hAnsi="Arial" w:cs="Arial"/>
        </w:rPr>
        <w:t xml:space="preserve"> </w:t>
      </w:r>
      <w:r w:rsidRPr="001B32AD">
        <w:rPr>
          <w:rFonts w:ascii="Arial" w:hAnsi="Arial" w:cs="Arial"/>
          <w:sz w:val="16"/>
        </w:rPr>
        <w:t xml:space="preserve">It follows that </w:t>
      </w:r>
      <w:r w:rsidRPr="001B32AD">
        <w:rPr>
          <w:rStyle w:val="StyleUnderline"/>
          <w:rFonts w:ascii="Arial" w:hAnsi="Arial" w:cs="Arial"/>
        </w:rPr>
        <w:t xml:space="preserve">the </w:t>
      </w:r>
      <w:r w:rsidRPr="001B32AD">
        <w:rPr>
          <w:rStyle w:val="Emphasis"/>
          <w:rFonts w:ascii="Arial" w:hAnsi="Arial" w:cs="Arial"/>
        </w:rPr>
        <w:t>move</w:t>
      </w:r>
      <w:r w:rsidRPr="001B32AD">
        <w:rPr>
          <w:rStyle w:val="StyleUnderline"/>
          <w:rFonts w:ascii="Arial" w:hAnsi="Arial" w:cs="Arial"/>
        </w:rPr>
        <w:t xml:space="preserve"> from la politique (</w:t>
      </w:r>
      <w:r w:rsidRPr="001B32AD">
        <w:rPr>
          <w:rStyle w:val="Emphasis"/>
          <w:rFonts w:ascii="Arial" w:hAnsi="Arial" w:cs="Arial"/>
        </w:rPr>
        <w:t>everyday politics</w:t>
      </w:r>
      <w:r w:rsidRPr="001B32AD">
        <w:rPr>
          <w:rStyle w:val="StyleUnderline"/>
          <w:rFonts w:ascii="Arial" w:hAnsi="Arial" w:cs="Arial"/>
        </w:rPr>
        <w:t>) to le politique (</w:t>
      </w:r>
      <w:r w:rsidRPr="001B32AD">
        <w:rPr>
          <w:rStyle w:val="Emphasis"/>
          <w:rFonts w:ascii="Arial" w:hAnsi="Arial" w:cs="Arial"/>
        </w:rPr>
        <w:t>the very meaning of the political</w:t>
      </w:r>
      <w:r w:rsidRPr="001B32AD">
        <w:rPr>
          <w:rStyle w:val="StyleUnderline"/>
          <w:rFonts w:ascii="Arial" w:hAnsi="Arial" w:cs="Arial"/>
        </w:rPr>
        <w:t xml:space="preserve">) is a </w:t>
      </w:r>
      <w:r w:rsidRPr="001B32AD">
        <w:rPr>
          <w:rStyle w:val="Emphasis"/>
          <w:rFonts w:ascii="Arial" w:hAnsi="Arial" w:cs="Arial"/>
        </w:rPr>
        <w:t>one-way street</w:t>
      </w:r>
      <w:r w:rsidRPr="001B32AD">
        <w:rPr>
          <w:rFonts w:ascii="Arial" w:hAnsi="Arial" w:cs="Arial"/>
          <w:sz w:val="16"/>
        </w:rPr>
        <w:t xml:space="preserve">. With all due respect to Marcel </w:t>
      </w:r>
      <w:proofErr w:type="spellStart"/>
      <w:r w:rsidRPr="001B32AD">
        <w:rPr>
          <w:rFonts w:ascii="Arial" w:hAnsi="Arial" w:cs="Arial"/>
          <w:sz w:val="16"/>
        </w:rPr>
        <w:t>Gauchet</w:t>
      </w:r>
      <w:proofErr w:type="spellEnd"/>
      <w:r w:rsidRPr="001B32AD">
        <w:rPr>
          <w:rFonts w:ascii="Arial" w:hAnsi="Arial" w:cs="Arial"/>
          <w:sz w:val="16"/>
        </w:rPr>
        <w:t xml:space="preserve">, Chantal </w:t>
      </w:r>
      <w:proofErr w:type="spellStart"/>
      <w:r w:rsidRPr="001B32AD">
        <w:rPr>
          <w:rFonts w:ascii="Arial" w:hAnsi="Arial" w:cs="Arial"/>
          <w:sz w:val="16"/>
        </w:rPr>
        <w:t>Mouffe</w:t>
      </w:r>
      <w:proofErr w:type="spellEnd"/>
      <w:r w:rsidRPr="001B32AD">
        <w:rPr>
          <w:rFonts w:ascii="Arial" w:hAnsi="Arial" w:cs="Arial"/>
          <w:sz w:val="16"/>
        </w:rPr>
        <w:t xml:space="preserve">, Giorgio Agamben, and a whole slew of others, </w:t>
      </w:r>
      <w:r w:rsidRPr="001B32AD">
        <w:rPr>
          <w:rStyle w:val="StyleUnderline"/>
          <w:rFonts w:ascii="Arial" w:hAnsi="Arial" w:cs="Arial"/>
        </w:rPr>
        <w:t xml:space="preserve">the </w:t>
      </w:r>
      <w:r w:rsidRPr="001B32AD">
        <w:rPr>
          <w:rStyle w:val="Emphasis"/>
          <w:rFonts w:ascii="Arial" w:hAnsi="Arial" w:cs="Arial"/>
        </w:rPr>
        <w:t>attempt to discover</w:t>
      </w:r>
      <w:r w:rsidRPr="001B32AD">
        <w:rPr>
          <w:rStyle w:val="StyleUnderline"/>
          <w:rFonts w:ascii="Arial" w:hAnsi="Arial" w:cs="Arial"/>
        </w:rPr>
        <w:t xml:space="preserve"> within </w:t>
      </w:r>
      <w:r w:rsidRPr="001B32AD">
        <w:rPr>
          <w:rStyle w:val="Emphasis"/>
          <w:rFonts w:ascii="Arial" w:hAnsi="Arial" w:cs="Arial"/>
        </w:rPr>
        <w:t>empirical political life</w:t>
      </w:r>
      <w:r w:rsidRPr="001B32AD">
        <w:rPr>
          <w:rStyle w:val="StyleUnderline"/>
          <w:rFonts w:ascii="Arial" w:hAnsi="Arial" w:cs="Arial"/>
        </w:rPr>
        <w:t xml:space="preserve"> (la politique) the </w:t>
      </w:r>
      <w:r w:rsidRPr="001B32AD">
        <w:rPr>
          <w:rStyle w:val="Emphasis"/>
          <w:rFonts w:ascii="Arial" w:hAnsi="Arial" w:cs="Arial"/>
        </w:rPr>
        <w:t>ontological essence</w:t>
      </w:r>
      <w:r w:rsidRPr="001B32AD">
        <w:rPr>
          <w:rStyle w:val="StyleUnderline"/>
          <w:rFonts w:ascii="Arial" w:hAnsi="Arial" w:cs="Arial"/>
        </w:rPr>
        <w:t xml:space="preserve"> of </w:t>
      </w:r>
      <w:r w:rsidRPr="001B32AD">
        <w:rPr>
          <w:rStyle w:val="Emphasis"/>
          <w:rFonts w:ascii="Arial" w:hAnsi="Arial" w:cs="Arial"/>
        </w:rPr>
        <w:t>the political</w:t>
      </w:r>
      <w:r w:rsidRPr="001B32AD">
        <w:rPr>
          <w:rStyle w:val="StyleUnderline"/>
          <w:rFonts w:ascii="Arial" w:hAnsi="Arial" w:cs="Arial"/>
        </w:rPr>
        <w:t xml:space="preserve"> (le politique) </w:t>
      </w:r>
      <w:r w:rsidRPr="001B32AD">
        <w:rPr>
          <w:rStyle w:val="Emphasis"/>
          <w:rFonts w:ascii="Arial" w:hAnsi="Arial" w:cs="Arial"/>
        </w:rPr>
        <w:t>leads theory into a dead end</w:t>
      </w:r>
      <w:r w:rsidRPr="001B32AD">
        <w:rPr>
          <w:rStyle w:val="StyleUnderline"/>
          <w:rFonts w:ascii="Arial" w:hAnsi="Arial" w:cs="Arial"/>
        </w:rPr>
        <w:t xml:space="preserve"> from which there is </w:t>
      </w:r>
      <w:r w:rsidRPr="001B32AD">
        <w:rPr>
          <w:rStyle w:val="Emphasis"/>
          <w:rFonts w:ascii="Arial" w:hAnsi="Arial" w:cs="Arial"/>
        </w:rPr>
        <w:t>no return</w:t>
      </w:r>
      <w:r w:rsidRPr="001B32AD">
        <w:rPr>
          <w:rStyle w:val="StyleUnderline"/>
          <w:rFonts w:ascii="Arial" w:hAnsi="Arial" w:cs="Arial"/>
        </w:rPr>
        <w:t xml:space="preserve"> to </w:t>
      </w:r>
      <w:r w:rsidRPr="001B32AD">
        <w:rPr>
          <w:rStyle w:val="Emphasis"/>
          <w:rFonts w:ascii="Arial" w:hAnsi="Arial" w:cs="Arial"/>
        </w:rPr>
        <w:t>actual, political practice</w:t>
      </w:r>
      <w:r w:rsidRPr="001B32AD">
        <w:rPr>
          <w:rFonts w:ascii="Arial" w:hAnsi="Arial" w:cs="Arial"/>
          <w:sz w:val="16"/>
        </w:rPr>
        <w:t xml:space="preserve">. There is nothing gained by this move from the feminine to the masculine form. </w:t>
      </w:r>
      <w:r w:rsidRPr="001B32AD">
        <w:rPr>
          <w:rStyle w:val="StyleUnderline"/>
          <w:rFonts w:ascii="Arial" w:hAnsi="Arial" w:cs="Arial"/>
        </w:rPr>
        <w:t xml:space="preserve">The </w:t>
      </w:r>
      <w:r w:rsidRPr="001B32AD">
        <w:rPr>
          <w:rStyle w:val="Emphasis"/>
          <w:rFonts w:ascii="Arial" w:hAnsi="Arial" w:cs="Arial"/>
        </w:rPr>
        <w:t>post-metaphysical project</w:t>
      </w:r>
      <w:r w:rsidRPr="001B32AD">
        <w:rPr>
          <w:rStyle w:val="StyleUnderline"/>
          <w:rFonts w:ascii="Arial" w:hAnsi="Arial" w:cs="Arial"/>
        </w:rPr>
        <w:t xml:space="preserve"> of </w:t>
      </w:r>
      <w:r w:rsidRPr="001B32AD">
        <w:rPr>
          <w:rStyle w:val="Emphasis"/>
          <w:rFonts w:ascii="Arial" w:hAnsi="Arial" w:cs="Arial"/>
        </w:rPr>
        <w:t>discovering ontological truth</w:t>
      </w:r>
      <w:r w:rsidRPr="001B32AD">
        <w:rPr>
          <w:rStyle w:val="StyleUnderline"/>
          <w:rFonts w:ascii="Arial" w:hAnsi="Arial" w:cs="Arial"/>
        </w:rPr>
        <w:t xml:space="preserve"> within </w:t>
      </w:r>
      <w:r w:rsidRPr="001B32AD">
        <w:rPr>
          <w:rStyle w:val="Emphasis"/>
          <w:rFonts w:ascii="Arial" w:hAnsi="Arial" w:cs="Arial"/>
        </w:rPr>
        <w:t>lived existence fails politically</w:t>
      </w:r>
      <w:r w:rsidRPr="001B32AD">
        <w:rPr>
          <w:rFonts w:ascii="Arial" w:hAnsi="Arial" w:cs="Arial"/>
          <w:sz w:val="16"/>
        </w:rPr>
        <w:t xml:space="preserve">. It fails in the socially disengaged </w:t>
      </w:r>
      <w:proofErr w:type="spellStart"/>
      <w:r w:rsidRPr="001B32AD">
        <w:rPr>
          <w:rFonts w:ascii="Arial" w:hAnsi="Arial" w:cs="Arial"/>
          <w:sz w:val="16"/>
        </w:rPr>
        <w:t>Husserlian-Heidegerian</w:t>
      </w:r>
      <w:proofErr w:type="spellEnd"/>
      <w:r w:rsidRPr="001B32AD">
        <w:rPr>
          <w:rFonts w:ascii="Arial" w:hAnsi="Arial" w:cs="Arial"/>
          <w:sz w:val="16"/>
        </w:rPr>
        <w:t xml:space="preserve"> mode of bracketing the </w:t>
      </w:r>
      <w:proofErr w:type="spellStart"/>
      <w:r w:rsidRPr="001B32AD">
        <w:rPr>
          <w:rFonts w:ascii="Arial" w:hAnsi="Arial" w:cs="Arial"/>
          <w:sz w:val="16"/>
        </w:rPr>
        <w:t>existenziell</w:t>
      </w:r>
      <w:proofErr w:type="spellEnd"/>
      <w:r w:rsidRPr="001B32AD">
        <w:rPr>
          <w:rFonts w:ascii="Arial" w:hAnsi="Arial" w:cs="Arial"/>
          <w:sz w:val="16"/>
        </w:rPr>
        <w:t xml:space="preserve"> to discover the essential nature of what “the political” is. </w:t>
      </w:r>
      <w:r w:rsidRPr="001B32AD">
        <w:rPr>
          <w:rStyle w:val="StyleUnderline"/>
          <w:rFonts w:ascii="Arial" w:hAnsi="Arial" w:cs="Arial"/>
        </w:rPr>
        <w:t xml:space="preserve">And it fails in the </w:t>
      </w:r>
      <w:r w:rsidRPr="001B32AD">
        <w:rPr>
          <w:rStyle w:val="Emphasis"/>
          <w:rFonts w:ascii="Arial" w:hAnsi="Arial" w:cs="Arial"/>
        </w:rPr>
        <w:t>socially critical</w:t>
      </w:r>
      <w:r w:rsidRPr="001B32AD">
        <w:rPr>
          <w:rStyle w:val="StyleUnderline"/>
          <w:rFonts w:ascii="Arial" w:hAnsi="Arial" w:cs="Arial"/>
        </w:rPr>
        <w:t xml:space="preserve">, post-Foucauldian mode of </w:t>
      </w:r>
      <w:r w:rsidRPr="001B32AD">
        <w:rPr>
          <w:rStyle w:val="Emphasis"/>
          <w:rFonts w:ascii="Arial" w:hAnsi="Arial" w:cs="Arial"/>
        </w:rPr>
        <w:t>historicized ontology</w:t>
      </w:r>
      <w:r w:rsidRPr="001B32AD">
        <w:rPr>
          <w:rStyle w:val="StyleUnderline"/>
          <w:rFonts w:ascii="Arial" w:hAnsi="Arial" w:cs="Arial"/>
        </w:rPr>
        <w:t xml:space="preserve">, </w:t>
      </w:r>
      <w:r w:rsidRPr="001B32AD">
        <w:rPr>
          <w:rStyle w:val="Emphasis"/>
          <w:rFonts w:ascii="Arial" w:hAnsi="Arial" w:cs="Arial"/>
        </w:rPr>
        <w:t>disclosing</w:t>
      </w:r>
      <w:r w:rsidRPr="001B32AD">
        <w:rPr>
          <w:rStyle w:val="StyleUnderline"/>
          <w:rFonts w:ascii="Arial" w:hAnsi="Arial" w:cs="Arial"/>
        </w:rPr>
        <w:t xml:space="preserve"> the </w:t>
      </w:r>
      <w:r w:rsidRPr="001B32AD">
        <w:rPr>
          <w:rStyle w:val="Emphasis"/>
          <w:rFonts w:ascii="Arial" w:hAnsi="Arial" w:cs="Arial"/>
        </w:rPr>
        <w:t>multiple ways</w:t>
      </w:r>
      <w:r w:rsidRPr="001B32AD">
        <w:rPr>
          <w:rStyle w:val="StyleUnderline"/>
          <w:rFonts w:ascii="Arial" w:hAnsi="Arial" w:cs="Arial"/>
        </w:rPr>
        <w:t xml:space="preserve"> of </w:t>
      </w:r>
      <w:r w:rsidRPr="001B32AD">
        <w:rPr>
          <w:rStyle w:val="Emphasis"/>
          <w:rFonts w:ascii="Arial" w:hAnsi="Arial" w:cs="Arial"/>
        </w:rPr>
        <w:t>political being-in-the-world</w:t>
      </w:r>
      <w:r w:rsidRPr="001B32AD">
        <w:rPr>
          <w:rStyle w:val="StyleUnderline"/>
          <w:rFonts w:ascii="Arial" w:hAnsi="Arial" w:cs="Arial"/>
        </w:rPr>
        <w:t xml:space="preserve"> within </w:t>
      </w:r>
      <w:r w:rsidRPr="001B32AD">
        <w:rPr>
          <w:rStyle w:val="Emphasis"/>
          <w:rFonts w:ascii="Arial" w:hAnsi="Arial" w:cs="Arial"/>
        </w:rPr>
        <w:t>particular</w:t>
      </w:r>
      <w:r w:rsidRPr="001B32AD">
        <w:rPr>
          <w:rStyle w:val="StyleUnderline"/>
          <w:rFonts w:ascii="Arial" w:hAnsi="Arial" w:cs="Arial"/>
        </w:rPr>
        <w:t xml:space="preserve">, </w:t>
      </w:r>
      <w:r w:rsidRPr="001B32AD">
        <w:rPr>
          <w:rStyle w:val="Emphasis"/>
          <w:rFonts w:ascii="Arial" w:hAnsi="Arial" w:cs="Arial"/>
        </w:rPr>
        <w:t>cultural</w:t>
      </w:r>
      <w:r w:rsidRPr="001B32AD">
        <w:rPr>
          <w:rStyle w:val="StyleUnderline"/>
          <w:rFonts w:ascii="Arial" w:hAnsi="Arial" w:cs="Arial"/>
        </w:rPr>
        <w:t xml:space="preserve"> and </w:t>
      </w:r>
      <w:r w:rsidRPr="001B32AD">
        <w:rPr>
          <w:rStyle w:val="Emphasis"/>
          <w:rFonts w:ascii="Arial" w:hAnsi="Arial" w:cs="Arial"/>
        </w:rPr>
        <w:t>temporal configurations</w:t>
      </w:r>
      <w:r w:rsidRPr="001B32AD">
        <w:rPr>
          <w:rStyle w:val="StyleUnderline"/>
          <w:rFonts w:ascii="Arial" w:hAnsi="Arial" w:cs="Arial"/>
        </w:rPr>
        <w:t xml:space="preserve">. </w:t>
      </w:r>
      <w:r w:rsidRPr="001B32AD">
        <w:rPr>
          <w:rFonts w:ascii="Arial" w:hAnsi="Arial" w:cs="Arial"/>
          <w:sz w:val="16"/>
        </w:rPr>
        <w:t xml:space="preserve">This is not news. From the mid-1930s on, </w:t>
      </w:r>
      <w:r w:rsidRPr="001B32AD">
        <w:rPr>
          <w:rStyle w:val="StyleUnderline"/>
          <w:rFonts w:ascii="Arial" w:hAnsi="Arial" w:cs="Arial"/>
        </w:rPr>
        <w:t>it was Adorno’s obsessive concern</w:t>
      </w:r>
      <w:r w:rsidRPr="001B32AD">
        <w:rPr>
          <w:rFonts w:ascii="Arial" w:hAnsi="Arial" w:cs="Arial"/>
          <w:sz w:val="16"/>
        </w:rPr>
        <w:t xml:space="preserve">, in the context of the rise of fascism, </w:t>
      </w:r>
      <w:r w:rsidRPr="001B32AD">
        <w:rPr>
          <w:rStyle w:val="StyleUnderline"/>
          <w:rFonts w:ascii="Arial" w:hAnsi="Arial" w:cs="Arial"/>
        </w:rPr>
        <w:t xml:space="preserve">to demonstrate the </w:t>
      </w:r>
      <w:r w:rsidRPr="001B32AD">
        <w:rPr>
          <w:rFonts w:ascii="Arial" w:hAnsi="Arial" w:cs="Arial"/>
          <w:sz w:val="16"/>
        </w:rPr>
        <w:t>failure of the ontological attempt</w:t>
      </w:r>
      <w:r w:rsidRPr="001B32AD">
        <w:rPr>
          <w:rStyle w:val="StyleUnderline"/>
          <w:rFonts w:ascii="Arial" w:hAnsi="Arial" w:cs="Arial"/>
        </w:rPr>
        <w:t xml:space="preserve"> to </w:t>
      </w:r>
      <w:r w:rsidRPr="001B32AD">
        <w:rPr>
          <w:rStyle w:val="Emphasis"/>
          <w:rFonts w:ascii="Arial" w:hAnsi="Arial" w:cs="Arial"/>
        </w:rPr>
        <w:t>ground a philosophy</w:t>
      </w:r>
      <w:r w:rsidRPr="001B32AD">
        <w:rPr>
          <w:rStyle w:val="StyleUnderline"/>
          <w:rFonts w:ascii="Arial" w:hAnsi="Arial" w:cs="Arial"/>
        </w:rPr>
        <w:t xml:space="preserve"> of Being by </w:t>
      </w:r>
      <w:r w:rsidRPr="001B32AD">
        <w:rPr>
          <w:rStyle w:val="Emphasis"/>
          <w:rFonts w:ascii="Arial" w:hAnsi="Arial" w:cs="Arial"/>
        </w:rPr>
        <w:t>starting from the given world</w:t>
      </w:r>
      <w:r w:rsidRPr="001B32AD">
        <w:rPr>
          <w:rStyle w:val="StyleUnderline"/>
          <w:rFonts w:ascii="Arial" w:hAnsi="Arial" w:cs="Arial"/>
        </w:rPr>
        <w:t>, or</w:t>
      </w:r>
      <w:r w:rsidRPr="001B32AD">
        <w:rPr>
          <w:rFonts w:ascii="Arial" w:hAnsi="Arial" w:cs="Arial"/>
          <w:sz w:val="16"/>
        </w:rPr>
        <w:t xml:space="preserve">, in Heideggerian language, </w:t>
      </w:r>
      <w:r w:rsidRPr="001B32AD">
        <w:rPr>
          <w:rStyle w:val="StyleUnderline"/>
          <w:rFonts w:ascii="Arial" w:hAnsi="Arial" w:cs="Arial"/>
        </w:rPr>
        <w:t>to move from the ontic, that is, being</w:t>
      </w:r>
      <w:r w:rsidRPr="001B32AD">
        <w:rPr>
          <w:rFonts w:ascii="Arial" w:hAnsi="Arial" w:cs="Arial"/>
          <w:sz w:val="16"/>
        </w:rPr>
        <w:t xml:space="preserve"> [</w:t>
      </w:r>
      <w:proofErr w:type="spellStart"/>
      <w:r w:rsidRPr="001B32AD">
        <w:rPr>
          <w:rFonts w:ascii="Arial" w:hAnsi="Arial" w:cs="Arial"/>
          <w:sz w:val="16"/>
        </w:rPr>
        <w:t>seiend</w:t>
      </w:r>
      <w:proofErr w:type="spellEnd"/>
      <w:r w:rsidRPr="001B32AD">
        <w:rPr>
          <w:rFonts w:ascii="Arial" w:hAnsi="Arial" w:cs="Arial"/>
          <w:sz w:val="16"/>
        </w:rPr>
        <w:t xml:space="preserve">] </w:t>
      </w:r>
      <w:r w:rsidRPr="001B32AD">
        <w:rPr>
          <w:rStyle w:val="StyleUnderline"/>
          <w:rFonts w:ascii="Arial" w:hAnsi="Arial" w:cs="Arial"/>
        </w:rPr>
        <w:t>in the sense of that which is empirically given, to the ontological, that which is essentially true of existence (Dasein as the “a priori structure” of “existentially</w:t>
      </w:r>
      <w:r w:rsidRPr="001B32AD">
        <w:rPr>
          <w:rFonts w:ascii="Arial" w:hAnsi="Arial" w:cs="Arial"/>
          <w:sz w:val="16"/>
        </w:rPr>
        <w:t>”</w:t>
      </w:r>
      <w:hyperlink r:id="rId23" w:anchor="fn:4" w:history="1">
        <w:r w:rsidRPr="001B32AD">
          <w:rPr>
            <w:rFonts w:ascii="Arial" w:hAnsi="Arial" w:cs="Arial"/>
            <w:sz w:val="16"/>
          </w:rPr>
          <w:t>4</w:t>
        </w:r>
      </w:hyperlink>
      <w:r w:rsidRPr="001B32AD">
        <w:rPr>
          <w:rFonts w:ascii="Arial" w:hAnsi="Arial" w:cs="Arial"/>
          <w:sz w:val="16"/>
        </w:rPr>
        <w:t xml:space="preserve">). </w:t>
      </w:r>
      <w:r w:rsidRPr="001B32AD">
        <w:rPr>
          <w:rStyle w:val="StyleUnderline"/>
          <w:rFonts w:ascii="Arial" w:hAnsi="Arial" w:cs="Arial"/>
        </w:rPr>
        <w:t xml:space="preserve">Adorno argued that </w:t>
      </w:r>
      <w:r w:rsidRPr="001B32AD">
        <w:rPr>
          <w:rStyle w:val="Emphasis"/>
          <w:rFonts w:ascii="Arial" w:hAnsi="Arial" w:cs="Arial"/>
        </w:rPr>
        <w:t>any ontology derived</w:t>
      </w:r>
      <w:r w:rsidRPr="001B32AD">
        <w:rPr>
          <w:rStyle w:val="StyleUnderline"/>
          <w:rFonts w:ascii="Arial" w:hAnsi="Arial" w:cs="Arial"/>
        </w:rPr>
        <w:t xml:space="preserve"> (or reduced5) from the ontic, </w:t>
      </w:r>
      <w:r w:rsidRPr="001B32AD">
        <w:rPr>
          <w:rStyle w:val="Emphasis"/>
          <w:rFonts w:ascii="Arial" w:hAnsi="Arial" w:cs="Arial"/>
        </w:rPr>
        <w:t>turns the philosophical project</w:t>
      </w:r>
      <w:r w:rsidRPr="001B32AD">
        <w:rPr>
          <w:rStyle w:val="StyleUnderline"/>
          <w:rFonts w:ascii="Arial" w:hAnsi="Arial" w:cs="Arial"/>
        </w:rPr>
        <w:t xml:space="preserve"> into </w:t>
      </w:r>
      <w:r w:rsidRPr="001B32AD">
        <w:rPr>
          <w:rStyle w:val="Emphasis"/>
          <w:rFonts w:ascii="Arial" w:hAnsi="Arial" w:cs="Arial"/>
        </w:rPr>
        <w:t>one big tautology</w:t>
      </w:r>
      <w:r w:rsidRPr="001B32AD">
        <w:rPr>
          <w:rFonts w:ascii="Arial" w:hAnsi="Arial" w:cs="Arial"/>
          <w:sz w:val="16"/>
        </w:rPr>
        <w:t>.</w:t>
      </w:r>
      <w:hyperlink r:id="rId24" w:anchor="fn:6" w:history="1">
        <w:r w:rsidRPr="001B32AD">
          <w:rPr>
            <w:rFonts w:ascii="Arial" w:hAnsi="Arial" w:cs="Arial"/>
            <w:sz w:val="16"/>
          </w:rPr>
          <w:t>6</w:t>
        </w:r>
      </w:hyperlink>
      <w:r w:rsidRPr="001B32AD">
        <w:rPr>
          <w:rFonts w:ascii="Arial" w:hAnsi="Arial" w:cs="Arial"/>
          <w:sz w:val="16"/>
        </w:rPr>
        <w:t xml:space="preserve"> He has a point, and </w:t>
      </w:r>
      <w:r w:rsidRPr="001B32AD">
        <w:rPr>
          <w:rStyle w:val="StyleUnderline"/>
          <w:rFonts w:ascii="Arial" w:hAnsi="Arial" w:cs="Arial"/>
        </w:rPr>
        <w:t xml:space="preserve">the political implications are </w:t>
      </w:r>
      <w:r w:rsidRPr="001B32AD">
        <w:rPr>
          <w:rStyle w:val="Emphasis"/>
          <w:rFonts w:ascii="Arial" w:hAnsi="Arial" w:cs="Arial"/>
        </w:rPr>
        <w:t>serious</w:t>
      </w:r>
      <w:r w:rsidRPr="001B32AD">
        <w:rPr>
          <w:rFonts w:ascii="Arial" w:hAnsi="Arial" w:cs="Arial"/>
          <w:sz w:val="16"/>
        </w:rPr>
        <w:t xml:space="preserve">. </w:t>
      </w:r>
      <w:r w:rsidRPr="001B32AD">
        <w:rPr>
          <w:rStyle w:val="Emphasis"/>
          <w:rFonts w:ascii="Arial" w:hAnsi="Arial" w:cs="Arial"/>
        </w:rPr>
        <w:t>Ontology identifies</w:t>
      </w:r>
      <w:r w:rsidRPr="001B32AD">
        <w:rPr>
          <w:rFonts w:ascii="Arial" w:hAnsi="Arial" w:cs="Arial"/>
          <w:sz w:val="16"/>
        </w:rPr>
        <w:t xml:space="preserve">. Identity was anathema to Adorno, and nowhere more so than in its political implications, the identity between ruler and ruled that fascism affirmed. Indeed, </w:t>
      </w:r>
      <w:r w:rsidRPr="001B32AD">
        <w:rPr>
          <w:rStyle w:val="StyleUnderline"/>
          <w:rFonts w:ascii="Arial" w:hAnsi="Arial" w:cs="Arial"/>
        </w:rPr>
        <w:t xml:space="preserve">even </w:t>
      </w:r>
      <w:r w:rsidRPr="001B32AD">
        <w:rPr>
          <w:rStyle w:val="Emphasis"/>
          <w:rFonts w:ascii="Arial" w:hAnsi="Arial" w:cs="Arial"/>
        </w:rPr>
        <w:t>parliamentary rule</w:t>
      </w:r>
      <w:r w:rsidRPr="001B32AD">
        <w:rPr>
          <w:rStyle w:val="StyleUnderline"/>
          <w:rFonts w:ascii="Arial" w:hAnsi="Arial" w:cs="Arial"/>
        </w:rPr>
        <w:t xml:space="preserve"> can be seen to </w:t>
      </w:r>
      <w:r w:rsidRPr="001B32AD">
        <w:rPr>
          <w:rStyle w:val="Emphasis"/>
          <w:rFonts w:ascii="Arial" w:hAnsi="Arial" w:cs="Arial"/>
        </w:rPr>
        <w:t>presuppose</w:t>
      </w:r>
      <w:r w:rsidRPr="001B32AD">
        <w:rPr>
          <w:rStyle w:val="StyleUnderline"/>
          <w:rFonts w:ascii="Arial" w:hAnsi="Arial" w:cs="Arial"/>
        </w:rPr>
        <w:t xml:space="preserve"> a </w:t>
      </w:r>
      <w:r w:rsidRPr="001B32AD">
        <w:rPr>
          <w:rStyle w:val="Emphasis"/>
          <w:rFonts w:ascii="Arial" w:hAnsi="Arial" w:cs="Arial"/>
        </w:rPr>
        <w:t>striving for identity</w:t>
      </w:r>
      <w:r w:rsidRPr="001B32AD">
        <w:rPr>
          <w:rStyle w:val="StyleUnderline"/>
          <w:rFonts w:ascii="Arial" w:hAnsi="Arial" w:cs="Arial"/>
        </w:rPr>
        <w:t xml:space="preserve">, whereby </w:t>
      </w:r>
      <w:r w:rsidRPr="001B32AD">
        <w:rPr>
          <w:rStyle w:val="Emphasis"/>
          <w:rFonts w:ascii="Arial" w:hAnsi="Arial" w:cs="Arial"/>
        </w:rPr>
        <w:t>consensus</w:t>
      </w:r>
      <w:r w:rsidRPr="001B32AD">
        <w:rPr>
          <w:rStyle w:val="StyleUnderline"/>
          <w:rFonts w:ascii="Arial" w:hAnsi="Arial" w:cs="Arial"/>
        </w:rPr>
        <w:t xml:space="preserve"> becomes </w:t>
      </w:r>
      <w:r w:rsidRPr="001B32AD">
        <w:rPr>
          <w:rStyle w:val="Emphasis"/>
          <w:rFonts w:ascii="Arial" w:hAnsi="Arial" w:cs="Arial"/>
        </w:rPr>
        <w:t>an end in itself</w:t>
      </w:r>
      <w:r w:rsidRPr="001B32AD">
        <w:rPr>
          <w:rStyle w:val="StyleUnderline"/>
          <w:rFonts w:ascii="Arial" w:hAnsi="Arial" w:cs="Arial"/>
        </w:rPr>
        <w:t xml:space="preserve">, regardless of the </w:t>
      </w:r>
      <w:r w:rsidRPr="001B32AD">
        <w:rPr>
          <w:rStyle w:val="Emphasis"/>
          <w:rFonts w:ascii="Arial" w:hAnsi="Arial" w:cs="Arial"/>
        </w:rPr>
        <w:t>truth content</w:t>
      </w:r>
      <w:r w:rsidRPr="001B32AD">
        <w:rPr>
          <w:rStyle w:val="StyleUnderline"/>
          <w:rFonts w:ascii="Arial" w:hAnsi="Arial" w:cs="Arial"/>
        </w:rPr>
        <w:t xml:space="preserve"> of that consensus</w:t>
      </w:r>
      <w:r w:rsidRPr="001B32AD">
        <w:rPr>
          <w:rFonts w:ascii="Arial" w:hAnsi="Arial" w:cs="Arial"/>
          <w:sz w:val="16"/>
        </w:rPr>
        <w:t>.</w:t>
      </w:r>
      <w:hyperlink r:id="rId25" w:anchor="fn:7" w:history="1">
        <w:r w:rsidRPr="001B32AD">
          <w:rPr>
            <w:rFonts w:ascii="Arial" w:hAnsi="Arial" w:cs="Arial"/>
            <w:sz w:val="16"/>
          </w:rPr>
          <w:t>7</w:t>
        </w:r>
      </w:hyperlink>
      <w:r w:rsidRPr="001B32AD">
        <w:rPr>
          <w:rFonts w:ascii="Arial" w:hAnsi="Arial" w:cs="Arial"/>
          <w:sz w:val="16"/>
        </w:rPr>
        <w:t xml:space="preserve"> It is not that Heidegger’s philosophy (or any existential ontology) is in-itself fascist (that would be an ontological claim). Rather, </w:t>
      </w:r>
      <w:r w:rsidRPr="001B32AD">
        <w:rPr>
          <w:rStyle w:val="StyleUnderline"/>
          <w:rFonts w:ascii="Arial" w:hAnsi="Arial" w:cs="Arial"/>
        </w:rPr>
        <w:t xml:space="preserve">by </w:t>
      </w:r>
      <w:r w:rsidRPr="001B32AD">
        <w:rPr>
          <w:rStyle w:val="Emphasis"/>
          <w:rFonts w:ascii="Arial" w:hAnsi="Arial" w:cs="Arial"/>
        </w:rPr>
        <w:t>resolving the question</w:t>
      </w:r>
      <w:r w:rsidRPr="001B32AD">
        <w:rPr>
          <w:rStyle w:val="StyleUnderline"/>
          <w:rFonts w:ascii="Arial" w:hAnsi="Arial" w:cs="Arial"/>
        </w:rPr>
        <w:t xml:space="preserve"> of </w:t>
      </w:r>
      <w:r w:rsidRPr="001B32AD">
        <w:rPr>
          <w:rStyle w:val="Emphasis"/>
          <w:rFonts w:ascii="Arial" w:hAnsi="Arial" w:cs="Arial"/>
        </w:rPr>
        <w:t>Being</w:t>
      </w:r>
      <w:r w:rsidRPr="001B32AD">
        <w:rPr>
          <w:rStyle w:val="StyleUnderline"/>
          <w:rFonts w:ascii="Arial" w:hAnsi="Arial" w:cs="Arial"/>
        </w:rPr>
        <w:t xml:space="preserve"> before </w:t>
      </w:r>
      <w:r w:rsidRPr="001B32AD">
        <w:rPr>
          <w:rStyle w:val="Emphasis"/>
          <w:rFonts w:ascii="Arial" w:hAnsi="Arial" w:cs="Arial"/>
        </w:rPr>
        <w:t>subsequent political analyses</w:t>
      </w:r>
      <w:r w:rsidRPr="001B32AD">
        <w:rPr>
          <w:rStyle w:val="StyleUnderline"/>
          <w:rFonts w:ascii="Arial" w:hAnsi="Arial" w:cs="Arial"/>
        </w:rPr>
        <w:t xml:space="preserve">, the latter have </w:t>
      </w:r>
      <w:r w:rsidRPr="001B32AD">
        <w:rPr>
          <w:rStyle w:val="Emphasis"/>
          <w:rFonts w:ascii="Arial" w:hAnsi="Arial" w:cs="Arial"/>
        </w:rPr>
        <w:t>no philosophical traction</w:t>
      </w:r>
      <w:r w:rsidRPr="001B32AD">
        <w:rPr>
          <w:rFonts w:ascii="Arial" w:hAnsi="Arial" w:cs="Arial"/>
          <w:sz w:val="16"/>
        </w:rPr>
        <w:t xml:space="preserve">. </w:t>
      </w:r>
      <w:r w:rsidRPr="001B32AD">
        <w:rPr>
          <w:rStyle w:val="StyleUnderline"/>
          <w:rFonts w:ascii="Arial" w:hAnsi="Arial" w:cs="Arial"/>
        </w:rPr>
        <w:t xml:space="preserve">They are </w:t>
      </w:r>
      <w:r w:rsidRPr="001B32AD">
        <w:rPr>
          <w:rStyle w:val="Emphasis"/>
          <w:rFonts w:ascii="Arial" w:hAnsi="Arial" w:cs="Arial"/>
        </w:rPr>
        <w:t>subsumed</w:t>
      </w:r>
      <w:r w:rsidRPr="001B32AD">
        <w:rPr>
          <w:rStyle w:val="StyleUnderline"/>
          <w:rFonts w:ascii="Arial" w:hAnsi="Arial" w:cs="Arial"/>
        </w:rPr>
        <w:t xml:space="preserve"> under </w:t>
      </w:r>
      <w:r w:rsidRPr="001B32AD">
        <w:rPr>
          <w:rStyle w:val="Emphasis"/>
          <w:rFonts w:ascii="Arial" w:hAnsi="Arial" w:cs="Arial"/>
        </w:rPr>
        <w:t xml:space="preserve">the ontological a </w:t>
      </w:r>
      <w:proofErr w:type="spellStart"/>
      <w:r w:rsidRPr="001B32AD">
        <w:rPr>
          <w:rStyle w:val="Emphasis"/>
          <w:rFonts w:ascii="Arial" w:hAnsi="Arial" w:cs="Arial"/>
        </w:rPr>
        <w:t>prioris</w:t>
      </w:r>
      <w:proofErr w:type="spellEnd"/>
      <w:r w:rsidRPr="001B32AD">
        <w:rPr>
          <w:rStyle w:val="Emphasis"/>
          <w:rFonts w:ascii="Arial" w:hAnsi="Arial" w:cs="Arial"/>
        </w:rPr>
        <w:t xml:space="preserve"> </w:t>
      </w:r>
      <w:r w:rsidRPr="001B32AD">
        <w:rPr>
          <w:rStyle w:val="StyleUnderline"/>
          <w:rFonts w:ascii="Arial" w:hAnsi="Arial" w:cs="Arial"/>
        </w:rPr>
        <w:t xml:space="preserve">that </w:t>
      </w:r>
      <w:r w:rsidRPr="001B32AD">
        <w:rPr>
          <w:rStyle w:val="Emphasis"/>
          <w:rFonts w:ascii="Arial" w:hAnsi="Arial" w:cs="Arial"/>
        </w:rPr>
        <w:t>themselves</w:t>
      </w:r>
      <w:r w:rsidRPr="001B32AD">
        <w:rPr>
          <w:rStyle w:val="StyleUnderline"/>
          <w:rFonts w:ascii="Arial" w:hAnsi="Arial" w:cs="Arial"/>
        </w:rPr>
        <w:t xml:space="preserve"> must </w:t>
      </w:r>
      <w:r w:rsidRPr="001B32AD">
        <w:rPr>
          <w:rStyle w:val="Emphasis"/>
          <w:rFonts w:ascii="Arial" w:hAnsi="Arial" w:cs="Arial"/>
        </w:rPr>
        <w:t>remain indifferent</w:t>
      </w:r>
      <w:r w:rsidRPr="001B32AD">
        <w:rPr>
          <w:rStyle w:val="StyleUnderline"/>
          <w:rFonts w:ascii="Arial" w:hAnsi="Arial" w:cs="Arial"/>
        </w:rPr>
        <w:t xml:space="preserve"> to their </w:t>
      </w:r>
      <w:r w:rsidRPr="001B32AD">
        <w:rPr>
          <w:rStyle w:val="Emphasis"/>
          <w:rFonts w:ascii="Arial" w:hAnsi="Arial" w:cs="Arial"/>
        </w:rPr>
        <w:t>content</w:t>
      </w:r>
      <w:r w:rsidRPr="001B32AD">
        <w:rPr>
          <w:rFonts w:ascii="Arial" w:hAnsi="Arial" w:cs="Arial"/>
          <w:sz w:val="16"/>
        </w:rPr>
        <w:t>.</w:t>
      </w:r>
      <w:hyperlink r:id="rId26" w:anchor="fn:8" w:history="1">
        <w:r w:rsidRPr="001B32AD">
          <w:rPr>
            <w:rFonts w:ascii="Arial" w:hAnsi="Arial" w:cs="Arial"/>
            <w:sz w:val="16"/>
          </w:rPr>
          <w:t>8</w:t>
        </w:r>
      </w:hyperlink>
      <w:r w:rsidRPr="001B32AD">
        <w:rPr>
          <w:rFonts w:ascii="Arial" w:hAnsi="Arial" w:cs="Arial"/>
          <w:sz w:val="16"/>
        </w:rPr>
        <w:t xml:space="preserve"> </w:t>
      </w:r>
      <w:r w:rsidRPr="001B32AD">
        <w:rPr>
          <w:rStyle w:val="Emphasis"/>
          <w:rFonts w:ascii="Arial" w:hAnsi="Arial" w:cs="Arial"/>
        </w:rPr>
        <w:t>Existential ontology</w:t>
      </w:r>
      <w:r w:rsidRPr="001B32AD">
        <w:rPr>
          <w:rStyle w:val="StyleUnderline"/>
          <w:rFonts w:ascii="Arial" w:hAnsi="Arial" w:cs="Arial"/>
        </w:rPr>
        <w:t xml:space="preserve"> is </w:t>
      </w:r>
      <w:r w:rsidRPr="001B32AD">
        <w:rPr>
          <w:rStyle w:val="Emphasis"/>
          <w:rFonts w:ascii="Arial" w:hAnsi="Arial" w:cs="Arial"/>
        </w:rPr>
        <w:t>mistaken</w:t>
      </w:r>
      <w:r w:rsidRPr="001B32AD">
        <w:rPr>
          <w:rStyle w:val="StyleUnderline"/>
          <w:rFonts w:ascii="Arial" w:hAnsi="Arial" w:cs="Arial"/>
        </w:rPr>
        <w:t xml:space="preserve"> in assuming that, once “the </w:t>
      </w:r>
      <w:r w:rsidRPr="001B32AD">
        <w:rPr>
          <w:rStyle w:val="Emphasis"/>
          <w:rFonts w:ascii="Arial" w:hAnsi="Arial" w:cs="Arial"/>
        </w:rPr>
        <w:t>character of being</w:t>
      </w:r>
      <w:r w:rsidRPr="001B32AD">
        <w:rPr>
          <w:rFonts w:ascii="Arial" w:hAnsi="Arial" w:cs="Arial"/>
          <w:sz w:val="16"/>
        </w:rPr>
        <w:t xml:space="preserve">” (Heidegger) </w:t>
      </w:r>
      <w:r w:rsidRPr="001B32AD">
        <w:rPr>
          <w:rStyle w:val="StyleUnderline"/>
          <w:rFonts w:ascii="Arial" w:hAnsi="Arial" w:cs="Arial"/>
        </w:rPr>
        <w:t xml:space="preserve">is </w:t>
      </w:r>
      <w:r w:rsidRPr="001B32AD">
        <w:rPr>
          <w:rStyle w:val="Emphasis"/>
          <w:rFonts w:ascii="Arial" w:hAnsi="Arial" w:cs="Arial"/>
        </w:rPr>
        <w:t>conceptually grasped</w:t>
      </w:r>
      <w:r w:rsidRPr="001B32AD">
        <w:rPr>
          <w:rStyle w:val="StyleUnderline"/>
          <w:rFonts w:ascii="Arial" w:hAnsi="Arial" w:cs="Arial"/>
        </w:rPr>
        <w:t xml:space="preserve">, it will </w:t>
      </w:r>
      <w:r w:rsidRPr="001B32AD">
        <w:rPr>
          <w:rStyle w:val="Emphasis"/>
          <w:rFonts w:ascii="Arial" w:hAnsi="Arial" w:cs="Arial"/>
        </w:rPr>
        <w:t>return us</w:t>
      </w:r>
      <w:r w:rsidRPr="001B32AD">
        <w:rPr>
          <w:rStyle w:val="StyleUnderline"/>
          <w:rFonts w:ascii="Arial" w:hAnsi="Arial" w:cs="Arial"/>
        </w:rPr>
        <w:t xml:space="preserve"> to the </w:t>
      </w:r>
      <w:r w:rsidRPr="001B32AD">
        <w:rPr>
          <w:rStyle w:val="Emphasis"/>
          <w:rFonts w:ascii="Arial" w:hAnsi="Arial" w:cs="Arial"/>
        </w:rPr>
        <w:t>material</w:t>
      </w:r>
      <w:r w:rsidRPr="001B32AD">
        <w:rPr>
          <w:rStyle w:val="StyleUnderline"/>
          <w:rFonts w:ascii="Arial" w:hAnsi="Arial" w:cs="Arial"/>
        </w:rPr>
        <w:t xml:space="preserve">, </w:t>
      </w:r>
      <w:r w:rsidRPr="001B32AD">
        <w:rPr>
          <w:rStyle w:val="Emphasis"/>
          <w:rFonts w:ascii="Arial" w:hAnsi="Arial" w:cs="Arial"/>
        </w:rPr>
        <w:t>empirical world</w:t>
      </w:r>
      <w:r w:rsidRPr="001B32AD">
        <w:rPr>
          <w:rStyle w:val="StyleUnderline"/>
          <w:rFonts w:ascii="Arial" w:hAnsi="Arial" w:cs="Arial"/>
        </w:rPr>
        <w:t xml:space="preserve"> and allow us to </w:t>
      </w:r>
      <w:r w:rsidRPr="001B32AD">
        <w:rPr>
          <w:rStyle w:val="Emphasis"/>
          <w:rFonts w:ascii="Arial" w:hAnsi="Arial" w:cs="Arial"/>
        </w:rPr>
        <w:t>gather its diversities</w:t>
      </w:r>
      <w:r w:rsidRPr="001B32AD">
        <w:rPr>
          <w:rStyle w:val="StyleUnderline"/>
          <w:rFonts w:ascii="Arial" w:hAnsi="Arial" w:cs="Arial"/>
        </w:rPr>
        <w:t xml:space="preserve"> and </w:t>
      </w:r>
      <w:r w:rsidRPr="001B32AD">
        <w:rPr>
          <w:rStyle w:val="Emphasis"/>
          <w:rFonts w:ascii="Arial" w:hAnsi="Arial" w:cs="Arial"/>
        </w:rPr>
        <w:t>multiplicities</w:t>
      </w:r>
      <w:r w:rsidRPr="001B32AD">
        <w:rPr>
          <w:rStyle w:val="StyleUnderline"/>
          <w:rFonts w:ascii="Arial" w:hAnsi="Arial" w:cs="Arial"/>
        </w:rPr>
        <w:t xml:space="preserve"> under philosophy’s own pre-understandings in ways adequate to the exigencies of collective action, the </w:t>
      </w:r>
      <w:r w:rsidRPr="001B32AD">
        <w:rPr>
          <w:rStyle w:val="Emphasis"/>
          <w:rFonts w:ascii="Arial" w:hAnsi="Arial" w:cs="Arial"/>
        </w:rPr>
        <w:t>demands of actual political life</w:t>
      </w:r>
      <w:r w:rsidRPr="001B32AD">
        <w:rPr>
          <w:rFonts w:ascii="Arial" w:hAnsi="Arial" w:cs="Arial"/>
          <w:sz w:val="16"/>
        </w:rPr>
        <w:t xml:space="preserve">. In fact, </w:t>
      </w:r>
      <w:r w:rsidRPr="001B32AD">
        <w:rPr>
          <w:rStyle w:val="Emphasis"/>
          <w:rFonts w:ascii="Arial" w:hAnsi="Arial" w:cs="Arial"/>
        </w:rPr>
        <w:t>the ontological is never political</w:t>
      </w:r>
      <w:r w:rsidRPr="001B32AD">
        <w:rPr>
          <w:rStyle w:val="StyleUnderline"/>
          <w:rFonts w:ascii="Arial" w:hAnsi="Arial" w:cs="Arial"/>
        </w:rPr>
        <w:t xml:space="preserve">. A </w:t>
      </w:r>
      <w:proofErr w:type="spellStart"/>
      <w:r w:rsidRPr="001B32AD">
        <w:rPr>
          <w:rStyle w:val="Emphasis"/>
          <w:rFonts w:ascii="Arial" w:hAnsi="Arial" w:cs="Arial"/>
        </w:rPr>
        <w:t>commonist</w:t>
      </w:r>
      <w:proofErr w:type="spellEnd"/>
      <w:r w:rsidRPr="001B32AD">
        <w:rPr>
          <w:rFonts w:ascii="Arial" w:hAnsi="Arial" w:cs="Arial"/>
          <w:sz w:val="16"/>
        </w:rPr>
        <w:t xml:space="preserve"> (or communist) </w:t>
      </w:r>
      <w:r w:rsidRPr="001B32AD">
        <w:rPr>
          <w:rStyle w:val="Emphasis"/>
          <w:rFonts w:ascii="Arial" w:hAnsi="Arial" w:cs="Arial"/>
        </w:rPr>
        <w:t>ontology</w:t>
      </w:r>
      <w:r w:rsidRPr="001B32AD">
        <w:rPr>
          <w:rStyle w:val="StyleUnderline"/>
          <w:rFonts w:ascii="Arial" w:hAnsi="Arial" w:cs="Arial"/>
        </w:rPr>
        <w:t xml:space="preserve"> is a </w:t>
      </w:r>
      <w:r w:rsidRPr="001B32AD">
        <w:rPr>
          <w:rStyle w:val="Emphasis"/>
          <w:rFonts w:ascii="Arial" w:hAnsi="Arial" w:cs="Arial"/>
        </w:rPr>
        <w:t>contradiction in terms</w:t>
      </w:r>
      <w:r w:rsidRPr="001B32AD">
        <w:rPr>
          <w:rFonts w:ascii="Arial" w:hAnsi="Arial" w:cs="Arial"/>
          <w:sz w:val="16"/>
        </w:rPr>
        <w:t xml:space="preserve">. </w:t>
      </w:r>
      <w:proofErr w:type="gramStart"/>
      <w:r w:rsidRPr="001B32AD">
        <w:rPr>
          <w:rFonts w:ascii="Arial" w:hAnsi="Arial" w:cs="Arial"/>
          <w:sz w:val="16"/>
        </w:rPr>
        <w:t>But,</w:t>
      </w:r>
      <w:proofErr w:type="gramEnd"/>
      <w:r w:rsidRPr="001B32AD">
        <w:rPr>
          <w:rFonts w:ascii="Arial" w:hAnsi="Arial" w:cs="Arial"/>
          <w:sz w:val="16"/>
        </w:rPr>
        <w:t xml:space="preserve"> you may ask, did not Marx himself outline in his early writings a full ontology based on the classical, Aristotelian claim that man is by nature a social animal? </w:t>
      </w:r>
      <w:r w:rsidRPr="001B32AD">
        <w:rPr>
          <w:rStyle w:val="StyleUnderline"/>
          <w:rFonts w:ascii="Arial" w:hAnsi="Arial" w:cs="Arial"/>
        </w:rPr>
        <w:t xml:space="preserve">Are not the 1844 manuscripts an elaboration of that claim, mediated by a historically specific critique, hence an extended, </w:t>
      </w:r>
      <w:proofErr w:type="spellStart"/>
      <w:r w:rsidRPr="001B32AD">
        <w:rPr>
          <w:rStyle w:val="StyleUnderline"/>
          <w:rFonts w:ascii="Arial" w:hAnsi="Arial" w:cs="Arial"/>
        </w:rPr>
        <w:t>socialontology</w:t>
      </w:r>
      <w:proofErr w:type="spellEnd"/>
      <w:r w:rsidRPr="001B32AD">
        <w:rPr>
          <w:rStyle w:val="StyleUnderline"/>
          <w:rFonts w:ascii="Arial" w:hAnsi="Arial" w:cs="Arial"/>
        </w:rPr>
        <w:t xml:space="preserve"> of man’s alienation from nature (including his own) and from his fellow man? Yes, but in actual, political life, this </w:t>
      </w:r>
      <w:r w:rsidRPr="001B32AD">
        <w:rPr>
          <w:rStyle w:val="Emphasis"/>
          <w:rFonts w:ascii="Arial" w:hAnsi="Arial" w:cs="Arial"/>
        </w:rPr>
        <w:t xml:space="preserve">ontological “man” does not exist. </w:t>
      </w:r>
      <w:r w:rsidRPr="001B32AD">
        <w:rPr>
          <w:rStyle w:val="StyleUnderline"/>
          <w:rFonts w:ascii="Arial" w:hAnsi="Arial" w:cs="Arial"/>
        </w:rPr>
        <w:t xml:space="preserve">Instead, </w:t>
      </w:r>
      <w:r w:rsidRPr="001B32AD">
        <w:rPr>
          <w:rStyle w:val="Emphasis"/>
          <w:rFonts w:ascii="Arial" w:hAnsi="Arial" w:cs="Arial"/>
        </w:rPr>
        <w:t>we existing creatures</w:t>
      </w:r>
      <w:r w:rsidRPr="001B32AD">
        <w:rPr>
          <w:rStyle w:val="StyleUnderline"/>
          <w:rFonts w:ascii="Arial" w:hAnsi="Arial" w:cs="Arial"/>
        </w:rPr>
        <w:t xml:space="preserve"> are </w:t>
      </w:r>
      <w:r w:rsidRPr="001B32AD">
        <w:rPr>
          <w:rStyle w:val="Emphasis"/>
          <w:rFonts w:ascii="Arial" w:hAnsi="Arial" w:cs="Arial"/>
        </w:rPr>
        <w:t>men</w:t>
      </w:r>
      <w:r w:rsidRPr="001B32AD">
        <w:rPr>
          <w:rStyle w:val="StyleUnderline"/>
          <w:rFonts w:ascii="Arial" w:hAnsi="Arial" w:cs="Arial"/>
        </w:rPr>
        <w:t xml:space="preserve"> and </w:t>
      </w:r>
      <w:r w:rsidRPr="001B32AD">
        <w:rPr>
          <w:rStyle w:val="Emphasis"/>
          <w:rFonts w:ascii="Arial" w:hAnsi="Arial" w:cs="Arial"/>
        </w:rPr>
        <w:t>women</w:t>
      </w:r>
      <w:r w:rsidRPr="001B32AD">
        <w:rPr>
          <w:rStyle w:val="StyleUnderline"/>
          <w:rFonts w:ascii="Arial" w:hAnsi="Arial" w:cs="Arial"/>
        </w:rPr>
        <w:t xml:space="preserve">, </w:t>
      </w:r>
      <w:r w:rsidRPr="001B32AD">
        <w:rPr>
          <w:rStyle w:val="Emphasis"/>
          <w:rFonts w:ascii="Arial" w:hAnsi="Arial" w:cs="Arial"/>
        </w:rPr>
        <w:t>black</w:t>
      </w:r>
      <w:r w:rsidRPr="001B32AD">
        <w:rPr>
          <w:rStyle w:val="StyleUnderline"/>
          <w:rFonts w:ascii="Arial" w:hAnsi="Arial" w:cs="Arial"/>
        </w:rPr>
        <w:t xml:space="preserve"> and </w:t>
      </w:r>
      <w:r w:rsidRPr="001B32AD">
        <w:rPr>
          <w:rStyle w:val="Emphasis"/>
          <w:rFonts w:ascii="Arial" w:hAnsi="Arial" w:cs="Arial"/>
        </w:rPr>
        <w:t>brown</w:t>
      </w:r>
      <w:r w:rsidRPr="001B32AD">
        <w:rPr>
          <w:rStyle w:val="StyleUnderline"/>
          <w:rFonts w:ascii="Arial" w:hAnsi="Arial" w:cs="Arial"/>
        </w:rPr>
        <w:t xml:space="preserve">, </w:t>
      </w:r>
      <w:r w:rsidRPr="001B32AD">
        <w:rPr>
          <w:rStyle w:val="Emphasis"/>
          <w:rFonts w:ascii="Arial" w:hAnsi="Arial" w:cs="Arial"/>
        </w:rPr>
        <w:t>capitalists</w:t>
      </w:r>
      <w:r w:rsidRPr="001B32AD">
        <w:rPr>
          <w:rStyle w:val="StyleUnderline"/>
          <w:rFonts w:ascii="Arial" w:hAnsi="Arial" w:cs="Arial"/>
        </w:rPr>
        <w:t xml:space="preserve"> and </w:t>
      </w:r>
      <w:r w:rsidRPr="001B32AD">
        <w:rPr>
          <w:rStyle w:val="Emphasis"/>
          <w:rFonts w:ascii="Arial" w:hAnsi="Arial" w:cs="Arial"/>
        </w:rPr>
        <w:t>workers</w:t>
      </w:r>
      <w:r w:rsidRPr="001B32AD">
        <w:rPr>
          <w:rStyle w:val="StyleUnderline"/>
          <w:rFonts w:ascii="Arial" w:hAnsi="Arial" w:cs="Arial"/>
        </w:rPr>
        <w:t xml:space="preserve">, </w:t>
      </w:r>
      <w:r w:rsidRPr="001B32AD">
        <w:rPr>
          <w:rStyle w:val="Emphasis"/>
          <w:rFonts w:ascii="Arial" w:hAnsi="Arial" w:cs="Arial"/>
        </w:rPr>
        <w:t>gay</w:t>
      </w:r>
      <w:r w:rsidRPr="001B32AD">
        <w:rPr>
          <w:rStyle w:val="StyleUnderline"/>
          <w:rFonts w:ascii="Arial" w:hAnsi="Arial" w:cs="Arial"/>
        </w:rPr>
        <w:t xml:space="preserve"> and </w:t>
      </w:r>
      <w:r w:rsidRPr="001B32AD">
        <w:rPr>
          <w:rStyle w:val="Emphasis"/>
          <w:rFonts w:ascii="Arial" w:hAnsi="Arial" w:cs="Arial"/>
        </w:rPr>
        <w:t>straight</w:t>
      </w:r>
      <w:r w:rsidRPr="001B32AD">
        <w:rPr>
          <w:rStyle w:val="StyleUnderline"/>
          <w:rFonts w:ascii="Arial" w:hAnsi="Arial" w:cs="Arial"/>
        </w:rPr>
        <w:t xml:space="preserve">, and the </w:t>
      </w:r>
      <w:r w:rsidRPr="001B32AD">
        <w:rPr>
          <w:rStyle w:val="Emphasis"/>
          <w:rFonts w:ascii="Arial" w:hAnsi="Arial" w:cs="Arial"/>
        </w:rPr>
        <w:t>meaning</w:t>
      </w:r>
      <w:r w:rsidRPr="001B32AD">
        <w:rPr>
          <w:rStyle w:val="StyleUnderline"/>
          <w:rFonts w:ascii="Arial" w:hAnsi="Arial" w:cs="Arial"/>
        </w:rPr>
        <w:t xml:space="preserve"> of </w:t>
      </w:r>
      <w:r w:rsidRPr="001B32AD">
        <w:rPr>
          <w:rStyle w:val="Emphasis"/>
          <w:rFonts w:ascii="Arial" w:hAnsi="Arial" w:cs="Arial"/>
        </w:rPr>
        <w:t>these categories</w:t>
      </w:r>
      <w:r w:rsidRPr="001B32AD">
        <w:rPr>
          <w:rStyle w:val="StyleUnderline"/>
          <w:rFonts w:ascii="Arial" w:hAnsi="Arial" w:cs="Arial"/>
        </w:rPr>
        <w:t xml:space="preserve"> of </w:t>
      </w:r>
      <w:r w:rsidRPr="001B32AD">
        <w:rPr>
          <w:rStyle w:val="Emphasis"/>
          <w:rFonts w:ascii="Arial" w:hAnsi="Arial" w:cs="Arial"/>
        </w:rPr>
        <w:t>being</w:t>
      </w:r>
      <w:r w:rsidRPr="001B32AD">
        <w:rPr>
          <w:rStyle w:val="StyleUnderline"/>
          <w:rFonts w:ascii="Arial" w:hAnsi="Arial" w:cs="Arial"/>
        </w:rPr>
        <w:t xml:space="preserve"> is in </w:t>
      </w:r>
      <w:r w:rsidRPr="001B32AD">
        <w:rPr>
          <w:rStyle w:val="Emphasis"/>
          <w:rFonts w:ascii="Arial" w:hAnsi="Arial" w:cs="Arial"/>
        </w:rPr>
        <w:t>no way stable</w:t>
      </w:r>
      <w:r w:rsidRPr="001B32AD">
        <w:rPr>
          <w:rFonts w:ascii="Arial" w:hAnsi="Arial" w:cs="Arial"/>
          <w:sz w:val="16"/>
        </w:rPr>
        <w:t xml:space="preserve">. Moreover, </w:t>
      </w:r>
      <w:r w:rsidRPr="001B32AD">
        <w:rPr>
          <w:rStyle w:val="StyleUnderline"/>
          <w:rFonts w:ascii="Arial" w:hAnsi="Arial" w:cs="Arial"/>
        </w:rPr>
        <w:t xml:space="preserve">these differences </w:t>
      </w:r>
      <w:r w:rsidRPr="001B32AD">
        <w:rPr>
          <w:rStyle w:val="Emphasis"/>
          <w:rFonts w:ascii="Arial" w:hAnsi="Arial" w:cs="Arial"/>
        </w:rPr>
        <w:t>matter less</w:t>
      </w:r>
      <w:r w:rsidRPr="001B32AD">
        <w:rPr>
          <w:rStyle w:val="StyleUnderline"/>
          <w:rFonts w:ascii="Arial" w:hAnsi="Arial" w:cs="Arial"/>
        </w:rPr>
        <w:t xml:space="preserve"> that whether we are </w:t>
      </w:r>
      <w:r w:rsidRPr="001B32AD">
        <w:rPr>
          <w:rStyle w:val="Emphasis"/>
          <w:rFonts w:ascii="Arial" w:hAnsi="Arial" w:cs="Arial"/>
        </w:rPr>
        <w:t>unemployed</w:t>
      </w:r>
      <w:r w:rsidRPr="001B32AD">
        <w:rPr>
          <w:rStyle w:val="StyleUnderline"/>
          <w:rFonts w:ascii="Arial" w:hAnsi="Arial" w:cs="Arial"/>
        </w:rPr>
        <w:t xml:space="preserve">, have </w:t>
      </w:r>
      <w:r w:rsidRPr="001B32AD">
        <w:rPr>
          <w:rStyle w:val="Emphasis"/>
          <w:rFonts w:ascii="Arial" w:hAnsi="Arial" w:cs="Arial"/>
        </w:rPr>
        <w:t>prison records</w:t>
      </w:r>
      <w:r w:rsidRPr="001B32AD">
        <w:rPr>
          <w:rStyle w:val="StyleUnderline"/>
          <w:rFonts w:ascii="Arial" w:hAnsi="Arial" w:cs="Arial"/>
        </w:rPr>
        <w:t xml:space="preserve">, or are </w:t>
      </w:r>
      <w:r w:rsidRPr="001B32AD">
        <w:rPr>
          <w:rStyle w:val="Emphasis"/>
          <w:rFonts w:ascii="Arial" w:hAnsi="Arial" w:cs="Arial"/>
        </w:rPr>
        <w:t>in danger of being exported</w:t>
      </w:r>
      <w:r w:rsidRPr="001B32AD">
        <w:rPr>
          <w:rFonts w:ascii="Arial" w:hAnsi="Arial" w:cs="Arial"/>
          <w:sz w:val="16"/>
        </w:rPr>
        <w:t xml:space="preserve">. And </w:t>
      </w:r>
      <w:r w:rsidRPr="001B32AD">
        <w:rPr>
          <w:rStyle w:val="Emphasis"/>
          <w:rFonts w:ascii="Arial" w:hAnsi="Arial" w:cs="Arial"/>
        </w:rPr>
        <w:t>no matter what</w:t>
      </w:r>
      <w:r w:rsidRPr="001B32AD">
        <w:rPr>
          <w:rStyle w:val="StyleUnderline"/>
          <w:rFonts w:ascii="Arial" w:hAnsi="Arial" w:cs="Arial"/>
        </w:rPr>
        <w:t xml:space="preserve"> we are in these </w:t>
      </w:r>
      <w:r w:rsidRPr="001B32AD">
        <w:rPr>
          <w:rStyle w:val="Emphasis"/>
          <w:rFonts w:ascii="Arial" w:hAnsi="Arial" w:cs="Arial"/>
        </w:rPr>
        <w:t>ontic ways</w:t>
      </w:r>
      <w:r w:rsidRPr="001B32AD">
        <w:rPr>
          <w:rStyle w:val="StyleUnderline"/>
          <w:rFonts w:ascii="Arial" w:hAnsi="Arial" w:cs="Arial"/>
        </w:rPr>
        <w:t xml:space="preserve">, our </w:t>
      </w:r>
      <w:r w:rsidRPr="001B32AD">
        <w:rPr>
          <w:rStyle w:val="Emphasis"/>
          <w:rFonts w:ascii="Arial" w:hAnsi="Arial" w:cs="Arial"/>
        </w:rPr>
        <w:t>beings</w:t>
      </w:r>
      <w:r w:rsidRPr="001B32AD">
        <w:rPr>
          <w:rStyle w:val="StyleUnderline"/>
          <w:rFonts w:ascii="Arial" w:hAnsi="Arial" w:cs="Arial"/>
        </w:rPr>
        <w:t xml:space="preserve"> do not </w:t>
      </w:r>
      <w:r w:rsidRPr="001B32AD">
        <w:rPr>
          <w:rStyle w:val="Emphasis"/>
          <w:rFonts w:ascii="Arial" w:hAnsi="Arial" w:cs="Arial"/>
        </w:rPr>
        <w:t>fit neatly</w:t>
      </w:r>
      <w:r w:rsidRPr="001B32AD">
        <w:rPr>
          <w:rStyle w:val="StyleUnderline"/>
          <w:rFonts w:ascii="Arial" w:hAnsi="Arial" w:cs="Arial"/>
        </w:rPr>
        <w:t xml:space="preserve"> into our </w:t>
      </w:r>
      <w:r w:rsidRPr="001B32AD">
        <w:rPr>
          <w:rStyle w:val="Emphasis"/>
          <w:rFonts w:ascii="Arial" w:hAnsi="Arial" w:cs="Arial"/>
        </w:rPr>
        <w:t>politics as conservatives</w:t>
      </w:r>
      <w:r w:rsidRPr="001B32AD">
        <w:rPr>
          <w:rStyle w:val="StyleUnderline"/>
          <w:rFonts w:ascii="Arial" w:hAnsi="Arial" w:cs="Arial"/>
        </w:rPr>
        <w:t xml:space="preserve">, </w:t>
      </w:r>
      <w:r w:rsidRPr="001B32AD">
        <w:rPr>
          <w:rStyle w:val="Emphasis"/>
          <w:rFonts w:ascii="Arial" w:hAnsi="Arial" w:cs="Arial"/>
        </w:rPr>
        <w:t>anarchists</w:t>
      </w:r>
      <w:r w:rsidRPr="001B32AD">
        <w:rPr>
          <w:rStyle w:val="StyleUnderline"/>
          <w:rFonts w:ascii="Arial" w:hAnsi="Arial" w:cs="Arial"/>
        </w:rPr>
        <w:t xml:space="preserve">, </w:t>
      </w:r>
      <w:r w:rsidRPr="001B32AD">
        <w:rPr>
          <w:rStyle w:val="Emphasis"/>
          <w:rFonts w:ascii="Arial" w:hAnsi="Arial" w:cs="Arial"/>
        </w:rPr>
        <w:t>evangelicals</w:t>
      </w:r>
      <w:r w:rsidRPr="001B32AD">
        <w:rPr>
          <w:rStyle w:val="StyleUnderline"/>
          <w:rFonts w:ascii="Arial" w:hAnsi="Arial" w:cs="Arial"/>
        </w:rPr>
        <w:t xml:space="preserve">, </w:t>
      </w:r>
      <w:proofErr w:type="spellStart"/>
      <w:r w:rsidRPr="001B32AD">
        <w:rPr>
          <w:rStyle w:val="Emphasis"/>
          <w:rFonts w:ascii="Arial" w:hAnsi="Arial" w:cs="Arial"/>
        </w:rPr>
        <w:t>Teaparty</w:t>
      </w:r>
      <w:proofErr w:type="spellEnd"/>
      <w:r w:rsidRPr="001B32AD">
        <w:rPr>
          <w:rStyle w:val="Emphasis"/>
          <w:rFonts w:ascii="Arial" w:hAnsi="Arial" w:cs="Arial"/>
        </w:rPr>
        <w:t>-supporters</w:t>
      </w:r>
      <w:r w:rsidRPr="001B32AD">
        <w:rPr>
          <w:rStyle w:val="StyleUnderline"/>
          <w:rFonts w:ascii="Arial" w:hAnsi="Arial" w:cs="Arial"/>
        </w:rPr>
        <w:t xml:space="preserve">, </w:t>
      </w:r>
      <w:r w:rsidRPr="001B32AD">
        <w:rPr>
          <w:rStyle w:val="Emphasis"/>
          <w:rFonts w:ascii="Arial" w:hAnsi="Arial" w:cs="Arial"/>
        </w:rPr>
        <w:t>Zionists</w:t>
      </w:r>
      <w:r w:rsidRPr="001B32AD">
        <w:rPr>
          <w:rStyle w:val="StyleUnderline"/>
          <w:rFonts w:ascii="Arial" w:hAnsi="Arial" w:cs="Arial"/>
        </w:rPr>
        <w:t xml:space="preserve">, </w:t>
      </w:r>
      <w:r w:rsidRPr="001B32AD">
        <w:rPr>
          <w:rStyle w:val="Emphasis"/>
          <w:rFonts w:ascii="Arial" w:hAnsi="Arial" w:cs="Arial"/>
        </w:rPr>
        <w:t>Islamists</w:t>
      </w:r>
      <w:r w:rsidRPr="001B32AD">
        <w:rPr>
          <w:rStyle w:val="StyleUnderline"/>
          <w:rFonts w:ascii="Arial" w:hAnsi="Arial" w:cs="Arial"/>
        </w:rPr>
        <w:t xml:space="preserve">, and (a few) </w:t>
      </w:r>
      <w:r w:rsidRPr="001B32AD">
        <w:rPr>
          <w:rStyle w:val="Emphasis"/>
          <w:rFonts w:ascii="Arial" w:hAnsi="Arial" w:cs="Arial"/>
        </w:rPr>
        <w:t>Communists</w:t>
      </w:r>
      <w:r w:rsidRPr="001B32AD">
        <w:rPr>
          <w:rFonts w:ascii="Arial" w:hAnsi="Arial" w:cs="Arial"/>
          <w:sz w:val="16"/>
        </w:rPr>
        <w:t xml:space="preserve">. </w:t>
      </w:r>
      <w:r w:rsidRPr="001B32AD">
        <w:rPr>
          <w:rStyle w:val="StyleUnderline"/>
          <w:rFonts w:ascii="Arial" w:hAnsi="Arial" w:cs="Arial"/>
        </w:rPr>
        <w:t xml:space="preserve">We are </w:t>
      </w:r>
      <w:r w:rsidRPr="001B32AD">
        <w:rPr>
          <w:rStyle w:val="Emphasis"/>
          <w:rFonts w:ascii="Arial" w:hAnsi="Arial" w:cs="Arial"/>
        </w:rPr>
        <w:t>social animals</w:t>
      </w:r>
      <w:r w:rsidRPr="001B32AD">
        <w:rPr>
          <w:rStyle w:val="StyleUnderline"/>
          <w:rFonts w:ascii="Arial" w:hAnsi="Arial" w:cs="Arial"/>
        </w:rPr>
        <w:t xml:space="preserve">, yes, but we are </w:t>
      </w:r>
      <w:r w:rsidRPr="001B32AD">
        <w:rPr>
          <w:rStyle w:val="Emphasis"/>
          <w:rFonts w:ascii="Arial" w:hAnsi="Arial" w:cs="Arial"/>
        </w:rPr>
        <w:t>also anti-social</w:t>
      </w:r>
      <w:r w:rsidRPr="001B32AD">
        <w:rPr>
          <w:rStyle w:val="StyleUnderline"/>
          <w:rFonts w:ascii="Arial" w:hAnsi="Arial" w:cs="Arial"/>
        </w:rPr>
        <w:t xml:space="preserve">, and 0 are </w:t>
      </w:r>
      <w:r w:rsidRPr="001B32AD">
        <w:rPr>
          <w:rStyle w:val="Emphasis"/>
          <w:rFonts w:ascii="Arial" w:hAnsi="Arial" w:cs="Arial"/>
        </w:rPr>
        <w:t>thoroughly mediated</w:t>
      </w:r>
      <w:r w:rsidRPr="001B32AD">
        <w:rPr>
          <w:rStyle w:val="StyleUnderline"/>
          <w:rFonts w:ascii="Arial" w:hAnsi="Arial" w:cs="Arial"/>
        </w:rPr>
        <w:t xml:space="preserve"> by society’s </w:t>
      </w:r>
      <w:r w:rsidRPr="001B32AD">
        <w:rPr>
          <w:rStyle w:val="Emphasis"/>
          <w:rFonts w:ascii="Arial" w:hAnsi="Arial" w:cs="Arial"/>
        </w:rPr>
        <w:t>contingent forms</w:t>
      </w:r>
      <w:r w:rsidRPr="001B32AD">
        <w:rPr>
          <w:rFonts w:ascii="Arial" w:hAnsi="Arial" w:cs="Arial"/>
          <w:sz w:val="16"/>
        </w:rPr>
        <w:t xml:space="preserve">. </w:t>
      </w:r>
      <w:r w:rsidRPr="001B32AD">
        <w:rPr>
          <w:rStyle w:val="StyleUnderline"/>
          <w:rFonts w:ascii="Arial" w:hAnsi="Arial" w:cs="Arial"/>
        </w:rPr>
        <w:t>Yes, the early Marx developed a philosophical ontology. Nothing follows from this politically. Philosopher-king-styled party leaders are not thereby legitimated, and the whole thorny issue of false consciousness (empirical vs. imputed/ascribed</w:t>
      </w:r>
      <w:r w:rsidRPr="001B32AD">
        <w:rPr>
          <w:rFonts w:ascii="Arial" w:hAnsi="Arial" w:cs="Arial"/>
          <w:sz w:val="16"/>
        </w:rPr>
        <w:t xml:space="preserve"> [</w:t>
      </w:r>
      <w:proofErr w:type="spellStart"/>
      <w:r w:rsidRPr="001B32AD">
        <w:rPr>
          <w:rFonts w:ascii="Arial" w:hAnsi="Arial" w:cs="Arial"/>
          <w:sz w:val="16"/>
        </w:rPr>
        <w:t>zugerechnectes</w:t>
      </w:r>
      <w:proofErr w:type="spellEnd"/>
      <w:r w:rsidRPr="001B32AD">
        <w:rPr>
          <w:rFonts w:ascii="Arial" w:hAnsi="Arial" w:cs="Arial"/>
          <w:sz w:val="16"/>
        </w:rPr>
        <w:t xml:space="preserve">] consciousness) </w:t>
      </w:r>
      <w:r w:rsidRPr="001B32AD">
        <w:rPr>
          <w:rStyle w:val="StyleUnderline"/>
          <w:rFonts w:ascii="Arial" w:hAnsi="Arial" w:cs="Arial"/>
        </w:rPr>
        <w:t>cannot force a political resolution</w:t>
      </w:r>
      <w:r w:rsidRPr="001B32AD">
        <w:rPr>
          <w:rFonts w:ascii="Arial" w:hAnsi="Arial" w:cs="Arial"/>
          <w:sz w:val="16"/>
        </w:rPr>
        <w:t xml:space="preserve">. At the same time, </w:t>
      </w:r>
      <w:r w:rsidRPr="001B32AD">
        <w:rPr>
          <w:rStyle w:val="Emphasis"/>
          <w:rFonts w:ascii="Arial" w:hAnsi="Arial" w:cs="Arial"/>
        </w:rPr>
        <w:t>philosophical thought</w:t>
      </w:r>
      <w:r w:rsidRPr="001B32AD">
        <w:rPr>
          <w:rStyle w:val="StyleUnderline"/>
          <w:rFonts w:ascii="Arial" w:hAnsi="Arial" w:cs="Arial"/>
        </w:rPr>
        <w:t xml:space="preserve"> has </w:t>
      </w:r>
      <w:r w:rsidRPr="001B32AD">
        <w:rPr>
          <w:rStyle w:val="Emphasis"/>
          <w:rFonts w:ascii="Arial" w:hAnsi="Arial" w:cs="Arial"/>
        </w:rPr>
        <w:t>every right</w:t>
      </w:r>
      <w:r w:rsidRPr="001B32AD">
        <w:rPr>
          <w:rStyle w:val="StyleUnderline"/>
          <w:rFonts w:ascii="Arial" w:hAnsi="Arial" w:cs="Arial"/>
        </w:rPr>
        <w:t xml:space="preserve"> – and </w:t>
      </w:r>
      <w:r w:rsidRPr="001B32AD">
        <w:rPr>
          <w:rStyle w:val="Emphasis"/>
          <w:rFonts w:ascii="Arial" w:hAnsi="Arial" w:cs="Arial"/>
        </w:rPr>
        <w:t>obligation</w:t>
      </w:r>
      <w:r w:rsidRPr="001B32AD">
        <w:rPr>
          <w:rStyle w:val="StyleUnderline"/>
          <w:rFonts w:ascii="Arial" w:hAnsi="Arial" w:cs="Arial"/>
        </w:rPr>
        <w:t xml:space="preserve"> — to </w:t>
      </w:r>
      <w:r w:rsidRPr="001B32AD">
        <w:rPr>
          <w:rStyle w:val="Emphasis"/>
          <w:rFonts w:ascii="Arial" w:hAnsi="Arial" w:cs="Arial"/>
        </w:rPr>
        <w:t>intervene actively</w:t>
      </w:r>
      <w:r w:rsidRPr="001B32AD">
        <w:rPr>
          <w:rStyle w:val="StyleUnderline"/>
          <w:rFonts w:ascii="Arial" w:hAnsi="Arial" w:cs="Arial"/>
        </w:rPr>
        <w:t xml:space="preserve"> into </w:t>
      </w:r>
      <w:r w:rsidRPr="001B32AD">
        <w:rPr>
          <w:rStyle w:val="Emphasis"/>
          <w:rFonts w:ascii="Arial" w:hAnsi="Arial" w:cs="Arial"/>
        </w:rPr>
        <w:t>political life</w:t>
      </w:r>
      <w:r w:rsidRPr="001B32AD">
        <w:rPr>
          <w:rFonts w:ascii="Arial" w:hAnsi="Arial" w:cs="Arial"/>
          <w:sz w:val="16"/>
        </w:rPr>
        <w:t xml:space="preserve">. Here is Marx on the subject of intellectual practice, including philosophizing: But again when I am active scientifically, </w:t>
      </w:r>
      <w:proofErr w:type="spellStart"/>
      <w:r w:rsidRPr="001B32AD">
        <w:rPr>
          <w:rFonts w:ascii="Arial" w:hAnsi="Arial" w:cs="Arial"/>
          <w:sz w:val="16"/>
        </w:rPr>
        <w:t>etc</w:t>
      </w:r>
      <w:proofErr w:type="spellEnd"/>
      <w:r w:rsidRPr="001B32AD">
        <w:rPr>
          <w:rFonts w:ascii="Arial" w:hAnsi="Arial" w:cs="Arial"/>
          <w:sz w:val="16"/>
        </w:rPr>
        <w:t>, — when I am engaged in activity which I can seldom perform in direct community with others –- then I am social, because I am active as a man [human being</w:t>
      </w:r>
      <w:hyperlink r:id="rId27" w:anchor="fn:9" w:history="1">
        <w:r w:rsidRPr="001B32AD">
          <w:rPr>
            <w:rFonts w:ascii="Arial" w:hAnsi="Arial" w:cs="Arial"/>
            <w:sz w:val="16"/>
          </w:rPr>
          <w:t>9</w:t>
        </w:r>
      </w:hyperlink>
      <w:r w:rsidRPr="001B32AD">
        <w:rPr>
          <w:rFonts w:ascii="Arial" w:hAnsi="Arial" w:cs="Arial"/>
          <w:sz w:val="16"/>
        </w:rPr>
        <w:t xml:space="preserve">]. Not only is the material of my activity given to me as a social product (as is even the language in which the thinker is active): my own existence is social activity, and therefore that which I make of myself, I make of myself for society and with the consciousness </w:t>
      </w:r>
      <w:proofErr w:type="spellStart"/>
      <w:r w:rsidRPr="001B32AD">
        <w:rPr>
          <w:rFonts w:ascii="Arial" w:hAnsi="Arial" w:cs="Arial"/>
          <w:sz w:val="16"/>
        </w:rPr>
        <w:t>ofmyself</w:t>
      </w:r>
      <w:proofErr w:type="spellEnd"/>
      <w:r w:rsidRPr="001B32AD">
        <w:rPr>
          <w:rFonts w:ascii="Arial" w:hAnsi="Arial" w:cs="Arial"/>
          <w:sz w:val="16"/>
        </w:rPr>
        <w:t xml:space="preserve"> as a social being. </w:t>
      </w:r>
      <w:hyperlink r:id="rId28" w:anchor="fn:10" w:history="1">
        <w:r w:rsidRPr="001B32AD">
          <w:rPr>
            <w:rFonts w:ascii="Arial" w:hAnsi="Arial" w:cs="Arial"/>
            <w:sz w:val="16"/>
          </w:rPr>
          <w:t>10</w:t>
        </w:r>
      </w:hyperlink>
      <w:r w:rsidRPr="001B32AD">
        <w:rPr>
          <w:rFonts w:ascii="Arial" w:hAnsi="Arial" w:cs="Arial"/>
          <w:sz w:val="16"/>
        </w:rPr>
        <w:t xml:space="preserve"> Again, </w:t>
      </w:r>
      <w:r w:rsidRPr="001B32AD">
        <w:rPr>
          <w:rStyle w:val="Emphasis"/>
          <w:rFonts w:ascii="Arial" w:hAnsi="Arial" w:cs="Arial"/>
        </w:rPr>
        <w:t>no matter how deeply</w:t>
      </w:r>
      <w:r w:rsidRPr="001B32AD">
        <w:rPr>
          <w:rStyle w:val="StyleUnderline"/>
          <w:rFonts w:ascii="Arial" w:hAnsi="Arial" w:cs="Arial"/>
        </w:rPr>
        <w:t xml:space="preserve"> one </w:t>
      </w:r>
      <w:r w:rsidRPr="001B32AD">
        <w:rPr>
          <w:rStyle w:val="Emphasis"/>
          <w:rFonts w:ascii="Arial" w:hAnsi="Arial" w:cs="Arial"/>
        </w:rPr>
        <w:t>thinks one’s way</w:t>
      </w:r>
      <w:r w:rsidRPr="001B32AD">
        <w:rPr>
          <w:rStyle w:val="StyleUnderline"/>
          <w:rFonts w:ascii="Arial" w:hAnsi="Arial" w:cs="Arial"/>
        </w:rPr>
        <w:t xml:space="preserve"> into this </w:t>
      </w:r>
      <w:r w:rsidRPr="001B32AD">
        <w:rPr>
          <w:rStyle w:val="Emphasis"/>
          <w:rFonts w:ascii="Arial" w:hAnsi="Arial" w:cs="Arial"/>
        </w:rPr>
        <w:t>ontological generalization</w:t>
      </w:r>
      <w:r w:rsidRPr="001B32AD">
        <w:rPr>
          <w:rStyle w:val="StyleUnderline"/>
          <w:rFonts w:ascii="Arial" w:hAnsi="Arial" w:cs="Arial"/>
        </w:rPr>
        <w:t xml:space="preserve">, no </w:t>
      </w:r>
      <w:r w:rsidRPr="001B32AD">
        <w:rPr>
          <w:rStyle w:val="Emphasis"/>
          <w:rFonts w:ascii="Arial" w:hAnsi="Arial" w:cs="Arial"/>
        </w:rPr>
        <w:t>specific political orientation</w:t>
      </w:r>
      <w:r w:rsidRPr="001B32AD">
        <w:rPr>
          <w:rStyle w:val="StyleUnderline"/>
          <w:rFonts w:ascii="Arial" w:hAnsi="Arial" w:cs="Arial"/>
        </w:rPr>
        <w:t xml:space="preserve"> follows as a </w:t>
      </w:r>
      <w:r w:rsidRPr="001B32AD">
        <w:rPr>
          <w:rStyle w:val="Emphasis"/>
          <w:rFonts w:ascii="Arial" w:hAnsi="Arial" w:cs="Arial"/>
        </w:rPr>
        <w:t>consequence</w:t>
      </w:r>
      <w:r w:rsidRPr="001B32AD">
        <w:rPr>
          <w:rStyle w:val="StyleUnderline"/>
          <w:rFonts w:ascii="Arial" w:hAnsi="Arial" w:cs="Arial"/>
        </w:rPr>
        <w:t xml:space="preserve">. It </w:t>
      </w:r>
      <w:r w:rsidRPr="001B32AD">
        <w:rPr>
          <w:rStyle w:val="Emphasis"/>
          <w:rFonts w:ascii="Arial" w:hAnsi="Arial" w:cs="Arial"/>
        </w:rPr>
        <w:t>describes the intellectual work</w:t>
      </w:r>
      <w:r w:rsidRPr="001B32AD">
        <w:rPr>
          <w:rStyle w:val="StyleUnderline"/>
          <w:rFonts w:ascii="Arial" w:hAnsi="Arial" w:cs="Arial"/>
        </w:rPr>
        <w:t xml:space="preserve"> of Heidegger and Schmitt every bit as much as it does that of Marx or of us ourselves.</w:t>
      </w:r>
      <w:r w:rsidRPr="001B32AD">
        <w:rPr>
          <w:rFonts w:ascii="Arial" w:hAnsi="Arial" w:cs="Arial"/>
          <w:sz w:val="16"/>
        </w:rPr>
        <w:t xml:space="preserve"> </w:t>
      </w:r>
    </w:p>
    <w:p w14:paraId="00E2F964" w14:textId="57148933" w:rsidR="004A360D" w:rsidRPr="001B32AD" w:rsidRDefault="00275773" w:rsidP="00275773">
      <w:pPr>
        <w:pStyle w:val="Heading3"/>
      </w:pPr>
      <w:r w:rsidRPr="001B32AD">
        <w:t xml:space="preserve">Link – Vampires Castle </w:t>
      </w:r>
    </w:p>
    <w:p w14:paraId="49E05413" w14:textId="77777777" w:rsidR="00275773" w:rsidRPr="001B32AD" w:rsidRDefault="00275773" w:rsidP="00275773"/>
    <w:p w14:paraId="2DCA1300" w14:textId="77777777" w:rsidR="00275773" w:rsidRPr="001B32AD" w:rsidRDefault="00275773" w:rsidP="00275773">
      <w:pPr>
        <w:pStyle w:val="Heading4"/>
      </w:pPr>
      <w:r w:rsidRPr="001B32AD">
        <w:t>Their basic frame for politics reconfirms the failures of the Left, turning debate into a Vampires’ Castle where the propagation of guilt and cycles of pseudo-activity overcome meaningful theorizing and political change</w:t>
      </w:r>
    </w:p>
    <w:p w14:paraId="3C47A7D0" w14:textId="77777777" w:rsidR="00275773" w:rsidRPr="001B32AD" w:rsidRDefault="00275773" w:rsidP="00275773">
      <w:pPr>
        <w:rPr>
          <w:rFonts w:asciiTheme="majorHAnsi" w:hAnsiTheme="majorHAnsi" w:cstheme="majorHAnsi"/>
        </w:rPr>
      </w:pPr>
      <w:r w:rsidRPr="001B32AD">
        <w:rPr>
          <w:rStyle w:val="Style13ptBold"/>
        </w:rPr>
        <w:t>Fisher 13</w:t>
      </w:r>
      <w:r w:rsidRPr="001B32AD">
        <w:rPr>
          <w:rFonts w:asciiTheme="majorHAnsi" w:hAnsiTheme="majorHAnsi" w:cstheme="majorHAnsi"/>
        </w:rPr>
        <w:t xml:space="preserve"> (Mark Fisher, commissioning editor at Zer0 Books, </w:t>
      </w:r>
      <w:proofErr w:type="spellStart"/>
      <w:r w:rsidRPr="001B32AD">
        <w:rPr>
          <w:rFonts w:asciiTheme="majorHAnsi" w:hAnsiTheme="majorHAnsi" w:cstheme="majorHAnsi"/>
        </w:rPr>
        <w:t>programme</w:t>
      </w:r>
      <w:proofErr w:type="spellEnd"/>
      <w:r w:rsidRPr="001B32AD">
        <w:rPr>
          <w:rFonts w:asciiTheme="majorHAnsi" w:hAnsiTheme="majorHAnsi" w:cstheme="majorHAnsi"/>
        </w:rPr>
        <w:t xml:space="preserve"> Leader of the MA in Aural and Visual Cultures at Goldsmiths, University of London, lecturer at the University of East London, “Exiting the Vampire Castle,” The North Star, November 22, 2013</w:t>
      </w:r>
    </w:p>
    <w:p w14:paraId="23FDB4F9" w14:textId="77777777" w:rsidR="00275773" w:rsidRPr="001B32AD" w:rsidRDefault="00275773" w:rsidP="00275773">
      <w:pPr>
        <w:rPr>
          <w:rStyle w:val="Emphasis"/>
          <w:rFonts w:asciiTheme="majorHAnsi" w:hAnsiTheme="majorHAnsi" w:cstheme="majorHAnsi"/>
        </w:rPr>
      </w:pPr>
      <w:r w:rsidRPr="001B32AD">
        <w:rPr>
          <w:rFonts w:asciiTheme="majorHAnsi" w:hAnsiTheme="majorHAnsi" w:cstheme="majorHAnsi"/>
        </w:rPr>
        <w:t xml:space="preserve">Inside the Vampires’ Castle The first configuration is what I came to call the Vampires’ Castle. </w:t>
      </w:r>
      <w:r w:rsidRPr="001B32AD">
        <w:rPr>
          <w:rStyle w:val="Emphasis"/>
          <w:rFonts w:asciiTheme="majorHAnsi" w:hAnsiTheme="majorHAnsi" w:cstheme="majorHAnsi"/>
        </w:rPr>
        <w:t xml:space="preserve">The Vampires’ Castle </w:t>
      </w:r>
      <w:proofErr w:type="spellStart"/>
      <w:r w:rsidRPr="001B32AD">
        <w:rPr>
          <w:rStyle w:val="Emphasis"/>
          <w:rFonts w:asciiTheme="majorHAnsi" w:hAnsiTheme="majorHAnsi" w:cstheme="majorHAnsi"/>
        </w:rPr>
        <w:t>specialises</w:t>
      </w:r>
      <w:proofErr w:type="spellEnd"/>
      <w:r w:rsidRPr="001B32AD">
        <w:rPr>
          <w:rStyle w:val="Emphasis"/>
          <w:rFonts w:asciiTheme="majorHAnsi" w:hAnsiTheme="majorHAnsi" w:cstheme="majorHAnsi"/>
        </w:rPr>
        <w:t xml:space="preserve"> in propagating guilt</w:t>
      </w:r>
      <w:r w:rsidRPr="001B32AD">
        <w:rPr>
          <w:rFonts w:asciiTheme="majorHAnsi" w:hAnsiTheme="majorHAnsi" w:cstheme="majorHAnsi"/>
        </w:rPr>
        <w:t xml:space="preserve">. </w:t>
      </w:r>
      <w:r w:rsidRPr="001B32AD">
        <w:rPr>
          <w:rStyle w:val="StyleUnderline"/>
          <w:rFonts w:asciiTheme="majorHAnsi" w:hAnsiTheme="majorHAnsi" w:cstheme="majorHAnsi"/>
        </w:rPr>
        <w:t xml:space="preserve">It is driven by </w:t>
      </w:r>
      <w:r w:rsidRPr="001B32AD">
        <w:rPr>
          <w:rStyle w:val="Emphasis"/>
          <w:rFonts w:asciiTheme="majorHAnsi" w:hAnsiTheme="majorHAnsi" w:cstheme="majorHAnsi"/>
        </w:rPr>
        <w:t xml:space="preserve">a priest’s desire to </w:t>
      </w:r>
      <w:r w:rsidRPr="001B32AD">
        <w:rPr>
          <w:rStyle w:val="Style13ptBold"/>
          <w:rFonts w:asciiTheme="majorHAnsi" w:hAnsiTheme="majorHAnsi" w:cstheme="majorHAnsi"/>
        </w:rPr>
        <w:t>excommunicate</w:t>
      </w:r>
      <w:r w:rsidRPr="001B32AD">
        <w:rPr>
          <w:rStyle w:val="Emphasis"/>
          <w:rFonts w:asciiTheme="majorHAnsi" w:hAnsiTheme="majorHAnsi" w:cstheme="majorHAnsi"/>
        </w:rPr>
        <w:t xml:space="preserve"> and condemn</w:t>
      </w:r>
      <w:r w:rsidRPr="001B32AD">
        <w:rPr>
          <w:rFonts w:asciiTheme="majorHAnsi" w:hAnsiTheme="majorHAnsi" w:cstheme="majorHAnsi"/>
        </w:rPr>
        <w:t xml:space="preserve">, </w:t>
      </w:r>
      <w:r w:rsidRPr="001B32AD">
        <w:rPr>
          <w:rStyle w:val="Emphasis"/>
          <w:rFonts w:asciiTheme="majorHAnsi" w:hAnsiTheme="majorHAnsi" w:cstheme="majorHAnsi"/>
        </w:rPr>
        <w:t>an academic-pedant’s desire to be the first to be seen to spot a mistake</w:t>
      </w:r>
      <w:r w:rsidRPr="001B32AD">
        <w:rPr>
          <w:rFonts w:asciiTheme="majorHAnsi" w:hAnsiTheme="majorHAnsi" w:cstheme="majorHAnsi"/>
        </w:rPr>
        <w:t xml:space="preserve">, and </w:t>
      </w:r>
      <w:r w:rsidRPr="001B32AD">
        <w:rPr>
          <w:rStyle w:val="Emphasis"/>
          <w:rFonts w:asciiTheme="majorHAnsi" w:hAnsiTheme="majorHAnsi" w:cstheme="majorHAnsi"/>
        </w:rPr>
        <w:t xml:space="preserve">a hipster’s desire to be one of the </w:t>
      </w:r>
      <w:proofErr w:type="gramStart"/>
      <w:r w:rsidRPr="001B32AD">
        <w:rPr>
          <w:rStyle w:val="Emphasis"/>
          <w:rFonts w:asciiTheme="majorHAnsi" w:hAnsiTheme="majorHAnsi" w:cstheme="majorHAnsi"/>
        </w:rPr>
        <w:t>in-crowd</w:t>
      </w:r>
      <w:proofErr w:type="gramEnd"/>
      <w:r w:rsidRPr="001B32AD">
        <w:rPr>
          <w:rFonts w:asciiTheme="majorHAnsi" w:hAnsiTheme="majorHAnsi" w:cstheme="majorHAnsi"/>
        </w:rPr>
        <w:t xml:space="preserve">. </w:t>
      </w:r>
      <w:r w:rsidRPr="001B32AD">
        <w:rPr>
          <w:rStyle w:val="StyleUnderline"/>
          <w:rFonts w:asciiTheme="majorHAnsi" w:hAnsiTheme="majorHAnsi" w:cstheme="majorHAnsi"/>
        </w:rPr>
        <w:t xml:space="preserve">The danger in attacking the Vampires’ Castle is that </w:t>
      </w:r>
      <w:r w:rsidRPr="001B32AD">
        <w:rPr>
          <w:rStyle w:val="Emphasis"/>
          <w:rFonts w:asciiTheme="majorHAnsi" w:hAnsiTheme="majorHAnsi" w:cstheme="majorHAnsi"/>
        </w:rPr>
        <w:t>it can look as if</w:t>
      </w:r>
      <w:r w:rsidRPr="001B32AD">
        <w:rPr>
          <w:rFonts w:asciiTheme="majorHAnsi" w:hAnsiTheme="majorHAnsi" w:cstheme="majorHAnsi"/>
        </w:rPr>
        <w:t xml:space="preserve"> – and </w:t>
      </w:r>
      <w:r w:rsidRPr="001B32AD">
        <w:rPr>
          <w:rStyle w:val="Emphasis"/>
          <w:rFonts w:asciiTheme="majorHAnsi" w:hAnsiTheme="majorHAnsi" w:cstheme="majorHAnsi"/>
        </w:rPr>
        <w:t>it will do everything it can to reinforce this thought</w:t>
      </w:r>
      <w:r w:rsidRPr="001B32AD">
        <w:rPr>
          <w:rFonts w:asciiTheme="majorHAnsi" w:hAnsiTheme="majorHAnsi" w:cstheme="majorHAnsi"/>
        </w:rPr>
        <w:t xml:space="preserve"> – </w:t>
      </w:r>
      <w:r w:rsidRPr="001B32AD">
        <w:rPr>
          <w:rStyle w:val="Emphasis"/>
          <w:rFonts w:asciiTheme="majorHAnsi" w:hAnsiTheme="majorHAnsi" w:cstheme="majorHAnsi"/>
        </w:rPr>
        <w:t>that one is also attacking the struggles against racism, sexism, heterosexism</w:t>
      </w:r>
      <w:r w:rsidRPr="001B32AD">
        <w:rPr>
          <w:rFonts w:asciiTheme="majorHAnsi" w:hAnsiTheme="majorHAnsi" w:cstheme="majorHAnsi"/>
        </w:rPr>
        <w:t xml:space="preserve">. </w:t>
      </w:r>
      <w:r w:rsidRPr="001B32AD">
        <w:rPr>
          <w:rStyle w:val="Emphasis"/>
          <w:rFonts w:asciiTheme="majorHAnsi" w:hAnsiTheme="majorHAnsi" w:cstheme="majorHAnsi"/>
        </w:rPr>
        <w:t>But, far from being the only legitimate expression of such struggles, the Vampires’ Castle is best understood as a bourgeois-liberal perversion and appropriation of the energy of these movements</w:t>
      </w:r>
      <w:r w:rsidRPr="001B32AD">
        <w:rPr>
          <w:rFonts w:asciiTheme="majorHAnsi" w:hAnsiTheme="majorHAnsi" w:cstheme="majorHAnsi"/>
        </w:rPr>
        <w:t xml:space="preserve">. </w:t>
      </w:r>
      <w:r w:rsidRPr="001B32AD">
        <w:rPr>
          <w:rStyle w:val="Emphasis"/>
          <w:rFonts w:asciiTheme="majorHAnsi" w:hAnsiTheme="majorHAnsi" w:cstheme="majorHAnsi"/>
        </w:rPr>
        <w:t xml:space="preserve">The Vampires’ Castle was born the moment when the struggle not to be defined by </w:t>
      </w:r>
      <w:proofErr w:type="spellStart"/>
      <w:r w:rsidRPr="001B32AD">
        <w:rPr>
          <w:rStyle w:val="Emphasis"/>
          <w:rFonts w:asciiTheme="majorHAnsi" w:hAnsiTheme="majorHAnsi" w:cstheme="majorHAnsi"/>
        </w:rPr>
        <w:t>identitarian</w:t>
      </w:r>
      <w:proofErr w:type="spellEnd"/>
      <w:r w:rsidRPr="001B32AD">
        <w:rPr>
          <w:rStyle w:val="Emphasis"/>
          <w:rFonts w:asciiTheme="majorHAnsi" w:hAnsiTheme="majorHAnsi" w:cstheme="majorHAnsi"/>
        </w:rPr>
        <w:t xml:space="preserve"> categories became the quest to have ‘identities’ </w:t>
      </w:r>
      <w:proofErr w:type="spellStart"/>
      <w:r w:rsidRPr="001B32AD">
        <w:rPr>
          <w:rStyle w:val="Emphasis"/>
          <w:rFonts w:asciiTheme="majorHAnsi" w:hAnsiTheme="majorHAnsi" w:cstheme="majorHAnsi"/>
        </w:rPr>
        <w:t>recognised</w:t>
      </w:r>
      <w:proofErr w:type="spellEnd"/>
      <w:r w:rsidRPr="001B32AD">
        <w:rPr>
          <w:rStyle w:val="Emphasis"/>
          <w:rFonts w:asciiTheme="majorHAnsi" w:hAnsiTheme="majorHAnsi" w:cstheme="majorHAnsi"/>
        </w:rPr>
        <w:t xml:space="preserve"> by a bourgeois big Other. </w:t>
      </w:r>
      <w:r w:rsidRPr="001B32AD">
        <w:rPr>
          <w:rStyle w:val="StyleUnderline"/>
          <w:rFonts w:asciiTheme="majorHAnsi" w:hAnsiTheme="majorHAnsi" w:cstheme="majorHAnsi"/>
        </w:rPr>
        <w:t>The privilege I certainly enjoy as a white male consists in part in my not being aware of my ethnicity and my gender</w:t>
      </w:r>
      <w:r w:rsidRPr="001B32AD">
        <w:rPr>
          <w:rFonts w:asciiTheme="majorHAnsi" w:hAnsiTheme="majorHAnsi" w:cstheme="majorHAnsi"/>
        </w:rPr>
        <w:t xml:space="preserve">, and </w:t>
      </w:r>
      <w:r w:rsidRPr="001B32AD">
        <w:rPr>
          <w:rStyle w:val="StyleUnderline"/>
          <w:rFonts w:asciiTheme="majorHAnsi" w:hAnsiTheme="majorHAnsi" w:cstheme="majorHAnsi"/>
        </w:rPr>
        <w:t>it is a sobering and revelatory experience to occasionally be made aware of these blind-spots</w:t>
      </w:r>
      <w:r w:rsidRPr="001B32AD">
        <w:rPr>
          <w:rFonts w:asciiTheme="majorHAnsi" w:hAnsiTheme="majorHAnsi" w:cstheme="majorHAnsi"/>
        </w:rPr>
        <w:t xml:space="preserve">. </w:t>
      </w:r>
      <w:r w:rsidRPr="001B32AD">
        <w:rPr>
          <w:rStyle w:val="Emphasis"/>
          <w:rFonts w:asciiTheme="majorHAnsi" w:hAnsiTheme="majorHAnsi" w:cstheme="majorHAnsi"/>
        </w:rPr>
        <w:t xml:space="preserve">But, rather than seeking a world in which everyone achieves freedom from </w:t>
      </w:r>
      <w:proofErr w:type="spellStart"/>
      <w:r w:rsidRPr="001B32AD">
        <w:rPr>
          <w:rStyle w:val="Emphasis"/>
          <w:rFonts w:asciiTheme="majorHAnsi" w:hAnsiTheme="majorHAnsi" w:cstheme="majorHAnsi"/>
        </w:rPr>
        <w:t>identitarian</w:t>
      </w:r>
      <w:proofErr w:type="spellEnd"/>
      <w:r w:rsidRPr="001B32AD">
        <w:rPr>
          <w:rStyle w:val="Emphasis"/>
          <w:rFonts w:asciiTheme="majorHAnsi" w:hAnsiTheme="majorHAnsi" w:cstheme="majorHAnsi"/>
        </w:rPr>
        <w:t xml:space="preserve"> classification, the Vampires’ Castle seeks to corral people back into </w:t>
      </w:r>
      <w:proofErr w:type="spellStart"/>
      <w:r w:rsidRPr="001B32AD">
        <w:rPr>
          <w:rStyle w:val="Emphasis"/>
          <w:rFonts w:asciiTheme="majorHAnsi" w:hAnsiTheme="majorHAnsi" w:cstheme="majorHAnsi"/>
        </w:rPr>
        <w:t>identi</w:t>
      </w:r>
      <w:proofErr w:type="spellEnd"/>
      <w:r w:rsidRPr="001B32AD">
        <w:rPr>
          <w:rStyle w:val="Emphasis"/>
          <w:rFonts w:asciiTheme="majorHAnsi" w:hAnsiTheme="majorHAnsi" w:cstheme="majorHAnsi"/>
        </w:rPr>
        <w:t xml:space="preserve">-camps, where they are forever defined in the terms set by dominant power, crippled by self-consciousness and isolated by a logic of solipsism which insists that we cannot understand one another unless we belong to the same identity group. </w:t>
      </w:r>
      <w:r w:rsidRPr="001B32AD">
        <w:rPr>
          <w:rStyle w:val="StyleUnderline"/>
          <w:rFonts w:asciiTheme="majorHAnsi" w:hAnsiTheme="majorHAnsi" w:cstheme="majorHAnsi"/>
        </w:rPr>
        <w:t xml:space="preserve">I’ve noticed a fascinating </w:t>
      </w:r>
      <w:r w:rsidRPr="001B32AD">
        <w:rPr>
          <w:rStyle w:val="Emphasis"/>
          <w:rFonts w:asciiTheme="majorHAnsi" w:hAnsiTheme="majorHAnsi" w:cstheme="majorHAnsi"/>
        </w:rPr>
        <w:t>magical inversion projection-disavowal mechanism</w:t>
      </w:r>
      <w:r w:rsidRPr="001B32AD">
        <w:rPr>
          <w:rStyle w:val="StyleUnderline"/>
          <w:rFonts w:asciiTheme="majorHAnsi" w:hAnsiTheme="majorHAnsi" w:cstheme="majorHAnsi"/>
        </w:rPr>
        <w:t xml:space="preserve"> whereby </w:t>
      </w:r>
      <w:r w:rsidRPr="001B32AD">
        <w:rPr>
          <w:rStyle w:val="Emphasis"/>
          <w:rFonts w:asciiTheme="majorHAnsi" w:hAnsiTheme="majorHAnsi" w:cstheme="majorHAnsi"/>
        </w:rPr>
        <w:t>the sheer mention of class</w:t>
      </w:r>
      <w:r w:rsidRPr="001B32AD">
        <w:rPr>
          <w:rStyle w:val="StyleUnderline"/>
          <w:rFonts w:asciiTheme="majorHAnsi" w:hAnsiTheme="majorHAnsi" w:cstheme="majorHAnsi"/>
        </w:rPr>
        <w:t xml:space="preserve"> is now </w:t>
      </w:r>
      <w:r w:rsidRPr="001B32AD">
        <w:rPr>
          <w:rStyle w:val="Emphasis"/>
          <w:rFonts w:asciiTheme="majorHAnsi" w:hAnsiTheme="majorHAnsi" w:cstheme="majorHAnsi"/>
        </w:rPr>
        <w:t>automatically treated as if that means one is trying to downgrade the importance of race and gender</w:t>
      </w:r>
      <w:r w:rsidRPr="001B32AD">
        <w:rPr>
          <w:rFonts w:asciiTheme="majorHAnsi" w:hAnsiTheme="majorHAnsi" w:cstheme="majorHAnsi"/>
        </w:rPr>
        <w:t xml:space="preserve">. </w:t>
      </w:r>
      <w:r w:rsidRPr="001B32AD">
        <w:rPr>
          <w:rStyle w:val="Emphasis"/>
          <w:rFonts w:asciiTheme="majorHAnsi" w:hAnsiTheme="majorHAnsi" w:cstheme="majorHAnsi"/>
        </w:rPr>
        <w:t>In fact, the exact opposite is the case, as the Vampires’ Castle uses an ultimately liberal understanding of race and gender to obfuscate class</w:t>
      </w:r>
      <w:r w:rsidRPr="001B32AD">
        <w:rPr>
          <w:rFonts w:asciiTheme="majorHAnsi" w:hAnsiTheme="majorHAnsi" w:cstheme="majorHAnsi"/>
        </w:rPr>
        <w:t xml:space="preserve">. </w:t>
      </w:r>
      <w:r w:rsidRPr="001B32AD">
        <w:rPr>
          <w:rStyle w:val="StyleUnderline"/>
          <w:rFonts w:asciiTheme="majorHAnsi" w:hAnsiTheme="majorHAnsi" w:cstheme="majorHAnsi"/>
        </w:rPr>
        <w:t>In all of the absurd and traumatic twitterstorms about privilege</w:t>
      </w:r>
      <w:r w:rsidRPr="001B32AD">
        <w:rPr>
          <w:rFonts w:asciiTheme="majorHAnsi" w:hAnsiTheme="majorHAnsi" w:cstheme="majorHAnsi"/>
        </w:rPr>
        <w:t xml:space="preserve"> earlier this year </w:t>
      </w:r>
      <w:r w:rsidRPr="001B32AD">
        <w:rPr>
          <w:rStyle w:val="Emphasis"/>
          <w:rFonts w:asciiTheme="majorHAnsi" w:hAnsiTheme="majorHAnsi" w:cstheme="majorHAnsi"/>
        </w:rPr>
        <w:t>it was noticeable that the discussion of class privilege was entirely absent</w:t>
      </w:r>
      <w:r w:rsidRPr="001B32AD">
        <w:rPr>
          <w:rFonts w:asciiTheme="majorHAnsi" w:hAnsiTheme="majorHAnsi" w:cstheme="majorHAnsi"/>
        </w:rPr>
        <w:t xml:space="preserve">. </w:t>
      </w:r>
      <w:r w:rsidRPr="001B32AD">
        <w:rPr>
          <w:rStyle w:val="StyleUnderline"/>
          <w:rFonts w:asciiTheme="majorHAnsi" w:hAnsiTheme="majorHAnsi" w:cstheme="majorHAnsi"/>
        </w:rPr>
        <w:t>The task</w:t>
      </w:r>
      <w:r w:rsidRPr="001B32AD">
        <w:rPr>
          <w:rFonts w:asciiTheme="majorHAnsi" w:hAnsiTheme="majorHAnsi" w:cstheme="majorHAnsi"/>
        </w:rPr>
        <w:t xml:space="preserve">, as ever, </w:t>
      </w:r>
      <w:r w:rsidRPr="001B32AD">
        <w:rPr>
          <w:rStyle w:val="Emphasis"/>
          <w:rFonts w:asciiTheme="majorHAnsi" w:hAnsiTheme="majorHAnsi" w:cstheme="majorHAnsi"/>
        </w:rPr>
        <w:t>remains the articulation of class, gender and race – but the founding move of the Vampires’ Castle is the dis-articulation of class from other categories. The problem that the Vampires’ Castle was set up to solve is this: how do you hold immense wealth and power while also appearing as a victim, marginal and oppositional?</w:t>
      </w:r>
      <w:r w:rsidRPr="001B32AD">
        <w:rPr>
          <w:rFonts w:asciiTheme="majorHAnsi" w:hAnsiTheme="majorHAnsi" w:cstheme="majorHAnsi"/>
        </w:rPr>
        <w:t xml:space="preserve"> </w:t>
      </w:r>
      <w:r w:rsidRPr="001B32AD">
        <w:rPr>
          <w:rStyle w:val="Emphasis"/>
          <w:rFonts w:asciiTheme="majorHAnsi" w:hAnsiTheme="majorHAnsi" w:cstheme="majorHAnsi"/>
        </w:rPr>
        <w:t>The solution was already there – in the Christian Church</w:t>
      </w:r>
      <w:r w:rsidRPr="001B32AD">
        <w:rPr>
          <w:rFonts w:asciiTheme="majorHAnsi" w:hAnsiTheme="majorHAnsi" w:cstheme="majorHAnsi"/>
        </w:rPr>
        <w:t xml:space="preserve">. </w:t>
      </w:r>
      <w:proofErr w:type="gramStart"/>
      <w:r w:rsidRPr="001B32AD">
        <w:rPr>
          <w:rStyle w:val="Emphasis"/>
          <w:rFonts w:asciiTheme="majorHAnsi" w:hAnsiTheme="majorHAnsi" w:cstheme="majorHAnsi"/>
        </w:rPr>
        <w:t>So</w:t>
      </w:r>
      <w:proofErr w:type="gramEnd"/>
      <w:r w:rsidRPr="001B32AD">
        <w:rPr>
          <w:rStyle w:val="Emphasis"/>
          <w:rFonts w:asciiTheme="majorHAnsi" w:hAnsiTheme="majorHAnsi" w:cstheme="majorHAnsi"/>
        </w:rPr>
        <w:t xml:space="preserve"> the VC has recourse to all the infernal strategies, dark pathologies and psychological torture instruments Christianity invented,</w:t>
      </w:r>
      <w:r w:rsidRPr="001B32AD">
        <w:rPr>
          <w:rFonts w:asciiTheme="majorHAnsi" w:hAnsiTheme="majorHAnsi" w:cstheme="majorHAnsi"/>
        </w:rPr>
        <w:t xml:space="preserve"> and </w:t>
      </w:r>
      <w:r w:rsidRPr="001B32AD">
        <w:rPr>
          <w:rStyle w:val="StyleUnderline"/>
          <w:rFonts w:asciiTheme="majorHAnsi" w:hAnsiTheme="majorHAnsi" w:cstheme="majorHAnsi"/>
        </w:rPr>
        <w:t>which Nietzsche described in The Genealogy of Morals</w:t>
      </w:r>
      <w:r w:rsidRPr="001B32AD">
        <w:rPr>
          <w:rFonts w:asciiTheme="majorHAnsi" w:hAnsiTheme="majorHAnsi" w:cstheme="majorHAnsi"/>
        </w:rPr>
        <w:t xml:space="preserve">. </w:t>
      </w:r>
      <w:r w:rsidRPr="001B32AD">
        <w:rPr>
          <w:rStyle w:val="Emphasis"/>
          <w:rFonts w:asciiTheme="majorHAnsi" w:hAnsiTheme="majorHAnsi" w:cstheme="majorHAnsi"/>
        </w:rPr>
        <w:t>This priesthood of bad conscience, this nest of pious guilt-mongers, is exactly what Nietzsche predicted when he said that something worse than Christianity was already on the way. Now, here it is … The Vampires’ Castle feeds on the energy and anxieties and vulnerabilities of young students, but most of all it lives by converting the suffering of particular groups – the more ‘marginal’ the better – into academic capital</w:t>
      </w:r>
      <w:r w:rsidRPr="001B32AD">
        <w:rPr>
          <w:rFonts w:asciiTheme="majorHAnsi" w:hAnsiTheme="majorHAnsi" w:cstheme="majorHAnsi"/>
        </w:rPr>
        <w:t xml:space="preserve">. </w:t>
      </w:r>
      <w:r w:rsidRPr="001B32AD">
        <w:rPr>
          <w:rStyle w:val="Emphasis"/>
          <w:rFonts w:asciiTheme="majorHAnsi" w:hAnsiTheme="majorHAnsi" w:cstheme="majorHAnsi"/>
        </w:rPr>
        <w:t>The most lauded figures in the Vampires’ Castle are those who have spotted a new market in suffering</w:t>
      </w:r>
      <w:r w:rsidRPr="001B32AD">
        <w:rPr>
          <w:rFonts w:asciiTheme="majorHAnsi" w:hAnsiTheme="majorHAnsi" w:cstheme="majorHAnsi"/>
        </w:rPr>
        <w:t xml:space="preserve"> – </w:t>
      </w:r>
      <w:r w:rsidRPr="001B32AD">
        <w:rPr>
          <w:rStyle w:val="Emphasis"/>
          <w:rFonts w:asciiTheme="majorHAnsi" w:hAnsiTheme="majorHAnsi" w:cstheme="majorHAnsi"/>
        </w:rPr>
        <w:t xml:space="preserve">those who can find a group more oppressed and subjugated than any previously exploited will find themselves promoted through the ranks very quickly. The first law of the Vampires’ Castle is: </w:t>
      </w:r>
      <w:proofErr w:type="spellStart"/>
      <w:r w:rsidRPr="001B32AD">
        <w:rPr>
          <w:rStyle w:val="Emphasis"/>
          <w:rFonts w:asciiTheme="majorHAnsi" w:hAnsiTheme="majorHAnsi" w:cstheme="majorHAnsi"/>
        </w:rPr>
        <w:t>individualise</w:t>
      </w:r>
      <w:proofErr w:type="spellEnd"/>
      <w:r w:rsidRPr="001B32AD">
        <w:rPr>
          <w:rStyle w:val="Emphasis"/>
          <w:rFonts w:asciiTheme="majorHAnsi" w:hAnsiTheme="majorHAnsi" w:cstheme="majorHAnsi"/>
        </w:rPr>
        <w:t xml:space="preserve"> and </w:t>
      </w:r>
      <w:proofErr w:type="spellStart"/>
      <w:r w:rsidRPr="001B32AD">
        <w:rPr>
          <w:rStyle w:val="Emphasis"/>
          <w:rFonts w:asciiTheme="majorHAnsi" w:hAnsiTheme="majorHAnsi" w:cstheme="majorHAnsi"/>
        </w:rPr>
        <w:t>privatise</w:t>
      </w:r>
      <w:proofErr w:type="spellEnd"/>
      <w:r w:rsidRPr="001B32AD">
        <w:rPr>
          <w:rStyle w:val="Emphasis"/>
          <w:rFonts w:asciiTheme="majorHAnsi" w:hAnsiTheme="majorHAnsi" w:cstheme="majorHAnsi"/>
        </w:rPr>
        <w:t xml:space="preserve"> everything</w:t>
      </w:r>
      <w:r w:rsidRPr="001B32AD">
        <w:rPr>
          <w:rFonts w:asciiTheme="majorHAnsi" w:hAnsiTheme="majorHAnsi" w:cstheme="majorHAnsi"/>
        </w:rPr>
        <w:t xml:space="preserve">. While </w:t>
      </w:r>
      <w:r w:rsidRPr="001B32AD">
        <w:rPr>
          <w:rStyle w:val="Emphasis"/>
          <w:rFonts w:asciiTheme="majorHAnsi" w:hAnsiTheme="majorHAnsi" w:cstheme="majorHAnsi"/>
        </w:rPr>
        <w:t xml:space="preserve">in theory it claims to be in </w:t>
      </w:r>
      <w:proofErr w:type="spellStart"/>
      <w:r w:rsidRPr="001B32AD">
        <w:rPr>
          <w:rStyle w:val="Emphasis"/>
          <w:rFonts w:asciiTheme="majorHAnsi" w:hAnsiTheme="majorHAnsi" w:cstheme="majorHAnsi"/>
        </w:rPr>
        <w:t>favour</w:t>
      </w:r>
      <w:proofErr w:type="spellEnd"/>
      <w:r w:rsidRPr="001B32AD">
        <w:rPr>
          <w:rStyle w:val="Emphasis"/>
          <w:rFonts w:asciiTheme="majorHAnsi" w:hAnsiTheme="majorHAnsi" w:cstheme="majorHAnsi"/>
        </w:rPr>
        <w:t xml:space="preserve"> of structural critique, in practice it never focuses on anything except individual </w:t>
      </w:r>
      <w:proofErr w:type="spellStart"/>
      <w:r w:rsidRPr="001B32AD">
        <w:rPr>
          <w:rStyle w:val="Emphasis"/>
          <w:rFonts w:asciiTheme="majorHAnsi" w:hAnsiTheme="majorHAnsi" w:cstheme="majorHAnsi"/>
        </w:rPr>
        <w:t>behaviour</w:t>
      </w:r>
      <w:proofErr w:type="spellEnd"/>
      <w:r w:rsidRPr="001B32AD">
        <w:rPr>
          <w:rFonts w:asciiTheme="majorHAnsi" w:hAnsiTheme="majorHAnsi" w:cstheme="majorHAnsi"/>
        </w:rPr>
        <w:t xml:space="preserve">. Some of these </w:t>
      </w:r>
      <w:proofErr w:type="gramStart"/>
      <w:r w:rsidRPr="001B32AD">
        <w:rPr>
          <w:rFonts w:asciiTheme="majorHAnsi" w:hAnsiTheme="majorHAnsi" w:cstheme="majorHAnsi"/>
        </w:rPr>
        <w:t>working class</w:t>
      </w:r>
      <w:proofErr w:type="gramEnd"/>
      <w:r w:rsidRPr="001B32AD">
        <w:rPr>
          <w:rFonts w:asciiTheme="majorHAnsi" w:hAnsiTheme="majorHAnsi" w:cstheme="majorHAnsi"/>
        </w:rPr>
        <w:t xml:space="preserve"> types are not terribly well brought up, and can be very rude at times. Remember: </w:t>
      </w:r>
      <w:r w:rsidRPr="001B32AD">
        <w:rPr>
          <w:rStyle w:val="StyleUnderline"/>
          <w:rFonts w:asciiTheme="majorHAnsi" w:hAnsiTheme="majorHAnsi" w:cstheme="majorHAnsi"/>
        </w:rPr>
        <w:t>condemning individuals is always more important than paying attention to impersonal structures</w:t>
      </w:r>
      <w:r w:rsidRPr="001B32AD">
        <w:rPr>
          <w:rFonts w:asciiTheme="majorHAnsi" w:hAnsiTheme="majorHAnsi" w:cstheme="majorHAnsi"/>
        </w:rPr>
        <w:t xml:space="preserve">. The actual ruling class propagates ideologies of individualism, while tending to act as a class. (Many of what we call ‘conspiracies’ are the ruling class showing class solidarity.) </w:t>
      </w:r>
      <w:r w:rsidRPr="001B32AD">
        <w:rPr>
          <w:rStyle w:val="StyleUnderline"/>
          <w:rFonts w:asciiTheme="majorHAnsi" w:hAnsiTheme="majorHAnsi" w:cstheme="majorHAnsi"/>
        </w:rPr>
        <w:t>The VC</w:t>
      </w:r>
      <w:r w:rsidRPr="001B32AD">
        <w:rPr>
          <w:rFonts w:asciiTheme="majorHAnsi" w:hAnsiTheme="majorHAnsi" w:cstheme="majorHAnsi"/>
        </w:rPr>
        <w:t xml:space="preserve">, as dupe-servants of the ruling class, does the opposite: it </w:t>
      </w:r>
      <w:r w:rsidRPr="001B32AD">
        <w:rPr>
          <w:rStyle w:val="Emphasis"/>
          <w:rFonts w:asciiTheme="majorHAnsi" w:hAnsiTheme="majorHAnsi" w:cstheme="majorHAnsi"/>
        </w:rPr>
        <w:t>pays lip service to ‘solidarity’ and ‘collectivity’</w:t>
      </w:r>
      <w:r w:rsidRPr="001B32AD">
        <w:rPr>
          <w:rFonts w:asciiTheme="majorHAnsi" w:hAnsiTheme="majorHAnsi" w:cstheme="majorHAnsi"/>
        </w:rPr>
        <w:t xml:space="preserve">, </w:t>
      </w:r>
      <w:r w:rsidRPr="001B32AD">
        <w:rPr>
          <w:rStyle w:val="Emphasis"/>
          <w:rFonts w:asciiTheme="majorHAnsi" w:hAnsiTheme="majorHAnsi" w:cstheme="majorHAnsi"/>
        </w:rPr>
        <w:t>while always acting as if the individualist categories imposed by power really hold</w:t>
      </w:r>
      <w:r w:rsidRPr="001B32AD">
        <w:rPr>
          <w:rFonts w:asciiTheme="majorHAnsi" w:hAnsiTheme="majorHAnsi" w:cstheme="majorHAnsi"/>
        </w:rPr>
        <w:t xml:space="preserve">. </w:t>
      </w:r>
      <w:r w:rsidRPr="001B32AD">
        <w:rPr>
          <w:rStyle w:val="Emphasis"/>
          <w:rFonts w:asciiTheme="majorHAnsi" w:hAnsiTheme="majorHAnsi" w:cstheme="majorHAnsi"/>
        </w:rPr>
        <w:t>Because they are petit-bourgeois to the core, the members of the Vampires’ Castle are intensely competitive, but this is repressed in the passive aggressive manner typical of the bourgeoisie</w:t>
      </w:r>
      <w:r w:rsidRPr="001B32AD">
        <w:rPr>
          <w:rFonts w:asciiTheme="majorHAnsi" w:hAnsiTheme="majorHAnsi" w:cstheme="majorHAnsi"/>
        </w:rPr>
        <w:t xml:space="preserve">. </w:t>
      </w:r>
      <w:r w:rsidRPr="001B32AD">
        <w:rPr>
          <w:rStyle w:val="StyleUnderline"/>
          <w:rFonts w:asciiTheme="majorHAnsi" w:hAnsiTheme="majorHAnsi" w:cstheme="majorHAnsi"/>
        </w:rPr>
        <w:t xml:space="preserve">What holds them together is not solidarity, but mutual fear – the fear that they will be the next one to be outed, exposed, condemned. </w:t>
      </w:r>
      <w:r w:rsidRPr="001B32AD">
        <w:rPr>
          <w:rStyle w:val="Emphasis"/>
          <w:rFonts w:asciiTheme="majorHAnsi" w:hAnsiTheme="majorHAnsi" w:cstheme="majorHAnsi"/>
        </w:rPr>
        <w:t>The second law of the Vampires’ Castle is: make thought and action appear very, very difficult</w:t>
      </w:r>
      <w:r w:rsidRPr="001B32AD">
        <w:rPr>
          <w:rFonts w:asciiTheme="majorHAnsi" w:hAnsiTheme="majorHAnsi" w:cstheme="majorHAnsi"/>
        </w:rPr>
        <w:t xml:space="preserve">. </w:t>
      </w:r>
      <w:r w:rsidRPr="001B32AD">
        <w:rPr>
          <w:rStyle w:val="Emphasis"/>
          <w:rFonts w:asciiTheme="majorHAnsi" w:hAnsiTheme="majorHAnsi" w:cstheme="majorHAnsi"/>
        </w:rPr>
        <w:t xml:space="preserve">There must be no lightness, and certainly no </w:t>
      </w:r>
      <w:proofErr w:type="spellStart"/>
      <w:r w:rsidRPr="001B32AD">
        <w:rPr>
          <w:rStyle w:val="Emphasis"/>
          <w:rFonts w:asciiTheme="majorHAnsi" w:hAnsiTheme="majorHAnsi" w:cstheme="majorHAnsi"/>
        </w:rPr>
        <w:t>humour</w:t>
      </w:r>
      <w:proofErr w:type="spellEnd"/>
      <w:r w:rsidRPr="001B32AD">
        <w:rPr>
          <w:rStyle w:val="Emphasis"/>
          <w:rFonts w:asciiTheme="majorHAnsi" w:hAnsiTheme="majorHAnsi" w:cstheme="majorHAnsi"/>
        </w:rPr>
        <w:t xml:space="preserve">. </w:t>
      </w:r>
      <w:proofErr w:type="spellStart"/>
      <w:r w:rsidRPr="001B32AD">
        <w:rPr>
          <w:rStyle w:val="Emphasis"/>
          <w:rFonts w:asciiTheme="majorHAnsi" w:hAnsiTheme="majorHAnsi" w:cstheme="majorHAnsi"/>
        </w:rPr>
        <w:t>Humour</w:t>
      </w:r>
      <w:proofErr w:type="spellEnd"/>
      <w:r w:rsidRPr="001B32AD">
        <w:rPr>
          <w:rStyle w:val="Emphasis"/>
          <w:rFonts w:asciiTheme="majorHAnsi" w:hAnsiTheme="majorHAnsi" w:cstheme="majorHAnsi"/>
        </w:rPr>
        <w:t xml:space="preserve"> isn’t serious, by definition, right</w:t>
      </w:r>
      <w:r w:rsidRPr="001B32AD">
        <w:rPr>
          <w:rFonts w:asciiTheme="majorHAnsi" w:hAnsiTheme="majorHAnsi" w:cstheme="majorHAnsi"/>
        </w:rPr>
        <w:t xml:space="preserve">? </w:t>
      </w:r>
      <w:r w:rsidRPr="001B32AD">
        <w:rPr>
          <w:rStyle w:val="Emphasis"/>
          <w:rFonts w:asciiTheme="majorHAnsi" w:hAnsiTheme="majorHAnsi" w:cstheme="majorHAnsi"/>
        </w:rPr>
        <w:t>Thought is hard work, for people with posh voices and furrowed brows</w:t>
      </w:r>
      <w:r w:rsidRPr="001B32AD">
        <w:rPr>
          <w:rFonts w:asciiTheme="majorHAnsi" w:hAnsiTheme="majorHAnsi" w:cstheme="majorHAnsi"/>
        </w:rPr>
        <w:t xml:space="preserve">. </w:t>
      </w:r>
      <w:r w:rsidRPr="001B32AD">
        <w:rPr>
          <w:rStyle w:val="Emphasis"/>
          <w:rFonts w:asciiTheme="majorHAnsi" w:hAnsiTheme="majorHAnsi" w:cstheme="majorHAnsi"/>
        </w:rPr>
        <w:t xml:space="preserve">Where there is confidence, introduce </w:t>
      </w:r>
      <w:proofErr w:type="spellStart"/>
      <w:r w:rsidRPr="001B32AD">
        <w:rPr>
          <w:rStyle w:val="Emphasis"/>
          <w:rFonts w:asciiTheme="majorHAnsi" w:hAnsiTheme="majorHAnsi" w:cstheme="majorHAnsi"/>
        </w:rPr>
        <w:t>scepticism</w:t>
      </w:r>
      <w:proofErr w:type="spellEnd"/>
      <w:r w:rsidRPr="001B32AD">
        <w:rPr>
          <w:rFonts w:asciiTheme="majorHAnsi" w:hAnsiTheme="majorHAnsi" w:cstheme="majorHAnsi"/>
        </w:rPr>
        <w:t xml:space="preserve">. </w:t>
      </w:r>
      <w:r w:rsidRPr="001B32AD">
        <w:rPr>
          <w:rStyle w:val="Emphasis"/>
          <w:rFonts w:asciiTheme="majorHAnsi" w:hAnsiTheme="majorHAnsi" w:cstheme="majorHAnsi"/>
        </w:rPr>
        <w:t>Say: don’t be hasty, we have to think more deeply about this. Remember: having convictions is oppressive, and might lead to gulags. The third law of the Vampires’ Castle is: propagate as much guilt as you can</w:t>
      </w:r>
      <w:r w:rsidRPr="001B32AD">
        <w:rPr>
          <w:rFonts w:asciiTheme="majorHAnsi" w:hAnsiTheme="majorHAnsi" w:cstheme="majorHAnsi"/>
        </w:rPr>
        <w:t xml:space="preserve">. </w:t>
      </w:r>
      <w:r w:rsidRPr="001B32AD">
        <w:rPr>
          <w:rStyle w:val="Emphasis"/>
          <w:rFonts w:asciiTheme="majorHAnsi" w:hAnsiTheme="majorHAnsi" w:cstheme="majorHAnsi"/>
        </w:rPr>
        <w:t>The more guilt the better</w:t>
      </w:r>
      <w:r w:rsidRPr="001B32AD">
        <w:rPr>
          <w:rFonts w:asciiTheme="majorHAnsi" w:hAnsiTheme="majorHAnsi" w:cstheme="majorHAnsi"/>
        </w:rPr>
        <w:t xml:space="preserve">. </w:t>
      </w:r>
      <w:r w:rsidRPr="001B32AD">
        <w:rPr>
          <w:rStyle w:val="Emphasis"/>
          <w:rFonts w:asciiTheme="majorHAnsi" w:hAnsiTheme="majorHAnsi" w:cstheme="majorHAnsi"/>
        </w:rPr>
        <w:t>People must feel bad: it is a sign that they understand the gravity of things</w:t>
      </w:r>
      <w:r w:rsidRPr="001B32AD">
        <w:rPr>
          <w:rFonts w:asciiTheme="majorHAnsi" w:hAnsiTheme="majorHAnsi" w:cstheme="majorHAnsi"/>
        </w:rPr>
        <w:t xml:space="preserve">. </w:t>
      </w:r>
      <w:r w:rsidRPr="001B32AD">
        <w:rPr>
          <w:rStyle w:val="StyleUnderline"/>
          <w:rFonts w:asciiTheme="majorHAnsi" w:hAnsiTheme="majorHAnsi" w:cstheme="majorHAnsi"/>
        </w:rPr>
        <w:t xml:space="preserve">It’s OK to be class-privileged if you feel guilty about privilege and make others in a subordinate class position to you feel guilty too. You do some good works for the poor, too, right? The fourth law of the Vampires’ Castle is: </w:t>
      </w:r>
      <w:r w:rsidRPr="001B32AD">
        <w:rPr>
          <w:rStyle w:val="Emphasis"/>
          <w:rFonts w:asciiTheme="majorHAnsi" w:hAnsiTheme="majorHAnsi" w:cstheme="majorHAnsi"/>
        </w:rPr>
        <w:t>essentialize</w:t>
      </w:r>
      <w:r w:rsidRPr="001B32AD">
        <w:rPr>
          <w:rFonts w:asciiTheme="majorHAnsi" w:hAnsiTheme="majorHAnsi" w:cstheme="majorHAnsi"/>
        </w:rPr>
        <w:t xml:space="preserve">. </w:t>
      </w:r>
      <w:r w:rsidRPr="001B32AD">
        <w:rPr>
          <w:rStyle w:val="Emphasis"/>
          <w:rFonts w:asciiTheme="majorHAnsi" w:hAnsiTheme="majorHAnsi" w:cstheme="majorHAnsi"/>
        </w:rPr>
        <w:t xml:space="preserve">While fluidity of identity, </w:t>
      </w:r>
      <w:proofErr w:type="spellStart"/>
      <w:r w:rsidRPr="001B32AD">
        <w:rPr>
          <w:rStyle w:val="Emphasis"/>
          <w:rFonts w:asciiTheme="majorHAnsi" w:hAnsiTheme="majorHAnsi" w:cstheme="majorHAnsi"/>
        </w:rPr>
        <w:t>pluarity</w:t>
      </w:r>
      <w:proofErr w:type="spellEnd"/>
      <w:r w:rsidRPr="001B32AD">
        <w:rPr>
          <w:rStyle w:val="Emphasis"/>
          <w:rFonts w:asciiTheme="majorHAnsi" w:hAnsiTheme="majorHAnsi" w:cstheme="majorHAnsi"/>
        </w:rPr>
        <w:t xml:space="preserve"> and multiplicity are always claimed on behalf of the VC members</w:t>
      </w:r>
      <w:r w:rsidRPr="001B32AD">
        <w:rPr>
          <w:rFonts w:asciiTheme="majorHAnsi" w:hAnsiTheme="majorHAnsi" w:cstheme="majorHAnsi"/>
        </w:rPr>
        <w:t xml:space="preserve"> – </w:t>
      </w:r>
      <w:r w:rsidRPr="001B32AD">
        <w:rPr>
          <w:rStyle w:val="StyleUnderline"/>
          <w:rFonts w:asciiTheme="majorHAnsi" w:hAnsiTheme="majorHAnsi" w:cstheme="majorHAnsi"/>
        </w:rPr>
        <w:t>partly to cover up their own invariably wealthy, privileged or bourgeois-assimilationist background</w:t>
      </w:r>
      <w:r w:rsidRPr="001B32AD">
        <w:rPr>
          <w:rFonts w:asciiTheme="majorHAnsi" w:hAnsiTheme="majorHAnsi" w:cstheme="majorHAnsi"/>
        </w:rPr>
        <w:t xml:space="preserve"> – </w:t>
      </w:r>
      <w:r w:rsidRPr="001B32AD">
        <w:rPr>
          <w:rStyle w:val="Emphasis"/>
          <w:rFonts w:asciiTheme="majorHAnsi" w:hAnsiTheme="majorHAnsi" w:cstheme="majorHAnsi"/>
        </w:rPr>
        <w:t>the enemy is always to be essentialized</w:t>
      </w:r>
      <w:r w:rsidRPr="001B32AD">
        <w:rPr>
          <w:rFonts w:asciiTheme="majorHAnsi" w:hAnsiTheme="majorHAnsi" w:cstheme="majorHAnsi"/>
        </w:rPr>
        <w:t xml:space="preserve">. </w:t>
      </w:r>
      <w:r w:rsidRPr="001B32AD">
        <w:rPr>
          <w:rStyle w:val="Emphasis"/>
          <w:rFonts w:asciiTheme="majorHAnsi" w:hAnsiTheme="majorHAnsi" w:cstheme="majorHAnsi"/>
        </w:rPr>
        <w:t>Since the desires animating the VC are in large part priests’ desires to excommunicate and condemn, there has to be a strong distinction between Good and Evil, with the latter essentialized. Notice the tactics</w:t>
      </w:r>
      <w:r w:rsidRPr="001B32AD">
        <w:rPr>
          <w:rFonts w:asciiTheme="majorHAnsi" w:hAnsiTheme="majorHAnsi" w:cstheme="majorHAnsi"/>
        </w:rPr>
        <w:t xml:space="preserve">. </w:t>
      </w:r>
      <w:r w:rsidRPr="001B32AD">
        <w:rPr>
          <w:rStyle w:val="StyleUnderline"/>
          <w:rFonts w:asciiTheme="majorHAnsi" w:hAnsiTheme="majorHAnsi" w:cstheme="majorHAnsi"/>
        </w:rPr>
        <w:t xml:space="preserve">X has made a remark/ has behaved in a particular way – these remarks/ this </w:t>
      </w:r>
      <w:proofErr w:type="spellStart"/>
      <w:r w:rsidRPr="001B32AD">
        <w:rPr>
          <w:rStyle w:val="StyleUnderline"/>
          <w:rFonts w:asciiTheme="majorHAnsi" w:hAnsiTheme="majorHAnsi" w:cstheme="majorHAnsi"/>
        </w:rPr>
        <w:t>behaviour</w:t>
      </w:r>
      <w:proofErr w:type="spellEnd"/>
      <w:r w:rsidRPr="001B32AD">
        <w:rPr>
          <w:rStyle w:val="StyleUnderline"/>
          <w:rFonts w:asciiTheme="majorHAnsi" w:hAnsiTheme="majorHAnsi" w:cstheme="majorHAnsi"/>
        </w:rPr>
        <w:t xml:space="preserve"> might be construed as transphobic/ sexist etc</w:t>
      </w:r>
      <w:r w:rsidRPr="001B32AD">
        <w:rPr>
          <w:rFonts w:asciiTheme="majorHAnsi" w:hAnsiTheme="majorHAnsi" w:cstheme="majorHAnsi"/>
        </w:rPr>
        <w:t xml:space="preserve">. </w:t>
      </w:r>
      <w:r w:rsidRPr="001B32AD">
        <w:rPr>
          <w:rStyle w:val="Emphasis"/>
          <w:rFonts w:asciiTheme="majorHAnsi" w:hAnsiTheme="majorHAnsi" w:cstheme="majorHAnsi"/>
        </w:rPr>
        <w:t>So far, OK</w:t>
      </w:r>
      <w:r w:rsidRPr="001B32AD">
        <w:rPr>
          <w:rFonts w:asciiTheme="majorHAnsi" w:hAnsiTheme="majorHAnsi" w:cstheme="majorHAnsi"/>
        </w:rPr>
        <w:t xml:space="preserve">. But </w:t>
      </w:r>
      <w:r w:rsidRPr="001B32AD">
        <w:rPr>
          <w:rStyle w:val="StyleUnderline"/>
          <w:rFonts w:asciiTheme="majorHAnsi" w:hAnsiTheme="majorHAnsi" w:cstheme="majorHAnsi"/>
        </w:rPr>
        <w:t>it’s the next move which is the kicker</w:t>
      </w:r>
      <w:r w:rsidRPr="001B32AD">
        <w:rPr>
          <w:rStyle w:val="Emphasis"/>
          <w:rFonts w:asciiTheme="majorHAnsi" w:hAnsiTheme="majorHAnsi" w:cstheme="majorHAnsi"/>
        </w:rPr>
        <w:t xml:space="preserve">. X then becomes defined as a transphobe/ sexist etc. Their whole identity becomes defined by one ill-judged remark or </w:t>
      </w:r>
      <w:proofErr w:type="spellStart"/>
      <w:r w:rsidRPr="001B32AD">
        <w:rPr>
          <w:rStyle w:val="Emphasis"/>
          <w:rFonts w:asciiTheme="majorHAnsi" w:hAnsiTheme="majorHAnsi" w:cstheme="majorHAnsi"/>
        </w:rPr>
        <w:t>behavioural</w:t>
      </w:r>
      <w:proofErr w:type="spellEnd"/>
      <w:r w:rsidRPr="001B32AD">
        <w:rPr>
          <w:rStyle w:val="Emphasis"/>
          <w:rFonts w:asciiTheme="majorHAnsi" w:hAnsiTheme="majorHAnsi" w:cstheme="majorHAnsi"/>
        </w:rPr>
        <w:t xml:space="preserve"> slip</w:t>
      </w:r>
      <w:r w:rsidRPr="001B32AD">
        <w:rPr>
          <w:rFonts w:asciiTheme="majorHAnsi" w:hAnsiTheme="majorHAnsi" w:cstheme="majorHAnsi"/>
        </w:rPr>
        <w:t xml:space="preserve">. </w:t>
      </w:r>
      <w:r w:rsidRPr="001B32AD">
        <w:rPr>
          <w:rStyle w:val="Emphasis"/>
          <w:rFonts w:asciiTheme="majorHAnsi" w:hAnsiTheme="majorHAnsi" w:cstheme="majorHAnsi"/>
        </w:rPr>
        <w:t xml:space="preserve">Once the VC has mustered its witch-hunt, the victim (often from a </w:t>
      </w:r>
      <w:proofErr w:type="gramStart"/>
      <w:r w:rsidRPr="001B32AD">
        <w:rPr>
          <w:rStyle w:val="Emphasis"/>
          <w:rFonts w:asciiTheme="majorHAnsi" w:hAnsiTheme="majorHAnsi" w:cstheme="majorHAnsi"/>
        </w:rPr>
        <w:t>working class</w:t>
      </w:r>
      <w:proofErr w:type="gramEnd"/>
      <w:r w:rsidRPr="001B32AD">
        <w:rPr>
          <w:rStyle w:val="Emphasis"/>
          <w:rFonts w:asciiTheme="majorHAnsi" w:hAnsiTheme="majorHAnsi" w:cstheme="majorHAnsi"/>
        </w:rPr>
        <w:t xml:space="preserve"> background, and not schooled in the passive aggressive etiquette of the bourgeoisie) can reliably be goaded into losing their temper, further securing their position as pariah/ latest to be consumed in feeding frenzy. The fifth law of the Vampires’ Castle: think like a liberal (because you are one).</w:t>
      </w:r>
      <w:r w:rsidRPr="001B32AD">
        <w:rPr>
          <w:rFonts w:asciiTheme="majorHAnsi" w:hAnsiTheme="majorHAnsi" w:cstheme="majorHAnsi"/>
        </w:rPr>
        <w:t xml:space="preserve"> </w:t>
      </w:r>
      <w:r w:rsidRPr="001B32AD">
        <w:rPr>
          <w:rStyle w:val="Emphasis"/>
          <w:rFonts w:asciiTheme="majorHAnsi" w:hAnsiTheme="majorHAnsi" w:cstheme="majorHAnsi"/>
        </w:rPr>
        <w:t>The VC’s work of constantly stoking up reactive outrage consists of endlessly pointing out the screamingly obvious: capital behaves like capital (it’s not very nice!), repressive state apparatuses are repressive</w:t>
      </w:r>
      <w:r w:rsidRPr="001B32AD">
        <w:rPr>
          <w:rFonts w:asciiTheme="majorHAnsi" w:hAnsiTheme="majorHAnsi" w:cstheme="majorHAnsi"/>
        </w:rPr>
        <w:t xml:space="preserve">. We must protest! Neo-anarchy in the UK </w:t>
      </w:r>
      <w:proofErr w:type="gramStart"/>
      <w:r w:rsidRPr="001B32AD">
        <w:rPr>
          <w:rStyle w:val="StyleUnderline"/>
          <w:rFonts w:asciiTheme="majorHAnsi" w:hAnsiTheme="majorHAnsi" w:cstheme="majorHAnsi"/>
        </w:rPr>
        <w:t>The</w:t>
      </w:r>
      <w:proofErr w:type="gramEnd"/>
      <w:r w:rsidRPr="001B32AD">
        <w:rPr>
          <w:rStyle w:val="StyleUnderline"/>
          <w:rFonts w:asciiTheme="majorHAnsi" w:hAnsiTheme="majorHAnsi" w:cstheme="majorHAnsi"/>
        </w:rPr>
        <w:t xml:space="preserve"> second libidinal formation is neo-anarchism</w:t>
      </w:r>
      <w:r w:rsidRPr="001B32AD">
        <w:rPr>
          <w:rFonts w:asciiTheme="majorHAnsi" w:hAnsiTheme="majorHAnsi" w:cstheme="majorHAnsi"/>
        </w:rPr>
        <w:t xml:space="preserve">. By neo-anarchists </w:t>
      </w:r>
      <w:r w:rsidRPr="001B32AD">
        <w:rPr>
          <w:rStyle w:val="StyleUnderline"/>
          <w:rFonts w:asciiTheme="majorHAnsi" w:hAnsiTheme="majorHAnsi" w:cstheme="majorHAnsi"/>
        </w:rPr>
        <w:t xml:space="preserve">I definitely do not mean anarchists or syndicalists involved in actual workplace </w:t>
      </w:r>
      <w:proofErr w:type="spellStart"/>
      <w:r w:rsidRPr="001B32AD">
        <w:rPr>
          <w:rStyle w:val="StyleUnderline"/>
          <w:rFonts w:asciiTheme="majorHAnsi" w:hAnsiTheme="majorHAnsi" w:cstheme="majorHAnsi"/>
        </w:rPr>
        <w:t>organisation</w:t>
      </w:r>
      <w:proofErr w:type="spellEnd"/>
      <w:r w:rsidRPr="001B32AD">
        <w:rPr>
          <w:rFonts w:asciiTheme="majorHAnsi" w:hAnsiTheme="majorHAnsi" w:cstheme="majorHAnsi"/>
        </w:rPr>
        <w:t xml:space="preserve">, such as the Solidarity Federation. </w:t>
      </w:r>
      <w:r w:rsidRPr="001B32AD">
        <w:rPr>
          <w:rStyle w:val="Emphasis"/>
          <w:rFonts w:asciiTheme="majorHAnsi" w:hAnsiTheme="majorHAnsi" w:cstheme="majorHAnsi"/>
        </w:rPr>
        <w:t>I mean, rather, those who identify as anarchists but whose involvement in politics extends little beyond student protests and occupations, and commenting on Twitter</w:t>
      </w:r>
      <w:r w:rsidRPr="001B32AD">
        <w:rPr>
          <w:rFonts w:asciiTheme="majorHAnsi" w:hAnsiTheme="majorHAnsi" w:cstheme="majorHAnsi"/>
        </w:rPr>
        <w:t xml:space="preserve">. Like the denizens of the Vampires’ Castle, </w:t>
      </w:r>
      <w:r w:rsidRPr="001B32AD">
        <w:rPr>
          <w:rStyle w:val="StyleUnderline"/>
          <w:rFonts w:asciiTheme="majorHAnsi" w:hAnsiTheme="majorHAnsi" w:cstheme="majorHAnsi"/>
        </w:rPr>
        <w:t>neo-anarchists usually come from a petit-bourgeois background, if not from somewhere even more class-privileged</w:t>
      </w:r>
      <w:r w:rsidRPr="001B32AD">
        <w:rPr>
          <w:rFonts w:asciiTheme="majorHAnsi" w:hAnsiTheme="majorHAnsi" w:cstheme="majorHAnsi"/>
        </w:rPr>
        <w:t xml:space="preserve">. They are also overwhelmingly young: in their twenties or at most their early thirties, and what informs the neo-anarchist position is a narrow historical horizon. Neo-anarchists have experienced nothing but capitalist realism. By the time the neo-anarchists had come to political consciousness – and many of them have come to political consciousness remarkably recently, given the level of bullish swagger they sometimes display – the </w:t>
      </w:r>
      <w:proofErr w:type="spellStart"/>
      <w:r w:rsidRPr="001B32AD">
        <w:rPr>
          <w:rFonts w:asciiTheme="majorHAnsi" w:hAnsiTheme="majorHAnsi" w:cstheme="majorHAnsi"/>
        </w:rPr>
        <w:t>Labour</w:t>
      </w:r>
      <w:proofErr w:type="spellEnd"/>
      <w:r w:rsidRPr="001B32AD">
        <w:rPr>
          <w:rFonts w:asciiTheme="majorHAnsi" w:hAnsiTheme="majorHAnsi" w:cstheme="majorHAnsi"/>
        </w:rPr>
        <w:t xml:space="preserve"> Party had become a Blairite shell, implementing neo-liberalism with a small dose of social justice on the side. </w:t>
      </w:r>
      <w:r w:rsidRPr="001B32AD">
        <w:rPr>
          <w:rStyle w:val="Emphasis"/>
          <w:rFonts w:asciiTheme="majorHAnsi" w:hAnsiTheme="majorHAnsi" w:cstheme="majorHAnsi"/>
        </w:rPr>
        <w:t>But the problem with neo-anarchism is that it unthinkingly reflects this historical moment rather than offering any escape from it</w:t>
      </w:r>
      <w:r w:rsidRPr="001B32AD">
        <w:rPr>
          <w:rFonts w:asciiTheme="majorHAnsi" w:hAnsiTheme="majorHAnsi" w:cstheme="majorHAnsi"/>
        </w:rPr>
        <w:t xml:space="preserve">. It forgets, or perhaps is genuinely unaware of, the </w:t>
      </w:r>
      <w:proofErr w:type="spellStart"/>
      <w:r w:rsidRPr="001B32AD">
        <w:rPr>
          <w:rFonts w:asciiTheme="majorHAnsi" w:hAnsiTheme="majorHAnsi" w:cstheme="majorHAnsi"/>
        </w:rPr>
        <w:t>Labour</w:t>
      </w:r>
      <w:proofErr w:type="spellEnd"/>
      <w:r w:rsidRPr="001B32AD">
        <w:rPr>
          <w:rFonts w:asciiTheme="majorHAnsi" w:hAnsiTheme="majorHAnsi" w:cstheme="majorHAnsi"/>
        </w:rPr>
        <w:t xml:space="preserve"> Party’s role in </w:t>
      </w:r>
      <w:proofErr w:type="spellStart"/>
      <w:r w:rsidRPr="001B32AD">
        <w:rPr>
          <w:rFonts w:asciiTheme="majorHAnsi" w:hAnsiTheme="majorHAnsi" w:cstheme="majorHAnsi"/>
        </w:rPr>
        <w:t>nationalising</w:t>
      </w:r>
      <w:proofErr w:type="spellEnd"/>
      <w:r w:rsidRPr="001B32AD">
        <w:rPr>
          <w:rFonts w:asciiTheme="majorHAnsi" w:hAnsiTheme="majorHAnsi" w:cstheme="majorHAnsi"/>
        </w:rPr>
        <w:t xml:space="preserve"> major industries and utilities or founding the National Health Service. </w:t>
      </w:r>
      <w:r w:rsidRPr="001B32AD">
        <w:rPr>
          <w:rStyle w:val="StyleUnderline"/>
          <w:rFonts w:asciiTheme="majorHAnsi" w:hAnsiTheme="majorHAnsi" w:cstheme="majorHAnsi"/>
        </w:rPr>
        <w:t>Neo-anarchists will assert that ‘parliamentary politics never changed anything’</w:t>
      </w:r>
      <w:r w:rsidRPr="001B32AD">
        <w:rPr>
          <w:rFonts w:asciiTheme="majorHAnsi" w:hAnsiTheme="majorHAnsi" w:cstheme="majorHAnsi"/>
        </w:rPr>
        <w:t xml:space="preserve">, or </w:t>
      </w:r>
      <w:r w:rsidRPr="001B32AD">
        <w:rPr>
          <w:rStyle w:val="StyleUnderline"/>
          <w:rFonts w:asciiTheme="majorHAnsi" w:hAnsiTheme="majorHAnsi" w:cstheme="majorHAnsi"/>
        </w:rPr>
        <w:t>the ‘</w:t>
      </w:r>
      <w:proofErr w:type="spellStart"/>
      <w:r w:rsidRPr="001B32AD">
        <w:rPr>
          <w:rStyle w:val="StyleUnderline"/>
          <w:rFonts w:asciiTheme="majorHAnsi" w:hAnsiTheme="majorHAnsi" w:cstheme="majorHAnsi"/>
        </w:rPr>
        <w:t>Labour</w:t>
      </w:r>
      <w:proofErr w:type="spellEnd"/>
      <w:r w:rsidRPr="001B32AD">
        <w:rPr>
          <w:rStyle w:val="StyleUnderline"/>
          <w:rFonts w:asciiTheme="majorHAnsi" w:hAnsiTheme="majorHAnsi" w:cstheme="majorHAnsi"/>
        </w:rPr>
        <w:t xml:space="preserve"> Party was always useless’</w:t>
      </w:r>
      <w:r w:rsidRPr="001B32AD">
        <w:rPr>
          <w:rFonts w:asciiTheme="majorHAnsi" w:hAnsiTheme="majorHAnsi" w:cstheme="majorHAnsi"/>
        </w:rPr>
        <w:t xml:space="preserve"> while attending protests about the NHS, or retweeting complaints about the dismantling of what remains of the welfare state. </w:t>
      </w:r>
      <w:r w:rsidRPr="001B32AD">
        <w:rPr>
          <w:rStyle w:val="Emphasis"/>
          <w:rFonts w:asciiTheme="majorHAnsi" w:hAnsiTheme="majorHAnsi" w:cstheme="majorHAnsi"/>
        </w:rPr>
        <w:t>There’s a strange implicit rule here: it’s OK to protest against what parliament has done, but it’s not alright to enter into parliament or the mass media to attempt to engineer change from there</w:t>
      </w:r>
      <w:r w:rsidRPr="001B32AD">
        <w:rPr>
          <w:rFonts w:asciiTheme="majorHAnsi" w:hAnsiTheme="majorHAnsi" w:cstheme="majorHAnsi"/>
        </w:rPr>
        <w:t xml:space="preserve">. </w:t>
      </w:r>
      <w:r w:rsidRPr="001B32AD">
        <w:rPr>
          <w:rStyle w:val="StyleUnderline"/>
          <w:rFonts w:asciiTheme="majorHAnsi" w:hAnsiTheme="majorHAnsi" w:cstheme="majorHAnsi"/>
        </w:rPr>
        <w:t>Mainstream media is to be disdained, but BBC Question Time is to be watched and moaned about on Twitter</w:t>
      </w:r>
      <w:r w:rsidRPr="001B32AD">
        <w:rPr>
          <w:rFonts w:asciiTheme="majorHAnsi" w:hAnsiTheme="majorHAnsi" w:cstheme="majorHAnsi"/>
        </w:rPr>
        <w:t xml:space="preserve">. </w:t>
      </w:r>
      <w:r w:rsidRPr="001B32AD">
        <w:rPr>
          <w:rStyle w:val="Emphasis"/>
          <w:rFonts w:asciiTheme="majorHAnsi" w:hAnsiTheme="majorHAnsi" w:cstheme="majorHAnsi"/>
        </w:rPr>
        <w:t>Purism shades into fatalism</w:t>
      </w:r>
      <w:r w:rsidRPr="001B32AD">
        <w:rPr>
          <w:rFonts w:asciiTheme="majorHAnsi" w:hAnsiTheme="majorHAnsi" w:cstheme="majorHAnsi"/>
        </w:rPr>
        <w:t xml:space="preserve">; </w:t>
      </w:r>
      <w:r w:rsidRPr="001B32AD">
        <w:rPr>
          <w:rStyle w:val="Emphasis"/>
          <w:rFonts w:asciiTheme="majorHAnsi" w:hAnsiTheme="majorHAnsi" w:cstheme="majorHAnsi"/>
        </w:rPr>
        <w:t xml:space="preserve">better not to be in any way tainted by the corruption of the mainstream, better to uselessly ‘resist’ than to risk getting your hands dirty. </w:t>
      </w:r>
      <w:r w:rsidRPr="001B32AD">
        <w:rPr>
          <w:rFonts w:asciiTheme="majorHAnsi" w:hAnsiTheme="majorHAnsi" w:cstheme="majorHAnsi"/>
        </w:rPr>
        <w:t xml:space="preserve">It’s not surprising, then, that so many neo-anarchists come across as depressed. This depression is no doubt reinforced by the anxieties of postgraduate life, since, like the Vampires’ Castle, neo-anarchism has its natural home in universities, and is usually propagated by those studying for postgraduate qualifications, or those who have recently graduated from such study. </w:t>
      </w:r>
      <w:r w:rsidRPr="001B32AD">
        <w:rPr>
          <w:rStyle w:val="Emphasis"/>
          <w:rFonts w:asciiTheme="majorHAnsi" w:hAnsiTheme="majorHAnsi" w:cstheme="majorHAnsi"/>
        </w:rPr>
        <w:t xml:space="preserve">What is to be done? </w:t>
      </w:r>
      <w:r w:rsidRPr="001B32AD">
        <w:rPr>
          <w:rStyle w:val="StyleUnderline"/>
          <w:rFonts w:asciiTheme="majorHAnsi" w:hAnsiTheme="majorHAnsi" w:cstheme="majorHAnsi"/>
        </w:rPr>
        <w:t>Why have these two configurations come to the fore</w:t>
      </w:r>
      <w:r w:rsidRPr="001B32AD">
        <w:rPr>
          <w:rFonts w:asciiTheme="majorHAnsi" w:hAnsiTheme="majorHAnsi" w:cstheme="majorHAnsi"/>
        </w:rPr>
        <w:t xml:space="preserve">? </w:t>
      </w:r>
      <w:r w:rsidRPr="001B32AD">
        <w:rPr>
          <w:rStyle w:val="Emphasis"/>
          <w:rFonts w:asciiTheme="majorHAnsi" w:hAnsiTheme="majorHAnsi" w:cstheme="majorHAnsi"/>
        </w:rPr>
        <w:t>The first reason is that they have been allowed to prosper by capital because they serve its interests</w:t>
      </w:r>
      <w:r w:rsidRPr="001B32AD">
        <w:rPr>
          <w:rFonts w:asciiTheme="majorHAnsi" w:hAnsiTheme="majorHAnsi" w:cstheme="majorHAnsi"/>
        </w:rPr>
        <w:t xml:space="preserve">. </w:t>
      </w:r>
      <w:r w:rsidRPr="001B32AD">
        <w:rPr>
          <w:rStyle w:val="Emphasis"/>
          <w:rFonts w:asciiTheme="majorHAnsi" w:hAnsiTheme="majorHAnsi" w:cstheme="majorHAnsi"/>
        </w:rPr>
        <w:t xml:space="preserve">Capital subdued the </w:t>
      </w:r>
      <w:proofErr w:type="spellStart"/>
      <w:r w:rsidRPr="001B32AD">
        <w:rPr>
          <w:rStyle w:val="Emphasis"/>
          <w:rFonts w:asciiTheme="majorHAnsi" w:hAnsiTheme="majorHAnsi" w:cstheme="majorHAnsi"/>
        </w:rPr>
        <w:t>organised</w:t>
      </w:r>
      <w:proofErr w:type="spellEnd"/>
      <w:r w:rsidRPr="001B32AD">
        <w:rPr>
          <w:rStyle w:val="Emphasis"/>
          <w:rFonts w:asciiTheme="majorHAnsi" w:hAnsiTheme="majorHAnsi" w:cstheme="majorHAnsi"/>
        </w:rPr>
        <w:t xml:space="preserve"> working class by decomposing class consciousness, viciously subjugating trade unions while seducing ‘hard working families’ into identifying with their own narrowly defined interests instead of the interests of the wider class</w:t>
      </w:r>
      <w:r w:rsidRPr="001B32AD">
        <w:rPr>
          <w:rFonts w:asciiTheme="majorHAnsi" w:hAnsiTheme="majorHAnsi" w:cstheme="majorHAnsi"/>
        </w:rPr>
        <w:t xml:space="preserve">; but </w:t>
      </w:r>
      <w:r w:rsidRPr="001B32AD">
        <w:rPr>
          <w:rStyle w:val="Emphasis"/>
          <w:rFonts w:asciiTheme="majorHAnsi" w:hAnsiTheme="majorHAnsi" w:cstheme="majorHAnsi"/>
        </w:rPr>
        <w:t xml:space="preserve">why would capital be concerned about a ‘left’ that replaces class politics with a </w:t>
      </w:r>
      <w:proofErr w:type="spellStart"/>
      <w:r w:rsidRPr="001B32AD">
        <w:rPr>
          <w:rStyle w:val="Emphasis"/>
          <w:rFonts w:asciiTheme="majorHAnsi" w:hAnsiTheme="majorHAnsi" w:cstheme="majorHAnsi"/>
        </w:rPr>
        <w:t>moralising</w:t>
      </w:r>
      <w:proofErr w:type="spellEnd"/>
      <w:r w:rsidRPr="001B32AD">
        <w:rPr>
          <w:rStyle w:val="Emphasis"/>
          <w:rFonts w:asciiTheme="majorHAnsi" w:hAnsiTheme="majorHAnsi" w:cstheme="majorHAnsi"/>
        </w:rPr>
        <w:t xml:space="preserve"> individualism, and that, far from building solidarity, spreads fear and insecurity? </w:t>
      </w:r>
      <w:r w:rsidRPr="001B32AD">
        <w:rPr>
          <w:rStyle w:val="StyleUnderline"/>
          <w:rFonts w:asciiTheme="majorHAnsi" w:hAnsiTheme="majorHAnsi" w:cstheme="majorHAnsi"/>
        </w:rPr>
        <w:t>The second reason is</w:t>
      </w:r>
      <w:r w:rsidRPr="001B32AD">
        <w:rPr>
          <w:rFonts w:asciiTheme="majorHAnsi" w:hAnsiTheme="majorHAnsi" w:cstheme="majorHAnsi"/>
        </w:rPr>
        <w:t xml:space="preserve"> what Jodi Dean has called </w:t>
      </w:r>
      <w:r w:rsidRPr="001B32AD">
        <w:rPr>
          <w:rStyle w:val="Emphasis"/>
          <w:rFonts w:asciiTheme="majorHAnsi" w:hAnsiTheme="majorHAnsi" w:cstheme="majorHAnsi"/>
        </w:rPr>
        <w:t>communicative capitalism</w:t>
      </w:r>
      <w:r w:rsidRPr="001B32AD">
        <w:rPr>
          <w:rFonts w:asciiTheme="majorHAnsi" w:hAnsiTheme="majorHAnsi" w:cstheme="majorHAnsi"/>
        </w:rPr>
        <w:t xml:space="preserve">. </w:t>
      </w:r>
      <w:r w:rsidRPr="001B32AD">
        <w:rPr>
          <w:rStyle w:val="Emphasis"/>
          <w:rFonts w:asciiTheme="majorHAnsi" w:hAnsiTheme="majorHAnsi" w:cstheme="majorHAnsi"/>
        </w:rPr>
        <w:t>It might have been possible to ignore the Vampires’ Castle and the neo-anarchists if it weren’t for capitalist cyberspace</w:t>
      </w:r>
      <w:r w:rsidRPr="001B32AD">
        <w:rPr>
          <w:rFonts w:asciiTheme="majorHAnsi" w:hAnsiTheme="majorHAnsi" w:cstheme="majorHAnsi"/>
        </w:rPr>
        <w:t xml:space="preserve">. </w:t>
      </w:r>
      <w:r w:rsidRPr="001B32AD">
        <w:rPr>
          <w:rStyle w:val="Emphasis"/>
          <w:rFonts w:asciiTheme="majorHAnsi" w:hAnsiTheme="majorHAnsi" w:cstheme="majorHAnsi"/>
        </w:rPr>
        <w:t xml:space="preserve">The VC’s pious </w:t>
      </w:r>
      <w:proofErr w:type="spellStart"/>
      <w:r w:rsidRPr="001B32AD">
        <w:rPr>
          <w:rStyle w:val="Emphasis"/>
          <w:rFonts w:asciiTheme="majorHAnsi" w:hAnsiTheme="majorHAnsi" w:cstheme="majorHAnsi"/>
        </w:rPr>
        <w:t>moralising</w:t>
      </w:r>
      <w:proofErr w:type="spellEnd"/>
      <w:r w:rsidRPr="001B32AD">
        <w:rPr>
          <w:rStyle w:val="Emphasis"/>
          <w:rFonts w:asciiTheme="majorHAnsi" w:hAnsiTheme="majorHAnsi" w:cstheme="majorHAnsi"/>
        </w:rPr>
        <w:t xml:space="preserve"> has been a feature of a certain ‘left’ for many years</w:t>
      </w:r>
      <w:r w:rsidRPr="001B32AD">
        <w:rPr>
          <w:rFonts w:asciiTheme="majorHAnsi" w:hAnsiTheme="majorHAnsi" w:cstheme="majorHAnsi"/>
        </w:rPr>
        <w:t xml:space="preserve"> – </w:t>
      </w:r>
      <w:r w:rsidRPr="001B32AD">
        <w:rPr>
          <w:rStyle w:val="Emphasis"/>
          <w:rFonts w:asciiTheme="majorHAnsi" w:hAnsiTheme="majorHAnsi" w:cstheme="majorHAnsi"/>
        </w:rPr>
        <w:t>but, if one wasn’t a member of this particular church, its sermons could be avoided</w:t>
      </w:r>
      <w:r w:rsidRPr="001B32AD">
        <w:rPr>
          <w:rFonts w:asciiTheme="majorHAnsi" w:hAnsiTheme="majorHAnsi" w:cstheme="majorHAnsi"/>
        </w:rPr>
        <w:t xml:space="preserve">. </w:t>
      </w:r>
      <w:r w:rsidRPr="001B32AD">
        <w:rPr>
          <w:rStyle w:val="StyleUnderline"/>
          <w:rFonts w:asciiTheme="majorHAnsi" w:hAnsiTheme="majorHAnsi" w:cstheme="majorHAnsi"/>
        </w:rPr>
        <w:t xml:space="preserve">Social media means that this is no longer the case, and there is little protection from the psychic pathologies propagated by these discourses. </w:t>
      </w:r>
      <w:proofErr w:type="gramStart"/>
      <w:r w:rsidRPr="001B32AD">
        <w:rPr>
          <w:rStyle w:val="StyleUnderline"/>
          <w:rFonts w:asciiTheme="majorHAnsi" w:hAnsiTheme="majorHAnsi" w:cstheme="majorHAnsi"/>
        </w:rPr>
        <w:t>So</w:t>
      </w:r>
      <w:proofErr w:type="gramEnd"/>
      <w:r w:rsidRPr="001B32AD">
        <w:rPr>
          <w:rStyle w:val="StyleUnderline"/>
          <w:rFonts w:asciiTheme="majorHAnsi" w:hAnsiTheme="majorHAnsi" w:cstheme="majorHAnsi"/>
        </w:rPr>
        <w:t xml:space="preserve"> what can we do now</w:t>
      </w:r>
      <w:r w:rsidRPr="001B32AD">
        <w:rPr>
          <w:rFonts w:asciiTheme="majorHAnsi" w:hAnsiTheme="majorHAnsi" w:cstheme="majorHAnsi"/>
        </w:rPr>
        <w:t xml:space="preserve">? </w:t>
      </w:r>
      <w:r w:rsidRPr="001B32AD">
        <w:rPr>
          <w:rStyle w:val="Emphasis"/>
          <w:rFonts w:asciiTheme="majorHAnsi" w:hAnsiTheme="majorHAnsi" w:cstheme="majorHAnsi"/>
        </w:rPr>
        <w:t xml:space="preserve">First of all, it is imperative to reject </w:t>
      </w:r>
      <w:proofErr w:type="spellStart"/>
      <w:r w:rsidRPr="001B32AD">
        <w:rPr>
          <w:rStyle w:val="Emphasis"/>
          <w:rFonts w:asciiTheme="majorHAnsi" w:hAnsiTheme="majorHAnsi" w:cstheme="majorHAnsi"/>
        </w:rPr>
        <w:t>identitarianism</w:t>
      </w:r>
      <w:proofErr w:type="spellEnd"/>
      <w:r w:rsidRPr="001B32AD">
        <w:rPr>
          <w:rStyle w:val="Emphasis"/>
          <w:rFonts w:asciiTheme="majorHAnsi" w:hAnsiTheme="majorHAnsi" w:cstheme="majorHAnsi"/>
        </w:rPr>
        <w:t xml:space="preserve">, and to </w:t>
      </w:r>
      <w:proofErr w:type="spellStart"/>
      <w:r w:rsidRPr="001B32AD">
        <w:rPr>
          <w:rStyle w:val="Emphasis"/>
          <w:rFonts w:asciiTheme="majorHAnsi" w:hAnsiTheme="majorHAnsi" w:cstheme="majorHAnsi"/>
        </w:rPr>
        <w:t>recognise</w:t>
      </w:r>
      <w:proofErr w:type="spellEnd"/>
      <w:r w:rsidRPr="001B32AD">
        <w:rPr>
          <w:rStyle w:val="Emphasis"/>
          <w:rFonts w:asciiTheme="majorHAnsi" w:hAnsiTheme="majorHAnsi" w:cstheme="majorHAnsi"/>
        </w:rPr>
        <w:t xml:space="preserve"> that there are no identities, only desires, interests and identifications</w:t>
      </w:r>
      <w:r w:rsidRPr="001B32AD">
        <w:rPr>
          <w:rFonts w:asciiTheme="majorHAnsi" w:hAnsiTheme="majorHAnsi" w:cstheme="majorHAnsi"/>
        </w:rPr>
        <w:t xml:space="preserve">. </w:t>
      </w:r>
      <w:r w:rsidRPr="001B32AD">
        <w:rPr>
          <w:rStyle w:val="StyleUnderline"/>
          <w:rFonts w:asciiTheme="majorHAnsi" w:hAnsiTheme="majorHAnsi" w:cstheme="majorHAnsi"/>
        </w:rPr>
        <w:t>Part of the importance of the British Cultural Studies project</w:t>
      </w:r>
      <w:r w:rsidRPr="001B32AD">
        <w:rPr>
          <w:rFonts w:asciiTheme="majorHAnsi" w:hAnsiTheme="majorHAnsi" w:cstheme="majorHAnsi"/>
        </w:rPr>
        <w:t xml:space="preserve"> – as revealed so powerfully and so movingly in John </w:t>
      </w:r>
      <w:proofErr w:type="spellStart"/>
      <w:r w:rsidRPr="001B32AD">
        <w:rPr>
          <w:rFonts w:asciiTheme="majorHAnsi" w:hAnsiTheme="majorHAnsi" w:cstheme="majorHAnsi"/>
        </w:rPr>
        <w:t>Akomfrah’s</w:t>
      </w:r>
      <w:proofErr w:type="spellEnd"/>
      <w:r w:rsidRPr="001B32AD">
        <w:rPr>
          <w:rFonts w:asciiTheme="majorHAnsi" w:hAnsiTheme="majorHAnsi" w:cstheme="majorHAnsi"/>
        </w:rPr>
        <w:t xml:space="preserve"> installation The Unfinished Conversation (currently in Tate Britain) and his film The Stuart Hall Project – </w:t>
      </w:r>
      <w:r w:rsidRPr="001B32AD">
        <w:rPr>
          <w:rStyle w:val="Emphasis"/>
          <w:rFonts w:asciiTheme="majorHAnsi" w:hAnsiTheme="majorHAnsi" w:cstheme="majorHAnsi"/>
        </w:rPr>
        <w:t xml:space="preserve">was to have resisted </w:t>
      </w:r>
      <w:proofErr w:type="spellStart"/>
      <w:r w:rsidRPr="001B32AD">
        <w:rPr>
          <w:rStyle w:val="Emphasis"/>
          <w:rFonts w:asciiTheme="majorHAnsi" w:hAnsiTheme="majorHAnsi" w:cstheme="majorHAnsi"/>
        </w:rPr>
        <w:t>identitarian</w:t>
      </w:r>
      <w:proofErr w:type="spellEnd"/>
      <w:r w:rsidRPr="001B32AD">
        <w:rPr>
          <w:rStyle w:val="Emphasis"/>
          <w:rFonts w:asciiTheme="majorHAnsi" w:hAnsiTheme="majorHAnsi" w:cstheme="majorHAnsi"/>
        </w:rPr>
        <w:t xml:space="preserve"> essentialism</w:t>
      </w:r>
      <w:r w:rsidRPr="001B32AD">
        <w:rPr>
          <w:rFonts w:asciiTheme="majorHAnsi" w:hAnsiTheme="majorHAnsi" w:cstheme="majorHAnsi"/>
        </w:rPr>
        <w:t xml:space="preserve">. </w:t>
      </w:r>
      <w:r w:rsidRPr="001B32AD">
        <w:rPr>
          <w:rStyle w:val="Emphasis"/>
          <w:rFonts w:asciiTheme="majorHAnsi" w:hAnsiTheme="majorHAnsi" w:cstheme="majorHAnsi"/>
        </w:rPr>
        <w:t>Instead of freezing people into chains of already-existing equivalences, the point was to treat any articulation as provisional and plastic</w:t>
      </w:r>
      <w:r w:rsidRPr="001B32AD">
        <w:rPr>
          <w:rFonts w:asciiTheme="majorHAnsi" w:hAnsiTheme="majorHAnsi" w:cstheme="majorHAnsi"/>
        </w:rPr>
        <w:t xml:space="preserve">. </w:t>
      </w:r>
      <w:r w:rsidRPr="001B32AD">
        <w:rPr>
          <w:rStyle w:val="Emphasis"/>
          <w:rFonts w:asciiTheme="majorHAnsi" w:hAnsiTheme="majorHAnsi" w:cstheme="majorHAnsi"/>
        </w:rPr>
        <w:t>New articulations can always be created</w:t>
      </w:r>
      <w:r w:rsidRPr="001B32AD">
        <w:rPr>
          <w:rFonts w:asciiTheme="majorHAnsi" w:hAnsiTheme="majorHAnsi" w:cstheme="majorHAnsi"/>
        </w:rPr>
        <w:t xml:space="preserve">. </w:t>
      </w:r>
      <w:r w:rsidRPr="001B32AD">
        <w:rPr>
          <w:rStyle w:val="Emphasis"/>
          <w:rFonts w:asciiTheme="majorHAnsi" w:hAnsiTheme="majorHAnsi" w:cstheme="majorHAnsi"/>
        </w:rPr>
        <w:t>No-one is essentially anything</w:t>
      </w:r>
      <w:r w:rsidRPr="001B32AD">
        <w:rPr>
          <w:rFonts w:asciiTheme="majorHAnsi" w:hAnsiTheme="majorHAnsi" w:cstheme="majorHAnsi"/>
        </w:rPr>
        <w:t xml:space="preserve">. </w:t>
      </w:r>
      <w:r w:rsidRPr="001B32AD">
        <w:rPr>
          <w:rStyle w:val="StyleUnderline"/>
          <w:rFonts w:asciiTheme="majorHAnsi" w:hAnsiTheme="majorHAnsi" w:cstheme="majorHAnsi"/>
        </w:rPr>
        <w:t>Sadly, the right act on this insight more effectively than the left does</w:t>
      </w:r>
      <w:r w:rsidRPr="001B32AD">
        <w:rPr>
          <w:rFonts w:asciiTheme="majorHAnsi" w:hAnsiTheme="majorHAnsi" w:cstheme="majorHAnsi"/>
        </w:rPr>
        <w:t xml:space="preserve">. </w:t>
      </w:r>
      <w:r w:rsidRPr="001B32AD">
        <w:rPr>
          <w:rStyle w:val="Emphasis"/>
          <w:rFonts w:asciiTheme="majorHAnsi" w:hAnsiTheme="majorHAnsi" w:cstheme="majorHAnsi"/>
        </w:rPr>
        <w:t>The bourgeois-</w:t>
      </w:r>
      <w:proofErr w:type="spellStart"/>
      <w:r w:rsidRPr="001B32AD">
        <w:rPr>
          <w:rStyle w:val="Emphasis"/>
          <w:rFonts w:asciiTheme="majorHAnsi" w:hAnsiTheme="majorHAnsi" w:cstheme="majorHAnsi"/>
        </w:rPr>
        <w:t>identitarian</w:t>
      </w:r>
      <w:proofErr w:type="spellEnd"/>
      <w:r w:rsidRPr="001B32AD">
        <w:rPr>
          <w:rStyle w:val="Emphasis"/>
          <w:rFonts w:asciiTheme="majorHAnsi" w:hAnsiTheme="majorHAnsi" w:cstheme="majorHAnsi"/>
        </w:rPr>
        <w:t xml:space="preserve"> left knows how to propagate guilt and conduct a witch hunt, but it doesn’t know how to make converts</w:t>
      </w:r>
      <w:r w:rsidRPr="001B32AD">
        <w:rPr>
          <w:rFonts w:asciiTheme="majorHAnsi" w:hAnsiTheme="majorHAnsi" w:cstheme="majorHAnsi"/>
        </w:rPr>
        <w:t xml:space="preserve">. But </w:t>
      </w:r>
      <w:r w:rsidRPr="001B32AD">
        <w:rPr>
          <w:rStyle w:val="StyleUnderline"/>
          <w:rFonts w:asciiTheme="majorHAnsi" w:hAnsiTheme="majorHAnsi" w:cstheme="majorHAnsi"/>
        </w:rPr>
        <w:t>that, after all, is not the point</w:t>
      </w:r>
      <w:r w:rsidRPr="001B32AD">
        <w:rPr>
          <w:rFonts w:asciiTheme="majorHAnsi" w:hAnsiTheme="majorHAnsi" w:cstheme="majorHAnsi"/>
        </w:rPr>
        <w:t xml:space="preserve">. </w:t>
      </w:r>
      <w:r w:rsidRPr="001B32AD">
        <w:rPr>
          <w:rStyle w:val="StyleUnderline"/>
          <w:rFonts w:asciiTheme="majorHAnsi" w:hAnsiTheme="majorHAnsi" w:cstheme="majorHAnsi"/>
        </w:rPr>
        <w:t xml:space="preserve">The aim is not to </w:t>
      </w:r>
      <w:proofErr w:type="spellStart"/>
      <w:r w:rsidRPr="001B32AD">
        <w:rPr>
          <w:rStyle w:val="StyleUnderline"/>
          <w:rFonts w:asciiTheme="majorHAnsi" w:hAnsiTheme="majorHAnsi" w:cstheme="majorHAnsi"/>
        </w:rPr>
        <w:t>popularise</w:t>
      </w:r>
      <w:proofErr w:type="spellEnd"/>
      <w:r w:rsidRPr="001B32AD">
        <w:rPr>
          <w:rStyle w:val="StyleUnderline"/>
          <w:rFonts w:asciiTheme="majorHAnsi" w:hAnsiTheme="majorHAnsi" w:cstheme="majorHAnsi"/>
        </w:rPr>
        <w:t xml:space="preserve"> a leftist position, or to win people over to it, but to remain in a position of elite superiority, but now with class superiority redoubled by moral superiority too. </w:t>
      </w:r>
      <w:r w:rsidRPr="001B32AD">
        <w:rPr>
          <w:rStyle w:val="Emphasis"/>
          <w:rFonts w:asciiTheme="majorHAnsi" w:hAnsiTheme="majorHAnsi" w:cstheme="majorHAnsi"/>
        </w:rPr>
        <w:t>‘How dare you talk – it’s we who speak for those who suffer!’</w:t>
      </w:r>
      <w:r w:rsidRPr="001B32AD">
        <w:rPr>
          <w:rFonts w:asciiTheme="majorHAnsi" w:hAnsiTheme="majorHAnsi" w:cstheme="majorHAnsi"/>
        </w:rPr>
        <w:t xml:space="preserve"> But </w:t>
      </w:r>
      <w:r w:rsidRPr="001B32AD">
        <w:rPr>
          <w:rStyle w:val="Emphasis"/>
          <w:rFonts w:asciiTheme="majorHAnsi" w:hAnsiTheme="majorHAnsi" w:cstheme="majorHAnsi"/>
        </w:rPr>
        <w:t xml:space="preserve">the rejection of </w:t>
      </w:r>
      <w:proofErr w:type="spellStart"/>
      <w:r w:rsidRPr="001B32AD">
        <w:rPr>
          <w:rStyle w:val="Emphasis"/>
          <w:rFonts w:asciiTheme="majorHAnsi" w:hAnsiTheme="majorHAnsi" w:cstheme="majorHAnsi"/>
        </w:rPr>
        <w:t>identitarianism</w:t>
      </w:r>
      <w:proofErr w:type="spellEnd"/>
      <w:r w:rsidRPr="001B32AD">
        <w:rPr>
          <w:rStyle w:val="Emphasis"/>
          <w:rFonts w:asciiTheme="majorHAnsi" w:hAnsiTheme="majorHAnsi" w:cstheme="majorHAnsi"/>
        </w:rPr>
        <w:t xml:space="preserve"> can only be achieved by the re-assertion of class</w:t>
      </w:r>
      <w:r w:rsidRPr="001B32AD">
        <w:rPr>
          <w:rFonts w:asciiTheme="majorHAnsi" w:hAnsiTheme="majorHAnsi" w:cstheme="majorHAnsi"/>
        </w:rPr>
        <w:t xml:space="preserve">. </w:t>
      </w:r>
      <w:r w:rsidRPr="001B32AD">
        <w:rPr>
          <w:rStyle w:val="Emphasis"/>
          <w:rFonts w:asciiTheme="majorHAnsi" w:hAnsiTheme="majorHAnsi" w:cstheme="majorHAnsi"/>
        </w:rPr>
        <w:t>A left that does not have class at its core can only be a liberal pressure group</w:t>
      </w:r>
      <w:r w:rsidRPr="001B32AD">
        <w:rPr>
          <w:rFonts w:asciiTheme="majorHAnsi" w:hAnsiTheme="majorHAnsi" w:cstheme="majorHAnsi"/>
        </w:rPr>
        <w:t xml:space="preserve">. </w:t>
      </w:r>
      <w:r w:rsidRPr="001B32AD">
        <w:rPr>
          <w:rStyle w:val="StyleUnderline"/>
          <w:rFonts w:asciiTheme="majorHAnsi" w:hAnsiTheme="majorHAnsi" w:cstheme="majorHAnsi"/>
        </w:rPr>
        <w:t>Class consciousness is always double</w:t>
      </w:r>
      <w:r w:rsidRPr="001B32AD">
        <w:rPr>
          <w:rFonts w:asciiTheme="majorHAnsi" w:hAnsiTheme="majorHAnsi" w:cstheme="majorHAnsi"/>
        </w:rPr>
        <w:t xml:space="preserve">: </w:t>
      </w:r>
      <w:r w:rsidRPr="001B32AD">
        <w:rPr>
          <w:rStyle w:val="StyleUnderline"/>
          <w:rFonts w:asciiTheme="majorHAnsi" w:hAnsiTheme="majorHAnsi" w:cstheme="majorHAnsi"/>
        </w:rPr>
        <w:t>it involves a simultaneous knowledge of the way in which class frames and shapes all experience, and a knowledge of the particular position that we occupy in the class structure</w:t>
      </w:r>
      <w:r w:rsidRPr="001B32AD">
        <w:rPr>
          <w:rFonts w:asciiTheme="majorHAnsi" w:hAnsiTheme="majorHAnsi" w:cstheme="majorHAnsi"/>
        </w:rPr>
        <w:t xml:space="preserve">. </w:t>
      </w:r>
      <w:r w:rsidRPr="001B32AD">
        <w:rPr>
          <w:rStyle w:val="Emphasis"/>
          <w:rFonts w:asciiTheme="majorHAnsi" w:hAnsiTheme="majorHAnsi" w:cstheme="majorHAnsi"/>
        </w:rPr>
        <w:t>It must be remembered that the aim of our struggle is not recognition by the bourgeoisie, nor even the destruction of the bourgeoisie itself</w:t>
      </w:r>
      <w:r w:rsidRPr="001B32AD">
        <w:rPr>
          <w:rFonts w:asciiTheme="majorHAnsi" w:hAnsiTheme="majorHAnsi" w:cstheme="majorHAnsi"/>
        </w:rPr>
        <w:t xml:space="preserve">. </w:t>
      </w:r>
      <w:r w:rsidRPr="001B32AD">
        <w:rPr>
          <w:rStyle w:val="Emphasis"/>
          <w:rFonts w:asciiTheme="majorHAnsi" w:hAnsiTheme="majorHAnsi" w:cstheme="majorHAnsi"/>
        </w:rPr>
        <w:t>It is the class structure</w:t>
      </w:r>
      <w:r w:rsidRPr="001B32AD">
        <w:rPr>
          <w:rFonts w:asciiTheme="majorHAnsi" w:hAnsiTheme="majorHAnsi" w:cstheme="majorHAnsi"/>
        </w:rPr>
        <w:t xml:space="preserve"> – </w:t>
      </w:r>
      <w:r w:rsidRPr="001B32AD">
        <w:rPr>
          <w:rStyle w:val="Emphasis"/>
          <w:rFonts w:asciiTheme="majorHAnsi" w:hAnsiTheme="majorHAnsi" w:cstheme="majorHAnsi"/>
        </w:rPr>
        <w:t>a structure that wounds everyone, even those who materially profit from it</w:t>
      </w:r>
      <w:r w:rsidRPr="001B32AD">
        <w:rPr>
          <w:rFonts w:asciiTheme="majorHAnsi" w:hAnsiTheme="majorHAnsi" w:cstheme="majorHAnsi"/>
        </w:rPr>
        <w:t xml:space="preserve"> – </w:t>
      </w:r>
      <w:r w:rsidRPr="001B32AD">
        <w:rPr>
          <w:rStyle w:val="Emphasis"/>
          <w:rFonts w:asciiTheme="majorHAnsi" w:hAnsiTheme="majorHAnsi" w:cstheme="majorHAnsi"/>
        </w:rPr>
        <w:t>that must be destroyed</w:t>
      </w:r>
      <w:r w:rsidRPr="001B32AD">
        <w:rPr>
          <w:rFonts w:asciiTheme="majorHAnsi" w:hAnsiTheme="majorHAnsi" w:cstheme="majorHAnsi"/>
        </w:rPr>
        <w:t xml:space="preserve">. </w:t>
      </w:r>
      <w:r w:rsidRPr="001B32AD">
        <w:rPr>
          <w:rStyle w:val="Emphasis"/>
          <w:rFonts w:asciiTheme="majorHAnsi" w:hAnsiTheme="majorHAnsi" w:cstheme="majorHAnsi"/>
        </w:rPr>
        <w:t>The interests of the working class are the interests of all</w:t>
      </w:r>
      <w:r w:rsidRPr="001B32AD">
        <w:rPr>
          <w:rFonts w:asciiTheme="majorHAnsi" w:hAnsiTheme="majorHAnsi" w:cstheme="majorHAnsi"/>
        </w:rPr>
        <w:t xml:space="preserve">; </w:t>
      </w:r>
      <w:r w:rsidRPr="001B32AD">
        <w:rPr>
          <w:rStyle w:val="Emphasis"/>
          <w:rFonts w:asciiTheme="majorHAnsi" w:hAnsiTheme="majorHAnsi" w:cstheme="majorHAnsi"/>
        </w:rPr>
        <w:t>the interests of the bourgeoisie are the interests of capital</w:t>
      </w:r>
      <w:r w:rsidRPr="001B32AD">
        <w:rPr>
          <w:rFonts w:asciiTheme="majorHAnsi" w:hAnsiTheme="majorHAnsi" w:cstheme="majorHAnsi"/>
        </w:rPr>
        <w:t xml:space="preserve">, </w:t>
      </w:r>
      <w:r w:rsidRPr="001B32AD">
        <w:rPr>
          <w:rStyle w:val="Emphasis"/>
          <w:rFonts w:asciiTheme="majorHAnsi" w:hAnsiTheme="majorHAnsi" w:cstheme="majorHAnsi"/>
        </w:rPr>
        <w:t>which are the interests of no-one</w:t>
      </w:r>
      <w:r w:rsidRPr="001B32AD">
        <w:rPr>
          <w:rFonts w:asciiTheme="majorHAnsi" w:hAnsiTheme="majorHAnsi" w:cstheme="majorHAnsi"/>
        </w:rPr>
        <w:t xml:space="preserve">. </w:t>
      </w:r>
      <w:r w:rsidRPr="001B32AD">
        <w:rPr>
          <w:rStyle w:val="Emphasis"/>
          <w:rFonts w:asciiTheme="majorHAnsi" w:hAnsiTheme="majorHAnsi" w:cstheme="majorHAnsi"/>
        </w:rPr>
        <w:t xml:space="preserve">Our struggle must be towards the construction of a new and surprising world, not the preservation of identities shaped and distorted by capital. </w:t>
      </w:r>
      <w:r w:rsidRPr="001B32AD">
        <w:rPr>
          <w:rStyle w:val="StyleUnderline"/>
          <w:rFonts w:asciiTheme="majorHAnsi" w:hAnsiTheme="majorHAnsi" w:cstheme="majorHAnsi"/>
        </w:rPr>
        <w:t>If this seems like a forbidding and daunting task, it is</w:t>
      </w:r>
      <w:r w:rsidRPr="001B32AD">
        <w:rPr>
          <w:rFonts w:asciiTheme="majorHAnsi" w:hAnsiTheme="majorHAnsi" w:cstheme="majorHAnsi"/>
        </w:rPr>
        <w:t xml:space="preserve">. But </w:t>
      </w:r>
      <w:r w:rsidRPr="001B32AD">
        <w:rPr>
          <w:rStyle w:val="Emphasis"/>
          <w:rFonts w:asciiTheme="majorHAnsi" w:hAnsiTheme="majorHAnsi" w:cstheme="majorHAnsi"/>
        </w:rPr>
        <w:t>we can start to engage in many prefigurative activities right now</w:t>
      </w:r>
      <w:r w:rsidRPr="001B32AD">
        <w:rPr>
          <w:rFonts w:asciiTheme="majorHAnsi" w:hAnsiTheme="majorHAnsi" w:cstheme="majorHAnsi"/>
        </w:rPr>
        <w:t xml:space="preserve">. Actually, </w:t>
      </w:r>
      <w:r w:rsidRPr="001B32AD">
        <w:rPr>
          <w:rStyle w:val="Emphasis"/>
          <w:rFonts w:asciiTheme="majorHAnsi" w:hAnsiTheme="majorHAnsi" w:cstheme="majorHAnsi"/>
        </w:rPr>
        <w:t>such activities would go beyond pre-figuration – they could start a virtuous cycle, a self-fulfilling prophecy in which bourgeois modes of subjectivity are dismantled and a new universality starts to build itself</w:t>
      </w:r>
      <w:r w:rsidRPr="001B32AD">
        <w:rPr>
          <w:rFonts w:asciiTheme="majorHAnsi" w:hAnsiTheme="majorHAnsi" w:cstheme="majorHAnsi"/>
        </w:rPr>
        <w:t xml:space="preserve">. </w:t>
      </w:r>
      <w:r w:rsidRPr="001B32AD">
        <w:rPr>
          <w:rStyle w:val="StyleUnderline"/>
          <w:rFonts w:asciiTheme="majorHAnsi" w:hAnsiTheme="majorHAnsi" w:cstheme="majorHAnsi"/>
        </w:rPr>
        <w:t>We need to learn, or re-learn, how to build comradeship and solidarity instead of doing capital’s work for it by condemning and abusing each other</w:t>
      </w:r>
      <w:r w:rsidRPr="001B32AD">
        <w:rPr>
          <w:rFonts w:asciiTheme="majorHAnsi" w:hAnsiTheme="majorHAnsi" w:cstheme="majorHAnsi"/>
        </w:rPr>
        <w:t xml:space="preserve">. </w:t>
      </w:r>
      <w:r w:rsidRPr="001B32AD">
        <w:rPr>
          <w:rStyle w:val="Emphasis"/>
          <w:rFonts w:asciiTheme="majorHAnsi" w:hAnsiTheme="majorHAnsi" w:cstheme="majorHAnsi"/>
        </w:rPr>
        <w:t>This doesn’t mean</w:t>
      </w:r>
      <w:r w:rsidRPr="001B32AD">
        <w:rPr>
          <w:rFonts w:asciiTheme="majorHAnsi" w:hAnsiTheme="majorHAnsi" w:cstheme="majorHAnsi"/>
        </w:rPr>
        <w:t xml:space="preserve">, of course, </w:t>
      </w:r>
      <w:r w:rsidRPr="001B32AD">
        <w:rPr>
          <w:rStyle w:val="Emphasis"/>
          <w:rFonts w:asciiTheme="majorHAnsi" w:hAnsiTheme="majorHAnsi" w:cstheme="majorHAnsi"/>
        </w:rPr>
        <w:t>that we must always agree</w:t>
      </w:r>
      <w:r w:rsidRPr="001B32AD">
        <w:rPr>
          <w:rFonts w:asciiTheme="majorHAnsi" w:hAnsiTheme="majorHAnsi" w:cstheme="majorHAnsi"/>
        </w:rPr>
        <w:t xml:space="preserve"> – on the contrary, </w:t>
      </w:r>
      <w:r w:rsidRPr="001B32AD">
        <w:rPr>
          <w:rStyle w:val="Emphasis"/>
          <w:rFonts w:asciiTheme="majorHAnsi" w:hAnsiTheme="majorHAnsi" w:cstheme="majorHAnsi"/>
        </w:rPr>
        <w:t>we must create conditions where disagreement can take place without fear of exclusion and excommunication</w:t>
      </w:r>
      <w:r w:rsidRPr="001B32AD">
        <w:rPr>
          <w:rFonts w:asciiTheme="majorHAnsi" w:hAnsiTheme="majorHAnsi" w:cstheme="majorHAnsi"/>
        </w:rPr>
        <w:t xml:space="preserve">. </w:t>
      </w:r>
      <w:r w:rsidRPr="001B32AD">
        <w:rPr>
          <w:rStyle w:val="StyleUnderline"/>
          <w:rFonts w:asciiTheme="majorHAnsi" w:hAnsiTheme="majorHAnsi" w:cstheme="majorHAnsi"/>
        </w:rPr>
        <w:t>We need to think very strategically about how to use social media</w:t>
      </w:r>
      <w:r w:rsidRPr="001B32AD">
        <w:rPr>
          <w:rFonts w:asciiTheme="majorHAnsi" w:hAnsiTheme="majorHAnsi" w:cstheme="majorHAnsi"/>
        </w:rPr>
        <w:t xml:space="preserve"> – </w:t>
      </w:r>
      <w:r w:rsidRPr="001B32AD">
        <w:rPr>
          <w:rStyle w:val="StyleUnderline"/>
          <w:rFonts w:asciiTheme="majorHAnsi" w:hAnsiTheme="majorHAnsi" w:cstheme="majorHAnsi"/>
        </w:rPr>
        <w:t>always remembering that, despite the egalitarianism claimed for social media by capital’s libidinal engineers, that this is currently an enemy territory, dedicated to the reproduction of capita</w:t>
      </w:r>
      <w:r w:rsidRPr="001B32AD">
        <w:rPr>
          <w:rFonts w:asciiTheme="majorHAnsi" w:hAnsiTheme="majorHAnsi" w:cstheme="majorHAnsi"/>
        </w:rPr>
        <w:t xml:space="preserve">l. But </w:t>
      </w:r>
      <w:r w:rsidRPr="001B32AD">
        <w:rPr>
          <w:rStyle w:val="Emphasis"/>
          <w:rFonts w:asciiTheme="majorHAnsi" w:hAnsiTheme="majorHAnsi" w:cstheme="majorHAnsi"/>
        </w:rPr>
        <w:t>this doesn’t mean that we can’t occupy the terrain and start to use it for the purposes of producing class consciousness</w:t>
      </w:r>
      <w:r w:rsidRPr="001B32AD">
        <w:rPr>
          <w:rFonts w:asciiTheme="majorHAnsi" w:hAnsiTheme="majorHAnsi" w:cstheme="majorHAnsi"/>
        </w:rPr>
        <w:t xml:space="preserve">. </w:t>
      </w:r>
      <w:r w:rsidRPr="001B32AD">
        <w:rPr>
          <w:rStyle w:val="Emphasis"/>
          <w:rFonts w:asciiTheme="majorHAnsi" w:hAnsiTheme="majorHAnsi" w:cstheme="majorHAnsi"/>
        </w:rPr>
        <w:t>We must break out of the ‘debate’ that communicative capitalism in which capital is endlessly cajoling us to participate in, and remember that we are involved in a class struggle</w:t>
      </w:r>
      <w:r w:rsidRPr="001B32AD">
        <w:rPr>
          <w:rFonts w:asciiTheme="majorHAnsi" w:hAnsiTheme="majorHAnsi" w:cstheme="majorHAnsi"/>
        </w:rPr>
        <w:t xml:space="preserve">. </w:t>
      </w:r>
      <w:r w:rsidRPr="001B32AD">
        <w:rPr>
          <w:rStyle w:val="Emphasis"/>
          <w:rFonts w:asciiTheme="majorHAnsi" w:hAnsiTheme="majorHAnsi" w:cstheme="majorHAnsi"/>
        </w:rPr>
        <w:t xml:space="preserve">The goal is not to ‘be’ an activist, but to aid the working class to activate – and transform – itself. Outside the Vampires’ Castle, anything is possible. </w:t>
      </w:r>
    </w:p>
    <w:p w14:paraId="4F2B5792" w14:textId="648B34AD" w:rsidR="00255FE1" w:rsidRPr="001B32AD" w:rsidRDefault="00255FE1" w:rsidP="00275773">
      <w:pPr>
        <w:pStyle w:val="Heading3"/>
      </w:pPr>
      <w:r w:rsidRPr="001B32AD">
        <w:t>Impact – Turns Case</w:t>
      </w:r>
    </w:p>
    <w:p w14:paraId="4B70C91B" w14:textId="77777777" w:rsidR="00255FE1" w:rsidRPr="001B32AD" w:rsidRDefault="00255FE1" w:rsidP="00255FE1"/>
    <w:p w14:paraId="5CBDD07F" w14:textId="5FCD5D90" w:rsidR="00255FE1" w:rsidRPr="001B32AD" w:rsidRDefault="00255FE1" w:rsidP="00255FE1">
      <w:pPr>
        <w:pStyle w:val="Heading4"/>
      </w:pPr>
      <w:r w:rsidRPr="001B32AD">
        <w:t xml:space="preserve">The prison industrial complex and global police state exist to secure capital – capitalism is unsustainable and its current trajectory turns case – it’s </w:t>
      </w:r>
      <w:proofErr w:type="gramStart"/>
      <w:r w:rsidRPr="001B32AD">
        <w:t>try</w:t>
      </w:r>
      <w:proofErr w:type="gramEnd"/>
      <w:r w:rsidRPr="001B32AD">
        <w:t xml:space="preserve"> or die for the alternative </w:t>
      </w:r>
    </w:p>
    <w:p w14:paraId="78F46F6D" w14:textId="77777777" w:rsidR="00255FE1" w:rsidRPr="001B32AD" w:rsidRDefault="00255FE1" w:rsidP="00255FE1">
      <w:pPr>
        <w:rPr>
          <w:sz w:val="16"/>
          <w:szCs w:val="16"/>
        </w:rPr>
      </w:pPr>
      <w:r w:rsidRPr="001B32AD">
        <w:rPr>
          <w:rStyle w:val="Style13ptBold"/>
        </w:rPr>
        <w:t>Robinson 18</w:t>
      </w:r>
      <w:r w:rsidRPr="001B32AD">
        <w:t xml:space="preserve"> </w:t>
      </w:r>
      <w:r w:rsidRPr="001B32AD">
        <w:rPr>
          <w:sz w:val="16"/>
          <w:szCs w:val="16"/>
        </w:rPr>
        <w:t xml:space="preserve">[William I, professor of sociology, global studies and Latin American studies at the University of California at Santa Barbara. 2018. “Accumulation Crisis and Global Police State.” </w:t>
      </w:r>
      <w:r w:rsidRPr="001B32AD">
        <w:rPr>
          <w:rStyle w:val="Hyperlink"/>
          <w:sz w:val="16"/>
          <w:szCs w:val="16"/>
        </w:rPr>
        <w:t>http://revolutionary-socialism.com/en/accumulation-crisis-and-global-police-state/</w:t>
      </w:r>
      <w:r w:rsidRPr="001B32AD">
        <w:rPr>
          <w:sz w:val="16"/>
          <w:szCs w:val="16"/>
        </w:rPr>
        <w:t xml:space="preserve">] </w:t>
      </w:r>
    </w:p>
    <w:p w14:paraId="546399E3" w14:textId="77777777" w:rsidR="00255FE1" w:rsidRPr="001B32AD" w:rsidRDefault="00255FE1" w:rsidP="00255FE1">
      <w:pPr>
        <w:rPr>
          <w:sz w:val="8"/>
        </w:rPr>
      </w:pPr>
      <w:r w:rsidRPr="001B32AD">
        <w:rPr>
          <w:u w:val="single"/>
        </w:rPr>
        <w:t xml:space="preserve">Each major episode of crisis in the world capitalist system has presented the potential for systemic change. Each has involved the </w:t>
      </w:r>
      <w:r w:rsidRPr="001B32AD">
        <w:rPr>
          <w:rStyle w:val="Emphasis"/>
        </w:rPr>
        <w:t>breakdown of</w:t>
      </w:r>
      <w:r w:rsidRPr="001B32AD">
        <w:rPr>
          <w:u w:val="single"/>
        </w:rPr>
        <w:t xml:space="preserve"> state </w:t>
      </w:r>
      <w:r w:rsidRPr="001B32AD">
        <w:rPr>
          <w:rStyle w:val="Emphasis"/>
        </w:rPr>
        <w:t>legitimacy</w:t>
      </w:r>
      <w:r w:rsidRPr="001B32AD">
        <w:rPr>
          <w:sz w:val="8"/>
        </w:rPr>
        <w:t xml:space="preserve">, </w:t>
      </w:r>
      <w:r w:rsidRPr="001B32AD">
        <w:rPr>
          <w:rStyle w:val="Emphasis"/>
        </w:rPr>
        <w:t>escalating</w:t>
      </w:r>
      <w:r w:rsidRPr="001B32AD">
        <w:rPr>
          <w:rStyle w:val="StyleUnderline"/>
        </w:rPr>
        <w:t xml:space="preserve"> class and social </w:t>
      </w:r>
      <w:r w:rsidRPr="001B32AD">
        <w:rPr>
          <w:rStyle w:val="Emphasis"/>
        </w:rPr>
        <w:t>struggles</w:t>
      </w:r>
      <w:r w:rsidRPr="001B32AD">
        <w:rPr>
          <w:sz w:val="8"/>
        </w:rPr>
        <w:t xml:space="preserve">, </w:t>
      </w:r>
      <w:r w:rsidRPr="001B32AD">
        <w:rPr>
          <w:u w:val="single"/>
        </w:rPr>
        <w:t xml:space="preserve">and </w:t>
      </w:r>
      <w:r w:rsidRPr="001B32AD">
        <w:rPr>
          <w:rStyle w:val="Emphasis"/>
        </w:rPr>
        <w:t>military conflicts</w:t>
      </w:r>
      <w:r w:rsidRPr="001B32AD">
        <w:rPr>
          <w:sz w:val="8"/>
        </w:rPr>
        <w:t xml:space="preserve">, </w:t>
      </w:r>
      <w:r w:rsidRPr="001B32AD">
        <w:rPr>
          <w:u w:val="single"/>
        </w:rPr>
        <w:t>leading to a restructuring of the system</w:t>
      </w:r>
      <w:r w:rsidRPr="001B32AD">
        <w:rPr>
          <w:sz w:val="8"/>
        </w:rPr>
        <w:t xml:space="preserve">, including new institutional arrangements, class relations, and accumulation activities </w:t>
      </w:r>
      <w:r w:rsidRPr="001B32AD">
        <w:rPr>
          <w:u w:val="single"/>
        </w:rPr>
        <w:t xml:space="preserve">that eventually result in a </w:t>
      </w:r>
      <w:proofErr w:type="spellStart"/>
      <w:r w:rsidRPr="001B32AD">
        <w:rPr>
          <w:u w:val="single"/>
        </w:rPr>
        <w:t>restabilization</w:t>
      </w:r>
      <w:proofErr w:type="spellEnd"/>
      <w:r w:rsidRPr="001B32AD">
        <w:rPr>
          <w:u w:val="single"/>
        </w:rPr>
        <w:t xml:space="preserve"> of the system and renewed capitalist expansion</w:t>
      </w:r>
      <w:r w:rsidRPr="001B32AD">
        <w:rPr>
          <w:sz w:val="8"/>
        </w:rPr>
        <w:t xml:space="preserve">. </w:t>
      </w:r>
      <w:r w:rsidRPr="001B32AD">
        <w:rPr>
          <w:u w:val="single"/>
        </w:rPr>
        <w:t>The current crisis shares aspects of earlier system-wide structural crises</w:t>
      </w:r>
      <w:r w:rsidRPr="001B32AD">
        <w:rPr>
          <w:sz w:val="8"/>
        </w:rPr>
        <w:t xml:space="preserve">, such as of the 1880s, the 1930s or the 1970s. But </w:t>
      </w:r>
      <w:r w:rsidRPr="001B32AD">
        <w:rPr>
          <w:u w:val="single"/>
        </w:rPr>
        <w:t>there are six interrelated dimensions to the current crisis that</w:t>
      </w:r>
      <w:r w:rsidRPr="001B32AD">
        <w:rPr>
          <w:sz w:val="8"/>
        </w:rPr>
        <w:t xml:space="preserve"> I believe </w:t>
      </w:r>
      <w:r w:rsidRPr="001B32AD">
        <w:rPr>
          <w:rStyle w:val="Emphasis"/>
        </w:rPr>
        <w:t>sets it apart</w:t>
      </w:r>
      <w:r w:rsidRPr="001B32AD">
        <w:rPr>
          <w:u w:val="single"/>
        </w:rPr>
        <w:t xml:space="preserve"> from these earlier ones and suggests that a simple restructuring of the system will not lead to its </w:t>
      </w:r>
      <w:proofErr w:type="spellStart"/>
      <w:r w:rsidRPr="001B32AD">
        <w:rPr>
          <w:u w:val="single"/>
        </w:rPr>
        <w:t>restabilization</w:t>
      </w:r>
      <w:proofErr w:type="spellEnd"/>
      <w:r w:rsidRPr="001B32AD">
        <w:rPr>
          <w:sz w:val="8"/>
        </w:rPr>
        <w:t xml:space="preserve"> – that is, </w:t>
      </w:r>
      <w:r w:rsidRPr="001B32AD">
        <w:rPr>
          <w:u w:val="single"/>
        </w:rPr>
        <w:t>our very survival now requires a revolution against global capitalism</w:t>
      </w:r>
      <w:r w:rsidRPr="001B32AD">
        <w:rPr>
          <w:sz w:val="8"/>
        </w:rPr>
        <w:t xml:space="preserve"> (Robinson, 2014). </w:t>
      </w:r>
      <w:r w:rsidRPr="001B32AD">
        <w:rPr>
          <w:u w:val="single"/>
        </w:rPr>
        <w:t>These six dimensions</w:t>
      </w:r>
      <w:r w:rsidRPr="001B32AD">
        <w:rPr>
          <w:sz w:val="8"/>
        </w:rPr>
        <w:t xml:space="preserve">, in broad strokes, </w:t>
      </w:r>
      <w:r w:rsidRPr="001B32AD">
        <w:rPr>
          <w:u w:val="single"/>
        </w:rPr>
        <w:t>present a</w:t>
      </w:r>
      <w:r w:rsidRPr="001B32AD">
        <w:rPr>
          <w:sz w:val="8"/>
        </w:rPr>
        <w:t xml:space="preserve"> “</w:t>
      </w:r>
      <w:r w:rsidRPr="001B32AD">
        <w:rPr>
          <w:u w:val="single"/>
        </w:rPr>
        <w:t>big picture</w:t>
      </w:r>
      <w:r w:rsidRPr="001B32AD">
        <w:rPr>
          <w:sz w:val="8"/>
        </w:rPr>
        <w:t xml:space="preserve">” </w:t>
      </w:r>
      <w:r w:rsidRPr="001B32AD">
        <w:rPr>
          <w:u w:val="single"/>
        </w:rPr>
        <w:t xml:space="preserve">context in which a </w:t>
      </w:r>
      <w:r w:rsidRPr="001B32AD">
        <w:rPr>
          <w:rStyle w:val="Emphasis"/>
        </w:rPr>
        <w:t>global police state</w:t>
      </w:r>
      <w:r w:rsidRPr="001B32AD">
        <w:rPr>
          <w:u w:val="single"/>
        </w:rPr>
        <w:t xml:space="preserve"> is emerging</w:t>
      </w:r>
      <w:r w:rsidRPr="001B32AD">
        <w:rPr>
          <w:sz w:val="8"/>
        </w:rPr>
        <w:t xml:space="preserve">. First, </w:t>
      </w:r>
      <w:r w:rsidRPr="001B32AD">
        <w:rPr>
          <w:u w:val="single"/>
        </w:rPr>
        <w:t xml:space="preserve">the system is fast reaching the </w:t>
      </w:r>
      <w:r w:rsidRPr="001B32AD">
        <w:rPr>
          <w:rStyle w:val="Emphasis"/>
        </w:rPr>
        <w:t>ecological limits</w:t>
      </w:r>
      <w:r w:rsidRPr="001B32AD">
        <w:rPr>
          <w:u w:val="single"/>
        </w:rPr>
        <w:t xml:space="preserve"> of its </w:t>
      </w:r>
      <w:r w:rsidRPr="001B32AD">
        <w:rPr>
          <w:rStyle w:val="Emphasis"/>
        </w:rPr>
        <w:t>reproduction</w:t>
      </w:r>
      <w:r w:rsidRPr="001B32AD">
        <w:rPr>
          <w:sz w:val="8"/>
        </w:rPr>
        <w:t xml:space="preserve">. </w:t>
      </w:r>
      <w:r w:rsidRPr="001B32AD">
        <w:rPr>
          <w:rStyle w:val="Emphasis"/>
        </w:rPr>
        <w:t>We have already passed tipping points</w:t>
      </w:r>
      <w:r w:rsidRPr="001B32AD">
        <w:rPr>
          <w:u w:val="single"/>
        </w:rPr>
        <w:t xml:space="preserve"> in climate change</w:t>
      </w:r>
      <w:r w:rsidRPr="001B32AD">
        <w:rPr>
          <w:sz w:val="8"/>
        </w:rPr>
        <w:t xml:space="preserve">, </w:t>
      </w:r>
      <w:r w:rsidRPr="001B32AD">
        <w:rPr>
          <w:u w:val="single"/>
        </w:rPr>
        <w:t>the nitrogen cycle</w:t>
      </w:r>
      <w:r w:rsidRPr="001B32AD">
        <w:rPr>
          <w:sz w:val="8"/>
        </w:rPr>
        <w:t xml:space="preserve">, </w:t>
      </w:r>
      <w:r w:rsidRPr="001B32AD">
        <w:rPr>
          <w:u w:val="single"/>
        </w:rPr>
        <w:t>and diversity loss</w:t>
      </w:r>
      <w:r w:rsidRPr="001B32AD">
        <w:rPr>
          <w:sz w:val="8"/>
        </w:rPr>
        <w:t xml:space="preserve">. </w:t>
      </w:r>
      <w:r w:rsidRPr="001B32AD">
        <w:rPr>
          <w:rStyle w:val="StyleUnderline"/>
        </w:rPr>
        <w:t>For the first time ever</w:t>
      </w:r>
      <w:r w:rsidRPr="001B32AD">
        <w:rPr>
          <w:sz w:val="8"/>
        </w:rPr>
        <w:t xml:space="preserve">, </w:t>
      </w:r>
      <w:r w:rsidRPr="001B32AD">
        <w:rPr>
          <w:u w:val="single"/>
        </w:rPr>
        <w:t xml:space="preserve">human conduct is intersecting with and fundamentally altering the earth system in such a way that threatens to bring about a sixth </w:t>
      </w:r>
      <w:r w:rsidRPr="001B32AD">
        <w:rPr>
          <w:rStyle w:val="Emphasis"/>
        </w:rPr>
        <w:t>mass extinction</w:t>
      </w:r>
      <w:r w:rsidRPr="001B32AD">
        <w:rPr>
          <w:sz w:val="8"/>
        </w:rPr>
        <w:t xml:space="preserve">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w:t>
      </w:r>
      <w:r w:rsidRPr="001B32AD">
        <w:rPr>
          <w:u w:val="single"/>
        </w:rPr>
        <w:t xml:space="preserve">it is difficult to imagine that the environmental catastrophe can be resolved within the capitalist system given capital’s implacable impulse to accumulate and its accelerated </w:t>
      </w:r>
      <w:r w:rsidRPr="001B32AD">
        <w:rPr>
          <w:rStyle w:val="Emphasis"/>
        </w:rPr>
        <w:t>commodification of nature</w:t>
      </w:r>
      <w:r w:rsidRPr="001B32AD">
        <w:rPr>
          <w:sz w:val="8"/>
        </w:rPr>
        <w:t xml:space="preserve">. Second, </w:t>
      </w:r>
      <w:r w:rsidRPr="001B32AD">
        <w:rPr>
          <w:u w:val="single"/>
        </w:rPr>
        <w:t xml:space="preserve">the level of global social polarization and inequality is </w:t>
      </w:r>
      <w:r w:rsidRPr="001B32AD">
        <w:rPr>
          <w:rStyle w:val="Emphasis"/>
        </w:rPr>
        <w:t>unprecedented</w:t>
      </w:r>
      <w:r w:rsidRPr="001B32AD">
        <w:rPr>
          <w:sz w:val="8"/>
        </w:rPr>
        <w:t xml:space="preserve">. The richest one percent of humanity in 2016 controlled over half of the world’s wealth and 20 percent controlled 95 percent of that wealth, while the remaining 80 percent had to make do with just five percent (Oxfam, 2017). </w:t>
      </w:r>
      <w:r w:rsidRPr="001B32AD">
        <w:rPr>
          <w:u w:val="single"/>
        </w:rPr>
        <w:t>These escalating inequalities fuel capitalism’s chronic problem of overaccumulation</w:t>
      </w:r>
      <w:r w:rsidRPr="001B32AD">
        <w:rPr>
          <w:sz w:val="8"/>
        </w:rPr>
        <w:t xml:space="preserve">: </w:t>
      </w:r>
      <w:r w:rsidRPr="001B32AD">
        <w:rPr>
          <w:u w:val="single"/>
        </w:rPr>
        <w:t>the TCC cannot find productive outlets to unload the enormous amounts of surplus it has accumulated</w:t>
      </w:r>
      <w:r w:rsidRPr="001B32AD">
        <w:rPr>
          <w:sz w:val="8"/>
        </w:rPr>
        <w:t xml:space="preserve">, </w:t>
      </w:r>
      <w:r w:rsidRPr="001B32AD">
        <w:rPr>
          <w:u w:val="single"/>
        </w:rPr>
        <w:t xml:space="preserve">leading to chronic </w:t>
      </w:r>
      <w:r w:rsidRPr="001B32AD">
        <w:rPr>
          <w:rStyle w:val="Emphasis"/>
        </w:rPr>
        <w:t>stagnation</w:t>
      </w:r>
      <w:r w:rsidRPr="001B32AD">
        <w:rPr>
          <w:u w:val="single"/>
        </w:rPr>
        <w:t xml:space="preserve"> in the world economy</w:t>
      </w:r>
      <w:r w:rsidRPr="001B32AD">
        <w:rPr>
          <w:sz w:val="8"/>
        </w:rPr>
        <w:t xml:space="preserve"> (see next section). Such </w:t>
      </w:r>
      <w:r w:rsidRPr="001B32AD">
        <w:rPr>
          <w:u w:val="single"/>
        </w:rPr>
        <w:t>extreme levels of social polarization present a challenge of social control to dominant groups</w:t>
      </w:r>
      <w:r w:rsidRPr="001B32AD">
        <w:rPr>
          <w:sz w:val="8"/>
        </w:rPr>
        <w:t xml:space="preserve">. As Trumpism in the United States as well as the rise of far-right and neo-fascist movements in Europe so well illustrate, </w:t>
      </w:r>
      <w:r w:rsidRPr="001B32AD">
        <w:rPr>
          <w:u w:val="single"/>
        </w:rPr>
        <w:t xml:space="preserve">cooptation also involves the </w:t>
      </w:r>
      <w:r w:rsidRPr="001B32AD">
        <w:rPr>
          <w:rStyle w:val="Emphasis"/>
        </w:rPr>
        <w:t>manipulation of fear</w:t>
      </w:r>
      <w:r w:rsidRPr="001B32AD">
        <w:rPr>
          <w:u w:val="single"/>
        </w:rPr>
        <w:t xml:space="preserve"> and insecurity among the downwardly mobile so that </w:t>
      </w:r>
      <w:r w:rsidRPr="001B32AD">
        <w:rPr>
          <w:rStyle w:val="Emphasis"/>
        </w:rPr>
        <w:t>social anxiety is channeled towards scapegoated communities</w:t>
      </w:r>
      <w:r w:rsidRPr="001B32AD">
        <w:rPr>
          <w:sz w:val="8"/>
        </w:rPr>
        <w:t xml:space="preserve">. </w:t>
      </w:r>
      <w:r w:rsidRPr="001B32AD">
        <w:rPr>
          <w:u w:val="single"/>
        </w:rPr>
        <w:t>This psychosocial mechanism of displacing mass anxieties</w:t>
      </w:r>
      <w:r w:rsidRPr="001B32AD">
        <w:rPr>
          <w:sz w:val="8"/>
        </w:rPr>
        <w:t xml:space="preserve"> is not new, but it </w:t>
      </w:r>
      <w:r w:rsidRPr="001B32AD">
        <w:rPr>
          <w:u w:val="single"/>
        </w:rPr>
        <w:t>appears to be increasing around the world in the face of the structural destabilization of capitalist globalization.</w:t>
      </w:r>
      <w:r w:rsidRPr="001B32AD">
        <w:rPr>
          <w:sz w:val="8"/>
        </w:rPr>
        <w:t xml:space="preserve"> Extreme </w:t>
      </w:r>
      <w:r w:rsidRPr="001B32AD">
        <w:rPr>
          <w:u w:val="single"/>
        </w:rPr>
        <w:t>inequality requires extreme violence and repression that lend themselves to projects of</w:t>
      </w:r>
      <w:r w:rsidRPr="001B32AD">
        <w:rPr>
          <w:rStyle w:val="StyleUnderline"/>
        </w:rPr>
        <w:t xml:space="preserve"> 21st century </w:t>
      </w:r>
      <w:r w:rsidRPr="001B32AD">
        <w:rPr>
          <w:rStyle w:val="Emphasis"/>
        </w:rPr>
        <w:t>fascism</w:t>
      </w:r>
      <w:r w:rsidRPr="001B32AD">
        <w:rPr>
          <w:sz w:val="8"/>
        </w:rPr>
        <w:t xml:space="preserve">. Third, </w:t>
      </w:r>
      <w:r w:rsidRPr="001B32AD">
        <w:rPr>
          <w:u w:val="single"/>
        </w:rPr>
        <w:t>the sheer magnitude of the means of violence and social control is unprecedented</w:t>
      </w:r>
      <w:r w:rsidRPr="001B32AD">
        <w:rPr>
          <w:sz w:val="8"/>
        </w:rPr>
        <w:t xml:space="preserve">, </w:t>
      </w:r>
      <w:r w:rsidRPr="001B32AD">
        <w:rPr>
          <w:u w:val="single"/>
        </w:rPr>
        <w:t>as well as the magnitude and concentrated control over the means of global communication and the production and circulation of symbols, images, and knowledge.</w:t>
      </w:r>
      <w:r w:rsidRPr="001B32AD">
        <w:rPr>
          <w:sz w:val="8"/>
        </w:rPr>
        <w:t xml:space="preserve"> Computerized wars, drone warfare, robot soldiers, bunker-buster bombs, a new generation of nuclear weapons, satellite surveillance, cyberwar, spatial control technology, and so forth, have changed the face of warfare, and more generally, of systems of social control and repression. </w:t>
      </w:r>
      <w:r w:rsidRPr="001B32AD">
        <w:rPr>
          <w:rStyle w:val="Emphasis"/>
        </w:rPr>
        <w:t>We have arrived at the panoptical</w:t>
      </w:r>
      <w:r w:rsidRPr="001B32AD">
        <w:rPr>
          <w:u w:val="single"/>
        </w:rPr>
        <w:t xml:space="preserve"> surveillance </w:t>
      </w:r>
      <w:r w:rsidRPr="001B32AD">
        <w:rPr>
          <w:rStyle w:val="Emphasis"/>
        </w:rPr>
        <w:t>society</w:t>
      </w:r>
      <w:r w:rsidRPr="001B32AD">
        <w:rPr>
          <w:sz w:val="8"/>
        </w:rPr>
        <w:t xml:space="preserve">, a point brought home by Edward Snowden’s revelations in 2013, and the age of thought control by those who control global flows of communication and symbolic production. </w:t>
      </w:r>
      <w:r w:rsidRPr="001B32AD">
        <w:rPr>
          <w:u w:val="single"/>
        </w:rPr>
        <w:t xml:space="preserve">If global capitalist crisis leads to a new world war the destruction would simply be </w:t>
      </w:r>
      <w:r w:rsidRPr="001B32AD">
        <w:rPr>
          <w:rStyle w:val="Emphasis"/>
        </w:rPr>
        <w:t>unprecedented</w:t>
      </w:r>
      <w:r w:rsidRPr="001B32AD">
        <w:rPr>
          <w:sz w:val="8"/>
        </w:rPr>
        <w:t xml:space="preserve">. Fourth, </w:t>
      </w:r>
      <w:r w:rsidRPr="001B32AD">
        <w:rPr>
          <w:rStyle w:val="Emphasis"/>
        </w:rPr>
        <w:t>we are reaching limits</w:t>
      </w:r>
      <w:r w:rsidRPr="001B32AD">
        <w:rPr>
          <w:u w:val="single"/>
        </w:rPr>
        <w:t xml:space="preserve"> to the extensive expansion of capitalism</w:t>
      </w:r>
      <w:r w:rsidRPr="001B32AD">
        <w:rPr>
          <w:sz w:val="8"/>
        </w:rPr>
        <w:t xml:space="preserve">, in the sense that </w:t>
      </w:r>
      <w:r w:rsidRPr="001B32AD">
        <w:rPr>
          <w:u w:val="single"/>
        </w:rPr>
        <w:t>there are no longer any new territories of significance to integrate into world capitalism and new spaces to commodify are drying up</w:t>
      </w:r>
      <w:r w:rsidRPr="001B32AD">
        <w:rPr>
          <w:sz w:val="8"/>
        </w:rPr>
        <w:t xml:space="preserve">. The capitalist system is by its nature expansionary.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1B32AD">
        <w:rPr>
          <w:rStyle w:val="Emphasis"/>
        </w:rPr>
        <w:t>There are no longer</w:t>
      </w:r>
      <w:r w:rsidRPr="001B32AD">
        <w:rPr>
          <w:u w:val="single"/>
        </w:rPr>
        <w:t xml:space="preserve"> any new </w:t>
      </w:r>
      <w:r w:rsidRPr="001B32AD">
        <w:rPr>
          <w:rStyle w:val="Emphasis"/>
        </w:rPr>
        <w:t>territories to integrate</w:t>
      </w:r>
      <w:r w:rsidRPr="001B32AD">
        <w:rPr>
          <w:u w:val="single"/>
        </w:rPr>
        <w:t xml:space="preserve"> into world capitalism.</w:t>
      </w:r>
      <w:r w:rsidRPr="001B32AD">
        <w:rPr>
          <w:sz w:val="8"/>
        </w:rPr>
        <w:t xml:space="preserve"> </w:t>
      </w:r>
      <w:r w:rsidRPr="001B32AD">
        <w:rPr>
          <w:u w:val="single"/>
        </w:rPr>
        <w:t>At the same time</w:t>
      </w:r>
      <w:r w:rsidRPr="001B32AD">
        <w:rPr>
          <w:sz w:val="8"/>
        </w:rPr>
        <w:t xml:space="preserve">, </w:t>
      </w:r>
      <w:r w:rsidRPr="001B32AD">
        <w:rPr>
          <w:u w:val="single"/>
        </w:rPr>
        <w:t>the privatization of education</w:t>
      </w:r>
      <w:r w:rsidRPr="001B32AD">
        <w:rPr>
          <w:sz w:val="8"/>
        </w:rPr>
        <w:t xml:space="preserve">, health, utilities, basic services, and public lands </w:t>
      </w:r>
      <w:r w:rsidRPr="001B32AD">
        <w:rPr>
          <w:u w:val="single"/>
        </w:rPr>
        <w:t>is turning those spaces in global society that were outside of capital’s control into</w:t>
      </w:r>
      <w:r w:rsidRPr="001B32AD">
        <w:rPr>
          <w:sz w:val="8"/>
        </w:rPr>
        <w:t xml:space="preserve"> “</w:t>
      </w:r>
      <w:r w:rsidRPr="001B32AD">
        <w:rPr>
          <w:u w:val="single"/>
        </w:rPr>
        <w:t>spaces of capital</w:t>
      </w:r>
      <w:r w:rsidRPr="001B32AD">
        <w:rPr>
          <w:sz w:val="8"/>
        </w:rPr>
        <w:t xml:space="preserve">,” </w:t>
      </w:r>
      <w:r w:rsidRPr="001B32AD">
        <w:rPr>
          <w:u w:val="single"/>
        </w:rPr>
        <w:t>so that intensive expansion is reaching depths never before seen</w:t>
      </w:r>
      <w:r w:rsidRPr="001B32AD">
        <w:rPr>
          <w:sz w:val="8"/>
        </w:rPr>
        <w:t xml:space="preserve">. What is there left to commodify? Where can the system now expand? New spaces have to be violently cracked open and the peoples in these spaces must be repressed by the global police state. Fifth, there is the rise of a vast surplus population inhabiting a “planet of slums” (Davis, 2007) pushed out of the productive economy, thrown into the margins, and subject to sophisticated systems of social control and to destruction, into a mortal cycle of dispossession-exploitation-exclusion.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w:t>
      </w:r>
      <w:r w:rsidRPr="001B32AD">
        <w:rPr>
          <w:u w:val="single"/>
        </w:rPr>
        <w:t xml:space="preserve">Global </w:t>
      </w:r>
      <w:r w:rsidRPr="001B32AD">
        <w:rPr>
          <w:rStyle w:val="Emphasis"/>
        </w:rPr>
        <w:t>capitalism has no</w:t>
      </w:r>
      <w:r w:rsidRPr="001B32AD">
        <w:rPr>
          <w:u w:val="single"/>
        </w:rPr>
        <w:t xml:space="preserve"> direct </w:t>
      </w:r>
      <w:r w:rsidRPr="001B32AD">
        <w:rPr>
          <w:rStyle w:val="Emphasis"/>
        </w:rPr>
        <w:t>use for surplus humanity</w:t>
      </w:r>
      <w:r w:rsidRPr="001B32AD">
        <w:rPr>
          <w:sz w:val="8"/>
        </w:rPr>
        <w:t xml:space="preserve">. But indirectly, it holds wages down everywhere and makes new systems of 21st century slavery possible. Dominant groups face the challenge of how to contain both the real and potential rebellion of surplus humanity. In addition, surplus humanity cannot consume and so as their ranks expand the problem of overaccumulation becomes exacerbated. Sixth, </w:t>
      </w:r>
      <w:r w:rsidRPr="001B32AD">
        <w:rPr>
          <w:u w:val="single"/>
        </w:rPr>
        <w:t>there is an acute political contradiction in global capitalism: economic globalization takes places within a nation-state system of political authority</w:t>
      </w:r>
      <w:r w:rsidRPr="001B32AD">
        <w:rPr>
          <w:sz w:val="8"/>
        </w:rPr>
        <w:t xml:space="preserve">. </w:t>
      </w:r>
      <w:r w:rsidRPr="001B32AD">
        <w:rPr>
          <w:u w:val="single"/>
        </w:rPr>
        <w:t>Transnational state apparatuses are incipient and have not been able to substitute for a leading nation-state with enough power</w:t>
      </w:r>
      <w:r w:rsidRPr="001B32AD">
        <w:rPr>
          <w:sz w:val="8"/>
        </w:rPr>
        <w:t xml:space="preserve"> and authority </w:t>
      </w:r>
      <w:r w:rsidRPr="001B32AD">
        <w:rPr>
          <w:u w:val="single"/>
        </w:rPr>
        <w:t xml:space="preserve">to organize and </w:t>
      </w:r>
      <w:r w:rsidRPr="001B32AD">
        <w:rPr>
          <w:rStyle w:val="Emphasis"/>
        </w:rPr>
        <w:t>stabilize the system</w:t>
      </w:r>
      <w:r w:rsidRPr="001B32AD">
        <w:rPr>
          <w:sz w:val="8"/>
        </w:rPr>
        <w:t>,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w:t>
      </w:r>
    </w:p>
    <w:p w14:paraId="699C5732" w14:textId="4373DE7E" w:rsidR="00275773" w:rsidRPr="001B32AD" w:rsidRDefault="00275773" w:rsidP="00275773">
      <w:pPr>
        <w:pStyle w:val="Heading3"/>
      </w:pPr>
      <w:r w:rsidRPr="001B32AD">
        <w:t xml:space="preserve">Impact – Laundry List/Extinction </w:t>
      </w:r>
    </w:p>
    <w:p w14:paraId="49C43EB2" w14:textId="77777777" w:rsidR="00275773" w:rsidRPr="001B32AD" w:rsidRDefault="00275773" w:rsidP="00275773">
      <w:pPr>
        <w:pStyle w:val="Heading4"/>
        <w:rPr>
          <w:rStyle w:val="StyleUnderline"/>
          <w:rFonts w:asciiTheme="majorHAnsi" w:hAnsiTheme="majorHAnsi" w:cstheme="majorHAnsi"/>
        </w:rPr>
      </w:pPr>
      <w:r w:rsidRPr="001B32AD">
        <w:rPr>
          <w:rStyle w:val="StyleUnderline"/>
          <w:rFonts w:asciiTheme="majorHAnsi" w:hAnsiTheme="majorHAnsi" w:cstheme="majorHAnsi"/>
        </w:rPr>
        <w:t xml:space="preserve">Neoliberal capitalism will produce extinction – the system reproduces crises that depoliticize the left, undermine </w:t>
      </w:r>
      <w:proofErr w:type="spellStart"/>
      <w:r w:rsidRPr="001B32AD">
        <w:rPr>
          <w:rStyle w:val="StyleUnderline"/>
          <w:rFonts w:asciiTheme="majorHAnsi" w:hAnsiTheme="majorHAnsi" w:cstheme="majorHAnsi"/>
        </w:rPr>
        <w:t>futural</w:t>
      </w:r>
      <w:proofErr w:type="spellEnd"/>
      <w:r w:rsidRPr="001B32AD">
        <w:rPr>
          <w:rStyle w:val="StyleUnderline"/>
          <w:rFonts w:asciiTheme="majorHAnsi" w:hAnsiTheme="majorHAnsi" w:cstheme="majorHAnsi"/>
        </w:rPr>
        <w:t xml:space="preserve"> thought, and postpone its demise – the impacts are environmental collapse, endless war, and the rise of fascism</w:t>
      </w:r>
    </w:p>
    <w:p w14:paraId="08A614F9" w14:textId="77777777" w:rsidR="00275773" w:rsidRPr="001B32AD" w:rsidRDefault="00275773" w:rsidP="00275773">
      <w:pPr>
        <w:rPr>
          <w:rStyle w:val="StyleUnderline"/>
          <w:rFonts w:asciiTheme="majorHAnsi" w:hAnsiTheme="majorHAnsi" w:cstheme="majorHAnsi"/>
        </w:rPr>
      </w:pPr>
      <w:proofErr w:type="spellStart"/>
      <w:r w:rsidRPr="001B32AD">
        <w:rPr>
          <w:rStyle w:val="Style13ptBold"/>
          <w:rFonts w:asciiTheme="majorHAnsi" w:hAnsiTheme="majorHAnsi" w:cstheme="majorHAnsi"/>
        </w:rPr>
        <w:t>Shaviro</w:t>
      </w:r>
      <w:proofErr w:type="spellEnd"/>
      <w:r w:rsidRPr="001B32AD">
        <w:rPr>
          <w:rStyle w:val="Style13ptBold"/>
          <w:rFonts w:asciiTheme="majorHAnsi" w:hAnsiTheme="majorHAnsi" w:cstheme="majorHAnsi"/>
        </w:rPr>
        <w:t xml:space="preserve"> 15</w:t>
      </w:r>
      <w:r w:rsidRPr="001B32AD">
        <w:rPr>
          <w:rStyle w:val="StyleUnderline"/>
          <w:rFonts w:asciiTheme="majorHAnsi" w:hAnsiTheme="majorHAnsi" w:cstheme="majorHAnsi"/>
        </w:rPr>
        <w:br/>
      </w:r>
      <w:r w:rsidRPr="001B32AD">
        <w:rPr>
          <w:rStyle w:val="StyleUnderline"/>
          <w:rFonts w:asciiTheme="majorHAnsi" w:hAnsiTheme="majorHAnsi" w:cstheme="majorHAnsi"/>
          <w:sz w:val="16"/>
        </w:rPr>
        <w:t xml:space="preserve">(Steven </w:t>
      </w:r>
      <w:proofErr w:type="spellStart"/>
      <w:r w:rsidRPr="001B32AD">
        <w:rPr>
          <w:rStyle w:val="StyleUnderline"/>
          <w:rFonts w:asciiTheme="majorHAnsi" w:hAnsiTheme="majorHAnsi" w:cstheme="majorHAnsi"/>
          <w:sz w:val="16"/>
        </w:rPr>
        <w:t>Shaviro</w:t>
      </w:r>
      <w:proofErr w:type="spellEnd"/>
      <w:r w:rsidRPr="001B32AD">
        <w:rPr>
          <w:rStyle w:val="StyleUnderline"/>
          <w:rFonts w:asciiTheme="majorHAnsi" w:hAnsiTheme="majorHAnsi" w:cstheme="majorHAnsi"/>
          <w:sz w:val="16"/>
        </w:rPr>
        <w:t xml:space="preserve"> is an American academic, philosopher and cultural critic whose areas of interest include film theory, time, science fiction, </w:t>
      </w:r>
      <w:proofErr w:type="spellStart"/>
      <w:r w:rsidRPr="001B32AD">
        <w:rPr>
          <w:rStyle w:val="StyleUnderline"/>
          <w:rFonts w:asciiTheme="majorHAnsi" w:hAnsiTheme="majorHAnsi" w:cstheme="majorHAnsi"/>
          <w:sz w:val="16"/>
        </w:rPr>
        <w:t>panpsychism</w:t>
      </w:r>
      <w:proofErr w:type="spellEnd"/>
      <w:r w:rsidRPr="001B32AD">
        <w:rPr>
          <w:rStyle w:val="StyleUnderline"/>
          <w:rFonts w:asciiTheme="majorHAnsi" w:hAnsiTheme="majorHAnsi" w:cstheme="majorHAnsi"/>
          <w:sz w:val="16"/>
        </w:rPr>
        <w:t xml:space="preserve">, capitalism, affect and subjectivity. He earned a PhD from Yale in 1981. “No Speed Limit: Three Essays on Accelerationism” </w:t>
      </w:r>
      <w:hyperlink r:id="rId29" w:history="1">
        <w:r w:rsidRPr="001B32AD">
          <w:rPr>
            <w:rStyle w:val="Hyperlink"/>
            <w:rFonts w:asciiTheme="majorHAnsi" w:hAnsiTheme="majorHAnsi" w:cstheme="majorHAnsi"/>
            <w:sz w:val="16"/>
          </w:rPr>
          <w:t>https://track5.mixtape.moe/qdkkdt.pdf</w:t>
        </w:r>
      </w:hyperlink>
      <w:r w:rsidRPr="001B32AD">
        <w:rPr>
          <w:rStyle w:val="StyleUnderline"/>
          <w:rFonts w:asciiTheme="majorHAnsi" w:hAnsiTheme="majorHAnsi" w:cstheme="majorHAnsi"/>
          <w:sz w:val="16"/>
        </w:rPr>
        <w:t xml:space="preserve"> </w:t>
      </w:r>
      <w:proofErr w:type="spellStart"/>
      <w:r w:rsidRPr="001B32AD">
        <w:rPr>
          <w:rStyle w:val="StyleUnderline"/>
          <w:rFonts w:asciiTheme="majorHAnsi" w:hAnsiTheme="majorHAnsi" w:cstheme="majorHAnsi"/>
          <w:sz w:val="16"/>
        </w:rPr>
        <w:t>cVs</w:t>
      </w:r>
      <w:proofErr w:type="spellEnd"/>
      <w:r w:rsidRPr="001B32AD">
        <w:rPr>
          <w:rStyle w:val="StyleUnderline"/>
          <w:rFonts w:asciiTheme="majorHAnsi" w:hAnsiTheme="majorHAnsi" w:cstheme="majorHAnsi"/>
          <w:sz w:val="16"/>
        </w:rPr>
        <w:t>)</w:t>
      </w:r>
      <w:r w:rsidRPr="001B32AD">
        <w:rPr>
          <w:rFonts w:asciiTheme="majorHAnsi" w:hAnsiTheme="majorHAnsi" w:cstheme="majorHAnsi"/>
          <w:color w:val="222222"/>
          <w:sz w:val="14"/>
          <w:szCs w:val="20"/>
          <w:shd w:val="clear" w:color="auto" w:fill="FFFFFF"/>
        </w:rPr>
        <w:t xml:space="preserve"> </w:t>
      </w:r>
    </w:p>
    <w:p w14:paraId="667F53EB" w14:textId="4A7E630A" w:rsidR="00275773" w:rsidRPr="001B32AD" w:rsidRDefault="00275773" w:rsidP="00275773">
      <w:pPr>
        <w:tabs>
          <w:tab w:val="left" w:pos="1950"/>
        </w:tabs>
        <w:rPr>
          <w:rStyle w:val="StyleUnderline"/>
          <w:rFonts w:asciiTheme="majorHAnsi" w:hAnsiTheme="majorHAnsi" w:cstheme="majorHAnsi"/>
        </w:rPr>
      </w:pPr>
      <w:r w:rsidRPr="001B32AD">
        <w:rPr>
          <w:rFonts w:asciiTheme="majorHAnsi" w:hAnsiTheme="majorHAnsi" w:cstheme="majorHAnsi"/>
          <w:sz w:val="16"/>
        </w:rPr>
        <w:t xml:space="preserve">The problem may be summarized as follows. </w:t>
      </w:r>
      <w:r w:rsidRPr="001B32AD">
        <w:rPr>
          <w:rStyle w:val="StyleUnderline"/>
          <w:rFonts w:asciiTheme="majorHAnsi" w:hAnsiTheme="majorHAnsi" w:cstheme="majorHAnsi"/>
        </w:rPr>
        <w:t>Capitalism has indeed created the conditions for general prosperity and therefore for its own supersession. But it has also blocked, and continues to block, any hope of realizing this transformation. We cannot wait for capitalism to transform on its own, but we also cannot hope to progress by appealing to some radical Outside or by fashioning ourselves as militants faithful to some “event” that</w:t>
      </w:r>
      <w:r w:rsidRPr="001B32AD">
        <w:rPr>
          <w:rFonts w:asciiTheme="majorHAnsi" w:hAnsiTheme="majorHAnsi" w:cstheme="majorHAnsi"/>
          <w:sz w:val="16"/>
        </w:rPr>
        <w:t xml:space="preserve"> (as </w:t>
      </w:r>
      <w:proofErr w:type="spellStart"/>
      <w:r w:rsidRPr="001B32AD">
        <w:rPr>
          <w:rFonts w:asciiTheme="majorHAnsi" w:hAnsiTheme="majorHAnsi" w:cstheme="majorHAnsi"/>
          <w:sz w:val="16"/>
        </w:rPr>
        <w:t>Badiou</w:t>
      </w:r>
      <w:proofErr w:type="spellEnd"/>
      <w:r w:rsidRPr="001B32AD">
        <w:rPr>
          <w:rFonts w:asciiTheme="majorHAnsi" w:hAnsiTheme="majorHAnsi" w:cstheme="majorHAnsi"/>
          <w:sz w:val="16"/>
        </w:rPr>
        <w:t xml:space="preserve"> has it) </w:t>
      </w:r>
      <w:r w:rsidRPr="001B32AD">
        <w:rPr>
          <w:rStyle w:val="StyleUnderline"/>
          <w:rFonts w:asciiTheme="majorHAnsi" w:hAnsiTheme="majorHAnsi" w:cstheme="majorHAnsi"/>
        </w:rPr>
        <w:t>would mark a radical and complete break with the given “situation” of capitalism.</w:t>
      </w:r>
      <w:r w:rsidRPr="001B32AD">
        <w:rPr>
          <w:rFonts w:asciiTheme="majorHAnsi" w:hAnsiTheme="majorHAnsi" w:cstheme="majorHAnsi"/>
          <w:sz w:val="16"/>
        </w:rPr>
        <w:t xml:space="preserve"> Accelerationism rather demands a movement against and outside capitalism—but on the basis of tendencies and technologies that are intrinsic to capitalism. </w:t>
      </w:r>
      <w:r w:rsidRPr="001B32AD">
        <w:rPr>
          <w:rStyle w:val="StyleUnderline"/>
          <w:rFonts w:asciiTheme="majorHAnsi" w:hAnsiTheme="majorHAnsi" w:cstheme="majorHAnsi"/>
        </w:rPr>
        <w:t>Audre Lord famously argued that “the master’s tools will never dismantle the master’s house.” But what if the master’s tools are the only ones available?</w:t>
      </w:r>
      <w:r w:rsidRPr="001B32AD">
        <w:rPr>
          <w:rFonts w:asciiTheme="majorHAnsi" w:hAnsiTheme="majorHAnsi" w:cstheme="majorHAnsi"/>
          <w:sz w:val="16"/>
        </w:rPr>
        <w:t xml:space="preserve"> Accelerationism grapples with this dilemma. What is the appeal of </w:t>
      </w:r>
      <w:r w:rsidRPr="001B32AD">
        <w:rPr>
          <w:rStyle w:val="StyleUnderline"/>
          <w:rFonts w:asciiTheme="majorHAnsi" w:hAnsiTheme="majorHAnsi" w:cstheme="majorHAnsi"/>
        </w:rPr>
        <w:t>accelerationism</w:t>
      </w:r>
      <w:r w:rsidRPr="001B32AD">
        <w:rPr>
          <w:rFonts w:asciiTheme="majorHAnsi" w:hAnsiTheme="majorHAnsi" w:cstheme="majorHAnsi"/>
          <w:sz w:val="16"/>
        </w:rPr>
        <w:t xml:space="preserve"> today? It </w:t>
      </w:r>
      <w:r w:rsidRPr="001B32AD">
        <w:rPr>
          <w:rStyle w:val="StyleUnderline"/>
          <w:rFonts w:asciiTheme="majorHAnsi" w:hAnsiTheme="majorHAnsi" w:cstheme="majorHAnsi"/>
        </w:rPr>
        <w:t>can be understood as a response to the particular social and political situation in which we currently seem to be trapped: that of a long-term, slow-motion catastrophe</w:t>
      </w:r>
      <w:r w:rsidRPr="001B32AD">
        <w:rPr>
          <w:rStyle w:val="Emphasis"/>
          <w:rFonts w:asciiTheme="majorHAnsi" w:hAnsiTheme="majorHAnsi" w:cstheme="majorHAnsi"/>
        </w:rPr>
        <w:t>. Global warming, and environmental pollution and degradation, threaten to undermine our whole mode of life.</w:t>
      </w:r>
      <w:r w:rsidRPr="001B32AD">
        <w:rPr>
          <w:rFonts w:asciiTheme="majorHAnsi" w:hAnsiTheme="majorHAnsi" w:cstheme="majorHAnsi"/>
          <w:sz w:val="16"/>
        </w:rPr>
        <w:t xml:space="preserve"> </w:t>
      </w:r>
      <w:r w:rsidRPr="001B32AD">
        <w:rPr>
          <w:rStyle w:val="StyleUnderline"/>
          <w:rFonts w:asciiTheme="majorHAnsi" w:hAnsiTheme="majorHAnsi" w:cstheme="majorHAnsi"/>
        </w:rPr>
        <w:t>And this mode of life is itself increasingly stressful and precarious, due to the depredations of neoliberal capitalism.</w:t>
      </w:r>
      <w:r w:rsidRPr="001B32AD">
        <w:rPr>
          <w:rFonts w:asciiTheme="majorHAnsi" w:hAnsiTheme="majorHAnsi" w:cstheme="majorHAnsi"/>
          <w:sz w:val="16"/>
        </w:rPr>
        <w:t xml:space="preserve"> As Fredric Jameson puts it, </w:t>
      </w:r>
      <w:r w:rsidRPr="001B32AD">
        <w:rPr>
          <w:rStyle w:val="StyleUnderline"/>
          <w:rFonts w:asciiTheme="majorHAnsi" w:hAnsiTheme="majorHAnsi" w:cstheme="majorHAnsi"/>
        </w:rPr>
        <w:t>the world today is characterized by “heightened polarization, increasing unemployment, [and] the ever more desperate search for new investments and new markets.”</w:t>
      </w:r>
      <w:r w:rsidRPr="001B32AD">
        <w:rPr>
          <w:rFonts w:asciiTheme="majorHAnsi" w:hAnsiTheme="majorHAnsi" w:cstheme="majorHAnsi"/>
          <w:sz w:val="16"/>
        </w:rPr>
        <w:t xml:space="preserve"> These are all general features of capitalism identified by Marx, but in neoliberal society we encounter them in a particularly pure and virulent form. I want to be as specific as possible in my use of the term “neoliberalism” in order to describe this situation. I define neoliberalism as a specific mode of capitalist production (Marx), and form of governmentality (Foucault), that is characterized by the following specific factors: 1. The dominating influence of financial institutions, which facilitate transfers of wealth from everybody else to the already extremely wealthy (the “One Percent” or even the top one hundredth of one percent). 2. The privatization and commodification of what used to be common or public goods (resources like water and green space, as well as public services like education, communication, sewage and garbage disposal, and transportation). 3. The extraction, by banks and other large corporations, of a surplus from all social activities: not only from production (as in the classical Marxist model of capitalism) but from circulation and consumption as well. </w:t>
      </w:r>
      <w:r w:rsidRPr="001B32AD">
        <w:rPr>
          <w:rStyle w:val="StyleUnderline"/>
          <w:rFonts w:asciiTheme="majorHAnsi" w:hAnsiTheme="majorHAnsi" w:cstheme="majorHAnsi"/>
        </w:rPr>
        <w:t>Capital accumulation proceeds not only by direct exploitation but also by rent-seeking, by debt collection, and by outright expropriation</w:t>
      </w:r>
      <w:r w:rsidRPr="001B32AD">
        <w:rPr>
          <w:rFonts w:asciiTheme="majorHAnsi" w:hAnsiTheme="majorHAnsi" w:cstheme="majorHAnsi"/>
          <w:sz w:val="16"/>
        </w:rPr>
        <w:t xml:space="preserve"> (“primitive accumulation”). 4. </w:t>
      </w:r>
      <w:r w:rsidRPr="001B32AD">
        <w:rPr>
          <w:rStyle w:val="StyleUnderline"/>
          <w:rFonts w:asciiTheme="majorHAnsi" w:hAnsiTheme="majorHAnsi" w:cstheme="majorHAnsi"/>
        </w:rPr>
        <w:t>The subjection of all aspects of life to the so-called discipline of the market. This is equivalent</w:t>
      </w:r>
      <w:r w:rsidRPr="001B32AD">
        <w:rPr>
          <w:rFonts w:asciiTheme="majorHAnsi" w:hAnsiTheme="majorHAnsi" w:cstheme="majorHAnsi"/>
          <w:sz w:val="16"/>
        </w:rPr>
        <w:t>, in more traditional Marxist terms</w:t>
      </w:r>
      <w:r w:rsidRPr="001B32AD">
        <w:rPr>
          <w:rStyle w:val="StyleUnderline"/>
          <w:rFonts w:asciiTheme="majorHAnsi" w:hAnsiTheme="majorHAnsi" w:cstheme="majorHAnsi"/>
        </w:rPr>
        <w:t xml:space="preserve">, to the “real </w:t>
      </w:r>
      <w:proofErr w:type="spellStart"/>
      <w:r w:rsidRPr="001B32AD">
        <w:rPr>
          <w:rStyle w:val="StyleUnderline"/>
          <w:rFonts w:asciiTheme="majorHAnsi" w:hAnsiTheme="majorHAnsi" w:cstheme="majorHAnsi"/>
        </w:rPr>
        <w:t>subsumption</w:t>
      </w:r>
      <w:proofErr w:type="spellEnd"/>
      <w:r w:rsidRPr="001B32AD">
        <w:rPr>
          <w:rStyle w:val="StyleUnderline"/>
          <w:rFonts w:asciiTheme="majorHAnsi" w:hAnsiTheme="majorHAnsi" w:cstheme="majorHAnsi"/>
        </w:rPr>
        <w:t>” by capital of all aspects of life: leisure as well as labor.</w:t>
      </w:r>
      <w:r w:rsidRPr="001B32AD">
        <w:rPr>
          <w:rFonts w:asciiTheme="majorHAnsi" w:hAnsiTheme="majorHAnsi" w:cstheme="majorHAnsi"/>
          <w:sz w:val="16"/>
        </w:rPr>
        <w:t xml:space="preserve"> Even our sleep is now organized in accordance with the imperatives of production and capital accumulation. 5. The redefinition of human beings as private owners of their own “human capital.” </w:t>
      </w:r>
      <w:r w:rsidRPr="001B32AD">
        <w:rPr>
          <w:rStyle w:val="StyleUnderline"/>
          <w:rFonts w:asciiTheme="majorHAnsi" w:hAnsiTheme="majorHAnsi" w:cstheme="majorHAnsi"/>
        </w:rPr>
        <w:t>Each person is thereby</w:t>
      </w:r>
      <w:r w:rsidRPr="001B32AD">
        <w:rPr>
          <w:rFonts w:asciiTheme="majorHAnsi" w:hAnsiTheme="majorHAnsi" w:cstheme="majorHAnsi"/>
          <w:sz w:val="16"/>
        </w:rPr>
        <w:t xml:space="preserve">, as Michel Foucault puts it, </w:t>
      </w:r>
      <w:r w:rsidRPr="001B32AD">
        <w:rPr>
          <w:rStyle w:val="StyleUnderline"/>
          <w:rFonts w:asciiTheme="majorHAnsi" w:hAnsiTheme="majorHAnsi" w:cstheme="majorHAnsi"/>
        </w:rPr>
        <w:t>forced to become “an entrepreneur of himself.”</w:t>
      </w:r>
      <w:r w:rsidRPr="001B32AD">
        <w:rPr>
          <w:rFonts w:asciiTheme="majorHAnsi" w:hAnsiTheme="majorHAnsi" w:cstheme="majorHAnsi"/>
          <w:sz w:val="16"/>
        </w:rPr>
        <w:t xml:space="preserve"> In such circumstances, we are continually obliged to market ourselves, to “brand” ourselves, to maximize the return on our “investment” in ourselves. There is never enough: like the Red Queen, we always need to keep running, just to stay in the same place. </w:t>
      </w:r>
      <w:r w:rsidRPr="001B32AD">
        <w:rPr>
          <w:rStyle w:val="StyleUnderline"/>
          <w:rFonts w:asciiTheme="majorHAnsi" w:hAnsiTheme="majorHAnsi" w:cstheme="majorHAnsi"/>
        </w:rPr>
        <w:t>Precarity is the fundamental condition of our lives. All of these processes work on a global scale; they extend far beyond the level of immediate individual experience. My life is precarious, at every moment, but I cannot apprehend the forces that make it so. I know how little money is left from my last paycheck, but I cannot grasp, in concrete terms, how “the economy” works. I directly experience the daily weather, but I do not directly experience the climate. Global warming and worldwide financial networks are examples of</w:t>
      </w:r>
      <w:r w:rsidRPr="001B32AD">
        <w:rPr>
          <w:rFonts w:asciiTheme="majorHAnsi" w:hAnsiTheme="majorHAnsi" w:cstheme="majorHAnsi"/>
          <w:sz w:val="16"/>
        </w:rPr>
        <w:t xml:space="preserve"> what the ecological theorist Timothy Morton calls </w:t>
      </w:r>
      <w:proofErr w:type="spellStart"/>
      <w:r w:rsidRPr="001B32AD">
        <w:rPr>
          <w:rStyle w:val="StyleUnderline"/>
          <w:rFonts w:asciiTheme="majorHAnsi" w:hAnsiTheme="majorHAnsi" w:cstheme="majorHAnsi"/>
        </w:rPr>
        <w:t>hyperobjects</w:t>
      </w:r>
      <w:proofErr w:type="spellEnd"/>
      <w:r w:rsidRPr="001B32AD">
        <w:rPr>
          <w:rStyle w:val="StyleUnderline"/>
          <w:rFonts w:asciiTheme="majorHAnsi" w:hAnsiTheme="majorHAnsi" w:cstheme="majorHAnsi"/>
        </w:rPr>
        <w:t xml:space="preserve">. </w:t>
      </w:r>
      <w:r w:rsidRPr="001B32AD">
        <w:rPr>
          <w:rFonts w:asciiTheme="majorHAnsi" w:hAnsiTheme="majorHAnsi" w:cstheme="majorHAnsi"/>
          <w:sz w:val="16"/>
        </w:rPr>
        <w:t xml:space="preserve">They are phenomena that actually exist but that “stretch our ideas of time and space, since they far outlast most human time scales, or they’re massively distributed in terrestrial space and so are unavailable to immediate experience.” </w:t>
      </w:r>
      <w:proofErr w:type="spellStart"/>
      <w:r w:rsidRPr="001B32AD">
        <w:rPr>
          <w:rFonts w:asciiTheme="majorHAnsi" w:hAnsiTheme="majorHAnsi" w:cstheme="majorHAnsi"/>
          <w:sz w:val="16"/>
        </w:rPr>
        <w:t>Hyperobjects</w:t>
      </w:r>
      <w:proofErr w:type="spellEnd"/>
      <w:r w:rsidRPr="001B32AD">
        <w:rPr>
          <w:rFonts w:asciiTheme="majorHAnsi" w:hAnsiTheme="majorHAnsi" w:cstheme="majorHAnsi"/>
          <w:sz w:val="16"/>
        </w:rPr>
        <w:t xml:space="preserve"> affect everything that we do, but we cannot point to them in specific instances. </w:t>
      </w:r>
      <w:r w:rsidRPr="001B32AD">
        <w:rPr>
          <w:rStyle w:val="StyleUnderline"/>
          <w:rFonts w:asciiTheme="majorHAnsi" w:hAnsiTheme="majorHAnsi" w:cstheme="majorHAnsi"/>
        </w:rPr>
        <w:t>The chains of causality are far too complicated and intermeshed for us to follow.</w:t>
      </w:r>
      <w:r w:rsidRPr="001B32AD">
        <w:rPr>
          <w:rFonts w:asciiTheme="majorHAnsi" w:hAnsiTheme="majorHAnsi" w:cstheme="majorHAnsi"/>
          <w:sz w:val="16"/>
        </w:rPr>
        <w:t xml:space="preserve"> In order to make sense of our condition, we are forced to deal with difficult abstractions. We have to rely upon data that are gathered in massive quantities by scientific instruments and then collated through mathematical and statistical formulas but that are not directly accessible to our senses. We find ourselves, as Mark Hansen puts it, entangled “within networks of media technologies that operate predominantly, if not almost entirely, outside the scope of human modes of awareness (consciousness, attention, sense perception, etc.).” We cannot imagine such circumstances in any direct or naturalistic way, but only through the extrapolating lens of science fiction. </w:t>
      </w:r>
      <w:r w:rsidRPr="001B32AD">
        <w:rPr>
          <w:rStyle w:val="StyleUnderline"/>
          <w:rFonts w:asciiTheme="majorHAnsi" w:hAnsiTheme="majorHAnsi" w:cstheme="majorHAnsi"/>
        </w:rPr>
        <w:t>Subject to these conditions, we live under relentless environmental and financial assault.</w:t>
      </w:r>
      <w:r w:rsidRPr="001B32AD">
        <w:rPr>
          <w:rFonts w:asciiTheme="majorHAnsi" w:hAnsiTheme="majorHAnsi" w:cstheme="majorHAnsi"/>
          <w:sz w:val="16"/>
        </w:rPr>
        <w:t xml:space="preserve"> We continually find ourselves in what might well be called a state of crisis. However, this involves a paradox. </w:t>
      </w:r>
      <w:r w:rsidRPr="001B32AD">
        <w:rPr>
          <w:rStyle w:val="StyleUnderline"/>
          <w:rFonts w:asciiTheme="majorHAnsi" w:hAnsiTheme="majorHAnsi" w:cstheme="majorHAnsi"/>
        </w:rPr>
        <w:t>A crisis—whether economic, ecological, or political—is a turning point, a sudden rupture, a sharp and immediate moment of reckoning.</w:t>
      </w:r>
      <w:r w:rsidRPr="001B32AD">
        <w:rPr>
          <w:rFonts w:asciiTheme="majorHAnsi" w:hAnsiTheme="majorHAnsi" w:cstheme="majorHAnsi"/>
          <w:sz w:val="16"/>
        </w:rPr>
        <w:t xml:space="preserve"> But for us today, </w:t>
      </w:r>
      <w:r w:rsidRPr="001B32AD">
        <w:rPr>
          <w:rStyle w:val="StyleUnderline"/>
          <w:rFonts w:asciiTheme="majorHAnsi" w:hAnsiTheme="majorHAnsi" w:cstheme="majorHAnsi"/>
        </w:rPr>
        <w:t>crisis has become a chronic and seemingly permanent condition. We live, oxymoronically, in a state of perpetual, but never resolved, convulsion and contradiction. Crises never come to a culmination; instead, they are endlessly and indefinitely deferred.</w:t>
      </w:r>
      <w:r w:rsidRPr="001B32AD">
        <w:rPr>
          <w:rFonts w:asciiTheme="majorHAnsi" w:hAnsiTheme="majorHAnsi" w:cstheme="majorHAnsi"/>
          <w:sz w:val="16"/>
        </w:rPr>
        <w:t xml:space="preserve"> For instance, </w:t>
      </w:r>
      <w:r w:rsidRPr="001B32AD">
        <w:rPr>
          <w:rStyle w:val="StyleUnderline"/>
          <w:rFonts w:asciiTheme="majorHAnsi" w:hAnsiTheme="majorHAnsi" w:cstheme="majorHAnsi"/>
        </w:rPr>
        <w:t>after the economic collapse of 2008, the big banks were bailed out by the United States government. This allowed them to resume the very practices</w:t>
      </w:r>
      <w:r w:rsidRPr="001B32AD">
        <w:rPr>
          <w:rFonts w:asciiTheme="majorHAnsi" w:hAnsiTheme="majorHAnsi" w:cstheme="majorHAnsi"/>
          <w:sz w:val="16"/>
        </w:rPr>
        <w:t>—the creation of arcane financial instruments, in order to enable relentless rent-seeking—</w:t>
      </w:r>
      <w:r w:rsidRPr="001B32AD">
        <w:rPr>
          <w:rStyle w:val="Emphasis"/>
          <w:rFonts w:asciiTheme="majorHAnsi" w:hAnsiTheme="majorHAnsi" w:cstheme="majorHAnsi"/>
        </w:rPr>
        <w:t>that led to the breakdown of the economic system in the first place.</w:t>
      </w:r>
      <w:r w:rsidRPr="001B32AD">
        <w:rPr>
          <w:rFonts w:asciiTheme="majorHAnsi" w:hAnsiTheme="majorHAnsi" w:cstheme="majorHAnsi"/>
          <w:sz w:val="16"/>
        </w:rPr>
        <w:t xml:space="preserve"> </w:t>
      </w:r>
      <w:r w:rsidRPr="001B32AD">
        <w:rPr>
          <w:rStyle w:val="StyleUnderline"/>
          <w:rFonts w:asciiTheme="majorHAnsi" w:hAnsiTheme="majorHAnsi" w:cstheme="majorHAnsi"/>
        </w:rPr>
        <w:t>The functioning of the system is restored, but only in such a way as to guarantee the renewal of the same crisis, on a greater scale, further down the road.</w:t>
      </w:r>
      <w:r w:rsidRPr="001B32AD">
        <w:rPr>
          <w:rFonts w:asciiTheme="majorHAnsi" w:hAnsiTheme="majorHAnsi" w:cstheme="majorHAnsi"/>
          <w:sz w:val="16"/>
        </w:rPr>
        <w:t xml:space="preserve"> Marx rightly noted that crises are endemic to capitalism. But far from threatening the system as Marx hoped, today </w:t>
      </w:r>
      <w:r w:rsidRPr="001B32AD">
        <w:rPr>
          <w:rStyle w:val="StyleUnderline"/>
          <w:rFonts w:asciiTheme="majorHAnsi" w:hAnsiTheme="majorHAnsi" w:cstheme="majorHAnsi"/>
        </w:rPr>
        <w:t>these crises actually help it to renew itself.</w:t>
      </w:r>
      <w:r w:rsidRPr="001B32AD">
        <w:rPr>
          <w:rFonts w:asciiTheme="majorHAnsi" w:hAnsiTheme="majorHAnsi" w:cstheme="majorHAnsi"/>
          <w:sz w:val="16"/>
        </w:rPr>
        <w:t xml:space="preserve"> As David Harvey puts it, </w:t>
      </w:r>
      <w:r w:rsidRPr="001B32AD">
        <w:rPr>
          <w:rStyle w:val="StyleUnderline"/>
          <w:rFonts w:asciiTheme="majorHAnsi" w:hAnsiTheme="majorHAnsi" w:cstheme="majorHAnsi"/>
        </w:rPr>
        <w:t>it is precisely “through the destruction of the achievements of preceding eras by way of war, the devaluation of assets, the degradation of productive capacity, abandonment and other forms of ‘creative destruction’” that capitalism creates “a new basis for profit-making and surplus absorption.”</w:t>
      </w:r>
      <w:r w:rsidRPr="001B32AD">
        <w:rPr>
          <w:rFonts w:asciiTheme="majorHAnsi" w:hAnsiTheme="majorHAnsi" w:cstheme="majorHAnsi"/>
          <w:sz w:val="16"/>
        </w:rPr>
        <w:t xml:space="preserve"> What lurks behind this analysis is the frustrating sense of an impasse. Among its other accomplishments, </w:t>
      </w:r>
      <w:r w:rsidRPr="001B32AD">
        <w:rPr>
          <w:rStyle w:val="StyleUnderline"/>
          <w:rFonts w:asciiTheme="majorHAnsi" w:hAnsiTheme="majorHAnsi" w:cstheme="majorHAnsi"/>
        </w:rPr>
        <w:t xml:space="preserve">neoliberal capitalism has also robbed us of the future. For it turns everything into an eternal present. </w:t>
      </w:r>
      <w:r w:rsidRPr="001B32AD">
        <w:rPr>
          <w:rFonts w:asciiTheme="majorHAnsi" w:hAnsiTheme="majorHAnsi" w:cstheme="majorHAnsi"/>
          <w:sz w:val="16"/>
        </w:rPr>
        <w:t xml:space="preserve">The highest values of our society—as preached in the business schools—are novelty, innovation, and creativity. And yet these always only result in more of the same. How often have we been told that a minor software update “changes everything”? </w:t>
      </w:r>
      <w:r w:rsidRPr="001B32AD">
        <w:rPr>
          <w:rStyle w:val="StyleUnderline"/>
          <w:rFonts w:asciiTheme="majorHAnsi" w:hAnsiTheme="majorHAnsi" w:cstheme="majorHAnsi"/>
        </w:rPr>
        <w:t>Our society seems to function</w:t>
      </w:r>
      <w:r w:rsidRPr="001B32AD">
        <w:rPr>
          <w:rFonts w:asciiTheme="majorHAnsi" w:hAnsiTheme="majorHAnsi" w:cstheme="majorHAnsi"/>
          <w:sz w:val="16"/>
        </w:rPr>
        <w:t xml:space="preserve">, as Ernst Bloch once put it, </w:t>
      </w:r>
      <w:r w:rsidRPr="001B32AD">
        <w:rPr>
          <w:rStyle w:val="StyleUnderline"/>
          <w:rFonts w:asciiTheme="majorHAnsi" w:hAnsiTheme="majorHAnsi" w:cstheme="majorHAnsi"/>
        </w:rPr>
        <w:t>in a state of “sheer aimless infinity and incessant changeability; where everything ought to be constantly new, everything remains just as it was.” This is because, in our current state of affairs, the future exists only in order to be colonized and made into an investment opportunity.</w:t>
      </w:r>
      <w:r w:rsidRPr="001B32AD">
        <w:rPr>
          <w:rFonts w:asciiTheme="majorHAnsi" w:hAnsiTheme="majorHAnsi" w:cstheme="majorHAnsi"/>
          <w:sz w:val="16"/>
        </w:rPr>
        <w:t xml:space="preserve"> John Maynard Keynes sought to distinguish between risk and genuine uncertainty. Risk is calculable in terms of probability, but genuine uncertainty is not. Uncertain events are irreducible to probabilistic analysis, because “there is no scientific basis on which to form any calculable probability whatever.” Keynes’s discussion of uncertainty has strong affinities with Quentin </w:t>
      </w:r>
      <w:proofErr w:type="spellStart"/>
      <w:r w:rsidRPr="001B32AD">
        <w:rPr>
          <w:rFonts w:asciiTheme="majorHAnsi" w:hAnsiTheme="majorHAnsi" w:cstheme="majorHAnsi"/>
          <w:sz w:val="16"/>
        </w:rPr>
        <w:t>Meillassoux’s</w:t>
      </w:r>
      <w:proofErr w:type="spellEnd"/>
      <w:r w:rsidRPr="001B32AD">
        <w:rPr>
          <w:rFonts w:asciiTheme="majorHAnsi" w:hAnsiTheme="majorHAnsi" w:cstheme="majorHAnsi"/>
          <w:sz w:val="16"/>
        </w:rPr>
        <w:t xml:space="preserve"> account of </w:t>
      </w:r>
      <w:proofErr w:type="spellStart"/>
      <w:r w:rsidRPr="001B32AD">
        <w:rPr>
          <w:rFonts w:asciiTheme="majorHAnsi" w:hAnsiTheme="majorHAnsi" w:cstheme="majorHAnsi"/>
          <w:sz w:val="16"/>
        </w:rPr>
        <w:t>hyperchaos</w:t>
      </w:r>
      <w:proofErr w:type="spellEnd"/>
      <w:r w:rsidRPr="001B32AD">
        <w:rPr>
          <w:rFonts w:asciiTheme="majorHAnsi" w:hAnsiTheme="majorHAnsi" w:cstheme="majorHAnsi"/>
          <w:sz w:val="16"/>
        </w:rPr>
        <w:t xml:space="preserve">. For </w:t>
      </w:r>
      <w:proofErr w:type="spellStart"/>
      <w:r w:rsidRPr="001B32AD">
        <w:rPr>
          <w:rFonts w:asciiTheme="majorHAnsi" w:hAnsiTheme="majorHAnsi" w:cstheme="majorHAnsi"/>
          <w:sz w:val="16"/>
        </w:rPr>
        <w:t>Meillassoux</w:t>
      </w:r>
      <w:proofErr w:type="spellEnd"/>
      <w:r w:rsidRPr="001B32AD">
        <w:rPr>
          <w:rFonts w:asciiTheme="majorHAnsi" w:hAnsiTheme="majorHAnsi" w:cstheme="majorHAnsi"/>
          <w:sz w:val="16"/>
        </w:rPr>
        <w:t xml:space="preserve">, there is no “totality of cases,” no closed set of all possible states of the universe. Therefore, there is no way to assign fixed probabilities to these states. This is not just an empirical matter of insufficient information; uncertainty exists in principle. For </w:t>
      </w:r>
      <w:proofErr w:type="spellStart"/>
      <w:r w:rsidRPr="001B32AD">
        <w:rPr>
          <w:rFonts w:asciiTheme="majorHAnsi" w:hAnsiTheme="majorHAnsi" w:cstheme="majorHAnsi"/>
          <w:sz w:val="16"/>
        </w:rPr>
        <w:t>Meillassoux</w:t>
      </w:r>
      <w:proofErr w:type="spellEnd"/>
      <w:r w:rsidRPr="001B32AD">
        <w:rPr>
          <w:rFonts w:asciiTheme="majorHAnsi" w:hAnsiTheme="majorHAnsi" w:cstheme="majorHAnsi"/>
          <w:sz w:val="16"/>
        </w:rPr>
        <w:t xml:space="preserve"> and Keynes alike, there comes a point where “we simply do not know.” But today, Keynes’s distinction is entirely ignored. </w:t>
      </w:r>
      <w:r w:rsidRPr="001B32AD">
        <w:rPr>
          <w:rStyle w:val="StyleUnderline"/>
          <w:rFonts w:asciiTheme="majorHAnsi" w:hAnsiTheme="majorHAnsi" w:cstheme="majorHAnsi"/>
        </w:rPr>
        <w:t>The Black-Scholes Formula and the Efficient Market Hypothesis both conceive the future entirely in probabilistic terms.</w:t>
      </w:r>
      <w:r w:rsidRPr="001B32AD">
        <w:rPr>
          <w:rFonts w:asciiTheme="majorHAnsi" w:hAnsiTheme="majorHAnsi" w:cstheme="majorHAnsi"/>
          <w:sz w:val="16"/>
        </w:rPr>
        <w:t xml:space="preserve"> In these theories, as in the actual financial trading that is guided by them (or at least rationalized by them), </w:t>
      </w:r>
      <w:r w:rsidRPr="001B32AD">
        <w:rPr>
          <w:rStyle w:val="StyleUnderline"/>
          <w:rFonts w:asciiTheme="majorHAnsi" w:hAnsiTheme="majorHAnsi" w:cstheme="majorHAnsi"/>
        </w:rPr>
        <w:t xml:space="preserve">the genuine unknowability of the future is transformed into a matter of calculable, manageable risk. </w:t>
      </w:r>
      <w:r w:rsidRPr="001B32AD">
        <w:rPr>
          <w:rFonts w:asciiTheme="majorHAnsi" w:hAnsiTheme="majorHAnsi" w:cstheme="majorHAnsi"/>
          <w:sz w:val="16"/>
        </w:rPr>
        <w:t xml:space="preserve">True novelty is excluded, because all possible outcomes have already been calculated and paid for in terms of the present. While this belief in the calculability of the future is delusional, it nonetheless determines the way that financial markets actually work. We might therefore say that speculative finance is the inverse—and the complement—of the “affirmative speculation” that takes place in science fiction. Financial speculation seeks to capture, and shut down, the very same extreme potentialities that science fiction explores. Science fiction is the narration of open, unaccountable futures; derivatives trading claims to have accounted for, and discounted, all these futures already. </w:t>
      </w:r>
      <w:r w:rsidRPr="001B32AD">
        <w:rPr>
          <w:rStyle w:val="StyleUnderline"/>
          <w:rFonts w:asciiTheme="majorHAnsi" w:hAnsiTheme="majorHAnsi" w:cstheme="majorHAnsi"/>
        </w:rPr>
        <w:t>The “market”—</w:t>
      </w:r>
      <w:r w:rsidRPr="001B32AD">
        <w:rPr>
          <w:rFonts w:asciiTheme="majorHAnsi" w:hAnsiTheme="majorHAnsi" w:cstheme="majorHAnsi"/>
          <w:sz w:val="16"/>
        </w:rPr>
        <w:t xml:space="preserve">nearly deified in neoliberal doctrine—thus works preemptively, as a global practice of what Richard </w:t>
      </w:r>
      <w:proofErr w:type="spellStart"/>
      <w:r w:rsidRPr="001B32AD">
        <w:rPr>
          <w:rFonts w:asciiTheme="majorHAnsi" w:hAnsiTheme="majorHAnsi" w:cstheme="majorHAnsi"/>
          <w:sz w:val="16"/>
        </w:rPr>
        <w:t>Grusin</w:t>
      </w:r>
      <w:proofErr w:type="spellEnd"/>
      <w:r w:rsidRPr="001B32AD">
        <w:rPr>
          <w:rFonts w:asciiTheme="majorHAnsi" w:hAnsiTheme="majorHAnsi" w:cstheme="majorHAnsi"/>
          <w:sz w:val="16"/>
        </w:rPr>
        <w:t xml:space="preserve"> calls </w:t>
      </w:r>
      <w:proofErr w:type="spellStart"/>
      <w:r w:rsidRPr="001B32AD">
        <w:rPr>
          <w:rFonts w:asciiTheme="majorHAnsi" w:hAnsiTheme="majorHAnsi" w:cstheme="majorHAnsi"/>
          <w:sz w:val="16"/>
        </w:rPr>
        <w:t>premediation</w:t>
      </w:r>
      <w:proofErr w:type="spellEnd"/>
      <w:r w:rsidRPr="001B32AD">
        <w:rPr>
          <w:rFonts w:asciiTheme="majorHAnsi" w:hAnsiTheme="majorHAnsi" w:cstheme="majorHAnsi"/>
          <w:sz w:val="16"/>
        </w:rPr>
        <w:t xml:space="preserve">. It </w:t>
      </w:r>
      <w:r w:rsidRPr="001B32AD">
        <w:rPr>
          <w:rStyle w:val="StyleUnderline"/>
          <w:rFonts w:asciiTheme="majorHAnsi" w:hAnsiTheme="majorHAnsi" w:cstheme="majorHAnsi"/>
        </w:rPr>
        <w:t>seeks to deplete the future in advance. Its relentless functioning makes it nearly impossible for us to conceive of any alternative to the global capitalist world order. Such is the condition that Mark Fisher calls capitalist realism.</w:t>
      </w:r>
      <w:r w:rsidRPr="001B32AD">
        <w:rPr>
          <w:rFonts w:asciiTheme="majorHAnsi" w:hAnsiTheme="majorHAnsi" w:cstheme="majorHAnsi"/>
          <w:sz w:val="16"/>
        </w:rPr>
        <w:t xml:space="preserve"> As Fisher puts it, channeling both Jameson and </w:t>
      </w:r>
      <w:proofErr w:type="spellStart"/>
      <w:r w:rsidRPr="001B32AD">
        <w:rPr>
          <w:rFonts w:asciiTheme="majorHAnsi" w:hAnsiTheme="majorHAnsi" w:cstheme="majorHAnsi"/>
          <w:sz w:val="16"/>
        </w:rPr>
        <w:t>Žižek</w:t>
      </w:r>
      <w:proofErr w:type="spellEnd"/>
      <w:r w:rsidRPr="001B32AD">
        <w:rPr>
          <w:rFonts w:asciiTheme="majorHAnsi" w:hAnsiTheme="majorHAnsi" w:cstheme="majorHAnsi"/>
          <w:sz w:val="16"/>
        </w:rPr>
        <w:t xml:space="preserve">, </w:t>
      </w:r>
      <w:r w:rsidRPr="001B32AD">
        <w:rPr>
          <w:rStyle w:val="StyleUnderline"/>
          <w:rFonts w:asciiTheme="majorHAnsi" w:hAnsiTheme="majorHAnsi" w:cstheme="majorHAnsi"/>
        </w:rPr>
        <w:t>“it’s easier to imagine the end of the world than the end of capitalism.”</w:t>
      </w:r>
    </w:p>
    <w:p w14:paraId="6DAA406F" w14:textId="2292D63F" w:rsidR="00972D96" w:rsidRPr="001B32AD" w:rsidRDefault="00972D96" w:rsidP="00972D96">
      <w:pPr>
        <w:pStyle w:val="Heading3"/>
      </w:pPr>
      <w:r w:rsidRPr="001B32AD">
        <w:t xml:space="preserve">Impact – Ecological Imperialism </w:t>
      </w:r>
    </w:p>
    <w:p w14:paraId="7631F1CB" w14:textId="77777777" w:rsidR="00972D96" w:rsidRPr="001B32AD" w:rsidRDefault="00972D96" w:rsidP="00972D96"/>
    <w:p w14:paraId="29250417" w14:textId="77777777" w:rsidR="00972D96" w:rsidRPr="001B32AD" w:rsidRDefault="00972D96" w:rsidP="00972D96">
      <w:pPr>
        <w:pStyle w:val="Heading4"/>
      </w:pPr>
      <w:r w:rsidRPr="001B32AD">
        <w:t xml:space="preserve">Capitalism causes accelerating crisis through the imposition of imperialist rent – drains the global South and devastates global ecology </w:t>
      </w:r>
    </w:p>
    <w:p w14:paraId="0C1AA0CE" w14:textId="1B81D12A" w:rsidR="00972D96" w:rsidRPr="001B32AD" w:rsidRDefault="00972D96" w:rsidP="00972D96">
      <w:pPr>
        <w:contextualSpacing/>
        <w:rPr>
          <w:sz w:val="16"/>
          <w:szCs w:val="16"/>
        </w:rPr>
      </w:pPr>
      <w:r w:rsidRPr="001B32AD">
        <w:rPr>
          <w:rStyle w:val="Style13ptBold"/>
        </w:rPr>
        <w:t>FOSTER et al. 19</w:t>
      </w:r>
      <w:r w:rsidRPr="001B32AD">
        <w:t xml:space="preserve"> </w:t>
      </w:r>
      <w:r w:rsidRPr="001B32AD">
        <w:rPr>
          <w:sz w:val="16"/>
          <w:szCs w:val="16"/>
        </w:rPr>
        <w:t xml:space="preserve">– *Professor of Sociology @ the University of Oregon, Ph.D. in Political Science @ York University, editor of the Monthly Review, former critical Essay Editor/Archives Editor, Organization &amp; Environment, editor and author of numerous books and articles about economics, environment, and capitalism, **Hannah Holleman, Associate Professor of Sociology at Amherst College, PhD, University of Oregon, ***Professor of Sociology at the University of Utah, PhD in Sociology @ University of Oregon [John, “Imperialism in the Anthropocene,” 7/1/2019, Volume 71, Issue 03, </w:t>
      </w:r>
      <w:hyperlink r:id="rId30" w:history="1">
        <w:r w:rsidRPr="001B32AD">
          <w:rPr>
            <w:rStyle w:val="Hyperlink"/>
            <w:sz w:val="16"/>
            <w:szCs w:val="16"/>
          </w:rPr>
          <w:t>https://monthlyreview.org/2019/07/01/imperialism-in-the-anthropocene/</w:t>
        </w:r>
      </w:hyperlink>
      <w:r w:rsidRPr="001B32AD">
        <w:rPr>
          <w:sz w:val="16"/>
          <w:szCs w:val="16"/>
        </w:rPr>
        <w:t>, DKP]</w:t>
      </w:r>
    </w:p>
    <w:p w14:paraId="5E41EFA1" w14:textId="77777777" w:rsidR="00972D96" w:rsidRPr="001B32AD" w:rsidRDefault="00972D96" w:rsidP="00972D96">
      <w:pPr>
        <w:contextualSpacing/>
        <w:rPr>
          <w:sz w:val="16"/>
          <w:szCs w:val="16"/>
        </w:rPr>
      </w:pPr>
    </w:p>
    <w:p w14:paraId="7497A605" w14:textId="77777777" w:rsidR="00972D96" w:rsidRPr="001B32AD" w:rsidRDefault="00972D96" w:rsidP="00972D96">
      <w:pPr>
        <w:contextualSpacing/>
        <w:rPr>
          <w:sz w:val="16"/>
        </w:rPr>
      </w:pPr>
      <w:r w:rsidRPr="001B32AD">
        <w:rPr>
          <w:sz w:val="16"/>
        </w:rPr>
        <w:t xml:space="preserve">The mid–twentieth century was also a period of Cold War. Hence, one “primary marker” of the Anthropocene is “the artificial radionuclides spread worldwide by the thermonuclear bomb tests from the early 1950s.”4 </w:t>
      </w:r>
      <w:r w:rsidRPr="001B32AD">
        <w:rPr>
          <w:rStyle w:val="StyleUnderline"/>
        </w:rPr>
        <w:t>Among the epoch-making changes associated with the Great Acceleration are vast hockey stick-shaped increases in: fossil fuel combustion</w:t>
      </w:r>
      <w:r w:rsidRPr="001B32AD">
        <w:rPr>
          <w:sz w:val="16"/>
        </w:rPr>
        <w:t xml:space="preserve">, carbon dioxide </w:t>
      </w:r>
      <w:r w:rsidRPr="001B32AD">
        <w:rPr>
          <w:rStyle w:val="StyleUnderline"/>
        </w:rPr>
        <w:t>emissions, ocean acidification, species extinctions</w:t>
      </w:r>
      <w:r w:rsidRPr="001B32AD">
        <w:rPr>
          <w:sz w:val="16"/>
        </w:rPr>
        <w:t xml:space="preserve"> (and losses in biological diversity more generally), </w:t>
      </w:r>
      <w:r w:rsidRPr="001B32AD">
        <w:rPr>
          <w:rStyle w:val="StyleUnderline"/>
        </w:rPr>
        <w:t>nitrogen and phosphorus cycle disruptions, freshwater depletion, forest loss, and chemical pollution. The result is a planetary ecological emergency</w:t>
      </w:r>
      <w:r w:rsidRPr="001B32AD">
        <w:rPr>
          <w:sz w:val="16"/>
        </w:rPr>
        <w:t xml:space="preserve"> or Earth System crisis.5</w:t>
      </w:r>
    </w:p>
    <w:p w14:paraId="78C90DF1" w14:textId="77777777" w:rsidR="00972D96" w:rsidRPr="001B32AD" w:rsidRDefault="00972D96" w:rsidP="00972D96">
      <w:pPr>
        <w:contextualSpacing/>
        <w:rPr>
          <w:sz w:val="16"/>
        </w:rPr>
      </w:pPr>
      <w:r w:rsidRPr="001B32AD">
        <w:rPr>
          <w:sz w:val="16"/>
        </w:rPr>
        <w:t xml:space="preserve">Today </w:t>
      </w:r>
      <w:r w:rsidRPr="001B32AD">
        <w:rPr>
          <w:rStyle w:val="Emphasis"/>
        </w:rPr>
        <w:t>there can be no doubt about the main force behind this planetary emergency—the exponential growth of the capitalist world economy</w:t>
      </w:r>
      <w:r w:rsidRPr="001B32AD">
        <w:rPr>
          <w:sz w:val="16"/>
        </w:rPr>
        <w:t xml:space="preserve">, particularly in the decades since the mid–twentieth century. Capital itself can be described as a social relation of self-expanding economic (commodity) value. </w:t>
      </w:r>
      <w:r w:rsidRPr="001B32AD">
        <w:rPr>
          <w:rStyle w:val="StyleUnderline"/>
        </w:rPr>
        <w:t>Capitalism</w:t>
      </w:r>
      <w:r w:rsidRPr="001B32AD">
        <w:rPr>
          <w:sz w:val="16"/>
        </w:rPr>
        <w:t xml:space="preserve">, or the system of capital accumulation based in class exploitation and conforming to laws of motion enforced by market competition, </w:t>
      </w:r>
      <w:r w:rsidRPr="001B32AD">
        <w:rPr>
          <w:rStyle w:val="StyleUnderline"/>
        </w:rPr>
        <w:t>recognizes no limits to its own self-expansion. There is</w:t>
      </w:r>
      <w:r w:rsidRPr="001B32AD">
        <w:rPr>
          <w:sz w:val="16"/>
        </w:rPr>
        <w:t xml:space="preserve"> no amount of profit, no amount of wealth, and </w:t>
      </w:r>
      <w:r w:rsidRPr="001B32AD">
        <w:rPr>
          <w:rStyle w:val="StyleUnderline"/>
        </w:rPr>
        <w:t>no amount of consumption that is “enough”</w:t>
      </w:r>
      <w:r w:rsidRPr="001B32AD">
        <w:rPr>
          <w:sz w:val="16"/>
        </w:rPr>
        <w:t xml:space="preserve"> or “too much.”6 In this system, </w:t>
      </w:r>
      <w:r w:rsidRPr="001B32AD">
        <w:rPr>
          <w:rStyle w:val="StyleUnderline"/>
        </w:rPr>
        <w:t xml:space="preserve">the </w:t>
      </w:r>
      <w:r w:rsidRPr="001B32AD">
        <w:rPr>
          <w:sz w:val="16"/>
        </w:rPr>
        <w:t xml:space="preserve">planetary </w:t>
      </w:r>
      <w:r w:rsidRPr="001B32AD">
        <w:rPr>
          <w:rStyle w:val="StyleUnderline"/>
        </w:rPr>
        <w:t>environment is not viewed as a place with</w:t>
      </w:r>
      <w:r w:rsidRPr="001B32AD">
        <w:rPr>
          <w:sz w:val="16"/>
        </w:rPr>
        <w:t xml:space="preserve"> inherent </w:t>
      </w:r>
      <w:r w:rsidRPr="001B32AD">
        <w:rPr>
          <w:rStyle w:val="StyleUnderline"/>
        </w:rPr>
        <w:t>boundaries within which human beings must live</w:t>
      </w:r>
      <w:r w:rsidRPr="001B32AD">
        <w:rPr>
          <w:sz w:val="16"/>
        </w:rPr>
        <w:t xml:space="preserve">, together with Earth’s other species, </w:t>
      </w:r>
      <w:r w:rsidRPr="001B32AD">
        <w:rPr>
          <w:rStyle w:val="StyleUnderline"/>
        </w:rPr>
        <w:t>but rather as a realm to be exploited</w:t>
      </w:r>
      <w:r w:rsidRPr="001B32AD">
        <w:rPr>
          <w:sz w:val="16"/>
        </w:rPr>
        <w:t xml:space="preserve"> in a process of growing economic expansion in the interest of unlimited acquisitive gain, most of which ends up in the hands of a very few. </w:t>
      </w:r>
      <w:r w:rsidRPr="001B32AD">
        <w:rPr>
          <w:rStyle w:val="StyleUnderline"/>
        </w:rPr>
        <w:t>Businesses</w:t>
      </w:r>
      <w:r w:rsidRPr="001B32AD">
        <w:rPr>
          <w:sz w:val="16"/>
        </w:rPr>
        <w:t xml:space="preserve">, according to the inner logic of capital, </w:t>
      </w:r>
      <w:r w:rsidRPr="001B32AD">
        <w:rPr>
          <w:rStyle w:val="StyleUnderline"/>
        </w:rPr>
        <w:t>must either grow or die</w:t>
      </w:r>
      <w:r w:rsidRPr="001B32AD">
        <w:rPr>
          <w:sz w:val="16"/>
        </w:rPr>
        <w:t>—as must the system itself.</w:t>
      </w:r>
    </w:p>
    <w:p w14:paraId="5428C7C4" w14:textId="77777777" w:rsidR="00972D96" w:rsidRPr="001B32AD" w:rsidRDefault="00972D96" w:rsidP="00972D96">
      <w:pPr>
        <w:contextualSpacing/>
        <w:rPr>
          <w:sz w:val="16"/>
        </w:rPr>
      </w:pPr>
      <w:r w:rsidRPr="001B32AD">
        <w:rPr>
          <w:sz w:val="16"/>
        </w:rPr>
        <w:t xml:space="preserve">Capitalism thus promotes a “madness of economic reason” that can be seen as undermining the healthy human metabolic relation to the environment.7 The mere critique of capitalism as an abstract economic system, however, is insufficient in addressing today’s environmental problems. Rather, </w:t>
      </w:r>
      <w:r w:rsidRPr="001B32AD">
        <w:rPr>
          <w:rStyle w:val="StyleUnderline"/>
        </w:rPr>
        <w:t>it is necessary</w:t>
      </w:r>
      <w:r w:rsidRPr="001B32AD">
        <w:rPr>
          <w:sz w:val="16"/>
        </w:rPr>
        <w:t xml:space="preserve"> also </w:t>
      </w:r>
      <w:r w:rsidRPr="001B32AD">
        <w:rPr>
          <w:rStyle w:val="StyleUnderline"/>
        </w:rPr>
        <w:t>to examine the structure of accumulation on a world scale, coupled with the division of the world into competing nation-states. Our planetary problems cannot realistically be addressed without tackling the imperialist world system</w:t>
      </w:r>
      <w:r w:rsidRPr="001B32AD">
        <w:rPr>
          <w:sz w:val="16"/>
        </w:rPr>
        <w:t xml:space="preserve">, or globalized capitalism, </w:t>
      </w:r>
      <w:r w:rsidRPr="001B32AD">
        <w:rPr>
          <w:rStyle w:val="StyleUnderline"/>
        </w:rPr>
        <w:t>organized on the basis of classes and nation-states, and divided into center and periphery.</w:t>
      </w:r>
      <w:r w:rsidRPr="001B32AD">
        <w:rPr>
          <w:sz w:val="16"/>
        </w:rPr>
        <w:t xml:space="preserve"> Today, this necessarily raises the question of imperialism in the Anthropocene.</w:t>
      </w:r>
    </w:p>
    <w:p w14:paraId="3B8495BA" w14:textId="77777777" w:rsidR="00972D96" w:rsidRPr="001B32AD" w:rsidRDefault="00972D96" w:rsidP="00972D96">
      <w:pPr>
        <w:contextualSpacing/>
      </w:pPr>
      <w:r w:rsidRPr="001B32AD">
        <w:t>Late Imperialism and the Anthropocene</w:t>
      </w:r>
    </w:p>
    <w:p w14:paraId="6870CD25" w14:textId="77777777" w:rsidR="00972D96" w:rsidRPr="001B32AD" w:rsidRDefault="00972D96" w:rsidP="00972D96">
      <w:pPr>
        <w:contextualSpacing/>
        <w:rPr>
          <w:u w:val="single"/>
        </w:rPr>
      </w:pPr>
      <w:r w:rsidRPr="001B32AD">
        <w:rPr>
          <w:rStyle w:val="StyleUnderline"/>
        </w:rPr>
        <w:t>Extra-high profits derived from imperialist rent, drained from the periphery or global South in the process of commodity production</w:t>
      </w:r>
      <w:r w:rsidRPr="001B32AD">
        <w:rPr>
          <w:sz w:val="16"/>
        </w:rPr>
        <w:t xml:space="preserve">, as Samir Amin argued, have historically taken two forms: (1) exchange-value transfers, and (2) use-value transfers.8 The latter can be seen as a process of </w:t>
      </w:r>
      <w:r w:rsidRPr="001B32AD">
        <w:rPr>
          <w:rStyle w:val="StyleUnderline"/>
        </w:rPr>
        <w:t>ecological imperialism</w:t>
      </w:r>
      <w:r w:rsidRPr="001B32AD">
        <w:rPr>
          <w:sz w:val="16"/>
        </w:rPr>
        <w:t xml:space="preserve"> whereby the extraction </w:t>
      </w:r>
      <w:r w:rsidRPr="001B32AD">
        <w:rPr>
          <w:rStyle w:val="StyleUnderline"/>
        </w:rPr>
        <w:t>of resources has</w:t>
      </w:r>
      <w:r w:rsidRPr="001B32AD">
        <w:rPr>
          <w:sz w:val="16"/>
        </w:rPr>
        <w:t xml:space="preserve"> often </w:t>
      </w:r>
      <w:r w:rsidRPr="001B32AD">
        <w:rPr>
          <w:rStyle w:val="StyleUnderline"/>
        </w:rPr>
        <w:t>devastated poor countries</w:t>
      </w:r>
      <w:r w:rsidRPr="001B32AD">
        <w:rPr>
          <w:sz w:val="16"/>
        </w:rPr>
        <w:t xml:space="preserve">, which have been faced with the expropriation (appropriation without equivalent or reciprocity) of the “free gifts of Nature to capital” to be found in their territories, along with the ecological costs of extraction.9 According to </w:t>
      </w:r>
      <w:proofErr w:type="spellStart"/>
      <w:r w:rsidRPr="001B32AD">
        <w:rPr>
          <w:sz w:val="16"/>
        </w:rPr>
        <w:t>Gyekye</w:t>
      </w:r>
      <w:proofErr w:type="spellEnd"/>
      <w:r w:rsidRPr="001B32AD">
        <w:rPr>
          <w:sz w:val="16"/>
        </w:rPr>
        <w:t xml:space="preserve"> </w:t>
      </w:r>
      <w:proofErr w:type="spellStart"/>
      <w:r w:rsidRPr="001B32AD">
        <w:rPr>
          <w:sz w:val="16"/>
        </w:rPr>
        <w:t>Tanoh</w:t>
      </w:r>
      <w:proofErr w:type="spellEnd"/>
      <w:r w:rsidRPr="001B32AD">
        <w:rPr>
          <w:sz w:val="16"/>
        </w:rPr>
        <w:t xml:space="preserve">, head of the Political Economy Unit of the Third World Network-Africa based in Accra, Ghana, recently released Bank of Ghana data show that, of the $5.2 billion worth of gold exported by foreign-owned mining interests from </w:t>
      </w:r>
      <w:r w:rsidRPr="001B32AD">
        <w:rPr>
          <w:rStyle w:val="StyleUnderline"/>
        </w:rPr>
        <w:t>Ghana</w:t>
      </w:r>
      <w:r w:rsidRPr="001B32AD">
        <w:rPr>
          <w:sz w:val="16"/>
        </w:rPr>
        <w:t xml:space="preserve"> [from 1990 to 2002], the government received only $68.6 million [in] royalty payments and $18.7 million in corporate income taxes. In other words, the government</w:t>
      </w:r>
      <w:r w:rsidRPr="001B32AD">
        <w:rPr>
          <w:rStyle w:val="StyleUnderline"/>
        </w:rPr>
        <w:t xml:space="preserve"> received</w:t>
      </w:r>
      <w:r w:rsidRPr="001B32AD">
        <w:rPr>
          <w:sz w:val="16"/>
        </w:rPr>
        <w:t xml:space="preserve"> a total of </w:t>
      </w:r>
      <w:r w:rsidRPr="001B32AD">
        <w:rPr>
          <w:rStyle w:val="StyleUnderline"/>
        </w:rPr>
        <w:t>less than a 1.7% share of the global returns from its own gold. Since these figures</w:t>
      </w:r>
      <w:r w:rsidRPr="001B32AD">
        <w:rPr>
          <w:sz w:val="16"/>
        </w:rPr>
        <w:t xml:space="preserve"> grossly </w:t>
      </w:r>
      <w:r w:rsidRPr="001B32AD">
        <w:rPr>
          <w:rStyle w:val="StyleUnderline"/>
        </w:rPr>
        <w:t>underestimate the value of</w:t>
      </w:r>
      <w:r w:rsidRPr="001B32AD">
        <w:rPr>
          <w:sz w:val="16"/>
        </w:rPr>
        <w:t xml:space="preserve"> gold </w:t>
      </w:r>
      <w:r w:rsidRPr="001B32AD">
        <w:rPr>
          <w:rStyle w:val="StyleUnderline"/>
        </w:rPr>
        <w:t>exports, the returns to Ghana would be much less.</w:t>
      </w:r>
      <w:r w:rsidRPr="001B32AD">
        <w:rPr>
          <w:sz w:val="16"/>
        </w:rPr>
        <w:t xml:space="preserve"> What’s even more shocking is that—based on the analysis of the Bank of Ghana—</w:t>
      </w:r>
      <w:r w:rsidRPr="001B32AD">
        <w:rPr>
          <w:rStyle w:val="StyleUnderline"/>
        </w:rPr>
        <w:t>the share of wealth that goes to the communities directly impacted by the mining is 0.11%.10</w:t>
      </w:r>
    </w:p>
    <w:p w14:paraId="4A7AF6B5" w14:textId="77777777" w:rsidR="00972D96" w:rsidRPr="001B32AD" w:rsidRDefault="00972D96" w:rsidP="00972D96">
      <w:pPr>
        <w:contextualSpacing/>
        <w:rPr>
          <w:sz w:val="16"/>
        </w:rPr>
      </w:pPr>
      <w:r w:rsidRPr="001B32AD">
        <w:rPr>
          <w:sz w:val="16"/>
        </w:rPr>
        <w:t xml:space="preserve">Although gold is a particularly clear and dramatic example, </w:t>
      </w:r>
      <w:r w:rsidRPr="001B32AD">
        <w:rPr>
          <w:rStyle w:val="StyleUnderline"/>
        </w:rPr>
        <w:t xml:space="preserve">such plunder is a general phenomenon present to various degrees in relation to nearly </w:t>
      </w:r>
      <w:proofErr w:type="gramStart"/>
      <w:r w:rsidRPr="001B32AD">
        <w:rPr>
          <w:rStyle w:val="StyleUnderline"/>
        </w:rPr>
        <w:t>all natural</w:t>
      </w:r>
      <w:proofErr w:type="gramEnd"/>
      <w:r w:rsidRPr="001B32AD">
        <w:rPr>
          <w:rStyle w:val="StyleUnderline"/>
        </w:rPr>
        <w:t xml:space="preserve"> resources—whether gold, guano, oil, coffee, or soybeans—that are systematically drained from the global South by m</w:t>
      </w:r>
      <w:r w:rsidRPr="001B32AD">
        <w:rPr>
          <w:sz w:val="16"/>
        </w:rPr>
        <w:t>ulti</w:t>
      </w:r>
      <w:r w:rsidRPr="001B32AD">
        <w:rPr>
          <w:rStyle w:val="StyleUnderline"/>
        </w:rPr>
        <w:t>n</w:t>
      </w:r>
      <w:r w:rsidRPr="001B32AD">
        <w:rPr>
          <w:sz w:val="16"/>
        </w:rPr>
        <w:t xml:space="preserve">ational </w:t>
      </w:r>
      <w:r w:rsidRPr="001B32AD">
        <w:rPr>
          <w:rStyle w:val="StyleUnderline"/>
        </w:rPr>
        <w:t>c</w:t>
      </w:r>
      <w:r w:rsidRPr="001B32AD">
        <w:rPr>
          <w:sz w:val="16"/>
        </w:rPr>
        <w:t>orporation</w:t>
      </w:r>
      <w:r w:rsidRPr="001B32AD">
        <w:rPr>
          <w:rStyle w:val="StyleUnderline"/>
        </w:rPr>
        <w:t>s. The result is to impose enormous ecological and economic losses on poor</w:t>
      </w:r>
      <w:r w:rsidRPr="001B32AD">
        <w:rPr>
          <w:sz w:val="16"/>
        </w:rPr>
        <w:t xml:space="preserve">, dependent </w:t>
      </w:r>
      <w:r w:rsidRPr="001B32AD">
        <w:rPr>
          <w:rStyle w:val="StyleUnderline"/>
        </w:rPr>
        <w:t>countries</w:t>
      </w:r>
      <w:r w:rsidRPr="001B32AD">
        <w:rPr>
          <w:sz w:val="16"/>
        </w:rPr>
        <w:t xml:space="preserve">—a process examined </w:t>
      </w:r>
      <w:r w:rsidRPr="001B32AD">
        <w:rPr>
          <w:rStyle w:val="StyleUnderline"/>
        </w:rPr>
        <w:t>over centuries</w:t>
      </w:r>
      <w:r w:rsidRPr="001B32AD">
        <w:rPr>
          <w:sz w:val="16"/>
        </w:rPr>
        <w:t xml:space="preserve"> in relation to </w:t>
      </w:r>
      <w:r w:rsidRPr="001B32AD">
        <w:rPr>
          <w:rStyle w:val="StyleUnderline"/>
        </w:rPr>
        <w:t xml:space="preserve">colonialism </w:t>
      </w:r>
      <w:r w:rsidRPr="001B32AD">
        <w:rPr>
          <w:sz w:val="16"/>
        </w:rPr>
        <w:t xml:space="preserve">and neocolonialism in the Americas in Eduardo </w:t>
      </w:r>
      <w:proofErr w:type="spellStart"/>
      <w:r w:rsidRPr="001B32AD">
        <w:rPr>
          <w:sz w:val="16"/>
        </w:rPr>
        <w:t>Galeano’s</w:t>
      </w:r>
      <w:proofErr w:type="spellEnd"/>
      <w:r w:rsidRPr="001B32AD">
        <w:rPr>
          <w:sz w:val="16"/>
        </w:rPr>
        <w:t xml:space="preserve"> Open Veins of Latin America.11 </w:t>
      </w:r>
      <w:r w:rsidRPr="001B32AD">
        <w:rPr>
          <w:rStyle w:val="StyleUnderline"/>
        </w:rPr>
        <w:t>Capitalist economic accounting</w:t>
      </w:r>
      <w:r w:rsidRPr="001B32AD">
        <w:rPr>
          <w:sz w:val="16"/>
        </w:rPr>
        <w:t xml:space="preserve">, which measures exchange values but not use values, </w:t>
      </w:r>
      <w:r w:rsidRPr="001B32AD">
        <w:rPr>
          <w:rStyle w:val="StyleUnderline"/>
        </w:rPr>
        <w:t>has served to disguise that portion of the imperialist rent associated with the expropriation of use values.</w:t>
      </w:r>
      <w:r w:rsidRPr="001B32AD">
        <w:rPr>
          <w:sz w:val="16"/>
        </w:rPr>
        <w:t xml:space="preserve">12 Hence, </w:t>
      </w:r>
      <w:r w:rsidRPr="001B32AD">
        <w:rPr>
          <w:rStyle w:val="StyleUnderline"/>
        </w:rPr>
        <w:t>it is important to consider the full depth of the ecological robbery of the peoples of the periphery—an inherently violent process</w:t>
      </w:r>
      <w:r w:rsidRPr="001B32AD">
        <w:rPr>
          <w:sz w:val="16"/>
        </w:rPr>
        <w:t xml:space="preserve"> historically </w:t>
      </w:r>
      <w:r w:rsidRPr="001B32AD">
        <w:rPr>
          <w:rStyle w:val="StyleUnderline"/>
        </w:rPr>
        <w:t>associated with “the extirpation, enslavement and entombment in mines” of populations in the periphery, which today is connected to other forms of expropriation and extreme exploitation, also violent in nature.</w:t>
      </w:r>
      <w:r w:rsidRPr="001B32AD">
        <w:rPr>
          <w:sz w:val="16"/>
        </w:rPr>
        <w:t>13</w:t>
      </w:r>
    </w:p>
    <w:p w14:paraId="6A5757AA" w14:textId="77777777" w:rsidR="00972D96" w:rsidRPr="001B32AD" w:rsidRDefault="00972D96" w:rsidP="00972D96">
      <w:pPr>
        <w:contextualSpacing/>
        <w:rPr>
          <w:sz w:val="16"/>
        </w:rPr>
      </w:pPr>
      <w:r w:rsidRPr="001B32AD">
        <w:rPr>
          <w:sz w:val="16"/>
        </w:rPr>
        <w:t xml:space="preserve">In the twentieth and twenty-first centuries, </w:t>
      </w:r>
      <w:r w:rsidRPr="001B32AD">
        <w:rPr>
          <w:rStyle w:val="StyleUnderline"/>
        </w:rPr>
        <w:t>imperialism has been characterized by the dominance of large, monopolistic corporations.</w:t>
      </w:r>
      <w:r w:rsidRPr="001B32AD">
        <w:rPr>
          <w:sz w:val="16"/>
        </w:rPr>
        <w:t xml:space="preserve"> This led V. I. Lenin to identify the imperialist stage of capitalism with monopoly capitalism (while expressly recognizing that “colonial policy and imperialism” in a more general sense had also existed prior to this and even prior to capitalism).14 In its most recent phase, since the 1970s, the imperialist system has taken the form of the growing dominance of monopoly-finance capital, representing a high level of globalization of production in the form of global commodity chains.</w:t>
      </w:r>
    </w:p>
    <w:p w14:paraId="33CB13C3" w14:textId="77777777" w:rsidR="00972D96" w:rsidRPr="001B32AD" w:rsidRDefault="00972D96" w:rsidP="00972D96">
      <w:pPr>
        <w:contextualSpacing/>
        <w:rPr>
          <w:sz w:val="16"/>
        </w:rPr>
      </w:pPr>
      <w:r w:rsidRPr="001B32AD">
        <w:rPr>
          <w:sz w:val="16"/>
        </w:rPr>
        <w:t xml:space="preserve">These </w:t>
      </w:r>
      <w:r w:rsidRPr="001B32AD">
        <w:rPr>
          <w:rStyle w:val="StyleUnderline"/>
        </w:rPr>
        <w:t>global commodity chains are integrated with an accelerating long-term transfer of physical raw material resources from poor to rich nations with much larger “material footprints,”</w:t>
      </w:r>
      <w:r w:rsidRPr="001B32AD">
        <w:rPr>
          <w:sz w:val="16"/>
        </w:rPr>
        <w:t xml:space="preserve"> defined as “the global allocation of used raw material extraction to the final demand of an economy.” </w:t>
      </w:r>
      <w:r w:rsidRPr="001B32AD">
        <w:rPr>
          <w:rStyle w:val="StyleUnderline"/>
        </w:rPr>
        <w:t>Utilizing material footprint analysis, it was found that</w:t>
      </w:r>
      <w:r w:rsidRPr="001B32AD">
        <w:rPr>
          <w:sz w:val="16"/>
        </w:rPr>
        <w:t xml:space="preserve">, in 2008, </w:t>
      </w:r>
      <w:r w:rsidRPr="001B32AD">
        <w:rPr>
          <w:rStyle w:val="StyleUnderline"/>
        </w:rPr>
        <w:t>40 percent of total global raw material extraction was for the purpose of enabling trade in other countries.</w:t>
      </w:r>
      <w:r w:rsidRPr="001B32AD">
        <w:rPr>
          <w:sz w:val="16"/>
        </w:rPr>
        <w:t xml:space="preserve"> Some seventy billion tons of raw materials were extracted that year, the highest up to that point in all of history. Imports of raw material equivalents (embodied primary materials) in trade are highest per capita for rich economies, led by Japan, the United Kingdom, and the United States. </w:t>
      </w:r>
      <w:r w:rsidRPr="001B32AD">
        <w:rPr>
          <w:rStyle w:val="StyleUnderline"/>
        </w:rPr>
        <w:t>The overall trend in the mature economies is toward a “process of externalization of resource-intensive processes,” making them more and more dependent on raw material-equivalent imports from the rest of the world</w:t>
      </w:r>
      <w:r w:rsidRPr="001B32AD">
        <w:rPr>
          <w:sz w:val="16"/>
        </w:rPr>
        <w:t xml:space="preserve">. At the same time, </w:t>
      </w:r>
      <w:r w:rsidRPr="001B32AD">
        <w:rPr>
          <w:rStyle w:val="StyleUnderline"/>
        </w:rPr>
        <w:t>about two-thirds of the total material flow in extracted resource</w:t>
      </w:r>
      <w:r w:rsidRPr="001B32AD">
        <w:rPr>
          <w:sz w:val="16"/>
        </w:rPr>
        <w:t xml:space="preserve">s associated with exports </w:t>
      </w:r>
      <w:r w:rsidRPr="001B32AD">
        <w:rPr>
          <w:rStyle w:val="StyleUnderline"/>
        </w:rPr>
        <w:t>remains in the exporting countries</w:t>
      </w:r>
      <w:r w:rsidRPr="001B32AD">
        <w:rPr>
          <w:sz w:val="16"/>
        </w:rPr>
        <w:t xml:space="preserve"> primarily </w:t>
      </w:r>
      <w:r w:rsidRPr="001B32AD">
        <w:rPr>
          <w:rStyle w:val="StyleUnderline"/>
        </w:rPr>
        <w:t>as processed wastes and auxiliary material flows</w:t>
      </w:r>
      <w:r w:rsidRPr="001B32AD">
        <w:rPr>
          <w:sz w:val="16"/>
        </w:rPr>
        <w:t xml:space="preserve">, often </w:t>
      </w:r>
      <w:r w:rsidRPr="001B32AD">
        <w:rPr>
          <w:rStyle w:val="StyleUnderline"/>
        </w:rPr>
        <w:t>generating considerable ecological damage</w:t>
      </w:r>
      <w:r w:rsidRPr="001B32AD">
        <w:rPr>
          <w:sz w:val="16"/>
        </w:rPr>
        <w:t>, categorized as economic externalities.15</w:t>
      </w:r>
    </w:p>
    <w:p w14:paraId="2B6E83D5" w14:textId="32E4C62D" w:rsidR="00275773" w:rsidRPr="001B32AD" w:rsidRDefault="00ED719F" w:rsidP="00275773">
      <w:pPr>
        <w:pStyle w:val="Heading3"/>
      </w:pPr>
      <w:r w:rsidRPr="001B32AD">
        <w:t>A</w:t>
      </w:r>
      <w:r w:rsidR="00275773" w:rsidRPr="001B32AD">
        <w:t xml:space="preserve">lt – Escalante </w:t>
      </w:r>
    </w:p>
    <w:p w14:paraId="7D75C5BF" w14:textId="77777777" w:rsidR="00275773" w:rsidRPr="001B32AD" w:rsidRDefault="00275773" w:rsidP="00275773"/>
    <w:p w14:paraId="15C2FD34" w14:textId="77777777" w:rsidR="00275773" w:rsidRPr="001B32AD" w:rsidRDefault="00275773" w:rsidP="00275773">
      <w:pPr>
        <w:pStyle w:val="Heading4"/>
      </w:pPr>
      <w:r w:rsidRPr="001B32AD">
        <w:t xml:space="preserve">The alternative is to affirm the </w:t>
      </w:r>
      <w:r w:rsidRPr="001B32AD">
        <w:rPr>
          <w:u w:val="single"/>
        </w:rPr>
        <w:t>model of the Communist Party</w:t>
      </w:r>
      <w:r w:rsidRPr="001B32AD">
        <w:t xml:space="preserve"> – only the Party can provide </w:t>
      </w:r>
      <w:r w:rsidRPr="001B32AD">
        <w:rPr>
          <w:u w:val="single"/>
        </w:rPr>
        <w:t>effective accountability mechanisms</w:t>
      </w:r>
      <w:r w:rsidRPr="001B32AD">
        <w:t xml:space="preserve"> to correct violent tendencies within organizing, educate and </w:t>
      </w:r>
      <w:r w:rsidRPr="001B32AD">
        <w:rPr>
          <w:u w:val="single"/>
        </w:rPr>
        <w:t>mobilize marginalized communities</w:t>
      </w:r>
      <w:r w:rsidRPr="001B32AD">
        <w:t>, and connect local struggles to a movement for international liberation.</w:t>
      </w:r>
    </w:p>
    <w:p w14:paraId="74786CE8" w14:textId="77777777" w:rsidR="00275773" w:rsidRPr="001B32AD" w:rsidRDefault="00275773" w:rsidP="00275773">
      <w:pPr>
        <w:rPr>
          <w:sz w:val="16"/>
        </w:rPr>
      </w:pPr>
      <w:r w:rsidRPr="001B32AD">
        <w:rPr>
          <w:rStyle w:val="Style13ptBold"/>
        </w:rPr>
        <w:t>Escalante 18</w:t>
      </w:r>
      <w:r w:rsidRPr="001B32AD">
        <w:t xml:space="preserve">. Alyson Escalante is a Marxist-Leninist. Materialist Feminist and Anti-Imperialist activist. “Party Organizing in the 21st Century. September 2018. </w:t>
      </w:r>
      <w:hyperlink r:id="rId31" w:history="1">
        <w:r w:rsidRPr="001B32AD">
          <w:rPr>
            <w:rStyle w:val="Hyperlink"/>
          </w:rPr>
          <w:t>https://theforgenews.org/2018/09/21/party-organizing-in-the-21st-century.</w:t>
        </w:r>
      </w:hyperlink>
    </w:p>
    <w:p w14:paraId="4AF70940" w14:textId="77777777" w:rsidR="00275773" w:rsidRPr="001B32AD" w:rsidRDefault="00275773" w:rsidP="00275773">
      <w:pPr>
        <w:rPr>
          <w:sz w:val="16"/>
        </w:rPr>
      </w:pPr>
      <w:r w:rsidRPr="001B32AD">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1B32AD">
        <w:rPr>
          <w:rStyle w:val="StyleUnderline"/>
        </w:rPr>
        <w:t xml:space="preserve">base building and dual power strategy can be best forwarded through party organizing, and that party organizing can allow this emerging movement to solidify into a powerful revolutionary socialist tendency in the United States. </w:t>
      </w:r>
      <w:r w:rsidRPr="001B32AD">
        <w:rPr>
          <w:sz w:val="16"/>
        </w:rPr>
        <w:t xml:space="preserve">One of the crucial insights of the base building movement is that </w:t>
      </w:r>
      <w:r w:rsidRPr="001B32AD">
        <w:rPr>
          <w:rStyle w:val="StyleUnderline"/>
        </w:rPr>
        <w:t>the current state of the left in the United States is one in which revolution is not currently possible.</w:t>
      </w:r>
      <w:r w:rsidRPr="001B32AD">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1B32AD">
        <w:rPr>
          <w:rStyle w:val="StyleUnderline"/>
        </w:rPr>
        <w:t>The base building emphasis on dual power responds directly to this insight. By building institutions which can meet people’s needs, we are able to concretely demonstrate that communists can offer the oppressed relief from the horrific conditions of capitalism.</w:t>
      </w:r>
      <w:r w:rsidRPr="001B32AD">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1B32AD">
        <w:rPr>
          <w:rStyle w:val="StyleUnderline"/>
        </w:rPr>
        <w:t xml:space="preserve">If it turns out that establishing socialist institutions to meet people’s needs does in fact create sympathy towards the cause of communism, how can we mobilize that base? </w:t>
      </w:r>
      <w:r w:rsidRPr="001B32AD">
        <w:rPr>
          <w:sz w:val="16"/>
        </w:rPr>
        <w:t xml:space="preserve">Put simply: </w:t>
      </w:r>
      <w:r w:rsidRPr="001B32AD">
        <w:rPr>
          <w:rStyle w:val="Emphasis"/>
        </w:rPr>
        <w:t>in order to mobilize the base which base builders hope to create, we need to have already done the work of building a communist party.</w:t>
      </w:r>
      <w:r w:rsidRPr="001B32AD">
        <w:rPr>
          <w:sz w:val="16"/>
        </w:rPr>
        <w:t xml:space="preserve"> </w:t>
      </w:r>
      <w:r w:rsidRPr="001B32AD">
        <w:rPr>
          <w:rStyle w:val="StyleUnderline"/>
        </w:rPr>
        <w:t xml:space="preserve">It is not enough to simply meet </w:t>
      </w:r>
      <w:proofErr w:type="spellStart"/>
      <w:r w:rsidRPr="001B32AD">
        <w:rPr>
          <w:rStyle w:val="StyleUnderline"/>
        </w:rPr>
        <w:t>peoples</w:t>
      </w:r>
      <w:proofErr w:type="spellEnd"/>
      <w:r w:rsidRPr="001B32AD">
        <w:rPr>
          <w:rStyle w:val="StyleUnderline"/>
        </w:rPr>
        <w:t xml:space="preserve"> needs. Rather, we must build the institutions of dual power in the name of communism.</w:t>
      </w:r>
      <w:r w:rsidRPr="001B32AD">
        <w:rPr>
          <w:sz w:val="16"/>
        </w:rPr>
        <w:t xml:space="preserve"> </w:t>
      </w:r>
      <w:r w:rsidRPr="001B32AD">
        <w:rPr>
          <w:rStyle w:val="StyleUnderline"/>
        </w:rPr>
        <w:t xml:space="preserve">We </w:t>
      </w:r>
      <w:r w:rsidRPr="001B32AD">
        <w:rPr>
          <w:rStyle w:val="Emphasis"/>
        </w:rPr>
        <w:t>must refuse</w:t>
      </w:r>
      <w:r w:rsidRPr="001B32AD">
        <w:rPr>
          <w:rStyle w:val="StyleUnderline"/>
        </w:rPr>
        <w:t xml:space="preserve"> </w:t>
      </w:r>
      <w:r w:rsidRPr="001B32AD">
        <w:rPr>
          <w:rStyle w:val="Emphasis"/>
        </w:rPr>
        <w:t>covert front organizing and instead have</w:t>
      </w:r>
      <w:r w:rsidRPr="001B32AD">
        <w:rPr>
          <w:rStyle w:val="StyleUnderline"/>
        </w:rPr>
        <w:t xml:space="preserve"> a public face as a communist party. </w:t>
      </w:r>
      <w:r w:rsidRPr="001B32AD">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1B32AD">
        <w:rPr>
          <w:rStyle w:val="StyleUnderline"/>
        </w:rPr>
        <w:t>We must be clear that our strategy is revolutionary and in order to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001B32AD">
        <w:rPr>
          <w:sz w:val="16"/>
        </w:rPr>
        <w:t xml:space="preserve"> </w:t>
      </w:r>
      <w:r w:rsidRPr="001B32AD">
        <w:rPr>
          <w:rStyle w:val="StyleUnderline"/>
        </w:rPr>
        <w:t xml:space="preserve">The party model creates internal methods for </w:t>
      </w:r>
      <w:r w:rsidRPr="001B32AD">
        <w:rPr>
          <w:rStyle w:val="Emphasis"/>
        </w:rPr>
        <w:t>holding party members accountable</w:t>
      </w:r>
      <w:r w:rsidRPr="001B32AD">
        <w:rPr>
          <w:rStyle w:val="StyleUnderline"/>
        </w:rPr>
        <w:t>, unifying party member action around democratically determined goals, and for educating party members in communist theory and praxis.</w:t>
      </w:r>
      <w:r w:rsidRPr="001B32AD">
        <w:rPr>
          <w:sz w:val="16"/>
        </w:rPr>
        <w:t xml:space="preserve"> A communist organization utilizing the party model works to build dual power institutions while simultaneously educating the communities they hope to serve. </w:t>
      </w:r>
      <w:r w:rsidRPr="001B32AD">
        <w:rPr>
          <w:rStyle w:val="StyleUnderline"/>
        </w:rPr>
        <w:t>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1B32AD">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1B32AD">
        <w:rPr>
          <w:rStyle w:val="StyleUnderlin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1B32AD">
        <w:rPr>
          <w:sz w:val="16"/>
        </w:rPr>
        <w:t xml:space="preserve">Furthermore, </w:t>
      </w:r>
      <w:r w:rsidRPr="001B32AD">
        <w:rPr>
          <w:rStyle w:val="Emphasis"/>
        </w:rPr>
        <w:t>party organizing allows for local organizations and individual organizers to be held accountable for their actions.</w:t>
      </w:r>
      <w:r w:rsidRPr="001B32AD">
        <w:rPr>
          <w:sz w:val="16"/>
        </w:rPr>
        <w:t xml:space="preserve"> </w:t>
      </w:r>
      <w:r w:rsidRPr="001B32AD">
        <w:rPr>
          <w:rStyle w:val="StyleUnderline"/>
        </w:rPr>
        <w:t xml:space="preserve">It allows criticism to function not as one independent group criticizing another independent group, but rather as comrades with a formal organizational unity working together to sharpen </w:t>
      </w:r>
      <w:proofErr w:type="spellStart"/>
      <w:r w:rsidRPr="001B32AD">
        <w:rPr>
          <w:rStyle w:val="StyleUnderline"/>
        </w:rPr>
        <w:t>each others</w:t>
      </w:r>
      <w:proofErr w:type="spellEnd"/>
      <w:r w:rsidRPr="001B32AD">
        <w:rPr>
          <w:rStyle w:val="StyleUnderline"/>
        </w:rPr>
        <w:t xml:space="preserve"> </w:t>
      </w:r>
      <w:proofErr w:type="gramStart"/>
      <w:r w:rsidRPr="001B32AD">
        <w:rPr>
          <w:rStyle w:val="StyleUnderline"/>
        </w:rPr>
        <w:t>strategies</w:t>
      </w:r>
      <w:proofErr w:type="gramEnd"/>
      <w:r w:rsidRPr="001B32AD">
        <w:rPr>
          <w:rStyle w:val="StyleUnderline"/>
        </w:rPr>
        <w:t xml:space="preserve"> and to help correct chauvinist ideas and actions. </w:t>
      </w:r>
      <w:r w:rsidRPr="001B32AD">
        <w:rPr>
          <w:sz w:val="16"/>
        </w:rPr>
        <w:t xml:space="preserve">In the context of the socialist movement within the United States, such </w:t>
      </w:r>
      <w:r w:rsidRPr="001B32AD">
        <w:rPr>
          <w:rStyle w:val="Emphasis"/>
        </w:rPr>
        <w:t>accountability is crucial</w:t>
      </w:r>
      <w:r w:rsidRPr="001B32AD">
        <w:rPr>
          <w:rStyle w:val="StyleUnderline"/>
        </w:rPr>
        <w:t>.</w:t>
      </w:r>
      <w:r w:rsidRPr="001B32AD">
        <w:rPr>
          <w:sz w:val="16"/>
        </w:rPr>
        <w:t xml:space="preserve"> </w:t>
      </w:r>
      <w:r w:rsidRPr="001B32AD">
        <w:rPr>
          <w:rStyle w:val="StyleUnderline"/>
        </w:rPr>
        <w:t xml:space="preserve">As a movement which operates within a settler colonial society, imperialist and colonial ideal frequently infect leftist organizing. Creating formal unity and party procedure for dealing with and correcting these ideas allows us to address these consistent problems within American socialist organizing. </w:t>
      </w:r>
      <w:r w:rsidRPr="001B32AD">
        <w:rPr>
          <w:sz w:val="16"/>
        </w:rPr>
        <w:t xml:space="preserve">Having a formal party which unifies the various dual power projects being undertaken at the local level also allows for base builders to not simply meet </w:t>
      </w:r>
      <w:proofErr w:type="spellStart"/>
      <w:r w:rsidRPr="001B32AD">
        <w:rPr>
          <w:sz w:val="16"/>
        </w:rPr>
        <w:t>peoples</w:t>
      </w:r>
      <w:proofErr w:type="spellEnd"/>
      <w:r w:rsidRPr="001B32AD">
        <w:rPr>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1B32AD">
        <w:rPr>
          <w:sz w:val="16"/>
        </w:rPr>
        <w:t>long term</w:t>
      </w:r>
      <w:proofErr w:type="gramEnd"/>
      <w:r w:rsidRPr="001B32AD">
        <w:rPr>
          <w:sz w:val="16"/>
        </w:rPr>
        <w:t xml:space="preserve"> goal. In the meantime, </w:t>
      </w:r>
      <w:r w:rsidRPr="001B32AD">
        <w:rPr>
          <w:rStyle w:val="StyleUnderline"/>
        </w:rPr>
        <w:t>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w:t>
      </w:r>
      <w:r w:rsidRPr="001B32AD">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1B32AD">
        <w:rPr>
          <w:rStyle w:val="StyleUnderline"/>
        </w:rPr>
        <w:t xml:space="preserve">The party model remains the most useful method for achieving these ends. </w:t>
      </w:r>
      <w:r w:rsidRPr="001B32AD">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1B32AD">
        <w:rPr>
          <w:rStyle w:val="StyleUnderline"/>
        </w:rPr>
        <w:t>It is my hope that we will see future unification of the various local base building organizations into a national party,</w:t>
      </w:r>
      <w:r w:rsidRPr="001B32AD">
        <w:rPr>
          <w:sz w:val="16"/>
        </w:rPr>
        <w:t xml:space="preserve"> but in the </w:t>
      </w:r>
      <w:proofErr w:type="gramStart"/>
      <w:r w:rsidRPr="001B32AD">
        <w:rPr>
          <w:sz w:val="16"/>
        </w:rPr>
        <w:t>meantime</w:t>
      </w:r>
      <w:proofErr w:type="gramEnd"/>
      <w:r w:rsidRPr="001B32AD">
        <w:rPr>
          <w:sz w:val="16"/>
        </w:rPr>
        <w:t xml:space="preserve"> we must push for party organizing at the local level. If local organizations adopt party organizing, </w:t>
      </w:r>
      <w:r w:rsidRPr="001B32AD">
        <w:rPr>
          <w:rStyle w:val="StyleUnderline"/>
        </w:rPr>
        <w:t>it ought to become clear that</w:t>
      </w:r>
      <w:r w:rsidRPr="001B32AD">
        <w:rPr>
          <w:sz w:val="16"/>
        </w:rPr>
        <w:t xml:space="preserve"> </w:t>
      </w:r>
      <w:r w:rsidRPr="001B32AD">
        <w:rPr>
          <w:rStyle w:val="Emphasis"/>
        </w:rPr>
        <w:t xml:space="preserve">a unified national party will have to be the </w:t>
      </w:r>
      <w:proofErr w:type="gramStart"/>
      <w:r w:rsidRPr="001B32AD">
        <w:rPr>
          <w:rStyle w:val="Emphasis"/>
        </w:rPr>
        <w:t>long term</w:t>
      </w:r>
      <w:proofErr w:type="gramEnd"/>
      <w:r w:rsidRPr="001B32AD">
        <w:rPr>
          <w:rStyle w:val="Emphasis"/>
        </w:rPr>
        <w:t xml:space="preserve"> goal of the base building movement.</w:t>
      </w:r>
      <w:r w:rsidRPr="001B32AD">
        <w:t xml:space="preserve"> </w:t>
      </w:r>
      <w:r w:rsidRPr="001B32AD">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w:t>
      </w:r>
      <w:proofErr w:type="gramStart"/>
      <w:r w:rsidRPr="001B32AD">
        <w:rPr>
          <w:sz w:val="16"/>
        </w:rPr>
        <w:t>long term</w:t>
      </w:r>
      <w:proofErr w:type="gramEnd"/>
      <w:r w:rsidRPr="001B32AD">
        <w:rPr>
          <w:sz w:val="16"/>
        </w:rPr>
        <w:t xml:space="preserve"> details of base building and dual power organizing will arise organically in response to the conditions the movement finds itself operating within. </w:t>
      </w:r>
      <w:r w:rsidRPr="001B32AD">
        <w:rPr>
          <w:rStyle w:val="StyleUnderline"/>
        </w:rPr>
        <w:t>I hope that I have put forward a useful contribution to the discussion about base building organizing, and have demonstrated the need for party organizing in order to ensure that the base building tendency maintains a revolutionary orientation.</w:t>
      </w:r>
      <w:r w:rsidRPr="001B32AD">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022AB797" w14:textId="5CB3919E" w:rsidR="00275773" w:rsidRPr="001B32AD" w:rsidRDefault="00275773" w:rsidP="00275773">
      <w:pPr>
        <w:pStyle w:val="Heading3"/>
      </w:pPr>
      <w:r w:rsidRPr="001B32AD">
        <w:t xml:space="preserve">AT – Marxism = Whiteness </w:t>
      </w:r>
    </w:p>
    <w:p w14:paraId="6FE6489E" w14:textId="77777777" w:rsidR="0023624A" w:rsidRPr="001B32AD" w:rsidRDefault="0023624A" w:rsidP="0023624A"/>
    <w:p w14:paraId="7F32DC6E" w14:textId="77777777" w:rsidR="00275773" w:rsidRPr="001B32AD" w:rsidRDefault="00275773" w:rsidP="00275773">
      <w:pPr>
        <w:pStyle w:val="Heading4"/>
      </w:pPr>
      <w:r w:rsidRPr="001B32AD">
        <w:t xml:space="preserve">This is a </w:t>
      </w:r>
      <w:r w:rsidRPr="001B32AD">
        <w:rPr>
          <w:u w:val="single"/>
        </w:rPr>
        <w:t>reformulation</w:t>
      </w:r>
      <w:r w:rsidRPr="001B32AD">
        <w:t xml:space="preserve"> of classic white Marxism -- socialist organizing must center </w:t>
      </w:r>
      <w:r w:rsidRPr="001B32AD">
        <w:rPr>
          <w:u w:val="single"/>
        </w:rPr>
        <w:t>anti-racist struggle</w:t>
      </w:r>
      <w:r w:rsidRPr="001B32AD">
        <w:t xml:space="preserve">, mandating that allies </w:t>
      </w:r>
      <w:r w:rsidRPr="001B32AD">
        <w:rPr>
          <w:u w:val="single"/>
        </w:rPr>
        <w:t>put their lives on the line</w:t>
      </w:r>
      <w:r w:rsidRPr="001B32AD">
        <w:t xml:space="preserve"> for </w:t>
      </w:r>
      <w:r w:rsidRPr="001B32AD">
        <w:rPr>
          <w:u w:val="single"/>
        </w:rPr>
        <w:t>revolutionary anti-capitalism</w:t>
      </w:r>
      <w:r w:rsidRPr="001B32AD">
        <w:t xml:space="preserve"> and adopting </w:t>
      </w:r>
      <w:r w:rsidRPr="001B32AD">
        <w:rPr>
          <w:u w:val="single"/>
        </w:rPr>
        <w:t>Black demands</w:t>
      </w:r>
      <w:r w:rsidRPr="001B32AD">
        <w:t xml:space="preserve"> as the demands of the </w:t>
      </w:r>
      <w:r w:rsidRPr="001B32AD">
        <w:rPr>
          <w:u w:val="single"/>
        </w:rPr>
        <w:t>entire working class</w:t>
      </w:r>
      <w:r w:rsidRPr="001B32AD">
        <w:t>.</w:t>
      </w:r>
    </w:p>
    <w:p w14:paraId="5D3F69F6" w14:textId="70A1C00B" w:rsidR="00275773" w:rsidRPr="001B32AD" w:rsidRDefault="00275773" w:rsidP="00275773">
      <w:pPr>
        <w:rPr>
          <w:sz w:val="16"/>
          <w:szCs w:val="16"/>
        </w:rPr>
      </w:pPr>
      <w:r w:rsidRPr="001B32AD">
        <w:rPr>
          <w:rStyle w:val="Style13ptBold"/>
        </w:rPr>
        <w:t>Ervin 16</w:t>
      </w:r>
      <w:r w:rsidRPr="001B32AD">
        <w:t xml:space="preserve">. Lorenzo </w:t>
      </w:r>
      <w:proofErr w:type="spellStart"/>
      <w:r w:rsidRPr="001B32AD">
        <w:t>Kom'boa</w:t>
      </w:r>
      <w:proofErr w:type="spellEnd"/>
      <w:r w:rsidRPr="001B32AD">
        <w:t xml:space="preserve"> Ervin is an American writer, activist, and black anarchist. “The Progressive Plantation: racism inside white radical social change groups.” 2016. URL: </w:t>
      </w:r>
      <w:hyperlink r:id="rId32" w:history="1">
        <w:r w:rsidRPr="001B32AD">
          <w:rPr>
            <w:rStyle w:val="Hyperlink"/>
          </w:rPr>
          <w:t xml:space="preserve">http://blogs.lse.ac.uk/lsereviewofbooks/2017/01/04/book-review-vulnerability-in-resistance-edited-by-judith-butler-zeynep-gambetti-and-leticia-sabsay. cut by </w:t>
        </w:r>
        <w:proofErr w:type="spellStart"/>
        <w:r w:rsidRPr="001B32AD">
          <w:rPr>
            <w:rStyle w:val="Hyperlink"/>
          </w:rPr>
          <w:t>vikas</w:t>
        </w:r>
        <w:proofErr w:type="spellEnd"/>
      </w:hyperlink>
      <w:r w:rsidRPr="001B32AD">
        <w:t xml:space="preserve"> </w:t>
      </w:r>
    </w:p>
    <w:p w14:paraId="64D0E1E6" w14:textId="77777777" w:rsidR="00275773" w:rsidRPr="001B32AD" w:rsidRDefault="00275773" w:rsidP="00275773">
      <w:pPr>
        <w:rPr>
          <w:b/>
          <w:bCs/>
          <w:u w:val="single"/>
        </w:rPr>
      </w:pPr>
      <w:r w:rsidRPr="001B32AD">
        <w:rPr>
          <w:b/>
          <w:bCs/>
          <w:u w:val="single"/>
        </w:rPr>
        <w:t>Building an Anti-Racist Liberation Support Movement</w:t>
      </w:r>
    </w:p>
    <w:p w14:paraId="3C772519" w14:textId="77777777" w:rsidR="00275773" w:rsidRPr="001B32AD" w:rsidRDefault="00275773" w:rsidP="00275773">
      <w:pPr>
        <w:rPr>
          <w:sz w:val="16"/>
        </w:rPr>
      </w:pPr>
      <w:r w:rsidRPr="001B32AD">
        <w:rPr>
          <w:b/>
          <w:bCs/>
          <w:u w:val="single"/>
        </w:rPr>
        <w:t>For years it has been known there are some very simple components to an anti-racist tendency on the Left.</w:t>
      </w:r>
      <w:r w:rsidRPr="001B32AD">
        <w:rPr>
          <w:sz w:val="16"/>
        </w:rPr>
        <w:t xml:space="preserve"> The type of </w:t>
      </w:r>
      <w:r w:rsidRPr="001B32AD">
        <w:rPr>
          <w:b/>
          <w:bCs/>
          <w:u w:val="single"/>
        </w:rPr>
        <w:t>organization needed must be</w:t>
      </w:r>
      <w:r w:rsidRPr="001B32AD">
        <w:rPr>
          <w:sz w:val="16"/>
        </w:rPr>
        <w:t xml:space="preserve"> a "mass" organization working to unite all workers and poor people in common class struggle, but that it must also be </w:t>
      </w:r>
      <w:r w:rsidRPr="001B32AD">
        <w:rPr>
          <w:b/>
          <w:bCs/>
          <w:u w:val="single"/>
        </w:rPr>
        <w:t xml:space="preserve">able to </w:t>
      </w:r>
      <w:r w:rsidRPr="001B32AD">
        <w:rPr>
          <w:rStyle w:val="Emphasis"/>
        </w:rPr>
        <w:t>recognize the duty to support and adopt</w:t>
      </w:r>
      <w:r w:rsidRPr="001B32AD">
        <w:rPr>
          <w:b/>
          <w:bCs/>
          <w:u w:val="single"/>
        </w:rPr>
        <w:t xml:space="preserve"> the</w:t>
      </w:r>
      <w:r w:rsidRPr="001B32AD">
        <w:rPr>
          <w:sz w:val="16"/>
        </w:rPr>
        <w:t xml:space="preserve"> special </w:t>
      </w:r>
      <w:r w:rsidRPr="001B32AD">
        <w:rPr>
          <w:rStyle w:val="Emphasis"/>
        </w:rPr>
        <w:t>demands of the Black and</w:t>
      </w:r>
      <w:r w:rsidRPr="001B32AD">
        <w:rPr>
          <w:sz w:val="16"/>
        </w:rPr>
        <w:t xml:space="preserve"> other </w:t>
      </w:r>
      <w:r w:rsidRPr="001B32AD">
        <w:rPr>
          <w:rStyle w:val="Emphasis"/>
        </w:rPr>
        <w:t>non-white peoples</w:t>
      </w:r>
      <w:r w:rsidRPr="001B32AD">
        <w:rPr>
          <w:b/>
          <w:bCs/>
          <w:u w:val="single"/>
        </w:rPr>
        <w:t xml:space="preserve"> as those of the entire working class. It must challenge white supremacy on a daily basis </w:t>
      </w:r>
      <w:r w:rsidRPr="001B32AD">
        <w:rPr>
          <w:sz w:val="16"/>
        </w:rPr>
        <w:t xml:space="preserve">in both white </w:t>
      </w:r>
      <w:proofErr w:type="gramStart"/>
      <w:r w:rsidRPr="001B32AD">
        <w:rPr>
          <w:sz w:val="16"/>
        </w:rPr>
        <w:t>working class</w:t>
      </w:r>
      <w:proofErr w:type="gramEnd"/>
      <w:r w:rsidRPr="001B32AD">
        <w:rPr>
          <w:sz w:val="16"/>
        </w:rPr>
        <w:t xml:space="preserve"> communities and radical social change organizations; </w:t>
      </w:r>
      <w:r w:rsidRPr="001B32AD">
        <w:rPr>
          <w:b/>
          <w:bCs/>
          <w:u w:val="single"/>
        </w:rPr>
        <w:t xml:space="preserve">it must </w:t>
      </w:r>
      <w:r w:rsidRPr="001B32AD">
        <w:rPr>
          <w:rStyle w:val="Emphasis"/>
        </w:rPr>
        <w:t>refute racist philosophy and propaganda</w:t>
      </w:r>
      <w:r w:rsidRPr="001B32AD">
        <w:rPr>
          <w:b/>
          <w:bCs/>
          <w:u w:val="single"/>
        </w:rPr>
        <w:t xml:space="preserve"> and must counter racist mobilizations and attacks</w:t>
      </w:r>
      <w:r w:rsidRPr="001B32AD">
        <w:rPr>
          <w:sz w:val="16"/>
        </w:rPr>
        <w:t xml:space="preserve">, with armed self-defense and street fighting, when necessary. The objective of such a mass movement was to win elements of the white working class over to an anti-white supremacy, class-conscious position; to unite the -entire- working class; and to directly confront the right wing. </w:t>
      </w:r>
      <w:r w:rsidRPr="001B32AD">
        <w:rPr>
          <w:b/>
          <w:bCs/>
          <w:u w:val="single"/>
        </w:rPr>
        <w:t>This program</w:t>
      </w:r>
      <w:r w:rsidRPr="001B32AD">
        <w:rPr>
          <w:sz w:val="16"/>
        </w:rPr>
        <w:t xml:space="preserve">, </w:t>
      </w:r>
      <w:r w:rsidRPr="001B32AD">
        <w:rPr>
          <w:b/>
          <w:bCs/>
          <w:u w:val="single"/>
        </w:rPr>
        <w:t>must function</w:t>
      </w:r>
      <w:r w:rsidRPr="001B32AD">
        <w:rPr>
          <w:sz w:val="16"/>
        </w:rPr>
        <w:t xml:space="preserve"> in conjunction with pre-existing struggles in communities of color, </w:t>
      </w:r>
      <w:r w:rsidRPr="001B32AD">
        <w:rPr>
          <w:b/>
          <w:bCs/>
          <w:u w:val="single"/>
        </w:rPr>
        <w:t>not as a white Left vanguard dominating the</w:t>
      </w:r>
      <w:r w:rsidRPr="001B32AD">
        <w:rPr>
          <w:sz w:val="16"/>
        </w:rPr>
        <w:t xml:space="preserve"> entire </w:t>
      </w:r>
      <w:r w:rsidRPr="001B32AD">
        <w:rPr>
          <w:b/>
          <w:bCs/>
          <w:u w:val="single"/>
        </w:rPr>
        <w:t>movement.</w:t>
      </w:r>
      <w:r w:rsidRPr="001B32AD">
        <w:rPr>
          <w:b/>
          <w:bCs/>
        </w:rPr>
        <w:t xml:space="preserve"> </w:t>
      </w:r>
      <w:proofErr w:type="gramStart"/>
      <w:r w:rsidRPr="001B32AD">
        <w:rPr>
          <w:sz w:val="16"/>
        </w:rPr>
        <w:t>So</w:t>
      </w:r>
      <w:proofErr w:type="gramEnd"/>
      <w:r w:rsidRPr="001B32AD">
        <w:rPr>
          <w:sz w:val="16"/>
        </w:rPr>
        <w:t xml:space="preserve"> I have never called for a white-led or "white rights" organization like those I have criticized. </w:t>
      </w:r>
      <w:r w:rsidRPr="001B32AD">
        <w:rPr>
          <w:b/>
          <w:bCs/>
          <w:u w:val="single"/>
        </w:rPr>
        <w:t>The cooperation of and solidarity of all workers and poor people is essential for full social revolution, not just its privileged white sector.</w:t>
      </w:r>
      <w:r w:rsidRPr="001B32AD">
        <w:rPr>
          <w:sz w:val="16"/>
        </w:rPr>
        <w:t xml:space="preserve"> They must be willing to follow the lead of poor and oppressed workers and activists of color, as was done during the civil rights movement of the 1960s. </w:t>
      </w:r>
      <w:r w:rsidRPr="001B32AD">
        <w:rPr>
          <w:b/>
          <w:bCs/>
          <w:u w:val="single"/>
        </w:rPr>
        <w:t>That is something that the white Left has not been able to do</w:t>
      </w:r>
      <w:r w:rsidRPr="001B32AD">
        <w:rPr>
          <w:sz w:val="16"/>
        </w:rPr>
        <w:t xml:space="preserve"> and is why they set up their own all-white groups, which in no time at all lapse into liberalism and racial exclusion. As revolutionaries, </w:t>
      </w:r>
      <w:r w:rsidRPr="001B32AD">
        <w:rPr>
          <w:b/>
          <w:bCs/>
          <w:u w:val="single"/>
        </w:rPr>
        <w:t>we must always understand our objective is to overthrow the capitalist state and its rulers</w:t>
      </w:r>
      <w:r w:rsidRPr="001B32AD">
        <w:rPr>
          <w:sz w:val="16"/>
        </w:rPr>
        <w:t xml:space="preserve">, and that we must live the politics we preach. </w:t>
      </w:r>
      <w:r w:rsidRPr="001B32AD">
        <w:rPr>
          <w:rStyle w:val="Emphasis"/>
        </w:rPr>
        <w:t>Racism is intolerable.</w:t>
      </w:r>
      <w:r w:rsidRPr="001B32AD">
        <w:rPr>
          <w:sz w:val="16"/>
        </w:rPr>
        <w:t xml:space="preserve"> This movement must have the potential to deconstruct the racist capitalist state and construct an entirely new society on anti-authoritarian principles. It has to go beyond white Left campaigns of the past, or it's just empty rhetoric. </w:t>
      </w:r>
      <w:proofErr w:type="gramStart"/>
      <w:r w:rsidRPr="001B32AD">
        <w:rPr>
          <w:sz w:val="16"/>
          <w:szCs w:val="16"/>
        </w:rPr>
        <w:t>So</w:t>
      </w:r>
      <w:proofErr w:type="gramEnd"/>
      <w:r w:rsidRPr="001B32AD">
        <w:rPr>
          <w:sz w:val="16"/>
          <w:szCs w:val="16"/>
        </w:rPr>
        <w:t xml:space="preserve"> I am proposing something different: an anti-racist tendency as a political movement to change society itself. This would be a race and class based revolutionary movement, not content to sit around and read books, elect a few Black politicians or "friends of Labor" to Congress or the State Legislature, write protest letters, circulate petitions, or other such tame liberal reform tactics. It also would not be concerned with white middle class leftist issues like "Nazi youth music", the so-called "vanguard role" of white workers, animal rights, world trade reform and other white rights campaigns. For years, I have asked these white radicals: What about racial profiling, mass imprisonment of Blacks/Latinos and the poor, police murder and brutality, etc. and other hallmarks of a racist society? Why are you not uniting with Black and other non-white peoples? I have never got a satisfactory response to these questions. This proposed campaign I am speaking of is around issues that could also act as a pole of attraction for peoples of color to this movement, because they directly affect them. Further, raising issues of the crushing of the human rights of poor and working people of color, especially the millions of homeless and unemployed in the inner cities could push it further than the agenda of the old civil rights movement, which only tepidly raised issues of racial discrimination and exploitation of the poor to demand reforms of capitalism, but shied away from anything that sounded vaguely like "Socialism". </w:t>
      </w:r>
      <w:r w:rsidRPr="001B32AD">
        <w:rPr>
          <w:b/>
          <w:bCs/>
          <w:u w:val="single"/>
        </w:rPr>
        <w:t>We must be willing to fight in the streets with</w:t>
      </w:r>
      <w:r w:rsidRPr="001B32AD">
        <w:rPr>
          <w:sz w:val="16"/>
        </w:rPr>
        <w:t xml:space="preserve"> the </w:t>
      </w:r>
      <w:r w:rsidRPr="001B32AD">
        <w:rPr>
          <w:b/>
          <w:bCs/>
          <w:u w:val="single"/>
        </w:rPr>
        <w:t>poor, racially oppressed and economically down-pressed peoples</w:t>
      </w:r>
      <w:r w:rsidRPr="001B32AD">
        <w:rPr>
          <w:sz w:val="16"/>
        </w:rPr>
        <w:t xml:space="preserve">, because that is who we are. It would take the examples of the early radical labor movements like the IWW, as well as the later Civil Rights/ Black Power movements of the 1960s and the Welfare Rights movement, to show that only </w:t>
      </w:r>
      <w:proofErr w:type="gramStart"/>
      <w:r w:rsidRPr="001B32AD">
        <w:rPr>
          <w:sz w:val="16"/>
        </w:rPr>
        <w:t>direct action</w:t>
      </w:r>
      <w:proofErr w:type="gramEnd"/>
      <w:r w:rsidRPr="001B32AD">
        <w:rPr>
          <w:sz w:val="16"/>
        </w:rPr>
        <w:t xml:space="preserve"> tactics of confrontation and militant protest will yield any results at all. </w:t>
      </w:r>
      <w:r w:rsidRPr="001B32AD">
        <w:rPr>
          <w:sz w:val="16"/>
          <w:szCs w:val="16"/>
        </w:rPr>
        <w:t xml:space="preserve">We also have to study the examples of the 1992 Los Angeles and 2001 Cincinnati rebellions, which show once again that, while poor people will revolt, there need to be powerful allies extending material aid and resistance information. These allies can also start resistance and support campaigns in the white communities. We need to also show there is an existing mass movement to take it to the next step and spread the insurrection on a long-term basis. </w:t>
      </w:r>
      <w:r w:rsidRPr="001B32AD">
        <w:rPr>
          <w:b/>
          <w:bCs/>
          <w:u w:val="single"/>
        </w:rPr>
        <w:t>For the most part</w:t>
      </w:r>
      <w:r w:rsidRPr="001B32AD">
        <w:rPr>
          <w:sz w:val="16"/>
        </w:rPr>
        <w:t xml:space="preserve">, </w:t>
      </w:r>
      <w:r w:rsidRPr="001B32AD">
        <w:rPr>
          <w:b/>
          <w:bCs/>
          <w:u w:val="single"/>
        </w:rPr>
        <w:t>the</w:t>
      </w:r>
      <w:r w:rsidRPr="001B32AD">
        <w:rPr>
          <w:sz w:val="16"/>
        </w:rPr>
        <w:t xml:space="preserve"> Anarchist and </w:t>
      </w:r>
      <w:r w:rsidRPr="001B32AD">
        <w:rPr>
          <w:b/>
          <w:bCs/>
          <w:u w:val="single"/>
        </w:rPr>
        <w:t>Socialist movement still does not</w:t>
      </w:r>
      <w:r w:rsidRPr="001B32AD">
        <w:rPr>
          <w:sz w:val="16"/>
        </w:rPr>
        <w:t xml:space="preserve"> even </w:t>
      </w:r>
      <w:r w:rsidRPr="001B32AD">
        <w:rPr>
          <w:b/>
          <w:bCs/>
          <w:u w:val="single"/>
        </w:rPr>
        <w:t>deal with police murder or brutality, poverty, or</w:t>
      </w:r>
      <w:r w:rsidRPr="001B32AD">
        <w:rPr>
          <w:sz w:val="16"/>
        </w:rPr>
        <w:t xml:space="preserve"> certain kinds of "uncomfortable" </w:t>
      </w:r>
      <w:r w:rsidRPr="001B32AD">
        <w:rPr>
          <w:b/>
          <w:bCs/>
          <w:u w:val="single"/>
        </w:rPr>
        <w:t>racist issues like criminalization of youth of color, except in a peripheral way as political rhetoric. I have not seen</w:t>
      </w:r>
      <w:r w:rsidRPr="001B32AD">
        <w:rPr>
          <w:sz w:val="16"/>
        </w:rPr>
        <w:t xml:space="preserve"> the various Anarchist Black Cross or Anti-Racist Action groups, or the </w:t>
      </w:r>
      <w:r w:rsidRPr="001B32AD">
        <w:rPr>
          <w:rStyle w:val="Emphasis"/>
        </w:rPr>
        <w:t>white led Socialist parties deal with</w:t>
      </w:r>
      <w:r w:rsidRPr="001B32AD">
        <w:rPr>
          <w:sz w:val="16"/>
        </w:rPr>
        <w:t xml:space="preserve"> the </w:t>
      </w:r>
      <w:r w:rsidRPr="001B32AD">
        <w:rPr>
          <w:rStyle w:val="Emphasis"/>
        </w:rPr>
        <w:t>disproportionate imprisonment</w:t>
      </w:r>
      <w:r w:rsidRPr="001B32AD">
        <w:rPr>
          <w:b/>
          <w:bCs/>
          <w:u w:val="single"/>
        </w:rPr>
        <w:t xml:space="preserve"> of Black people in the U.S.</w:t>
      </w:r>
      <w:r w:rsidRPr="001B32AD">
        <w:rPr>
          <w:sz w:val="16"/>
        </w:rPr>
        <w:t xml:space="preserve">, (10 times that of white people), </w:t>
      </w:r>
      <w:r w:rsidRPr="001B32AD">
        <w:rPr>
          <w:b/>
          <w:bCs/>
          <w:u w:val="single"/>
        </w:rPr>
        <w:t xml:space="preserve">the </w:t>
      </w:r>
      <w:r w:rsidRPr="001B32AD">
        <w:rPr>
          <w:rStyle w:val="Emphasis"/>
        </w:rPr>
        <w:t>frequent police murders</w:t>
      </w:r>
      <w:r w:rsidRPr="001B32AD">
        <w:rPr>
          <w:b/>
          <w:bCs/>
          <w:u w:val="single"/>
        </w:rPr>
        <w:t xml:space="preserve"> of Black civilians, or</w:t>
      </w:r>
      <w:r w:rsidRPr="001B32AD">
        <w:rPr>
          <w:sz w:val="16"/>
        </w:rPr>
        <w:t xml:space="preserve"> the </w:t>
      </w:r>
      <w:r w:rsidRPr="001B32AD">
        <w:rPr>
          <w:rStyle w:val="Emphasis"/>
        </w:rPr>
        <w:t>racial profiling</w:t>
      </w:r>
      <w:r w:rsidRPr="001B32AD">
        <w:rPr>
          <w:sz w:val="16"/>
        </w:rPr>
        <w:t xml:space="preserve"> of the millions of Black people each year. So, </w:t>
      </w:r>
      <w:r w:rsidRPr="001B32AD">
        <w:rPr>
          <w:b/>
          <w:bCs/>
          <w:u w:val="single"/>
        </w:rPr>
        <w:t>we must also challenge our allies</w:t>
      </w:r>
      <w:r w:rsidRPr="001B32AD">
        <w:rPr>
          <w:sz w:val="16"/>
        </w:rPr>
        <w:t xml:space="preserve"> in the Anarchist, anti-globalization movements, and "Occupy Wall Street" movement </w:t>
      </w:r>
      <w:r w:rsidRPr="001B32AD">
        <w:rPr>
          <w:b/>
          <w:bCs/>
          <w:u w:val="single"/>
        </w:rPr>
        <w:t>to</w:t>
      </w:r>
      <w:r w:rsidRPr="001B32AD">
        <w:rPr>
          <w:sz w:val="16"/>
        </w:rPr>
        <w:t xml:space="preserve"> both </w:t>
      </w:r>
      <w:r w:rsidRPr="001B32AD">
        <w:rPr>
          <w:b/>
          <w:bCs/>
          <w:u w:val="single"/>
        </w:rPr>
        <w:t xml:space="preserve">act as </w:t>
      </w:r>
      <w:r w:rsidRPr="001B32AD">
        <w:rPr>
          <w:rStyle w:val="Emphasis"/>
        </w:rPr>
        <w:t>true political allies</w:t>
      </w:r>
      <w:r w:rsidRPr="001B32AD">
        <w:rPr>
          <w:b/>
          <w:bCs/>
          <w:u w:val="single"/>
        </w:rPr>
        <w:t xml:space="preserve"> and </w:t>
      </w:r>
      <w:r w:rsidRPr="001B32AD">
        <w:rPr>
          <w:rStyle w:val="Emphasis"/>
        </w:rPr>
        <w:t>serve as a source of material support</w:t>
      </w:r>
      <w:r w:rsidRPr="001B32AD">
        <w:rPr>
          <w:sz w:val="16"/>
        </w:rPr>
        <w:t xml:space="preserve">, while still respecting our autonomy. </w:t>
      </w:r>
      <w:r w:rsidRPr="001B32AD">
        <w:rPr>
          <w:b/>
          <w:bCs/>
          <w:u w:val="single"/>
        </w:rPr>
        <w:t>This is why I am continually saying</w:t>
      </w:r>
      <w:r w:rsidRPr="001B32AD">
        <w:rPr>
          <w:sz w:val="16"/>
        </w:rPr>
        <w:t xml:space="preserve"> that </w:t>
      </w:r>
      <w:r w:rsidRPr="001B32AD">
        <w:rPr>
          <w:b/>
          <w:bCs/>
          <w:u w:val="single"/>
        </w:rPr>
        <w:t>it is necessary for white workers to defend</w:t>
      </w:r>
      <w:r w:rsidRPr="001B32AD">
        <w:rPr>
          <w:sz w:val="16"/>
        </w:rPr>
        <w:t xml:space="preserve"> the </w:t>
      </w:r>
      <w:r w:rsidRPr="001B32AD">
        <w:rPr>
          <w:b/>
          <w:bCs/>
          <w:u w:val="single"/>
        </w:rPr>
        <w:t>democratic rights and gains of non-white workers</w:t>
      </w:r>
      <w:r w:rsidRPr="001B32AD">
        <w:rPr>
          <w:sz w:val="16"/>
        </w:rPr>
        <w:t xml:space="preserve"> in the general society, instead of just fighting for white rights on the job and/ or white issues of social advancement. Finally, </w:t>
      </w:r>
      <w:r w:rsidRPr="001B32AD">
        <w:rPr>
          <w:b/>
          <w:bCs/>
          <w:u w:val="single"/>
        </w:rPr>
        <w:t>to be clear this anti-racist movement is a coalition of peoples of color with white allies</w:t>
      </w:r>
      <w:r w:rsidRPr="001B32AD">
        <w:rPr>
          <w:sz w:val="16"/>
        </w:rPr>
        <w:t xml:space="preserve">. </w:t>
      </w:r>
      <w:r w:rsidRPr="001B32AD">
        <w:rPr>
          <w:b/>
          <w:bCs/>
          <w:u w:val="single"/>
        </w:rPr>
        <w:t>But it has to be recognized</w:t>
      </w:r>
      <w:r w:rsidRPr="001B32AD">
        <w:rPr>
          <w:sz w:val="16"/>
        </w:rPr>
        <w:t xml:space="preserve"> as a cardinal principle by all, </w:t>
      </w:r>
      <w:r w:rsidRPr="001B32AD">
        <w:rPr>
          <w:b/>
          <w:bCs/>
          <w:u w:val="single"/>
        </w:rPr>
        <w:t>that oppressed peoples have a right to self-determination</w:t>
      </w:r>
      <w:r w:rsidRPr="001B32AD">
        <w:rPr>
          <w:sz w:val="16"/>
        </w:rPr>
        <w:t xml:space="preserve">, </w:t>
      </w:r>
      <w:r w:rsidRPr="001B32AD">
        <w:rPr>
          <w:b/>
          <w:bCs/>
          <w:u w:val="single"/>
        </w:rPr>
        <w:t>including the right to run</w:t>
      </w:r>
      <w:r w:rsidRPr="001B32AD">
        <w:rPr>
          <w:sz w:val="16"/>
        </w:rPr>
        <w:t xml:space="preserve"> their own </w:t>
      </w:r>
      <w:r w:rsidRPr="001B32AD">
        <w:rPr>
          <w:b/>
          <w:bCs/>
          <w:u w:val="single"/>
        </w:rPr>
        <w:t>organizations and liberation struggle</w:t>
      </w:r>
      <w:r w:rsidRPr="001B32AD">
        <w:rPr>
          <w:sz w:val="16"/>
        </w:rPr>
        <w:t xml:space="preserve">. Most importantly, inside the anti-racism movement itself the </w:t>
      </w:r>
      <w:r w:rsidRPr="001B32AD">
        <w:rPr>
          <w:rStyle w:val="Emphasis"/>
        </w:rPr>
        <w:t xml:space="preserve">peoples of </w:t>
      </w:r>
      <w:proofErr w:type="spellStart"/>
      <w:r w:rsidRPr="001B32AD">
        <w:rPr>
          <w:rStyle w:val="Emphasis"/>
        </w:rPr>
        <w:t>colour</w:t>
      </w:r>
      <w:proofErr w:type="spellEnd"/>
      <w:r w:rsidRPr="001B32AD">
        <w:rPr>
          <w:rStyle w:val="Emphasis"/>
        </w:rPr>
        <w:t xml:space="preserve"> have to take the lead</w:t>
      </w:r>
      <w:r w:rsidRPr="001B32AD">
        <w:rPr>
          <w:sz w:val="16"/>
        </w:rPr>
        <w:t xml:space="preserve">, even if they share it with others. The victims of racism know best how to fight back against it. The Anarchists, </w:t>
      </w:r>
      <w:r w:rsidRPr="001B32AD">
        <w:rPr>
          <w:b/>
          <w:bCs/>
          <w:u w:val="single"/>
        </w:rPr>
        <w:t>Socialists</w:t>
      </w:r>
      <w:r w:rsidRPr="001B32AD">
        <w:rPr>
          <w:sz w:val="16"/>
        </w:rPr>
        <w:t xml:space="preserve"> and other white radicals </w:t>
      </w:r>
      <w:r w:rsidRPr="001B32AD">
        <w:rPr>
          <w:b/>
          <w:bCs/>
          <w:u w:val="single"/>
        </w:rPr>
        <w:t>must recognize this and help build a</w:t>
      </w:r>
      <w:r w:rsidRPr="001B32AD">
        <w:rPr>
          <w:sz w:val="16"/>
        </w:rPr>
        <w:t xml:space="preserve"> </w:t>
      </w:r>
      <w:proofErr w:type="spellStart"/>
      <w:r w:rsidRPr="001B32AD">
        <w:rPr>
          <w:sz w:val="16"/>
        </w:rPr>
        <w:t>millitant</w:t>
      </w:r>
      <w:proofErr w:type="spellEnd"/>
      <w:r w:rsidRPr="001B32AD">
        <w:rPr>
          <w:sz w:val="16"/>
        </w:rPr>
        <w:t xml:space="preserve"> </w:t>
      </w:r>
      <w:r w:rsidRPr="001B32AD">
        <w:rPr>
          <w:b/>
          <w:bCs/>
          <w:u w:val="single"/>
        </w:rPr>
        <w:t>anti-racist group</w:t>
      </w:r>
      <w:r w:rsidRPr="001B32AD">
        <w:rPr>
          <w:sz w:val="16"/>
        </w:rPr>
        <w:t xml:space="preserve">, </w:t>
      </w:r>
      <w:r w:rsidRPr="001B32AD">
        <w:rPr>
          <w:b/>
          <w:bCs/>
          <w:u w:val="single"/>
        </w:rPr>
        <w:t>which would</w:t>
      </w:r>
      <w:r w:rsidRPr="001B32AD">
        <w:rPr>
          <w:sz w:val="16"/>
        </w:rPr>
        <w:t xml:space="preserve"> be both a </w:t>
      </w:r>
      <w:r w:rsidRPr="001B32AD">
        <w:rPr>
          <w:b/>
          <w:bCs/>
          <w:u w:val="single"/>
        </w:rPr>
        <w:t>support</w:t>
      </w:r>
      <w:r w:rsidRPr="001B32AD">
        <w:rPr>
          <w:sz w:val="16"/>
        </w:rPr>
        <w:t xml:space="preserve"> group for </w:t>
      </w:r>
      <w:r w:rsidRPr="001B32AD">
        <w:rPr>
          <w:b/>
          <w:bCs/>
          <w:u w:val="single"/>
        </w:rPr>
        <w:t xml:space="preserve">the </w:t>
      </w:r>
      <w:r w:rsidRPr="001B32AD">
        <w:rPr>
          <w:rStyle w:val="Emphasis"/>
        </w:rPr>
        <w:t>Black revolution</w:t>
      </w:r>
      <w:r w:rsidRPr="001B32AD">
        <w:rPr>
          <w:b/>
          <w:bCs/>
          <w:u w:val="single"/>
        </w:rPr>
        <w:t xml:space="preserve"> and a </w:t>
      </w:r>
      <w:r w:rsidRPr="001B32AD">
        <w:rPr>
          <w:rStyle w:val="Emphasis"/>
        </w:rPr>
        <w:t>mass-organizing center</w:t>
      </w:r>
      <w:r w:rsidRPr="001B32AD">
        <w:rPr>
          <w:b/>
          <w:bCs/>
          <w:u w:val="single"/>
        </w:rPr>
        <w:t xml:space="preserve"> to unite the class of poor peoples and oppressed.</w:t>
      </w:r>
      <w:r w:rsidRPr="001B32AD">
        <w:rPr>
          <w:sz w:val="16"/>
        </w:rPr>
        <w:t xml:space="preserve"> </w:t>
      </w:r>
      <w:r w:rsidRPr="001B32AD">
        <w:rPr>
          <w:sz w:val="16"/>
          <w:szCs w:val="16"/>
        </w:rPr>
        <w:t xml:space="preserve">It is very important to wrest the mass influence of the racial equality movement out of the hands of the left-liberal Democratic wing of the ruling class. The left liberals like Jessie Jackson or Al Sharpton may talk a good fight, but as long as they are not overthrowing Capitalism and smashing the state, they will betray and sabotage the entire struggle against racism. </w:t>
      </w:r>
      <w:r w:rsidRPr="001B32AD">
        <w:rPr>
          <w:b/>
          <w:bCs/>
          <w:u w:val="single"/>
        </w:rPr>
        <w:t>The strategy of the left-liberals is to deflect class consciousness into strictly race consciousness and then call for mere enforcement of the civil rights laws by the federal government</w:t>
      </w:r>
      <w:r w:rsidRPr="001B32AD">
        <w:rPr>
          <w:sz w:val="16"/>
        </w:rPr>
        <w:t xml:space="preserve">. For the most part, </w:t>
      </w:r>
      <w:r w:rsidRPr="001B32AD">
        <w:rPr>
          <w:b/>
          <w:bCs/>
          <w:u w:val="single"/>
        </w:rPr>
        <w:t>they refuse to appeal to class material interests of the U.S. white working and middle classes to support Black rights and as a result allow the right-wing to capitalize unopposed</w:t>
      </w:r>
      <w:r w:rsidRPr="001B32AD">
        <w:rPr>
          <w:sz w:val="16"/>
        </w:rPr>
        <w:t xml:space="preserve"> on the latent racist feeling among whites, as well as on their economic insecurity. Jackson did this during his political campaigns, but only to win votes for the Democrats. They do not even try to organize the Black working class poor. </w:t>
      </w:r>
      <w:r w:rsidRPr="001B32AD">
        <w:rPr>
          <w:b/>
          <w:bCs/>
          <w:u w:val="single"/>
        </w:rPr>
        <w:t>The kind of movement I am proposing will step in the breach and attack white supremacy and dismantle the very threads of what hold capitalism together.</w:t>
      </w:r>
      <w:r w:rsidRPr="001B32AD">
        <w:rPr>
          <w:sz w:val="16"/>
        </w:rPr>
        <w:t xml:space="preserve"> </w:t>
      </w:r>
      <w:r w:rsidRPr="001B32AD">
        <w:rPr>
          <w:b/>
          <w:bCs/>
          <w:u w:val="single"/>
        </w:rPr>
        <w:t>Without the mass white consensus</w:t>
      </w:r>
      <w:r w:rsidRPr="001B32AD">
        <w:rPr>
          <w:sz w:val="16"/>
        </w:rPr>
        <w:t xml:space="preserve"> to the rule of the American state and the system of white skin privilege, </w:t>
      </w:r>
      <w:r w:rsidRPr="001B32AD">
        <w:rPr>
          <w:rStyle w:val="Emphasis"/>
        </w:rPr>
        <w:t>capitalism could not continue to function without interruption</w:t>
      </w:r>
      <w:r w:rsidRPr="001B32AD">
        <w:rPr>
          <w:sz w:val="16"/>
        </w:rPr>
        <w:t xml:space="preserve">. Anarchists and Socialists have to stop giving lip service to all this. The way they apply it, "race treason" is a farce, it is just the latest political fad since whites don't have to really be inconvenienced or challenged. However, </w:t>
      </w:r>
      <w:r w:rsidRPr="001B32AD">
        <w:rPr>
          <w:rStyle w:val="Emphasis"/>
        </w:rPr>
        <w:t>true anti-racist politics challenge the notion of whites doing anything less than putting their own lives and future on the line</w:t>
      </w:r>
      <w:r w:rsidRPr="001B32AD">
        <w:rPr>
          <w:b/>
          <w:bCs/>
          <w:u w:val="single"/>
        </w:rPr>
        <w:t xml:space="preserve"> for a new society and </w:t>
      </w:r>
      <w:r w:rsidRPr="001B32AD">
        <w:rPr>
          <w:rStyle w:val="Emphasis"/>
        </w:rPr>
        <w:t>dismantling a capitalist system</w:t>
      </w:r>
      <w:r w:rsidRPr="001B32AD">
        <w:rPr>
          <w:sz w:val="16"/>
        </w:rPr>
        <w:t xml:space="preserve"> which while it brutally oppresses peoples of color, and exploits all of us as working people.</w:t>
      </w:r>
    </w:p>
    <w:p w14:paraId="41D7032D" w14:textId="77777777" w:rsidR="00275773" w:rsidRPr="001B32AD" w:rsidRDefault="00275773" w:rsidP="00275773"/>
    <w:p w14:paraId="1D1663B2" w14:textId="77777777" w:rsidR="00275773" w:rsidRPr="001B32AD" w:rsidRDefault="00275773" w:rsidP="00275773"/>
    <w:p w14:paraId="6FE28040" w14:textId="77777777" w:rsidR="00275773" w:rsidRPr="001B32AD" w:rsidRDefault="00275773" w:rsidP="00275773"/>
    <w:p w14:paraId="11D5B19B" w14:textId="2D301950" w:rsidR="00F01164" w:rsidRPr="001B32AD" w:rsidRDefault="00F01164" w:rsidP="00F01164">
      <w:pPr>
        <w:pStyle w:val="Heading1"/>
      </w:pPr>
      <w:r w:rsidRPr="001B32AD">
        <w:t xml:space="preserve">Case </w:t>
      </w:r>
    </w:p>
    <w:p w14:paraId="0771C9F3" w14:textId="2C369DA2" w:rsidR="00F166E2" w:rsidRPr="001B32AD" w:rsidRDefault="00F166E2" w:rsidP="0023624A">
      <w:pPr>
        <w:pStyle w:val="Heading3"/>
      </w:pPr>
      <w:r w:rsidRPr="001B32AD">
        <w:t>DA – Black Mothering (King)</w:t>
      </w:r>
    </w:p>
    <w:p w14:paraId="464A099F" w14:textId="215FF454" w:rsidR="00F166E2" w:rsidRPr="001B32AD" w:rsidRDefault="00F166E2" w:rsidP="00F166E2"/>
    <w:p w14:paraId="792CECA4" w14:textId="0337067F" w:rsidR="00F166E2" w:rsidRPr="001B32AD" w:rsidRDefault="00F166E2" w:rsidP="00F166E2">
      <w:pPr>
        <w:pStyle w:val="Heading4"/>
      </w:pPr>
      <w:r w:rsidRPr="001B32AD">
        <w:t xml:space="preserve">Note – this is a starting point for research against a version of the 1AC that incorporated the mothering stuff in the “extras” section </w:t>
      </w:r>
    </w:p>
    <w:p w14:paraId="7100F8F8" w14:textId="77777777" w:rsidR="00F166E2" w:rsidRPr="001B32AD" w:rsidRDefault="00F166E2" w:rsidP="00F166E2"/>
    <w:p w14:paraId="11532E1C" w14:textId="77777777" w:rsidR="00F166E2" w:rsidRPr="001B32AD" w:rsidRDefault="00F166E2" w:rsidP="00F166E2">
      <w:pPr>
        <w:pStyle w:val="Heading4"/>
      </w:pPr>
      <w:r w:rsidRPr="001B32AD">
        <w:t xml:space="preserve">Black mothering tropes reproduce the logics of intelligibility and signification </w:t>
      </w:r>
    </w:p>
    <w:p w14:paraId="3F1CA7B6" w14:textId="77777777" w:rsidR="00F166E2" w:rsidRPr="001B32AD" w:rsidRDefault="00F166E2" w:rsidP="00F166E2">
      <w:pPr>
        <w:rPr>
          <w:sz w:val="18"/>
        </w:rPr>
      </w:pPr>
      <w:r w:rsidRPr="001B32AD">
        <w:rPr>
          <w:rStyle w:val="Style13ptBold"/>
        </w:rPr>
        <w:t>King 18</w:t>
      </w:r>
      <w:r w:rsidRPr="001B32AD">
        <w:t xml:space="preserve"> </w:t>
      </w:r>
      <w:r w:rsidRPr="001B32AD">
        <w:rPr>
          <w:sz w:val="18"/>
        </w:rPr>
        <w:t xml:space="preserve">(Tiffany </w:t>
      </w:r>
      <w:proofErr w:type="spellStart"/>
      <w:r w:rsidRPr="001B32AD">
        <w:rPr>
          <w:sz w:val="18"/>
        </w:rPr>
        <w:t>Lethabo</w:t>
      </w:r>
      <w:proofErr w:type="spellEnd"/>
      <w:r w:rsidRPr="001B32AD">
        <w:rPr>
          <w:sz w:val="18"/>
        </w:rPr>
        <w:t xml:space="preserve"> King is an Assistant Professor in the Department of Women's, Gender and Sexuality Studies at Georgia State University. “Black 'Feminisms' and Pessimism: Abolishing Moynihan's Negro Family” </w:t>
      </w:r>
      <w:r w:rsidRPr="001B32AD">
        <w:rPr>
          <w:i/>
          <w:sz w:val="18"/>
        </w:rPr>
        <w:t>Theory &amp; Event</w:t>
      </w:r>
      <w:r w:rsidRPr="001B32AD">
        <w:rPr>
          <w:sz w:val="18"/>
        </w:rPr>
        <w:t xml:space="preserve"> Volume 21, Number 1, January 2018 Project Muse)</w:t>
      </w:r>
    </w:p>
    <w:p w14:paraId="495ACC28" w14:textId="77777777" w:rsidR="00F166E2" w:rsidRPr="001B32AD" w:rsidRDefault="00F166E2" w:rsidP="00F166E2">
      <w:r w:rsidRPr="001B32AD">
        <w:t>Black 'Feminism(s)': Reform and Abolition</w:t>
      </w:r>
    </w:p>
    <w:p w14:paraId="3B56E89B" w14:textId="77777777" w:rsidR="00F166E2" w:rsidRPr="001B32AD" w:rsidRDefault="00F166E2" w:rsidP="00F166E2">
      <w:pPr>
        <w:rPr>
          <w:rStyle w:val="Emphasis"/>
        </w:rPr>
      </w:pPr>
      <w:r w:rsidRPr="001B32AD">
        <w:rPr>
          <w:rStyle w:val="StyleUnderline"/>
        </w:rPr>
        <w:t>Response to The Report by the Black community have ranged from respectable Black bourgeois outrage, Black nationalist (re)</w:t>
      </w:r>
      <w:proofErr w:type="spellStart"/>
      <w:r w:rsidRPr="001B32AD">
        <w:rPr>
          <w:rStyle w:val="StyleUnderline"/>
        </w:rPr>
        <w:t>commmits</w:t>
      </w:r>
      <w:proofErr w:type="spellEnd"/>
      <w:r w:rsidRPr="001B32AD">
        <w:rPr>
          <w:rStyle w:val="StyleUnderline"/>
        </w:rPr>
        <w:t xml:space="preserve"> to Black patriarchal models, Black feminist valorizations of </w:t>
      </w:r>
      <w:proofErr w:type="spellStart"/>
      <w:r w:rsidRPr="001B32AD">
        <w:rPr>
          <w:rStyle w:val="StyleUnderline"/>
        </w:rPr>
        <w:t>matriarhcal</w:t>
      </w:r>
      <w:proofErr w:type="spellEnd"/>
      <w:r w:rsidRPr="001B32AD">
        <w:rPr>
          <w:rStyle w:val="StyleUnderline"/>
        </w:rPr>
        <w:t xml:space="preserve"> models, and more recent embraces of Black queer models of family life. </w:t>
      </w:r>
      <w:r w:rsidRPr="001B32AD">
        <w:rPr>
          <w:sz w:val="16"/>
        </w:rPr>
        <w:t xml:space="preserve">Notably, </w:t>
      </w:r>
      <w:r w:rsidRPr="001B32AD">
        <w:rPr>
          <w:rStyle w:val="StyleUnderline"/>
        </w:rPr>
        <w:t>Black lesbian and queer feminists have argued for models of family life and motherhood that consist of Black lesbian egalitarianism</w:t>
      </w:r>
      <w:r w:rsidRPr="001B32AD">
        <w:rPr>
          <w:sz w:val="16"/>
        </w:rPr>
        <w:t xml:space="preserve">,9 </w:t>
      </w:r>
      <w:r w:rsidRPr="001B32AD">
        <w:rPr>
          <w:rStyle w:val="Emphasis"/>
        </w:rPr>
        <w:t>Black queer motherhood</w:t>
      </w:r>
      <w:r w:rsidRPr="001B32AD">
        <w:rPr>
          <w:sz w:val="16"/>
        </w:rPr>
        <w:t>,10 ***Footnote 10 starts**</w:t>
      </w:r>
      <w:proofErr w:type="gramStart"/>
      <w:r w:rsidRPr="001B32AD">
        <w:rPr>
          <w:sz w:val="16"/>
        </w:rPr>
        <w:t xml:space="preserve">*  </w:t>
      </w:r>
      <w:r w:rsidRPr="001B32AD">
        <w:rPr>
          <w:rStyle w:val="StyleUnderline"/>
        </w:rPr>
        <w:t>see</w:t>
      </w:r>
      <w:proofErr w:type="gramEnd"/>
      <w:r w:rsidRPr="001B32AD">
        <w:rPr>
          <w:rStyle w:val="StyleUnderline"/>
        </w:rPr>
        <w:t xml:space="preserve"> Gumbs</w:t>
      </w:r>
      <w:r w:rsidRPr="001B32AD">
        <w:rPr>
          <w:sz w:val="16"/>
        </w:rPr>
        <w:t xml:space="preserve">, Alexis Pauline. "We can learn to mother ourselves: The queer survival of Black feminism 1968–1996." PhD </w:t>
      </w:r>
      <w:proofErr w:type="spellStart"/>
      <w:proofErr w:type="gramStart"/>
      <w:r w:rsidRPr="001B32AD">
        <w:rPr>
          <w:sz w:val="16"/>
        </w:rPr>
        <w:t>diss.,Duke</w:t>
      </w:r>
      <w:proofErr w:type="spellEnd"/>
      <w:proofErr w:type="gramEnd"/>
      <w:r w:rsidRPr="001B32AD">
        <w:rPr>
          <w:sz w:val="16"/>
        </w:rPr>
        <w:t xml:space="preserve"> University, 2010 and Ross, Loretta. Revolutionary Mothering: Love on the Front Lines. PM Press, 2016. ***Footnote 10 ends*** </w:t>
      </w:r>
      <w:r w:rsidRPr="001B32AD">
        <w:rPr>
          <w:rStyle w:val="StyleUnderline"/>
        </w:rPr>
        <w:t xml:space="preserve">polyamory and </w:t>
      </w:r>
      <w:proofErr w:type="spellStart"/>
      <w:r w:rsidRPr="001B32AD">
        <w:rPr>
          <w:rStyle w:val="StyleUnderline"/>
        </w:rPr>
        <w:t>non conventional</w:t>
      </w:r>
      <w:proofErr w:type="spellEnd"/>
      <w:r w:rsidRPr="001B32AD">
        <w:rPr>
          <w:rStyle w:val="StyleUnderline"/>
        </w:rPr>
        <w:t xml:space="preserve"> modes of extending kin and care networks that exceed and disrupt ethos of ownership, consumption, accumulation and class mobility.</w:t>
      </w:r>
      <w:r w:rsidRPr="001B32AD">
        <w:rPr>
          <w:sz w:val="16"/>
        </w:rPr>
        <w:t xml:space="preserve"> In her book, Close Kin and Distant Relatives (2014), Susana Morris reworks Paul </w:t>
      </w:r>
      <w:proofErr w:type="spellStart"/>
      <w:r w:rsidRPr="001B32AD">
        <w:rPr>
          <w:sz w:val="16"/>
        </w:rPr>
        <w:t>Ricoeur's</w:t>
      </w:r>
      <w:proofErr w:type="spellEnd"/>
      <w:r w:rsidRPr="001B32AD">
        <w:rPr>
          <w:sz w:val="16"/>
        </w:rPr>
        <w:t xml:space="preserve"> notion of a "</w:t>
      </w:r>
      <w:proofErr w:type="spellStart"/>
      <w:r w:rsidRPr="001B32AD">
        <w:rPr>
          <w:sz w:val="16"/>
        </w:rPr>
        <w:t>hermenuetics</w:t>
      </w:r>
      <w:proofErr w:type="spellEnd"/>
      <w:r w:rsidRPr="001B32AD">
        <w:rPr>
          <w:sz w:val="16"/>
        </w:rPr>
        <w:t xml:space="preserve"> of suspicion" as a way of explaining the ways that Black diasporic women have interrogated and negotiated the seductions and obligations of family life.11 Morris argues that within Black diasporic women's literary traditions one can track an ambivalence toward "respectability politics" that work to counter "the hegemony of the nuclear family and middle class materialism as normative cultural symbols."12 </w:t>
      </w:r>
      <w:r w:rsidRPr="001B32AD">
        <w:rPr>
          <w:rStyle w:val="StyleUnderline"/>
        </w:rPr>
        <w:t>Due to this Black feminist "</w:t>
      </w:r>
      <w:proofErr w:type="spellStart"/>
      <w:r w:rsidRPr="001B32AD">
        <w:rPr>
          <w:rStyle w:val="StyleUnderline"/>
        </w:rPr>
        <w:t>hermeutics</w:t>
      </w:r>
      <w:proofErr w:type="spellEnd"/>
      <w:r w:rsidRPr="001B32AD">
        <w:rPr>
          <w:rStyle w:val="StyleUnderline"/>
        </w:rPr>
        <w:t xml:space="preserve"> of suspicion" Black women conceive of and create family and kinship structures outside of the normative protocols and dictates of the heteronormative family</w:t>
      </w:r>
      <w:r w:rsidRPr="001B32AD">
        <w:rPr>
          <w:sz w:val="16"/>
        </w:rPr>
        <w:t xml:space="preserve">. [End Page 70] </w:t>
      </w:r>
      <w:r w:rsidRPr="001B32AD">
        <w:rPr>
          <w:rStyle w:val="StyleUnderline"/>
        </w:rPr>
        <w:t xml:space="preserve">While these revisions to and </w:t>
      </w:r>
      <w:proofErr w:type="spellStart"/>
      <w:r w:rsidRPr="001B32AD">
        <w:rPr>
          <w:rStyle w:val="StyleUnderline"/>
        </w:rPr>
        <w:t>refashionings</w:t>
      </w:r>
      <w:proofErr w:type="spellEnd"/>
      <w:r w:rsidRPr="001B32AD">
        <w:rPr>
          <w:rStyle w:val="StyleUnderline"/>
        </w:rPr>
        <w:t xml:space="preserve"> of the family that appear as Black lesbian, feminist, queer and even poly </w:t>
      </w:r>
      <w:proofErr w:type="spellStart"/>
      <w:r w:rsidRPr="001B32AD">
        <w:rPr>
          <w:rStyle w:val="StyleUnderline"/>
        </w:rPr>
        <w:t>resignify</w:t>
      </w:r>
      <w:proofErr w:type="spellEnd"/>
      <w:r w:rsidRPr="001B32AD">
        <w:rPr>
          <w:rStyle w:val="StyleUnderline"/>
        </w:rPr>
        <w:t xml:space="preserve"> the family as non-white, non-patriarchal, non-heteronormative and working against the capitalist ethos of property accumulation</w:t>
      </w:r>
      <w:r w:rsidRPr="001B32AD">
        <w:rPr>
          <w:sz w:val="16"/>
        </w:rPr>
        <w:t xml:space="preserve">; </w:t>
      </w:r>
      <w:r w:rsidRPr="001B32AD">
        <w:rPr>
          <w:rStyle w:val="Emphasis"/>
        </w:rPr>
        <w:t>it is still possible to fold their feminist, queer, and anti-</w:t>
      </w:r>
      <w:proofErr w:type="spellStart"/>
      <w:r w:rsidRPr="001B32AD">
        <w:rPr>
          <w:rStyle w:val="Emphasis"/>
        </w:rPr>
        <w:t>accumulationist</w:t>
      </w:r>
      <w:proofErr w:type="spellEnd"/>
      <w:r w:rsidRPr="001B32AD">
        <w:rPr>
          <w:rStyle w:val="Emphasis"/>
        </w:rPr>
        <w:t xml:space="preserve"> enactments of family into modes of sociality that cohere within liberal humanist epistemes and economies of intelligibility</w:t>
      </w:r>
      <w:r w:rsidRPr="001B32AD">
        <w:rPr>
          <w:sz w:val="16"/>
        </w:rPr>
        <w:t xml:space="preserve">. For example, in 2013 Black gay and lesbian couples were featured in an issue of Black Enterprise magazine.13 In an effort to broaden the base of support for including Black LGBTQIA, largely middle and upper </w:t>
      </w:r>
      <w:proofErr w:type="gramStart"/>
      <w:r w:rsidRPr="001B32AD">
        <w:rPr>
          <w:sz w:val="16"/>
        </w:rPr>
        <w:t>middle class</w:t>
      </w:r>
      <w:proofErr w:type="gramEnd"/>
      <w:r w:rsidRPr="001B32AD">
        <w:rPr>
          <w:sz w:val="16"/>
        </w:rPr>
        <w:t xml:space="preserve"> aspiring individuals, under the protection of marriage, Black Enterprise interviewed four queer couples. Similar stories have appeared in popular Black publications like Ebony and Essence in which productive, highly accomplished, conventionally attractive and abled-bodied Black LGBTQIA couples are called on to perform a subject that is deserving of rights and recognition. Often claiming injury due to their inability to securely inhabit the various categories of rights bearing subject and consumer offered through the courts and the market (married as a tax filing status, legal guardian as a parent, inheritor of property and consumer of healthcare coverage); </w:t>
      </w:r>
      <w:r w:rsidRPr="001B32AD">
        <w:rPr>
          <w:rStyle w:val="StyleUnderline"/>
        </w:rPr>
        <w:t xml:space="preserve">the Black "queer" family must perform everyday life along the coordinates of civility, tax payer, legal guardian and responsible consumer-investor in order to survive. Survival under this order of civil society must cohere through structures and orders of family life that </w:t>
      </w:r>
      <w:r w:rsidRPr="001B32AD">
        <w:rPr>
          <w:rStyle w:val="Emphasis"/>
        </w:rPr>
        <w:t>sustain themselves through Black death.</w:t>
      </w:r>
    </w:p>
    <w:p w14:paraId="1026667E" w14:textId="77777777" w:rsidR="00F166E2" w:rsidRPr="001B32AD" w:rsidRDefault="00F166E2" w:rsidP="00F166E2">
      <w:pPr>
        <w:rPr>
          <w:rStyle w:val="Emphasis"/>
        </w:rPr>
      </w:pPr>
    </w:p>
    <w:p w14:paraId="1A0D7521" w14:textId="77777777" w:rsidR="00F166E2" w:rsidRPr="001B32AD" w:rsidRDefault="00F166E2" w:rsidP="00F166E2"/>
    <w:p w14:paraId="57F20E17" w14:textId="715FE8C5" w:rsidR="0023624A" w:rsidRPr="001B32AD" w:rsidRDefault="0023624A" w:rsidP="0023624A">
      <w:pPr>
        <w:pStyle w:val="Heading3"/>
      </w:pPr>
      <w:r w:rsidRPr="001B32AD">
        <w:t>DA – Commodification/University</w:t>
      </w:r>
    </w:p>
    <w:p w14:paraId="2FC0A225" w14:textId="77777777" w:rsidR="0009759A" w:rsidRPr="001B32AD" w:rsidRDefault="0009759A" w:rsidP="0009759A"/>
    <w:p w14:paraId="1F2BAC5D" w14:textId="77777777" w:rsidR="0023624A" w:rsidRPr="001B32AD" w:rsidRDefault="0023624A" w:rsidP="0023624A">
      <w:pPr>
        <w:pStyle w:val="Heading4"/>
        <w:rPr>
          <w:rFonts w:cs="Arial"/>
        </w:rPr>
      </w:pPr>
      <w:r w:rsidRPr="001B32AD">
        <w:rPr>
          <w:rFonts w:cs="Arial"/>
        </w:rPr>
        <w:t>The affirmative’s intellectual project doesn’t simply become commodified, it takes up the academy as a model for desire.</w:t>
      </w:r>
    </w:p>
    <w:p w14:paraId="69803A9C" w14:textId="77777777" w:rsidR="0023624A" w:rsidRPr="001B32AD" w:rsidRDefault="0023624A" w:rsidP="0023624A">
      <w:r w:rsidRPr="001B32AD">
        <w:rPr>
          <w:rStyle w:val="Style13ptBold"/>
        </w:rPr>
        <w:t>Clarke 15</w:t>
      </w:r>
      <w:r w:rsidRPr="001B32AD">
        <w:t xml:space="preserve"> (Paul Clarke is a Lecturer in Performance Studies @ The University of Bristol “The Impact Market: The complicity of practitioner-researchers in ‘the spread of the university beyond the university’” </w:t>
      </w:r>
      <w:r w:rsidRPr="001B32AD">
        <w:rPr>
          <w:i/>
        </w:rPr>
        <w:t>Performance Research</w:t>
      </w:r>
      <w:r w:rsidRPr="001B32AD">
        <w:t xml:space="preserve"> 20, no. 4, pp. 115-120)//</w:t>
      </w:r>
      <w:proofErr w:type="spellStart"/>
      <w:r w:rsidRPr="001B32AD">
        <w:t>NotJacob</w:t>
      </w:r>
      <w:proofErr w:type="spellEnd"/>
    </w:p>
    <w:p w14:paraId="77554FCE" w14:textId="77777777" w:rsidR="0023624A" w:rsidRPr="001B32AD" w:rsidRDefault="0023624A" w:rsidP="0023624A">
      <w:pPr>
        <w:rPr>
          <w:sz w:val="14"/>
        </w:rPr>
      </w:pPr>
      <w:r w:rsidRPr="001B32AD">
        <w:rPr>
          <w:rStyle w:val="StyleUnderline"/>
        </w:rPr>
        <w:t>The</w:t>
      </w:r>
      <w:r w:rsidRPr="001B32AD">
        <w:rPr>
          <w:sz w:val="14"/>
        </w:rPr>
        <w:t xml:space="preserve"> </w:t>
      </w:r>
      <w:r w:rsidRPr="001B32AD">
        <w:rPr>
          <w:rStyle w:val="StyleUnderline"/>
        </w:rPr>
        <w:t>university territorializes new knowledges, which can be taught and exploited as cultural or economic capital;</w:t>
      </w:r>
      <w:r w:rsidRPr="001B32AD">
        <w:rPr>
          <w:sz w:val="14"/>
        </w:rPr>
        <w:t xml:space="preserve"> to use Harney and Moten’s analogy, </w:t>
      </w:r>
      <w:r w:rsidRPr="001B32AD">
        <w:rPr>
          <w:rStyle w:val="StyleUnderline"/>
        </w:rPr>
        <w:t>it ‘</w:t>
      </w:r>
      <w:proofErr w:type="gramStart"/>
      <w:r w:rsidRPr="001B32AD">
        <w:rPr>
          <w:rStyle w:val="StyleUnderline"/>
        </w:rPr>
        <w:t>encircle[</w:t>
      </w:r>
      <w:proofErr w:type="gramEnd"/>
      <w:r w:rsidRPr="001B32AD">
        <w:rPr>
          <w:rStyle w:val="StyleUnderline"/>
        </w:rPr>
        <w:t>es them with] war wagons’ (2013:34) in order to capitalize on them.</w:t>
      </w:r>
      <w:r w:rsidRPr="001B32AD">
        <w:rPr>
          <w:sz w:val="14"/>
        </w:rPr>
        <w:t xml:space="preserve"> Looked at from this perspective, my 2003 paper played a role in the discursive enclosure of ‘expert practices’ (Melrose 2007) in the institution’s unfolding </w:t>
      </w:r>
      <w:proofErr w:type="spellStart"/>
      <w:r w:rsidRPr="001B32AD">
        <w:rPr>
          <w:sz w:val="14"/>
        </w:rPr>
        <w:t>encyclopaedia</w:t>
      </w:r>
      <w:proofErr w:type="spellEnd"/>
      <w:r w:rsidRPr="001B32AD">
        <w:rPr>
          <w:sz w:val="14"/>
        </w:rPr>
        <w:t xml:space="preserve"> of knowledge and power</w:t>
      </w:r>
      <w:r w:rsidRPr="001B32AD">
        <w:rPr>
          <w:rStyle w:val="StyleUnderline"/>
        </w:rPr>
        <w:t>. Practical action and doing performance work, which once belonged to the sphere of praxis, have become part of the realm of knowledge and belong to the university as intellectual property.</w:t>
      </w:r>
      <w:r w:rsidRPr="001B32AD">
        <w:rPr>
          <w:sz w:val="14"/>
        </w:rPr>
        <w:t xml:space="preserve"> Practices that were felt to be ‘just intuitive’ (Melrose 2005) have been named properly, as ‘expert-</w:t>
      </w:r>
      <w:proofErr w:type="spellStart"/>
      <w:r w:rsidRPr="001B32AD">
        <w:rPr>
          <w:sz w:val="14"/>
        </w:rPr>
        <w:t>performancepractitioner</w:t>
      </w:r>
      <w:proofErr w:type="spellEnd"/>
      <w:r w:rsidRPr="001B32AD">
        <w:rPr>
          <w:sz w:val="14"/>
        </w:rPr>
        <w:t>-</w:t>
      </w:r>
      <w:proofErr w:type="spellStart"/>
      <w:r w:rsidRPr="001B32AD">
        <w:rPr>
          <w:sz w:val="14"/>
        </w:rPr>
        <w:t>centred</w:t>
      </w:r>
      <w:proofErr w:type="spellEnd"/>
      <w:r w:rsidRPr="001B32AD">
        <w:rPr>
          <w:sz w:val="14"/>
        </w:rPr>
        <w:t xml:space="preserve"> modes of knowledge and models of intelligibility’ (Melrose 2007), embodied thinking or somatic knowing. </w:t>
      </w:r>
      <w:r w:rsidRPr="001B32AD">
        <w:rPr>
          <w:rStyle w:val="StyleUnderline"/>
        </w:rPr>
        <w:t xml:space="preserve">With performance becoming valued as a subject, and with the legitimation of practice-as-research, comes the ability to regulate its unruly ways and imprecise languages – to bring those who make this object of study within the university, its disciplines and governance. In the 1980s and early 1990s it might have been possible to work in the academy and borrow its resources to create professional practice outside. </w:t>
      </w:r>
      <w:r w:rsidRPr="001B32AD">
        <w:rPr>
          <w:sz w:val="10"/>
        </w:rPr>
        <w:t xml:space="preserve">But, since the admission of practical research outcomes in HEFCE’s 1996 Research Assessment Exercise (RAE) and the embedding of practice-as-research in UK research culture, the field of performance has been territorialized and work presented professionally counts as university product. There are few socio-cultural spaces beyond the scope of the REF and its new impact agenda, and in order to be a practitioner in the university you must demonstrate the excellence of work produced outside, plus evidence of external recognition. While the intellectual ‘worthiness’ (Melrose 2002) of practice-as-research and the counting of impact has strengthened the position of practitioners in universities and their potential for progression or promotion, this inclusion has undoubtedly influenced their creative activities. The debt that the </w:t>
      </w:r>
      <w:proofErr w:type="spellStart"/>
      <w:r w:rsidRPr="001B32AD">
        <w:rPr>
          <w:sz w:val="10"/>
        </w:rPr>
        <w:t>performancemaker</w:t>
      </w:r>
      <w:proofErr w:type="spellEnd"/>
      <w:r w:rsidRPr="001B32AD">
        <w:rPr>
          <w:sz w:val="10"/>
        </w:rPr>
        <w:t xml:space="preserve"> ‘owes to the academy’ for their entry is to ‘</w:t>
      </w:r>
      <w:proofErr w:type="gramStart"/>
      <w:r w:rsidRPr="001B32AD">
        <w:rPr>
          <w:sz w:val="10"/>
        </w:rPr>
        <w:t>incorporate[</w:t>
      </w:r>
      <w:proofErr w:type="gramEnd"/>
      <w:r w:rsidRPr="001B32AD">
        <w:rPr>
          <w:sz w:val="10"/>
        </w:rPr>
        <w:t xml:space="preserve">, in their work,] a scholarly apparatus that enables [their peers] to assess [its] value and significance … as the results of … research’ (Cooper 2005, np). The ‘obligation’ is to make art with a research imperative and to produce excellence within the frame of the REF, which values practice if ‘enhancements’ are produced ‘in knowledge and understanding in the discipline’ (ibid.). This transforms the aims and aspirations of university practitioners, their ways of </w:t>
      </w:r>
      <w:proofErr w:type="spellStart"/>
      <w:r w:rsidRPr="001B32AD">
        <w:rPr>
          <w:sz w:val="10"/>
        </w:rPr>
        <w:t>practising</w:t>
      </w:r>
      <w:proofErr w:type="spellEnd"/>
      <w:r w:rsidRPr="001B32AD">
        <w:rPr>
          <w:sz w:val="10"/>
        </w:rPr>
        <w:t xml:space="preserve"> performance and the form of artwork produced, the quality of which is assessed according to criteria for research and impact rather than aesthetic judgements. In spite of the above, in the hierarchy of knowledge, monographs and peer-reviewed articles, like this one, still rule. Performance can only pass as research when accompanied by framing discursive documents – </w:t>
      </w:r>
      <w:proofErr w:type="gramStart"/>
      <w:r w:rsidRPr="001B32AD">
        <w:rPr>
          <w:sz w:val="10"/>
        </w:rPr>
        <w:t>300 word</w:t>
      </w:r>
      <w:proofErr w:type="gramEnd"/>
      <w:r w:rsidRPr="001B32AD">
        <w:rPr>
          <w:sz w:val="10"/>
        </w:rPr>
        <w:t xml:space="preserve"> statements and questions, which are admittedly often written retrospectively, after the practical research has concluded and its outcomes are known. As </w:t>
      </w:r>
      <w:proofErr w:type="spellStart"/>
      <w:r w:rsidRPr="001B32AD">
        <w:rPr>
          <w:sz w:val="10"/>
        </w:rPr>
        <w:t>Conquergood</w:t>
      </w:r>
      <w:proofErr w:type="spellEnd"/>
      <w:r w:rsidRPr="001B32AD">
        <w:rPr>
          <w:sz w:val="10"/>
        </w:rPr>
        <w:t xml:space="preserve"> (2002) wrote thirteen years ago in his article ‘Performance studies: Interventions and radical research’, ‘knowing how’ (146) remains a ‘subjugated knowledge’ (Foucault 1980:81), struggling for its place. As he said then, ‘promotion committees dominated by the more institutionally powerful scholars [… still] do not know how to appraise a record of artistic accomplishment commensurate with traditional criteria of scholarly research and publication’ (</w:t>
      </w:r>
      <w:proofErr w:type="spellStart"/>
      <w:r w:rsidRPr="001B32AD">
        <w:rPr>
          <w:sz w:val="10"/>
        </w:rPr>
        <w:t>Conquergood</w:t>
      </w:r>
      <w:proofErr w:type="spellEnd"/>
      <w:r w:rsidRPr="001B32AD">
        <w:rPr>
          <w:sz w:val="10"/>
        </w:rPr>
        <w:t xml:space="preserve"> 2002:153). Despite doing the necessary </w:t>
      </w:r>
      <w:proofErr w:type="spellStart"/>
      <w:r w:rsidRPr="001B32AD">
        <w:rPr>
          <w:sz w:val="10"/>
        </w:rPr>
        <w:t>labour</w:t>
      </w:r>
      <w:proofErr w:type="spellEnd"/>
      <w:r w:rsidRPr="001B32AD">
        <w:rPr>
          <w:sz w:val="10"/>
        </w:rPr>
        <w:t xml:space="preserve"> of teaching performance practice and producing impact, as a practitioner-researcher my position continues to feel weak and at risk, like an uninvited guest or imposter in the academy. In </w:t>
      </w:r>
      <w:proofErr w:type="gramStart"/>
      <w:r w:rsidRPr="001B32AD">
        <w:rPr>
          <w:sz w:val="10"/>
        </w:rPr>
        <w:t>addition</w:t>
      </w:r>
      <w:proofErr w:type="gramEnd"/>
      <w:r w:rsidRPr="001B32AD">
        <w:rPr>
          <w:sz w:val="10"/>
        </w:rPr>
        <w:t xml:space="preserve"> there is an ongoing fight to maintain the hours allocated for workshops, to justify the low </w:t>
      </w:r>
      <w:proofErr w:type="spellStart"/>
      <w:r w:rsidRPr="001B32AD">
        <w:rPr>
          <w:sz w:val="10"/>
        </w:rPr>
        <w:t>staffstudent</w:t>
      </w:r>
      <w:proofErr w:type="spellEnd"/>
      <w:r w:rsidRPr="001B32AD">
        <w:rPr>
          <w:sz w:val="10"/>
        </w:rPr>
        <w:t xml:space="preserve"> ratios necessary and the inefficiency of practice-based teaching, which fails to produce more student satisfaction in the National Student Survey (NSS) for less contact hours. Having internalized the precarity that even those of us on permanent contracts feel, I place an obligation on myself to fulfil all aspects of my role professionally and responsibly, perform self-assurance, compete effectively with other researchers (especially in UOA 35, Music, Drama, Dance and Performing Arts) and continue my professional development. I acknowledge the way that my subjectivity has been fabricated by the university and shaped by our precarious positions in it. </w:t>
      </w:r>
      <w:proofErr w:type="gramStart"/>
      <w:r w:rsidRPr="001B32AD">
        <w:rPr>
          <w:sz w:val="10"/>
        </w:rPr>
        <w:t>Hence</w:t>
      </w:r>
      <w:proofErr w:type="gramEnd"/>
      <w:r w:rsidRPr="001B32AD">
        <w:rPr>
          <w:sz w:val="10"/>
        </w:rPr>
        <w:t xml:space="preserve"> I cannot resist the desire to do well in the next REF, feeling driven to attempt to produce research excellence and be impactful. My subjectivity is one of the outputs of the institutional apparatus and I reproduce the university, HEFCE and Arts Council England’s values and ways of thinking as my own aspirations, putting myself into my work and wanting it to ‘</w:t>
      </w:r>
      <w:proofErr w:type="spellStart"/>
      <w:r w:rsidRPr="001B32AD">
        <w:rPr>
          <w:sz w:val="10"/>
        </w:rPr>
        <w:t>influenc</w:t>
      </w:r>
      <w:proofErr w:type="spellEnd"/>
      <w:r w:rsidRPr="001B32AD">
        <w:rPr>
          <w:sz w:val="10"/>
        </w:rPr>
        <w:t xml:space="preserve">[e] civil society and quality of life’, to believe in this vision and the need to capture such contributions. For all this writing of subversion I may not have the autonomous agency or self-determination to resist, or be ‘disobedient’ in </w:t>
      </w:r>
      <w:proofErr w:type="spellStart"/>
      <w:r w:rsidRPr="001B32AD">
        <w:rPr>
          <w:sz w:val="10"/>
        </w:rPr>
        <w:t>Virno’s</w:t>
      </w:r>
      <w:proofErr w:type="spellEnd"/>
      <w:r w:rsidRPr="001B32AD">
        <w:rPr>
          <w:sz w:val="10"/>
        </w:rPr>
        <w:t xml:space="preserve"> terms (</w:t>
      </w:r>
      <w:proofErr w:type="spellStart"/>
      <w:r w:rsidRPr="001B32AD">
        <w:rPr>
          <w:sz w:val="10"/>
        </w:rPr>
        <w:t>Virno</w:t>
      </w:r>
      <w:proofErr w:type="spellEnd"/>
      <w:r w:rsidRPr="001B32AD">
        <w:rPr>
          <w:sz w:val="10"/>
        </w:rPr>
        <w:t xml:space="preserve"> 2004; see also Lazzarato 2010). As well as the good citizenship discussed above, the format of Bristol’s academic CV has a category for ‘Entrepreneurship’, a further academic responsibility to determine routes to market for research outputs and develop their competitiveness. Each institution’s environment statement for REF 2014 and impact case studies also accounted for academic enterprise, contribution ‘to economic prosperity’ (REF 2012) and scholars’ relationships with cultural and creative industries.6 I am an artistic director of Uninvited Guests and this company limited by guarantee was listed on the Environment Template along with its income. Here the professional world, ‘the industries of creativity’ 6 The REF 2014 Environment Template provides an account of the university department, or unit of assessment’s research strategy, people and staff development, income, statistical data, infrastructure and facilities, collaboration with other institutions or industries and contribution to the discipline or research base (see REF 2012). (</w:t>
      </w:r>
      <w:proofErr w:type="spellStart"/>
      <w:r w:rsidRPr="001B32AD">
        <w:rPr>
          <w:sz w:val="10"/>
        </w:rPr>
        <w:t>Raunig</w:t>
      </w:r>
      <w:proofErr w:type="spellEnd"/>
      <w:r w:rsidRPr="001B32AD">
        <w:rPr>
          <w:sz w:val="10"/>
        </w:rPr>
        <w:t xml:space="preserve"> 2013) and culture exterior to the university are encircled or brought inside its expanded walls. Uninvited Guests, its producers and those employed by it, become university workers by proxy, as they transfer </w:t>
      </w:r>
      <w:proofErr w:type="spellStart"/>
      <w:r w:rsidRPr="001B32AD">
        <w:rPr>
          <w:sz w:val="10"/>
        </w:rPr>
        <w:t>practiceframed</w:t>
      </w:r>
      <w:proofErr w:type="spellEnd"/>
      <w:r w:rsidRPr="001B32AD">
        <w:rPr>
          <w:sz w:val="10"/>
        </w:rPr>
        <w:t xml:space="preserve">-as-research to wider audiences, whose number and diversity are measured. We may ask whether Uninvited Guests therefore reproduces the university and performs its social work in the private-public spheres beyond, whether its performers are unwitting agents or representatives of the university, marketing and distributing its knowledge, know-how and vision. The Department of Drama’s Environment Template measured the quality of Uninvited Guests’ performances by financial income, transformed audiences and reception into figures and capital, and quantified dissemination. It is worth noting that there is a double counting of Uninvited Guests’ output of impact and that Arts Council England (ACE), who fund the work, also use the neoliberal language of instrumentalization, social change and transformation. The company has received project funding from Grants for the arts and ACE for a number of research and development (R&amp;D), production processes and national tours. The Arts Council’s website ‘talk[s] about the value of arts and culture to society’, how – in addition to art’s ‘intrinsic value’ – they ‘cherish’ the ways it ‘can illuminate our inner lives and enrich our emotional world’, along with producing ‘more measurable impact on our economy, health and wellbeing, society and culture’ (2014). ACE encourages the professionalization of artists as entrepreneurs, uses the terminology of the transformation economy (see Pine and Gilmore 2001), and makes demands on publicly funded cultural </w:t>
      </w:r>
      <w:proofErr w:type="spellStart"/>
      <w:r w:rsidRPr="001B32AD">
        <w:rPr>
          <w:sz w:val="10"/>
        </w:rPr>
        <w:t>labourers</w:t>
      </w:r>
      <w:proofErr w:type="spellEnd"/>
      <w:r w:rsidRPr="001B32AD">
        <w:rPr>
          <w:sz w:val="10"/>
        </w:rPr>
        <w:t xml:space="preserve"> similar to those asked of academic researchers – that is, to account for and evidence how their work is applied as an instrument of personal and social change, its extrinsic use-value: excellence in impact translates into investment as much as intrinsic aesthetic quality, and the latter may only accrue cultural capital. It could also be argued that, as well as art experiences, the Arts Council and state’s ethos, ideology and policies are disseminated or reproduced through touring to new </w:t>
      </w:r>
      <w:proofErr w:type="spellStart"/>
      <w:r w:rsidRPr="001B32AD">
        <w:rPr>
          <w:sz w:val="10"/>
        </w:rPr>
        <w:t>neighbourhoods</w:t>
      </w:r>
      <w:proofErr w:type="spellEnd"/>
      <w:r w:rsidRPr="001B32AD">
        <w:rPr>
          <w:sz w:val="10"/>
        </w:rPr>
        <w:t xml:space="preserve"> and diversifying audiences. With Arts Council England and funded venues operating within the same neoliberal conditions and policies as the university, being required to evidence their efficiency and efficacy, they subject arts producers to related impact agendas and evaluative metrics – apparatuses for accounting for interactions and engagement. </w:t>
      </w:r>
      <w:r w:rsidRPr="001B32AD">
        <w:rPr>
          <w:rStyle w:val="StyleUnderline"/>
        </w:rPr>
        <w:t>While ‘defection’ from the university to the professional or public context is an option, it does not ‘modify the conditions within which the struggle takes place’, constitute an ‘exit’ or afford further autonomy, as the professional practitioner remains in service to the production of impact, in order to justify investment, and also to art market forces</w:t>
      </w:r>
      <w:r w:rsidRPr="001B32AD">
        <w:rPr>
          <w:sz w:val="14"/>
        </w:rPr>
        <w:t xml:space="preserve"> (</w:t>
      </w:r>
      <w:proofErr w:type="spellStart"/>
      <w:r w:rsidRPr="001B32AD">
        <w:rPr>
          <w:sz w:val="14"/>
        </w:rPr>
        <w:t>Virno</w:t>
      </w:r>
      <w:proofErr w:type="spellEnd"/>
      <w:r w:rsidRPr="001B32AD">
        <w:rPr>
          <w:sz w:val="14"/>
        </w:rPr>
        <w:t xml:space="preserve"> 2004:70). Closely related </w:t>
      </w:r>
      <w:proofErr w:type="spellStart"/>
      <w:r w:rsidRPr="001B32AD">
        <w:rPr>
          <w:sz w:val="14"/>
        </w:rPr>
        <w:t>dispositifs</w:t>
      </w:r>
      <w:proofErr w:type="spellEnd"/>
      <w:r w:rsidRPr="001B32AD">
        <w:rPr>
          <w:sz w:val="14"/>
        </w:rPr>
        <w:t xml:space="preserve"> – management instruments, financialized languages and evaluative frameworks – determine artists' drive to innovate and the association of practices with capital, both within and beyond the university. The business or profession of performance- making was once resistant to the production of commodities or exchangeable objects. Rather than producing material or durable goods, </w:t>
      </w:r>
      <w:r w:rsidRPr="001B32AD">
        <w:rPr>
          <w:rStyle w:val="StyleUnderline"/>
        </w:rPr>
        <w:t xml:space="preserve">the outputs of this cooperative </w:t>
      </w:r>
      <w:proofErr w:type="spellStart"/>
      <w:r w:rsidRPr="001B32AD">
        <w:rPr>
          <w:rStyle w:val="StyleUnderline"/>
        </w:rPr>
        <w:t>labour</w:t>
      </w:r>
      <w:proofErr w:type="spellEnd"/>
      <w:r w:rsidRPr="001B32AD">
        <w:rPr>
          <w:rStyle w:val="StyleUnderline"/>
        </w:rPr>
        <w:t xml:space="preserve"> were cultural products that became themselves through disappearance.</w:t>
      </w:r>
      <w:r w:rsidRPr="001B32AD">
        <w:rPr>
          <w:sz w:val="14"/>
        </w:rPr>
        <w:t xml:space="preserve"> For Marx (1990 [1976]), </w:t>
      </w:r>
      <w:r w:rsidRPr="001B32AD">
        <w:rPr>
          <w:rStyle w:val="StyleUnderline"/>
        </w:rPr>
        <w:t>in</w:t>
      </w:r>
      <w:r w:rsidRPr="001B32AD">
        <w:rPr>
          <w:sz w:val="14"/>
        </w:rPr>
        <w:t xml:space="preserve"> the case of </w:t>
      </w:r>
      <w:r w:rsidRPr="001B32AD">
        <w:rPr>
          <w:rStyle w:val="StyleUnderline"/>
        </w:rPr>
        <w:t>teaching and performing, the product was inseparable from the act</w:t>
      </w:r>
      <w:r w:rsidRPr="001B32AD">
        <w:rPr>
          <w:sz w:val="14"/>
        </w:rPr>
        <w:t xml:space="preserve"> of producing and the producer; they were activities-without-end- product, like personal services. Performance, as </w:t>
      </w:r>
      <w:proofErr w:type="spellStart"/>
      <w:r w:rsidRPr="001B32AD">
        <w:rPr>
          <w:sz w:val="14"/>
        </w:rPr>
        <w:t>Virno</w:t>
      </w:r>
      <w:proofErr w:type="spellEnd"/>
      <w:r w:rsidRPr="001B32AD">
        <w:rPr>
          <w:sz w:val="14"/>
        </w:rPr>
        <w:t xml:space="preserve"> (2004) writes, ‘is an activity which finds its own … purpose … in itself, without objectifying itself into … a “finished product,” or into an object which would survive the performance’ (52). For him, theatre or performance ‘requires the presence of others’ (52) and interactions, and is hence closely aligned to praxis, the vita </w:t>
      </w:r>
      <w:proofErr w:type="spellStart"/>
      <w:r w:rsidRPr="001B32AD">
        <w:rPr>
          <w:sz w:val="14"/>
        </w:rPr>
        <w:t>activa</w:t>
      </w:r>
      <w:proofErr w:type="spellEnd"/>
      <w:r w:rsidRPr="001B32AD">
        <w:rPr>
          <w:sz w:val="14"/>
        </w:rPr>
        <w:t xml:space="preserve"> and political action. As I have noted, </w:t>
      </w:r>
      <w:r w:rsidRPr="001B32AD">
        <w:rPr>
          <w:rStyle w:val="StyleUnderline"/>
        </w:rPr>
        <w:t>work has appropriated the activities of praxis</w:t>
      </w:r>
      <w:r w:rsidRPr="001B32AD">
        <w:rPr>
          <w:sz w:val="14"/>
        </w:rPr>
        <w:t xml:space="preserve">, </w:t>
      </w:r>
      <w:r w:rsidRPr="001B32AD">
        <w:rPr>
          <w:rStyle w:val="StyleUnderline"/>
        </w:rPr>
        <w:t>the political and social interactions that took place in the territory of politics and leisure, turning these to the public good of the private company – or in this case the university – and its ethos.</w:t>
      </w:r>
      <w:r w:rsidRPr="001B32AD">
        <w:rPr>
          <w:sz w:val="14"/>
        </w:rPr>
        <w:t xml:space="preserve"> </w:t>
      </w:r>
      <w:r w:rsidRPr="001B32AD">
        <w:rPr>
          <w:rStyle w:val="StyleUnderline"/>
        </w:rPr>
        <w:t>Our economic model has shifted from ‘general intellect’</w:t>
      </w:r>
      <w:r w:rsidRPr="001B32AD">
        <w:rPr>
          <w:sz w:val="14"/>
        </w:rPr>
        <w:t xml:space="preserve"> (Marx 1993 [1972]: 706), </w:t>
      </w:r>
      <w:r w:rsidRPr="001B32AD">
        <w:rPr>
          <w:rStyle w:val="StyleUnderline"/>
        </w:rPr>
        <w:t xml:space="preserve">in which the common mode of </w:t>
      </w:r>
      <w:proofErr w:type="spellStart"/>
      <w:r w:rsidRPr="001B32AD">
        <w:rPr>
          <w:rStyle w:val="StyleUnderline"/>
        </w:rPr>
        <w:t>labour</w:t>
      </w:r>
      <w:proofErr w:type="spellEnd"/>
      <w:r w:rsidRPr="001B32AD">
        <w:rPr>
          <w:rStyle w:val="StyleUnderline"/>
        </w:rPr>
        <w:t xml:space="preserve"> is cognitive, to ‘general performance’</w:t>
      </w:r>
      <w:r w:rsidRPr="001B32AD">
        <w:rPr>
          <w:sz w:val="14"/>
        </w:rPr>
        <w:t xml:space="preserve"> (</w:t>
      </w:r>
      <w:proofErr w:type="spellStart"/>
      <w:r w:rsidRPr="001B32AD">
        <w:rPr>
          <w:sz w:val="14"/>
        </w:rPr>
        <w:t>Lütticken</w:t>
      </w:r>
      <w:proofErr w:type="spellEnd"/>
      <w:r w:rsidRPr="001B32AD">
        <w:rPr>
          <w:sz w:val="14"/>
        </w:rPr>
        <w:t xml:space="preserve"> 2012), in which the majority of </w:t>
      </w:r>
      <w:r w:rsidRPr="001B32AD">
        <w:rPr>
          <w:rStyle w:val="StyleUnderline"/>
        </w:rPr>
        <w:t xml:space="preserve">workers </w:t>
      </w:r>
      <w:r w:rsidRPr="001B32AD">
        <w:rPr>
          <w:sz w:val="14"/>
        </w:rPr>
        <w:t xml:space="preserve">across diverse fields and forms are expected to </w:t>
      </w:r>
      <w:r w:rsidRPr="001B32AD">
        <w:rPr>
          <w:rStyle w:val="StyleUnderline"/>
        </w:rPr>
        <w:t>perform themselves publicly, improve their performance and produce immaterial goods, such as relationships with customers and colleagues, positive feelings and affects</w:t>
      </w:r>
      <w:r w:rsidRPr="001B32AD">
        <w:rPr>
          <w:sz w:val="14"/>
        </w:rPr>
        <w:t xml:space="preserve">. As Hardt and Negri (2004) write, </w:t>
      </w:r>
      <w:r w:rsidRPr="001B32AD">
        <w:rPr>
          <w:rStyle w:val="StyleUnderline"/>
        </w:rPr>
        <w:t xml:space="preserve">contemporary </w:t>
      </w:r>
      <w:proofErr w:type="spellStart"/>
      <w:r w:rsidRPr="001B32AD">
        <w:rPr>
          <w:rStyle w:val="StyleUnderline"/>
        </w:rPr>
        <w:t>labour</w:t>
      </w:r>
      <w:proofErr w:type="spellEnd"/>
      <w:r w:rsidRPr="001B32AD">
        <w:rPr>
          <w:rStyle w:val="StyleUnderline"/>
        </w:rPr>
        <w:t xml:space="preserve"> ‘from sales work to financial services, is fundamentally a performance: the product is the act itself’</w:t>
      </w:r>
      <w:r w:rsidRPr="001B32AD">
        <w:rPr>
          <w:sz w:val="14"/>
        </w:rPr>
        <w:t xml:space="preserve"> (200). In our post-Fordist times, cultural industry, and specifically performance, has become the ‘industry of the means of production’ (</w:t>
      </w:r>
      <w:proofErr w:type="spellStart"/>
      <w:r w:rsidRPr="001B32AD">
        <w:rPr>
          <w:sz w:val="14"/>
        </w:rPr>
        <w:t>Virno</w:t>
      </w:r>
      <w:proofErr w:type="spellEnd"/>
      <w:r w:rsidRPr="001B32AD">
        <w:rPr>
          <w:sz w:val="14"/>
        </w:rPr>
        <w:t xml:space="preserve"> 2004: 61). </w:t>
      </w:r>
      <w:r w:rsidRPr="001B32AD">
        <w:rPr>
          <w:rStyle w:val="StyleUnderline"/>
        </w:rPr>
        <w:t>‘Performance has been put to work’</w:t>
      </w:r>
      <w:r w:rsidRPr="001B32AD">
        <w:rPr>
          <w:sz w:val="14"/>
        </w:rPr>
        <w:t xml:space="preserve"> (Hardt and Negri 2004: 200) and it is ‘the special capabilities of [the] performing artist’ (</w:t>
      </w:r>
      <w:proofErr w:type="spellStart"/>
      <w:r w:rsidRPr="001B32AD">
        <w:rPr>
          <w:sz w:val="14"/>
        </w:rPr>
        <w:t>Virno</w:t>
      </w:r>
      <w:proofErr w:type="spellEnd"/>
      <w:r w:rsidRPr="001B32AD">
        <w:rPr>
          <w:sz w:val="14"/>
        </w:rPr>
        <w:t xml:space="preserve"> 2004: 52), their virtuosities, which are the contemporary tools, techniques and procedures of the means of production. If workers are generally expected to perform their </w:t>
      </w:r>
      <w:proofErr w:type="spellStart"/>
      <w:r w:rsidRPr="001B32AD">
        <w:rPr>
          <w:sz w:val="14"/>
        </w:rPr>
        <w:t>labour</w:t>
      </w:r>
      <w:proofErr w:type="spellEnd"/>
      <w:r w:rsidRPr="001B32AD">
        <w:rPr>
          <w:sz w:val="14"/>
        </w:rPr>
        <w:t>, then performance abilities appreciate as embodied assets in people as ‘enterprises’ (Lazzarato 2012: 56). How does studying performance through practice resist the production of human capital and producing graduates as virtuosic ‘entrepreneurs of themselves’ (Foucault 2008: 226)? The language of theatre and performance is prevalent in business schools and management studies, with Pine and Gilmore (2001) writing of companies staging unique events – shopping and dining experiences – in which the work ‘perishes upon its performance’ but ‘the value of the experience lingers in the memories of individuals engaged by the event’ (</w:t>
      </w:r>
      <w:r w:rsidRPr="001B32AD">
        <w:rPr>
          <w:rStyle w:val="StyleUnderline"/>
        </w:rPr>
        <w:t>80). This chimes with performance studies’ thinking around the way that performance both disappears and remain</w:t>
      </w:r>
      <w:r w:rsidRPr="001B32AD">
        <w:rPr>
          <w:sz w:val="14"/>
        </w:rPr>
        <w:t xml:space="preserve">s (see Phelan 1993 and Schneider 2011). </w:t>
      </w:r>
      <w:r w:rsidRPr="001B32AD">
        <w:rPr>
          <w:rStyle w:val="StyleUnderline"/>
        </w:rPr>
        <w:t xml:space="preserve">What does this context of an economy of experience, affects and transformation mean for the politics or ethics of teaching practical performance – producing students well-trained in the means of production, </w:t>
      </w:r>
      <w:r w:rsidRPr="001B32AD">
        <w:rPr>
          <w:sz w:val="14"/>
        </w:rPr>
        <w:t xml:space="preserve">for experiential approaches to research and for the radical potential of companies like Uninvited Guests, which stage experiences or market unique, participatory performance events? In conclusion I will return to </w:t>
      </w:r>
      <w:proofErr w:type="spellStart"/>
      <w:r w:rsidRPr="001B32AD">
        <w:rPr>
          <w:sz w:val="14"/>
        </w:rPr>
        <w:t>Conquergood</w:t>
      </w:r>
      <w:proofErr w:type="spellEnd"/>
      <w:r w:rsidRPr="001B32AD">
        <w:rPr>
          <w:sz w:val="14"/>
        </w:rPr>
        <w:t>, whose 2002 article, subtitled ‘Interventions and radical research’, was a foundational text for the inclusion of practice and applied performance research in the academy. In it he proposed ‘braiding together disparate and stratified ways of knowing’ (152), crisscrossing between ‘activity and analysis, … thinking and doing, interpreting and making (153), in order to challenge the academy’s ‘deeply entrenched division of labor’, hierarchy of value and organization of knowledge. What I would ask now is whether his mission to triangulate ‘practical knowledge, … propositional knowledge and politic[al]’ action remains resistant</w:t>
      </w:r>
      <w:r w:rsidRPr="001B32AD">
        <w:rPr>
          <w:rStyle w:val="StyleUnderline"/>
        </w:rPr>
        <w:t>, if these spheres are already hybridized as scholarly work and part of the university’s terrain. It</w:t>
      </w:r>
      <w:r w:rsidRPr="001B32AD">
        <w:rPr>
          <w:sz w:val="14"/>
        </w:rPr>
        <w:t xml:space="preserve"> i</w:t>
      </w:r>
      <w:r w:rsidRPr="001B32AD">
        <w:rPr>
          <w:rStyle w:val="StyleUnderline"/>
        </w:rPr>
        <w:t>s precisely these hybrid modes that the academic institution currently seeks to develop and capitalize upon, through enterprise and networking with creative industries, and through engaging with diverse publics in order to generate measurable impact.</w:t>
      </w:r>
      <w:r w:rsidRPr="001B32AD">
        <w:rPr>
          <w:sz w:val="14"/>
        </w:rPr>
        <w:t xml:space="preserve"> </w:t>
      </w:r>
      <w:proofErr w:type="spellStart"/>
      <w:r w:rsidRPr="001B32AD">
        <w:rPr>
          <w:sz w:val="14"/>
        </w:rPr>
        <w:t>Conquergood</w:t>
      </w:r>
      <w:proofErr w:type="spellEnd"/>
      <w:r w:rsidRPr="001B32AD">
        <w:rPr>
          <w:sz w:val="14"/>
        </w:rPr>
        <w:t xml:space="preserve"> writes optimistically of research projects that reach outside the academy, of performance studies’ workers engaging with ‘activism, outreach’ (152), making meaningful connections and social commitments to communities – of political praxis. In the context of the contemporary university we need to consider the territorializing as well as radical possibilities of such articulations. </w:t>
      </w:r>
      <w:r w:rsidRPr="001B32AD">
        <w:rPr>
          <w:rStyle w:val="StyleUnderline"/>
        </w:rPr>
        <w:t>How can creative practice fulfil its transgressive promise when it is institutionalized, transformed into the university’s impact, enterprise and product mix?</w:t>
      </w:r>
      <w:r w:rsidRPr="001B32AD">
        <w:rPr>
          <w:sz w:val="14"/>
        </w:rPr>
        <w:t xml:space="preserve"> </w:t>
      </w:r>
      <w:r w:rsidRPr="001B32AD">
        <w:rPr>
          <w:rStyle w:val="StyleUnderline"/>
        </w:rPr>
        <w:t>If these activities are in the university and part of the work that a professional academic is contracted for, they can be acquired, commodified, managed and marketed by the university.</w:t>
      </w:r>
      <w:r w:rsidRPr="001B32AD">
        <w:rPr>
          <w:sz w:val="14"/>
        </w:rPr>
        <w:t xml:space="preserve"> </w:t>
      </w:r>
      <w:r w:rsidRPr="001B32AD">
        <w:rPr>
          <w:rStyle w:val="StyleUnderline"/>
        </w:rPr>
        <w:t>The academy has embraced different ways of knowing, but to what end and are these modes of knowledge any less subjugated?</w:t>
      </w:r>
      <w:r w:rsidRPr="001B32AD">
        <w:rPr>
          <w:sz w:val="14"/>
        </w:rPr>
        <w:t xml:space="preserve"> Under these late capitalist conditions, </w:t>
      </w:r>
      <w:r w:rsidRPr="001B32AD">
        <w:rPr>
          <w:rStyle w:val="StyleUnderline"/>
        </w:rPr>
        <w:t>can performance practice still generate fugitivity escape capture as knowledge or unsettle the ‘encyclopedic circle of the [state] university’ (</w:t>
      </w:r>
      <w:r w:rsidRPr="001B32AD">
        <w:rPr>
          <w:sz w:val="14"/>
        </w:rPr>
        <w:t xml:space="preserve">Harney and Moten 2013: 34)? As Isabell </w:t>
      </w:r>
      <w:proofErr w:type="spellStart"/>
      <w:r w:rsidRPr="001B32AD">
        <w:rPr>
          <w:sz w:val="14"/>
        </w:rPr>
        <w:t>Lorey</w:t>
      </w:r>
      <w:proofErr w:type="spellEnd"/>
      <w:r w:rsidRPr="001B32AD">
        <w:rPr>
          <w:sz w:val="14"/>
        </w:rPr>
        <w:t xml:space="preserve"> (2010) proposes, can socio-political affects, impacts and exchanges with others retain a ‘capacity for refusal’, resisting being entirely measured or ‘</w:t>
      </w:r>
      <w:proofErr w:type="spellStart"/>
      <w:r w:rsidRPr="001B32AD">
        <w:rPr>
          <w:sz w:val="14"/>
        </w:rPr>
        <w:t>economicized</w:t>
      </w:r>
      <w:proofErr w:type="spellEnd"/>
      <w:r w:rsidRPr="001B32AD">
        <w:rPr>
          <w:sz w:val="14"/>
        </w:rPr>
        <w:t xml:space="preserve">’ (5)? Are there ‘surpluses’ that cannot be capitalized on, ‘absorbed’ or ‘wholly determined’ by the institution, which produce ‘potentialities of resistance’? Can subversive intellectuals save some autonomous time for inconvenient academic freedom, inefficient and unprofessional activities, including study in Harney and Moten’s terms, without ‘knowledge production’ (12), output, credit or end? Can the ‘refugee colony’ of practitioner researchers, of which I am one, retain the subversive potential ‘to be in but not of the university’ (26), to steal into the academy and poach its resources, to intervene, as </w:t>
      </w:r>
      <w:proofErr w:type="spellStart"/>
      <w:r w:rsidRPr="001B32AD">
        <w:rPr>
          <w:sz w:val="14"/>
        </w:rPr>
        <w:t>Conquergood</w:t>
      </w:r>
      <w:proofErr w:type="spellEnd"/>
      <w:r w:rsidRPr="001B32AD">
        <w:rPr>
          <w:sz w:val="14"/>
        </w:rPr>
        <w:t xml:space="preserve"> claimed</w:t>
      </w:r>
      <w:r w:rsidRPr="001B32AD">
        <w:rPr>
          <w:rStyle w:val="StyleUnderline"/>
        </w:rPr>
        <w:t xml:space="preserve">? Or do we borrow from the university solely for the university’s benefit? As a virtue of being incorporated in the neoliberal institution, are our subjectivities produced and shaped, such that, whether we are </w:t>
      </w:r>
      <w:proofErr w:type="spellStart"/>
      <w:r w:rsidRPr="001B32AD">
        <w:rPr>
          <w:rStyle w:val="StyleUnderline"/>
        </w:rPr>
        <w:t>practising</w:t>
      </w:r>
      <w:proofErr w:type="spellEnd"/>
      <w:r w:rsidRPr="001B32AD">
        <w:rPr>
          <w:rStyle w:val="StyleUnderline"/>
        </w:rPr>
        <w:t xml:space="preserve"> inside or outside</w:t>
      </w:r>
      <w:r w:rsidRPr="001B32AD">
        <w:rPr>
          <w:sz w:val="14"/>
        </w:rPr>
        <w:t xml:space="preserve">, </w:t>
      </w:r>
      <w:r w:rsidRPr="001B32AD">
        <w:rPr>
          <w:rStyle w:val="StyleUnderline"/>
        </w:rPr>
        <w:t>we are of the university, embodying ways of thinking, desires and aspirations that mimic institutional drives, values and vision</w:t>
      </w:r>
      <w:r w:rsidRPr="001B32AD">
        <w:rPr>
          <w:sz w:val="14"/>
        </w:rPr>
        <w:t>? Or, in Lazzarato’s terms, can immaterial and cognitive wage-</w:t>
      </w:r>
      <w:proofErr w:type="spellStart"/>
      <w:r w:rsidRPr="001B32AD">
        <w:rPr>
          <w:sz w:val="14"/>
        </w:rPr>
        <w:t>labourers</w:t>
      </w:r>
      <w:proofErr w:type="spellEnd"/>
      <w:r w:rsidRPr="001B32AD">
        <w:rPr>
          <w:sz w:val="14"/>
        </w:rPr>
        <w:t xml:space="preserve"> access non- exploitative temporalities, in which antagonistic subjectivities may form themselves or be created, politically, intellectually and imaginatively independent of the interests of university and state productivity: can our practices be dissociated from capital and returned to common sense or collective knowledge, as public goods? (See Lazzarato 2010 and </w:t>
      </w:r>
      <w:proofErr w:type="spellStart"/>
      <w:r w:rsidRPr="001B32AD">
        <w:rPr>
          <w:sz w:val="14"/>
        </w:rPr>
        <w:t>Chukrov</w:t>
      </w:r>
      <w:proofErr w:type="spellEnd"/>
      <w:r w:rsidRPr="001B32AD">
        <w:rPr>
          <w:sz w:val="14"/>
        </w:rPr>
        <w:t xml:space="preserve"> 2010.)</w:t>
      </w:r>
    </w:p>
    <w:p w14:paraId="7C137B84" w14:textId="77777777" w:rsidR="0023624A" w:rsidRPr="001B32AD" w:rsidRDefault="0023624A" w:rsidP="0023624A">
      <w:pPr>
        <w:pStyle w:val="Heading4"/>
        <w:rPr>
          <w:rFonts w:cs="Arial"/>
        </w:rPr>
      </w:pPr>
      <w:r w:rsidRPr="001B32AD">
        <w:rPr>
          <w:rFonts w:cs="Arial"/>
        </w:rPr>
        <w:t xml:space="preserve">The </w:t>
      </w:r>
      <w:proofErr w:type="spellStart"/>
      <w:r w:rsidRPr="001B32AD">
        <w:rPr>
          <w:rFonts w:cs="Arial"/>
        </w:rPr>
        <w:t>aff’s</w:t>
      </w:r>
      <w:proofErr w:type="spellEnd"/>
      <w:r w:rsidRPr="001B32AD">
        <w:rPr>
          <w:rFonts w:cs="Arial"/>
        </w:rPr>
        <w:t xml:space="preserve"> performance of critique and difference in the academy becomes the affective energy that greases the violent wheels of neoliberalism </w:t>
      </w:r>
    </w:p>
    <w:p w14:paraId="12767E20" w14:textId="77777777" w:rsidR="0023624A" w:rsidRPr="001B32AD" w:rsidRDefault="0023624A" w:rsidP="0023624A">
      <w:r w:rsidRPr="001B32AD">
        <w:rPr>
          <w:rStyle w:val="Style13ptBold"/>
        </w:rPr>
        <w:t>Ferguson 12</w:t>
      </w:r>
      <w:r w:rsidRPr="001B32AD">
        <w:t xml:space="preserve"> (Roderick A. Ferguson is the co-director of the Racialized Body research cluster @ UIC, “Reorder of </w:t>
      </w:r>
      <w:proofErr w:type="gramStart"/>
      <w:r w:rsidRPr="001B32AD">
        <w:t>Things :</w:t>
      </w:r>
      <w:proofErr w:type="gramEnd"/>
      <w:r w:rsidRPr="001B32AD">
        <w:t xml:space="preserve"> The University and Its Pedagogies of Minority Difference” 2012. Pgs. 11-14)//</w:t>
      </w:r>
      <w:proofErr w:type="spellStart"/>
      <w:r w:rsidRPr="001B32AD">
        <w:t>NotJacob</w:t>
      </w:r>
      <w:proofErr w:type="spellEnd"/>
    </w:p>
    <w:p w14:paraId="66D15F2C" w14:textId="77777777" w:rsidR="0023624A" w:rsidRPr="001B32AD" w:rsidRDefault="0023624A" w:rsidP="0023624A">
      <w:pPr>
        <w:rPr>
          <w:rStyle w:val="StyleUnderline"/>
        </w:rPr>
      </w:pPr>
      <w:r w:rsidRPr="001B32AD">
        <w:rPr>
          <w:rStyle w:val="StyleUnderline"/>
        </w:rPr>
        <w:t>The student movements</w:t>
      </w:r>
      <w:r w:rsidRPr="001B32AD">
        <w:rPr>
          <w:sz w:val="12"/>
        </w:rPr>
        <w:t xml:space="preserve"> of the sixties and seventies </w:t>
      </w:r>
      <w:r w:rsidRPr="001B32AD">
        <w:rPr>
          <w:rStyle w:val="StyleUnderline"/>
        </w:rPr>
        <w:t>represent</w:t>
      </w:r>
      <w:r w:rsidRPr="001B32AD">
        <w:rPr>
          <w:sz w:val="12"/>
        </w:rPr>
        <w:t xml:space="preserve"> both a por</w:t>
      </w:r>
      <w:r w:rsidRPr="001B32AD">
        <w:rPr>
          <w:sz w:val="12"/>
        </w:rPr>
        <w:softHyphen/>
        <w:t xml:space="preserve">tion and a disruption of this genealogy. They point </w:t>
      </w:r>
      <w:r w:rsidRPr="001B32AD">
        <w:rPr>
          <w:rStyle w:val="StyleUnderline"/>
        </w:rPr>
        <w:t xml:space="preserve">to an academic moment that helped to rearticulate the nature of state and capital, </w:t>
      </w:r>
      <w:r w:rsidRPr="001B32AD">
        <w:rPr>
          <w:sz w:val="12"/>
        </w:rPr>
        <w:t xml:space="preserve">a moment in which truth as the ideal of the university and </w:t>
      </w:r>
      <w:r w:rsidRPr="001B32AD">
        <w:rPr>
          <w:rStyle w:val="StyleUnderline"/>
        </w:rPr>
        <w:t>the mediator of state and civil society was joined by</w:t>
      </w:r>
      <w:r w:rsidRPr="001B32AD">
        <w:rPr>
          <w:sz w:val="12"/>
        </w:rPr>
        <w:t xml:space="preserve"> difference in general, and </w:t>
      </w:r>
      <w:r w:rsidRPr="001B32AD">
        <w:rPr>
          <w:rStyle w:val="StyleUnderline"/>
        </w:rPr>
        <w:t>minoritized difference</w:t>
      </w:r>
      <w:r w:rsidRPr="001B32AD">
        <w:rPr>
          <w:sz w:val="12"/>
        </w:rPr>
        <w:t xml:space="preserve"> in particular. Moreover, </w:t>
      </w:r>
      <w:r w:rsidRPr="001B32AD">
        <w:rPr>
          <w:rStyle w:val="StyleUnderline"/>
        </w:rPr>
        <w:t>the academy became the “training ground” for state and capital’s engagement with minority difference as a site of representa</w:t>
      </w:r>
      <w:r w:rsidRPr="001B32AD">
        <w:rPr>
          <w:rStyle w:val="StyleUnderline"/>
        </w:rPr>
        <w:softHyphen/>
        <w:t>tion</w:t>
      </w:r>
      <w:r w:rsidRPr="001B32AD">
        <w:rPr>
          <w:sz w:val="12"/>
        </w:rPr>
        <w:t xml:space="preserve"> and meaning. A historical and theoretical reconsideration of the interdisciplinary fields means displacing the economic and its thesis that the academy is a mere reflection or derivation of political economy. In terms of this narrative of rejection and derivation, we are the inheritors of a philosopher’s deception, the children of a ruse. </w:t>
      </w:r>
      <w:r w:rsidRPr="001B32AD">
        <w:rPr>
          <w:rStyle w:val="StyleUnderline"/>
        </w:rPr>
        <w:t>The extent to which we accept the academy and things academic as the designs of the economic is the measure of our dependence on this trick secured through a rhetoric of impotence and remove.</w:t>
      </w:r>
      <w:r w:rsidRPr="001B32AD">
        <w:rPr>
          <w:sz w:val="12"/>
        </w:rPr>
        <w:t xml:space="preserve"> The modern </w:t>
      </w:r>
      <w:r w:rsidRPr="001B32AD">
        <w:rPr>
          <w:rStyle w:val="StyleUnderline"/>
        </w:rPr>
        <w:t>Western academy was created as the repository and guar</w:t>
      </w:r>
      <w:r w:rsidRPr="001B32AD">
        <w:rPr>
          <w:rStyle w:val="StyleUnderline"/>
        </w:rPr>
        <w:softHyphen/>
        <w:t xml:space="preserve">antor of national culture as well as a cultivator and innovator of political economy. </w:t>
      </w:r>
      <w:r w:rsidRPr="001B32AD">
        <w:rPr>
          <w:sz w:val="12"/>
        </w:rPr>
        <w:t xml:space="preserve">As such, </w:t>
      </w:r>
      <w:r w:rsidRPr="001B32AD">
        <w:rPr>
          <w:rStyle w:val="StyleUnderline"/>
        </w:rPr>
        <w:t>the academy is an archive of sorts, whose technologies</w:t>
      </w:r>
      <w:r w:rsidRPr="001B32AD">
        <w:rPr>
          <w:sz w:val="12"/>
        </w:rPr>
        <w:t>— or so the theory goes</w:t>
      </w:r>
      <w:r w:rsidRPr="001B32AD">
        <w:rPr>
          <w:rStyle w:val="StyleUnderline"/>
        </w:rPr>
        <w:t>— are constantly refined to acquire the latest innovation</w:t>
      </w:r>
      <w:r w:rsidRPr="001B32AD">
        <w:rPr>
          <w:sz w:val="12"/>
        </w:rPr>
        <w:t>. As an archiving institution, the academy is— to use Derrida’s description of the archive</w:t>
      </w:r>
      <w:proofErr w:type="gramStart"/>
      <w:r w:rsidRPr="001B32AD">
        <w:rPr>
          <w:sz w:val="12"/>
        </w:rPr>
        <w:t>—“ institutive</w:t>
      </w:r>
      <w:proofErr w:type="gramEnd"/>
      <w:r w:rsidRPr="001B32AD">
        <w:rPr>
          <w:sz w:val="12"/>
        </w:rPr>
        <w:t xml:space="preserve"> and conservative. Revolutionary and traditional. An economic archive </w:t>
      </w:r>
      <w:r w:rsidRPr="001B32AD">
        <w:rPr>
          <w:rStyle w:val="StyleUnderline"/>
        </w:rPr>
        <w:t>in this double sense: it keeps, it puts in reserve, it saves, but in an unnatural fashion, that is to say in making the law (nomos) or in making people respect the law.” 25 The academy has always been an economic domain; that is, it has simultaneously determined who gets admitted while establishing the rules for membership and participation</w:t>
      </w:r>
      <w:r w:rsidRPr="001B32AD">
        <w:rPr>
          <w:sz w:val="12"/>
        </w:rPr>
        <w:t>. In the context of the post– World War II United States, the American academy can be read as a record of the shifts and contradictions of polit</w:t>
      </w:r>
      <w:r w:rsidRPr="001B32AD">
        <w:rPr>
          <w:sz w:val="12"/>
        </w:rPr>
        <w:softHyphen/>
        <w:t xml:space="preserve">ical economy. Indeed, </w:t>
      </w:r>
      <w:r w:rsidRPr="001B32AD">
        <w:rPr>
          <w:rStyle w:val="StyleUnderline"/>
        </w:rPr>
        <w:t>with the admission of women and people of color into predominantly white academic settings,</w:t>
      </w:r>
      <w:r w:rsidRPr="001B32AD">
        <w:rPr>
          <w:sz w:val="12"/>
        </w:rPr>
        <w:t xml:space="preserve"> the economic character of the American academy did not simply vanish. </w:t>
      </w:r>
      <w:r w:rsidRPr="001B32AD">
        <w:rPr>
          <w:rStyle w:val="StyleUnderline"/>
        </w:rPr>
        <w:t>The academy would begin to put, keep in reserve, and save minoritized subjects and knowledges in an archival fashion, that is, by devising ways to make those subjects and knowledges respect power and its “laws.”</w:t>
      </w:r>
      <w:r w:rsidRPr="001B32AD">
        <w:rPr>
          <w:sz w:val="12"/>
        </w:rPr>
        <w:t xml:space="preserve"> Put differently, </w:t>
      </w:r>
      <w:r w:rsidRPr="001B32AD">
        <w:rPr>
          <w:rStyle w:val="StyleUnderline"/>
        </w:rPr>
        <w:t>the ethnic and women’s studies movements applied pressures on the archival conventions of the academy in an effort to stretch those conventions so that previously excluded subjects might enjoy membership</w:t>
      </w:r>
      <w:r w:rsidRPr="001B32AD">
        <w:rPr>
          <w:sz w:val="12"/>
        </w:rPr>
        <w:t xml:space="preserve">. But </w:t>
      </w:r>
      <w:r w:rsidRPr="001B32AD">
        <w:rPr>
          <w:rStyle w:val="StyleUnderline"/>
        </w:rPr>
        <w:t>it also meant that those subjects would fall under new and revised laws</w:t>
      </w:r>
      <w:r w:rsidRPr="001B32AD">
        <w:rPr>
          <w:sz w:val="12"/>
        </w:rPr>
        <w:t xml:space="preserve">. As a distinct archival economy, </w:t>
      </w:r>
      <w:r w:rsidRPr="001B32AD">
        <w:rPr>
          <w:rStyle w:val="StyleUnderline"/>
        </w:rPr>
        <w:t>the American academy would help inform the archival agendas of state and capital— how best to</w:t>
      </w:r>
      <w:r w:rsidRPr="001B32AD">
        <w:rPr>
          <w:sz w:val="12"/>
        </w:rPr>
        <w:t xml:space="preserve"> </w:t>
      </w:r>
      <w:r w:rsidRPr="001B32AD">
        <w:rPr>
          <w:rStyle w:val="StyleUnderline"/>
        </w:rPr>
        <w:t>institute new peoples, new knowledges, and cultures and at the same time discipline and exclude those subjects according to a new order</w:t>
      </w:r>
      <w:r w:rsidRPr="001B32AD">
        <w:rPr>
          <w:sz w:val="12"/>
        </w:rPr>
        <w:t>. This was the moment in which power would hone its own archival econ</w:t>
      </w:r>
      <w:r w:rsidRPr="001B32AD">
        <w:rPr>
          <w:sz w:val="12"/>
        </w:rPr>
        <w:softHyphen/>
        <w:t>omy, producing formulas for the incorporation rather than the absolute repudiation of difference, all the while refining and perfecting its practices of exclusion and regulation</w:t>
      </w:r>
      <w:r w:rsidRPr="001B32AD">
        <w:rPr>
          <w:rStyle w:val="StyleUnderline"/>
        </w:rPr>
        <w:t>. This is the time when power would restyle its archival propensities by dreaming up ways to affirm difference and keep it in hand.</w:t>
      </w:r>
      <w:r w:rsidRPr="001B32AD">
        <w:rPr>
          <w:sz w:val="12"/>
        </w:rPr>
        <w:t xml:space="preserve"> Ethnic studies and women’s studies movements were the proto</w:t>
      </w:r>
      <w:r w:rsidRPr="001B32AD">
        <w:rPr>
          <w:sz w:val="12"/>
        </w:rPr>
        <w:softHyphen/>
        <w:t>typical resources of incorporative and archival systems of power that re</w:t>
      </w:r>
      <w:r w:rsidRPr="001B32AD">
        <w:rPr>
          <w:sz w:val="12"/>
        </w:rPr>
        <w:softHyphen/>
        <w:t xml:space="preserve"> invented themselves because of civil rights and liberation movements of the fifties, sixties, and seventies. </w:t>
      </w:r>
      <w:r w:rsidRPr="001B32AD">
        <w:rPr>
          <w:rStyle w:val="StyleUnderline"/>
        </w:rPr>
        <w:t>Part of the signature achievements of these affirmative modes of power was to make the pursuit of recognition and legitimacy into formidable horizons of pleasure</w:t>
      </w:r>
      <w:r w:rsidRPr="001B32AD">
        <w:rPr>
          <w:sz w:val="12"/>
        </w:rPr>
        <w:t xml:space="preserve">, </w:t>
      </w:r>
      <w:r w:rsidRPr="001B32AD">
        <w:rPr>
          <w:rStyle w:val="StyleUnderline"/>
        </w:rPr>
        <w:t>insinuating themselves into radical politics, trying to convince insurgents that “your dreams are also mine.”</w:t>
      </w:r>
      <w:r w:rsidRPr="001B32AD">
        <w:rPr>
          <w:sz w:val="12"/>
        </w:rPr>
        <w:t xml:space="preserve"> </w:t>
      </w:r>
      <w:r w:rsidRPr="001B32AD">
        <w:rPr>
          <w:rStyle w:val="StyleUnderline"/>
        </w:rPr>
        <w:t>By excavating the social movements, we may be able to chart the emer</w:t>
      </w:r>
      <w:r w:rsidRPr="001B32AD">
        <w:rPr>
          <w:rStyle w:val="StyleUnderline"/>
        </w:rPr>
        <w:softHyphen/>
        <w:t>gence of this new kind of archival economy that transformed academic, political, economic, and social life from the late sixties and beyond.</w:t>
      </w:r>
      <w:r w:rsidRPr="001B32AD">
        <w:rPr>
          <w:sz w:val="12"/>
        </w:rPr>
        <w:t xml:space="preserve"> More</w:t>
      </w:r>
      <w:r w:rsidRPr="001B32AD">
        <w:rPr>
          <w:sz w:val="12"/>
        </w:rPr>
        <w:softHyphen/>
        <w:t xml:space="preserve"> over, focusing on the social movements and the denominations of inter</w:t>
      </w:r>
      <w:r w:rsidRPr="001B32AD">
        <w:rPr>
          <w:sz w:val="12"/>
        </w:rPr>
        <w:softHyphen/>
        <w:t xml:space="preserve">disciplinary forms that emerged from them might allow us to produce a </w:t>
      </w:r>
      <w:proofErr w:type="spellStart"/>
      <w:r w:rsidRPr="001B32AD">
        <w:rPr>
          <w:sz w:val="12"/>
        </w:rPr>
        <w:t>counterarchive</w:t>
      </w:r>
      <w:proofErr w:type="spellEnd"/>
      <w:r w:rsidRPr="001B32AD">
        <w:rPr>
          <w:sz w:val="12"/>
        </w:rPr>
        <w:t xml:space="preserve"> detailing the ways in which </w:t>
      </w:r>
      <w:r w:rsidRPr="001B32AD">
        <w:rPr>
          <w:rStyle w:val="StyleUnderline"/>
        </w:rPr>
        <w:t xml:space="preserve">power worked through the “recognition” of minoritized histories, cultures, and experiences and how power used that “recognition” to </w:t>
      </w:r>
      <w:proofErr w:type="spellStart"/>
      <w:r w:rsidRPr="001B32AD">
        <w:rPr>
          <w:rStyle w:val="StyleUnderline"/>
        </w:rPr>
        <w:t>resecure</w:t>
      </w:r>
      <w:proofErr w:type="spellEnd"/>
      <w:r w:rsidRPr="001B32AD">
        <w:rPr>
          <w:rStyle w:val="StyleUnderline"/>
        </w:rPr>
        <w:t xml:space="preserve"> its status</w:t>
      </w:r>
      <w:r w:rsidRPr="001B32AD">
        <w:rPr>
          <w:sz w:val="12"/>
        </w:rPr>
        <w:t>. The histories of inter</w:t>
      </w:r>
      <w:r w:rsidRPr="001B32AD">
        <w:rPr>
          <w:sz w:val="12"/>
        </w:rPr>
        <w:softHyphen/>
        <w:t xml:space="preserve">disciplinary engagements with forms of difference represent a conflicted and contradictory negotiation with this horizon of power. Seen this way, we must entrust the </w:t>
      </w:r>
      <w:proofErr w:type="spellStart"/>
      <w:r w:rsidRPr="001B32AD">
        <w:rPr>
          <w:sz w:val="12"/>
        </w:rPr>
        <w:t>interdisciplines</w:t>
      </w:r>
      <w:proofErr w:type="spellEnd"/>
      <w:r w:rsidRPr="001B32AD">
        <w:rPr>
          <w:sz w:val="12"/>
        </w:rPr>
        <w:t xml:space="preserve"> with a new charge, that of assessing power’s archival techniques and maneuvers. As Self-Portrait 2000 suggests, the involution of marginal differences and the development of the </w:t>
      </w:r>
      <w:proofErr w:type="spellStart"/>
      <w:r w:rsidRPr="001B32AD">
        <w:rPr>
          <w:sz w:val="12"/>
        </w:rPr>
        <w:t>interdisciplines</w:t>
      </w:r>
      <w:proofErr w:type="spellEnd"/>
      <w:r w:rsidRPr="001B32AD">
        <w:rPr>
          <w:sz w:val="12"/>
        </w:rPr>
        <w:t xml:space="preserve">, broadly conceived, denoted the elaboration of power rather than the confirmation that our “liberty” had been secured. We must make it our business to critically deploy those modes of difference that have become part of power’s trick and devise ways to use them otherwise. The influence that the student movements had on institutional life within the United States points to a need to assess the streams of the academy within political economy. If </w:t>
      </w:r>
      <w:r w:rsidRPr="001B32AD">
        <w:rPr>
          <w:rStyle w:val="StyleUnderline"/>
        </w:rPr>
        <w:t>state and particularly capital needed the academy to reorient their sensibilities toward the affirmation of difference— that is, to complete the constitutional project of the United States and begin to resolve the contradictions of social exclusion— then it also meant that the academy became the laboratory for the revalorization of modes of difference.</w:t>
      </w:r>
      <w:r w:rsidRPr="001B32AD">
        <w:rPr>
          <w:sz w:val="12"/>
        </w:rPr>
        <w:t xml:space="preserve"> This changing set of representations, the institutions that organized themselves around that set, and the modes of power that were compelled by and productive of those transformations are what we are calling the </w:t>
      </w:r>
      <w:proofErr w:type="spellStart"/>
      <w:r w:rsidRPr="001B32AD">
        <w:rPr>
          <w:sz w:val="12"/>
        </w:rPr>
        <w:t>interdisciplines</w:t>
      </w:r>
      <w:proofErr w:type="spellEnd"/>
      <w:r w:rsidRPr="001B32AD">
        <w:rPr>
          <w:sz w:val="12"/>
        </w:rPr>
        <w:t xml:space="preserve">. </w:t>
      </w:r>
      <w:r w:rsidRPr="001B32AD">
        <w:rPr>
          <w:rStyle w:val="StyleUnderline"/>
        </w:rPr>
        <w:t xml:space="preserve">The </w:t>
      </w:r>
      <w:proofErr w:type="spellStart"/>
      <w:r w:rsidRPr="001B32AD">
        <w:rPr>
          <w:rStyle w:val="StyleUnderline"/>
        </w:rPr>
        <w:t>interdisciplines</w:t>
      </w:r>
      <w:proofErr w:type="spellEnd"/>
      <w:r w:rsidRPr="001B32AD">
        <w:rPr>
          <w:rStyle w:val="StyleUnderline"/>
        </w:rPr>
        <w:t xml:space="preserve"> were an ensemble of institutions and techniques that offered </w:t>
      </w:r>
      <w:proofErr w:type="spellStart"/>
      <w:r w:rsidRPr="001B32AD">
        <w:rPr>
          <w:rStyle w:val="StyleUnderline"/>
        </w:rPr>
        <w:t>positivities</w:t>
      </w:r>
      <w:proofErr w:type="spellEnd"/>
      <w:r w:rsidRPr="001B32AD">
        <w:rPr>
          <w:rStyle w:val="StyleUnderline"/>
        </w:rPr>
        <w:t xml:space="preserve"> to populations and constituencies that had been denied institutional claims to agency. Hence, the </w:t>
      </w:r>
      <w:proofErr w:type="spellStart"/>
      <w:r w:rsidRPr="001B32AD">
        <w:rPr>
          <w:rStyle w:val="StyleUnderline"/>
        </w:rPr>
        <w:t>interdisciplines</w:t>
      </w:r>
      <w:proofErr w:type="spellEnd"/>
      <w:r w:rsidRPr="001B32AD">
        <w:rPr>
          <w:rStyle w:val="StyleUnderline"/>
        </w:rPr>
        <w:t xml:space="preserve"> connoted a new form of biopower organized around the affirmation, recog</w:t>
      </w:r>
      <w:r w:rsidRPr="001B32AD">
        <w:rPr>
          <w:rStyle w:val="StyleUnderline"/>
        </w:rPr>
        <w:softHyphen/>
        <w:t>nition, and legitimacy of minoritized life. To offset their possibility for future ruptures, power made legitimacy and recognition into grand enticements. In doing so, they would become power’s newest techniques for the taking of difference. What the students often offered as radical critiques of insti</w:t>
      </w:r>
      <w:r w:rsidRPr="001B32AD">
        <w:rPr>
          <w:rStyle w:val="StyleUnderline"/>
        </w:rPr>
        <w:softHyphen/>
        <w:t>tutional belonging would be turned into various institutions’ confirmation.</w:t>
      </w:r>
    </w:p>
    <w:p w14:paraId="4EC964C5" w14:textId="5F6A0A4B" w:rsidR="0023624A" w:rsidRPr="001B32AD" w:rsidRDefault="001B32AD" w:rsidP="001B32AD">
      <w:pPr>
        <w:pStyle w:val="Heading3"/>
      </w:pPr>
      <w:r w:rsidRPr="001B32AD">
        <w:t xml:space="preserve">DA – Entrapment  </w:t>
      </w:r>
    </w:p>
    <w:p w14:paraId="27BDA98B" w14:textId="77777777" w:rsidR="001B32AD" w:rsidRPr="001B32AD" w:rsidRDefault="001B32AD" w:rsidP="001B32AD">
      <w:pPr>
        <w:pStyle w:val="Heading4"/>
      </w:pPr>
      <w:r w:rsidRPr="001B32AD">
        <w:t xml:space="preserve">Entrapment DA – the plan’s focus on external sabotage and violence against the state gets infiltrated and shutdown – takes out solvency and increases federal violence against black folks </w:t>
      </w:r>
    </w:p>
    <w:p w14:paraId="321DF644" w14:textId="77777777" w:rsidR="001B32AD" w:rsidRPr="001B32AD" w:rsidRDefault="001B32AD" w:rsidP="001B32AD">
      <w:pPr>
        <w:rPr>
          <w:rStyle w:val="Style13ptBold"/>
          <w:b w:val="0"/>
          <w:sz w:val="16"/>
        </w:rPr>
      </w:pPr>
      <w:proofErr w:type="spellStart"/>
      <w:r w:rsidRPr="001B32AD">
        <w:rPr>
          <w:rStyle w:val="Style13ptBold"/>
        </w:rPr>
        <w:t>Schepers</w:t>
      </w:r>
      <w:proofErr w:type="spellEnd"/>
      <w:r w:rsidRPr="001B32AD">
        <w:rPr>
          <w:rStyle w:val="Style13ptBold"/>
        </w:rPr>
        <w:t xml:space="preserve"> 17 </w:t>
      </w:r>
      <w:r w:rsidRPr="001B32AD">
        <w:t xml:space="preserve">(Emily </w:t>
      </w:r>
      <w:proofErr w:type="spellStart"/>
      <w:r w:rsidRPr="001B32AD">
        <w:t>Schepers</w:t>
      </w:r>
      <w:proofErr w:type="spellEnd"/>
      <w:r w:rsidRPr="001B32AD">
        <w:t>, veteran civil and immigrant rights activist, doctorate in cultural anthropology from Northwestern University, September 18, 2017. “Agents provocateurs and the manipulation of the radical left.” https://www.peoplesworld.org/article/agents-provocateurs-and-the-manipulation-of-the-radical-left/)</w:t>
      </w:r>
    </w:p>
    <w:p w14:paraId="427D4E18" w14:textId="77777777" w:rsidR="001B32AD" w:rsidRPr="001B32AD" w:rsidRDefault="001B32AD" w:rsidP="001B32AD">
      <w:pPr>
        <w:rPr>
          <w:sz w:val="16"/>
        </w:rPr>
      </w:pPr>
      <w:r w:rsidRPr="001B32AD">
        <w:rPr>
          <w:sz w:val="16"/>
        </w:rPr>
        <w:t xml:space="preserve">Right now, there is considerable discussion going on about the best way to do all these things. </w:t>
      </w:r>
      <w:r w:rsidRPr="001B32AD">
        <w:rPr>
          <w:rStyle w:val="Emphasis"/>
        </w:rPr>
        <w:t>Tactics</w:t>
      </w:r>
      <w:r w:rsidRPr="001B32AD">
        <w:rPr>
          <w:sz w:val="16"/>
        </w:rPr>
        <w:t xml:space="preserve"> </w:t>
      </w:r>
      <w:r w:rsidRPr="001B32AD">
        <w:rPr>
          <w:rStyle w:val="StyleUnderline"/>
        </w:rPr>
        <w:t xml:space="preserve">that make us </w:t>
      </w:r>
      <w:r w:rsidRPr="001B32AD">
        <w:rPr>
          <w:rStyle w:val="Emphasis"/>
        </w:rPr>
        <w:t>feel good</w:t>
      </w:r>
      <w:r w:rsidRPr="001B32AD">
        <w:rPr>
          <w:rStyle w:val="StyleUnderline"/>
        </w:rPr>
        <w:t xml:space="preserve"> because they are exhilarating are not</w:t>
      </w:r>
      <w:r w:rsidRPr="001B32AD">
        <w:rPr>
          <w:sz w:val="16"/>
        </w:rPr>
        <w:t xml:space="preserve"> necessarily </w:t>
      </w:r>
      <w:r w:rsidRPr="001B32AD">
        <w:rPr>
          <w:rStyle w:val="StyleUnderline"/>
        </w:rPr>
        <w:t>the same as</w:t>
      </w:r>
      <w:r w:rsidRPr="001B32AD">
        <w:rPr>
          <w:sz w:val="16"/>
        </w:rPr>
        <w:t xml:space="preserve"> </w:t>
      </w:r>
      <w:r w:rsidRPr="001B32AD">
        <w:rPr>
          <w:rStyle w:val="Emphasis"/>
        </w:rPr>
        <w:t>effective tactics</w:t>
      </w:r>
      <w:r w:rsidRPr="001B32AD">
        <w:rPr>
          <w:sz w:val="16"/>
        </w:rPr>
        <w:t xml:space="preserve">. </w:t>
      </w:r>
      <w:r w:rsidRPr="001B32AD">
        <w:rPr>
          <w:rStyle w:val="StyleUnderline"/>
        </w:rPr>
        <w:t>They can</w:t>
      </w:r>
      <w:r w:rsidRPr="001B32AD">
        <w:rPr>
          <w:sz w:val="16"/>
        </w:rPr>
        <w:t xml:space="preserve">, in fact, </w:t>
      </w:r>
      <w:r w:rsidRPr="001B32AD">
        <w:rPr>
          <w:rStyle w:val="StyleUnderline"/>
        </w:rPr>
        <w:t>be</w:t>
      </w:r>
      <w:r w:rsidRPr="001B32AD">
        <w:rPr>
          <w:sz w:val="16"/>
        </w:rPr>
        <w:t xml:space="preserve"> precisely </w:t>
      </w:r>
      <w:r w:rsidRPr="001B32AD">
        <w:rPr>
          <w:rStyle w:val="Emphasis"/>
        </w:rPr>
        <w:t>the opposite</w:t>
      </w:r>
      <w:r w:rsidRPr="001B32AD">
        <w:rPr>
          <w:sz w:val="16"/>
        </w:rPr>
        <w:t xml:space="preserve">. History teaches us is that the ruling class, </w:t>
      </w:r>
      <w:r w:rsidRPr="001B32AD">
        <w:rPr>
          <w:rStyle w:val="StyleUnderline"/>
        </w:rPr>
        <w:t>the</w:t>
      </w:r>
      <w:r w:rsidRPr="001B32AD">
        <w:rPr>
          <w:sz w:val="16"/>
        </w:rPr>
        <w:t xml:space="preserve"> </w:t>
      </w:r>
      <w:r w:rsidRPr="001B32AD">
        <w:rPr>
          <w:rStyle w:val="Emphasis"/>
        </w:rPr>
        <w:t>state</w:t>
      </w:r>
      <w:r w:rsidRPr="001B32AD">
        <w:rPr>
          <w:sz w:val="16"/>
        </w:rPr>
        <w:t xml:space="preserve"> and non-state institutions it controls, as well as the right </w:t>
      </w:r>
      <w:r w:rsidRPr="001B32AD">
        <w:rPr>
          <w:rStyle w:val="StyleUnderline"/>
        </w:rPr>
        <w:t>have learned</w:t>
      </w:r>
      <w:r w:rsidRPr="001B32AD">
        <w:rPr>
          <w:sz w:val="16"/>
        </w:rPr>
        <w:t xml:space="preserve"> the </w:t>
      </w:r>
      <w:r w:rsidRPr="001B32AD">
        <w:rPr>
          <w:rStyle w:val="Emphasis"/>
        </w:rPr>
        <w:t>political judo</w:t>
      </w:r>
      <w:r w:rsidRPr="001B32AD">
        <w:rPr>
          <w:sz w:val="16"/>
        </w:rPr>
        <w:t xml:space="preserve"> </w:t>
      </w:r>
      <w:r w:rsidRPr="001B32AD">
        <w:rPr>
          <w:rStyle w:val="StyleUnderline"/>
        </w:rPr>
        <w:t xml:space="preserve">whereby the left’s actions may be </w:t>
      </w:r>
      <w:r w:rsidRPr="001B32AD">
        <w:rPr>
          <w:rStyle w:val="Emphasis"/>
        </w:rPr>
        <w:t>turned around</w:t>
      </w:r>
      <w:r w:rsidRPr="001B32AD">
        <w:rPr>
          <w:sz w:val="16"/>
        </w:rPr>
        <w:t xml:space="preserve"> </w:t>
      </w:r>
      <w:r w:rsidRPr="001B32AD">
        <w:rPr>
          <w:rStyle w:val="StyleUnderline"/>
        </w:rPr>
        <w:t xml:space="preserve">and used to </w:t>
      </w:r>
      <w:r w:rsidRPr="001B32AD">
        <w:rPr>
          <w:rStyle w:val="Emphasis"/>
        </w:rPr>
        <w:t>strengthen the right</w:t>
      </w:r>
      <w:r w:rsidRPr="001B32AD">
        <w:rPr>
          <w:sz w:val="16"/>
        </w:rPr>
        <w:t xml:space="preserve"> </w:t>
      </w:r>
      <w:r w:rsidRPr="001B32AD">
        <w:rPr>
          <w:rStyle w:val="StyleUnderline"/>
        </w:rPr>
        <w:t>and weaken the left</w:t>
      </w:r>
      <w:r w:rsidRPr="001B32AD">
        <w:rPr>
          <w:sz w:val="16"/>
        </w:rPr>
        <w:t xml:space="preserve">. Specifically, </w:t>
      </w:r>
      <w:r w:rsidRPr="001B32AD">
        <w:rPr>
          <w:rStyle w:val="StyleUnderline"/>
        </w:rPr>
        <w:t xml:space="preserve">we should learn from the history of the </w:t>
      </w:r>
      <w:r w:rsidRPr="001B32AD">
        <w:rPr>
          <w:rStyle w:val="Emphasis"/>
        </w:rPr>
        <w:t>agent provocateur</w:t>
      </w:r>
      <w:r w:rsidRPr="001B32AD">
        <w:rPr>
          <w:rStyle w:val="StyleUnderline"/>
        </w:rPr>
        <w:t xml:space="preserve">, a specialist in </w:t>
      </w:r>
      <w:r w:rsidRPr="001B32AD">
        <w:rPr>
          <w:rStyle w:val="Emphasis"/>
        </w:rPr>
        <w:t>manipulating conflict</w:t>
      </w:r>
      <w:r w:rsidRPr="001B32AD">
        <w:rPr>
          <w:rStyle w:val="StyleUnderline"/>
        </w:rPr>
        <w:t xml:space="preserve"> so as to benefit our enemies</w:t>
      </w:r>
      <w:r w:rsidRPr="001B32AD">
        <w:rPr>
          <w:sz w:val="16"/>
        </w:rPr>
        <w:t xml:space="preserve">. </w:t>
      </w:r>
      <w:r w:rsidRPr="001B32AD">
        <w:rPr>
          <w:rStyle w:val="Emphasis"/>
        </w:rPr>
        <w:t>Agents provocateurs</w:t>
      </w:r>
      <w:r w:rsidRPr="001B32AD">
        <w:rPr>
          <w:sz w:val="16"/>
        </w:rPr>
        <w:t xml:space="preserve"> </w:t>
      </w:r>
      <w:r w:rsidRPr="001B32AD">
        <w:rPr>
          <w:rStyle w:val="StyleUnderline"/>
        </w:rPr>
        <w:t>are not merely enemy spies</w:t>
      </w:r>
      <w:r w:rsidRPr="001B32AD">
        <w:rPr>
          <w:sz w:val="16"/>
        </w:rPr>
        <w:t xml:space="preserve"> within the people’s movement. </w:t>
      </w:r>
      <w:r w:rsidRPr="001B32AD">
        <w:rPr>
          <w:rStyle w:val="StyleUnderline"/>
        </w:rPr>
        <w:t>The</w:t>
      </w:r>
      <w:r w:rsidRPr="001B32AD">
        <w:rPr>
          <w:sz w:val="16"/>
        </w:rPr>
        <w:t xml:space="preserve"> </w:t>
      </w:r>
      <w:r w:rsidRPr="001B32AD">
        <w:rPr>
          <w:rStyle w:val="Emphasis"/>
        </w:rPr>
        <w:t>provocateur</w:t>
      </w:r>
      <w:r w:rsidRPr="001B32AD">
        <w:rPr>
          <w:sz w:val="16"/>
        </w:rPr>
        <w:t xml:space="preserve"> </w:t>
      </w:r>
      <w:r w:rsidRPr="001B32AD">
        <w:rPr>
          <w:rStyle w:val="StyleUnderline"/>
        </w:rPr>
        <w:t>has an</w:t>
      </w:r>
      <w:r w:rsidRPr="001B32AD">
        <w:rPr>
          <w:sz w:val="16"/>
        </w:rPr>
        <w:t xml:space="preserve"> even more </w:t>
      </w:r>
      <w:r w:rsidRPr="001B32AD">
        <w:rPr>
          <w:rStyle w:val="Emphasis"/>
        </w:rPr>
        <w:t>sinister mission</w:t>
      </w:r>
      <w:r w:rsidRPr="001B32AD">
        <w:rPr>
          <w:sz w:val="16"/>
        </w:rPr>
        <w:t>, which sometimes has deadly results. What</w:t>
      </w:r>
      <w:r w:rsidRPr="001B32AD">
        <w:rPr>
          <w:rStyle w:val="StyleUnderline"/>
        </w:rPr>
        <w:t xml:space="preserve"> the </w:t>
      </w:r>
      <w:r w:rsidRPr="001B32AD">
        <w:rPr>
          <w:rStyle w:val="Emphasis"/>
        </w:rPr>
        <w:t>provocateur</w:t>
      </w:r>
      <w:r w:rsidRPr="001B32AD">
        <w:rPr>
          <w:rStyle w:val="StyleUnderline"/>
        </w:rPr>
        <w:t xml:space="preserve"> frequently provokes is actions that either discredit the left or the people’s movement in the eyes of large numbers of people, or which </w:t>
      </w:r>
      <w:r w:rsidRPr="001B32AD">
        <w:rPr>
          <w:rStyle w:val="Emphasis"/>
        </w:rPr>
        <w:t>entrap</w:t>
      </w:r>
      <w:r w:rsidRPr="001B32AD">
        <w:rPr>
          <w:rStyle w:val="StyleUnderline"/>
        </w:rPr>
        <w:t xml:space="preserve"> the unwary into acts that will </w:t>
      </w:r>
      <w:r w:rsidRPr="001B32AD">
        <w:rPr>
          <w:rStyle w:val="Emphasis"/>
        </w:rPr>
        <w:t>allow police to pounce</w:t>
      </w:r>
      <w:r w:rsidRPr="001B32AD">
        <w:rPr>
          <w:rStyle w:val="StyleUnderline"/>
        </w:rPr>
        <w:t xml:space="preserve">, accuse activists of plotting violent or other anti-social acts, and then </w:t>
      </w:r>
      <w:r w:rsidRPr="001B32AD">
        <w:rPr>
          <w:rStyle w:val="Emphasis"/>
        </w:rPr>
        <w:t>lock them up</w:t>
      </w:r>
      <w:r w:rsidRPr="001B32AD">
        <w:rPr>
          <w:sz w:val="16"/>
        </w:rPr>
        <w:t xml:space="preserve">. Agents provocateurs have been known for well over a century, in many countries; the breed was especially rife in tsarist Russia in the late 1800s and early 1900s. In the United States, agents provocateurs often targeted labor union organizing efforts. Since the end of the Second World War and the beginning of the Cold War, </w:t>
      </w:r>
      <w:r w:rsidRPr="001B32AD">
        <w:rPr>
          <w:rStyle w:val="StyleUnderline"/>
        </w:rPr>
        <w:t xml:space="preserve">there are </w:t>
      </w:r>
      <w:r w:rsidRPr="001B32AD">
        <w:rPr>
          <w:rStyle w:val="Emphasis"/>
        </w:rPr>
        <w:t>many accounts</w:t>
      </w:r>
      <w:r w:rsidRPr="001B32AD">
        <w:rPr>
          <w:sz w:val="16"/>
        </w:rPr>
        <w:t xml:space="preserve"> </w:t>
      </w:r>
      <w:r w:rsidRPr="001B32AD">
        <w:rPr>
          <w:rStyle w:val="StyleUnderline"/>
        </w:rPr>
        <w:t xml:space="preserve">of the </w:t>
      </w:r>
      <w:r w:rsidRPr="001B32AD">
        <w:rPr>
          <w:rStyle w:val="Emphasis"/>
        </w:rPr>
        <w:t>FBI</w:t>
      </w:r>
      <w:r w:rsidRPr="001B32AD">
        <w:rPr>
          <w:sz w:val="16"/>
        </w:rPr>
        <w:t xml:space="preserve">, </w:t>
      </w:r>
      <w:r w:rsidRPr="001B32AD">
        <w:rPr>
          <w:rStyle w:val="StyleUnderline"/>
        </w:rPr>
        <w:t>other police bodies</w:t>
      </w:r>
      <w:r w:rsidRPr="001B32AD">
        <w:rPr>
          <w:sz w:val="16"/>
        </w:rPr>
        <w:t xml:space="preserve">, the military, and private right-wing vigilante groups </w:t>
      </w:r>
      <w:r w:rsidRPr="001B32AD">
        <w:rPr>
          <w:rStyle w:val="StyleUnderline"/>
        </w:rPr>
        <w:t xml:space="preserve">sending agents provocateurs into people’s </w:t>
      </w:r>
      <w:r w:rsidRPr="001B32AD">
        <w:rPr>
          <w:rStyle w:val="Emphasis"/>
        </w:rPr>
        <w:t>organizations</w:t>
      </w:r>
      <w:r w:rsidRPr="001B32AD">
        <w:rPr>
          <w:sz w:val="16"/>
        </w:rPr>
        <w:t xml:space="preserve"> </w:t>
      </w:r>
      <w:r w:rsidRPr="001B32AD">
        <w:rPr>
          <w:rStyle w:val="StyleUnderline"/>
        </w:rPr>
        <w:t xml:space="preserve">with the purpose of </w:t>
      </w:r>
      <w:r w:rsidRPr="001B32AD">
        <w:rPr>
          <w:rStyle w:val="Emphasis"/>
        </w:rPr>
        <w:t>dividing, disrupting, and discrediting</w:t>
      </w:r>
      <w:r w:rsidRPr="001B32AD">
        <w:rPr>
          <w:sz w:val="16"/>
        </w:rPr>
        <w:t xml:space="preserve"> </w:t>
      </w:r>
      <w:r w:rsidRPr="001B32AD">
        <w:rPr>
          <w:rStyle w:val="StyleUnderline"/>
        </w:rPr>
        <w:t xml:space="preserve">them and then laying them </w:t>
      </w:r>
      <w:r w:rsidRPr="001B32AD">
        <w:rPr>
          <w:rStyle w:val="Emphasis"/>
        </w:rPr>
        <w:t>open to arrest</w:t>
      </w:r>
      <w:r w:rsidRPr="001B32AD">
        <w:rPr>
          <w:sz w:val="16"/>
        </w:rPr>
        <w:t xml:space="preserve"> and prosecution, or worse. More radical than thou </w:t>
      </w:r>
      <w:proofErr w:type="gramStart"/>
      <w:r w:rsidRPr="001B32AD">
        <w:rPr>
          <w:sz w:val="16"/>
        </w:rPr>
        <w:t>In</w:t>
      </w:r>
      <w:proofErr w:type="gramEnd"/>
      <w:r w:rsidRPr="001B32AD">
        <w:rPr>
          <w:sz w:val="16"/>
        </w:rPr>
        <w:t xml:space="preserve"> the 1960s and 1970s, there was a great outpouring of grassroots rejection of the policies, domestic and international, of the Cold War. </w:t>
      </w:r>
      <w:r w:rsidRPr="001B32AD">
        <w:rPr>
          <w:rStyle w:val="StyleUnderline"/>
        </w:rPr>
        <w:t xml:space="preserve">The </w:t>
      </w:r>
      <w:r w:rsidRPr="001B32AD">
        <w:rPr>
          <w:rStyle w:val="Emphasis"/>
        </w:rPr>
        <w:t>Civil Rights Movement</w:t>
      </w:r>
      <w:r w:rsidRPr="001B32AD">
        <w:rPr>
          <w:sz w:val="16"/>
        </w:rPr>
        <w:t xml:space="preserve">, </w:t>
      </w:r>
      <w:r w:rsidRPr="001B32AD">
        <w:rPr>
          <w:rStyle w:val="StyleUnderline"/>
        </w:rPr>
        <w:t>plus the movement against the Vietnam War</w:t>
      </w:r>
      <w:r w:rsidRPr="001B32AD">
        <w:rPr>
          <w:sz w:val="16"/>
        </w:rPr>
        <w:t xml:space="preserve">, </w:t>
      </w:r>
      <w:r w:rsidRPr="001B32AD">
        <w:rPr>
          <w:rStyle w:val="StyleUnderline"/>
        </w:rPr>
        <w:t xml:space="preserve">brought millions into the streets protesting courageously against the many injustices of our society. The Cold Warriors and the </w:t>
      </w:r>
      <w:r w:rsidRPr="001B32AD">
        <w:rPr>
          <w:rStyle w:val="Emphasis"/>
        </w:rPr>
        <w:t>ruling class</w:t>
      </w:r>
      <w:r w:rsidRPr="001B32AD">
        <w:rPr>
          <w:rStyle w:val="StyleUnderline"/>
        </w:rPr>
        <w:t xml:space="preserve"> did not like this, as they saw their interests </w:t>
      </w:r>
      <w:r w:rsidRPr="001B32AD">
        <w:rPr>
          <w:sz w:val="16"/>
        </w:rPr>
        <w:t xml:space="preserve">threatened. </w:t>
      </w:r>
      <w:proofErr w:type="gramStart"/>
      <w:r w:rsidRPr="001B32AD">
        <w:rPr>
          <w:sz w:val="16"/>
        </w:rPr>
        <w:t>So</w:t>
      </w:r>
      <w:proofErr w:type="gramEnd"/>
      <w:r w:rsidRPr="001B32AD">
        <w:rPr>
          <w:sz w:val="16"/>
        </w:rPr>
        <w:t xml:space="preserve"> they </w:t>
      </w:r>
      <w:r w:rsidRPr="001B32AD">
        <w:rPr>
          <w:rStyle w:val="StyleUnderline"/>
        </w:rPr>
        <w:t>developed</w:t>
      </w:r>
      <w:r w:rsidRPr="001B32AD">
        <w:rPr>
          <w:sz w:val="16"/>
        </w:rPr>
        <w:t xml:space="preserve"> open and </w:t>
      </w:r>
      <w:r w:rsidRPr="001B32AD">
        <w:rPr>
          <w:rStyle w:val="Emphasis"/>
        </w:rPr>
        <w:t>covert strategies</w:t>
      </w:r>
      <w:r w:rsidRPr="001B32AD">
        <w:rPr>
          <w:sz w:val="16"/>
        </w:rPr>
        <w:t xml:space="preserve"> </w:t>
      </w:r>
      <w:r w:rsidRPr="001B32AD">
        <w:rPr>
          <w:rStyle w:val="StyleUnderline"/>
        </w:rPr>
        <w:t>for undermining the new radicalism</w:t>
      </w:r>
      <w:r w:rsidRPr="001B32AD">
        <w:rPr>
          <w:sz w:val="16"/>
        </w:rPr>
        <w:t xml:space="preserve"> as well as the “old left” (communists and socialists). </w:t>
      </w:r>
      <w:r w:rsidRPr="001B32AD">
        <w:rPr>
          <w:rStyle w:val="StyleUnderline"/>
        </w:rPr>
        <w:t>The idea was to make sure that the left did not continue to win over the support of the mass of the people of the United States to progressive and ultimately, revolutionary, socialist ideas.</w:t>
      </w:r>
      <w:r w:rsidRPr="001B32AD">
        <w:rPr>
          <w:sz w:val="16"/>
        </w:rPr>
        <w:t xml:space="preserve"> The “new left” tendencies that arose at this time included many positive features but had some dangerous flaws also. One flaw was that too often, a fetish was made of the absolute right of anybody involved in an organization to express his or her opinion no matter how divergent from the main goals of the organization, or to engage in any activity which was “radical” regardless of whether it helped or harmed the cause. This extreme liberalism laid many organizations open to manipulation of some of their weakest elements by agents provocateurs. </w:t>
      </w:r>
      <w:r w:rsidRPr="001B32AD">
        <w:rPr>
          <w:rStyle w:val="StyleUnderline"/>
        </w:rPr>
        <w:t xml:space="preserve">There was also a tendency to </w:t>
      </w:r>
      <w:r w:rsidRPr="001B32AD">
        <w:rPr>
          <w:rStyle w:val="Emphasis"/>
        </w:rPr>
        <w:t>compete to see who was most radical</w:t>
      </w:r>
      <w:r w:rsidRPr="001B32AD">
        <w:rPr>
          <w:rStyle w:val="StyleUnderline"/>
        </w:rPr>
        <w:t>. The competition for revolutionary “cred” was a godsend for agents provocateurs, who actively encouraged such competition</w:t>
      </w:r>
      <w:r w:rsidRPr="001B32AD">
        <w:rPr>
          <w:sz w:val="16"/>
        </w:rPr>
        <w:t xml:space="preserve">. The lack of connections, especially among campus-based white radicals, to the working class and its politics exacerbated this trend by eliminating an important reality check. Picking off leaders and undermining public support There also tended to be a cult of leadership within many radical organizations which put their leaders into a vulnerable position in which they could be targeted for neutralization so as to undermine the whole movement. J. Edgar Hoover’s FBI, for instance, put a huge amount of effort into neutralizing leaders. </w:t>
      </w:r>
      <w:r w:rsidRPr="001B32AD">
        <w:rPr>
          <w:rStyle w:val="StyleUnderline"/>
        </w:rPr>
        <w:t xml:space="preserve">The </w:t>
      </w:r>
      <w:r w:rsidRPr="001B32AD">
        <w:rPr>
          <w:rStyle w:val="Emphasis"/>
        </w:rPr>
        <w:t>agents provocateurs</w:t>
      </w:r>
      <w:r w:rsidRPr="001B32AD">
        <w:rPr>
          <w:rStyle w:val="StyleUnderline"/>
        </w:rPr>
        <w:t xml:space="preserve"> were deployed in such a way as to discredit the leaders and their organizations, to create splits in the movement, and in some cases to provoke violence which would lead to physical elimination of leaders plus a societal repudiation of the movement.</w:t>
      </w:r>
      <w:r w:rsidRPr="001B32AD">
        <w:rPr>
          <w:sz w:val="16"/>
        </w:rPr>
        <w:t xml:space="preserve"> The 1960s campus-based movement against the Vietnam War was a top target for agents provocateurs. There were several at work, but one, known as “</w:t>
      </w:r>
      <w:hyperlink r:id="rId33" w:history="1">
        <w:r w:rsidRPr="001B32AD">
          <w:rPr>
            <w:rStyle w:val="Hyperlink"/>
            <w:sz w:val="16"/>
          </w:rPr>
          <w:t>Tommy the Traveler</w:t>
        </w:r>
      </w:hyperlink>
      <w:r w:rsidRPr="001B32AD">
        <w:rPr>
          <w:sz w:val="16"/>
        </w:rPr>
        <w:t xml:space="preserve">” was particularly memorable. He, too, </w:t>
      </w:r>
      <w:r w:rsidRPr="001B32AD">
        <w:rPr>
          <w:rStyle w:val="StyleUnderline"/>
        </w:rPr>
        <w:t>concentrated on</w:t>
      </w:r>
      <w:r w:rsidRPr="001B32AD">
        <w:rPr>
          <w:sz w:val="16"/>
        </w:rPr>
        <w:t xml:space="preserve"> </w:t>
      </w:r>
      <w:r w:rsidRPr="001B32AD">
        <w:rPr>
          <w:rStyle w:val="Emphasis"/>
        </w:rPr>
        <w:t>enticing</w:t>
      </w:r>
      <w:r w:rsidRPr="001B32AD">
        <w:rPr>
          <w:sz w:val="16"/>
        </w:rPr>
        <w:t xml:space="preserve"> impressionable young would-be “</w:t>
      </w:r>
      <w:r w:rsidRPr="001B32AD">
        <w:rPr>
          <w:rStyle w:val="Emphasis"/>
        </w:rPr>
        <w:t>revolutionaries</w:t>
      </w:r>
      <w:r w:rsidRPr="001B32AD">
        <w:rPr>
          <w:sz w:val="16"/>
        </w:rPr>
        <w:t xml:space="preserve">” </w:t>
      </w:r>
      <w:r w:rsidRPr="001B32AD">
        <w:rPr>
          <w:rStyle w:val="StyleUnderline"/>
        </w:rPr>
        <w:t>to commit acts that would divide the movement</w:t>
      </w:r>
      <w:r w:rsidRPr="001B32AD">
        <w:rPr>
          <w:sz w:val="16"/>
        </w:rPr>
        <w:t xml:space="preserve"> while </w:t>
      </w:r>
      <w:r w:rsidRPr="001B32AD">
        <w:rPr>
          <w:rStyle w:val="StyleUnderline"/>
        </w:rPr>
        <w:t xml:space="preserve">landing them in </w:t>
      </w:r>
      <w:r w:rsidRPr="001B32AD">
        <w:rPr>
          <w:rStyle w:val="Emphasis"/>
        </w:rPr>
        <w:t>jail</w:t>
      </w:r>
      <w:r w:rsidRPr="001B32AD">
        <w:rPr>
          <w:sz w:val="16"/>
        </w:rPr>
        <w:t xml:space="preserve">. Hoover, a crusading anti-communist and paranoid racist, paid particular attention to </w:t>
      </w:r>
      <w:r w:rsidRPr="001B32AD">
        <w:rPr>
          <w:rStyle w:val="Emphasis"/>
        </w:rPr>
        <w:t>disrupting</w:t>
      </w:r>
      <w:r w:rsidRPr="001B32AD">
        <w:rPr>
          <w:sz w:val="16"/>
        </w:rPr>
        <w:t xml:space="preserve"> </w:t>
      </w:r>
      <w:r w:rsidRPr="001B32AD">
        <w:rPr>
          <w:rStyle w:val="StyleUnderline"/>
        </w:rPr>
        <w:t>the</w:t>
      </w:r>
      <w:hyperlink r:id="rId34" w:history="1">
        <w:r w:rsidRPr="001B32AD">
          <w:rPr>
            <w:rStyle w:val="StyleUnderline"/>
          </w:rPr>
          <w:t xml:space="preserve"> highly-effective</w:t>
        </w:r>
      </w:hyperlink>
      <w:r w:rsidRPr="001B32AD">
        <w:rPr>
          <w:rStyle w:val="StyleUnderline"/>
        </w:rPr>
        <w:t xml:space="preserve"> African American people’s movement</w:t>
      </w:r>
      <w:r w:rsidRPr="001B32AD">
        <w:rPr>
          <w:sz w:val="16"/>
        </w:rPr>
        <w:t xml:space="preserve">, </w:t>
      </w:r>
      <w:r w:rsidRPr="001B32AD">
        <w:rPr>
          <w:rStyle w:val="StyleUnderline"/>
        </w:rPr>
        <w:t>often employing agents provocateurs to create friction within and between liberation organizations</w:t>
      </w:r>
      <w:r w:rsidRPr="001B32AD">
        <w:rPr>
          <w:sz w:val="16"/>
        </w:rPr>
        <w:t xml:space="preserve">. </w:t>
      </w:r>
      <w:r w:rsidRPr="001B32AD">
        <w:rPr>
          <w:rStyle w:val="StyleUnderline"/>
        </w:rPr>
        <w:t>This led to several murders</w:t>
      </w:r>
      <w:r w:rsidRPr="001B32AD">
        <w:rPr>
          <w:sz w:val="16"/>
        </w:rPr>
        <w:t xml:space="preserve">. </w:t>
      </w:r>
      <w:r w:rsidRPr="001B32AD">
        <w:rPr>
          <w:sz w:val="10"/>
        </w:rPr>
        <w:t xml:space="preserve">In 1967, for example, agents provocateurs, especially a certain </w:t>
      </w:r>
      <w:hyperlink r:id="rId35" w:history="1">
        <w:r w:rsidRPr="001B32AD">
          <w:rPr>
            <w:rStyle w:val="Hyperlink"/>
            <w:sz w:val="10"/>
          </w:rPr>
          <w:t>William O’Neal</w:t>
        </w:r>
      </w:hyperlink>
      <w:r w:rsidRPr="001B32AD">
        <w:rPr>
          <w:sz w:val="10"/>
        </w:rPr>
        <w:t xml:space="preserve">, described in a Nation article as “infatuated with weapons,” played a role in the police murder of Illinois Black Panther Party leaders Fred Hampton and Mark Clark. Hampton had been suspicious of O’Neal because of his violent talk, but others did not see through him, with tragic results. O’Neal’s promotion of crackpot violent schemes should have been a giveaway. When O’Neal set up Hampton and Clark for a brutal murder by police acting under the orders of Cook County State’s Attorney Ed Hanrahan, the perpetrators were able to convince sectors of the public that the Panthers were prone to violence and shot first, which was untrue. Another example was the crime of Cerro </w:t>
      </w:r>
      <w:proofErr w:type="spellStart"/>
      <w:r w:rsidRPr="001B32AD">
        <w:rPr>
          <w:sz w:val="10"/>
        </w:rPr>
        <w:t>Maravilla</w:t>
      </w:r>
      <w:proofErr w:type="spellEnd"/>
      <w:r w:rsidRPr="001B32AD">
        <w:rPr>
          <w:sz w:val="10"/>
        </w:rPr>
        <w:t xml:space="preserve">, in Puerto Rico, on July 25, 1978. An agent provocateur, </w:t>
      </w:r>
      <w:hyperlink r:id="rId36" w:history="1">
        <w:r w:rsidRPr="001B32AD">
          <w:rPr>
            <w:rStyle w:val="Hyperlink"/>
            <w:sz w:val="10"/>
          </w:rPr>
          <w:t xml:space="preserve">Alejandro González </w:t>
        </w:r>
        <w:proofErr w:type="spellStart"/>
        <w:r w:rsidRPr="001B32AD">
          <w:rPr>
            <w:rStyle w:val="Hyperlink"/>
            <w:sz w:val="10"/>
          </w:rPr>
          <w:t>Malavé</w:t>
        </w:r>
        <w:proofErr w:type="spellEnd"/>
      </w:hyperlink>
      <w:r w:rsidRPr="001B32AD">
        <w:rPr>
          <w:sz w:val="10"/>
        </w:rPr>
        <w:t xml:space="preserve">, working undercover for the Puerto Rican police, enticed two idealistic young supporters of independence for Puerto Rico into a reckless act that cost them their lives. One was Carlos Enrique Soto </w:t>
      </w:r>
      <w:proofErr w:type="spellStart"/>
      <w:r w:rsidRPr="001B32AD">
        <w:rPr>
          <w:sz w:val="10"/>
        </w:rPr>
        <w:t>Areví</w:t>
      </w:r>
      <w:proofErr w:type="spellEnd"/>
      <w:r w:rsidRPr="001B32AD">
        <w:rPr>
          <w:sz w:val="10"/>
        </w:rPr>
        <w:t xml:space="preserve">, the son of one of Puerto Rico’s most important literary figures, the novelist Pedro Juan Soto. The second was a self-taught worker, Arnaldo Dario Rosado. Both were on fire with indignation at the colonialist treatment that Puerto Rico received at the hands of the United States (treatment which continues today). They wanted to demonstrate this indignation in some dramatic way. Their lack of practical political experience made them easy prey for González </w:t>
      </w:r>
      <w:proofErr w:type="spellStart"/>
      <w:r w:rsidRPr="001B32AD">
        <w:rPr>
          <w:sz w:val="10"/>
        </w:rPr>
        <w:t>Malavé</w:t>
      </w:r>
      <w:proofErr w:type="spellEnd"/>
      <w:r w:rsidRPr="001B32AD">
        <w:rPr>
          <w:sz w:val="10"/>
        </w:rPr>
        <w:t xml:space="preserve">. He persuaded them that a noble act for their homeland would be to destroy some communications towers on the top of a hill called “Cerro </w:t>
      </w:r>
      <w:proofErr w:type="spellStart"/>
      <w:r w:rsidRPr="001B32AD">
        <w:rPr>
          <w:sz w:val="10"/>
        </w:rPr>
        <w:t>Maravilla</w:t>
      </w:r>
      <w:proofErr w:type="spellEnd"/>
      <w:r w:rsidRPr="001B32AD">
        <w:rPr>
          <w:sz w:val="10"/>
        </w:rPr>
        <w:t xml:space="preserve">.” This was supposed to express solidarity with some imprisoned Puerto Rican independence fighters. The three kidnapped a taxi driver and forced him to drive them up to Cerro </w:t>
      </w:r>
      <w:proofErr w:type="spellStart"/>
      <w:r w:rsidRPr="001B32AD">
        <w:rPr>
          <w:sz w:val="10"/>
        </w:rPr>
        <w:t>Maravilla</w:t>
      </w:r>
      <w:proofErr w:type="spellEnd"/>
      <w:r w:rsidRPr="001B32AD">
        <w:rPr>
          <w:sz w:val="10"/>
        </w:rPr>
        <w:t xml:space="preserve">. But when they arrived, they found they had been led into a police ambush. As the armed police approached, González </w:t>
      </w:r>
      <w:proofErr w:type="spellStart"/>
      <w:r w:rsidRPr="001B32AD">
        <w:rPr>
          <w:sz w:val="10"/>
        </w:rPr>
        <w:t>Malavé</w:t>
      </w:r>
      <w:proofErr w:type="spellEnd"/>
      <w:r w:rsidRPr="001B32AD">
        <w:rPr>
          <w:sz w:val="10"/>
        </w:rPr>
        <w:t xml:space="preserve"> identified himself as an agent, but Soto and Rosado were killed, and the “official” story was put out that they had been shot in a firefight with the cops. The right-wing, pro-statehood governor at the time, Carlos Romero Barceló, hailed the police as heroes, and the FBI helpfully pitched in to support the Puerto Rican Justice Department with the cover-up. However, the police had left a “loose end,” namely the taxi driver, who spoke to the press and revealed that in fact González </w:t>
      </w:r>
      <w:proofErr w:type="spellStart"/>
      <w:r w:rsidRPr="001B32AD">
        <w:rPr>
          <w:sz w:val="10"/>
        </w:rPr>
        <w:t>Malavé</w:t>
      </w:r>
      <w:proofErr w:type="spellEnd"/>
      <w:r w:rsidRPr="001B32AD">
        <w:rPr>
          <w:sz w:val="10"/>
        </w:rPr>
        <w:t xml:space="preserve"> was a police agent and that the two young men were still alive when he left the place. The police had entrapped the two men, then murdered them after they surrendered. This became a big scandal, and eventually led to prosecutions and the defeat of Romero Barceló’s party in the next elections. But the use of agents provocateurs to divide and isolate the Puerto Rican left has been unrelenting, both before and after that incident. Disrupting today’s movements Such </w:t>
      </w:r>
      <w:r w:rsidRPr="001B32AD">
        <w:rPr>
          <w:rStyle w:val="Emphasis"/>
        </w:rPr>
        <w:t>agent provocateur</w:t>
      </w:r>
      <w:r w:rsidRPr="001B32AD">
        <w:rPr>
          <w:sz w:val="16"/>
        </w:rPr>
        <w:t xml:space="preserve"> </w:t>
      </w:r>
      <w:r w:rsidRPr="001B32AD">
        <w:rPr>
          <w:rStyle w:val="StyleUnderline"/>
        </w:rPr>
        <w:t>tactics</w:t>
      </w:r>
      <w:r w:rsidRPr="001B32AD">
        <w:rPr>
          <w:sz w:val="16"/>
        </w:rPr>
        <w:t xml:space="preserve"> </w:t>
      </w:r>
      <w:r w:rsidRPr="001B32AD">
        <w:rPr>
          <w:rStyle w:val="StyleUnderline"/>
        </w:rPr>
        <w:t>surfaced</w:t>
      </w:r>
      <w:r w:rsidRPr="001B32AD">
        <w:rPr>
          <w:sz w:val="16"/>
        </w:rPr>
        <w:t xml:space="preserve"> again </w:t>
      </w:r>
      <w:r w:rsidRPr="001B32AD">
        <w:rPr>
          <w:rStyle w:val="StyleUnderline"/>
        </w:rPr>
        <w:t xml:space="preserve">during the protests against the </w:t>
      </w:r>
      <w:r w:rsidRPr="001B32AD">
        <w:rPr>
          <w:rStyle w:val="Emphasis"/>
        </w:rPr>
        <w:t>Iraq War</w:t>
      </w:r>
      <w:r w:rsidRPr="001B32AD">
        <w:rPr>
          <w:rStyle w:val="StyleUnderline"/>
        </w:rPr>
        <w:t>,</w:t>
      </w:r>
      <w:r w:rsidRPr="001B32AD">
        <w:rPr>
          <w:sz w:val="16"/>
        </w:rPr>
        <w:t xml:space="preserve"> </w:t>
      </w:r>
      <w:r w:rsidRPr="001B32AD">
        <w:rPr>
          <w:rStyle w:val="StyleUnderline"/>
        </w:rPr>
        <w:t>and in</w:t>
      </w:r>
      <w:r w:rsidRPr="001B32AD">
        <w:rPr>
          <w:sz w:val="16"/>
        </w:rPr>
        <w:t xml:space="preserve"> the “</w:t>
      </w:r>
      <w:r w:rsidRPr="001B32AD">
        <w:rPr>
          <w:rStyle w:val="Emphasis"/>
        </w:rPr>
        <w:t>Occupy</w:t>
      </w:r>
      <w:r w:rsidRPr="001B32AD">
        <w:rPr>
          <w:sz w:val="16"/>
        </w:rPr>
        <w:t xml:space="preserve">” movement. </w:t>
      </w:r>
      <w:r w:rsidRPr="001B32AD">
        <w:rPr>
          <w:rStyle w:val="StyleUnderline"/>
        </w:rPr>
        <w:t>In each case, glib charismatic strangers wormed their way into protest organizations, and then entrapped inexperienced young radicals to get involved in plans, which were sometimes really just talk, to engage in violence</w:t>
      </w:r>
      <w:r w:rsidRPr="001B32AD">
        <w:rPr>
          <w:sz w:val="16"/>
        </w:rPr>
        <w:t>. A typical case is that of the “</w:t>
      </w:r>
      <w:hyperlink r:id="rId37" w:history="1">
        <w:r w:rsidRPr="001B32AD">
          <w:rPr>
            <w:rStyle w:val="Hyperlink"/>
            <w:sz w:val="16"/>
          </w:rPr>
          <w:t>Cleveland bomb plot</w:t>
        </w:r>
      </w:hyperlink>
      <w:r w:rsidRPr="001B32AD">
        <w:rPr>
          <w:sz w:val="16"/>
        </w:rPr>
        <w:t xml:space="preserve">” of 2012. Another is the San Francisco </w:t>
      </w:r>
      <w:hyperlink r:id="rId38" w:history="1">
        <w:r w:rsidRPr="001B32AD">
          <w:rPr>
            <w:rStyle w:val="Hyperlink"/>
            <w:sz w:val="16"/>
          </w:rPr>
          <w:t>Mission District riot</w:t>
        </w:r>
      </w:hyperlink>
      <w:r w:rsidRPr="001B32AD">
        <w:rPr>
          <w:sz w:val="16"/>
        </w:rPr>
        <w:t xml:space="preserve"> of May 2012, when a mysterious black-clad contingent hijacked part of a peaceful “Occupy” demonstration and turned it toward random violence. In both cases, </w:t>
      </w:r>
      <w:r w:rsidRPr="001B32AD">
        <w:rPr>
          <w:rStyle w:val="StyleUnderline"/>
        </w:rPr>
        <w:t xml:space="preserve">the purpose of the provocateurs was to discredit the movement in the eyes of the public, which otherwise might have been receptive to </w:t>
      </w:r>
      <w:proofErr w:type="spellStart"/>
      <w:r w:rsidRPr="001B32AD">
        <w:rPr>
          <w:rStyle w:val="StyleUnderline"/>
        </w:rPr>
        <w:t>Occupy’s</w:t>
      </w:r>
      <w:proofErr w:type="spellEnd"/>
      <w:r w:rsidRPr="001B32AD">
        <w:rPr>
          <w:rStyle w:val="StyleUnderline"/>
        </w:rPr>
        <w:t xml:space="preserve"> “99 percent versus one percent” message</w:t>
      </w:r>
      <w:r w:rsidRPr="001B32AD">
        <w:rPr>
          <w:sz w:val="16"/>
        </w:rPr>
        <w:t xml:space="preserve">. </w:t>
      </w:r>
      <w:r w:rsidRPr="001B32AD">
        <w:rPr>
          <w:rStyle w:val="StyleUnderline"/>
        </w:rPr>
        <w:t xml:space="preserve">This kind of </w:t>
      </w:r>
      <w:r w:rsidRPr="001B32AD">
        <w:rPr>
          <w:rStyle w:val="Emphasis"/>
        </w:rPr>
        <w:t>manipulation</w:t>
      </w:r>
      <w:r w:rsidRPr="001B32AD">
        <w:rPr>
          <w:sz w:val="16"/>
        </w:rPr>
        <w:t xml:space="preserve"> </w:t>
      </w:r>
      <w:r w:rsidRPr="001B32AD">
        <w:rPr>
          <w:rStyle w:val="StyleUnderline"/>
        </w:rPr>
        <w:t>still continues</w:t>
      </w:r>
      <w:r w:rsidRPr="001B32AD">
        <w:rPr>
          <w:sz w:val="16"/>
        </w:rPr>
        <w:t xml:space="preserve"> by all accounts. </w:t>
      </w:r>
      <w:r w:rsidRPr="001B32AD">
        <w:rPr>
          <w:rStyle w:val="StyleUnderline"/>
        </w:rPr>
        <w:t>As before, the purpose is to discredit the movement, divide it, deprive it of allies, and set up leaders and organizations for repressive action while making sure that this repression will not produce a wave of public indignation</w:t>
      </w:r>
      <w:r w:rsidRPr="001B32AD">
        <w:rPr>
          <w:sz w:val="16"/>
        </w:rPr>
        <w:t xml:space="preserve">, as happened with the Cerro </w:t>
      </w:r>
      <w:proofErr w:type="spellStart"/>
      <w:r w:rsidRPr="001B32AD">
        <w:rPr>
          <w:sz w:val="16"/>
        </w:rPr>
        <w:t>Maravilla</w:t>
      </w:r>
      <w:proofErr w:type="spellEnd"/>
      <w:r w:rsidRPr="001B32AD">
        <w:rPr>
          <w:sz w:val="16"/>
        </w:rPr>
        <w:t xml:space="preserve"> case. The right and the ruling class always try to portray these people’s movements as violent, because this is the alchemy best suited to turn public opinion against them. This is the main lesson to be learned from the agent provocateur experiences of the past. In the conditions of our country today, </w:t>
      </w:r>
      <w:r w:rsidRPr="001B32AD">
        <w:rPr>
          <w:rStyle w:val="StyleUnderline"/>
        </w:rPr>
        <w:t>injecting violent tactics into the mass movement of protest undermines that movement and plays the enemy’s game</w:t>
      </w:r>
      <w:r w:rsidRPr="001B32AD">
        <w:rPr>
          <w:sz w:val="16"/>
        </w:rPr>
        <w:t>. Loose talk about violence can be just as dangerous. This danger is multiplied by the development of online communications and social media—there are no secrets now. Hijacking other people’s protest actions to “move them to a higher level,” meaning toward violent confrontations, is really a dirty kind of pseudo-left politics. What is needed now is to build the movement into a great wave of rejection against the reactionary policies of the ruling class, the right, and the Trump administration and its allies. Let us work on that basis and avoid tactics that undermine it.</w:t>
      </w:r>
    </w:p>
    <w:p w14:paraId="4C5DA155" w14:textId="3F030BA0" w:rsidR="001B32AD" w:rsidRPr="001B32AD" w:rsidRDefault="001B32AD" w:rsidP="001B32AD">
      <w:pPr>
        <w:pStyle w:val="Heading3"/>
      </w:pPr>
      <w:r w:rsidRPr="001B32AD">
        <w:t>Reform Possible/Good</w:t>
      </w:r>
    </w:p>
    <w:p w14:paraId="72E1D97B" w14:textId="5D613426" w:rsidR="001B32AD" w:rsidRPr="001B32AD" w:rsidRDefault="001B32AD" w:rsidP="001B32AD"/>
    <w:p w14:paraId="15EE73F0" w14:textId="77777777" w:rsidR="001B32AD" w:rsidRPr="001B32AD" w:rsidRDefault="001B32AD" w:rsidP="001B32AD">
      <w:pPr>
        <w:pStyle w:val="Heading4"/>
        <w:rPr>
          <w:rFonts w:cs="Times New Roman"/>
        </w:rPr>
      </w:pPr>
      <w:r w:rsidRPr="001B32AD">
        <w:rPr>
          <w:rFonts w:cs="Times New Roman"/>
        </w:rPr>
        <w:t>Reform is possible and good. Strategic demands on the government can move the political center. Defeatist attitudes ensure the world stays the same.</w:t>
      </w:r>
    </w:p>
    <w:p w14:paraId="77E28657" w14:textId="77777777" w:rsidR="001B32AD" w:rsidRPr="001B32AD" w:rsidRDefault="001B32AD" w:rsidP="001B32AD">
      <w:pPr>
        <w:rPr>
          <w:sz w:val="18"/>
        </w:rPr>
      </w:pPr>
      <w:r w:rsidRPr="001B32AD">
        <w:rPr>
          <w:sz w:val="18"/>
        </w:rPr>
        <w:t xml:space="preserve">Eddie S. </w:t>
      </w:r>
      <w:proofErr w:type="spellStart"/>
      <w:r w:rsidRPr="001B32AD">
        <w:rPr>
          <w:rStyle w:val="Style13ptBold"/>
        </w:rPr>
        <w:t>Glaude</w:t>
      </w:r>
      <w:proofErr w:type="spellEnd"/>
      <w:r w:rsidRPr="001B32AD">
        <w:rPr>
          <w:sz w:val="18"/>
        </w:rPr>
        <w:t xml:space="preserve">, </w:t>
      </w:r>
      <w:r w:rsidRPr="001B32AD">
        <w:rPr>
          <w:rStyle w:val="Style13ptBold"/>
        </w:rPr>
        <w:t>2016</w:t>
      </w:r>
      <w:r w:rsidRPr="001B32AD">
        <w:rPr>
          <w:sz w:val="18"/>
        </w:rPr>
        <w:t xml:space="preserve">. Professor of African American Studies and Religion, Princeton. </w:t>
      </w:r>
      <w:r w:rsidRPr="001B32AD">
        <w:rPr>
          <w:i/>
          <w:sz w:val="18"/>
        </w:rPr>
        <w:t>Democracy in Black: How Race Still Enslaves</w:t>
      </w:r>
      <w:r w:rsidRPr="001B32AD">
        <w:rPr>
          <w:sz w:val="18"/>
        </w:rPr>
        <w:t>. Princeton University Press. 185-97.</w:t>
      </w:r>
    </w:p>
    <w:p w14:paraId="4848B4BC" w14:textId="77777777" w:rsidR="001B32AD" w:rsidRPr="001B32AD" w:rsidRDefault="001B32AD" w:rsidP="001B32AD"/>
    <w:p w14:paraId="284A7753" w14:textId="77777777" w:rsidR="001B32AD" w:rsidRPr="001B32AD" w:rsidRDefault="001B32AD" w:rsidP="001B32AD">
      <w:pPr>
        <w:rPr>
          <w:sz w:val="16"/>
        </w:rPr>
      </w:pPr>
      <w:r w:rsidRPr="001B32AD">
        <w:rPr>
          <w:sz w:val="16"/>
        </w:rPr>
        <w:t>CHANGE HOW WE VIEW GOVERNMENT</w:t>
      </w:r>
    </w:p>
    <w:p w14:paraId="4BD07BA0" w14:textId="77777777" w:rsidR="001B32AD" w:rsidRPr="001B32AD" w:rsidRDefault="001B32AD" w:rsidP="001B32AD">
      <w:pPr>
        <w:rPr>
          <w:sz w:val="16"/>
        </w:rPr>
      </w:pPr>
      <w:r w:rsidRPr="001B32AD">
        <w:rPr>
          <w:sz w:val="16"/>
        </w:rPr>
        <w:t>For more than three decades, we have been bludgeoned with an idea of government that has little to no concern for the public good. Big government is bad, we are told. It is inefficient, and its bloated bureaucracies are prone to corruption. Even Democrats, especially since Bill Clinton, have taken up this view. For example, Obama says, "We don't need big government; we need smart government."</w:t>
      </w:r>
    </w:p>
    <w:p w14:paraId="1823861D" w14:textId="77777777" w:rsidR="001B32AD" w:rsidRPr="001B32AD" w:rsidRDefault="001B32AD" w:rsidP="001B32AD">
      <w:pPr>
        <w:rPr>
          <w:sz w:val="16"/>
        </w:rPr>
      </w:pPr>
      <w:r w:rsidRPr="001B32AD">
        <w:rPr>
          <w:sz w:val="16"/>
        </w:rPr>
        <w:t>For some on the right, big government is bad because it aims to distribute wealth to those who are lazy and undeserving. "Big government" is just a shorthand for dreaded entitlement programs-all too often coded language for race.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As Barry Goldwater put the point in 1964, "No matter how we try, we cannot pass a law that will make you like me or me like you. The key to racial and religious tolerance lies not in laws alone but, ultimately, in the hearts of men." From this perspective, government plays no role in changing our racial habits. Why would we want to make it bigger?</w:t>
      </w:r>
    </w:p>
    <w:p w14:paraId="25DCC9F9" w14:textId="77777777" w:rsidR="001B32AD" w:rsidRPr="001B32AD" w:rsidRDefault="001B32AD" w:rsidP="001B32AD">
      <w:pPr>
        <w:rPr>
          <w:sz w:val="16"/>
        </w:rPr>
      </w:pPr>
      <w:r w:rsidRPr="001B32AD">
        <w:rPr>
          <w:sz w:val="16"/>
        </w:rPr>
        <w:t xml:space="preserve">But Goldwater failed to realize that </w:t>
      </w:r>
      <w:r w:rsidRPr="001B32AD">
        <w:rPr>
          <w:rStyle w:val="StyleUnderline"/>
        </w:rPr>
        <w:t xml:space="preserve">governmental indifference can harden hearts, and </w:t>
      </w:r>
      <w:r w:rsidRPr="001B32AD">
        <w:rPr>
          <w:rStyle w:val="Emphasis"/>
        </w:rPr>
        <w:t>government action</w:t>
      </w:r>
      <w:r w:rsidRPr="001B32AD">
        <w:rPr>
          <w:rStyle w:val="StyleUnderline"/>
        </w:rPr>
        <w:t xml:space="preserve"> can create conditions that </w:t>
      </w:r>
      <w:r w:rsidRPr="001B32AD">
        <w:rPr>
          <w:rStyle w:val="Emphasis"/>
        </w:rPr>
        <w:t>soften them</w:t>
      </w:r>
      <w:r w:rsidRPr="001B32AD">
        <w:rPr>
          <w:sz w:val="16"/>
        </w:rPr>
        <w:t xml:space="preserve">. </w:t>
      </w:r>
      <w:r w:rsidRPr="001B32AD">
        <w:rPr>
          <w:rStyle w:val="StyleUnderline"/>
        </w:rPr>
        <w:t xml:space="preserve">People's </w:t>
      </w:r>
      <w:r w:rsidRPr="001B32AD">
        <w:rPr>
          <w:rStyle w:val="Emphasis"/>
        </w:rPr>
        <w:t>attitudes aren't static</w:t>
      </w:r>
      <w:r w:rsidRPr="001B32AD">
        <w:rPr>
          <w:rStyle w:val="StyleUnderline"/>
        </w:rPr>
        <w:t xml:space="preserve"> or untouchable</w:t>
      </w:r>
      <w:r w:rsidRPr="001B32AD">
        <w:rPr>
          <w:sz w:val="16"/>
        </w:rPr>
        <w:t xml:space="preserve">. </w:t>
      </w:r>
      <w:r w:rsidRPr="001B32AD">
        <w:rPr>
          <w:rStyle w:val="StyleUnderline"/>
        </w:rPr>
        <w:t>They are molded by the quality of interactions with others</w:t>
      </w:r>
      <w:r w:rsidRPr="001B32AD">
        <w:rPr>
          <w:sz w:val="16"/>
        </w:rPr>
        <w:t xml:space="preserve">, and </w:t>
      </w:r>
      <w:r w:rsidRPr="001B32AD">
        <w:rPr>
          <w:rStyle w:val="StyleUnderline"/>
        </w:rPr>
        <w:t xml:space="preserve">one of the great powers of government involves </w:t>
      </w:r>
      <w:r w:rsidRPr="001B32AD">
        <w:rPr>
          <w:rStyle w:val="Emphasis"/>
        </w:rPr>
        <w:t>shaping</w:t>
      </w:r>
      <w:r w:rsidRPr="001B32AD">
        <w:rPr>
          <w:rStyle w:val="StyleUnderline"/>
        </w:rPr>
        <w:t xml:space="preserve"> those </w:t>
      </w:r>
      <w:r w:rsidRPr="001B32AD">
        <w:rPr>
          <w:rStyle w:val="Emphasis"/>
        </w:rPr>
        <w:t>interactions</w:t>
      </w:r>
      <w:r w:rsidRPr="001B32AD">
        <w:rPr>
          <w:rStyle w:val="StyleUnderline"/>
        </w:rPr>
        <w:t>-not determining them in any concrete sense, but defining the parameters within which people come to know each other and live together</w:t>
      </w:r>
      <w:r w:rsidRPr="001B32AD">
        <w:rPr>
          <w:sz w:val="16"/>
        </w:rPr>
        <w:t xml:space="preserve">. </w:t>
      </w:r>
      <w:r w:rsidRPr="001B32AD">
        <w:rPr>
          <w:rStyle w:val="StyleUnderline"/>
        </w:rPr>
        <w:t>Today</w:t>
      </w:r>
      <w:r w:rsidRPr="001B32AD">
        <w:rPr>
          <w:sz w:val="16"/>
        </w:rPr>
        <w:t xml:space="preserve">, for example, </w:t>
      </w:r>
      <w:r w:rsidRPr="001B32AD">
        <w:rPr>
          <w:rStyle w:val="StyleUnderline"/>
        </w:rPr>
        <w:t>most Americans don't believe women should be confined to the home raising children, or subjected to crude advances and sexist remarks</w:t>
      </w:r>
      <w:r w:rsidRPr="001B32AD">
        <w:rPr>
          <w:sz w:val="16"/>
        </w:rPr>
        <w:t xml:space="preserve"> by men. </w:t>
      </w:r>
      <w:r w:rsidRPr="001B32AD">
        <w:rPr>
          <w:rStyle w:val="StyleUnderline"/>
        </w:rPr>
        <w:t xml:space="preserve">The </w:t>
      </w:r>
      <w:r w:rsidRPr="001B32AD">
        <w:rPr>
          <w:rStyle w:val="Emphasis"/>
        </w:rPr>
        <w:t>women's-rights movement</w:t>
      </w:r>
      <w:r w:rsidRPr="001B32AD">
        <w:rPr>
          <w:rStyle w:val="StyleUnderline"/>
        </w:rPr>
        <w:t xml:space="preserve"> put </w:t>
      </w:r>
      <w:r w:rsidRPr="001B32AD">
        <w:rPr>
          <w:rStyle w:val="Emphasis"/>
        </w:rPr>
        <w:t>pressure on the government</w:t>
      </w:r>
      <w:r w:rsidRPr="001B32AD">
        <w:rPr>
          <w:rStyle w:val="StyleUnderline"/>
        </w:rPr>
        <w:t>, which</w:t>
      </w:r>
      <w:r w:rsidRPr="001B32AD">
        <w:rPr>
          <w:sz w:val="16"/>
        </w:rPr>
        <w:t xml:space="preserve"> in turn </w:t>
      </w:r>
      <w:r w:rsidRPr="001B32AD">
        <w:rPr>
          <w:rStyle w:val="StyleUnderline"/>
        </w:rPr>
        <w:t>passed laws that helped change some</w:t>
      </w:r>
      <w:r w:rsidRPr="001B32AD">
        <w:rPr>
          <w:sz w:val="16"/>
        </w:rPr>
        <w:t xml:space="preserve"> of our </w:t>
      </w:r>
      <w:r w:rsidRPr="001B32AD">
        <w:rPr>
          <w:rStyle w:val="StyleUnderline"/>
        </w:rPr>
        <w:t>beliefs about women</w:t>
      </w:r>
      <w:r w:rsidRPr="001B32AD">
        <w:rPr>
          <w:sz w:val="16"/>
        </w:rPr>
        <w:t>. Similarly, the relative progress of the 1960s</w:t>
      </w:r>
      <w:r w:rsidRPr="001B32AD">
        <w:rPr>
          <w:rStyle w:val="StyleUnderline"/>
        </w:rPr>
        <w:t xml:space="preserve"> did not happen merely by using the blunt instruments of the law</w:t>
      </w:r>
      <w:r w:rsidRPr="001B32AD">
        <w:rPr>
          <w:sz w:val="16"/>
        </w:rPr>
        <w:t xml:space="preserve">. </w:t>
      </w:r>
      <w:r w:rsidRPr="001B32AD">
        <w:rPr>
          <w:rStyle w:val="StyleUnderline"/>
        </w:rPr>
        <w:t xml:space="preserve">Change emerged from the ways those </w:t>
      </w:r>
      <w:r w:rsidRPr="001B32AD">
        <w:rPr>
          <w:rStyle w:val="Emphasis"/>
        </w:rPr>
        <w:t>laws</w:t>
      </w:r>
      <w:r w:rsidRPr="001B32AD">
        <w:rPr>
          <w:rStyle w:val="StyleUnderline"/>
        </w:rPr>
        <w:t xml:space="preserve">, with grassroots pressure, </w:t>
      </w:r>
      <w:r w:rsidRPr="001B32AD">
        <w:rPr>
          <w:rStyle w:val="Emphasis"/>
        </w:rPr>
        <w:t>created new patterns of interactions</w:t>
      </w:r>
      <w:r w:rsidRPr="001B32AD">
        <w:rPr>
          <w:rStyle w:val="StyleUnderline"/>
        </w:rPr>
        <w:t>, and</w:t>
      </w:r>
      <w:r w:rsidRPr="001B32AD">
        <w:rPr>
          <w:sz w:val="16"/>
        </w:rPr>
        <w:t xml:space="preserve"> ultimately </w:t>
      </w:r>
      <w:r w:rsidRPr="001B32AD">
        <w:rPr>
          <w:rStyle w:val="StyleUnderline"/>
        </w:rPr>
        <w:t>new habits</w:t>
      </w:r>
      <w:r w:rsidRPr="001B32AD">
        <w:rPr>
          <w:sz w:val="16"/>
        </w:rPr>
        <w:t xml:space="preserve">. Neither </w:t>
      </w:r>
      <w:r w:rsidRPr="001B32AD">
        <w:rPr>
          <w:rStyle w:val="StyleUnderline"/>
        </w:rPr>
        <w:t>Obama's election to the presidency nor my appointment as a</w:t>
      </w:r>
      <w:r w:rsidRPr="001B32AD">
        <w:rPr>
          <w:sz w:val="16"/>
        </w:rPr>
        <w:t xml:space="preserve"> Princeton </w:t>
      </w:r>
      <w:r w:rsidRPr="001B32AD">
        <w:rPr>
          <w:rStyle w:val="StyleUnderline"/>
        </w:rPr>
        <w:t>professor would have happened were it not for these new patterns</w:t>
      </w:r>
      <w:r w:rsidRPr="001B32AD">
        <w:rPr>
          <w:sz w:val="16"/>
        </w:rPr>
        <w:t xml:space="preserve"> and habits.</w:t>
      </w:r>
    </w:p>
    <w:p w14:paraId="223D1B38" w14:textId="77777777" w:rsidR="001B32AD" w:rsidRPr="001B32AD" w:rsidRDefault="001B32AD" w:rsidP="001B32AD">
      <w:pPr>
        <w:rPr>
          <w:sz w:val="16"/>
        </w:rPr>
      </w:pPr>
      <w:r w:rsidRPr="001B32AD">
        <w:rPr>
          <w:rStyle w:val="StyleUnderline"/>
        </w:rPr>
        <w:t>None of this happens overnight</w:t>
      </w:r>
      <w:r w:rsidRPr="001B32AD">
        <w:rPr>
          <w:sz w:val="16"/>
        </w:rPr>
        <w:t xml:space="preserve">. </w:t>
      </w:r>
      <w:r w:rsidRPr="001B32AD">
        <w:rPr>
          <w:rStyle w:val="StyleUnderline"/>
        </w:rPr>
        <w:t>It takes time and increasing vigilance to protect and secure change</w:t>
      </w:r>
      <w:r w:rsidRPr="001B32AD">
        <w:rPr>
          <w:sz w:val="16"/>
        </w:rPr>
        <w:t xml:space="preserve">. I was talking with a dose friend and he mentioned a basic fact: that we were </w:t>
      </w:r>
      <w:r w:rsidRPr="001B32AD">
        <w:rPr>
          <w:rStyle w:val="StyleUnderline"/>
        </w:rPr>
        <w:t>only fifteen years</w:t>
      </w:r>
      <w:r w:rsidRPr="001B32AD">
        <w:rPr>
          <w:sz w:val="16"/>
        </w:rPr>
        <w:t xml:space="preserve"> removed </w:t>
      </w:r>
      <w:r w:rsidRPr="001B32AD">
        <w:rPr>
          <w:rStyle w:val="StyleUnderline"/>
        </w:rPr>
        <w:t>from the passage of the Voting Rights Act of 1965 when</w:t>
      </w:r>
      <w:r w:rsidRPr="001B32AD">
        <w:rPr>
          <w:sz w:val="16"/>
        </w:rPr>
        <w:t xml:space="preserve"> Ronald </w:t>
      </w:r>
      <w:r w:rsidRPr="001B32AD">
        <w:rPr>
          <w:rStyle w:val="StyleUnderline"/>
        </w:rPr>
        <w:t>Reagan</w:t>
      </w:r>
      <w:r w:rsidRPr="001B32AD">
        <w:rPr>
          <w:sz w:val="16"/>
        </w:rPr>
        <w:t xml:space="preserve"> was elected president </w:t>
      </w:r>
      <w:r w:rsidRPr="001B32AD">
        <w:rPr>
          <w:rStyle w:val="StyleUnderline"/>
        </w:rPr>
        <w:t>and Republicans began to dismantle the gains of the black freedom struggle</w:t>
      </w:r>
      <w:r w:rsidRPr="001B32AD">
        <w:rPr>
          <w:sz w:val="16"/>
        </w:rPr>
        <w:t xml:space="preserve">. </w:t>
      </w:r>
      <w:r w:rsidRPr="001B32AD">
        <w:rPr>
          <w:rStyle w:val="StyleUnderline"/>
        </w:rPr>
        <w:t>Civil rights legislation and the</w:t>
      </w:r>
      <w:r w:rsidRPr="001B32AD">
        <w:rPr>
          <w:sz w:val="16"/>
        </w:rPr>
        <w:t xml:space="preserve"> policies of the </w:t>
      </w:r>
      <w:r w:rsidRPr="001B32AD">
        <w:rPr>
          <w:rStyle w:val="StyleUnderline"/>
        </w:rPr>
        <w:t>Great Society had just started to reshape our interactions when they started to be rolled back</w:t>
      </w:r>
      <w:r w:rsidRPr="001B32AD">
        <w:rPr>
          <w:sz w:val="16"/>
        </w:rPr>
        <w:t>.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w:t>
      </w:r>
      <w:r w:rsidRPr="001B32AD">
        <w:rPr>
          <w:sz w:val="16"/>
        </w:rPr>
        <w:softHyphen/>
        <w:t xml:space="preserve">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1B32AD">
        <w:rPr>
          <w:rStyle w:val="StyleUnderline"/>
        </w:rPr>
        <w:t>It has become a</w:t>
      </w:r>
      <w:r w:rsidRPr="001B32AD">
        <w:rPr>
          <w:sz w:val="16"/>
        </w:rPr>
        <w:t xml:space="preserve"> kind of </w:t>
      </w:r>
      <w:r w:rsidRPr="001B32AD">
        <w:rPr>
          <w:rStyle w:val="StyleUnderline"/>
        </w:rPr>
        <w:t>touchstone of faith among most Americans that government is wasteful and should be limited in its role-that it shouldn't intrude on our lives. Politicians aren't the only ones who hold this view. Many Americans do</w:t>
      </w:r>
      <w:r w:rsidRPr="001B32AD">
        <w:rPr>
          <w:sz w:val="16"/>
        </w:rPr>
        <w:t xml:space="preserve">, too. </w:t>
      </w:r>
      <w:r w:rsidRPr="001B32AD">
        <w:rPr>
          <w:rStyle w:val="StyleUnderline"/>
        </w:rPr>
        <w:t>Now we can't even imagine serious talk of things like full employment or the abolition of prisons</w:t>
      </w:r>
      <w:r w:rsidRPr="001B32AD">
        <w:rPr>
          <w:sz w:val="16"/>
        </w:rPr>
        <w:t>.</w:t>
      </w:r>
    </w:p>
    <w:p w14:paraId="1D49EAF1" w14:textId="77777777" w:rsidR="001B32AD" w:rsidRPr="001B32AD" w:rsidRDefault="001B32AD" w:rsidP="001B32AD">
      <w:pPr>
        <w:rPr>
          <w:sz w:val="16"/>
        </w:rPr>
      </w:pPr>
      <w:r w:rsidRPr="001B32AD">
        <w:rPr>
          <w:rStyle w:val="StyleUnderline"/>
        </w:rPr>
        <w:t>We have to change our view of government, especially when it comes to racial matters</w:t>
      </w:r>
      <w:r w:rsidRPr="001B32AD">
        <w:rPr>
          <w:sz w:val="16"/>
        </w:rPr>
        <w:t xml:space="preserve">. </w:t>
      </w:r>
      <w:r w:rsidRPr="001B32AD">
        <w:rPr>
          <w:rStyle w:val="StyleUnderline"/>
        </w:rPr>
        <w:t xml:space="preserve">Government policy </w:t>
      </w:r>
      <w:r w:rsidRPr="001B32AD">
        <w:rPr>
          <w:rStyle w:val="Emphasis"/>
        </w:rPr>
        <w:t>ensured the vote</w:t>
      </w:r>
      <w:r w:rsidRPr="001B32AD">
        <w:rPr>
          <w:rStyle w:val="StyleUnderline"/>
        </w:rPr>
        <w:t xml:space="preserve"> for African Americans and </w:t>
      </w:r>
      <w:r w:rsidRPr="001B32AD">
        <w:rPr>
          <w:rStyle w:val="Emphasis"/>
        </w:rPr>
        <w:t>dismantled legal segregation</w:t>
      </w:r>
      <w:r w:rsidRPr="001B32AD">
        <w:rPr>
          <w:sz w:val="16"/>
        </w:rPr>
        <w:t xml:space="preserve">. </w:t>
      </w:r>
      <w:r w:rsidRPr="001B32AD">
        <w:rPr>
          <w:rStyle w:val="StyleUnderline"/>
        </w:rPr>
        <w:t>Policy established a social safety net for the poor and elderly; it put in place the conditions for the growth of our cities</w:t>
      </w:r>
      <w:r w:rsidRPr="001B32AD">
        <w:rPr>
          <w:sz w:val="16"/>
        </w:rPr>
        <w:t xml:space="preserve">. All of </w:t>
      </w:r>
      <w:r w:rsidRPr="001B32AD">
        <w:rPr>
          <w:rStyle w:val="StyleUnderline"/>
        </w:rPr>
        <w:t xml:space="preserve">this didn't happen simply because of </w:t>
      </w:r>
      <w:r w:rsidRPr="001B32AD">
        <w:rPr>
          <w:rStyle w:val="Emphasis"/>
        </w:rPr>
        <w:t>individual will</w:t>
      </w:r>
      <w:r w:rsidRPr="001B32AD">
        <w:rPr>
          <w:rStyle w:val="StyleUnderline"/>
        </w:rPr>
        <w:t xml:space="preserve"> or thanks to some </w:t>
      </w:r>
      <w:r w:rsidRPr="001B32AD">
        <w:rPr>
          <w:rStyle w:val="Emphasis"/>
        </w:rPr>
        <w:t>abstract idea</w:t>
      </w:r>
      <w:r w:rsidRPr="001B32AD">
        <w:rPr>
          <w:rStyle w:val="StyleUnderline"/>
        </w:rPr>
        <w:t xml:space="preserve"> of America</w:t>
      </w:r>
      <w:r w:rsidRPr="001B32AD">
        <w:rPr>
          <w:sz w:val="16"/>
        </w:rPr>
        <w:t xml:space="preserve">. </w:t>
      </w:r>
      <w:r w:rsidRPr="001B32AD">
        <w:rPr>
          <w:rStyle w:val="StyleUnderline"/>
        </w:rPr>
        <w:t xml:space="preserve">It was </w:t>
      </w:r>
      <w:r w:rsidRPr="001B32AD">
        <w:rPr>
          <w:rStyle w:val="Emphasis"/>
        </w:rPr>
        <w:t>tied up with our demands</w:t>
      </w:r>
      <w:r w:rsidRPr="001B32AD">
        <w:rPr>
          <w:rStyle w:val="StyleUnderline"/>
        </w:rPr>
        <w:t xml:space="preserve"> and expectations</w:t>
      </w:r>
      <w:r w:rsidRPr="001B32AD">
        <w:rPr>
          <w:sz w:val="16"/>
        </w:rPr>
        <w:t xml:space="preserve">. Goldwater was wrong. So was Reagan. And, in many ways, so is Obama. </w:t>
      </w:r>
      <w:r w:rsidRPr="001B32AD">
        <w:rPr>
          <w:rStyle w:val="StyleUnderline"/>
        </w:rPr>
        <w:t>Our racial habits are shaped by the</w:t>
      </w:r>
      <w:r w:rsidRPr="001B32AD">
        <w:rPr>
          <w:sz w:val="16"/>
        </w:rPr>
        <w:t xml:space="preserve"> kind of </w:t>
      </w:r>
      <w:r w:rsidRPr="001B32AD">
        <w:rPr>
          <w:rStyle w:val="StyleUnderline"/>
        </w:rPr>
        <w:t>society in which we live, and our government plays a big role in shaping that society</w:t>
      </w:r>
      <w:r w:rsidRPr="001B32AD">
        <w:rPr>
          <w:sz w:val="16"/>
        </w:rPr>
        <w:t xml:space="preserve">. </w:t>
      </w:r>
      <w:r w:rsidRPr="001B32AD">
        <w:rPr>
          <w:rStyle w:val="StyleUnderline"/>
        </w:rPr>
        <w:t>As young children, our community offers us a way of seeing the world; it lets us know what is valuable and sacred</w:t>
      </w:r>
      <w:r w:rsidRPr="001B32AD">
        <w:rPr>
          <w:sz w:val="16"/>
        </w:rPr>
        <w:t xml:space="preserve">, and </w:t>
      </w:r>
      <w:r w:rsidRPr="001B32AD">
        <w:rPr>
          <w:rStyle w:val="StyleUnderline"/>
        </w:rPr>
        <w:t>what stands as virtuous behavior and what does not</w:t>
      </w:r>
      <w:r w:rsidRPr="001B32AD">
        <w:rPr>
          <w:sz w:val="16"/>
        </w:rPr>
        <w:t xml:space="preserve">. </w:t>
      </w:r>
      <w:r w:rsidRPr="001B32AD">
        <w:rPr>
          <w:rStyle w:val="StyleUnderline"/>
        </w:rPr>
        <w:t>When</w:t>
      </w:r>
      <w:r w:rsidRPr="001B32AD">
        <w:rPr>
          <w:sz w:val="16"/>
        </w:rPr>
        <w:t xml:space="preserve"> Michael </w:t>
      </w:r>
      <w:r w:rsidRPr="001B32AD">
        <w:rPr>
          <w:rStyle w:val="StyleUnderline"/>
        </w:rPr>
        <w:t>Brown's body was left in the street for more than four hours, it sent a clear message about the value of black lives</w:t>
      </w:r>
      <w:r w:rsidRPr="001B32AD">
        <w:rPr>
          <w:sz w:val="16"/>
        </w:rPr>
        <w:t xml:space="preserve">. </w:t>
      </w:r>
      <w:r w:rsidRPr="001B32AD">
        <w:rPr>
          <w:rStyle w:val="StyleUnderline"/>
        </w:rPr>
        <w:t xml:space="preserve">When everything in our society says that we should be less concerned about black folk, that they are dangerous, </w:t>
      </w:r>
      <w:r w:rsidRPr="001B32AD">
        <w:rPr>
          <w:rStyle w:val="Emphasis"/>
        </w:rPr>
        <w:t>that no specific policies can address their misery</w:t>
      </w:r>
      <w:r w:rsidRPr="001B32AD">
        <w:rPr>
          <w:rStyle w:val="StyleUnderline"/>
        </w:rPr>
        <w:t xml:space="preserve">, we say to our children and to everyone else that these people are "less than"-that they </w:t>
      </w:r>
      <w:r w:rsidRPr="001B32AD">
        <w:rPr>
          <w:rStyle w:val="Emphasis"/>
        </w:rPr>
        <w:t>fall outside</w:t>
      </w:r>
      <w:r w:rsidRPr="001B32AD">
        <w:rPr>
          <w:rStyle w:val="StyleUnderline"/>
        </w:rPr>
        <w:t xml:space="preserve"> of our </w:t>
      </w:r>
      <w:r w:rsidRPr="001B32AD">
        <w:rPr>
          <w:rStyle w:val="Emphasis"/>
        </w:rPr>
        <w:t>moral concern</w:t>
      </w:r>
      <w:r w:rsidRPr="001B32AD">
        <w:rPr>
          <w:sz w:val="16"/>
        </w:rPr>
        <w:t>. We say, without using the word, that they are niggers.</w:t>
      </w:r>
    </w:p>
    <w:p w14:paraId="37C6F0D9" w14:textId="77777777" w:rsidR="001B32AD" w:rsidRPr="001B32AD" w:rsidRDefault="001B32AD" w:rsidP="001B32AD">
      <w:pPr>
        <w:rPr>
          <w:sz w:val="16"/>
        </w:rPr>
      </w:pPr>
      <w:r w:rsidRPr="001B32AD">
        <w:rPr>
          <w:rStyle w:val="StyleUnderline"/>
        </w:rPr>
        <w:t xml:space="preserve">One way to </w:t>
      </w:r>
      <w:r w:rsidRPr="001B32AD">
        <w:rPr>
          <w:rStyle w:val="Emphasis"/>
        </w:rPr>
        <w:t>change that view</w:t>
      </w:r>
      <w:r w:rsidRPr="001B32AD">
        <w:rPr>
          <w:rStyle w:val="StyleUnderline"/>
        </w:rPr>
        <w:t xml:space="preserve"> is to </w:t>
      </w:r>
      <w:r w:rsidRPr="001B32AD">
        <w:rPr>
          <w:rStyle w:val="Emphasis"/>
        </w:rPr>
        <w:t>enact policies that suggest otherwise</w:t>
      </w:r>
      <w:r w:rsidRPr="001B32AD">
        <w:rPr>
          <w:sz w:val="16"/>
        </w:rPr>
        <w:t xml:space="preserve">. Or, to put it another way, </w:t>
      </w:r>
      <w:r w:rsidRPr="001B32AD">
        <w:rPr>
          <w:rStyle w:val="StyleUnderline"/>
        </w:rPr>
        <w:t xml:space="preserve">to change our view of government, </w:t>
      </w:r>
      <w:r w:rsidRPr="001B32AD">
        <w:rPr>
          <w:rStyle w:val="Emphasis"/>
        </w:rPr>
        <w:t>we must change our demands of government</w:t>
      </w:r>
      <w:r w:rsidRPr="001B32AD">
        <w:rPr>
          <w:sz w:val="16"/>
        </w:rPr>
        <w:t xml:space="preserve">. For example, </w:t>
      </w:r>
      <w:r w:rsidRPr="001B32AD">
        <w:rPr>
          <w:rStyle w:val="StyleUnderline"/>
        </w:rPr>
        <w:t>for the past fifty years African American unemployment has been twice that of white unemployment</w:t>
      </w:r>
      <w:r w:rsidRPr="001B32AD">
        <w:rPr>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1B32AD">
        <w:rPr>
          <w:rStyle w:val="StyleUnderline"/>
        </w:rPr>
        <w:t>No matter how we account for the numbers, the fact remains that most Americans see double-digit black unemployment as "normal."</w:t>
      </w:r>
      <w:r w:rsidRPr="001B32AD">
        <w:rPr>
          <w:sz w:val="16"/>
        </w:rPr>
        <w:t xml:space="preserve"> </w:t>
      </w:r>
      <w:r w:rsidRPr="001B32AD">
        <w:rPr>
          <w:rStyle w:val="StyleUnderline"/>
        </w:rPr>
        <w:t>However, a large-scale, comprehensive jobs agenda with a living wage designed to put</w:t>
      </w:r>
      <w:r w:rsidRPr="001B32AD">
        <w:rPr>
          <w:sz w:val="16"/>
        </w:rPr>
        <w:t xml:space="preserve"> Americans, and </w:t>
      </w:r>
      <w:r w:rsidRPr="001B32AD">
        <w:rPr>
          <w:rStyle w:val="StyleUnderline"/>
        </w:rPr>
        <w:t>explicitly African Americans, to work would go a long way toward uprooting the racial habits that inform such a view</w:t>
      </w:r>
      <w:r w:rsidRPr="001B32AD">
        <w:rPr>
          <w:sz w:val="16"/>
        </w:rPr>
        <w:t xml:space="preserve">. </w:t>
      </w:r>
      <w:r w:rsidRPr="001B32AD">
        <w:rPr>
          <w:rStyle w:val="StyleUnderline"/>
        </w:rPr>
        <w:t>It would counter the nonsense that currently stands as a reason for</w:t>
      </w:r>
      <w:r w:rsidRPr="001B32AD">
        <w:rPr>
          <w:sz w:val="16"/>
        </w:rPr>
        <w:t xml:space="preserve"> long-term </w:t>
      </w:r>
      <w:r w:rsidRPr="001B32AD">
        <w:rPr>
          <w:rStyle w:val="StyleUnderline"/>
        </w:rPr>
        <w:t>black unemployment in public debate: black folk are lazy and don't want to work</w:t>
      </w:r>
      <w:r w:rsidRPr="001B32AD">
        <w:rPr>
          <w:sz w:val="16"/>
        </w:rPr>
        <w:t>.</w:t>
      </w:r>
    </w:p>
    <w:p w14:paraId="661291BE" w14:textId="77777777" w:rsidR="001B32AD" w:rsidRPr="001B32AD" w:rsidRDefault="001B32AD" w:rsidP="001B32AD">
      <w:pPr>
        <w:rPr>
          <w:sz w:val="16"/>
        </w:rPr>
      </w:pPr>
      <w:r w:rsidRPr="001B32AD">
        <w:rPr>
          <w:rStyle w:val="StyleUnderline"/>
        </w:rPr>
        <w:t xml:space="preserve">If we </w:t>
      </w:r>
      <w:r w:rsidRPr="001B32AD">
        <w:rPr>
          <w:rStyle w:val="Emphasis"/>
        </w:rPr>
        <w:t>hold the view</w:t>
      </w:r>
      <w:r w:rsidRPr="001B32AD">
        <w:rPr>
          <w:rStyle w:val="StyleUnderline"/>
        </w:rPr>
        <w:t xml:space="preserve"> that </w:t>
      </w:r>
      <w:r w:rsidRPr="001B32AD">
        <w:rPr>
          <w:rStyle w:val="Emphasis"/>
        </w:rPr>
        <w:t>government plays a crucial role</w:t>
      </w:r>
      <w:r w:rsidRPr="001B32AD">
        <w:rPr>
          <w:rStyle w:val="StyleUnderline"/>
        </w:rPr>
        <w:t xml:space="preserve"> in </w:t>
      </w:r>
      <w:r w:rsidRPr="001B32AD">
        <w:rPr>
          <w:rStyle w:val="Emphasis"/>
        </w:rPr>
        <w:t>ensuring the public good</w:t>
      </w:r>
      <w:r w:rsidRPr="001B32AD">
        <w:rPr>
          <w:rStyle w:val="StyleUnderline"/>
        </w:rPr>
        <w:t>-if we believe that all Americans, no matter their race or class, can be vital contributors to our</w:t>
      </w:r>
      <w:r w:rsidRPr="001B32AD">
        <w:rPr>
          <w:sz w:val="16"/>
        </w:rPr>
        <w:t xml:space="preserve"> beloved </w:t>
      </w:r>
      <w:r w:rsidRPr="001B32AD">
        <w:rPr>
          <w:rStyle w:val="StyleUnderline"/>
        </w:rPr>
        <w:t xml:space="preserve">community-then we </w:t>
      </w:r>
      <w:r w:rsidRPr="001B32AD">
        <w:rPr>
          <w:rStyle w:val="Emphasis"/>
        </w:rPr>
        <w:t>reject the idea</w:t>
      </w:r>
      <w:r w:rsidRPr="001B32AD">
        <w:rPr>
          <w:rStyle w:val="StyleUnderline"/>
        </w:rPr>
        <w:t xml:space="preserve"> that some </w:t>
      </w:r>
      <w:r w:rsidRPr="001B32AD">
        <w:rPr>
          <w:rStyle w:val="Emphasis"/>
        </w:rPr>
        <w:t>populations are disposable</w:t>
      </w:r>
      <w:r w:rsidRPr="001B32AD">
        <w:rPr>
          <w:rStyle w:val="StyleUnderline"/>
        </w:rPr>
        <w:t>, that some people can languish in the shadows while the rest of us dance in the light</w:t>
      </w:r>
      <w:r w:rsidRPr="001B32AD">
        <w:rPr>
          <w:sz w:val="16"/>
        </w:rPr>
        <w:t xml:space="preserve">. The question ''Am I my brother's or my sister's keeper?" is not just a question for the individual or a mantra to motivate the private sector. It is a question answered in the </w:t>
      </w:r>
      <w:r w:rsidRPr="001B32AD">
        <w:rPr>
          <w:rStyle w:val="StyleUnderline"/>
        </w:rPr>
        <w:t>social arrangements</w:t>
      </w:r>
      <w:r w:rsidRPr="001B32AD">
        <w:rPr>
          <w:sz w:val="16"/>
        </w:rPr>
        <w:t xml:space="preserve"> that </w:t>
      </w:r>
      <w:r w:rsidRPr="001B32AD">
        <w:rPr>
          <w:rStyle w:val="StyleUnderline"/>
        </w:rPr>
        <w:t>aim to secure the goods and values we most cherish as a community</w:t>
      </w:r>
      <w:r w:rsidRPr="001B32AD">
        <w:rPr>
          <w:sz w:val="16"/>
        </w:rPr>
        <w:t xml:space="preserve">. In other words, </w:t>
      </w:r>
      <w:r w:rsidRPr="001B32AD">
        <w:rPr>
          <w:rStyle w:val="StyleUnderline"/>
        </w:rPr>
        <w:t>we need an idea of government that reflects the value of all Americans, not just white Americans or a few people with a lot of money</w:t>
      </w:r>
      <w:r w:rsidRPr="001B32AD">
        <w:rPr>
          <w:sz w:val="16"/>
        </w:rPr>
        <w:t>.</w:t>
      </w:r>
    </w:p>
    <w:p w14:paraId="716E08DA" w14:textId="77777777" w:rsidR="001B32AD" w:rsidRPr="001B32AD" w:rsidRDefault="001B32AD" w:rsidP="001B32AD">
      <w:pPr>
        <w:rPr>
          <w:sz w:val="16"/>
        </w:rPr>
      </w:pPr>
      <w:r w:rsidRPr="001B32AD">
        <w:rPr>
          <w:rStyle w:val="StyleUnderline"/>
        </w:rPr>
        <w:t>We need government seriously committed to racial justice</w:t>
      </w:r>
      <w:r w:rsidRPr="001B32AD">
        <w:rPr>
          <w:sz w:val="16"/>
        </w:rPr>
        <w:t xml:space="preserve">. As a nation, </w:t>
      </w:r>
      <w:r w:rsidRPr="001B32AD">
        <w:rPr>
          <w:rStyle w:val="StyleUnderline"/>
        </w:rPr>
        <w:t>we can never pat ourselves on the back about racial matters</w:t>
      </w:r>
      <w:r w:rsidRPr="001B32AD">
        <w:rPr>
          <w:sz w:val="16"/>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t>
      </w:r>
      <w:r w:rsidRPr="001B32AD">
        <w:rPr>
          <w:rStyle w:val="StyleUnderline"/>
        </w:rPr>
        <w:t>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w:t>
      </w:r>
      <w:r w:rsidRPr="001B32AD">
        <w:rPr>
          <w:sz w:val="16"/>
        </w:rPr>
        <w:t>.</w:t>
      </w:r>
    </w:p>
    <w:p w14:paraId="25568371" w14:textId="77777777" w:rsidR="001B32AD" w:rsidRPr="001B32AD" w:rsidRDefault="001B32AD" w:rsidP="001B32AD">
      <w:pPr>
        <w:rPr>
          <w:sz w:val="16"/>
        </w:rPr>
      </w:pPr>
      <w:r w:rsidRPr="001B32AD">
        <w:rPr>
          <w:rStyle w:val="StyleUnderline"/>
        </w:rPr>
        <w:t>We have to isolate</w:t>
      </w:r>
      <w:r w:rsidRPr="001B32AD">
        <w:rPr>
          <w:sz w:val="16"/>
        </w:rPr>
        <w:t xml:space="preserve"> those </w:t>
      </w:r>
      <w:r w:rsidRPr="001B32AD">
        <w:rPr>
          <w:rStyle w:val="StyleUnderline"/>
        </w:rPr>
        <w:t>areas in which long-standing trends of racial inequality short-circuit the life chances of African Americans</w:t>
      </w:r>
      <w:r w:rsidRPr="001B32AD">
        <w:rPr>
          <w:sz w:val="16"/>
        </w:rPr>
        <w:t xml:space="preserve">. In addition to a </w:t>
      </w:r>
      <w:proofErr w:type="gramStart"/>
      <w:r w:rsidRPr="001B32AD">
        <w:rPr>
          <w:sz w:val="16"/>
        </w:rPr>
        <w:t>jobs</w:t>
      </w:r>
      <w:proofErr w:type="gramEnd"/>
      <w:r w:rsidRPr="001B32AD">
        <w:rPr>
          <w:sz w:val="16"/>
        </w:rPr>
        <w:t xml:space="preserve"> agenda, </w:t>
      </w:r>
      <w:r w:rsidRPr="001B32AD">
        <w:rPr>
          <w:rStyle w:val="StyleUnderline"/>
        </w:rPr>
        <w:t xml:space="preserve">we need </w:t>
      </w:r>
      <w:r w:rsidRPr="001B32AD">
        <w:rPr>
          <w:rStyle w:val="Emphasis"/>
        </w:rPr>
        <w:t>a comprehensive government response</w:t>
      </w:r>
      <w:r w:rsidRPr="001B32AD">
        <w:rPr>
          <w:rStyle w:val="StyleUnderline"/>
        </w:rPr>
        <w:t xml:space="preserve"> to the problems of public education and mass incarceration</w:t>
      </w:r>
      <w:r w:rsidRPr="001B32AD">
        <w:rPr>
          <w:sz w:val="16"/>
        </w:rPr>
        <w:t xml:space="preserve">. And </w:t>
      </w:r>
      <w:r w:rsidRPr="001B32AD">
        <w:rPr>
          <w:rStyle w:val="Emphasis"/>
        </w:rPr>
        <w:t>I do mean a government response</w:t>
      </w:r>
      <w:r w:rsidRPr="001B32AD">
        <w:rPr>
          <w:sz w:val="16"/>
        </w:rPr>
        <w:t xml:space="preserve">. </w:t>
      </w:r>
      <w:r w:rsidRPr="001B32AD">
        <w:rPr>
          <w:rStyle w:val="StyleUnderline"/>
        </w:rPr>
        <w:t>Private interests have overrun both areas</w:t>
      </w:r>
      <w:r w:rsidRPr="001B32AD">
        <w:rPr>
          <w:sz w:val="16"/>
        </w:rPr>
        <w:t xml:space="preserve">, as privatization drives school reform (and the education of our children is lost in the boisterous battles between teachers' unions and private interests) and as </w:t>
      </w:r>
      <w:r w:rsidRPr="001B32AD">
        <w:rPr>
          <w:rStyle w:val="StyleUnderline"/>
        </w:rPr>
        <w:t>big business makes enormous profits from the warehousing of black and brown people in prisons</w:t>
      </w:r>
      <w:r w:rsidRPr="001B32AD">
        <w:rPr>
          <w:sz w:val="16"/>
        </w:rPr>
        <w:t xml:space="preserve">. Let's be clear: private interests or market-based strategies will not solve the problems we face as a country or bring about the kind of society we need. </w:t>
      </w:r>
      <w:r w:rsidRPr="001B32AD">
        <w:rPr>
          <w:rStyle w:val="StyleUnderline"/>
        </w:rPr>
        <w:t>We have to push for massive government investment in early childhood education and in shifting the center of gravity of our society from punishment to restorative justice</w:t>
      </w:r>
      <w:r w:rsidRPr="001B32AD">
        <w:rPr>
          <w:sz w:val="16"/>
        </w:rPr>
        <w:t xml:space="preserve">. </w:t>
      </w:r>
      <w:r w:rsidRPr="001B32AD">
        <w:rPr>
          <w:rStyle w:val="StyleUnderline"/>
        </w:rPr>
        <w:t>We can begin to enact the latter reform by putting an end to the practice of jailing children. Full stop. We didn't jail children in the past. We don't need to now</w:t>
      </w:r>
      <w:r w:rsidRPr="001B32AD">
        <w:rPr>
          <w:sz w:val="16"/>
        </w:rPr>
        <w:t>.</w:t>
      </w:r>
    </w:p>
    <w:p w14:paraId="02FD3D6D" w14:textId="77777777" w:rsidR="001B32AD" w:rsidRPr="001B32AD" w:rsidRDefault="001B32AD" w:rsidP="001B32AD">
      <w:pPr>
        <w:rPr>
          <w:sz w:val="16"/>
        </w:rPr>
      </w:pPr>
      <w:r w:rsidRPr="001B32AD">
        <w:rPr>
          <w:sz w:val="16"/>
        </w:rPr>
        <w:t xml:space="preserve">In sum, </w:t>
      </w:r>
      <w:r w:rsidRPr="001B32AD">
        <w:rPr>
          <w:rStyle w:val="StyleUnderline"/>
        </w:rPr>
        <w:t>government can help us go a long way toward uprooting racial habits with policies that support jobs with a living wage, which would help wipe out the historic double-digit gap between white and black unemployment</w:t>
      </w:r>
      <w:r w:rsidRPr="001B32AD">
        <w:rPr>
          <w:sz w:val="16"/>
        </w:rPr>
        <w:t xml:space="preserve">; </w:t>
      </w:r>
      <w:r w:rsidRPr="001B32AD">
        <w:rPr>
          <w:rStyle w:val="StyleUnderline"/>
        </w:rPr>
        <w:t>take an expansive approach to early childhood education, which social science research consistently says profoundly affects the life chances of black children</w:t>
      </w:r>
      <w:r w:rsidRPr="001B32AD">
        <w:rPr>
          <w:sz w:val="16"/>
        </w:rPr>
        <w:t xml:space="preserve">; </w:t>
      </w:r>
      <w:r w:rsidRPr="001B32AD">
        <w:rPr>
          <w:rStyle w:val="StyleUnderline"/>
        </w:rPr>
        <w:t>and dismantle the prison-industrial complex</w:t>
      </w:r>
      <w:r w:rsidRPr="001B32AD">
        <w:rPr>
          <w:sz w:val="16"/>
        </w:rPr>
        <w:t>. We can no longer believe that disproportionately locking up black men and women constitutes an answer to social ills.</w:t>
      </w:r>
    </w:p>
    <w:p w14:paraId="482A3AFD" w14:textId="77777777" w:rsidR="001B32AD" w:rsidRPr="001B32AD" w:rsidRDefault="001B32AD" w:rsidP="001B32AD">
      <w:pPr>
        <w:rPr>
          <w:sz w:val="16"/>
        </w:rPr>
      </w:pPr>
      <w:r w:rsidRPr="001B32AD">
        <w:rPr>
          <w:rStyle w:val="StyleUnderline"/>
        </w:rPr>
        <w:t xml:space="preserve">This view of government </w:t>
      </w:r>
      <w:r w:rsidRPr="001B32AD">
        <w:rPr>
          <w:rStyle w:val="Emphasis"/>
        </w:rPr>
        <w:t>cannot be dismissed as a naive pipe dream</w:t>
      </w:r>
      <w:r w:rsidRPr="001B32AD">
        <w:rPr>
          <w:rStyle w:val="StyleUnderline"/>
        </w:rPr>
        <w:t>, because political considerations relentlessly attack our political imaginations and limit us to the status quo</w:t>
      </w:r>
      <w:r w:rsidRPr="001B32AD">
        <w:rPr>
          <w:sz w:val="16"/>
        </w:rPr>
        <w:t xml:space="preserve">. </w:t>
      </w:r>
      <w:r w:rsidRPr="001B32AD">
        <w:rPr>
          <w:rStyle w:val="StyleUnderline"/>
        </w:rPr>
        <w:t>We are told before we even open our mouths that this particular view won't work or that it will never see the light of day</w:t>
      </w:r>
      <w:r w:rsidRPr="001B32AD">
        <w:rPr>
          <w:sz w:val="16"/>
        </w:rPr>
        <w:t xml:space="preserve">. We've heard enough of that around single payer health care reform and other progressive policies over the Obama years. </w:t>
      </w:r>
      <w:r w:rsidRPr="001B32AD">
        <w:rPr>
          <w:rStyle w:val="Emphasis"/>
        </w:rPr>
        <w:t>Such defeatist attitudes conspire to limit our imaginations and make sure that the world stays as it is</w:t>
      </w:r>
      <w:r w:rsidRPr="001B32AD">
        <w:rPr>
          <w:sz w:val="16"/>
        </w:rPr>
        <w:t xml:space="preserve">. </w:t>
      </w:r>
      <w:r w:rsidRPr="001B32AD">
        <w:rPr>
          <w:rStyle w:val="StyleUnderline"/>
        </w:rPr>
        <w:t>But those of us who don't give a damn about the rules of the current political game must courageously organize, advocate, and insist on the moral and political significance of a more robust role for government</w:t>
      </w:r>
      <w:r w:rsidRPr="001B32AD">
        <w:rPr>
          <w:sz w:val="16"/>
        </w:rPr>
        <w:t xml:space="preserve">. </w:t>
      </w:r>
      <w:r w:rsidRPr="001B32AD">
        <w:rPr>
          <w:rStyle w:val="StyleUnderline"/>
        </w:rPr>
        <w:t>We have to change the terms of political debate</w:t>
      </w:r>
      <w:r w:rsidRPr="001B32AD">
        <w:rPr>
          <w:sz w:val="16"/>
        </w:rPr>
        <w:t>.</w:t>
      </w:r>
    </w:p>
    <w:p w14:paraId="1725E531" w14:textId="77777777" w:rsidR="001B32AD" w:rsidRPr="001B32AD" w:rsidRDefault="001B32AD" w:rsidP="001B32AD">
      <w:pPr>
        <w:rPr>
          <w:sz w:val="16"/>
        </w:rPr>
      </w:pPr>
      <w:r w:rsidRPr="001B32AD">
        <w:rPr>
          <w:rStyle w:val="StyleUnderline"/>
        </w:rPr>
        <w:t>Something dramatic has to happen</w:t>
      </w:r>
      <w:r w:rsidRPr="001B32AD">
        <w:rPr>
          <w:sz w:val="16"/>
        </w:rPr>
        <w:t xml:space="preserve">. </w:t>
      </w:r>
      <w:r w:rsidRPr="001B32AD">
        <w:rPr>
          <w:rStyle w:val="StyleUnderline"/>
        </w:rPr>
        <w:t>American democracy has to be remade</w:t>
      </w:r>
      <w:r w:rsidRPr="001B32AD">
        <w:rPr>
          <w:sz w:val="16"/>
        </w:rPr>
        <w:t>. John Dewey, the American philosopher, understood this:</w:t>
      </w:r>
    </w:p>
    <w:p w14:paraId="23D634C9" w14:textId="77777777" w:rsidR="001B32AD" w:rsidRPr="001B32AD" w:rsidRDefault="001B32AD" w:rsidP="001B32AD">
      <w:pPr>
        <w:ind w:left="720"/>
        <w:rPr>
          <w:sz w:val="16"/>
        </w:rPr>
      </w:pPr>
      <w:r w:rsidRPr="001B32AD">
        <w:rPr>
          <w:rStyle w:val="StyleUnderline"/>
        </w:rPr>
        <w:t>The very idea of democracy, the meaning of democracy, must be continually explored afresh; it has to be constantly discovered and rediscovered, remade and reorganized</w:t>
      </w:r>
      <w:r w:rsidRPr="001B32AD">
        <w:rPr>
          <w:sz w:val="16"/>
        </w:rPr>
        <w:t xml:space="preserve">; </w:t>
      </w:r>
      <w:r w:rsidRPr="001B32AD">
        <w:rPr>
          <w:rStyle w:val="StyleUnderline"/>
        </w:rPr>
        <w:t>while the political and economic and social institutions in which it is embodied have to be remade and reorganized to meet the changes that are going on in the development of new needs on the part of human beings and new resources for satisfying these needs</w:t>
      </w:r>
      <w:r w:rsidRPr="001B32AD">
        <w:rPr>
          <w:sz w:val="16"/>
        </w:rPr>
        <w:t>.</w:t>
      </w:r>
    </w:p>
    <w:p w14:paraId="6BB3CE65" w14:textId="77777777" w:rsidR="001B32AD" w:rsidRPr="001B32AD" w:rsidRDefault="001B32AD" w:rsidP="001B32AD">
      <w:pPr>
        <w:rPr>
          <w:sz w:val="16"/>
        </w:rPr>
      </w:pPr>
      <w:r w:rsidRPr="001B32AD">
        <w:rPr>
          <w:rStyle w:val="StyleUnderline"/>
        </w:rPr>
        <w:t xml:space="preserve">Dewey saw </w:t>
      </w:r>
      <w:r w:rsidRPr="001B32AD">
        <w:rPr>
          <w:rStyle w:val="Emphasis"/>
        </w:rPr>
        <w:t>American democracy as an unfinished project</w:t>
      </w:r>
      <w:r w:rsidRPr="001B32AD">
        <w:rPr>
          <w:sz w:val="16"/>
        </w:rPr>
        <w:t xml:space="preserve">. He knew that </w:t>
      </w:r>
      <w:r w:rsidRPr="001B32AD">
        <w:rPr>
          <w:rStyle w:val="StyleUnderline"/>
        </w:rPr>
        <w:t>the aims and purposes of this country were not fixed forever in the founding documents</w:t>
      </w:r>
      <w:r w:rsidRPr="001B32AD">
        <w:rPr>
          <w:sz w:val="16"/>
        </w:rPr>
        <w:t xml:space="preserve">, </w:t>
      </w:r>
      <w:r w:rsidRPr="001B32AD">
        <w:rPr>
          <w:rStyle w:val="StyleUnderline"/>
        </w:rPr>
        <w:t>but the particular challenges of our moment required imaginative leaps on behalf of democracy itself</w:t>
      </w:r>
      <w:r w:rsidRPr="001B32AD">
        <w:rPr>
          <w:sz w:val="16"/>
        </w:rPr>
        <w:t xml:space="preserve">. </w:t>
      </w:r>
      <w:r w:rsidRPr="001B32AD">
        <w:rPr>
          <w:rStyle w:val="StyleUnderline"/>
        </w:rPr>
        <w:t>Otherwise, undemocratic forces might prevail; tyranny in the form of the almighty dollar and the relentless pursuit of it might overtake any commitment to the idea of the public good; and bad habits might diminish our moral imaginations</w:t>
      </w:r>
      <w:r w:rsidRPr="001B32AD">
        <w:rPr>
          <w:sz w:val="16"/>
        </w:rPr>
        <w:t>.</w:t>
      </w:r>
    </w:p>
    <w:p w14:paraId="6C01EE8D" w14:textId="77777777" w:rsidR="001B32AD" w:rsidRPr="001B32AD" w:rsidRDefault="001B32AD" w:rsidP="001B32AD">
      <w:pPr>
        <w:rPr>
          <w:sz w:val="16"/>
        </w:rPr>
      </w:pPr>
      <w:r w:rsidRPr="001B32AD">
        <w:rPr>
          <w:sz w:val="16"/>
        </w:rPr>
        <w:t xml:space="preserve">The remaking of America will not happen inside the Beltway. Too many there have too much invested in the status quo. A more robust idea of government will not emerge from the current political parties. Both are beholden to big money. </w:t>
      </w:r>
      <w:r w:rsidRPr="001B32AD">
        <w:rPr>
          <w:rStyle w:val="Emphasis"/>
        </w:rPr>
        <w:t>Substantive change will have to come from us</w:t>
      </w:r>
      <w:r w:rsidRPr="001B32AD">
        <w:rPr>
          <w:sz w:val="16"/>
        </w:rPr>
        <w:t xml:space="preserve">. Or, </w:t>
      </w:r>
      <w:r w:rsidRPr="001B32AD">
        <w:rPr>
          <w:rStyle w:val="StyleUnderline"/>
        </w:rPr>
        <w:t>as</w:t>
      </w:r>
      <w:r w:rsidRPr="001B32AD">
        <w:rPr>
          <w:sz w:val="16"/>
        </w:rPr>
        <w:t xml:space="preserve"> the great civil rights leader Ella </w:t>
      </w:r>
      <w:r w:rsidRPr="001B32AD">
        <w:rPr>
          <w:rStyle w:val="StyleUnderline"/>
        </w:rPr>
        <w:t>Baker said, "we are the leaders we've been looking for"</w:t>
      </w:r>
      <w:r w:rsidRPr="001B32AD">
        <w:rPr>
          <w:sz w:val="16"/>
        </w:rPr>
        <w:t xml:space="preserve">-a model of leadership that scares the hell out of the Reverend Sharpton. </w:t>
      </w:r>
      <w:r w:rsidRPr="001B32AD">
        <w:rPr>
          <w:rStyle w:val="StyleUnderline"/>
        </w:rPr>
        <w:t>We</w:t>
      </w:r>
      <w:r w:rsidRPr="001B32AD">
        <w:rPr>
          <w:sz w:val="16"/>
        </w:rPr>
        <w:t xml:space="preserve"> will </w:t>
      </w:r>
      <w:r w:rsidRPr="001B32AD">
        <w:rPr>
          <w:rStyle w:val="StyleUnderline"/>
        </w:rPr>
        <w:t>have to challenge the status quo in the streets and at the ballot box</w:t>
      </w:r>
      <w:r w:rsidRPr="001B32AD">
        <w:rPr>
          <w:sz w:val="16"/>
        </w:rPr>
        <w:t>. In short, it will take a full-blown democratic awakening to enact this revolution.</w:t>
      </w:r>
    </w:p>
    <w:p w14:paraId="21298CCA" w14:textId="77777777" w:rsidR="001B32AD" w:rsidRPr="001B32AD" w:rsidRDefault="001B32AD" w:rsidP="001B32AD">
      <w:pPr>
        <w:rPr>
          <w:sz w:val="16"/>
        </w:rPr>
      </w:pPr>
      <w:r w:rsidRPr="001B32AD">
        <w:rPr>
          <w:sz w:val="16"/>
        </w:rPr>
        <w:t xml:space="preserve">On February 7, 2014, </w:t>
      </w:r>
      <w:r w:rsidRPr="001B32AD">
        <w:rPr>
          <w:rStyle w:val="StyleUnderline"/>
        </w:rPr>
        <w:t>I flew to Raleigh</w:t>
      </w:r>
      <w:r w:rsidRPr="001B32AD">
        <w:rPr>
          <w:sz w:val="16"/>
        </w:rPr>
        <w:t xml:space="preserve">, North Carolina, to join with tens of thousands of other like-minded people </w:t>
      </w:r>
      <w:r w:rsidRPr="001B32AD">
        <w:rPr>
          <w:rStyle w:val="StyleUnderline"/>
        </w:rPr>
        <w:t>to protest the draconian laws</w:t>
      </w:r>
      <w:r w:rsidRPr="001B32AD">
        <w:rPr>
          <w:sz w:val="16"/>
        </w:rPr>
        <w:t xml:space="preserve"> passed by the North Carolina state legislature. Since 2010, while many people-especially black people-were still reeling from the 2008 recession/depression, </w:t>
      </w:r>
      <w:r w:rsidRPr="001B32AD">
        <w:rPr>
          <w:rStyle w:val="StyleUnderline"/>
        </w:rPr>
        <w:t>Republicans eliminated Medicaid coverage</w:t>
      </w:r>
      <w:r w:rsidRPr="001B32AD">
        <w:rPr>
          <w:sz w:val="16"/>
        </w:rPr>
        <w:t xml:space="preserve"> for half a million North Carolinians,</w:t>
      </w:r>
      <w:r w:rsidRPr="001B32AD">
        <w:rPr>
          <w:rStyle w:val="StyleUnderline"/>
        </w:rPr>
        <w:t xml:space="preserve"> passed a voter-ID law</w:t>
      </w:r>
      <w:r w:rsidRPr="001B32AD">
        <w:rPr>
          <w:sz w:val="16"/>
        </w:rPr>
        <w:t xml:space="preserve"> designed to disenfranchise primarily African American voters, </w:t>
      </w:r>
      <w:r w:rsidRPr="001B32AD">
        <w:rPr>
          <w:rStyle w:val="StyleUnderline"/>
        </w:rPr>
        <w:t>transferred $90 million</w:t>
      </w:r>
      <w:r w:rsidRPr="001B32AD">
        <w:rPr>
          <w:sz w:val="16"/>
        </w:rPr>
        <w:t xml:space="preserve"> from public schools </w:t>
      </w:r>
      <w:r w:rsidRPr="001B32AD">
        <w:rPr>
          <w:rStyle w:val="StyleUnderline"/>
        </w:rPr>
        <w:t>to voucher schools and cut pre-K</w:t>
      </w:r>
      <w:r w:rsidRPr="001B32AD">
        <w:rPr>
          <w:sz w:val="16"/>
        </w:rPr>
        <w:t xml:space="preserve"> for 30,000 children, passed a law requiring women about to have an abortion to listen to the heartbeat of the fetus,</w:t>
      </w:r>
      <w:r w:rsidRPr="001B32AD">
        <w:rPr>
          <w:rStyle w:val="StyleUnderline"/>
        </w:rPr>
        <w:t xml:space="preserve"> repealed the earned income tax credit</w:t>
      </w:r>
      <w:r w:rsidRPr="001B32AD">
        <w:rPr>
          <w:sz w:val="16"/>
        </w:rPr>
        <w:t xml:space="preserve"> for 900,000 people, </w:t>
      </w:r>
      <w:r w:rsidRPr="001B32AD">
        <w:rPr>
          <w:rStyle w:val="StyleUnderline"/>
        </w:rPr>
        <w:t>and</w:t>
      </w:r>
      <w:r w:rsidRPr="001B32AD">
        <w:rPr>
          <w:sz w:val="16"/>
        </w:rPr>
        <w:t xml:space="preserve"> constitutionally </w:t>
      </w:r>
      <w:r w:rsidRPr="001B32AD">
        <w:rPr>
          <w:rStyle w:val="StyleUnderline"/>
        </w:rPr>
        <w:t>banned gay marriage</w:t>
      </w:r>
      <w:r w:rsidRPr="001B32AD">
        <w:rPr>
          <w:sz w:val="16"/>
        </w:rPr>
        <w:t>. North Carolina Republicans had declared war. They represented clear examples of those who hold a view of government that hardens hearts and reinforces racial habits.</w:t>
      </w:r>
    </w:p>
    <w:p w14:paraId="520AD4B5" w14:textId="77777777" w:rsidR="001B32AD" w:rsidRPr="001B32AD" w:rsidRDefault="001B32AD" w:rsidP="001B32AD">
      <w:pPr>
        <w:rPr>
          <w:sz w:val="16"/>
        </w:rPr>
      </w:pPr>
      <w:r w:rsidRPr="001B32AD">
        <w:rPr>
          <w:sz w:val="16"/>
        </w:rPr>
        <w:t xml:space="preserve">I watched from afar as </w:t>
      </w:r>
      <w:r w:rsidRPr="001B32AD">
        <w:rPr>
          <w:rStyle w:val="StyleUnderline"/>
        </w:rPr>
        <w:t>the Forward Together moral movement took shape in response</w:t>
      </w:r>
      <w:r w:rsidRPr="001B32AD">
        <w:rPr>
          <w:sz w:val="16"/>
        </w:rPr>
        <w:t xml:space="preserve">. </w:t>
      </w:r>
      <w:r w:rsidRPr="001B32AD">
        <w:rPr>
          <w:rStyle w:val="StyleUnderline"/>
        </w:rPr>
        <w:t>People</w:t>
      </w:r>
      <w:r w:rsidRPr="001B32AD">
        <w:rPr>
          <w:sz w:val="16"/>
        </w:rPr>
        <w:t xml:space="preserve"> from all across North Carolina </w:t>
      </w:r>
      <w:r w:rsidRPr="001B32AD">
        <w:rPr>
          <w:rStyle w:val="StyleUnderline"/>
        </w:rPr>
        <w:t>organized and mobilized to take back the state from extremists</w:t>
      </w:r>
      <w:r w:rsidRPr="001B32AD">
        <w:rPr>
          <w:sz w:val="16"/>
        </w:rPr>
        <w:t xml:space="preserve">. </w:t>
      </w:r>
      <w:r w:rsidRPr="001B32AD">
        <w:rPr>
          <w:rStyle w:val="StyleUnderline"/>
        </w:rPr>
        <w:t>The</w:t>
      </w:r>
      <w:r w:rsidRPr="001B32AD">
        <w:rPr>
          <w:sz w:val="16"/>
        </w:rPr>
        <w:t xml:space="preserve"> state </w:t>
      </w:r>
      <w:r w:rsidRPr="001B32AD">
        <w:rPr>
          <w:rStyle w:val="StyleUnderline"/>
        </w:rPr>
        <w:t>NAACP</w:t>
      </w:r>
      <w:r w:rsidRPr="001B32AD">
        <w:rPr>
          <w:sz w:val="16"/>
        </w:rPr>
        <w:t xml:space="preserve">, with its charismatic leader, Reverend William Barber II, </w:t>
      </w:r>
      <w:r w:rsidRPr="001B32AD">
        <w:rPr>
          <w:rStyle w:val="StyleUnderline"/>
        </w:rPr>
        <w:t>built a movement</w:t>
      </w:r>
      <w:r w:rsidRPr="001B32AD">
        <w:rPr>
          <w:sz w:val="16"/>
        </w:rPr>
        <w:t xml:space="preserve"> from the ground up </w:t>
      </w:r>
      <w:r w:rsidRPr="001B32AD">
        <w:rPr>
          <w:rStyle w:val="StyleUnderline"/>
        </w:rPr>
        <w:t>to challenge</w:t>
      </w:r>
      <w:r w:rsidRPr="001B32AD">
        <w:rPr>
          <w:sz w:val="16"/>
        </w:rPr>
        <w:t xml:space="preserve"> what they took to be </w:t>
      </w:r>
      <w:r w:rsidRPr="001B32AD">
        <w:rPr>
          <w:rStyle w:val="StyleUnderline"/>
        </w:rPr>
        <w:t>an all-out assault on the moral and social fabric of the state</w:t>
      </w:r>
      <w:r w:rsidRPr="001B32AD">
        <w:rPr>
          <w:sz w:val="16"/>
        </w:rPr>
        <w:t>. The movement was not simply a reaction to Tea Party Republicans. "We started this when the Democrats were in power," Barber said. "We put out the word. The state had not complied with the Leandro decision [a 1994 public-education-equity lawsuit].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p>
    <w:p w14:paraId="048F0DDB" w14:textId="77777777" w:rsidR="001B32AD" w:rsidRPr="001B32AD" w:rsidRDefault="001B32AD" w:rsidP="001B32AD">
      <w:pPr>
        <w:rPr>
          <w:sz w:val="16"/>
        </w:rPr>
      </w:pPr>
      <w:r w:rsidRPr="001B32AD">
        <w:rPr>
          <w:sz w:val="16"/>
        </w:rPr>
        <w:t>Reverend Barber put out a call across the country for a massive march in February to launch the 2014 Forward Together campaign. Eighty thousand to 100,000 people answered. It was the largest mass demonstration in the South since the Selma march in 1965.</w:t>
      </w:r>
    </w:p>
    <w:p w14:paraId="7F1345D3" w14:textId="77777777" w:rsidR="001B32AD" w:rsidRPr="001B32AD" w:rsidRDefault="001B32AD" w:rsidP="001B32AD">
      <w:pPr>
        <w:rPr>
          <w:sz w:val="16"/>
        </w:rPr>
      </w:pPr>
      <w:r w:rsidRPr="001B32AD">
        <w:rPr>
          <w:sz w:val="16"/>
        </w:rPr>
        <w:t xml:space="preserve">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w:t>
      </w:r>
      <w:r w:rsidRPr="001B32AD">
        <w:rPr>
          <w:rStyle w:val="StyleUnderline"/>
        </w:rPr>
        <w:t>I was struck</w:t>
      </w:r>
      <w:r w:rsidRPr="001B32AD">
        <w:rPr>
          <w:sz w:val="16"/>
        </w:rPr>
        <w:t xml:space="preserve"> from the beginning </w:t>
      </w:r>
      <w:r w:rsidRPr="001B32AD">
        <w:rPr>
          <w:rStyle w:val="StyleUnderline"/>
        </w:rPr>
        <w:t>by the cross-section of people there. Old and young, straight and gay, black, white, and Latino all began to gather</w:t>
      </w:r>
      <w:r w:rsidRPr="001B32AD">
        <w:rPr>
          <w:sz w:val="16"/>
        </w:rPr>
        <w:t>.</w:t>
      </w:r>
    </w:p>
    <w:p w14:paraId="216AA37E" w14:textId="77777777" w:rsidR="001B32AD" w:rsidRPr="001B32AD" w:rsidRDefault="001B32AD" w:rsidP="001B32AD">
      <w:pPr>
        <w:rPr>
          <w:sz w:val="16"/>
        </w:rPr>
      </w:pPr>
      <w:r w:rsidRPr="001B32AD">
        <w:rPr>
          <w:sz w:val="16"/>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p>
    <w:p w14:paraId="130EEBB9" w14:textId="77777777" w:rsidR="001B32AD" w:rsidRPr="001B32AD" w:rsidRDefault="001B32AD" w:rsidP="001B32AD">
      <w:pPr>
        <w:rPr>
          <w:sz w:val="16"/>
        </w:rPr>
      </w:pPr>
      <w:r w:rsidRPr="001B32AD">
        <w:rPr>
          <w:sz w:val="16"/>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p>
    <w:p w14:paraId="3E75CE9B" w14:textId="77777777" w:rsidR="001B32AD" w:rsidRPr="001B32AD" w:rsidRDefault="001B32AD" w:rsidP="001B32AD">
      <w:pPr>
        <w:rPr>
          <w:sz w:val="16"/>
        </w:rPr>
      </w:pPr>
      <w:r w:rsidRPr="001B32AD">
        <w:rPr>
          <w:sz w:val="16"/>
        </w:rPr>
        <w:t xml:space="preserve">Sitting next to Martin and Ron was an older white couple, Bill and Betsy </w:t>
      </w:r>
      <w:proofErr w:type="spellStart"/>
      <w:r w:rsidRPr="001B32AD">
        <w:rPr>
          <w:sz w:val="16"/>
        </w:rPr>
        <w:t>Crittendon</w:t>
      </w:r>
      <w:proofErr w:type="spellEnd"/>
      <w:r w:rsidRPr="001B32AD">
        <w:rPr>
          <w:sz w:val="16"/>
        </w:rPr>
        <w:t xml:space="preserve">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w:t>
      </w:r>
      <w:proofErr w:type="spellStart"/>
      <w:r w:rsidRPr="001B32AD">
        <w:rPr>
          <w:sz w:val="16"/>
        </w:rPr>
        <w:t>Crittendon</w:t>
      </w:r>
      <w:proofErr w:type="spellEnd"/>
      <w:r w:rsidRPr="001B32AD">
        <w:rPr>
          <w:sz w:val="16"/>
        </w:rPr>
        <w:t xml:space="preserve">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p>
    <w:p w14:paraId="4883E534" w14:textId="77777777" w:rsidR="001B32AD" w:rsidRPr="001B32AD" w:rsidRDefault="001B32AD" w:rsidP="001B32AD">
      <w:pPr>
        <w:rPr>
          <w:sz w:val="16"/>
        </w:rPr>
      </w:pPr>
      <w:r w:rsidRPr="001B32AD">
        <w:rPr>
          <w:rStyle w:val="StyleUnderline"/>
        </w:rPr>
        <w:t>These were people from different walks of life who understood the common ground of suffering in this country</w:t>
      </w:r>
      <w:r w:rsidRPr="001B32AD">
        <w:rPr>
          <w:sz w:val="16"/>
        </w:rPr>
        <w:t xml:space="preserve">. For them, </w:t>
      </w:r>
      <w:r w:rsidRPr="001B32AD">
        <w:rPr>
          <w:rStyle w:val="Emphasis"/>
        </w:rPr>
        <w:t>that understanding did not require anyone to leave the particulars of their suffering at the door</w:t>
      </w:r>
      <w:r w:rsidRPr="001B32AD">
        <w:rPr>
          <w:sz w:val="16"/>
        </w:rPr>
        <w:t xml:space="preserve">. </w:t>
      </w:r>
      <w:r w:rsidRPr="001B32AD">
        <w:rPr>
          <w:rStyle w:val="StyleUnderline"/>
        </w:rPr>
        <w:t>Anti-racism remained a part of their advocacy whether they struggled for universal health care or a living wage</w:t>
      </w:r>
      <w:r w:rsidRPr="001B32AD">
        <w:rPr>
          <w:sz w:val="16"/>
        </w:rPr>
        <w:t xml:space="preserve">. </w:t>
      </w:r>
      <w:r w:rsidRPr="001B32AD">
        <w:rPr>
          <w:rStyle w:val="StyleUnderline"/>
        </w:rPr>
        <w:t>They joined with others to urge a fundamental change</w:t>
      </w:r>
      <w:r w:rsidRPr="001B32AD">
        <w:rPr>
          <w:sz w:val="16"/>
        </w:rPr>
        <w:t xml:space="preserve"> in North Carolina </w:t>
      </w:r>
      <w:r w:rsidRPr="001B32AD">
        <w:rPr>
          <w:rStyle w:val="StyleUnderline"/>
        </w:rPr>
        <w:t>and the country that could help break down racial habits</w:t>
      </w:r>
      <w:r w:rsidRPr="001B32AD">
        <w:rPr>
          <w:sz w:val="16"/>
        </w:rPr>
        <w:t>. Reverend Barber thinks of their efforts in this way:</w:t>
      </w:r>
    </w:p>
    <w:p w14:paraId="06FCCE04" w14:textId="77777777" w:rsidR="001B32AD" w:rsidRPr="001B32AD" w:rsidRDefault="001B32AD" w:rsidP="001B32AD">
      <w:pPr>
        <w:ind w:left="720"/>
        <w:rPr>
          <w:sz w:val="16"/>
        </w:rPr>
      </w:pPr>
      <w:r w:rsidRPr="001B32AD">
        <w:rPr>
          <w:rStyle w:val="Emphasis"/>
        </w:rPr>
        <w:t>[It's] about showing people the intersectionality of their lives</w:t>
      </w:r>
      <w:r w:rsidRPr="001B32AD">
        <w:rPr>
          <w:sz w:val="16"/>
        </w:rPr>
        <w:t xml:space="preserve">; the intersectionality of their moving </w:t>
      </w:r>
      <w:proofErr w:type="gramStart"/>
      <w:r w:rsidRPr="001B32AD">
        <w:rPr>
          <w:sz w:val="16"/>
        </w:rPr>
        <w:t>together .</w:t>
      </w:r>
      <w:proofErr w:type="gramEnd"/>
      <w:r w:rsidRPr="001B32AD">
        <w:rPr>
          <w:sz w:val="16"/>
        </w:rPr>
        <w:t xml:space="preserve"> ... We have a phrase: we </w:t>
      </w:r>
      <w:proofErr w:type="gramStart"/>
      <w:r w:rsidRPr="001B32AD">
        <w:rPr>
          <w:sz w:val="16"/>
        </w:rPr>
        <w:t>is</w:t>
      </w:r>
      <w:proofErr w:type="gramEnd"/>
      <w:r w:rsidRPr="001B32AD">
        <w:rPr>
          <w:sz w:val="16"/>
        </w:rPr>
        <w:t xml:space="preserve"> the most important word in the justice vocabulary. </w:t>
      </w:r>
      <w:r w:rsidRPr="001B32AD">
        <w:rPr>
          <w:rStyle w:val="StyleUnderline"/>
        </w:rPr>
        <w:t>The issue is not what I can do, but what we can do when we stand together, fight together, pray together, and work together, and we feel movement together</w:t>
      </w:r>
      <w:r w:rsidRPr="001B32AD">
        <w:rPr>
          <w:sz w:val="16"/>
        </w:rPr>
        <w:t>.</w:t>
      </w:r>
    </w:p>
    <w:p w14:paraId="2B7825ED" w14:textId="77777777" w:rsidR="001B32AD" w:rsidRPr="001B32AD" w:rsidRDefault="001B32AD" w:rsidP="001B32AD">
      <w:pPr>
        <w:rPr>
          <w:sz w:val="16"/>
        </w:rPr>
      </w:pPr>
      <w:r w:rsidRPr="001B32AD">
        <w:rPr>
          <w:sz w:val="16"/>
        </w:rPr>
        <w:t>As I finished the conversations in McDonald's, I looked outside. Busload after busload of people had begun to arrive. Before the march began,</w:t>
      </w:r>
      <w:r w:rsidRPr="001B32AD">
        <w:rPr>
          <w:rStyle w:val="StyleUnderline"/>
        </w:rPr>
        <w:t xml:space="preserve"> speakers rallied</w:t>
      </w:r>
      <w:r w:rsidRPr="001B32AD">
        <w:rPr>
          <w:sz w:val="16"/>
        </w:rPr>
        <w:t xml:space="preserve"> the crowd. The </w:t>
      </w:r>
      <w:r w:rsidRPr="001B32AD">
        <w:rPr>
          <w:rStyle w:val="StyleUnderline"/>
        </w:rPr>
        <w:t>topics were wide-ranging, from LGBT</w:t>
      </w:r>
      <w:r w:rsidRPr="001B32AD">
        <w:rPr>
          <w:sz w:val="16"/>
        </w:rPr>
        <w:t xml:space="preserve"> concerns, the state of </w:t>
      </w:r>
      <w:r w:rsidRPr="001B32AD">
        <w:rPr>
          <w:rStyle w:val="StyleUnderline"/>
        </w:rPr>
        <w:t>public education</w:t>
      </w:r>
      <w:r w:rsidRPr="001B32AD">
        <w:rPr>
          <w:sz w:val="16"/>
        </w:rPr>
        <w:t xml:space="preserve">, issues of </w:t>
      </w:r>
      <w:r w:rsidRPr="001B32AD">
        <w:rPr>
          <w:rStyle w:val="StyleUnderline"/>
        </w:rPr>
        <w:t>immigration</w:t>
      </w:r>
      <w:r w:rsidRPr="001B32AD">
        <w:rPr>
          <w:sz w:val="16"/>
        </w:rPr>
        <w:t xml:space="preserve"> and the status of </w:t>
      </w:r>
      <w:r w:rsidRPr="001B32AD">
        <w:rPr>
          <w:rStyle w:val="StyleUnderline"/>
        </w:rPr>
        <w:t>undocumented workers</w:t>
      </w:r>
      <w:r w:rsidRPr="001B32AD">
        <w:rPr>
          <w:sz w:val="16"/>
        </w:rPr>
        <w:t xml:space="preserve">, to racist </w:t>
      </w:r>
      <w:r w:rsidRPr="001B32AD">
        <w:rPr>
          <w:rStyle w:val="StyleUnderline"/>
        </w:rPr>
        <w:t>voter-ID laws</w:t>
      </w:r>
      <w:r w:rsidRPr="001B32AD">
        <w:rPr>
          <w:sz w:val="16"/>
        </w:rPr>
        <w:t xml:space="preserve">. It was </w:t>
      </w:r>
      <w:r w:rsidRPr="001B32AD">
        <w:rPr>
          <w:rStyle w:val="StyleUnderline"/>
        </w:rPr>
        <w:t>an in-the-flesh performance of a multiracial, multi-issue coalition</w:t>
      </w:r>
      <w:r w:rsidRPr="001B32AD">
        <w:rPr>
          <w:sz w:val="16"/>
        </w:rPr>
        <w:t>. And whenever someone shouted, "Forward together," the crowd replied, "Not one step back."</w:t>
      </w:r>
    </w:p>
    <w:p w14:paraId="3B53D0F6" w14:textId="77777777" w:rsidR="001B32AD" w:rsidRPr="001B32AD" w:rsidRDefault="001B32AD" w:rsidP="001B32AD">
      <w:pPr>
        <w:rPr>
          <w:sz w:val="16"/>
        </w:rPr>
      </w:pPr>
      <w:r w:rsidRPr="001B32AD">
        <w:rPr>
          <w:sz w:val="16"/>
        </w:rPr>
        <w:t>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a brief glance beneath the surface of this particular gathering revealed something much more expansive. The march was just the tip of an organizing iceberg. Reverend Barber declared, "The Moral March inaugurates a fresh year of grassroots empowerment, voter education, litigation, and nonviolent direct action."</w:t>
      </w:r>
    </w:p>
    <w:p w14:paraId="19843B5F" w14:textId="77777777" w:rsidR="001B32AD" w:rsidRPr="001B32AD" w:rsidRDefault="001B32AD" w:rsidP="001B32AD">
      <w:pPr>
        <w:rPr>
          <w:sz w:val="16"/>
        </w:rPr>
      </w:pPr>
      <w:r w:rsidRPr="001B32AD">
        <w:rPr>
          <w:sz w:val="16"/>
        </w:rPr>
        <w:t>In other words, this march wasn't a culmination but a catalyst: it dramatized an organizing effort (which preceded the gathering) that encompassed the courtroom, the ballot box, and the streets. For Barber, the work of democracy doesn't happen through marches or backroom deals but through concerted efforts "to change the context in which power operates." Of course, voting matters. But democracy is about the commitment to get one's hands dirty, and that work is often selfless and thankless.</w:t>
      </w:r>
    </w:p>
    <w:p w14:paraId="00E6625D" w14:textId="77777777" w:rsidR="001B32AD" w:rsidRPr="001B32AD" w:rsidRDefault="001B32AD" w:rsidP="001B32AD">
      <w:pPr>
        <w:rPr>
          <w:sz w:val="16"/>
        </w:rPr>
      </w:pPr>
      <w:r w:rsidRPr="001B32AD">
        <w:rPr>
          <w:sz w:val="16"/>
        </w:rPr>
        <w:t xml:space="preserve">At the heart of those efforts is </w:t>
      </w:r>
      <w:r w:rsidRPr="001B32AD">
        <w:rPr>
          <w:rStyle w:val="StyleUnderline"/>
        </w:rPr>
        <w:t xml:space="preserve">a more robust conception of government-a belief that government has the capacity to transform lives through focused legislation-and an insistence that we </w:t>
      </w:r>
      <w:r w:rsidRPr="001B32AD">
        <w:rPr>
          <w:rStyle w:val="Emphasis"/>
        </w:rPr>
        <w:t>shift the center of moral gravity</w:t>
      </w:r>
      <w:r w:rsidRPr="001B32AD">
        <w:rPr>
          <w:sz w:val="16"/>
        </w:rPr>
        <w:t xml:space="preserve"> in North Carolina and in the nation.</w:t>
      </w:r>
      <w:r w:rsidRPr="001B32AD">
        <w:rPr>
          <w:rStyle w:val="StyleUnderline"/>
        </w:rPr>
        <w:t xml:space="preserve"> </w:t>
      </w:r>
      <w:r w:rsidRPr="001B32AD">
        <w:rPr>
          <w:sz w:val="16"/>
        </w:rPr>
        <w:t xml:space="preserve">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in the criminal justice system and ensure equality under the law for every person, regardless of race, class, creed, documentation, or sexual preference; and (5) protect and expand voting rights for people of color, immigrants, the elderly, and students to safeguard fair democratic representation. </w:t>
      </w:r>
      <w:r w:rsidRPr="001B32AD">
        <w:rPr>
          <w:rStyle w:val="StyleUnderline"/>
        </w:rPr>
        <w:t>Each demand carries with it an expectation of the role of government in safeguarding the public good and an affirmation of the dignity and standing of all Americans</w:t>
      </w:r>
      <w:r w:rsidRPr="001B32AD">
        <w:rPr>
          <w:sz w:val="16"/>
        </w:rPr>
        <w:t xml:space="preserve">. </w:t>
      </w:r>
      <w:r w:rsidRPr="001B32AD">
        <w:rPr>
          <w:rStyle w:val="StyleUnderline"/>
        </w:rPr>
        <w:t>If we were to embrace these demands as policy, we would be well on our way to a revolution of value</w:t>
      </w:r>
      <w:r w:rsidRPr="001B32AD">
        <w:rPr>
          <w:sz w:val="16"/>
        </w:rPr>
        <w:t>.</w:t>
      </w:r>
    </w:p>
    <w:p w14:paraId="21583BC4" w14:textId="77777777" w:rsidR="001B32AD" w:rsidRPr="001B32AD" w:rsidRDefault="001B32AD" w:rsidP="001B32AD">
      <w:pPr>
        <w:rPr>
          <w:sz w:val="16"/>
        </w:rPr>
      </w:pPr>
      <w:r w:rsidRPr="001B32AD">
        <w:rPr>
          <w:sz w:val="16"/>
        </w:rPr>
        <w:t xml:space="preserve">As we marched from historic Shaw University, the place where the Student Non-Violent Coordinating Committee was founded in April 1960, to the state capitol, </w:t>
      </w:r>
      <w:r w:rsidRPr="001B32AD">
        <w:rPr>
          <w:rStyle w:val="StyleUnderline"/>
        </w:rPr>
        <w:t>Americans from all walks of life expressed a radically egalitarian vision of this country</w:t>
      </w:r>
      <w:r w:rsidRPr="001B32AD">
        <w:rPr>
          <w:sz w:val="16"/>
        </w:rPr>
        <w:t xml:space="preserve">. </w:t>
      </w:r>
      <w:r w:rsidRPr="001B32AD">
        <w:rPr>
          <w:rStyle w:val="StyleUnderline"/>
        </w:rPr>
        <w:t>This vision did not require African Americans to leave their experiences at the door</w:t>
      </w:r>
      <w:r w:rsidRPr="001B32AD">
        <w:rPr>
          <w:sz w:val="16"/>
        </w:rPr>
        <w:t xml:space="preserve">. </w:t>
      </w:r>
      <w:r w:rsidRPr="001B32AD">
        <w:rPr>
          <w:rStyle w:val="StyleUnderline"/>
        </w:rPr>
        <w:t>Alongside demands for marriage equality, cries for support of public education, and calls for a more robust commitment to labor, marchers embraced</w:t>
      </w:r>
      <w:r w:rsidRPr="001B32AD">
        <w:rPr>
          <w:sz w:val="16"/>
        </w:rPr>
        <w:t xml:space="preserve"> the call for an </w:t>
      </w:r>
      <w:r w:rsidRPr="001B32AD">
        <w:rPr>
          <w:rStyle w:val="StyleUnderline"/>
        </w:rPr>
        <w:t>anti-racist politics</w:t>
      </w:r>
      <w:r w:rsidRPr="001B32AD">
        <w:rPr>
          <w:sz w:val="16"/>
        </w:rPr>
        <w:t>. As Reverend Barber said, "</w:t>
      </w:r>
      <w:r w:rsidRPr="001B32AD">
        <w:rPr>
          <w:rStyle w:val="StyleUnderline"/>
        </w:rPr>
        <w:t>Some people wanted us to emphasize poverty instead of race. But you have to speak the truth. [Race] can be the Achilles' heel of the movement or lend itself to your moral positioning</w:t>
      </w:r>
      <w:r w:rsidRPr="001B32AD">
        <w:rPr>
          <w:sz w:val="16"/>
        </w:rPr>
        <w:t xml:space="preserve">." </w:t>
      </w:r>
      <w:r w:rsidRPr="001B32AD">
        <w:rPr>
          <w:rStyle w:val="StyleUnderline"/>
        </w:rPr>
        <w:t>We have to confront white supremacy</w:t>
      </w:r>
      <w:r w:rsidRPr="001B32AD">
        <w:rPr>
          <w:sz w:val="16"/>
        </w:rPr>
        <w:t>, or what Barber calls "</w:t>
      </w:r>
      <w:r w:rsidRPr="001B32AD">
        <w:rPr>
          <w:rStyle w:val="StyleUnderline"/>
        </w:rPr>
        <w:t>the corruption of the spirit and the conscience," as a fundamental contradiction of American democracy, or face the consequences of our silence</w:t>
      </w:r>
      <w:r w:rsidRPr="001B32AD">
        <w:rPr>
          <w:sz w:val="16"/>
        </w:rPr>
        <w:t>.</w:t>
      </w:r>
    </w:p>
    <w:p w14:paraId="50F98799" w14:textId="77777777" w:rsidR="001B32AD" w:rsidRPr="001B32AD" w:rsidRDefault="001B32AD" w:rsidP="001B32AD">
      <w:pPr>
        <w:rPr>
          <w:sz w:val="16"/>
        </w:rPr>
      </w:pPr>
      <w:r w:rsidRPr="001B32AD">
        <w:rPr>
          <w:sz w:val="16"/>
        </w:rPr>
        <w:t xml:space="preserve">As the march concluded, I stood amazed at the power of ordinary people. </w:t>
      </w:r>
      <w:r w:rsidRPr="001B32AD">
        <w:rPr>
          <w:rStyle w:val="StyleUnderline"/>
        </w:rPr>
        <w:t>Thousands of people had come together, for a moment, to declare their commitment to a radical vision of democracy</w:t>
      </w:r>
      <w:r w:rsidRPr="001B32AD">
        <w:rPr>
          <w:sz w:val="16"/>
        </w:rPr>
        <w:t xml:space="preserve">. </w:t>
      </w:r>
      <w:r w:rsidRPr="001B32AD">
        <w:rPr>
          <w:rStyle w:val="StyleUnderline"/>
        </w:rPr>
        <w:t>This is what has been missing in contemporary American politics</w:t>
      </w:r>
      <w:r w:rsidRPr="001B32AD">
        <w:rPr>
          <w:sz w:val="16"/>
        </w:rPr>
        <w:t xml:space="preserve">. Reverend </w:t>
      </w:r>
      <w:r w:rsidRPr="001B32AD">
        <w:rPr>
          <w:rStyle w:val="StyleUnderline"/>
        </w:rPr>
        <w:t>Barber's</w:t>
      </w:r>
      <w:r w:rsidRPr="001B32AD">
        <w:rPr>
          <w:sz w:val="16"/>
        </w:rPr>
        <w:t xml:space="preserve"> inspiring </w:t>
      </w:r>
      <w:r w:rsidRPr="001B32AD">
        <w:rPr>
          <w:rStyle w:val="StyleUnderline"/>
        </w:rPr>
        <w:t xml:space="preserve">remarks struck a chord that reached back to the </w:t>
      </w:r>
      <w:r w:rsidRPr="001B32AD">
        <w:rPr>
          <w:rStyle w:val="Emphasis"/>
        </w:rPr>
        <w:t>nineteenth-century abolitionists</w:t>
      </w:r>
      <w:r w:rsidRPr="001B32AD">
        <w:rPr>
          <w:rStyle w:val="StyleUnderline"/>
        </w:rPr>
        <w:t>, black and white, who decided to become traitors in the name of American democracy</w:t>
      </w:r>
      <w:r w:rsidRPr="001B32AD">
        <w:rPr>
          <w:sz w:val="16"/>
        </w:rPr>
        <w:t xml:space="preserve">. </w:t>
      </w:r>
      <w:r w:rsidRPr="001B32AD">
        <w:rPr>
          <w:rStyle w:val="StyleUnderline"/>
        </w:rPr>
        <w:t>They turned their backs on the slave regime. Barber called us to do the same with the political extremists of our times</w:t>
      </w:r>
      <w:r w:rsidRPr="001B32AD">
        <w:rPr>
          <w:sz w:val="16"/>
        </w:rPr>
        <w:t>.</w:t>
      </w:r>
    </w:p>
    <w:p w14:paraId="0FD3E32C" w14:textId="77777777" w:rsidR="001B32AD" w:rsidRPr="001B32AD" w:rsidRDefault="001B32AD" w:rsidP="001B32AD">
      <w:pPr>
        <w:ind w:left="720"/>
        <w:rPr>
          <w:sz w:val="16"/>
        </w:rPr>
      </w:pPr>
      <w:r w:rsidRPr="001B32AD">
        <w:rPr>
          <w:rStyle w:val="Emphasis"/>
        </w:rPr>
        <w:t>We need the kind of language that's not left or right or conservative or liberal, but moral</w:t>
      </w:r>
      <w:r w:rsidRPr="001B32AD">
        <w:rPr>
          <w:rStyle w:val="StyleUnderline"/>
        </w:rPr>
        <w:t>, fusion language that says</w:t>
      </w:r>
      <w:r w:rsidRPr="001B32AD">
        <w:rPr>
          <w:sz w:val="16"/>
        </w:rPr>
        <w:t xml:space="preserve"> look:</w:t>
      </w:r>
      <w:r w:rsidRPr="001B32AD">
        <w:rPr>
          <w:rStyle w:val="StyleUnderline"/>
        </w:rPr>
        <w:t xml:space="preserve"> it's extreme and immoral to suppress the right to vote</w:t>
      </w:r>
      <w:r w:rsidRPr="001B32AD">
        <w:rPr>
          <w:sz w:val="16"/>
        </w:rPr>
        <w:t xml:space="preserve">. It's extreme and immoral </w:t>
      </w:r>
      <w:r w:rsidRPr="001B32AD">
        <w:rPr>
          <w:rStyle w:val="StyleUnderline"/>
        </w:rPr>
        <w:t>to deny Medicaid</w:t>
      </w:r>
      <w:r w:rsidRPr="001B32AD">
        <w:rPr>
          <w:sz w:val="16"/>
        </w:rPr>
        <w:t xml:space="preserve"> for millions of poor people. . .. It's extreme and immoral </w:t>
      </w:r>
      <w:r w:rsidRPr="001B32AD">
        <w:rPr>
          <w:rStyle w:val="StyleUnderline"/>
        </w:rPr>
        <w:t>to raise taxes on the working poor</w:t>
      </w:r>
      <w:r w:rsidRPr="001B32AD">
        <w:rPr>
          <w:sz w:val="16"/>
        </w:rPr>
        <w:t xml:space="preserve"> by cutting earned income taxes and to raise taxes on the poor and middle class </w:t>
      </w:r>
      <w:r w:rsidRPr="001B32AD">
        <w:rPr>
          <w:rStyle w:val="StyleUnderline"/>
        </w:rPr>
        <w:t>in order to cut taxes for the wealthy</w:t>
      </w:r>
      <w:r w:rsidRPr="001B32AD">
        <w:rPr>
          <w:sz w:val="16"/>
        </w:rPr>
        <w:t xml:space="preserve">. It's extreme and immoral </w:t>
      </w:r>
      <w:r w:rsidRPr="001B32AD">
        <w:rPr>
          <w:rStyle w:val="StyleUnderline"/>
        </w:rPr>
        <w:t>to use power to cut off poor people's water in Detroit</w:t>
      </w:r>
      <w:r w:rsidRPr="001B32AD">
        <w:rPr>
          <w:sz w:val="16"/>
        </w:rPr>
        <w:t xml:space="preserve">. </w:t>
      </w:r>
      <w:r w:rsidRPr="001B32AD">
        <w:rPr>
          <w:rStyle w:val="StyleUnderline"/>
        </w:rPr>
        <w:t>That's immoral!</w:t>
      </w:r>
      <w:r w:rsidRPr="001B32AD">
        <w:rPr>
          <w:sz w:val="16"/>
        </w:rPr>
        <w:t xml:space="preserve"> What we need to cut off is that kind of abusive power! It's extreme and immoral </w:t>
      </w:r>
      <w:r w:rsidRPr="001B32AD">
        <w:rPr>
          <w:rStyle w:val="StyleUnderline"/>
        </w:rPr>
        <w:t>to re-segregate our schools</w:t>
      </w:r>
      <w:r w:rsidRPr="001B32AD">
        <w:rPr>
          <w:sz w:val="16"/>
        </w:rPr>
        <w:t xml:space="preserve"> and underfund our public schools. It's extreme and immoral for people who came from immigrants to now have a mean amnesia and cry out against immigrants and the rights of </w:t>
      </w:r>
      <w:proofErr w:type="gramStart"/>
      <w:r w:rsidRPr="001B32AD">
        <w:rPr>
          <w:sz w:val="16"/>
        </w:rPr>
        <w:t>children .</w:t>
      </w:r>
      <w:proofErr w:type="gramEnd"/>
      <w:r w:rsidRPr="001B32AD">
        <w:rPr>
          <w:sz w:val="16"/>
        </w:rPr>
        <w:t xml:space="preserve"> ... </w:t>
      </w:r>
      <w:r w:rsidRPr="001B32AD">
        <w:rPr>
          <w:rStyle w:val="StyleUnderline"/>
        </w:rPr>
        <w:t>That's not just bad policy, it's against the common good and a disregard for human rights</w:t>
      </w:r>
      <w:r w:rsidRPr="001B32AD">
        <w:rPr>
          <w:sz w:val="16"/>
        </w:rPr>
        <w:t xml:space="preserve">. It's </w:t>
      </w:r>
      <w:r w:rsidRPr="001B32AD">
        <w:rPr>
          <w:rStyle w:val="StyleUnderline"/>
        </w:rPr>
        <w:t xml:space="preserve">a refusal to lean toward the angels of our better </w:t>
      </w:r>
      <w:proofErr w:type="gramStart"/>
      <w:r w:rsidRPr="001B32AD">
        <w:rPr>
          <w:rStyle w:val="StyleUnderline"/>
        </w:rPr>
        <w:t>selves</w:t>
      </w:r>
      <w:r w:rsidRPr="001B32AD">
        <w:rPr>
          <w:sz w:val="16"/>
        </w:rPr>
        <w:t xml:space="preserve"> .</w:t>
      </w:r>
      <w:proofErr w:type="gramEnd"/>
      <w:r w:rsidRPr="001B32AD">
        <w:rPr>
          <w:sz w:val="16"/>
        </w:rPr>
        <w:t xml:space="preserve"> ... </w:t>
      </w:r>
      <w:r w:rsidRPr="001B32AD">
        <w:rPr>
          <w:rStyle w:val="StyleUnderline"/>
        </w:rPr>
        <w:t>In policy and politics in America, we face two choices. One is the low road to political destruction, and the other is the pathway to higher ground</w:t>
      </w:r>
      <w:r w:rsidRPr="001B32AD">
        <w:rPr>
          <w:sz w:val="16"/>
        </w:rPr>
        <w:t>.</w:t>
      </w:r>
    </w:p>
    <w:p w14:paraId="4EBEBE0A" w14:textId="77777777" w:rsidR="001B32AD" w:rsidRPr="001B32AD" w:rsidRDefault="001B32AD" w:rsidP="001B32AD">
      <w:pPr>
        <w:rPr>
          <w:sz w:val="16"/>
        </w:rPr>
      </w:pPr>
      <w:r w:rsidRPr="001B32AD">
        <w:rPr>
          <w:sz w:val="16"/>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14:paraId="068D622C" w14:textId="77777777" w:rsidR="001B32AD" w:rsidRPr="001B32AD" w:rsidRDefault="001B32AD" w:rsidP="001B32AD">
      <w:pPr>
        <w:rPr>
          <w:sz w:val="16"/>
        </w:rPr>
      </w:pPr>
      <w:r w:rsidRPr="001B32AD">
        <w:rPr>
          <w:rStyle w:val="StyleUnderline"/>
        </w:rPr>
        <w:t>This is the kind of social movement that will transform our idea of government</w:t>
      </w:r>
      <w:r w:rsidRPr="001B32AD">
        <w:rPr>
          <w:sz w:val="16"/>
        </w:rPr>
        <w:t xml:space="preserve">. </w:t>
      </w:r>
      <w:r w:rsidRPr="001B32AD">
        <w:rPr>
          <w:rStyle w:val="StyleUnderline"/>
        </w:rPr>
        <w:t>It insists on the dignity and standing of black people and other marginalized groups, and it argues for a dramatic change in what we as Americans care" most about</w:t>
      </w:r>
      <w:r w:rsidRPr="001B32AD">
        <w:rPr>
          <w:sz w:val="16"/>
        </w:rPr>
        <w:t xml:space="preserve">. To be sure, the Forward Together moral movement isn't the only form of struggle we need. (In some ways, Reverend Barber represents the long-standing tradition of the charismatic preacher as leader, although he happens to be aware of the pitfalls of the model of leadership even as he exemplifies it.) </w:t>
      </w:r>
      <w:r w:rsidRPr="001B32AD">
        <w:rPr>
          <w:rStyle w:val="StyleUnderline"/>
        </w:rPr>
        <w:t>It represents just one example of what a democratic awakening must do if we are to change the terms of political debate in this country: it must enact a different way of thinking about government and its relation to the most vulnerable among us</w:t>
      </w:r>
      <w:r w:rsidRPr="001B32AD">
        <w:rPr>
          <w:sz w:val="16"/>
        </w:rPr>
        <w:t>.</w:t>
      </w:r>
    </w:p>
    <w:p w14:paraId="751A885E" w14:textId="77777777" w:rsidR="001B32AD" w:rsidRPr="001B32AD" w:rsidRDefault="001B32AD" w:rsidP="001B32AD"/>
    <w:p w14:paraId="4E540B48" w14:textId="77777777" w:rsidR="001B32AD" w:rsidRPr="001B32AD" w:rsidRDefault="001B32AD" w:rsidP="001B32AD">
      <w:pPr>
        <w:pStyle w:val="Heading4"/>
        <w:rPr>
          <w:u w:val="single"/>
        </w:rPr>
      </w:pPr>
      <w:r w:rsidRPr="001B32AD">
        <w:t xml:space="preserve">Liberalist tropes of contingency are good – </w:t>
      </w:r>
      <w:r w:rsidRPr="001B32AD">
        <w:rPr>
          <w:i/>
        </w:rPr>
        <w:t>a priori</w:t>
      </w:r>
      <w:r w:rsidRPr="001B32AD">
        <w:t xml:space="preserve"> pessimistic orientations are </w:t>
      </w:r>
      <w:r w:rsidRPr="001B32AD">
        <w:rPr>
          <w:u w:val="single"/>
        </w:rPr>
        <w:t>politically stifling</w:t>
      </w:r>
      <w:r w:rsidRPr="001B32AD">
        <w:t xml:space="preserve"> and </w:t>
      </w:r>
      <w:r w:rsidRPr="001B32AD">
        <w:rPr>
          <w:u w:val="single"/>
        </w:rPr>
        <w:t>epistemically bankrupt.</w:t>
      </w:r>
    </w:p>
    <w:p w14:paraId="0941B0DD" w14:textId="77777777" w:rsidR="001B32AD" w:rsidRPr="001B32AD" w:rsidRDefault="001B32AD" w:rsidP="001B32AD">
      <w:r w:rsidRPr="001B32AD">
        <w:rPr>
          <w:rStyle w:val="Style13ptBold"/>
        </w:rPr>
        <w:t>Pappas, 18</w:t>
      </w:r>
      <w:r w:rsidRPr="001B32AD">
        <w:t xml:space="preserve">—Professor of Philosophy at Texas A&amp;M University, Distinguished Research Fellow for the Latino Research Initiative at The University of Texas at Austin, not Alexander Diamond, the single best chef in the history of D5 (Gregory Fernando, “What Is Going On?: Where Do We Go from Here? Should the Souls of White Folks Be </w:t>
      </w:r>
      <w:proofErr w:type="gramStart"/>
      <w:r w:rsidRPr="001B32AD">
        <w:t>Saved?,</w:t>
      </w:r>
      <w:proofErr w:type="gramEnd"/>
      <w:r w:rsidRPr="001B32AD">
        <w:t xml:space="preserve">” The Pluralist, Volume 13, Number 1, Spring 2018, pp. 67-80, </w:t>
      </w:r>
      <w:proofErr w:type="spellStart"/>
      <w:r w:rsidRPr="001B32AD">
        <w:t>dml</w:t>
      </w:r>
      <w:proofErr w:type="spellEnd"/>
      <w:r w:rsidRPr="001B32AD">
        <w:t>) [language modifications denoted by brackets]</w:t>
      </w:r>
    </w:p>
    <w:p w14:paraId="382AC163" w14:textId="77777777" w:rsidR="001B32AD" w:rsidRPr="001B32AD" w:rsidRDefault="001B32AD" w:rsidP="001B32AD">
      <w:pPr>
        <w:rPr>
          <w:sz w:val="16"/>
        </w:rPr>
      </w:pPr>
      <w:r w:rsidRPr="001B32AD">
        <w:rPr>
          <w:rStyle w:val="StyleUnderline"/>
        </w:rPr>
        <w:t xml:space="preserve">There is a </w:t>
      </w:r>
      <w:r w:rsidRPr="001B32AD">
        <w:rPr>
          <w:rStyle w:val="Emphasis"/>
        </w:rPr>
        <w:t>long history of pessimists</w:t>
      </w:r>
      <w:r w:rsidRPr="001B32AD">
        <w:rPr>
          <w:rStyle w:val="StyleUnderline"/>
        </w:rPr>
        <w:t xml:space="preserve"> in African American thought that</w:t>
      </w:r>
      <w:r w:rsidRPr="001B32AD">
        <w:rPr>
          <w:sz w:val="16"/>
        </w:rPr>
        <w:t xml:space="preserve"> would today, more than ever, </w:t>
      </w:r>
      <w:r w:rsidRPr="001B32AD">
        <w:rPr>
          <w:rStyle w:val="StyleUnderline"/>
        </w:rPr>
        <w:t>hold</w:t>
      </w:r>
      <w:r w:rsidRPr="001B32AD">
        <w:rPr>
          <w:sz w:val="16"/>
        </w:rPr>
        <w:t xml:space="preserve"> that </w:t>
      </w:r>
      <w:r w:rsidRPr="001B32AD">
        <w:rPr>
          <w:rStyle w:val="StyleUnderline"/>
        </w:rPr>
        <w:t>we</w:t>
      </w:r>
      <w:r w:rsidRPr="001B32AD">
        <w:rPr>
          <w:sz w:val="16"/>
        </w:rPr>
        <w:t xml:space="preserve"> just </w:t>
      </w:r>
      <w:r w:rsidRPr="001B32AD">
        <w:rPr>
          <w:rStyle w:val="StyleUnderline"/>
        </w:rPr>
        <w:t xml:space="preserve">need to </w:t>
      </w:r>
      <w:r w:rsidRPr="001B32AD">
        <w:rPr>
          <w:rStyle w:val="Emphasis"/>
        </w:rPr>
        <w:t>give up</w:t>
      </w:r>
      <w:r w:rsidRPr="001B32AD">
        <w:rPr>
          <w:rStyle w:val="StyleUnderline"/>
        </w:rPr>
        <w:t xml:space="preserve"> on the idea that whites can be saved</w:t>
      </w:r>
      <w:r w:rsidRPr="001B32AD">
        <w:rPr>
          <w:sz w:val="16"/>
        </w:rPr>
        <w:t xml:space="preserve">. Scholars like Thandeka must then face these skeptical challenges that use history, sociology, and law to support their pessimistic stance in regard to where we go from here. </w:t>
      </w:r>
      <w:r w:rsidRPr="001B32AD">
        <w:rPr>
          <w:rStyle w:val="StyleUnderline"/>
        </w:rPr>
        <w:t xml:space="preserve">They have claimed that </w:t>
      </w:r>
      <w:r w:rsidRPr="001B32AD">
        <w:rPr>
          <w:rStyle w:val="Emphasis"/>
        </w:rPr>
        <w:t>all the historical evidence warrants giving up</w:t>
      </w:r>
      <w:r w:rsidRPr="001B32AD">
        <w:rPr>
          <w:rStyle w:val="StyleUnderline"/>
        </w:rPr>
        <w:t xml:space="preserve"> on waiting for whites to be reformed</w:t>
      </w:r>
      <w:r w:rsidRPr="001B32AD">
        <w:rPr>
          <w:sz w:val="16"/>
        </w:rPr>
        <w:t xml:space="preserve">. From Frederick Douglass to Tommy Curry, </w:t>
      </w:r>
      <w:r w:rsidRPr="001B32AD">
        <w:rPr>
          <w:rStyle w:val="StyleUnderline"/>
        </w:rPr>
        <w:t xml:space="preserve">there have been pessimistic critics of “the Black philosopher’s </w:t>
      </w:r>
      <w:r w:rsidRPr="001B32AD">
        <w:rPr>
          <w:rStyle w:val="Emphasis"/>
        </w:rPr>
        <w:t>obsessive hope</w:t>
      </w:r>
      <w:r w:rsidRPr="001B32AD">
        <w:rPr>
          <w:rStyle w:val="StyleUnderline"/>
        </w:rPr>
        <w:t xml:space="preserve"> in the </w:t>
      </w:r>
      <w:r w:rsidRPr="001B32AD">
        <w:rPr>
          <w:rStyle w:val="Emphasis"/>
        </w:rPr>
        <w:t>redemptive character of white innocence</w:t>
      </w:r>
      <w:r w:rsidRPr="001B32AD">
        <w:rPr>
          <w:sz w:val="16"/>
        </w:rPr>
        <w:t xml:space="preserve">.”11 </w:t>
      </w:r>
      <w:r w:rsidRPr="001B32AD">
        <w:rPr>
          <w:rStyle w:val="StyleUnderline"/>
        </w:rPr>
        <w:t xml:space="preserve">The stronger pessimists’ challenge argues that historically, groups in power are </w:t>
      </w:r>
      <w:r w:rsidRPr="001B32AD">
        <w:rPr>
          <w:rStyle w:val="Emphasis"/>
        </w:rPr>
        <w:t>not likely to give up power easily</w:t>
      </w:r>
      <w:r w:rsidRPr="001B32AD">
        <w:rPr>
          <w:rStyle w:val="StyleUnderline"/>
        </w:rPr>
        <w:t xml:space="preserve"> and the </w:t>
      </w:r>
      <w:r w:rsidRPr="001B32AD">
        <w:rPr>
          <w:rStyle w:val="Emphasis"/>
        </w:rPr>
        <w:t>lives of black people are at stake</w:t>
      </w:r>
      <w:r w:rsidRPr="001B32AD">
        <w:rPr>
          <w:rStyle w:val="StyleUnderline"/>
        </w:rPr>
        <w:t xml:space="preserve">; therefore, we </w:t>
      </w:r>
      <w:r w:rsidRPr="001B32AD">
        <w:rPr>
          <w:rStyle w:val="Emphasis"/>
        </w:rPr>
        <w:t>cannot wait</w:t>
      </w:r>
      <w:r w:rsidRPr="001B32AD">
        <w:rPr>
          <w:rStyle w:val="StyleUnderline"/>
        </w:rPr>
        <w:t xml:space="preserve"> until whites have some </w:t>
      </w:r>
      <w:r w:rsidRPr="001B32AD">
        <w:rPr>
          <w:rStyle w:val="Emphasis"/>
        </w:rPr>
        <w:t>affective transformation</w:t>
      </w:r>
      <w:r w:rsidRPr="001B32AD">
        <w:rPr>
          <w:sz w:val="16"/>
        </w:rPr>
        <w:t xml:space="preserve"> as suggested by Thandeka. </w:t>
      </w:r>
      <w:r w:rsidRPr="001B32AD">
        <w:rPr>
          <w:rStyle w:val="StyleUnderline"/>
        </w:rPr>
        <w:t xml:space="preserve">Only some </w:t>
      </w:r>
      <w:r w:rsidRPr="001B32AD">
        <w:rPr>
          <w:rStyle w:val="Emphasis"/>
        </w:rPr>
        <w:t>political radical action</w:t>
      </w:r>
      <w:r w:rsidRPr="001B32AD">
        <w:rPr>
          <w:rStyle w:val="StyleUnderline"/>
        </w:rPr>
        <w:t xml:space="preserve"> has a chance of bringing about genuine change</w:t>
      </w:r>
      <w:r w:rsidRPr="001B32AD">
        <w:rPr>
          <w:sz w:val="16"/>
        </w:rPr>
        <w:t xml:space="preserve">. </w:t>
      </w:r>
    </w:p>
    <w:p w14:paraId="5B49C828" w14:textId="77777777" w:rsidR="001B32AD" w:rsidRPr="001B32AD" w:rsidRDefault="001B32AD" w:rsidP="001B32AD">
      <w:pPr>
        <w:rPr>
          <w:sz w:val="16"/>
        </w:rPr>
      </w:pPr>
      <w:r w:rsidRPr="001B32AD">
        <w:rPr>
          <w:sz w:val="16"/>
        </w:rPr>
        <w:t xml:space="preserve">Thandeka is by no means alone in the hope that whites can change. In fact, there is plenty of new and exciting research in support of her side. In her most recent publication, The Future of Whiteness, Linda </w:t>
      </w:r>
      <w:proofErr w:type="spellStart"/>
      <w:r w:rsidRPr="001B32AD">
        <w:rPr>
          <w:sz w:val="16"/>
        </w:rPr>
        <w:t>Alcoff</w:t>
      </w:r>
      <w:proofErr w:type="spellEnd"/>
      <w:r w:rsidRPr="001B32AD">
        <w:rPr>
          <w:sz w:val="16"/>
        </w:rPr>
        <w:t xml:space="preserve"> argues that </w:t>
      </w:r>
      <w:r w:rsidRPr="001B32AD">
        <w:rPr>
          <w:rStyle w:val="StyleUnderline"/>
        </w:rPr>
        <w:t xml:space="preserve">whiteness is </w:t>
      </w:r>
      <w:r w:rsidRPr="001B32AD">
        <w:rPr>
          <w:rStyle w:val="Emphasis"/>
        </w:rPr>
        <w:t>not inextricably tied</w:t>
      </w:r>
      <w:r w:rsidRPr="001B32AD">
        <w:rPr>
          <w:rStyle w:val="StyleUnderline"/>
        </w:rPr>
        <w:t xml:space="preserve"> to white supremacy. There are </w:t>
      </w:r>
      <w:r w:rsidRPr="001B32AD">
        <w:rPr>
          <w:rStyle w:val="Emphasis"/>
        </w:rPr>
        <w:t>no fixed social categories</w:t>
      </w:r>
      <w:r w:rsidRPr="001B32AD">
        <w:rPr>
          <w:rStyle w:val="StyleUnderline"/>
        </w:rPr>
        <w:t xml:space="preserve"> and therefore </w:t>
      </w:r>
      <w:r w:rsidRPr="001B32AD">
        <w:rPr>
          <w:rStyle w:val="Emphasis"/>
        </w:rPr>
        <w:t>no grounds for fatalism</w:t>
      </w:r>
      <w:r w:rsidRPr="001B32AD">
        <w:rPr>
          <w:rStyle w:val="StyleUnderline"/>
        </w:rPr>
        <w:t xml:space="preserve">. There is </w:t>
      </w:r>
      <w:r w:rsidRPr="001B32AD">
        <w:rPr>
          <w:rStyle w:val="Emphasis"/>
        </w:rPr>
        <w:t>hope</w:t>
      </w:r>
      <w:r w:rsidRPr="001B32AD">
        <w:rPr>
          <w:rStyle w:val="StyleUnderline"/>
        </w:rPr>
        <w:t xml:space="preserve"> that white people will </w:t>
      </w:r>
      <w:r w:rsidRPr="001B32AD">
        <w:rPr>
          <w:rStyle w:val="Emphasis"/>
        </w:rPr>
        <w:t>face the truths</w:t>
      </w:r>
      <w:r w:rsidRPr="001B32AD">
        <w:rPr>
          <w:rStyle w:val="StyleUnderline"/>
        </w:rPr>
        <w:t xml:space="preserve"> of who they are and how they got here, and will </w:t>
      </w:r>
      <w:r w:rsidRPr="001B32AD">
        <w:rPr>
          <w:rStyle w:val="Emphasis"/>
        </w:rPr>
        <w:t>push back</w:t>
      </w:r>
      <w:r w:rsidRPr="001B32AD">
        <w:rPr>
          <w:rStyle w:val="StyleUnderline"/>
        </w:rPr>
        <w:t xml:space="preserve"> on the seductions of white supremacy</w:t>
      </w:r>
      <w:r w:rsidRPr="001B32AD">
        <w:rPr>
          <w:sz w:val="16"/>
        </w:rPr>
        <w:t xml:space="preserve">.12 </w:t>
      </w:r>
    </w:p>
    <w:p w14:paraId="38909487" w14:textId="77777777" w:rsidR="001B32AD" w:rsidRPr="001B32AD" w:rsidRDefault="001B32AD" w:rsidP="001B32AD">
      <w:pPr>
        <w:rPr>
          <w:sz w:val="16"/>
        </w:rPr>
      </w:pPr>
      <w:r w:rsidRPr="001B32AD">
        <w:rPr>
          <w:rStyle w:val="StyleUnderline"/>
        </w:rPr>
        <w:t>I</w:t>
      </w:r>
      <w:r w:rsidRPr="001B32AD">
        <w:rPr>
          <w:sz w:val="16"/>
        </w:rPr>
        <w:t xml:space="preserve"> am not going to pretend to solve this long-standing debate but </w:t>
      </w:r>
      <w:r w:rsidRPr="001B32AD">
        <w:rPr>
          <w:rStyle w:val="StyleUnderline"/>
        </w:rPr>
        <w:t xml:space="preserve">will critique the assumption that </w:t>
      </w:r>
      <w:r w:rsidRPr="001B32AD">
        <w:rPr>
          <w:rStyle w:val="Emphasis"/>
        </w:rPr>
        <w:t>proper appeal to facts</w:t>
      </w:r>
      <w:r w:rsidRPr="001B32AD">
        <w:rPr>
          <w:rStyle w:val="StyleUnderline"/>
        </w:rPr>
        <w:t xml:space="preserve"> and </w:t>
      </w:r>
      <w:r w:rsidRPr="001B32AD">
        <w:rPr>
          <w:rStyle w:val="Emphasis"/>
        </w:rPr>
        <w:t>reason</w:t>
      </w:r>
      <w:r w:rsidRPr="001B32AD">
        <w:rPr>
          <w:rStyle w:val="StyleUnderline"/>
        </w:rPr>
        <w:t xml:space="preserve"> will settle the issue. Often </w:t>
      </w:r>
      <w:r w:rsidRPr="001B32AD">
        <w:rPr>
          <w:rStyle w:val="Emphasis"/>
        </w:rPr>
        <w:t>both sides</w:t>
      </w:r>
      <w:r w:rsidRPr="001B32AD">
        <w:rPr>
          <w:rStyle w:val="StyleUnderline"/>
        </w:rPr>
        <w:t xml:space="preserve"> think their side is </w:t>
      </w:r>
      <w:r w:rsidRPr="001B32AD">
        <w:rPr>
          <w:rStyle w:val="Emphasis"/>
        </w:rPr>
        <w:t>empirically grounded</w:t>
      </w:r>
      <w:r w:rsidRPr="001B32AD">
        <w:rPr>
          <w:rStyle w:val="StyleUnderline"/>
        </w:rPr>
        <w:t xml:space="preserve"> and the other is </w:t>
      </w:r>
      <w:r w:rsidRPr="001B32AD">
        <w:rPr>
          <w:rStyle w:val="Emphasis"/>
        </w:rPr>
        <w:t>ideological</w:t>
      </w:r>
      <w:r w:rsidRPr="001B32AD">
        <w:rPr>
          <w:rStyle w:val="StyleUnderline"/>
        </w:rPr>
        <w:t>. Because of the predominance of white supremacy in US history, the pessimist’s side</w:t>
      </w:r>
      <w:r w:rsidRPr="001B32AD">
        <w:rPr>
          <w:sz w:val="16"/>
        </w:rPr>
        <w:t xml:space="preserve"> is the one that </w:t>
      </w:r>
      <w:r w:rsidRPr="001B32AD">
        <w:rPr>
          <w:rStyle w:val="Emphasis"/>
        </w:rPr>
        <w:t>usually feels more secure</w:t>
      </w:r>
      <w:r w:rsidRPr="001B32AD">
        <w:rPr>
          <w:rStyle w:val="StyleUnderline"/>
        </w:rPr>
        <w:t xml:space="preserve"> that the facts are on</w:t>
      </w:r>
      <w:r w:rsidRPr="001B32AD">
        <w:rPr>
          <w:sz w:val="16"/>
        </w:rPr>
        <w:t xml:space="preserve"> her </w:t>
      </w:r>
      <w:r w:rsidRPr="001B32AD">
        <w:rPr>
          <w:rStyle w:val="StyleUnderline"/>
        </w:rPr>
        <w:t>[their] side. They</w:t>
      </w:r>
      <w:r w:rsidRPr="001B32AD">
        <w:rPr>
          <w:sz w:val="16"/>
        </w:rPr>
        <w:t xml:space="preserve"> thus </w:t>
      </w:r>
      <w:r w:rsidRPr="001B32AD">
        <w:rPr>
          <w:rStyle w:val="StyleUnderline"/>
        </w:rPr>
        <w:t>portray those with some hope</w:t>
      </w:r>
      <w:r w:rsidRPr="001B32AD">
        <w:rPr>
          <w:sz w:val="16"/>
        </w:rPr>
        <w:t xml:space="preserve">, like Thandeka, </w:t>
      </w:r>
      <w:r w:rsidRPr="001B32AD">
        <w:rPr>
          <w:rStyle w:val="StyleUnderline"/>
        </w:rPr>
        <w:t xml:space="preserve">as </w:t>
      </w:r>
      <w:r w:rsidRPr="001B32AD">
        <w:rPr>
          <w:rStyle w:val="Emphasis"/>
        </w:rPr>
        <w:t>committed to some value-ethical commitments</w:t>
      </w:r>
      <w:r w:rsidRPr="001B32AD">
        <w:rPr>
          <w:rStyle w:val="StyleUnderline"/>
        </w:rPr>
        <w:t xml:space="preserve"> that</w:t>
      </w:r>
      <w:r w:rsidRPr="001B32AD">
        <w:rPr>
          <w:sz w:val="16"/>
        </w:rPr>
        <w:t xml:space="preserve"> blinds one to </w:t>
      </w:r>
      <w:r w:rsidRPr="001B32AD">
        <w:rPr>
          <w:rStyle w:val="StyleUnderline"/>
        </w:rPr>
        <w:t>[</w:t>
      </w:r>
      <w:r w:rsidRPr="001B32AD">
        <w:rPr>
          <w:rStyle w:val="Emphasis"/>
        </w:rPr>
        <w:t>obscures</w:t>
      </w:r>
      <w:r w:rsidRPr="001B32AD">
        <w:rPr>
          <w:rStyle w:val="StyleUnderline"/>
        </w:rPr>
        <w:t xml:space="preserve">] the facts and what they call for. From the pessimist’s standpoint, someone who brings value considerations is another case of moral rhetoric that ends up </w:t>
      </w:r>
      <w:r w:rsidRPr="001B32AD">
        <w:rPr>
          <w:rStyle w:val="Emphasis"/>
        </w:rPr>
        <w:t>masking the reality</w:t>
      </w:r>
      <w:r w:rsidRPr="001B32AD">
        <w:rPr>
          <w:rStyle w:val="StyleUnderline"/>
        </w:rPr>
        <w:t xml:space="preserve"> of exploitation, mass incarceration, poverty, and militarized police murdering unarmed black men. For them, it is </w:t>
      </w:r>
      <w:r w:rsidRPr="001B32AD">
        <w:rPr>
          <w:rStyle w:val="Emphasis"/>
        </w:rPr>
        <w:t>obvious</w:t>
      </w:r>
      <w:r w:rsidRPr="001B32AD">
        <w:rPr>
          <w:rStyle w:val="StyleUnderline"/>
        </w:rPr>
        <w:t xml:space="preserve"> that efforts to save the whites or forgive them are </w:t>
      </w:r>
      <w:r w:rsidRPr="001B32AD">
        <w:rPr>
          <w:rStyle w:val="Emphasis"/>
        </w:rPr>
        <w:t>not warranted by the evidence</w:t>
      </w:r>
      <w:r w:rsidRPr="001B32AD">
        <w:rPr>
          <w:rStyle w:val="StyleUnderline"/>
        </w:rPr>
        <w:t>. However</w:t>
      </w:r>
      <w:r w:rsidRPr="001B32AD">
        <w:rPr>
          <w:sz w:val="16"/>
        </w:rPr>
        <w:t xml:space="preserve">, as sympathetic as I sometimes am to their side, it is clear to me that </w:t>
      </w:r>
      <w:r w:rsidRPr="001B32AD">
        <w:rPr>
          <w:rStyle w:val="Emphasis"/>
        </w:rPr>
        <w:t>none of the pessimist’s postures</w:t>
      </w:r>
      <w:r w:rsidRPr="001B32AD">
        <w:rPr>
          <w:sz w:val="16"/>
        </w:rPr>
        <w:t xml:space="preserve"> in regard to whites </w:t>
      </w:r>
      <w:r w:rsidRPr="001B32AD">
        <w:rPr>
          <w:rStyle w:val="StyleUnderline"/>
        </w:rPr>
        <w:t xml:space="preserve">follow from a </w:t>
      </w:r>
      <w:r w:rsidRPr="001B32AD">
        <w:rPr>
          <w:rStyle w:val="Emphasis"/>
        </w:rPr>
        <w:t>mere empirical study</w:t>
      </w:r>
      <w:r w:rsidRPr="001B32AD">
        <w:rPr>
          <w:rStyle w:val="StyleUnderline"/>
        </w:rPr>
        <w:t xml:space="preserve"> of the facts</w:t>
      </w:r>
      <w:r w:rsidRPr="001B32AD">
        <w:rPr>
          <w:sz w:val="16"/>
        </w:rPr>
        <w:t xml:space="preserve"> (e.g., history, sociology). </w:t>
      </w:r>
      <w:r w:rsidRPr="001B32AD">
        <w:rPr>
          <w:rStyle w:val="StyleUnderline"/>
        </w:rPr>
        <w:t xml:space="preserve">The notion that the pessimist is the one who is adopting an objective “valueless” Archimedean standpoint in this debate is </w:t>
      </w:r>
      <w:r w:rsidRPr="001B32AD">
        <w:rPr>
          <w:rStyle w:val="Emphasis"/>
        </w:rPr>
        <w:t>false</w:t>
      </w:r>
      <w:r w:rsidRPr="001B32AD">
        <w:rPr>
          <w:sz w:val="16"/>
        </w:rPr>
        <w:t xml:space="preserve">. Any posture or resolution such as revenge, separation, resistance, or killing presupposes a value standpoint that goes beyond the facts. </w:t>
      </w:r>
    </w:p>
    <w:p w14:paraId="1D9ECB66" w14:textId="77777777" w:rsidR="001B32AD" w:rsidRPr="001B32AD" w:rsidRDefault="001B32AD" w:rsidP="001B32AD">
      <w:pPr>
        <w:rPr>
          <w:sz w:val="16"/>
        </w:rPr>
      </w:pPr>
      <w:r w:rsidRPr="001B32AD">
        <w:rPr>
          <w:sz w:val="16"/>
        </w:rPr>
        <w:t xml:space="preserve">Thandeka and the pessimist may agree about all the historical evidence against whites and still reasonably disagree about where we go from here. If evidence alone does not determine the issue, then what reasons account for the disagreements? Here is my hypothesis: </w:t>
      </w:r>
      <w:r w:rsidRPr="001B32AD">
        <w:rPr>
          <w:rStyle w:val="StyleUnderline"/>
        </w:rPr>
        <w:t>the issue of “</w:t>
      </w:r>
      <w:r w:rsidRPr="001B32AD">
        <w:rPr>
          <w:rStyle w:val="Emphasis"/>
        </w:rPr>
        <w:t>Where do we go from here</w:t>
      </w:r>
      <w:r w:rsidRPr="001B32AD">
        <w:rPr>
          <w:rStyle w:val="StyleUnderline"/>
        </w:rPr>
        <w:t>” is one of those “</w:t>
      </w:r>
      <w:r w:rsidRPr="001B32AD">
        <w:rPr>
          <w:rStyle w:val="Emphasis"/>
        </w:rPr>
        <w:t>intellectually undecidable</w:t>
      </w:r>
      <w:r w:rsidRPr="001B32AD">
        <w:rPr>
          <w:rStyle w:val="StyleUnderline"/>
        </w:rPr>
        <w:t>” issues</w:t>
      </w:r>
      <w:r w:rsidRPr="001B32AD">
        <w:rPr>
          <w:sz w:val="16"/>
        </w:rPr>
        <w:t xml:space="preserve"> presented by William James in The Will to Believe. </w:t>
      </w:r>
      <w:r w:rsidRPr="001B32AD">
        <w:rPr>
          <w:rStyle w:val="StyleUnderline"/>
        </w:rPr>
        <w:t xml:space="preserve">Even when there is a </w:t>
      </w:r>
      <w:r w:rsidRPr="001B32AD">
        <w:rPr>
          <w:rStyle w:val="Emphasis"/>
        </w:rPr>
        <w:t>preponderance of evidence</w:t>
      </w:r>
      <w:r w:rsidRPr="001B32AD">
        <w:rPr>
          <w:rStyle w:val="StyleUnderline"/>
        </w:rPr>
        <w:t xml:space="preserve"> on one side, it </w:t>
      </w:r>
      <w:r w:rsidRPr="001B32AD">
        <w:rPr>
          <w:rStyle w:val="Emphasis"/>
        </w:rPr>
        <w:t>cannot be decided on only empirical-theoretical grounds</w:t>
      </w:r>
      <w:r w:rsidRPr="001B32AD">
        <w:rPr>
          <w:sz w:val="16"/>
        </w:rPr>
        <w:t xml:space="preserve">. More importantly, </w:t>
      </w:r>
      <w:r w:rsidRPr="001B32AD">
        <w:rPr>
          <w:rStyle w:val="StyleUnderline"/>
        </w:rPr>
        <w:t xml:space="preserve">our </w:t>
      </w:r>
      <w:r w:rsidRPr="001B32AD">
        <w:rPr>
          <w:rStyle w:val="Emphasis"/>
        </w:rPr>
        <w:t>metaphysical</w:t>
      </w:r>
      <w:r w:rsidRPr="001B32AD">
        <w:rPr>
          <w:rStyle w:val="StyleUnderline"/>
        </w:rPr>
        <w:t xml:space="preserve"> and </w:t>
      </w:r>
      <w:r w:rsidRPr="001B32AD">
        <w:rPr>
          <w:rStyle w:val="Emphasis"/>
        </w:rPr>
        <w:t>value-affective commitments</w:t>
      </w:r>
      <w:r w:rsidRPr="001B32AD">
        <w:rPr>
          <w:rStyle w:val="StyleUnderline"/>
        </w:rPr>
        <w:t xml:space="preserve"> play a key role</w:t>
      </w:r>
      <w:r w:rsidRPr="001B32AD">
        <w:rPr>
          <w:sz w:val="16"/>
        </w:rPr>
        <w:t xml:space="preserve">. Let me explain. </w:t>
      </w:r>
    </w:p>
    <w:p w14:paraId="6FEDBF0D" w14:textId="77777777" w:rsidR="001B32AD" w:rsidRPr="001B32AD" w:rsidRDefault="001B32AD" w:rsidP="001B32AD">
      <w:pPr>
        <w:rPr>
          <w:sz w:val="16"/>
        </w:rPr>
      </w:pPr>
      <w:r w:rsidRPr="001B32AD">
        <w:rPr>
          <w:rStyle w:val="StyleUnderline"/>
        </w:rPr>
        <w:t>In a</w:t>
      </w:r>
      <w:r w:rsidRPr="001B32AD">
        <w:rPr>
          <w:sz w:val="16"/>
        </w:rPr>
        <w:t xml:space="preserve"> discussion-</w:t>
      </w:r>
      <w:r w:rsidRPr="001B32AD">
        <w:rPr>
          <w:rStyle w:val="Emphasis"/>
        </w:rPr>
        <w:t>debate about where we go from here</w:t>
      </w:r>
      <w:r w:rsidRPr="001B32AD">
        <w:rPr>
          <w:rStyle w:val="StyleUnderline"/>
        </w:rPr>
        <w:t xml:space="preserve">, we must </w:t>
      </w:r>
      <w:r w:rsidRPr="001B32AD">
        <w:rPr>
          <w:rStyle w:val="Emphasis"/>
        </w:rPr>
        <w:t>lay out all the facts</w:t>
      </w:r>
      <w:r w:rsidRPr="001B32AD">
        <w:rPr>
          <w:rStyle w:val="StyleUnderline"/>
        </w:rPr>
        <w:t xml:space="preserve"> or </w:t>
      </w:r>
      <w:r w:rsidRPr="001B32AD">
        <w:rPr>
          <w:rStyle w:val="Emphasis"/>
        </w:rPr>
        <w:t>evidence</w:t>
      </w:r>
      <w:r w:rsidRPr="001B32AD">
        <w:rPr>
          <w:rStyle w:val="StyleUnderline"/>
        </w:rPr>
        <w:t xml:space="preserve"> that supports our belief, but we </w:t>
      </w:r>
      <w:r w:rsidRPr="001B32AD">
        <w:rPr>
          <w:rStyle w:val="Emphasis"/>
        </w:rPr>
        <w:t>rarely lay out all the operative background assumptions</w:t>
      </w:r>
      <w:r w:rsidRPr="001B32AD">
        <w:rPr>
          <w:rStyle w:val="StyleUnderline"/>
        </w:rPr>
        <w:t xml:space="preserve"> or “</w:t>
      </w:r>
      <w:r w:rsidRPr="001B32AD">
        <w:rPr>
          <w:rStyle w:val="Emphasis"/>
        </w:rPr>
        <w:t>put all the cards on the table</w:t>
      </w:r>
      <w:r w:rsidRPr="001B32AD">
        <w:rPr>
          <w:rStyle w:val="StyleUnderline"/>
        </w:rPr>
        <w:t>.”</w:t>
      </w:r>
      <w:r w:rsidRPr="001B32AD">
        <w:rPr>
          <w:sz w:val="16"/>
        </w:rPr>
        <w:t xml:space="preserve"> For instance, both sides may appeal to historical evidence, but history is after all just that, history. </w:t>
      </w:r>
      <w:r w:rsidRPr="001B32AD">
        <w:rPr>
          <w:rStyle w:val="StyleUnderline"/>
        </w:rPr>
        <w:t xml:space="preserve">The issue is about </w:t>
      </w:r>
      <w:r w:rsidRPr="001B32AD">
        <w:rPr>
          <w:rStyle w:val="Emphasis"/>
        </w:rPr>
        <w:t>what should be done today</w:t>
      </w:r>
      <w:r w:rsidRPr="001B32AD">
        <w:rPr>
          <w:rStyle w:val="StyleUnderline"/>
        </w:rPr>
        <w:t xml:space="preserve">, </w:t>
      </w:r>
      <w:r w:rsidRPr="001B32AD">
        <w:rPr>
          <w:rStyle w:val="Emphasis"/>
        </w:rPr>
        <w:t>where we should put our hopes</w:t>
      </w:r>
      <w:r w:rsidRPr="001B32AD">
        <w:rPr>
          <w:rStyle w:val="StyleUnderline"/>
        </w:rPr>
        <w:t xml:space="preserve">, or </w:t>
      </w:r>
      <w:r w:rsidRPr="001B32AD">
        <w:rPr>
          <w:rStyle w:val="Emphasis"/>
        </w:rPr>
        <w:t>what we should try now</w:t>
      </w:r>
      <w:r w:rsidRPr="001B32AD">
        <w:rPr>
          <w:sz w:val="16"/>
        </w:rPr>
        <w:t xml:space="preserve">. For instance, at this point in history, should we trust “white” people? </w:t>
      </w:r>
      <w:r w:rsidRPr="001B32AD">
        <w:rPr>
          <w:rStyle w:val="StyleUnderline"/>
        </w:rPr>
        <w:t xml:space="preserve">“Hope” and “trust” </w:t>
      </w:r>
      <w:r w:rsidRPr="001B32AD">
        <w:rPr>
          <w:rStyle w:val="Emphasis"/>
        </w:rPr>
        <w:t>presuppose risk</w:t>
      </w:r>
      <w:r w:rsidRPr="001B32AD">
        <w:rPr>
          <w:rStyle w:val="StyleUnderline"/>
        </w:rPr>
        <w:t xml:space="preserve">, and the issue of whether something is worth the risk or not is </w:t>
      </w:r>
      <w:r w:rsidRPr="001B32AD">
        <w:rPr>
          <w:rStyle w:val="Emphasis"/>
        </w:rPr>
        <w:t>not totally decided</w:t>
      </w:r>
      <w:r w:rsidRPr="001B32AD">
        <w:rPr>
          <w:rStyle w:val="StyleUnderline"/>
        </w:rPr>
        <w:t xml:space="preserve"> by adopting some </w:t>
      </w:r>
      <w:r w:rsidRPr="001B32AD">
        <w:rPr>
          <w:rStyle w:val="Emphasis"/>
        </w:rPr>
        <w:t>theoretically detached “objective” study</w:t>
      </w:r>
      <w:r w:rsidRPr="001B32AD">
        <w:rPr>
          <w:rStyle w:val="StyleUnderline"/>
        </w:rPr>
        <w:t xml:space="preserve"> of the facts or history</w:t>
      </w:r>
      <w:r w:rsidRPr="001B32AD">
        <w:rPr>
          <w:sz w:val="16"/>
        </w:rPr>
        <w:t xml:space="preserve">. In disagreements about this sort of issue or belief, there is a lot going on in the background that has nothing to do with the empirical evidence or “facts.” </w:t>
      </w:r>
    </w:p>
    <w:p w14:paraId="0EC73C01" w14:textId="77777777" w:rsidR="001B32AD" w:rsidRPr="001B32AD" w:rsidRDefault="001B32AD" w:rsidP="001B32AD">
      <w:pPr>
        <w:rPr>
          <w:sz w:val="16"/>
        </w:rPr>
      </w:pPr>
      <w:r w:rsidRPr="001B32AD">
        <w:rPr>
          <w:sz w:val="16"/>
        </w:rPr>
        <w:t xml:space="preserve">The Role of Metaphysical13 Assumptions in “Where Do We Go from Here?” </w:t>
      </w:r>
    </w:p>
    <w:p w14:paraId="0C55A398" w14:textId="77777777" w:rsidR="001B32AD" w:rsidRPr="001B32AD" w:rsidRDefault="001B32AD" w:rsidP="001B32AD">
      <w:pPr>
        <w:rPr>
          <w:sz w:val="16"/>
        </w:rPr>
      </w:pPr>
      <w:r w:rsidRPr="001B32AD">
        <w:rPr>
          <w:sz w:val="16"/>
        </w:rPr>
        <w:t xml:space="preserve">The issue of where we go from here cannot be addressed without assumptions about the reality of the temporal or history. </w:t>
      </w:r>
      <w:r w:rsidRPr="001B32AD">
        <w:rPr>
          <w:rStyle w:val="StyleUnderline"/>
        </w:rPr>
        <w:t xml:space="preserve">In deciding where we go, one must </w:t>
      </w:r>
      <w:r w:rsidRPr="001B32AD">
        <w:rPr>
          <w:rStyle w:val="Emphasis"/>
        </w:rPr>
        <w:t>presuppose a view</w:t>
      </w:r>
      <w:r w:rsidRPr="001B32AD">
        <w:rPr>
          <w:rStyle w:val="StyleUnderline"/>
        </w:rPr>
        <w:t xml:space="preserve"> about the “here” (the present) and how in general it relates to the past and the future</w:t>
      </w:r>
      <w:r w:rsidRPr="001B32AD">
        <w:rPr>
          <w:sz w:val="16"/>
        </w:rPr>
        <w:t xml:space="preserve">. Let me return to debates among black intellectuals to illustrate the profound difference one’s metaphysical beliefs about history make, and in particular black history, in figuring out where we go from here. </w:t>
      </w:r>
    </w:p>
    <w:p w14:paraId="4C71BEA8" w14:textId="77777777" w:rsidR="001B32AD" w:rsidRPr="001B32AD" w:rsidRDefault="001B32AD" w:rsidP="001B32AD">
      <w:pPr>
        <w:rPr>
          <w:sz w:val="16"/>
        </w:rPr>
      </w:pPr>
      <w:r w:rsidRPr="001B32AD">
        <w:rPr>
          <w:rStyle w:val="StyleUnderline"/>
        </w:rPr>
        <w:t>A good place to start is</w:t>
      </w:r>
      <w:r w:rsidRPr="001B32AD">
        <w:rPr>
          <w:sz w:val="16"/>
        </w:rPr>
        <w:t xml:space="preserve"> a statement by James </w:t>
      </w:r>
      <w:r w:rsidRPr="001B32AD">
        <w:rPr>
          <w:rStyle w:val="Emphasis"/>
        </w:rPr>
        <w:t>Baldwin</w:t>
      </w:r>
      <w:r w:rsidRPr="001B32AD">
        <w:rPr>
          <w:sz w:val="16"/>
        </w:rPr>
        <w:t xml:space="preserve"> that has received much attention since the release of the film I Am Not Your Negro: </w:t>
      </w:r>
      <w:r w:rsidRPr="001B32AD">
        <w:rPr>
          <w:rStyle w:val="StyleUnderline"/>
        </w:rPr>
        <w:t xml:space="preserve">“History is </w:t>
      </w:r>
      <w:r w:rsidRPr="001B32AD">
        <w:rPr>
          <w:rStyle w:val="Emphasis"/>
        </w:rPr>
        <w:t>not the past</w:t>
      </w:r>
      <w:r w:rsidRPr="001B32AD">
        <w:rPr>
          <w:rStyle w:val="StyleUnderline"/>
        </w:rPr>
        <w:t xml:space="preserve">. History is the </w:t>
      </w:r>
      <w:r w:rsidRPr="001B32AD">
        <w:rPr>
          <w:rStyle w:val="Emphasis"/>
        </w:rPr>
        <w:t>present</w:t>
      </w:r>
      <w:r w:rsidRPr="001B32AD">
        <w:rPr>
          <w:rStyle w:val="StyleUnderline"/>
        </w:rPr>
        <w:t xml:space="preserve">. We </w:t>
      </w:r>
      <w:r w:rsidRPr="001B32AD">
        <w:rPr>
          <w:rStyle w:val="Emphasis"/>
        </w:rPr>
        <w:t>carry our history with us</w:t>
      </w:r>
      <w:r w:rsidRPr="001B32AD">
        <w:rPr>
          <w:rStyle w:val="StyleUnderline"/>
        </w:rPr>
        <w:t>. To think otherwise is criminal.”</w:t>
      </w:r>
      <w:r w:rsidRPr="001B32AD">
        <w:rPr>
          <w:sz w:val="16"/>
        </w:rPr>
        <w:t xml:space="preserve">14 </w:t>
      </w:r>
      <w:r w:rsidRPr="001B32AD">
        <w:rPr>
          <w:rStyle w:val="StyleUnderline"/>
        </w:rPr>
        <w:t xml:space="preserve">Baldwin is raising a criticism of a certain view of history, one in which the </w:t>
      </w:r>
      <w:r w:rsidRPr="001B32AD">
        <w:rPr>
          <w:rStyle w:val="Emphasis"/>
        </w:rPr>
        <w:t>past atrocities suffered by blacks can be forgotten</w:t>
      </w:r>
      <w:r w:rsidRPr="001B32AD">
        <w:rPr>
          <w:rStyle w:val="StyleUnderline"/>
        </w:rPr>
        <w:t xml:space="preserve"> because in reality they do not exist anymore</w:t>
      </w:r>
      <w:r w:rsidRPr="001B32AD">
        <w:rPr>
          <w:sz w:val="16"/>
        </w:rPr>
        <w:t xml:space="preserve">. White ignorance or amnesia may be self-serving and have different causes, but Baldwin is correcting a metaphysical assumption about the past and history here. </w:t>
      </w:r>
      <w:r w:rsidRPr="001B32AD">
        <w:rPr>
          <w:rStyle w:val="StyleUnderline"/>
        </w:rPr>
        <w:t xml:space="preserve">However, Baldwin’s assertion is </w:t>
      </w:r>
      <w:r w:rsidRPr="001B32AD">
        <w:rPr>
          <w:rStyle w:val="Emphasis"/>
        </w:rPr>
        <w:t>ambiguous</w:t>
      </w:r>
      <w:r w:rsidRPr="001B32AD">
        <w:rPr>
          <w:rStyle w:val="StyleUnderline"/>
        </w:rPr>
        <w:t xml:space="preserve"> or can be subjected to </w:t>
      </w:r>
      <w:r w:rsidRPr="001B32AD">
        <w:rPr>
          <w:rStyle w:val="Emphasis"/>
        </w:rPr>
        <w:t>different views of history</w:t>
      </w:r>
      <w:r w:rsidRPr="001B32AD">
        <w:rPr>
          <w:sz w:val="16"/>
        </w:rPr>
        <w:t xml:space="preserve">. In a recent article in Slate, 15 Ismail </w:t>
      </w:r>
      <w:r w:rsidRPr="001B32AD">
        <w:rPr>
          <w:rStyle w:val="StyleUnderline"/>
        </w:rPr>
        <w:t>Muhammad</w:t>
      </w:r>
      <w:r w:rsidRPr="001B32AD">
        <w:rPr>
          <w:sz w:val="16"/>
        </w:rPr>
        <w:t xml:space="preserve"> notices this ambiguity and </w:t>
      </w:r>
      <w:r w:rsidRPr="001B32AD">
        <w:rPr>
          <w:rStyle w:val="StyleUnderline"/>
        </w:rPr>
        <w:t>argues that we have misunderstood the importance</w:t>
      </w:r>
      <w:r w:rsidRPr="001B32AD">
        <w:rPr>
          <w:sz w:val="16"/>
        </w:rPr>
        <w:t xml:space="preserve"> of James Baldwin for today’s black writers. The statement that “we carry history with us” can be interpreted in different ways depending on our views of the past and history (our metaphysics of time). </w:t>
      </w:r>
    </w:p>
    <w:p w14:paraId="42AC14F6" w14:textId="77777777" w:rsidR="001B32AD" w:rsidRPr="001B32AD" w:rsidRDefault="001B32AD" w:rsidP="001B32AD">
      <w:pPr>
        <w:rPr>
          <w:sz w:val="16"/>
        </w:rPr>
      </w:pPr>
      <w:r w:rsidRPr="001B32AD">
        <w:rPr>
          <w:rStyle w:val="StyleUnderline"/>
        </w:rPr>
        <w:t xml:space="preserve">What is the alternative to the sort of presentism where the past just </w:t>
      </w:r>
      <w:r w:rsidRPr="001B32AD">
        <w:rPr>
          <w:rStyle w:val="Emphasis"/>
        </w:rPr>
        <w:t>drops from existence</w:t>
      </w:r>
      <w:r w:rsidRPr="001B32AD">
        <w:rPr>
          <w:rStyle w:val="StyleUnderline"/>
        </w:rPr>
        <w:t xml:space="preserve"> as we move forward in time?</w:t>
      </w:r>
      <w:r w:rsidRPr="001B32AD">
        <w:rPr>
          <w:sz w:val="16"/>
        </w:rPr>
        <w:t xml:space="preserve"> What does “we carry our history with us” mean, and what weight does this have for blacks in deciding where we go from here? </w:t>
      </w:r>
      <w:r w:rsidRPr="001B32AD">
        <w:rPr>
          <w:rStyle w:val="StyleUnderline"/>
        </w:rPr>
        <w:t xml:space="preserve">Muhammad is </w:t>
      </w:r>
      <w:r w:rsidRPr="001B32AD">
        <w:rPr>
          <w:rStyle w:val="Emphasis"/>
        </w:rPr>
        <w:t>critical</w:t>
      </w:r>
      <w:r w:rsidRPr="001B32AD">
        <w:rPr>
          <w:rStyle w:val="StyleUnderline"/>
        </w:rPr>
        <w:t xml:space="preserve"> of interpretations of Baldwin and black history that assume that “[b]lack people are </w:t>
      </w:r>
      <w:r w:rsidRPr="001B32AD">
        <w:rPr>
          <w:rStyle w:val="Emphasis"/>
        </w:rPr>
        <w:t>merely living through endless repetitions of slavery</w:t>
      </w:r>
      <w:r w:rsidRPr="001B32AD">
        <w:rPr>
          <w:rStyle w:val="StyleUnderline"/>
        </w:rPr>
        <w:t xml:space="preserve"> and </w:t>
      </w:r>
      <w:r w:rsidRPr="001B32AD">
        <w:rPr>
          <w:rStyle w:val="Emphasis"/>
        </w:rPr>
        <w:t>Jim Crow</w:t>
      </w:r>
      <w:r w:rsidRPr="001B32AD">
        <w:rPr>
          <w:rStyle w:val="StyleUnderline"/>
        </w:rPr>
        <w:t xml:space="preserve">, which white supremacists massaged into </w:t>
      </w:r>
      <w:r w:rsidRPr="001B32AD">
        <w:rPr>
          <w:rStyle w:val="Emphasis"/>
        </w:rPr>
        <w:t>subtler forms of control</w:t>
      </w:r>
      <w:r w:rsidRPr="001B32AD">
        <w:rPr>
          <w:rStyle w:val="StyleUnderline"/>
        </w:rPr>
        <w:t xml:space="preserve">. According to this thesis, black Americans exist in a moment of </w:t>
      </w:r>
      <w:r w:rsidRPr="001B32AD">
        <w:rPr>
          <w:rStyle w:val="Emphasis"/>
        </w:rPr>
        <w:t>foundational violence</w:t>
      </w:r>
      <w:r w:rsidRPr="001B32AD">
        <w:rPr>
          <w:rStyle w:val="StyleUnderline"/>
        </w:rPr>
        <w:t>—</w:t>
      </w:r>
      <w:r w:rsidRPr="001B32AD">
        <w:rPr>
          <w:rStyle w:val="Emphasis"/>
        </w:rPr>
        <w:t>slavery</w:t>
      </w:r>
      <w:r w:rsidRPr="001B32AD">
        <w:rPr>
          <w:rStyle w:val="StyleUnderline"/>
        </w:rPr>
        <w:t xml:space="preserve">—that </w:t>
      </w:r>
      <w:r w:rsidRPr="001B32AD">
        <w:rPr>
          <w:rStyle w:val="Emphasis"/>
        </w:rPr>
        <w:t>repeats ad infinitum</w:t>
      </w:r>
      <w:r w:rsidRPr="001B32AD">
        <w:rPr>
          <w:rStyle w:val="StyleUnderline"/>
        </w:rPr>
        <w:t>.”</w:t>
      </w:r>
      <w:r w:rsidRPr="001B32AD">
        <w:rPr>
          <w:sz w:val="16"/>
        </w:rPr>
        <w:t xml:space="preserve">16 Hence, </w:t>
      </w:r>
      <w:r w:rsidRPr="001B32AD">
        <w:rPr>
          <w:rStyle w:val="StyleUnderline"/>
        </w:rPr>
        <w:t xml:space="preserve">distinct historical moments can be </w:t>
      </w:r>
      <w:r w:rsidRPr="001B32AD">
        <w:rPr>
          <w:rStyle w:val="Emphasis"/>
        </w:rPr>
        <w:t>collapsed into one</w:t>
      </w:r>
      <w:r w:rsidRPr="001B32AD">
        <w:rPr>
          <w:sz w:val="16"/>
        </w:rPr>
        <w:t xml:space="preserve">; </w:t>
      </w:r>
      <w:proofErr w:type="spellStart"/>
      <w:r w:rsidRPr="001B32AD">
        <w:rPr>
          <w:sz w:val="16"/>
        </w:rPr>
        <w:t>Jesmyn</w:t>
      </w:r>
      <w:proofErr w:type="spellEnd"/>
      <w:r w:rsidRPr="001B32AD">
        <w:rPr>
          <w:sz w:val="16"/>
        </w:rPr>
        <w:t xml:space="preserve"> Ward, among other African American intellectuals, sees “Trayvon Martin’s death as the latest episode of a recurrent nightmare. </w:t>
      </w:r>
      <w:r w:rsidRPr="001B32AD">
        <w:rPr>
          <w:rStyle w:val="StyleUnderline"/>
        </w:rPr>
        <w:t>Replace ropes with bullets</w:t>
      </w:r>
      <w:proofErr w:type="gramStart"/>
      <w:r w:rsidRPr="001B32AD">
        <w:rPr>
          <w:sz w:val="16"/>
        </w:rPr>
        <w:t>. . . .</w:t>
      </w:r>
      <w:proofErr w:type="gramEnd"/>
      <w:r w:rsidRPr="001B32AD">
        <w:rPr>
          <w:sz w:val="16"/>
        </w:rPr>
        <w:t xml:space="preserve"> </w:t>
      </w:r>
      <w:r w:rsidRPr="001B32AD">
        <w:rPr>
          <w:rStyle w:val="StyleUnderline"/>
        </w:rPr>
        <w:t>Nothing is new</w:t>
      </w:r>
      <w:proofErr w:type="gramStart"/>
      <w:r w:rsidRPr="001B32AD">
        <w:rPr>
          <w:sz w:val="16"/>
        </w:rPr>
        <w:t>. . . .</w:t>
      </w:r>
      <w:proofErr w:type="gramEnd"/>
      <w:r w:rsidRPr="001B32AD">
        <w:rPr>
          <w:sz w:val="16"/>
        </w:rPr>
        <w:t xml:space="preserve"> </w:t>
      </w:r>
      <w:r w:rsidRPr="001B32AD">
        <w:rPr>
          <w:rStyle w:val="Emphasis"/>
        </w:rPr>
        <w:t>[E]very aspect of contemporary life</w:t>
      </w:r>
      <w:r w:rsidRPr="001B32AD">
        <w:rPr>
          <w:rStyle w:val="StyleUnderline"/>
        </w:rPr>
        <w:t xml:space="preserve"> has a corollary in the Jim Crow past</w:t>
      </w:r>
      <w:proofErr w:type="gramStart"/>
      <w:r w:rsidRPr="001B32AD">
        <w:rPr>
          <w:sz w:val="16"/>
        </w:rPr>
        <w:t>. . . .</w:t>
      </w:r>
      <w:proofErr w:type="gramEnd"/>
      <w:r w:rsidRPr="001B32AD">
        <w:rPr>
          <w:sz w:val="16"/>
        </w:rPr>
        <w:t xml:space="preserve"> </w:t>
      </w:r>
      <w:r w:rsidRPr="001B32AD">
        <w:rPr>
          <w:rStyle w:val="StyleUnderline"/>
        </w:rPr>
        <w:t xml:space="preserve">White supremacy might have swapped guises, but its power </w:t>
      </w:r>
      <w:r w:rsidRPr="001B32AD">
        <w:rPr>
          <w:rStyle w:val="Emphasis"/>
        </w:rPr>
        <w:t>remains interminable</w:t>
      </w:r>
      <w:r w:rsidRPr="001B32AD">
        <w:rPr>
          <w:rStyle w:val="StyleUnderline"/>
        </w:rPr>
        <w:t xml:space="preserve"> and </w:t>
      </w:r>
      <w:r w:rsidRPr="001B32AD">
        <w:rPr>
          <w:rStyle w:val="Emphasis"/>
        </w:rPr>
        <w:t>total</w:t>
      </w:r>
      <w:r w:rsidRPr="001B32AD">
        <w:rPr>
          <w:sz w:val="16"/>
        </w:rPr>
        <w:t xml:space="preserve">.”17 </w:t>
      </w:r>
      <w:r w:rsidRPr="001B32AD">
        <w:rPr>
          <w:rStyle w:val="StyleUnderline"/>
        </w:rPr>
        <w:t xml:space="preserve">This take on black history </w:t>
      </w:r>
      <w:r w:rsidRPr="001B32AD">
        <w:rPr>
          <w:rStyle w:val="Emphasis"/>
        </w:rPr>
        <w:t>cannot help but result in the more pessimistic answers</w:t>
      </w:r>
      <w:r w:rsidRPr="001B32AD">
        <w:rPr>
          <w:rStyle w:val="StyleUnderline"/>
        </w:rPr>
        <w:t xml:space="preserve"> to “Where do we go from </w:t>
      </w:r>
      <w:proofErr w:type="gramStart"/>
      <w:r w:rsidRPr="001B32AD">
        <w:rPr>
          <w:rStyle w:val="StyleUnderline"/>
        </w:rPr>
        <w:t>here?,</w:t>
      </w:r>
      <w:proofErr w:type="gramEnd"/>
      <w:r w:rsidRPr="001B32AD">
        <w:rPr>
          <w:rStyle w:val="StyleUnderline"/>
        </w:rPr>
        <w:t>” but</w:t>
      </w:r>
      <w:r w:rsidRPr="001B32AD">
        <w:rPr>
          <w:sz w:val="16"/>
        </w:rPr>
        <w:t xml:space="preserve"> for Muhammad, </w:t>
      </w:r>
      <w:r w:rsidRPr="001B32AD">
        <w:rPr>
          <w:rStyle w:val="StyleUnderline"/>
        </w:rPr>
        <w:t xml:space="preserve">this is </w:t>
      </w:r>
      <w:r w:rsidRPr="001B32AD">
        <w:rPr>
          <w:rStyle w:val="Emphasis"/>
        </w:rPr>
        <w:t>not Baldwin</w:t>
      </w:r>
      <w:r w:rsidRPr="001B32AD">
        <w:rPr>
          <w:sz w:val="16"/>
        </w:rPr>
        <w:t xml:space="preserve">. On the contrary, Baldwin should be used today to challenge this “logic of perpetual trauma.”18 </w:t>
      </w:r>
      <w:r w:rsidRPr="001B32AD">
        <w:rPr>
          <w:rStyle w:val="StyleUnderline"/>
        </w:rPr>
        <w:t xml:space="preserve">It is true that “we carry history with us” implies “history’s inescapable purchase upon black life,” but “history is </w:t>
      </w:r>
      <w:r w:rsidRPr="001B32AD">
        <w:rPr>
          <w:rStyle w:val="Emphasis"/>
        </w:rPr>
        <w:t>not immutable</w:t>
      </w:r>
      <w:r w:rsidRPr="001B32AD">
        <w:rPr>
          <w:sz w:val="16"/>
        </w:rPr>
        <w:t xml:space="preserve">; . . . </w:t>
      </w:r>
      <w:r w:rsidRPr="001B32AD">
        <w:rPr>
          <w:rStyle w:val="StyleUnderline"/>
        </w:rPr>
        <w:t xml:space="preserve">it is a practice we </w:t>
      </w:r>
      <w:r w:rsidRPr="001B32AD">
        <w:rPr>
          <w:rStyle w:val="Emphasis"/>
        </w:rPr>
        <w:t>always conduct in the present tense</w:t>
      </w:r>
      <w:r w:rsidRPr="001B32AD">
        <w:rPr>
          <w:rStyle w:val="StyleUnderline"/>
        </w:rPr>
        <w:t xml:space="preserve">, </w:t>
      </w:r>
      <w:r w:rsidRPr="001B32AD">
        <w:rPr>
          <w:rStyle w:val="Emphasis"/>
        </w:rPr>
        <w:t>reshaping the past</w:t>
      </w:r>
      <w:r w:rsidRPr="001B32AD">
        <w:rPr>
          <w:rStyle w:val="StyleUnderline"/>
        </w:rPr>
        <w:t xml:space="preserve"> in order to </w:t>
      </w:r>
      <w:r w:rsidRPr="001B32AD">
        <w:rPr>
          <w:rStyle w:val="Emphasis"/>
        </w:rPr>
        <w:t>imagine desired futures</w:t>
      </w:r>
      <w:r w:rsidRPr="001B32AD">
        <w:rPr>
          <w:sz w:val="16"/>
        </w:rPr>
        <w:t xml:space="preserve">.”19 </w:t>
      </w:r>
      <w:r w:rsidRPr="001B32AD">
        <w:rPr>
          <w:rStyle w:val="StyleUnderline"/>
        </w:rPr>
        <w:t>This</w:t>
      </w:r>
      <w:r w:rsidRPr="001B32AD">
        <w:rPr>
          <w:sz w:val="16"/>
        </w:rPr>
        <w:t xml:space="preserve"> way of understanding black history </w:t>
      </w:r>
      <w:r w:rsidRPr="001B32AD">
        <w:rPr>
          <w:rStyle w:val="Emphasis"/>
        </w:rPr>
        <w:t>acknowledges that black history has been traumatic</w:t>
      </w:r>
      <w:r w:rsidRPr="001B32AD">
        <w:rPr>
          <w:rStyle w:val="StyleUnderline"/>
        </w:rPr>
        <w:t xml:space="preserve">, but also acknowledges “the long shadows that slavery and Jim Crow cast on our present </w:t>
      </w:r>
      <w:r w:rsidRPr="001B32AD">
        <w:rPr>
          <w:rStyle w:val="Emphasis"/>
        </w:rPr>
        <w:t>without standing in them</w:t>
      </w:r>
      <w:r w:rsidRPr="001B32AD">
        <w:rPr>
          <w:rStyle w:val="StyleUnderline"/>
        </w:rPr>
        <w:t>.”</w:t>
      </w:r>
      <w:r w:rsidRPr="001B32AD">
        <w:rPr>
          <w:sz w:val="16"/>
        </w:rPr>
        <w:t xml:space="preserve">20 According to this metaphysics or history, </w:t>
      </w:r>
      <w:r w:rsidRPr="001B32AD">
        <w:rPr>
          <w:rStyle w:val="StyleUnderline"/>
        </w:rPr>
        <w:t xml:space="preserve">racist violence </w:t>
      </w:r>
      <w:r w:rsidRPr="001B32AD">
        <w:rPr>
          <w:rStyle w:val="Emphasis"/>
        </w:rPr>
        <w:t>persists</w:t>
      </w:r>
      <w:r w:rsidRPr="001B32AD">
        <w:rPr>
          <w:rStyle w:val="StyleUnderline"/>
        </w:rPr>
        <w:t xml:space="preserve">, regularity </w:t>
      </w:r>
      <w:r w:rsidRPr="001B32AD">
        <w:rPr>
          <w:rStyle w:val="Emphasis"/>
        </w:rPr>
        <w:t>exists</w:t>
      </w:r>
      <w:r w:rsidRPr="001B32AD">
        <w:rPr>
          <w:rStyle w:val="StyleUnderline"/>
        </w:rPr>
        <w:t xml:space="preserve">, but it is </w:t>
      </w:r>
      <w:r w:rsidRPr="001B32AD">
        <w:rPr>
          <w:rStyle w:val="Emphasis"/>
        </w:rPr>
        <w:t>not cyclical</w:t>
      </w:r>
      <w:r w:rsidRPr="001B32AD">
        <w:rPr>
          <w:rStyle w:val="StyleUnderline"/>
        </w:rPr>
        <w:t xml:space="preserve">. There are </w:t>
      </w:r>
      <w:r w:rsidRPr="001B32AD">
        <w:rPr>
          <w:rStyle w:val="Emphasis"/>
        </w:rPr>
        <w:t>no historical necessities</w:t>
      </w:r>
      <w:r w:rsidRPr="001B32AD">
        <w:rPr>
          <w:rStyle w:val="StyleUnderline"/>
        </w:rPr>
        <w:t xml:space="preserve"> and </w:t>
      </w:r>
      <w:r w:rsidRPr="001B32AD">
        <w:rPr>
          <w:rStyle w:val="Emphasis"/>
        </w:rPr>
        <w:t>immutable truths</w:t>
      </w:r>
      <w:r w:rsidRPr="001B32AD">
        <w:rPr>
          <w:rStyle w:val="StyleUnderline"/>
        </w:rPr>
        <w:t>. White supremacy continues to generate anxiety, fear, and anger</w:t>
      </w:r>
      <w:r w:rsidRPr="001B32AD">
        <w:rPr>
          <w:sz w:val="16"/>
        </w:rPr>
        <w:t xml:space="preserve"> (i.e., </w:t>
      </w:r>
      <w:r w:rsidRPr="001B32AD">
        <w:rPr>
          <w:rStyle w:val="StyleUnderline"/>
        </w:rPr>
        <w:t xml:space="preserve">it </w:t>
      </w:r>
      <w:r w:rsidRPr="001B32AD">
        <w:rPr>
          <w:rStyle w:val="Emphasis"/>
        </w:rPr>
        <w:t>persists</w:t>
      </w:r>
      <w:r w:rsidRPr="001B32AD">
        <w:rPr>
          <w:sz w:val="16"/>
        </w:rPr>
        <w:t xml:space="preserve">), </w:t>
      </w:r>
      <w:r w:rsidRPr="001B32AD">
        <w:rPr>
          <w:rStyle w:val="StyleUnderline"/>
        </w:rPr>
        <w:t xml:space="preserve">but it </w:t>
      </w:r>
      <w:r w:rsidRPr="001B32AD">
        <w:rPr>
          <w:rStyle w:val="Emphasis"/>
        </w:rPr>
        <w:t>makes little sense</w:t>
      </w:r>
      <w:r w:rsidRPr="001B32AD">
        <w:rPr>
          <w:rStyle w:val="StyleUnderline"/>
        </w:rPr>
        <w:t xml:space="preserve"> to claim it is </w:t>
      </w:r>
      <w:r w:rsidRPr="001B32AD">
        <w:rPr>
          <w:rStyle w:val="Emphasis"/>
        </w:rPr>
        <w:t>perpetual</w:t>
      </w:r>
      <w:r w:rsidRPr="001B32AD">
        <w:rPr>
          <w:rStyle w:val="StyleUnderline"/>
        </w:rPr>
        <w:t xml:space="preserve"> or has </w:t>
      </w:r>
      <w:r w:rsidRPr="001B32AD">
        <w:rPr>
          <w:rStyle w:val="Emphasis"/>
        </w:rPr>
        <w:t>such a grip</w:t>
      </w:r>
      <w:r w:rsidRPr="001B32AD">
        <w:rPr>
          <w:rStyle w:val="StyleUnderline"/>
        </w:rPr>
        <w:t xml:space="preserve"> that there are </w:t>
      </w:r>
      <w:r w:rsidRPr="001B32AD">
        <w:rPr>
          <w:rStyle w:val="Emphasis"/>
        </w:rPr>
        <w:t>no felt possibilities beyond it</w:t>
      </w:r>
      <w:r w:rsidRPr="001B32AD">
        <w:rPr>
          <w:sz w:val="16"/>
        </w:rPr>
        <w:t xml:space="preserve">. </w:t>
      </w:r>
    </w:p>
    <w:p w14:paraId="5EAD0AB7" w14:textId="77777777" w:rsidR="001B32AD" w:rsidRPr="001B32AD" w:rsidRDefault="001B32AD" w:rsidP="001B32AD">
      <w:pPr>
        <w:rPr>
          <w:sz w:val="16"/>
        </w:rPr>
      </w:pPr>
      <w:r w:rsidRPr="001B32AD">
        <w:rPr>
          <w:sz w:val="16"/>
        </w:rPr>
        <w:t xml:space="preserve">Muhammad is pointing to important assumptions that have received little attention in discussions about white supremacy. Scholars like Charles W. Mills have alerted us about not being blind to the legacy of white supremacy in our present society.21 The way he understands the phrase “We carry our history with us” presupposes a historical perspective in which the injustices of today are part of a larger historical narrative about the development of modern societies that goes back to how Europeans have progressively dehumanized or subordinated others. There is nothing problematic about this historical perspective, but is it one that is adopted in the present (as the locus of reality) or from an Archimedean or God’s-eye view of history (in which the past and the present can be gazed upon)? Muhammad interprets Baldwin as assuming the former; when Baldwin says “History is the present” and “We carry our history with us,” he means that </w:t>
      </w:r>
      <w:r w:rsidRPr="001B32AD">
        <w:rPr>
          <w:rStyle w:val="StyleUnderline"/>
        </w:rPr>
        <w:t xml:space="preserve">to be in history is to be in a </w:t>
      </w:r>
      <w:r w:rsidRPr="001B32AD">
        <w:rPr>
          <w:rStyle w:val="Emphasis"/>
        </w:rPr>
        <w:t>present</w:t>
      </w:r>
      <w:r w:rsidRPr="001B32AD">
        <w:rPr>
          <w:rStyle w:val="StyleUnderline"/>
        </w:rPr>
        <w:t xml:space="preserve"> and </w:t>
      </w:r>
      <w:r w:rsidRPr="001B32AD">
        <w:rPr>
          <w:rStyle w:val="Emphasis"/>
        </w:rPr>
        <w:t>open situation</w:t>
      </w:r>
      <w:r w:rsidRPr="001B32AD">
        <w:rPr>
          <w:rStyle w:val="StyleUnderline"/>
        </w:rPr>
        <w:t xml:space="preserve"> that is </w:t>
      </w:r>
      <w:r w:rsidRPr="001B32AD">
        <w:rPr>
          <w:rStyle w:val="Emphasis"/>
        </w:rPr>
        <w:t>continuous with previous ones</w:t>
      </w:r>
      <w:r w:rsidRPr="001B32AD">
        <w:rPr>
          <w:rStyle w:val="StyleUnderline"/>
        </w:rPr>
        <w:t xml:space="preserve"> and where structures that have persisted </w:t>
      </w:r>
      <w:r w:rsidRPr="001B32AD">
        <w:rPr>
          <w:rStyle w:val="Emphasis"/>
        </w:rPr>
        <w:t>weigh heavily</w:t>
      </w:r>
      <w:r w:rsidRPr="001B32AD">
        <w:rPr>
          <w:rStyle w:val="StyleUnderline"/>
        </w:rPr>
        <w:t xml:space="preserve"> in our present memories, bodies, habits, and communities. We can say that</w:t>
      </w:r>
      <w:r w:rsidRPr="001B32AD">
        <w:rPr>
          <w:sz w:val="16"/>
        </w:rPr>
        <w:t xml:space="preserve"> the </w:t>
      </w:r>
      <w:r w:rsidRPr="001B32AD">
        <w:rPr>
          <w:rStyle w:val="StyleUnderline"/>
        </w:rPr>
        <w:t>reality</w:t>
      </w:r>
      <w:r w:rsidRPr="001B32AD">
        <w:rPr>
          <w:sz w:val="16"/>
        </w:rPr>
        <w:t xml:space="preserve"> of exploitation, mass incarceration, poverty, and militarized police murdering unarmed black men </w:t>
      </w:r>
      <w:r w:rsidRPr="001B32AD">
        <w:rPr>
          <w:rStyle w:val="StyleUnderline"/>
        </w:rPr>
        <w:t xml:space="preserve">is continuous with previous forms of, or is the legacy of, “white supremacy,” but there is </w:t>
      </w:r>
      <w:r w:rsidRPr="001B32AD">
        <w:rPr>
          <w:rStyle w:val="Emphasis"/>
        </w:rPr>
        <w:t>really no white supremacy as a single</w:t>
      </w:r>
      <w:r w:rsidRPr="001B32AD">
        <w:rPr>
          <w:rStyle w:val="StyleUnderline"/>
        </w:rPr>
        <w:t xml:space="preserve"> and </w:t>
      </w:r>
      <w:r w:rsidRPr="001B32AD">
        <w:rPr>
          <w:rStyle w:val="Emphasis"/>
        </w:rPr>
        <w:t>fixed evil across history</w:t>
      </w:r>
      <w:r w:rsidRPr="001B32AD">
        <w:rPr>
          <w:sz w:val="16"/>
        </w:rPr>
        <w:t xml:space="preserve">. This is basic to understanding why there is some hope in Baldwin. </w:t>
      </w:r>
    </w:p>
    <w:p w14:paraId="2F80F728" w14:textId="77777777" w:rsidR="001B32AD" w:rsidRPr="001B32AD" w:rsidRDefault="001B32AD" w:rsidP="001B32AD">
      <w:pPr>
        <w:rPr>
          <w:sz w:val="10"/>
          <w:szCs w:val="10"/>
        </w:rPr>
      </w:pPr>
      <w:r w:rsidRPr="001B32AD">
        <w:rPr>
          <w:sz w:val="10"/>
          <w:szCs w:val="10"/>
        </w:rPr>
        <w:t xml:space="preserve">Whether Muhammad is correct about Baldwin is secondary to my main point: the role of metaphysical assumptions in debates about where we go from here. Pessimists and optimists have these assumptions, and making them explicit in debates may advance communal inquiry more than pretending that the issue can be decided by being “empirical” and objective about black history. Many blacks would agree that “history is the present” and “we carry our history with us,” but exactly how the horrendous past of whites bears on the present depends in part on the extent to which we believe that what anchors all historical accounts of the past is the present, or if we see the present as just the effect of the past. How open-endedly we conceive the universe bears on having some hope. The Role of Affective-Value Reasons in “Where Do We Go from Here?” There is no sense in denying that personal-idiosyncratic reasons may play a role in deciding where to take a stand on where we go from here, whether we are aware of them or not. What I have in mind are personal experiences or the possible slant or bias as a result of being a member of some social group (class, gender, etc.). However, here, I wish to highlight the role of the </w:t>
      </w:r>
      <w:proofErr w:type="spellStart"/>
      <w:r w:rsidRPr="001B32AD">
        <w:rPr>
          <w:sz w:val="10"/>
          <w:szCs w:val="10"/>
        </w:rPr>
        <w:t>affectivevalue</w:t>
      </w:r>
      <w:proofErr w:type="spellEnd"/>
      <w:r w:rsidRPr="001B32AD">
        <w:rPr>
          <w:sz w:val="10"/>
          <w:szCs w:val="10"/>
        </w:rPr>
        <w:t xml:space="preserve"> dimension in the sense that is emphasized by Thandeka. The fact is that a value slant seems unavoidable since people come from different moral sensitivities and value commitments. James calls some of these hidden reasons “the passional.” This is important in understanding disagreements among thinkers in the black intellectual tradition. The disagreement between Martin Luther King, Jr., and Malcolm X cannot be understood unless we consider, for example, the religious-moral background and values that informed each side. Thandeka shares the same Christian value-laden slant of Martin Luther King, Jr., when she proposes to “save” whites. There is nothing inherently problematic about this value commitment, but it needs to be made explicit. Again, not even the most rigorous empirical-scientific pessimist can avoid taking a value standpoint on where we go from here. I can easily imagine someone being in total agreement with Thandeka’s diagnosis of whites in America and still disagree that whites are capable of being saved or that we should try to do something about it. How Should We Approach “Where Do We Go from Here?”: A Proposal </w:t>
      </w:r>
    </w:p>
    <w:p w14:paraId="019689DC" w14:textId="77777777" w:rsidR="001B32AD" w:rsidRPr="001B32AD" w:rsidRDefault="001B32AD" w:rsidP="001B32AD">
      <w:pPr>
        <w:rPr>
          <w:sz w:val="16"/>
        </w:rPr>
      </w:pPr>
      <w:r w:rsidRPr="001B32AD">
        <w:rPr>
          <w:sz w:val="16"/>
        </w:rPr>
        <w:t xml:space="preserve">If I am correct, does it mean that discussion on this issue is a waste of time since at the end of the day, it is undecidable, and all a matter of people’s </w:t>
      </w:r>
      <w:proofErr w:type="spellStart"/>
      <w:r w:rsidRPr="001B32AD">
        <w:rPr>
          <w:sz w:val="16"/>
        </w:rPr>
        <w:t>subjectivevalue</w:t>
      </w:r>
      <w:proofErr w:type="spellEnd"/>
      <w:r w:rsidRPr="001B32AD">
        <w:rPr>
          <w:sz w:val="16"/>
        </w:rPr>
        <w:t xml:space="preserve"> commitments?22 Does it mean there is just no way to determine better from worse positions in regard to where we go from here? Not at all. </w:t>
      </w:r>
      <w:r w:rsidRPr="001B32AD">
        <w:rPr>
          <w:rStyle w:val="Emphasis"/>
        </w:rPr>
        <w:t>Not all views are equally supported</w:t>
      </w:r>
      <w:r w:rsidRPr="001B32AD">
        <w:rPr>
          <w:rStyle w:val="StyleUnderline"/>
        </w:rPr>
        <w:t xml:space="preserve"> or </w:t>
      </w:r>
      <w:r w:rsidRPr="001B32AD">
        <w:rPr>
          <w:rStyle w:val="Emphasis"/>
        </w:rPr>
        <w:t>reasonable</w:t>
      </w:r>
      <w:r w:rsidRPr="001B32AD">
        <w:rPr>
          <w:sz w:val="16"/>
        </w:rPr>
        <w:t xml:space="preserve">. Moreover, </w:t>
      </w:r>
      <w:r w:rsidRPr="001B32AD">
        <w:rPr>
          <w:rStyle w:val="StyleUnderline"/>
        </w:rPr>
        <w:t>the lesson</w:t>
      </w:r>
      <w:r w:rsidRPr="001B32AD">
        <w:rPr>
          <w:sz w:val="16"/>
        </w:rPr>
        <w:t xml:space="preserve"> of James </w:t>
      </w:r>
      <w:r w:rsidRPr="001B32AD">
        <w:rPr>
          <w:rStyle w:val="StyleUnderline"/>
        </w:rPr>
        <w:t xml:space="preserve">in regard to genuine options that are “intellectually undecidable” is </w:t>
      </w:r>
      <w:r w:rsidRPr="001B32AD">
        <w:rPr>
          <w:rStyle w:val="Emphasis"/>
        </w:rPr>
        <w:t>not to stop serious inquiry</w:t>
      </w:r>
      <w:r w:rsidRPr="001B32AD">
        <w:rPr>
          <w:rStyle w:val="StyleUnderline"/>
        </w:rPr>
        <w:t xml:space="preserve"> about facts and history or the appeal to them as the basis for justification from our stance</w:t>
      </w:r>
      <w:r w:rsidRPr="001B32AD">
        <w:rPr>
          <w:sz w:val="16"/>
        </w:rPr>
        <w:t xml:space="preserve">.23 </w:t>
      </w:r>
      <w:r w:rsidRPr="001B32AD">
        <w:rPr>
          <w:rStyle w:val="StyleUnderline"/>
        </w:rPr>
        <w:t xml:space="preserve">We should continue to aim at engaging in an </w:t>
      </w:r>
      <w:r w:rsidRPr="001B32AD">
        <w:rPr>
          <w:rStyle w:val="Emphasis"/>
        </w:rPr>
        <w:t>open</w:t>
      </w:r>
      <w:r w:rsidRPr="001B32AD">
        <w:rPr>
          <w:rStyle w:val="StyleUnderline"/>
        </w:rPr>
        <w:t xml:space="preserve"> and </w:t>
      </w:r>
      <w:r w:rsidRPr="001B32AD">
        <w:rPr>
          <w:rStyle w:val="Emphasis"/>
        </w:rPr>
        <w:t>inclusive communal inquiry</w:t>
      </w:r>
      <w:r w:rsidRPr="001B32AD">
        <w:rPr>
          <w:sz w:val="16"/>
        </w:rPr>
        <w:t xml:space="preserve"> about this issue, </w:t>
      </w:r>
      <w:r w:rsidRPr="001B32AD">
        <w:rPr>
          <w:rStyle w:val="StyleUnderline"/>
        </w:rPr>
        <w:t xml:space="preserve">but ideally all parties must </w:t>
      </w:r>
      <w:r w:rsidRPr="001B32AD">
        <w:rPr>
          <w:rStyle w:val="Emphasis"/>
        </w:rPr>
        <w:t>make an honest effort to put all the cards on the table</w:t>
      </w:r>
      <w:r w:rsidRPr="001B32AD">
        <w:rPr>
          <w:rStyle w:val="StyleUnderline"/>
        </w:rPr>
        <w:t xml:space="preserve"> in the discussion. The acknowledgment that there are “affective” commitments that </w:t>
      </w:r>
      <w:r w:rsidRPr="001B32AD">
        <w:rPr>
          <w:rStyle w:val="Emphasis"/>
        </w:rPr>
        <w:t>guide our most factual-empirical inquiries</w:t>
      </w:r>
      <w:r w:rsidRPr="001B32AD">
        <w:rPr>
          <w:rStyle w:val="StyleUnderline"/>
        </w:rPr>
        <w:t xml:space="preserve"> is an important step; the alternative is a repression that does not work</w:t>
      </w:r>
      <w:r w:rsidRPr="001B32AD">
        <w:rPr>
          <w:sz w:val="16"/>
        </w:rPr>
        <w:t xml:space="preserve">. </w:t>
      </w:r>
    </w:p>
    <w:p w14:paraId="0733659D" w14:textId="77777777" w:rsidR="001B32AD" w:rsidRPr="001B32AD" w:rsidRDefault="001B32AD" w:rsidP="001B32AD">
      <w:pPr>
        <w:rPr>
          <w:u w:val="single"/>
        </w:rPr>
      </w:pPr>
      <w:r w:rsidRPr="001B32AD">
        <w:rPr>
          <w:sz w:val="16"/>
        </w:rPr>
        <w:t xml:space="preserve">This last proposal is not easy. </w:t>
      </w:r>
      <w:r w:rsidRPr="001B32AD">
        <w:rPr>
          <w:rStyle w:val="StyleUnderline"/>
        </w:rPr>
        <w:t xml:space="preserve">Our intellectual arrogance often </w:t>
      </w:r>
      <w:r w:rsidRPr="001B32AD">
        <w:rPr>
          <w:rStyle w:val="Emphasis"/>
        </w:rPr>
        <w:t>gets in the way</w:t>
      </w:r>
      <w:r w:rsidRPr="001B32AD">
        <w:rPr>
          <w:rStyle w:val="StyleUnderline"/>
        </w:rPr>
        <w:t xml:space="preserve">, and even under ideal conditions, most of us are </w:t>
      </w:r>
      <w:r w:rsidRPr="001B32AD">
        <w:rPr>
          <w:rStyle w:val="Emphasis"/>
        </w:rPr>
        <w:t>not even aware of our deepest affective-value reasons</w:t>
      </w:r>
      <w:r w:rsidRPr="001B32AD">
        <w:rPr>
          <w:rStyle w:val="StyleUnderline"/>
        </w:rPr>
        <w:t xml:space="preserve"> that guide our inquiries</w:t>
      </w:r>
      <w:r w:rsidRPr="001B32AD">
        <w:rPr>
          <w:sz w:val="16"/>
        </w:rPr>
        <w:t xml:space="preserve">. In other words, </w:t>
      </w:r>
      <w:r w:rsidRPr="001B32AD">
        <w:rPr>
          <w:rStyle w:val="StyleUnderline"/>
        </w:rPr>
        <w:t xml:space="preserve">we </w:t>
      </w:r>
      <w:r w:rsidRPr="001B32AD">
        <w:rPr>
          <w:rStyle w:val="Emphasis"/>
        </w:rPr>
        <w:t>resist</w:t>
      </w:r>
      <w:r w:rsidRPr="001B32AD">
        <w:rPr>
          <w:rStyle w:val="StyleUnderline"/>
        </w:rPr>
        <w:t xml:space="preserve"> or are </w:t>
      </w:r>
      <w:r w:rsidRPr="001B32AD">
        <w:rPr>
          <w:rStyle w:val="Emphasis"/>
        </w:rPr>
        <w:t>incapable</w:t>
      </w:r>
      <w:r w:rsidRPr="001B32AD">
        <w:rPr>
          <w:rStyle w:val="StyleUnderline"/>
        </w:rPr>
        <w:t xml:space="preserve"> of putting all the cards on the table. However, this is </w:t>
      </w:r>
      <w:r w:rsidRPr="001B32AD">
        <w:rPr>
          <w:rStyle w:val="Emphasis"/>
        </w:rPr>
        <w:t>not a good reason to not try</w:t>
      </w:r>
      <w:r w:rsidRPr="001B32AD">
        <w:rPr>
          <w:rStyle w:val="StyleUnderline"/>
        </w:rPr>
        <w:t xml:space="preserve">, and it points to the importance of trying to have the </w:t>
      </w:r>
      <w:r w:rsidRPr="001B32AD">
        <w:rPr>
          <w:rStyle w:val="Emphasis"/>
        </w:rPr>
        <w:t>most inclusive community of inquiry</w:t>
      </w:r>
      <w:r w:rsidRPr="001B32AD">
        <w:rPr>
          <w:rStyle w:val="StyleUnderline"/>
        </w:rPr>
        <w:t xml:space="preserve">. Finding out what “our cards” are is </w:t>
      </w:r>
      <w:r w:rsidRPr="001B32AD">
        <w:rPr>
          <w:rStyle w:val="Emphasis"/>
        </w:rPr>
        <w:t>not a matter of self-introspection</w:t>
      </w:r>
      <w:r w:rsidRPr="001B32AD">
        <w:rPr>
          <w:rStyle w:val="StyleUnderline"/>
        </w:rPr>
        <w:t xml:space="preserve"> of our beliefs or in our minds; it is a matter of </w:t>
      </w:r>
      <w:r w:rsidRPr="001B32AD">
        <w:rPr>
          <w:rStyle w:val="Emphasis"/>
        </w:rPr>
        <w:t>social interaction</w:t>
      </w:r>
      <w:r w:rsidRPr="001B32AD">
        <w:rPr>
          <w:rStyle w:val="StyleUnderline"/>
        </w:rPr>
        <w:t xml:space="preserve">, of </w:t>
      </w:r>
      <w:r w:rsidRPr="001B32AD">
        <w:rPr>
          <w:rStyle w:val="Emphasis"/>
        </w:rPr>
        <w:t>being confronted by others</w:t>
      </w:r>
      <w:r w:rsidRPr="001B32AD">
        <w:rPr>
          <w:rStyle w:val="StyleUnderline"/>
        </w:rPr>
        <w:t xml:space="preserve">. The </w:t>
      </w:r>
      <w:r w:rsidRPr="001B32AD">
        <w:rPr>
          <w:rStyle w:val="Emphasis"/>
        </w:rPr>
        <w:t>best way to find out our slant</w:t>
      </w:r>
      <w:r w:rsidRPr="001B32AD">
        <w:rPr>
          <w:rStyle w:val="StyleUnderline"/>
        </w:rPr>
        <w:t xml:space="preserve">, </w:t>
      </w:r>
      <w:r w:rsidRPr="001B32AD">
        <w:rPr>
          <w:rStyle w:val="Emphasis"/>
        </w:rPr>
        <w:t>bias</w:t>
      </w:r>
      <w:r w:rsidRPr="001B32AD">
        <w:rPr>
          <w:sz w:val="16"/>
        </w:rPr>
        <w:t xml:space="preserve">, and blindness </w:t>
      </w:r>
      <w:r w:rsidRPr="001B32AD">
        <w:rPr>
          <w:rStyle w:val="StyleUnderline"/>
        </w:rPr>
        <w:t xml:space="preserve">is via </w:t>
      </w:r>
      <w:r w:rsidRPr="001B32AD">
        <w:rPr>
          <w:rStyle w:val="Emphasis"/>
        </w:rPr>
        <w:t>communication</w:t>
      </w:r>
      <w:r w:rsidRPr="001B32AD">
        <w:rPr>
          <w:rStyle w:val="StyleUnderline"/>
        </w:rPr>
        <w:t xml:space="preserve">, </w:t>
      </w:r>
      <w:r w:rsidRPr="001B32AD">
        <w:rPr>
          <w:rStyle w:val="Emphasis"/>
        </w:rPr>
        <w:t>especially with those we disagree with</w:t>
      </w:r>
      <w:r w:rsidRPr="001B32AD">
        <w:rPr>
          <w:rStyle w:val="StyleUnderline"/>
        </w:rPr>
        <w:t xml:space="preserve">. There is </w:t>
      </w:r>
      <w:r w:rsidRPr="001B32AD">
        <w:rPr>
          <w:rStyle w:val="Emphasis"/>
        </w:rPr>
        <w:t>no Archimedean standpoint that we can appeal to</w:t>
      </w:r>
      <w:r w:rsidRPr="001B32AD">
        <w:rPr>
          <w:rStyle w:val="StyleUnderline"/>
        </w:rPr>
        <w:t xml:space="preserve"> in deciding </w:t>
      </w:r>
      <w:r w:rsidRPr="001B32AD">
        <w:rPr>
          <w:rStyle w:val="Emphasis"/>
        </w:rPr>
        <w:t>who is right in the disagreements</w:t>
      </w:r>
      <w:r w:rsidRPr="001B32AD">
        <w:rPr>
          <w:rStyle w:val="StyleUnderline"/>
        </w:rPr>
        <w:t xml:space="preserve"> about where we go from here. The lack of such a standpoint </w:t>
      </w:r>
      <w:r w:rsidRPr="001B32AD">
        <w:rPr>
          <w:rStyle w:val="Emphasis"/>
        </w:rPr>
        <w:t>should not be a source of despair</w:t>
      </w:r>
      <w:r w:rsidRPr="001B32AD">
        <w:rPr>
          <w:rStyle w:val="StyleUnderline"/>
        </w:rPr>
        <w:t xml:space="preserve">. There are </w:t>
      </w:r>
      <w:r w:rsidRPr="001B32AD">
        <w:rPr>
          <w:rStyle w:val="Emphasis"/>
        </w:rPr>
        <w:t>better</w:t>
      </w:r>
      <w:r w:rsidRPr="001B32AD">
        <w:rPr>
          <w:rStyle w:val="StyleUnderline"/>
        </w:rPr>
        <w:t xml:space="preserve"> and </w:t>
      </w:r>
      <w:r w:rsidRPr="001B32AD">
        <w:rPr>
          <w:rStyle w:val="Emphasis"/>
        </w:rPr>
        <w:t>worse understandings</w:t>
      </w:r>
      <w:r w:rsidRPr="001B32AD">
        <w:rPr>
          <w:rStyle w:val="StyleUnderline"/>
        </w:rPr>
        <w:t xml:space="preserve"> of others and the possibility of learning from them</w:t>
      </w:r>
      <w:r w:rsidRPr="001B32AD">
        <w:rPr>
          <w:sz w:val="16"/>
        </w:rPr>
        <w:t xml:space="preserve">. </w:t>
      </w:r>
    </w:p>
    <w:p w14:paraId="59CDDD59" w14:textId="77777777" w:rsidR="001B32AD" w:rsidRPr="001B32AD" w:rsidRDefault="001B32AD" w:rsidP="001B32AD">
      <w:pPr>
        <w:rPr>
          <w:sz w:val="16"/>
        </w:rPr>
      </w:pPr>
      <w:r w:rsidRPr="001B32AD">
        <w:rPr>
          <w:sz w:val="16"/>
        </w:rPr>
        <w:t xml:space="preserve">More importantly, especially in regard to issues such as where we go from here, all the options on the table have their own risk; </w:t>
      </w:r>
      <w:r w:rsidRPr="001B32AD">
        <w:rPr>
          <w:rStyle w:val="StyleUnderline"/>
        </w:rPr>
        <w:t xml:space="preserve">there is </w:t>
      </w:r>
      <w:r w:rsidRPr="001B32AD">
        <w:rPr>
          <w:rStyle w:val="Emphasis"/>
        </w:rPr>
        <w:t>no certainty</w:t>
      </w:r>
      <w:r w:rsidRPr="001B32AD">
        <w:rPr>
          <w:rStyle w:val="StyleUnderline"/>
        </w:rPr>
        <w:t xml:space="preserve"> or </w:t>
      </w:r>
      <w:r w:rsidRPr="001B32AD">
        <w:rPr>
          <w:rStyle w:val="Emphasis"/>
        </w:rPr>
        <w:t>way of really knowing beforehand</w:t>
      </w:r>
      <w:r w:rsidRPr="001B32AD">
        <w:rPr>
          <w:rStyle w:val="StyleUnderline"/>
        </w:rPr>
        <w:t xml:space="preserve"> which is correct. This requires a lot of </w:t>
      </w:r>
      <w:r w:rsidRPr="001B32AD">
        <w:rPr>
          <w:rStyle w:val="Emphasis"/>
        </w:rPr>
        <w:t>epistemic humility</w:t>
      </w:r>
      <w:r w:rsidRPr="001B32AD">
        <w:rPr>
          <w:rStyle w:val="StyleUnderline"/>
        </w:rPr>
        <w:t xml:space="preserve">. All parties should be </w:t>
      </w:r>
      <w:r w:rsidRPr="001B32AD">
        <w:rPr>
          <w:rStyle w:val="Emphasis"/>
        </w:rPr>
        <w:t>fully committed</w:t>
      </w:r>
      <w:r w:rsidRPr="001B32AD">
        <w:rPr>
          <w:rStyle w:val="StyleUnderline"/>
        </w:rPr>
        <w:t xml:space="preserve"> to taking a stand, but should be </w:t>
      </w:r>
      <w:r w:rsidRPr="001B32AD">
        <w:rPr>
          <w:rStyle w:val="Emphasis"/>
        </w:rPr>
        <w:t>aware of their fallibility</w:t>
      </w:r>
      <w:r w:rsidRPr="001B32AD">
        <w:rPr>
          <w:sz w:val="16"/>
        </w:rPr>
        <w:t xml:space="preserve">. </w:t>
      </w:r>
      <w:proofErr w:type="gramStart"/>
      <w:r w:rsidRPr="001B32AD">
        <w:rPr>
          <w:sz w:val="16"/>
        </w:rPr>
        <w:t>This demands</w:t>
      </w:r>
      <w:proofErr w:type="gramEnd"/>
      <w:r w:rsidRPr="001B32AD">
        <w:rPr>
          <w:sz w:val="16"/>
        </w:rPr>
        <w:t xml:space="preserve"> adopting an experimental attitude that is nowhere to be found today in public discourse. The source of this proposal is the shared insights of the American melioristic democratic philosophical tradition—James, Du </w:t>
      </w:r>
      <w:proofErr w:type="spellStart"/>
      <w:r w:rsidRPr="001B32AD">
        <w:rPr>
          <w:sz w:val="16"/>
        </w:rPr>
        <w:t>Bois</w:t>
      </w:r>
      <w:proofErr w:type="spellEnd"/>
      <w:r w:rsidRPr="001B32AD">
        <w:rPr>
          <w:sz w:val="16"/>
        </w:rPr>
        <w:t xml:space="preserve">, Baldwin, Addams, Dewey, Locke. There are important differences between these thinkers, and they do not share a particular answer to the question “Where do we go from here?” that we can recover for today. In fact, if there is one, it is that different times (and contexts) call for us to revisit the question in light of all of the best present intellectual resources we can muster. </w:t>
      </w:r>
      <w:r w:rsidRPr="001B32AD">
        <w:rPr>
          <w:rStyle w:val="StyleUnderline"/>
        </w:rPr>
        <w:t xml:space="preserve">An intelligent stance requires a </w:t>
      </w:r>
      <w:r w:rsidRPr="001B32AD">
        <w:rPr>
          <w:rStyle w:val="Emphasis"/>
        </w:rPr>
        <w:t>serious inquiry</w:t>
      </w:r>
      <w:r w:rsidRPr="001B32AD">
        <w:rPr>
          <w:rStyle w:val="StyleUnderline"/>
        </w:rPr>
        <w:t xml:space="preserve"> into the diagnosis about the </w:t>
      </w:r>
      <w:r w:rsidRPr="001B32AD">
        <w:rPr>
          <w:rStyle w:val="Emphasis"/>
        </w:rPr>
        <w:t>proper means relative to the present context</w:t>
      </w:r>
      <w:r w:rsidRPr="001B32AD">
        <w:rPr>
          <w:rStyle w:val="StyleUnderline"/>
        </w:rPr>
        <w:t xml:space="preserve">. </w:t>
      </w:r>
      <w:r w:rsidRPr="001B32AD">
        <w:rPr>
          <w:rStyle w:val="Emphasis"/>
        </w:rPr>
        <w:t>Even if we come to agree</w:t>
      </w:r>
      <w:r w:rsidRPr="001B32AD">
        <w:rPr>
          <w:rStyle w:val="StyleUnderline"/>
        </w:rPr>
        <w:t xml:space="preserve"> that a </w:t>
      </w:r>
      <w:r w:rsidRPr="001B32AD">
        <w:rPr>
          <w:rStyle w:val="Emphasis"/>
        </w:rPr>
        <w:t>revolution is called for today</w:t>
      </w:r>
      <w:r w:rsidRPr="001B32AD">
        <w:rPr>
          <w:rStyle w:val="StyleUnderline"/>
        </w:rPr>
        <w:t xml:space="preserve">, there is still the issue of </w:t>
      </w:r>
      <w:r w:rsidRPr="001B32AD">
        <w:rPr>
          <w:rStyle w:val="Emphasis"/>
        </w:rPr>
        <w:t>what particular sort of revolution</w:t>
      </w:r>
      <w:r w:rsidRPr="001B32AD">
        <w:rPr>
          <w:rStyle w:val="StyleUnderline"/>
        </w:rPr>
        <w:t xml:space="preserve"> and </w:t>
      </w:r>
      <w:r w:rsidRPr="001B32AD">
        <w:rPr>
          <w:rStyle w:val="Emphasis"/>
        </w:rPr>
        <w:t>what means are needed</w:t>
      </w:r>
      <w:r w:rsidRPr="001B32AD">
        <w:rPr>
          <w:sz w:val="16"/>
        </w:rPr>
        <w:t xml:space="preserve">. To be sure, some of these thinkers defended prima facie reasons for preferring democratic means, but in principle, they are open to any particular means, even killing. </w:t>
      </w:r>
      <w:r w:rsidRPr="001B32AD">
        <w:rPr>
          <w:rStyle w:val="StyleUnderline"/>
        </w:rPr>
        <w:t xml:space="preserve">I would not be honest or be putting all the cards on the table if I did not disclose the common metaphysical beliefs and the </w:t>
      </w:r>
      <w:r w:rsidRPr="001B32AD">
        <w:rPr>
          <w:rStyle w:val="Emphasis"/>
        </w:rPr>
        <w:t>melioristic affective backbone</w:t>
      </w:r>
      <w:r w:rsidRPr="001B32AD">
        <w:rPr>
          <w:rStyle w:val="StyleUnderline"/>
        </w:rPr>
        <w:t xml:space="preserve"> that animate this tradition</w:t>
      </w:r>
      <w:r w:rsidRPr="001B32AD">
        <w:rPr>
          <w:sz w:val="16"/>
        </w:rPr>
        <w:t>. This is consistent with my previous analysis on what is operative in the background of “Where do we go from here?” Let me elaborate.</w:t>
      </w:r>
    </w:p>
    <w:p w14:paraId="49B19635" w14:textId="77777777" w:rsidR="001B32AD" w:rsidRPr="001B32AD" w:rsidRDefault="001B32AD" w:rsidP="001B32AD">
      <w:pPr>
        <w:rPr>
          <w:sz w:val="16"/>
        </w:rPr>
      </w:pPr>
      <w:r w:rsidRPr="001B32AD">
        <w:rPr>
          <w:sz w:val="16"/>
        </w:rPr>
        <w:t xml:space="preserve">In regard to “Where do we go from </w:t>
      </w:r>
      <w:proofErr w:type="gramStart"/>
      <w:r w:rsidRPr="001B32AD">
        <w:rPr>
          <w:sz w:val="16"/>
        </w:rPr>
        <w:t>here?,</w:t>
      </w:r>
      <w:proofErr w:type="gramEnd"/>
      <w:r w:rsidRPr="001B32AD">
        <w:rPr>
          <w:sz w:val="16"/>
        </w:rPr>
        <w:t xml:space="preserve">” </w:t>
      </w:r>
      <w:r w:rsidRPr="001B32AD">
        <w:rPr>
          <w:rStyle w:val="StyleUnderline"/>
        </w:rPr>
        <w:t xml:space="preserve">this philosophical tradition </w:t>
      </w:r>
      <w:r w:rsidRPr="001B32AD">
        <w:rPr>
          <w:rStyle w:val="Emphasis"/>
        </w:rPr>
        <w:t>resists</w:t>
      </w:r>
      <w:r w:rsidRPr="001B32AD">
        <w:rPr>
          <w:rStyle w:val="StyleUnderline"/>
        </w:rPr>
        <w:t xml:space="preserve"> or </w:t>
      </w:r>
      <w:r w:rsidRPr="001B32AD">
        <w:rPr>
          <w:rStyle w:val="Emphasis"/>
        </w:rPr>
        <w:t>is critical of</w:t>
      </w:r>
      <w:r w:rsidRPr="001B32AD">
        <w:rPr>
          <w:rStyle w:val="StyleUnderline"/>
        </w:rPr>
        <w:t xml:space="preserve"> both the </w:t>
      </w:r>
      <w:r w:rsidRPr="001B32AD">
        <w:rPr>
          <w:rStyle w:val="Emphasis"/>
        </w:rPr>
        <w:t>optimism</w:t>
      </w:r>
      <w:r w:rsidRPr="001B32AD">
        <w:rPr>
          <w:rStyle w:val="StyleUnderline"/>
        </w:rPr>
        <w:t xml:space="preserve"> of white denial and the </w:t>
      </w:r>
      <w:r w:rsidRPr="001B32AD">
        <w:rPr>
          <w:rStyle w:val="Emphasis"/>
        </w:rPr>
        <w:t>pessimism</w:t>
      </w:r>
      <w:r w:rsidRPr="001B32AD">
        <w:rPr>
          <w:rStyle w:val="StyleUnderline"/>
        </w:rPr>
        <w:t xml:space="preserve"> of black despair. Insofar as both </w:t>
      </w:r>
      <w:proofErr w:type="gramStart"/>
      <w:r w:rsidRPr="001B32AD">
        <w:rPr>
          <w:rStyle w:val="StyleUnderline"/>
        </w:rPr>
        <w:t>assume</w:t>
      </w:r>
      <w:proofErr w:type="gramEnd"/>
      <w:r w:rsidRPr="001B32AD">
        <w:rPr>
          <w:rStyle w:val="StyleUnderline"/>
        </w:rPr>
        <w:t xml:space="preserve"> we live in a “</w:t>
      </w:r>
      <w:r w:rsidRPr="001B32AD">
        <w:rPr>
          <w:rStyle w:val="Emphasis"/>
        </w:rPr>
        <w:t>block universe</w:t>
      </w:r>
      <w:r w:rsidRPr="001B32AD">
        <w:rPr>
          <w:rStyle w:val="StyleUnderline"/>
        </w:rPr>
        <w:t xml:space="preserve">,” there is </w:t>
      </w:r>
      <w:r w:rsidRPr="001B32AD">
        <w:rPr>
          <w:rStyle w:val="Emphasis"/>
        </w:rPr>
        <w:t>no basis for such determinism in reality</w:t>
      </w:r>
      <w:r w:rsidRPr="001B32AD">
        <w:rPr>
          <w:sz w:val="16"/>
        </w:rPr>
        <w:t xml:space="preserve">. This philosophical tradition assumes an open nature of a pluralistic cosmos, and this makes a difference in how American philosophers think about and confront evils-injustices as events in life as a present process. For them, </w:t>
      </w:r>
      <w:r w:rsidRPr="001B32AD">
        <w:rPr>
          <w:rStyle w:val="StyleUnderline"/>
        </w:rPr>
        <w:t xml:space="preserve">the </w:t>
      </w:r>
      <w:r w:rsidRPr="001B32AD">
        <w:rPr>
          <w:rStyle w:val="Emphasis"/>
        </w:rPr>
        <w:t>comfort</w:t>
      </w:r>
      <w:r w:rsidRPr="001B32AD">
        <w:rPr>
          <w:rStyle w:val="StyleUnderline"/>
        </w:rPr>
        <w:t xml:space="preserve"> from the certainty of both optimism and pessimism seem </w:t>
      </w:r>
      <w:r w:rsidRPr="001B32AD">
        <w:rPr>
          <w:rStyle w:val="Emphasis"/>
        </w:rPr>
        <w:t>shallow</w:t>
      </w:r>
      <w:r w:rsidRPr="001B32AD">
        <w:rPr>
          <w:rStyle w:val="StyleUnderline"/>
        </w:rPr>
        <w:t xml:space="preserve"> and usually lead to </w:t>
      </w:r>
      <w:r w:rsidRPr="001B32AD">
        <w:rPr>
          <w:rStyle w:val="Emphasis"/>
        </w:rPr>
        <w:t>total passivity</w:t>
      </w:r>
      <w:r w:rsidRPr="001B32AD">
        <w:rPr>
          <w:rStyle w:val="StyleUnderline"/>
        </w:rPr>
        <w:t xml:space="preserve"> in the form of either waiting for the unavoidable progress to come or </w:t>
      </w:r>
      <w:r w:rsidRPr="001B32AD">
        <w:rPr>
          <w:rStyle w:val="Emphasis"/>
        </w:rPr>
        <w:t>pessimistic resignation</w:t>
      </w:r>
      <w:r w:rsidRPr="001B32AD">
        <w:rPr>
          <w:rStyle w:val="StyleUnderline"/>
        </w:rPr>
        <w:t xml:space="preserve">, </w:t>
      </w:r>
      <w:r w:rsidRPr="001B32AD">
        <w:rPr>
          <w:rStyle w:val="Emphasis"/>
        </w:rPr>
        <w:t>despair</w:t>
      </w:r>
      <w:r w:rsidRPr="001B32AD">
        <w:rPr>
          <w:rStyle w:val="StyleUnderline"/>
        </w:rPr>
        <w:t xml:space="preserve">, and </w:t>
      </w:r>
      <w:proofErr w:type="spellStart"/>
      <w:r w:rsidRPr="001B32AD">
        <w:rPr>
          <w:rStyle w:val="Emphasis"/>
        </w:rPr>
        <w:t>cynism</w:t>
      </w:r>
      <w:proofErr w:type="spellEnd"/>
      <w:r w:rsidRPr="001B32AD">
        <w:rPr>
          <w:rStyle w:val="StyleUnderline"/>
        </w:rPr>
        <w:t xml:space="preserve">. Injustices are usually events with a history, but in an </w:t>
      </w:r>
      <w:r w:rsidRPr="001B32AD">
        <w:rPr>
          <w:rStyle w:val="Emphasis"/>
        </w:rPr>
        <w:t>open</w:t>
      </w:r>
      <w:r w:rsidRPr="001B32AD">
        <w:rPr>
          <w:rStyle w:val="StyleUnderline"/>
        </w:rPr>
        <w:t xml:space="preserve"> and </w:t>
      </w:r>
      <w:r w:rsidRPr="001B32AD">
        <w:rPr>
          <w:rStyle w:val="Emphasis"/>
        </w:rPr>
        <w:t>unfinished horizon</w:t>
      </w:r>
      <w:r w:rsidRPr="001B32AD">
        <w:rPr>
          <w:rStyle w:val="StyleUnderline"/>
        </w:rPr>
        <w:t xml:space="preserve"> of a world </w:t>
      </w:r>
      <w:r w:rsidRPr="001B32AD">
        <w:rPr>
          <w:rStyle w:val="Emphasis"/>
        </w:rPr>
        <w:t>still in the making</w:t>
      </w:r>
      <w:r w:rsidRPr="001B32AD">
        <w:rPr>
          <w:rStyle w:val="StyleUnderline"/>
        </w:rPr>
        <w:t xml:space="preserve">; therefore, where we have been </w:t>
      </w:r>
      <w:r w:rsidRPr="001B32AD">
        <w:rPr>
          <w:rStyle w:val="Emphasis"/>
        </w:rPr>
        <w:t>does not determine where we should go</w:t>
      </w:r>
      <w:r w:rsidRPr="001B32AD">
        <w:rPr>
          <w:rStyle w:val="StyleUnderline"/>
        </w:rPr>
        <w:t>.</w:t>
      </w:r>
      <w:r w:rsidRPr="001B32AD">
        <w:rPr>
          <w:sz w:val="16"/>
        </w:rPr>
        <w:t xml:space="preserve"> More importantly, </w:t>
      </w:r>
      <w:r w:rsidRPr="001B32AD">
        <w:rPr>
          <w:rStyle w:val="StyleUnderline"/>
        </w:rPr>
        <w:t xml:space="preserve">even our best-grounded optimistic or pessimistic stances are </w:t>
      </w:r>
      <w:r w:rsidRPr="001B32AD">
        <w:rPr>
          <w:rStyle w:val="Emphasis"/>
        </w:rPr>
        <w:t>likely to be mistaken</w:t>
      </w:r>
      <w:r w:rsidRPr="001B32AD">
        <w:rPr>
          <w:rStyle w:val="StyleUnderline"/>
        </w:rPr>
        <w:t xml:space="preserve"> and </w:t>
      </w:r>
      <w:r w:rsidRPr="001B32AD">
        <w:rPr>
          <w:rStyle w:val="Emphasis"/>
        </w:rPr>
        <w:t>corrected by unexpected events</w:t>
      </w:r>
      <w:r w:rsidRPr="001B32AD">
        <w:rPr>
          <w:sz w:val="16"/>
        </w:rPr>
        <w:t xml:space="preserve">. </w:t>
      </w:r>
    </w:p>
    <w:p w14:paraId="3CDC3C95" w14:textId="77777777" w:rsidR="001B32AD" w:rsidRPr="001B32AD" w:rsidRDefault="001B32AD" w:rsidP="001B32AD">
      <w:pPr>
        <w:rPr>
          <w:sz w:val="16"/>
        </w:rPr>
      </w:pPr>
      <w:r w:rsidRPr="001B32AD">
        <w:rPr>
          <w:sz w:val="16"/>
        </w:rPr>
        <w:t xml:space="preserve">The second “metaphysical” background belief or reason that guides this philosophical tradition in answering “where do we go from here?” is that according to their view of reality as lived experience, the stable and the precarious are inseparable aspects.24 </w:t>
      </w:r>
      <w:r w:rsidRPr="001B32AD">
        <w:rPr>
          <w:rStyle w:val="StyleUnderline"/>
        </w:rPr>
        <w:t>This warrants</w:t>
      </w:r>
      <w:r w:rsidRPr="001B32AD">
        <w:rPr>
          <w:sz w:val="16"/>
        </w:rPr>
        <w:t xml:space="preserve"> an initial </w:t>
      </w:r>
      <w:r w:rsidRPr="001B32AD">
        <w:rPr>
          <w:rStyle w:val="Emphasis"/>
        </w:rPr>
        <w:t>skepticism</w:t>
      </w:r>
      <w:r w:rsidRPr="001B32AD">
        <w:rPr>
          <w:rStyle w:val="StyleUnderline"/>
        </w:rPr>
        <w:t xml:space="preserve"> about any story</w:t>
      </w:r>
      <w:r w:rsidRPr="001B32AD">
        <w:rPr>
          <w:sz w:val="16"/>
        </w:rPr>
        <w:t xml:space="preserve"> about events, people, or about entire countries (like the United States) </w:t>
      </w:r>
      <w:r w:rsidRPr="001B32AD">
        <w:rPr>
          <w:rStyle w:val="StyleUnderline"/>
        </w:rPr>
        <w:t xml:space="preserve">that </w:t>
      </w:r>
      <w:r w:rsidRPr="001B32AD">
        <w:rPr>
          <w:rStyle w:val="Emphasis"/>
        </w:rPr>
        <w:t>overaccentuate</w:t>
      </w:r>
      <w:r w:rsidRPr="001B32AD">
        <w:rPr>
          <w:rStyle w:val="StyleUnderline"/>
        </w:rPr>
        <w:t xml:space="preserve"> or </w:t>
      </w:r>
      <w:r w:rsidRPr="001B32AD">
        <w:rPr>
          <w:rStyle w:val="Emphasis"/>
        </w:rPr>
        <w:t>eliminate</w:t>
      </w:r>
      <w:r w:rsidRPr="001B32AD">
        <w:rPr>
          <w:rStyle w:val="StyleUnderline"/>
        </w:rPr>
        <w:t xml:space="preserve"> one element over the other</w:t>
      </w:r>
      <w:r w:rsidRPr="001B32AD">
        <w:rPr>
          <w:sz w:val="16"/>
        </w:rPr>
        <w:t xml:space="preserve">. In other words, </w:t>
      </w:r>
      <w:r w:rsidRPr="001B32AD">
        <w:rPr>
          <w:rStyle w:val="StyleUnderline"/>
        </w:rPr>
        <w:t xml:space="preserve">both a </w:t>
      </w:r>
      <w:r w:rsidRPr="001B32AD">
        <w:rPr>
          <w:rStyle w:val="Emphasis"/>
        </w:rPr>
        <w:t>wholesale idealistic optimism</w:t>
      </w:r>
      <w:r w:rsidRPr="001B32AD">
        <w:rPr>
          <w:rStyle w:val="StyleUnderline"/>
        </w:rPr>
        <w:t xml:space="preserve"> and a </w:t>
      </w:r>
      <w:r w:rsidRPr="001B32AD">
        <w:rPr>
          <w:rStyle w:val="Emphasis"/>
        </w:rPr>
        <w:t>realistic pessimism</w:t>
      </w:r>
      <w:r w:rsidRPr="001B32AD">
        <w:rPr>
          <w:rStyle w:val="StyleUnderline"/>
        </w:rPr>
        <w:t xml:space="preserve"> about the past and the present have </w:t>
      </w:r>
      <w:r w:rsidRPr="001B32AD">
        <w:rPr>
          <w:rStyle w:val="Emphasis"/>
        </w:rPr>
        <w:t>no basis in reality</w:t>
      </w:r>
      <w:r w:rsidRPr="001B32AD">
        <w:rPr>
          <w:sz w:val="16"/>
        </w:rPr>
        <w:t xml:space="preserve">. They are both forms of “blindness” if their position is a result of denying either the stable or the precarious, or the good and the bad of existence. </w:t>
      </w:r>
      <w:r w:rsidRPr="001B32AD">
        <w:rPr>
          <w:rStyle w:val="StyleUnderline"/>
        </w:rPr>
        <w:t xml:space="preserve">This is </w:t>
      </w:r>
      <w:r w:rsidRPr="001B32AD">
        <w:rPr>
          <w:rStyle w:val="Emphasis"/>
        </w:rPr>
        <w:t>not to deny</w:t>
      </w:r>
      <w:r w:rsidRPr="001B32AD">
        <w:rPr>
          <w:rStyle w:val="StyleUnderline"/>
        </w:rPr>
        <w:t xml:space="preserve"> that sometimes evil and precariousness can so </w:t>
      </w:r>
      <w:proofErr w:type="gramStart"/>
      <w:r w:rsidRPr="001B32AD">
        <w:rPr>
          <w:rStyle w:val="StyleUnderline"/>
        </w:rPr>
        <w:t>pronounced</w:t>
      </w:r>
      <w:proofErr w:type="gramEnd"/>
      <w:r w:rsidRPr="001B32AD">
        <w:rPr>
          <w:sz w:val="16"/>
        </w:rPr>
        <w:t xml:space="preserve"> (in comparison to stability, good things, and possibilities) </w:t>
      </w:r>
      <w:r w:rsidRPr="001B32AD">
        <w:rPr>
          <w:rStyle w:val="StyleUnderline"/>
        </w:rPr>
        <w:t xml:space="preserve">as to make one’s existence </w:t>
      </w:r>
      <w:r w:rsidRPr="001B32AD">
        <w:rPr>
          <w:rStyle w:val="Emphasis"/>
        </w:rPr>
        <w:t>unbearable</w:t>
      </w:r>
      <w:r w:rsidRPr="001B32AD">
        <w:rPr>
          <w:sz w:val="16"/>
        </w:rPr>
        <w:t xml:space="preserve">. </w:t>
      </w:r>
    </w:p>
    <w:p w14:paraId="680CE4FC" w14:textId="77777777" w:rsidR="001B32AD" w:rsidRPr="001B32AD" w:rsidRDefault="001B32AD" w:rsidP="001B32AD">
      <w:pPr>
        <w:rPr>
          <w:sz w:val="16"/>
        </w:rPr>
      </w:pPr>
      <w:r w:rsidRPr="001B32AD">
        <w:rPr>
          <w:sz w:val="16"/>
        </w:rPr>
        <w:t>While the above metaphysical beliefs are important to understanding the particular stance of this particular American philosophical tradition, it is not sufficient to appreciate where they stand in regard to “Where do we go from here?” What needs to be made explicit is its meliorism. James and Dewey tried to define meliorism. James writes: “</w:t>
      </w:r>
      <w:r w:rsidRPr="001B32AD">
        <w:rPr>
          <w:rStyle w:val="StyleUnderline"/>
        </w:rPr>
        <w:t xml:space="preserve">Meliorism treats salvation as neither </w:t>
      </w:r>
      <w:r w:rsidRPr="001B32AD">
        <w:rPr>
          <w:rStyle w:val="Emphasis"/>
        </w:rPr>
        <w:t>inevitable</w:t>
      </w:r>
      <w:r w:rsidRPr="001B32AD">
        <w:rPr>
          <w:rStyle w:val="StyleUnderline"/>
        </w:rPr>
        <w:t xml:space="preserve"> nor </w:t>
      </w:r>
      <w:r w:rsidRPr="001B32AD">
        <w:rPr>
          <w:rStyle w:val="Emphasis"/>
        </w:rPr>
        <w:t>impossible</w:t>
      </w:r>
      <w:r w:rsidRPr="001B32AD">
        <w:rPr>
          <w:rStyle w:val="StyleUnderline"/>
        </w:rPr>
        <w:t xml:space="preserve">. It treats it as a </w:t>
      </w:r>
      <w:r w:rsidRPr="001B32AD">
        <w:rPr>
          <w:rStyle w:val="Emphasis"/>
        </w:rPr>
        <w:t>possibility</w:t>
      </w:r>
      <w:r w:rsidRPr="001B32AD">
        <w:rPr>
          <w:rStyle w:val="StyleUnderline"/>
        </w:rPr>
        <w:t xml:space="preserve">, which becomes </w:t>
      </w:r>
      <w:r w:rsidRPr="001B32AD">
        <w:rPr>
          <w:rStyle w:val="Emphasis"/>
        </w:rPr>
        <w:t>more</w:t>
      </w:r>
      <w:r w:rsidRPr="001B32AD">
        <w:rPr>
          <w:rStyle w:val="StyleUnderline"/>
        </w:rPr>
        <w:t xml:space="preserve"> and </w:t>
      </w:r>
      <w:r w:rsidRPr="001B32AD">
        <w:rPr>
          <w:rStyle w:val="Emphasis"/>
        </w:rPr>
        <w:t>more of a probability the more numerous the actual conditions of salvation become</w:t>
      </w:r>
      <w:r w:rsidRPr="001B32AD">
        <w:rPr>
          <w:sz w:val="16"/>
        </w:rPr>
        <w:t xml:space="preserve">.”25 However, most definitions have fallen short in describing how meliorism operates. </w:t>
      </w:r>
      <w:r w:rsidRPr="001B32AD">
        <w:rPr>
          <w:rStyle w:val="StyleUnderline"/>
        </w:rPr>
        <w:t xml:space="preserve">It is neither an </w:t>
      </w:r>
      <w:r w:rsidRPr="001B32AD">
        <w:rPr>
          <w:rStyle w:val="Emphasis"/>
        </w:rPr>
        <w:t>idea</w:t>
      </w:r>
      <w:r w:rsidRPr="001B32AD">
        <w:rPr>
          <w:rStyle w:val="StyleUnderline"/>
        </w:rPr>
        <w:t xml:space="preserve"> nor a </w:t>
      </w:r>
      <w:r w:rsidRPr="001B32AD">
        <w:rPr>
          <w:rStyle w:val="Emphasis"/>
        </w:rPr>
        <w:t>theory</w:t>
      </w:r>
      <w:r w:rsidRPr="001B32AD">
        <w:rPr>
          <w:sz w:val="16"/>
        </w:rPr>
        <w:t xml:space="preserve">; </w:t>
      </w:r>
      <w:r w:rsidRPr="001B32AD">
        <w:rPr>
          <w:rStyle w:val="StyleUnderline"/>
        </w:rPr>
        <w:t>instead</w:t>
      </w:r>
      <w:r w:rsidRPr="001B32AD">
        <w:rPr>
          <w:sz w:val="16"/>
        </w:rPr>
        <w:t xml:space="preserve">, it has been described as </w:t>
      </w:r>
      <w:r w:rsidRPr="001B32AD">
        <w:rPr>
          <w:rStyle w:val="StyleUnderline"/>
        </w:rPr>
        <w:t xml:space="preserve">an </w:t>
      </w:r>
      <w:r w:rsidRPr="001B32AD">
        <w:rPr>
          <w:rStyle w:val="Emphasis"/>
        </w:rPr>
        <w:t>orientation</w:t>
      </w:r>
      <w:r w:rsidRPr="001B32AD">
        <w:rPr>
          <w:rStyle w:val="StyleUnderline"/>
        </w:rPr>
        <w:t xml:space="preserve">, a </w:t>
      </w:r>
      <w:r w:rsidRPr="001B32AD">
        <w:rPr>
          <w:rStyle w:val="Emphasis"/>
        </w:rPr>
        <w:t>posture</w:t>
      </w:r>
      <w:r w:rsidRPr="001B32AD">
        <w:rPr>
          <w:rStyle w:val="StyleUnderline"/>
        </w:rPr>
        <w:t xml:space="preserve"> or a </w:t>
      </w:r>
      <w:r w:rsidRPr="001B32AD">
        <w:rPr>
          <w:rStyle w:val="Emphasis"/>
        </w:rPr>
        <w:t>faith</w:t>
      </w:r>
      <w:r w:rsidRPr="001B32AD">
        <w:rPr>
          <w:rStyle w:val="StyleUnderline"/>
        </w:rPr>
        <w:t xml:space="preserve"> toward the self and the world</w:t>
      </w:r>
      <w:r w:rsidRPr="001B32AD">
        <w:rPr>
          <w:sz w:val="16"/>
        </w:rPr>
        <w:t xml:space="preserve">. This seems correct, but I think </w:t>
      </w:r>
      <w:r w:rsidRPr="001B32AD">
        <w:rPr>
          <w:rStyle w:val="StyleUnderline"/>
        </w:rPr>
        <w:t xml:space="preserve">it is also an </w:t>
      </w:r>
      <w:r w:rsidRPr="001B32AD">
        <w:rPr>
          <w:rStyle w:val="Emphasis"/>
        </w:rPr>
        <w:t>affective orientation</w:t>
      </w:r>
      <w:r w:rsidRPr="001B32AD">
        <w:rPr>
          <w:rStyle w:val="StyleUnderline"/>
        </w:rPr>
        <w:t xml:space="preserve"> toward evil</w:t>
      </w:r>
      <w:r w:rsidRPr="001B32AD">
        <w:rPr>
          <w:sz w:val="16"/>
        </w:rPr>
        <w:t xml:space="preserve">. It is a unique and strange form of sensibility from the point of view of those who do not have it, since it combines what seems to be contradictory or in tension. </w:t>
      </w:r>
      <w:r w:rsidRPr="001B32AD">
        <w:rPr>
          <w:rStyle w:val="StyleUnderline"/>
        </w:rPr>
        <w:t xml:space="preserve">Melioristic people want to </w:t>
      </w:r>
      <w:r w:rsidRPr="001B32AD">
        <w:rPr>
          <w:rStyle w:val="Emphasis"/>
        </w:rPr>
        <w:t>better the world even if it is a matter of degree</w:t>
      </w:r>
      <w:r w:rsidRPr="001B32AD">
        <w:rPr>
          <w:rStyle w:val="StyleUnderline"/>
        </w:rPr>
        <w:t xml:space="preserve"> and even if at the end of the day, there is </w:t>
      </w:r>
      <w:r w:rsidRPr="001B32AD">
        <w:rPr>
          <w:rStyle w:val="Emphasis"/>
        </w:rPr>
        <w:t>no final salvation</w:t>
      </w:r>
      <w:r w:rsidRPr="001B32AD">
        <w:rPr>
          <w:rStyle w:val="StyleUnderline"/>
        </w:rPr>
        <w:t xml:space="preserve"> and </w:t>
      </w:r>
      <w:r w:rsidRPr="001B32AD">
        <w:rPr>
          <w:rStyle w:val="Emphasis"/>
        </w:rPr>
        <w:t>tragedy is unavoidable</w:t>
      </w:r>
      <w:r w:rsidRPr="001B32AD">
        <w:rPr>
          <w:sz w:val="16"/>
        </w:rPr>
        <w:t xml:space="preserve">. For them, </w:t>
      </w:r>
      <w:r w:rsidRPr="001B32AD">
        <w:rPr>
          <w:rStyle w:val="StyleUnderline"/>
        </w:rPr>
        <w:t xml:space="preserve">evil must not be forgotten even if it is no longer suffered. Tragic sensibility is </w:t>
      </w:r>
      <w:r w:rsidRPr="001B32AD">
        <w:rPr>
          <w:rStyle w:val="Emphasis"/>
        </w:rPr>
        <w:t>not incompatible</w:t>
      </w:r>
      <w:r w:rsidRPr="001B32AD">
        <w:rPr>
          <w:rStyle w:val="StyleUnderline"/>
        </w:rPr>
        <w:t xml:space="preserve"> with present possibilities and ideals</w:t>
      </w:r>
      <w:r w:rsidRPr="001B32AD">
        <w:rPr>
          <w:sz w:val="16"/>
        </w:rPr>
        <w:t xml:space="preserve">. </w:t>
      </w:r>
    </w:p>
    <w:p w14:paraId="51B994FA" w14:textId="77777777" w:rsidR="001B32AD" w:rsidRPr="001B32AD" w:rsidRDefault="001B32AD" w:rsidP="001B32AD">
      <w:pPr>
        <w:rPr>
          <w:sz w:val="16"/>
        </w:rPr>
      </w:pPr>
      <w:r w:rsidRPr="001B32AD">
        <w:rPr>
          <w:sz w:val="16"/>
        </w:rPr>
        <w:t xml:space="preserve">In the context of the United States, </w:t>
      </w:r>
      <w:r w:rsidRPr="001B32AD">
        <w:rPr>
          <w:rStyle w:val="StyleUnderline"/>
        </w:rPr>
        <w:t xml:space="preserve">this tradition is an </w:t>
      </w:r>
      <w:r w:rsidRPr="001B32AD">
        <w:rPr>
          <w:rStyle w:val="Emphasis"/>
        </w:rPr>
        <w:t>alternative</w:t>
      </w:r>
      <w:r w:rsidRPr="001B32AD">
        <w:rPr>
          <w:rStyle w:val="StyleUnderline"/>
        </w:rPr>
        <w:t xml:space="preserve"> to the optimistic</w:t>
      </w:r>
      <w:r w:rsidRPr="001B32AD">
        <w:rPr>
          <w:sz w:val="16"/>
        </w:rPr>
        <w:t xml:space="preserve"> blindness </w:t>
      </w:r>
      <w:r w:rsidRPr="001B32AD">
        <w:rPr>
          <w:rStyle w:val="StyleUnderline"/>
        </w:rPr>
        <w:t>[ignorance] that still operates</w:t>
      </w:r>
      <w:r w:rsidRPr="001B32AD">
        <w:rPr>
          <w:sz w:val="16"/>
        </w:rPr>
        <w:t xml:space="preserve"> in regard to the greatness of its past, about living in a democracy, or about the lives of the oppressed. In Damn Great Empires: William James and the Politics of Pragmatism, Alexander Livingston recently argued that in the American philosophical tradition (James, Du </w:t>
      </w:r>
      <w:proofErr w:type="spellStart"/>
      <w:r w:rsidRPr="001B32AD">
        <w:rPr>
          <w:sz w:val="16"/>
        </w:rPr>
        <w:t>Bois</w:t>
      </w:r>
      <w:proofErr w:type="spellEnd"/>
      <w:r w:rsidRPr="001B32AD">
        <w:rPr>
          <w:sz w:val="16"/>
        </w:rPr>
        <w:t xml:space="preserve">, Baldwin, Addams, Dewey, Locke), we find a “meliorism that bears witness to the difference between the ideal and the real” and “may itself be the greatest defense against the deceptive craving for the false and moralistic history of American hope that holds us captive.”26 I agree with Livingston that the best way to understand and reconstruct this tradition today is by appreciating how each of these thinkers has contributed something different to the melioristic philosophy. There are important differences among these thinkers; for instance, some had a more acute tragic sensibility and others were more perceptive about the importance of ideals, but they are all </w:t>
      </w:r>
      <w:proofErr w:type="spellStart"/>
      <w:r w:rsidRPr="001B32AD">
        <w:rPr>
          <w:sz w:val="16"/>
        </w:rPr>
        <w:t>meliorists</w:t>
      </w:r>
      <w:proofErr w:type="spellEnd"/>
      <w:r w:rsidRPr="001B32AD">
        <w:rPr>
          <w:sz w:val="16"/>
        </w:rPr>
        <w:t xml:space="preserve">. </w:t>
      </w:r>
    </w:p>
    <w:p w14:paraId="57951735" w14:textId="77777777" w:rsidR="001B32AD" w:rsidRPr="001B32AD" w:rsidRDefault="001B32AD" w:rsidP="001B32AD">
      <w:pPr>
        <w:rPr>
          <w:sz w:val="16"/>
        </w:rPr>
      </w:pPr>
      <w:r w:rsidRPr="001B32AD">
        <w:rPr>
          <w:sz w:val="16"/>
        </w:rPr>
        <w:t xml:space="preserve">Du </w:t>
      </w:r>
      <w:proofErr w:type="spellStart"/>
      <w:r w:rsidRPr="001B32AD">
        <w:rPr>
          <w:sz w:val="16"/>
        </w:rPr>
        <w:t>Bois</w:t>
      </w:r>
      <w:proofErr w:type="spellEnd"/>
      <w:r w:rsidRPr="001B32AD">
        <w:rPr>
          <w:sz w:val="16"/>
        </w:rPr>
        <w:t xml:space="preserve"> is very important in revealing the particular optimistic blindness that has historically been the most common problem in the United States with its </w:t>
      </w:r>
      <w:proofErr w:type="spellStart"/>
      <w:r w:rsidRPr="001B32AD">
        <w:rPr>
          <w:sz w:val="16"/>
        </w:rPr>
        <w:t>exceptionalist</w:t>
      </w:r>
      <w:proofErr w:type="spellEnd"/>
      <w:r w:rsidRPr="001B32AD">
        <w:rPr>
          <w:sz w:val="16"/>
        </w:rPr>
        <w:t xml:space="preserve"> narrative myth of the nation’s perpetual progress and the amnesia concerning the nation’s past.27 However, Du </w:t>
      </w:r>
      <w:proofErr w:type="spellStart"/>
      <w:r w:rsidRPr="001B32AD">
        <w:rPr>
          <w:sz w:val="16"/>
        </w:rPr>
        <w:t>Bois</w:t>
      </w:r>
      <w:proofErr w:type="spellEnd"/>
      <w:r w:rsidRPr="001B32AD">
        <w:rPr>
          <w:sz w:val="16"/>
        </w:rPr>
        <w:t xml:space="preserve">, at least in his early works, can also be read as calling for a hope that embraces the history and unavoidable elements of suffering, disappointment, and uncertainty— grief without denial. </w:t>
      </w:r>
      <w:r w:rsidRPr="001B32AD">
        <w:rPr>
          <w:rStyle w:val="StyleUnderline"/>
        </w:rPr>
        <w:t xml:space="preserve">We must be </w:t>
      </w:r>
      <w:r w:rsidRPr="001B32AD">
        <w:rPr>
          <w:rStyle w:val="Emphasis"/>
        </w:rPr>
        <w:t>critical</w:t>
      </w:r>
      <w:r w:rsidRPr="001B32AD">
        <w:rPr>
          <w:rStyle w:val="StyleUnderline"/>
        </w:rPr>
        <w:t xml:space="preserve"> of narratives about </w:t>
      </w:r>
      <w:r w:rsidRPr="001B32AD">
        <w:rPr>
          <w:rStyle w:val="Emphasis"/>
        </w:rPr>
        <w:t>perpetual</w:t>
      </w:r>
      <w:r w:rsidRPr="001B32AD">
        <w:rPr>
          <w:rStyle w:val="StyleUnderline"/>
        </w:rPr>
        <w:t xml:space="preserve"> and </w:t>
      </w:r>
      <w:r w:rsidRPr="001B32AD">
        <w:rPr>
          <w:rStyle w:val="Emphasis"/>
        </w:rPr>
        <w:t>linear progress</w:t>
      </w:r>
      <w:r w:rsidRPr="001B32AD">
        <w:rPr>
          <w:rStyle w:val="StyleUnderline"/>
        </w:rPr>
        <w:t xml:space="preserve"> in race relations</w:t>
      </w:r>
      <w:r w:rsidRPr="001B32AD">
        <w:rPr>
          <w:sz w:val="16"/>
        </w:rPr>
        <w:t xml:space="preserve">, and not be blind about the darker realities behind our rhetoric of freedom and equality. </w:t>
      </w:r>
      <w:r w:rsidRPr="001B32AD">
        <w:rPr>
          <w:rStyle w:val="StyleUnderline"/>
        </w:rPr>
        <w:t>However, we must also not be</w:t>
      </w:r>
      <w:r w:rsidRPr="001B32AD">
        <w:rPr>
          <w:sz w:val="16"/>
        </w:rPr>
        <w:t xml:space="preserve"> blind </w:t>
      </w:r>
      <w:r w:rsidRPr="001B32AD">
        <w:rPr>
          <w:rStyle w:val="StyleUnderline"/>
        </w:rPr>
        <w:t xml:space="preserve">[ignorant] about </w:t>
      </w:r>
      <w:r w:rsidRPr="001B32AD">
        <w:rPr>
          <w:rStyle w:val="Emphasis"/>
        </w:rPr>
        <w:t>present unique possibilities of amelioration</w:t>
      </w:r>
      <w:r w:rsidRPr="001B32AD">
        <w:rPr>
          <w:rStyle w:val="StyleUnderline"/>
        </w:rPr>
        <w:t xml:space="preserve"> and </w:t>
      </w:r>
      <w:r w:rsidRPr="001B32AD">
        <w:rPr>
          <w:rStyle w:val="Emphasis"/>
        </w:rPr>
        <w:t>must avoid presupposing essentialist</w:t>
      </w:r>
      <w:r w:rsidRPr="001B32AD">
        <w:rPr>
          <w:rStyle w:val="StyleUnderline"/>
        </w:rPr>
        <w:t xml:space="preserve"> or </w:t>
      </w:r>
      <w:r w:rsidRPr="001B32AD">
        <w:rPr>
          <w:rStyle w:val="Emphasis"/>
        </w:rPr>
        <w:t>fixed meaning</w:t>
      </w:r>
      <w:r w:rsidRPr="001B32AD">
        <w:rPr>
          <w:rStyle w:val="StyleUnderline"/>
        </w:rPr>
        <w:t xml:space="preserve"> to “whiteness.”</w:t>
      </w:r>
      <w:r w:rsidRPr="001B32AD">
        <w:rPr>
          <w:sz w:val="16"/>
        </w:rPr>
        <w:t xml:space="preserve"> </w:t>
      </w:r>
    </w:p>
    <w:p w14:paraId="0DA824AC" w14:textId="77777777" w:rsidR="001B32AD" w:rsidRPr="00C04234" w:rsidRDefault="001B32AD" w:rsidP="001B32AD">
      <w:pPr>
        <w:rPr>
          <w:sz w:val="16"/>
        </w:rPr>
      </w:pPr>
      <w:r w:rsidRPr="001B32AD">
        <w:rPr>
          <w:sz w:val="16"/>
        </w:rPr>
        <w:t xml:space="preserve">In sum, </w:t>
      </w:r>
      <w:r w:rsidRPr="001B32AD">
        <w:rPr>
          <w:rStyle w:val="StyleUnderline"/>
        </w:rPr>
        <w:t>if the issue</w:t>
      </w:r>
      <w:r w:rsidRPr="001B32AD">
        <w:rPr>
          <w:sz w:val="16"/>
        </w:rPr>
        <w:t xml:space="preserve"> “Where do we go from here?” </w:t>
      </w:r>
      <w:r w:rsidRPr="001B32AD">
        <w:rPr>
          <w:rStyle w:val="StyleUnderline"/>
        </w:rPr>
        <w:t xml:space="preserve">depends on taking a stand on “Can white souls be </w:t>
      </w:r>
      <w:proofErr w:type="gramStart"/>
      <w:r w:rsidRPr="001B32AD">
        <w:rPr>
          <w:rStyle w:val="StyleUnderline"/>
        </w:rPr>
        <w:t>saved?,</w:t>
      </w:r>
      <w:proofErr w:type="gramEnd"/>
      <w:r w:rsidRPr="001B32AD">
        <w:rPr>
          <w:rStyle w:val="StyleUnderline"/>
        </w:rPr>
        <w:t xml:space="preserve">” then the melioristic tradition would take their “salvation as neither </w:t>
      </w:r>
      <w:r w:rsidRPr="001B32AD">
        <w:rPr>
          <w:rStyle w:val="Emphasis"/>
        </w:rPr>
        <w:t>inevitable</w:t>
      </w:r>
      <w:r w:rsidRPr="001B32AD">
        <w:rPr>
          <w:rStyle w:val="StyleUnderline"/>
        </w:rPr>
        <w:t xml:space="preserve"> nor </w:t>
      </w:r>
      <w:r w:rsidRPr="001B32AD">
        <w:rPr>
          <w:rStyle w:val="Emphasis"/>
        </w:rPr>
        <w:t>impossible</w:t>
      </w:r>
      <w:r w:rsidRPr="001B32AD">
        <w:rPr>
          <w:rStyle w:val="StyleUnderline"/>
        </w:rPr>
        <w:t xml:space="preserve">. It treats it as a </w:t>
      </w:r>
      <w:r w:rsidRPr="001B32AD">
        <w:rPr>
          <w:rStyle w:val="Emphasis"/>
        </w:rPr>
        <w:t>possibility</w:t>
      </w:r>
      <w:r w:rsidRPr="001B32AD">
        <w:rPr>
          <w:rStyle w:val="StyleUnderline"/>
        </w:rPr>
        <w:t xml:space="preserve">, which becomes </w:t>
      </w:r>
      <w:r w:rsidRPr="001B32AD">
        <w:rPr>
          <w:rStyle w:val="Emphasis"/>
        </w:rPr>
        <w:t>more</w:t>
      </w:r>
      <w:r w:rsidRPr="001B32AD">
        <w:rPr>
          <w:rStyle w:val="StyleUnderline"/>
        </w:rPr>
        <w:t xml:space="preserve"> and </w:t>
      </w:r>
      <w:r w:rsidRPr="001B32AD">
        <w:rPr>
          <w:rStyle w:val="Emphasis"/>
        </w:rPr>
        <w:t>more of a probability the more numerous the actual conditions of salvation become</w:t>
      </w:r>
      <w:r w:rsidRPr="001B32AD">
        <w:rPr>
          <w:rStyle w:val="StyleUnderline"/>
        </w:rPr>
        <w:t>.” This sounds</w:t>
      </w:r>
      <w:r w:rsidRPr="001B32AD">
        <w:rPr>
          <w:sz w:val="16"/>
        </w:rPr>
        <w:t xml:space="preserve"> to me </w:t>
      </w:r>
      <w:r w:rsidRPr="001B32AD">
        <w:rPr>
          <w:rStyle w:val="StyleUnderline"/>
        </w:rPr>
        <w:t xml:space="preserve">like an </w:t>
      </w:r>
      <w:r w:rsidRPr="001B32AD">
        <w:rPr>
          <w:rStyle w:val="Emphasis"/>
        </w:rPr>
        <w:t>affective impulse to get to work</w:t>
      </w:r>
      <w:r w:rsidRPr="001B32AD">
        <w:rPr>
          <w:rStyle w:val="StyleUnderline"/>
        </w:rPr>
        <w:t xml:space="preserve"> and try to </w:t>
      </w:r>
      <w:r w:rsidRPr="001B32AD">
        <w:rPr>
          <w:rStyle w:val="Emphasis"/>
        </w:rPr>
        <w:t>inquire into the conditions</w:t>
      </w:r>
      <w:r w:rsidRPr="001B32AD">
        <w:rPr>
          <w:rStyle w:val="StyleUnderline"/>
        </w:rPr>
        <w:t xml:space="preserve"> that would improve the souls of whites and, in the process, those of blacks</w:t>
      </w:r>
      <w:r w:rsidRPr="001B32AD">
        <w:rPr>
          <w:sz w:val="16"/>
        </w:rPr>
        <w:t>. Meliorism is an affective stance that embraces evil and contingency in an open and pluralistic universe. It is a strange combination of courage and humility. For some, it is too demanding; for others, it is not enough. If I am correct and understand Thandeka’s project, it is consonant with this philosophical tradition.</w:t>
      </w:r>
    </w:p>
    <w:p w14:paraId="06939ADA" w14:textId="77777777" w:rsidR="001B32AD" w:rsidRPr="006A4581" w:rsidRDefault="001B32AD" w:rsidP="001B32AD"/>
    <w:p w14:paraId="024C909A" w14:textId="32B25DC2" w:rsidR="001B32AD" w:rsidRDefault="00AC4835" w:rsidP="00AC4835">
      <w:pPr>
        <w:pStyle w:val="Heading1"/>
      </w:pPr>
      <w:r>
        <w:t xml:space="preserve">OTHER </w:t>
      </w:r>
    </w:p>
    <w:p w14:paraId="7FC3A7AD" w14:textId="10048DA3" w:rsidR="00AC4835" w:rsidRDefault="00AC4835" w:rsidP="00AC4835"/>
    <w:p w14:paraId="20290948" w14:textId="77777777" w:rsidR="00AC4835" w:rsidRDefault="00AC4835" w:rsidP="00AC4835">
      <w:pPr>
        <w:pStyle w:val="Heading1"/>
      </w:pPr>
      <w:r>
        <w:t>Full Transcript (typed by Zach Watts)</w:t>
      </w:r>
    </w:p>
    <w:p w14:paraId="6155CFAB" w14:textId="190B0416" w:rsidR="00AC4835" w:rsidRDefault="00AC4835" w:rsidP="00AC4835">
      <w:pPr>
        <w:pStyle w:val="Heading3"/>
      </w:pPr>
      <w:r>
        <w:t>Note</w:t>
      </w:r>
    </w:p>
    <w:p w14:paraId="56A87F4E" w14:textId="1928BFD6" w:rsidR="00AC4835" w:rsidRDefault="00AC4835" w:rsidP="00AC4835"/>
    <w:p w14:paraId="76AEBCFA" w14:textId="77777777" w:rsidR="00AC4835" w:rsidRDefault="00AC4835" w:rsidP="00AC4835">
      <w:r>
        <w:t xml:space="preserve">From Zack with regards to the Gilmore interview transcription – </w:t>
      </w:r>
    </w:p>
    <w:p w14:paraId="2894C7F8" w14:textId="77777777" w:rsidR="00AC4835" w:rsidRPr="00AC4835" w:rsidRDefault="00AC4835" w:rsidP="00AC4835">
      <w:pPr>
        <w:pStyle w:val="Heading4"/>
      </w:pPr>
      <w:r w:rsidRPr="00AC4835">
        <w:t xml:space="preserve">In the full interview video, at 22:20 and 22:27, Ruth Wilson Gilmore names an organization of artists in Rio de Janeiro and a group of radical educators in Portugal that I’m not entirely sure of or able to confirm the names. </w:t>
      </w:r>
    </w:p>
    <w:p w14:paraId="6EC84663" w14:textId="77777777" w:rsidR="00AC4835" w:rsidRPr="00AC4835" w:rsidRDefault="00AC4835" w:rsidP="00AC4835"/>
    <w:p w14:paraId="1441473E" w14:textId="77777777" w:rsidR="00AC4835" w:rsidRPr="00AC4835" w:rsidRDefault="00AC4835" w:rsidP="00AC4835">
      <w:pPr>
        <w:pStyle w:val="Heading4"/>
      </w:pPr>
      <w:r w:rsidRPr="00AC4835">
        <w:t xml:space="preserve">At 35:39, RWG names a “statistical analyst and educator” whose name sounds like “Ivan </w:t>
      </w:r>
      <w:proofErr w:type="spellStart"/>
      <w:r w:rsidRPr="00AC4835">
        <w:t>Tolson</w:t>
      </w:r>
      <w:proofErr w:type="spellEnd"/>
      <w:r w:rsidRPr="00AC4835">
        <w:t>” but I’m unable to completely make out because it seems like the audio quality momentarily drops as she’s speaking.</w:t>
      </w:r>
    </w:p>
    <w:p w14:paraId="2756D1FE" w14:textId="77777777" w:rsidR="00AC4835" w:rsidRPr="00AC4835" w:rsidRDefault="00AC4835" w:rsidP="00AC4835"/>
    <w:p w14:paraId="48C2C727" w14:textId="77777777" w:rsidR="00AC4835" w:rsidRPr="00AC4835" w:rsidRDefault="00AC4835" w:rsidP="00AC4835">
      <w:pPr>
        <w:pStyle w:val="Heading4"/>
      </w:pPr>
      <w:r w:rsidRPr="00AC4835">
        <w:t>At 47:42, RWG is talking about a particular “young lawyer,” and I think the name is “Zora Ahmed” – again, not 100% sure.</w:t>
      </w:r>
    </w:p>
    <w:p w14:paraId="735F00C0" w14:textId="77777777" w:rsidR="00AC4835" w:rsidRPr="00AC4835" w:rsidRDefault="00AC4835" w:rsidP="00AC4835"/>
    <w:p w14:paraId="1EACC0EF" w14:textId="77777777" w:rsidR="00AC4835" w:rsidRPr="00AC4835" w:rsidRDefault="00AC4835" w:rsidP="00AC4835">
      <w:pPr>
        <w:pStyle w:val="Heading4"/>
      </w:pPr>
      <w:r w:rsidRPr="00AC4835">
        <w:t xml:space="preserve">At 1:06:33, I’m pretty sure I hear RWG say “Isabella von </w:t>
      </w:r>
      <w:proofErr w:type="spellStart"/>
      <w:r w:rsidRPr="00AC4835">
        <w:t>Vonnigan</w:t>
      </w:r>
      <w:proofErr w:type="spellEnd"/>
      <w:r w:rsidRPr="00AC4835">
        <w:t xml:space="preserve">,” or some similar spelling, in reference to Sojourner Truth; when I tried looking up the name, however, to get the correct spelling, the name I saw/see is “Isabella </w:t>
      </w:r>
      <w:proofErr w:type="spellStart"/>
      <w:r w:rsidRPr="00AC4835">
        <w:t>Bomfree</w:t>
      </w:r>
      <w:proofErr w:type="spellEnd"/>
      <w:r w:rsidRPr="00AC4835">
        <w:t>.” I might just be hearing this incorrectly, but I’m unsure, so I’ll note it up here.</w:t>
      </w:r>
    </w:p>
    <w:p w14:paraId="64725BFA" w14:textId="77777777" w:rsidR="00AC4835" w:rsidRPr="00AC4835" w:rsidRDefault="00AC4835" w:rsidP="00AC4835"/>
    <w:p w14:paraId="123F66C8" w14:textId="77777777" w:rsidR="00AC4835" w:rsidRPr="00AC4835" w:rsidRDefault="00AC4835" w:rsidP="00AC4835">
      <w:pPr>
        <w:pStyle w:val="Heading4"/>
      </w:pPr>
      <w:r w:rsidRPr="00AC4835">
        <w:t>1:24:29-1:24:50 – also having trouble with a couple of names here.</w:t>
      </w:r>
    </w:p>
    <w:p w14:paraId="2556BBC8" w14:textId="77777777" w:rsidR="00AC4835" w:rsidRPr="00AC4835" w:rsidRDefault="00AC4835" w:rsidP="00AC4835"/>
    <w:p w14:paraId="0B6EB92F" w14:textId="77777777" w:rsidR="00AC4835" w:rsidRPr="00AC4835" w:rsidRDefault="00AC4835" w:rsidP="00AC4835">
      <w:pPr>
        <w:pStyle w:val="Heading4"/>
      </w:pPr>
      <w:r w:rsidRPr="00AC4835">
        <w:t>1:29:39 – I think this might be a problem of my limited vocabulary – it sounds like RWG is saying “</w:t>
      </w:r>
      <w:proofErr w:type="spellStart"/>
      <w:r w:rsidRPr="00AC4835">
        <w:t>applissing</w:t>
      </w:r>
      <w:proofErr w:type="spellEnd"/>
      <w:r w:rsidRPr="00AC4835">
        <w:t xml:space="preserve">,” which isn’t a word; I put lessening in the transcript because it </w:t>
      </w:r>
      <w:proofErr w:type="spellStart"/>
      <w:r w:rsidRPr="00AC4835">
        <w:t>kinda</w:t>
      </w:r>
      <w:proofErr w:type="spellEnd"/>
      <w:r w:rsidRPr="00AC4835">
        <w:t xml:space="preserve"> sounds similar to what she’s saying and seems to be, if not synonymous, leaning towards the meaning that she’s conveying. If anyone knows what word this is, would be greatly appreciated.</w:t>
      </w:r>
    </w:p>
    <w:p w14:paraId="31C2E52A" w14:textId="77777777" w:rsidR="00AC4835" w:rsidRPr="00AC4835" w:rsidRDefault="00AC4835" w:rsidP="00AC4835"/>
    <w:p w14:paraId="1CDE52BA" w14:textId="77777777" w:rsidR="00AC4835" w:rsidRPr="00AC4835" w:rsidRDefault="00AC4835" w:rsidP="00AC4835">
      <w:pPr>
        <w:pStyle w:val="Heading4"/>
      </w:pPr>
      <w:r w:rsidRPr="00AC4835">
        <w:t xml:space="preserve">I’ve highlighted them below in </w:t>
      </w:r>
      <w:r w:rsidRPr="00AC4835">
        <w:rPr>
          <w:highlight w:val="cyan"/>
        </w:rPr>
        <w:t>blue</w:t>
      </w:r>
      <w:r w:rsidRPr="00AC4835">
        <w:t>, if anyone knows what the names should be, that would be very helpful.</w:t>
      </w:r>
    </w:p>
    <w:p w14:paraId="4B5428D1" w14:textId="77777777" w:rsidR="00AC4835" w:rsidRPr="00AC4835" w:rsidRDefault="00AC4835" w:rsidP="00AC4835"/>
    <w:p w14:paraId="340CBC06" w14:textId="77777777" w:rsidR="00AC4835" w:rsidRPr="002F0FED" w:rsidRDefault="00AC4835" w:rsidP="00AC4835">
      <w:pPr>
        <w:pStyle w:val="Heading4"/>
      </w:pPr>
      <w:r>
        <w:t>I put some time stamps so that the document is easier to navigate – it’s not part of the interview (as in Haymarket didn’t officially divide the interview like I did), just something I did.</w:t>
      </w:r>
    </w:p>
    <w:p w14:paraId="6795F10B" w14:textId="77777777" w:rsidR="00AC4835" w:rsidRPr="002F0FED" w:rsidRDefault="00AC4835" w:rsidP="00AC4835"/>
    <w:p w14:paraId="7E4D1C0B" w14:textId="77777777" w:rsidR="00AC4835" w:rsidRPr="002F0FED" w:rsidRDefault="00AC4835" w:rsidP="00AC4835">
      <w:pPr>
        <w:pStyle w:val="Heading3"/>
      </w:pPr>
      <w:r>
        <w:t>Intro [0:12]</w:t>
      </w:r>
    </w:p>
    <w:p w14:paraId="6F39C529" w14:textId="77777777" w:rsidR="00AC4835" w:rsidRDefault="00AC4835" w:rsidP="00AC4835">
      <w:r>
        <w:t xml:space="preserve">Naomi </w:t>
      </w:r>
      <w:proofErr w:type="spellStart"/>
      <w:r>
        <w:t>Murakawa</w:t>
      </w:r>
      <w:proofErr w:type="spellEnd"/>
      <w:r>
        <w:t xml:space="preserve">: Hi, welcome, and thanks to everyone joining us today from Portugal, Canada, Argentina, Brazil, Scotland, Australia, Italy, South Africa, and all around the world. I’m Naomi </w:t>
      </w:r>
      <w:proofErr w:type="spellStart"/>
      <w:r>
        <w:t>Murakawa</w:t>
      </w:r>
      <w:proofErr w:type="spellEnd"/>
      <w:r>
        <w:t xml:space="preserve"> and the author of </w:t>
      </w:r>
      <w:r>
        <w:rPr>
          <w:i/>
          <w:iCs/>
        </w:rPr>
        <w:t>T</w:t>
      </w:r>
      <w:r w:rsidRPr="00251961">
        <w:rPr>
          <w:i/>
          <w:iCs/>
        </w:rPr>
        <w:t xml:space="preserve">he </w:t>
      </w:r>
      <w:r>
        <w:rPr>
          <w:i/>
          <w:iCs/>
        </w:rPr>
        <w:t>F</w:t>
      </w:r>
      <w:r w:rsidRPr="00251961">
        <w:rPr>
          <w:i/>
          <w:iCs/>
        </w:rPr>
        <w:t>irst</w:t>
      </w:r>
      <w:r>
        <w:rPr>
          <w:i/>
          <w:iCs/>
        </w:rPr>
        <w:t xml:space="preserve"> Civil Right: How Liberals Built Prison America</w:t>
      </w:r>
      <w:r>
        <w:t xml:space="preserve">, and I’m moderating today’s conversation. Before I introduce Ruth Wilson Gilmore, I want to thank the organizer and sponsor of this teach-in, Haymarket Books. Haymarket is the publisher of a new series called </w:t>
      </w:r>
      <w:r>
        <w:rPr>
          <w:i/>
          <w:iCs/>
        </w:rPr>
        <w:t>The Abolitionist Papers</w:t>
      </w:r>
      <w:r>
        <w:t xml:space="preserve">, I’m the series editor, and I’m proud that the inaugural publication for the series is Dr. Gilmore’s forthcoming book, </w:t>
      </w:r>
      <w:r>
        <w:rPr>
          <w:i/>
          <w:iCs/>
        </w:rPr>
        <w:t>Change Everything: Racial Capitalism and the Case for Abolition</w:t>
      </w:r>
      <w:r>
        <w:t xml:space="preserve">. Haymarket has three more important events lined up this week: on Sunday, the launch of Krista Franklin’s “Too Much Midnight;” on Wednesday, a discussion of remaking schools in the time of coronavirus with Wayne Au, Jesse Hagopian, and </w:t>
      </w:r>
      <w:proofErr w:type="spellStart"/>
      <w:r>
        <w:t>Noliwe</w:t>
      </w:r>
      <w:proofErr w:type="spellEnd"/>
      <w:r>
        <w:t xml:space="preserve"> Rooks; and on Thursday, a week from today, Arundhati Roy in conversation with Imani Perry. Just a bit of housekeeping: with so many people joining this call, we may need your patience if we have any technical issues; if your stream gets choppy at any point, you might want to try reducing your image quality; this video will be recorded and shared afterwards on the Haymarket Books YouTube channel; and we are reserving time for Q&amp;A, so please post your questions on the live video feed wherever you’re watching it. </w:t>
      </w:r>
    </w:p>
    <w:p w14:paraId="164D96C8" w14:textId="77777777" w:rsidR="00AC4835" w:rsidRDefault="00AC4835" w:rsidP="00AC4835"/>
    <w:p w14:paraId="399E24E3" w14:textId="77777777" w:rsidR="00AC4835" w:rsidRDefault="00AC4835" w:rsidP="00AC4835">
      <w:r>
        <w:t xml:space="preserve">Now let’s go. Arundhati Roy tells us that the pandemic is a portal; it forces us to break with the past and imagine the world anew. Some responses to COVID-19 foretell a future that is only doubling down on criminalization, the policing of national and sub-national borders, and even more surveillance now sold to us with the message that total surveillance is good medicine. But as we try to imagine a different world, and as we fight for our abolitionist future, there is no one I’d rather hear from than Ruth Wilson Gilmore. She is the co-founder of many organizations, including California Prison Moratorium Project, Critical Resistance, and the Central California Environmental Justice Network. She’s a professor of Earth and Environmental Sciences at CUNY Graduate Center. Dr. Gilmore is the author of </w:t>
      </w:r>
      <w:r>
        <w:rPr>
          <w:i/>
          <w:iCs/>
        </w:rPr>
        <w:t>Golden Gulag: Prisons, Surplus, Crisis, and Opposition in Globalizing California</w:t>
      </w:r>
      <w:r>
        <w:t xml:space="preserve">. It’s a brilliant study that locates prisons as the foundation of a new kind of state, the anti-state state, where elites dismiss the idea that government can or should guarantee social well-being. Her work has been featured in dozens of journals and books including Verso’s </w:t>
      </w:r>
      <w:r>
        <w:rPr>
          <w:i/>
          <w:iCs/>
        </w:rPr>
        <w:t>Policing the Planet</w:t>
      </w:r>
      <w:r>
        <w:t xml:space="preserve"> edited by Jordan Camp and Christina Heatherton and her new book, </w:t>
      </w:r>
      <w:r>
        <w:rPr>
          <w:i/>
          <w:iCs/>
        </w:rPr>
        <w:t>Change Everything: Racial Capitalism and the Case for Abolition</w:t>
      </w:r>
      <w:r>
        <w:t>, is forthcoming with Haymarket in February 2021. Thanks so much for being in this live stream Ruthie.</w:t>
      </w:r>
    </w:p>
    <w:p w14:paraId="02F9F515" w14:textId="77777777" w:rsidR="00AC4835" w:rsidRDefault="00AC4835" w:rsidP="00AC4835"/>
    <w:p w14:paraId="4A3BC739" w14:textId="77777777" w:rsidR="00AC4835" w:rsidRDefault="00AC4835" w:rsidP="00AC4835">
      <w:r>
        <w:t>Ruth Wilson Gilmore: Thank you for having me.</w:t>
      </w:r>
    </w:p>
    <w:p w14:paraId="7256B012" w14:textId="77777777" w:rsidR="00AC4835" w:rsidRDefault="00AC4835" w:rsidP="00AC4835">
      <w:pPr>
        <w:pStyle w:val="Heading2"/>
      </w:pPr>
      <w:r>
        <w:t>First Interview Round</w:t>
      </w:r>
    </w:p>
    <w:p w14:paraId="02AD95A2" w14:textId="77777777" w:rsidR="00AC4835" w:rsidRDefault="00AC4835" w:rsidP="00AC4835">
      <w:pPr>
        <w:pStyle w:val="Heading3"/>
      </w:pPr>
      <w:r>
        <w:t>Question 1 (Prisons &amp; Inequality) [3:27]</w:t>
      </w:r>
    </w:p>
    <w:p w14:paraId="58521B53" w14:textId="77777777" w:rsidR="00AC4835" w:rsidRDefault="00AC4835" w:rsidP="00AC4835">
      <w:r>
        <w:t>NM: With COVID-19, many are pointing out that detention is death. Can you start us off by giving us the bigger picture on the relationship between prisons and inequality?</w:t>
      </w:r>
    </w:p>
    <w:p w14:paraId="60EF3730" w14:textId="77777777" w:rsidR="00AC4835" w:rsidRDefault="00AC4835" w:rsidP="00AC4835"/>
    <w:p w14:paraId="54251CD4" w14:textId="77777777" w:rsidR="00AC4835" w:rsidRDefault="00AC4835" w:rsidP="00AC4835">
      <w:r>
        <w:t xml:space="preserve">RWG: Sure, I’d be happy to. My dear friend Katherine McKittrick, who I think is listening from somewhere in greater Toronto, recently cited the fantastic poet and lawyer M. </w:t>
      </w:r>
      <w:proofErr w:type="spellStart"/>
      <w:r>
        <w:t>NourbeSe</w:t>
      </w:r>
      <w:proofErr w:type="spellEnd"/>
      <w:r>
        <w:t xml:space="preserve"> Philip. </w:t>
      </w:r>
      <w:proofErr w:type="spellStart"/>
      <w:r>
        <w:t>NourbeSe</w:t>
      </w:r>
      <w:proofErr w:type="spellEnd"/>
      <w:r>
        <w:t xml:space="preserve"> said “if we were truly all in this together, we would not all be in this together,” and this is a message, I think, that we can use as our starting point tonight in talking about COVID-19, mass incarceration, and the struggle for abolition.</w:t>
      </w:r>
    </w:p>
    <w:p w14:paraId="2ECFDC8A" w14:textId="77777777" w:rsidR="00AC4835" w:rsidRDefault="00AC4835" w:rsidP="00AC4835"/>
    <w:p w14:paraId="774C66B5" w14:textId="77777777" w:rsidR="00AC4835" w:rsidRDefault="00AC4835" w:rsidP="00AC4835">
      <w:r>
        <w:t xml:space="preserve">Mass incarceration, and the related forms of detention that connect to it, is a feature of places that have the deepest inequality, the deepest inequality. We have one slide to show you tonight, a slide that shows a list of the founding nations of NATO. Now, this slide, which was created by the Prison Policy Initiative, perhaps the greatest data collection, visualization, and spreading organization in the United States and one of the great ones of the world, shows us that even in the context of NATO’s founding organizations, the United States is off the chart. Quite literally off the chart. And what holds this together, what holds together the possibility of mass incarceration in the richest country in the history of the world, is a combination of organized abandonment, which is to say austerity, and organized violence, which is to say criminalization, policing prisons, detention, deportation. Now, we can take this slide down if people are satisfied with its image. We could, but we’re not going to tonight, also look at images from the BRICS, that is to say Brazil, Russia, India, China, and South Africa, and we would see a similar pattern emerging where no one, no country, is remotely close to the United States. But, as Russia and other countries of the BRICS have followed increasingly neoliberal policies, which is to say the policies of organized abandonment, the policies of austerity, we see the number of people locked up rise and rise and rise. But, as I said, the United States remains off the charts. </w:t>
      </w:r>
    </w:p>
    <w:p w14:paraId="490D2005" w14:textId="77777777" w:rsidR="00AC4835" w:rsidRDefault="00AC4835" w:rsidP="00AC4835"/>
    <w:p w14:paraId="179239CF" w14:textId="77777777" w:rsidR="00AC4835" w:rsidRDefault="00AC4835" w:rsidP="00AC4835">
      <w:r>
        <w:t xml:space="preserve">That said, abolition actually is not a recitation of catastrophe, or a culture of complaint. Indeed, catastrophe and complaint, if that’s all we do, are the kinds of practices that induce in many people who are listening what my friend, the historian Daryl Scott, calls contempt and pity. And abolition is not looking for contempt or pity. What we are doing, rather, is this: we’re trying, in every possible way, to find a way to politics that, rather than being distinguished by, as the sociologist and novelist Édouard Louis says, politics distinguished by style, we’re looking for politics that really are grounded in the struggle over life and death. So Édouard Louis is a French, young French, writer and he wrote a fantastic book I recommend to everybody called </w:t>
      </w:r>
      <w:r>
        <w:rPr>
          <w:i/>
          <w:iCs/>
        </w:rPr>
        <w:t>Who Killed My Father</w:t>
      </w:r>
      <w:r>
        <w:t xml:space="preserve">. And it’s in this book that he makes this distinction, politics as style as against politics as life and death. </w:t>
      </w:r>
    </w:p>
    <w:p w14:paraId="5FC07371" w14:textId="77777777" w:rsidR="00AC4835" w:rsidRDefault="00AC4835" w:rsidP="00AC4835"/>
    <w:p w14:paraId="7519AD8F" w14:textId="77777777" w:rsidR="00AC4835" w:rsidRDefault="00AC4835" w:rsidP="00AC4835">
      <w:r>
        <w:t xml:space="preserve">So, what does politics as life and death mean for abolition? Well, abolition is presence. It’s already happening in so many ways, in so many places around the world, and many of the people who are listening in tonight and watching tonight are already doing the work and are stumped, as many of us are, because so many of us are under some version of shelter-in-place/house arrest and yet the work continues. Now, C.L.R. James teaches us that revolutions happen because people are so conservative. Conservative. He says they wait and wait and try every little thing until, one day, people come out in the street and clear up in a matter of years the disorder of centuries. Now when Arundhati Roy says that COVID-19 is a portal, this might be the portal through which people, who are doing all kinds of little things of various kinds around the world, come out and clear up the disorder of centuries. My friend and comrade Ayanna Maria of Rustbelt Abolition Radio lifted up a mention I made the other night of the Black Panther Party for Self-Defense motto, “survival pending revolution,” and she thought, and named a discussion that a few of us had on Rustbelt Abolition Radio the other day, that we could think of what we do as survival pending abolition. Survival pending abolition. So, that means that the work behind and the work ahead is very, very long. </w:t>
      </w:r>
    </w:p>
    <w:p w14:paraId="75243C49" w14:textId="77777777" w:rsidR="00AC4835" w:rsidRDefault="00AC4835" w:rsidP="00AC4835"/>
    <w:p w14:paraId="0A29A7BF" w14:textId="77777777" w:rsidR="00AC4835" w:rsidRDefault="00AC4835" w:rsidP="00AC4835">
      <w:r>
        <w:t xml:space="preserve">I’ll give you an example: in Los Angeles County, decades ago, the ACLU brought a conditions of confinement case against the county for the horrendous condition in the jails. Over the years, the ACLU was in charge of taking care, keeping an eye, on what the county did to remedy the horrific conditions. About eighteen years ago, the ACLU invited a few abolitionists to come and talk to them about something they had never imagined, which was perhaps the way to remedy the problem with the LA County jails was not to have a jail at all rather than to build a better jail. Slowly, but surely, this way of understanding became central to the struggle in Los Angeles County over those jails. Sixteen years later, abolitionists, who joined forces with the forces of reform, managed to persuade the Los Angeles County Board of Supervisors, one of the biggest governments by number of people in the United States, not to build new jails but, rather, to put the billions of dollars that would have gone into that into housing, healthcare, and other life-affirming projects. So, abolition is long, abolition is presence. Abolition is how we connect with, form, grow from, and multiply organizations that have the capacity to lift the movement. </w:t>
      </w:r>
    </w:p>
    <w:p w14:paraId="7B14FB29" w14:textId="77777777" w:rsidR="00AC4835" w:rsidRDefault="00AC4835" w:rsidP="00AC4835"/>
    <w:p w14:paraId="6EF45D9C" w14:textId="77777777" w:rsidR="00AC4835" w:rsidRDefault="00AC4835" w:rsidP="00AC4835">
      <w:r>
        <w:t xml:space="preserve">I learned from Vijay </w:t>
      </w:r>
      <w:proofErr w:type="spellStart"/>
      <w:r>
        <w:t>Prashad</w:t>
      </w:r>
      <w:proofErr w:type="spellEnd"/>
      <w:r>
        <w:t xml:space="preserve"> many years ago that our main work, we who are talking heads sometimes on Skype, our main work is to lift the movement. Not to lead it, to lift it. To lift it by showing how anti-domestic violence people are central to the formation of abolition as a movement, that mutual aid organizations – which are now flourishing everywhere because of the emergency of COVID-19 – that unions – food, healthcare, nurses, building trades – all of these organizations have become, in one way or another, connected with the movement in the direction of abolition because abolition is about abolishing the conditions under which prison became the solution to problems rather than abolishing the buildings we call prisons.</w:t>
      </w:r>
    </w:p>
    <w:p w14:paraId="2FB8247B" w14:textId="77777777" w:rsidR="00AC4835" w:rsidRDefault="00AC4835" w:rsidP="00AC4835"/>
    <w:p w14:paraId="465C516F" w14:textId="77777777" w:rsidR="00AC4835" w:rsidRDefault="00AC4835" w:rsidP="00AC4835">
      <w:r>
        <w:t>There are faith organizations, neighborhood organizations, artists’ organizations, tenant organizations, prisoners’ organizations (inside and out), libraries, environmental justice, legal aid, transit workers, rights advocates, public health advocates, bail funds, you name it. Large and small, all of these people are coming together in various configurations around the world to try to relieve the stress of organized abandonment and its realization through organized violence by changing the world in which we live. So, that is the big picture that connects inequality with abolition and mass incarceration.</w:t>
      </w:r>
    </w:p>
    <w:p w14:paraId="5EACE57D" w14:textId="77777777" w:rsidR="00AC4835" w:rsidRDefault="00AC4835" w:rsidP="00AC4835"/>
    <w:p w14:paraId="29ECE845" w14:textId="77777777" w:rsidR="00AC4835" w:rsidRDefault="00AC4835" w:rsidP="00AC4835">
      <w:pPr>
        <w:pStyle w:val="Heading3"/>
      </w:pPr>
      <w:r>
        <w:t>Question 2 (possibilities in COVID) [14:00]</w:t>
      </w:r>
    </w:p>
    <w:p w14:paraId="00975C36" w14:textId="77777777" w:rsidR="00AC4835" w:rsidRDefault="00AC4835" w:rsidP="00AC4835">
      <w:r>
        <w:t>NM: Okay. So, here we are, decades deep in organized violence and organized abandonment, and now, enter the COVID-19 pandemic. What are the political possibilities now and what might the pandemic mean for the future of criminalization, police, and prisons?</w:t>
      </w:r>
    </w:p>
    <w:p w14:paraId="49B93F7C" w14:textId="77777777" w:rsidR="00AC4835" w:rsidRDefault="00AC4835" w:rsidP="00AC4835"/>
    <w:p w14:paraId="62C556E8" w14:textId="77777777" w:rsidR="00AC4835" w:rsidRDefault="00AC4835" w:rsidP="00AC4835">
      <w:r>
        <w:t xml:space="preserve">RWG: Well, certainly, the pandemic is focusing everybody’s mind. There’s nothing like fear to focus the mind. And the fear has many, many aspects to it, and, therefore, the responses that people are putting together are in many ways quite astonishing. For example, just to take one very pointed case, some people, I think mostly students at New York University Law School, put together a sheet – a guide – for all of the state jurisdictions and the Federal Bureau of Prisons in the country to show who actually has the authority to release people so that people who are organizing on the ground could focus using this power map on those who could, in a brief amount of time, make the decision to release people. What we know about mass incarceration is that it is class war. And it is, as class war, very tightly knotted to the vulnerabilities that the types of organizations that I listed a few minutes ago and the kinds of organizing they do are trying to relieve. Labor unions are trying to relieve certain kinds of vulnerabilities, as are housing advocates, as are prisoner rights advocates, as are people who are incarcerated who are advocating on their own behalf, families, communities, and so forth. We could spend some time, perhaps, thinking about the fact that in the United States, over the period that mass incarceration has become this catch-all solution for a wide array of social, economic, behavioral, and other problems, the number of prison beds has gone up as the number of hospital beds has gone down. The movement in the other direction is quite startling to me. And, as many people have pointed out, those who are against and those who are for the configuration of hospital and health care on the United States today, we still see the fact that many, many areas of the US are underserved if served at all, places that have the capacity to take care of people are overwhelmed because of cuts to hospital and health care, and the workers who are working in hospitals, working in transportation, working in all of the sinews of the system to try to keep people whose lives are in danger from becoming sick and dying are struggling with inadequate resources when the resources could be there. </w:t>
      </w:r>
    </w:p>
    <w:p w14:paraId="47A3E5F0" w14:textId="77777777" w:rsidR="00AC4835" w:rsidRDefault="00AC4835" w:rsidP="00AC4835"/>
    <w:p w14:paraId="75B8F1FD" w14:textId="77777777" w:rsidR="00AC4835" w:rsidRDefault="00AC4835" w:rsidP="00AC4835">
      <w:r>
        <w:t>So, what can we think about in terms of organizing now? Certainly, a lot of the work that many people have done concerning rural workers’ vulnerabilities should and can be lifted up now, whether we’re talking about the MST in Brazil and the landless workers who have been organizing for years, both to have access to land to produce food and well-being and to live and to have shelter but who have also built an enormous educational program for themselves and others that has very strong international connections throughout this hemisphere and indeed around the world. Or, in the US South, the Highlander Center, which, in Tennessee since the 1920s, has been a central place for organization – anti-racist, pro-working-class organization – and they will have a program on, I think, right after we log off tonight starting at 7 o’clock on the black freedom movement, 7 o’clock Eastern time. Similarly, when we think about housing – I can give a fantastic story about a young abolitionist artist called Shana Griffiths who’s based in New Orleans. So, after Katrina destroyed a good deal of everyday life in New Orleans and then the anti-state state came through and destroyed what hadn’t already been destroyed by the floods and the rot, Shana and some of her comrades got together and said “we are going to create a housing trust so that a few households, at least, could have a safe, secure, and pleasant place to live.” So, they knock themselves out learning how to make a trust, how to take land out of the market, found the place they wanted to buy, raised the money to buy the place – did all of this, all the paperwork – and when they were finished, what Shana Griffith had to say about it was “we did do this, we helped ourselves, and this tells me that the state we need is the one that will do this. We actually need that state that belongs to us rather than think that we can do this ourselves for each other.” We need the pro-state state, not the anti-state state.</w:t>
      </w:r>
    </w:p>
    <w:p w14:paraId="532873E4" w14:textId="77777777" w:rsidR="00AC4835" w:rsidRDefault="00AC4835" w:rsidP="00AC4835"/>
    <w:p w14:paraId="51F2CAC4" w14:textId="77777777" w:rsidR="00AC4835" w:rsidRDefault="00AC4835" w:rsidP="00AC4835">
      <w:r>
        <w:t xml:space="preserve">Other possibilities with respect to COVID-19 connect with the various kinds of things people are doing immediately to try to get people out of prison and jail or to look after people who have gotten out who are vulnerable because they need shelter, or food, or other kinds of sustenance. So, there are bail funds that have sprung up around the United States. They aren’t </w:t>
      </w:r>
      <w:proofErr w:type="spellStart"/>
      <w:r>
        <w:t>new</w:t>
      </w:r>
      <w:proofErr w:type="spellEnd"/>
      <w:r>
        <w:t xml:space="preserve"> with COVID-19 but they are more urgently, of course, reaching out and raising money. We know that, in Cook County in Chicago, Shayla Grant and the comrades that she has been working with over the years have done an enormously wonderful job getting people out of Cook County Jail. This is a good thing to do and yet we also know that in the last four weeks, 22 million people in the United States lost their jobs. That means the need couldn’t be greater for people to have the wherewithal to pay rent, to buy food, and so forth. There is less, as we say, discretionary cash available to help out with a bail fund, and therefore, like Shana Griffith discovered in the work that she did in New Orleans, we have to make demands on the social wage which is our right and our requirement of ourselves. From around the world there are examples of artists such as the </w:t>
      </w:r>
      <w:proofErr w:type="spellStart"/>
      <w:r w:rsidRPr="00C154AD">
        <w:rPr>
          <w:highlight w:val="cyan"/>
        </w:rPr>
        <w:t>Mulheres</w:t>
      </w:r>
      <w:proofErr w:type="spellEnd"/>
      <w:r w:rsidRPr="00C154AD">
        <w:rPr>
          <w:highlight w:val="cyan"/>
        </w:rPr>
        <w:t xml:space="preserve"> de </w:t>
      </w:r>
      <w:proofErr w:type="spellStart"/>
      <w:r w:rsidRPr="00C154AD">
        <w:rPr>
          <w:highlight w:val="cyan"/>
        </w:rPr>
        <w:t>Pedra</w:t>
      </w:r>
      <w:proofErr w:type="spellEnd"/>
      <w:r>
        <w:t xml:space="preserve"> in Rio de Janeiro, radical educators here in Portugal, </w:t>
      </w:r>
      <w:proofErr w:type="spellStart"/>
      <w:r w:rsidRPr="00C154AD">
        <w:rPr>
          <w:highlight w:val="cyan"/>
        </w:rPr>
        <w:t>plataforma</w:t>
      </w:r>
      <w:proofErr w:type="spellEnd"/>
      <w:r w:rsidRPr="00C154AD">
        <w:rPr>
          <w:highlight w:val="cyan"/>
        </w:rPr>
        <w:t xml:space="preserve"> </w:t>
      </w:r>
      <w:proofErr w:type="spellStart"/>
      <w:r w:rsidRPr="00C154AD">
        <w:rPr>
          <w:highlight w:val="cyan"/>
        </w:rPr>
        <w:t>fierto</w:t>
      </w:r>
      <w:proofErr w:type="spellEnd"/>
      <w:r>
        <w:t xml:space="preserve">, the Detroit Justice Center, people who have been working with </w:t>
      </w:r>
      <w:proofErr w:type="spellStart"/>
      <w:r>
        <w:t>Mijente</w:t>
      </w:r>
      <w:proofErr w:type="spellEnd"/>
      <w:r>
        <w:t xml:space="preserve"> working on behalf of undocumented people, long distance migrants all over the United States, Copwatch in Frankfurt, disability organizers whose work has been so beautifully pulled together by </w:t>
      </w:r>
      <w:proofErr w:type="spellStart"/>
      <w:r>
        <w:t>Liat</w:t>
      </w:r>
      <w:proofErr w:type="spellEnd"/>
      <w:r>
        <w:t xml:space="preserve"> Ben-Moshe, people doing work on food, the Uptown People’s Law Center, also in Chicago – many, many people have been working tirelessly to try to extend protections and opportunities and see that in this emergency is exactly the time not to say “these people are deserving, those people are not,” but rather to say “if indeed in four weeks, 22 million people in the United States have lost their jobs, that means many of us with jobs precariously employed, steadily employed, or unemployed who must join forces together rather than imagine that we can prevail by breaking ourselves up into smaller and smaller groups.”</w:t>
      </w:r>
    </w:p>
    <w:p w14:paraId="6A59B258" w14:textId="77777777" w:rsidR="00AC4835" w:rsidRDefault="00AC4835" w:rsidP="00AC4835"/>
    <w:p w14:paraId="0E1BBE73" w14:textId="77777777" w:rsidR="00AC4835" w:rsidRDefault="00AC4835" w:rsidP="00AC4835">
      <w:pPr>
        <w:pStyle w:val="Heading3"/>
      </w:pPr>
      <w:r>
        <w:t>Question 3 (Violent vs. Non-Violent) [23:48]</w:t>
      </w:r>
    </w:p>
    <w:p w14:paraId="59660B81" w14:textId="77777777" w:rsidR="00AC4835" w:rsidRDefault="00AC4835" w:rsidP="00AC4835">
      <w:r>
        <w:t xml:space="preserve">NM: Great. I wanted to turn more specifically to some current calls for </w:t>
      </w:r>
      <w:proofErr w:type="spellStart"/>
      <w:r>
        <w:t>decarceration</w:t>
      </w:r>
      <w:proofErr w:type="spellEnd"/>
      <w:r>
        <w:t xml:space="preserve"> in light of COVID-19. So, you’ve cautioned us against using conventional dividing lines that mark nonviolent versus violent, or low risk versus high risk, in short, sympathetic versus unsympathetic – some of these lines seem to be hardening with COVID-19. Can you explain why it’s problematic to demand </w:t>
      </w:r>
      <w:proofErr w:type="spellStart"/>
      <w:r>
        <w:t>decarceration</w:t>
      </w:r>
      <w:proofErr w:type="spellEnd"/>
      <w:r>
        <w:t xml:space="preserve"> using these categories?</w:t>
      </w:r>
    </w:p>
    <w:p w14:paraId="3AD449E0" w14:textId="77777777" w:rsidR="00AC4835" w:rsidRDefault="00AC4835" w:rsidP="00AC4835"/>
    <w:p w14:paraId="7D22F36F" w14:textId="77777777" w:rsidR="00AC4835" w:rsidRDefault="00AC4835" w:rsidP="00AC4835">
      <w:r>
        <w:t xml:space="preserve">RWG: Well, first and foremost, we should always plan to win. And if we plan to win, we should ask ourselves what happens next, in the event of victory? And if what happens next in the event of victory is that the people who have been rightly released are the only ones who could ever be released, then we will not have won. Do I say leave people, everybody, inside? Of course not. But I do say this: most people who go to prison leave prison. Most people are not doing life sentences, there should not be any life sentences, and, in most parts of the world, there aren’t life sentences. But most people do leave prison. So, rather than imagining that there is a magical line between less guilty and more guilty, or more innocent or less innocent, or more deserving or less deserving, or, I will say, violent and nonviolent, we should say “why not take seriously the fact that most people leave prison,” do a little bit of analysis to see that we could be closing prisons already and jails already if we just cut by two weeks and three weeks and four weeks, much less years, the kinds of sentences people are serving, and then move on to the work of undoing organized abandonment. As in the example I gave to you from Los Angeles County, this is not an impossible challenge. It did take a long time in Los </w:t>
      </w:r>
      <w:proofErr w:type="gramStart"/>
      <w:r>
        <w:t>Angeles,</w:t>
      </w:r>
      <w:proofErr w:type="gramEnd"/>
      <w:r>
        <w:t xml:space="preserve"> the next time shouldn’t take as long. It shouldn’t take as long because of what we </w:t>
      </w:r>
      <w:proofErr w:type="gramStart"/>
      <w:r>
        <w:t>learned,</w:t>
      </w:r>
      <w:proofErr w:type="gramEnd"/>
      <w:r>
        <w:t xml:space="preserve"> it shouldn’t take as long because Los Angeles can model behavior that other polities can follow.</w:t>
      </w:r>
    </w:p>
    <w:p w14:paraId="40E1DA17" w14:textId="77777777" w:rsidR="00AC4835" w:rsidRDefault="00AC4835" w:rsidP="00AC4835"/>
    <w:p w14:paraId="33788C6F" w14:textId="77777777" w:rsidR="00AC4835" w:rsidRDefault="00AC4835" w:rsidP="00AC4835">
      <w:r>
        <w:t>Amilcar Cabral, who is one of the most important thinkers, organizers, leaders, revolutionaries of my consciousness, taught us – or cautioned us, I should say – against claiming easy victories. And he’s absolutely right. That said, we should gather all of our victories and then stop and think about them and say “what is this victory going to make possible next? Why do these victories matter? Who have we abandoned? Who have we used our own capacity for organized violence against in order to not include them in victory?”</w:t>
      </w:r>
    </w:p>
    <w:p w14:paraId="32B03D44" w14:textId="77777777" w:rsidR="00AC4835" w:rsidRDefault="00AC4835" w:rsidP="00AC4835"/>
    <w:p w14:paraId="2E2B235C" w14:textId="77777777" w:rsidR="00AC4835" w:rsidRDefault="00AC4835" w:rsidP="00AC4835">
      <w:r>
        <w:t>So, I’ll give an example from New York City. New York City plans to build – to spend – 11 billion dollars building four new jails. This is the so-called “Close Rikers” project. The mayor, yesterday or today, announced that the city budget, ravaged as it is by the effects of COVID-19, will shrink by two billion dollars. 11 billion dollars for prisons; two billion less for everything the city needs. This is really straightforward; the mayor can learn from Los Angeles County: do not build the new jails, close Rikers, use the resources – the money and human resources that would have gone into that entire array of carceral institutions that people would be organizing to close just as people organized to close Rikers, which was opened because people organized to close the institution that preceded Rikers – the mayor and the City Council can use the money for the well-being of a city that has indeed been ravaged by unemployment, ravaged by the highest number of deaths from COVID-19. How can that be? How can that be? Turning a corner has to happen now because where life is precious, life is precious.</w:t>
      </w:r>
    </w:p>
    <w:p w14:paraId="47F8491A" w14:textId="77777777" w:rsidR="00AC4835" w:rsidRDefault="00AC4835" w:rsidP="00AC4835"/>
    <w:p w14:paraId="1B194BA1" w14:textId="77777777" w:rsidR="00AC4835" w:rsidRDefault="00AC4835" w:rsidP="00AC4835">
      <w:r>
        <w:t xml:space="preserve">A young organizer and thinker who has an entire story of his own to tell, called Micah </w:t>
      </w:r>
      <w:proofErr w:type="spellStart"/>
      <w:r>
        <w:t>Herskind</w:t>
      </w:r>
      <w:proofErr w:type="spellEnd"/>
      <w:r>
        <w:t>, just published a piece in which he argues really beautifully about, you know, what is this high risk, low risk, no risk? There are people, humans, period. There are humans, period. The late Randy Martin wrote a wonderful book about risk some years ago in which he said the world under neoliberalism is dividing into these two categories: people who are risks, so they get locked up, and people who can bear risks, so they get mortgages. And we can see now with the economic collapse that is hastened by the kind of political leadership and normalized thinking, which is to say that domination, if not hegemony, of neoliberalism tells us, that where life is not precious, life is not precious, and that is the corner we have to turn.</w:t>
      </w:r>
    </w:p>
    <w:p w14:paraId="34772985" w14:textId="77777777" w:rsidR="00AC4835" w:rsidRDefault="00AC4835" w:rsidP="00AC4835"/>
    <w:p w14:paraId="5A809879" w14:textId="77777777" w:rsidR="00AC4835" w:rsidRDefault="00AC4835" w:rsidP="00AC4835">
      <w:pPr>
        <w:pStyle w:val="Heading3"/>
      </w:pPr>
      <w:r>
        <w:t>Question 4 (Definition of Racism) [30:08]</w:t>
      </w:r>
    </w:p>
    <w:p w14:paraId="12664CE6" w14:textId="77777777" w:rsidR="00AC4835" w:rsidRDefault="00AC4835" w:rsidP="00AC4835">
      <w:r>
        <w:t>NM: Yeah. As the death counts have been rising, people have called on your definition of racism as a way to name and to understand what’s happening right now. You’ve written that racism is, quote, “the state-sanctioned and/or extra-legal production and exploitation of group-differentiated vulnerability to premature death.” Can you elaborate?</w:t>
      </w:r>
    </w:p>
    <w:p w14:paraId="79A0DF74" w14:textId="77777777" w:rsidR="00AC4835" w:rsidRDefault="00AC4835" w:rsidP="00AC4835"/>
    <w:p w14:paraId="2BA9656B" w14:textId="77777777" w:rsidR="00AC4835" w:rsidRDefault="00AC4835" w:rsidP="00AC4835">
      <w:r>
        <w:t xml:space="preserve">RWG: Well, that’s already a mouthful but let me see what I can do about that… </w:t>
      </w:r>
    </w:p>
    <w:p w14:paraId="1CA49284" w14:textId="77777777" w:rsidR="00AC4835" w:rsidRDefault="00AC4835" w:rsidP="00AC4835"/>
    <w:p w14:paraId="709580DB" w14:textId="77777777" w:rsidR="00AC4835" w:rsidRDefault="00AC4835" w:rsidP="00AC4835">
      <w:r>
        <w:t>[both laughing]</w:t>
      </w:r>
    </w:p>
    <w:p w14:paraId="327D4686" w14:textId="77777777" w:rsidR="00AC4835" w:rsidRDefault="00AC4835" w:rsidP="00AC4835"/>
    <w:p w14:paraId="0B074AFD" w14:textId="77777777" w:rsidR="00AC4835" w:rsidRDefault="00AC4835" w:rsidP="00AC4835">
      <w:r>
        <w:t>I will be happy to elaborate, and the first thing I want to say about that definition is to caution people about falling into the trap of the performance effect. And what do I mean? I mean, people look at me and see “oh, in the United States, she’s black; that means if she talks about racism, she’s talking about what happens to black people.” Or they think “oh, that definition means black people have it the worst.” No. What that definition tries to do and seems to do for people in as varied places as Australia and Argentina and Mexico, Brazil, South Africa – many, many places where people have use, operationalized that definition to try to think about what’s happening in the world. What that definition helps them do is to think about the design of things, the design of relationships – whether the relationships be to jobs, to housing, to transportation, to health, to the justice system, to security in gender identity, to age, to vulnerability in old age and well-being as children – that this definition lets people start to think systematically so that it’s possible to see how various groups come into being and therefore then become naturally available for organizing and struggle. That’s what that definition’s for.</w:t>
      </w:r>
    </w:p>
    <w:p w14:paraId="31D48A40" w14:textId="77777777" w:rsidR="00AC4835" w:rsidRDefault="00AC4835" w:rsidP="00AC4835"/>
    <w:p w14:paraId="41C897E2" w14:textId="77777777" w:rsidR="00AC4835" w:rsidRDefault="00AC4835" w:rsidP="00AC4835">
      <w:r>
        <w:t>So, I’ll give you some examples: The design of the public health system in the United States – and I think this true throughout a good deal of the over-developed world as well as a good deal of the world that, although dominated by resource extraction, still went through several rounds of governmental organization in the 20</w:t>
      </w:r>
      <w:r w:rsidRPr="00371AEA">
        <w:rPr>
          <w:vertAlign w:val="superscript"/>
        </w:rPr>
        <w:t>th</w:t>
      </w:r>
      <w:r>
        <w:t xml:space="preserve"> century that put into place large-scale, complex governmental institutions designed to extract value from labor and land. So, things like public health. Public health was such a project of elites in the 20</w:t>
      </w:r>
      <w:r w:rsidRPr="00371AEA">
        <w:rPr>
          <w:vertAlign w:val="superscript"/>
        </w:rPr>
        <w:t>th</w:t>
      </w:r>
      <w:r>
        <w:t xml:space="preserve"> century. And, so the design of public health, as we learn from people like Megan Shaw and Samuel Kelly Roberts and others, laid out a framework of care and disregard that itself has amplified over time so that if, today, we say certain kinds of people are more likely to have underlying conditions that make them vulnerable to COVID-19 death, the issue is not “is there something objectively pathological about a person or a group of people” but, rather, how has the design of a public health system and the wherewithal to enliven it in practice brought some people in and pushed some people out over time? </w:t>
      </w:r>
    </w:p>
    <w:p w14:paraId="4777A2C0" w14:textId="77777777" w:rsidR="00AC4835" w:rsidRDefault="00AC4835" w:rsidP="00AC4835"/>
    <w:p w14:paraId="53AB7DEF" w14:textId="77777777" w:rsidR="00AC4835" w:rsidRDefault="00AC4835" w:rsidP="00AC4835">
      <w:r>
        <w:t xml:space="preserve">So, tomorrow afternoon at I think 2:30 in Eastern time, US time, Kenyon Farrow, longtime organizer, AIDS activist, economic justice activist – just activist – once upon a time Critical Resistance organizer, will be in conversation with Tamara </w:t>
      </w:r>
      <w:proofErr w:type="spellStart"/>
      <w:r>
        <w:t>Nopper</w:t>
      </w:r>
      <w:proofErr w:type="spellEnd"/>
      <w:r>
        <w:t xml:space="preserve">, the visionary sociologist who is the best at thinking about data and thinking data visualization for the purpose of strengthening people and movements. So, that conversation will happen tomorrow, and I want to say something else in thinking about my definition of racism. And that is that we must all beware bad statistics as statistical analyst and educator </w:t>
      </w:r>
      <w:r w:rsidRPr="00297D62">
        <w:rPr>
          <w:highlight w:val="cyan"/>
        </w:rPr>
        <w:t xml:space="preserve">Ivan </w:t>
      </w:r>
      <w:proofErr w:type="spellStart"/>
      <w:r w:rsidRPr="00297D62">
        <w:rPr>
          <w:highlight w:val="cyan"/>
        </w:rPr>
        <w:t>Tolson</w:t>
      </w:r>
      <w:proofErr w:type="spellEnd"/>
      <w:r>
        <w:t xml:space="preserve"> tells us over and over again. We have to beware of bad statistics and at the same time beware of the presumption that to recite vulnerability is somehow persuasive; if we say “50 percent of,” or “three percent as against one percent” that somehow that’s going to persuade people to action. That, in my experience, especially years ago when I was doing some outreach work with young people in high school who we were trying to kind of bring into the early days of Critical Resistance abolition – and I and others talked to a group of mostly brown and black young people and one of their teachers said: “Well, one in three young black men is going to go to prison, alright?” Okay, well, first of all, it turned out that statistic didn’t hold any water. But let’s even say it was true – what young person sitting in the auditorium in 1998 would be encouraged to listen and act if the scold-y, older people came in and said, “you are doomed.” “You are doomed.” </w:t>
      </w:r>
    </w:p>
    <w:p w14:paraId="750B2006" w14:textId="77777777" w:rsidR="00AC4835" w:rsidRDefault="00AC4835" w:rsidP="00AC4835"/>
    <w:p w14:paraId="46D87D17" w14:textId="77777777" w:rsidR="00AC4835" w:rsidRDefault="00AC4835" w:rsidP="00AC4835">
      <w:r>
        <w:t>So, to go back to what the purpose of my definition of racism is, the purpose of the definition is to enable to think about collectivities whose vulnerability might then lead to joining forces in order to overcome that vulnerability and do something else. Example is water. Everywhere around the planet, people are struggling over water. So, at the moment, the Navajo Nation has become a hotspot for COVID-19 in part because of the scarcity of water. People can’t do this simple thing we’re all told to do which is wash our hands. The Navajo Nation obviously brings to mind, then, the people had organized at Standing Rock and the No DAPL pipeline people who have been trying to get people to understand that the anti-pipeline organizing has everything to do with protecting the land and, particularly, protecting water. So, that struggle, and the struggle that produces – or, excuse me, the vulnerability around inadequate water that produces – likelihood of premature death connects the Navajo Nation with Flint, Michigan and with Detroit and the work that the Detroit’s Justice Center is doing, people in Australia where the – especially after the fires of last year – the problem of adequate water and adequate nutrition is quite enormous, the fact that Cape Town, the city of Cape Town in South Africa, has been on the verge of running out of water for some time now – on the verge of running out of water for some time now – and so on and so forth. So, all of these concerns about water thought through the lens of my definition of racism, I hope, provide people with a sense of the opportunity to join forces to fight racism by fighting for water, to fight racism by fighting against prison, to fight racism by fighting for housing, rather than to fight against people’s attitudes – I don’t really care what anybody thinks of me as long as they stay out of my way.</w:t>
      </w:r>
    </w:p>
    <w:p w14:paraId="7A43BF62" w14:textId="77777777" w:rsidR="00AC4835" w:rsidRDefault="00AC4835" w:rsidP="00AC4835"/>
    <w:p w14:paraId="1411FF40" w14:textId="77777777" w:rsidR="00AC4835" w:rsidRDefault="00AC4835" w:rsidP="00AC4835">
      <w:pPr>
        <w:pStyle w:val="Heading2"/>
      </w:pPr>
      <w:r>
        <w:t>Q&amp;A Session</w:t>
      </w:r>
    </w:p>
    <w:p w14:paraId="1179FC6A" w14:textId="77777777" w:rsidR="00AC4835" w:rsidRDefault="00AC4835" w:rsidP="00AC4835">
      <w:pPr>
        <w:pStyle w:val="Heading3"/>
      </w:pPr>
      <w:r>
        <w:t>Intro [39:36]</w:t>
      </w:r>
    </w:p>
    <w:p w14:paraId="0FD530E6" w14:textId="77777777" w:rsidR="00AC4835" w:rsidRDefault="00AC4835" w:rsidP="00AC4835">
      <w:r>
        <w:t xml:space="preserve">NM: Yes. Okay, so I am going to bring in some audience questions. Before I do, I wanted to remind everyone about some upcoming Haymarket events: again, on Sunday, Krista Franklin’s superb new book of poetry and images </w:t>
      </w:r>
      <w:r>
        <w:rPr>
          <w:i/>
          <w:iCs/>
        </w:rPr>
        <w:t>Too Much Midnight</w:t>
      </w:r>
      <w:r>
        <w:t xml:space="preserve">, and that launch is being hosted by Mahogany L. Browne; and on Wednesday, a teach-in on the Remaking of Schools in the Time of Coronavirus with Wayne Au, Jesse Hagopian, and </w:t>
      </w:r>
      <w:proofErr w:type="spellStart"/>
      <w:r>
        <w:t>Noliwe</w:t>
      </w:r>
      <w:proofErr w:type="spellEnd"/>
      <w:r>
        <w:t xml:space="preserve"> Brooks; and on Thursday, a week from today, Arundhati Roy in conversation with Imani Perry. You can register for all at Eventbrite and you can check them out at Haymarket on their webpage. Haymarket is doing really incredible work, crucial work, work that’s feeding the international left and the radical imagination. If you’re in a position to make a donation, no matter how small, please consider giving to Haymarket through Venmo and Haymarketbooks.org and consider giving to abolitionist groups like Critical Resistance at criticalresistance.org. So, Ruthie, maybe I’ll give you a couple questions and you can select as you feel your appetite.</w:t>
      </w:r>
    </w:p>
    <w:p w14:paraId="00C1987D" w14:textId="77777777" w:rsidR="00AC4835" w:rsidRDefault="00AC4835" w:rsidP="00AC4835"/>
    <w:p w14:paraId="1E0397FA" w14:textId="77777777" w:rsidR="00AC4835" w:rsidRDefault="00AC4835" w:rsidP="00AC4835">
      <w:r>
        <w:t>RWG: Okay.</w:t>
      </w:r>
    </w:p>
    <w:p w14:paraId="0AEA1DE1" w14:textId="77777777" w:rsidR="00AC4835" w:rsidRDefault="00AC4835" w:rsidP="00AC4835"/>
    <w:p w14:paraId="5288E75D" w14:textId="77777777" w:rsidR="00AC4835" w:rsidRDefault="00AC4835" w:rsidP="00AC4835">
      <w:pPr>
        <w:pStyle w:val="Heading3"/>
      </w:pPr>
      <w:r>
        <w:t>Question from the Audience 1 (MIC &amp; PIC) [40:58]</w:t>
      </w:r>
    </w:p>
    <w:p w14:paraId="6920B9D4" w14:textId="77777777" w:rsidR="00AC4835" w:rsidRDefault="00AC4835" w:rsidP="00AC4835">
      <w:r>
        <w:t xml:space="preserve">NM: So, Karen Aguilar San Juan asks: “does abolition also apply to war? And I thought possibly you could elaborate also the military industrial complex and how you’re thinking about the prison industrial complex?” That’s one for the taking, if you’d like. There are also a few really good questions that are asking for just some more breaking down of what is meant by </w:t>
      </w:r>
      <w:proofErr w:type="spellStart"/>
      <w:r>
        <w:t>decarceration</w:t>
      </w:r>
      <w:proofErr w:type="spellEnd"/>
      <w:r>
        <w:t xml:space="preserve"> and if there’s a meaningful contrast here that you’re trying to draw between </w:t>
      </w:r>
      <w:proofErr w:type="spellStart"/>
      <w:r>
        <w:t>decarceration</w:t>
      </w:r>
      <w:proofErr w:type="spellEnd"/>
      <w:r>
        <w:t xml:space="preserve"> and abolition.</w:t>
      </w:r>
    </w:p>
    <w:p w14:paraId="2785F6D9" w14:textId="77777777" w:rsidR="00AC4835" w:rsidRDefault="00AC4835" w:rsidP="00AC4835"/>
    <w:p w14:paraId="595BADD6" w14:textId="77777777" w:rsidR="00AC4835" w:rsidRDefault="00AC4835" w:rsidP="00AC4835">
      <w:r>
        <w:t xml:space="preserve">RWG: Okay. Well, let me take Karen – Karen’s an old friend from way back – I will take that question. We haven’t seen each other in 10 years, maybe? Yeah, 10 years. War, absolutely. So, let me talk a little bit about the military industrial complex and the prison industrial complex, and </w:t>
      </w:r>
      <w:proofErr w:type="gramStart"/>
      <w:r>
        <w:t>it’s</w:t>
      </w:r>
      <w:proofErr w:type="gramEnd"/>
      <w:r>
        <w:t xml:space="preserve"> really kind of interesting that we’ve gotten this far in our discussion and I think have not said prison industrial complex once – which is kind of great. So, some of us, inspired mainly by Mike Davis in an article he published in the Nation in 1994, I think – maybe 5 – started to think about what we didn’t yet call mass incarceration, so we started to think about “how come there were so many people in prison” and “how come there were so many new laws” and “ how come the sentences have gotten so long” and “how come there are so many new prisons everywhere.” So, those were all the questions that animated us. Mike said, “is,” – asked the question – “is there a prison industrial complex?” And, in playing off the concept of military industrial complex, he was inviting people to think about things that I even think he might not have thought about at the outset; which is to say if we think about the military industrial complex, we think not only about the people who go to war, but we have to think about the intellectuals who design the public policy that determines when the US, for example, will use diplomacy and when it will send troops. It means that – the military industrial complex means all of the people – engineers and designers and ordinance makers and so forth who design the machinery of industrialized killing and then the Pentagon that contracts for the machinery of industrialized killing to be made and made ready. The military industrial complex includes all of the bases spread around the United States and around the world. Around the world – there are more than 800 US bases around the world. It’s not the only military around the world, but there is no military that has such a wide representation on the surface of the planet than the US military. The military industrial complex also includes all of the people who are residents of towns that are near bases and the boosters who want to have more of the jobs that – for civilians that come with the bases and the people who work in the factories that make the ordinance and the bombs and so and so forth – all of that is the MIC. And if all of that is the military industrial complex – the people who make the laws, the people who make the – who design the policies, the people who design the weapons, the people who are actually uniformed and civilian personnel who enliven the whole thing – by extension, the prison industrial complex has the same complexity, and that is not to muddy the water but rather to clarify that there are all these different places to fight. That we can fight in rural America where people, in many cases, welcomed new prisons, thinking the prison was going to bring jobs and save their rural hospital. Neither thing happened. Or, the people who imagined that the only kind of future they can have as first-generation college students is to major in criminal justice of one kind or another and hope to become a police officer, or a prison guard, or a worker in that environment rather than a teacher, or an artist, or something else that the same amount of education could produce. Uses of land, uses of resources, uses of money, and relationships between and among people are all involved in prison industrial complex. So, that’s a long way – long wind-up – to saying, in answer to Karen’s question, absolutely! Abolition really does require that we change one thing, which is everything, which is what the title of that book is about. Everything. </w:t>
      </w:r>
    </w:p>
    <w:p w14:paraId="2D28BDC4" w14:textId="77777777" w:rsidR="00AC4835" w:rsidRDefault="00AC4835" w:rsidP="00AC4835">
      <w:r>
        <w:t xml:space="preserve">So, there are some young – young from my point of view, I just turned 70 – but some young lawyers, legal scholars, and also practicing lawyers including a young woman who is doing a postdoc at Cornell, who have been doing all kinds of legal work in the various hot zones of the so-called “War on Terror” around the world for a long time, for example, in the Afghanistan/Pakistan border, and in the Horn of Africa, and elsewhere. And this one particular young lawyer, </w:t>
      </w:r>
      <w:r w:rsidRPr="008B3E43">
        <w:rPr>
          <w:highlight w:val="cyan"/>
        </w:rPr>
        <w:t>Zora Ahmed</w:t>
      </w:r>
      <w:r>
        <w:t>, said, “I think that the principles of abolition, as I have come to understand them through the combination of INCITE! Women of Color Against Violence put together with Critical Resistance, gives us the basis for thinking about how to take abolition into the most difficult struggles outside of prison and detention,” which are the struggles from ground to the air of hot war and the complexities of those struggles that, as she put it, “it’s not as though we can say there is the drone which is bad and everyone on the ground is not.” Rather, all of these relations have gotten so messed up over time that we have to sort them out, and that is the way to sort them out. So yes, abolition does, in a word, extend to war.</w:t>
      </w:r>
    </w:p>
    <w:p w14:paraId="0F04C593" w14:textId="77777777" w:rsidR="00AC4835" w:rsidRDefault="00AC4835" w:rsidP="00AC4835"/>
    <w:p w14:paraId="451C42D0" w14:textId="77777777" w:rsidR="00AC4835" w:rsidRDefault="00AC4835" w:rsidP="00AC4835">
      <w:pPr>
        <w:pStyle w:val="Heading3"/>
      </w:pPr>
      <w:r>
        <w:t>Question from the Audience 2 (Abolition and Palestine) [48:43]</w:t>
      </w:r>
    </w:p>
    <w:p w14:paraId="683BF80E" w14:textId="77777777" w:rsidR="00AC4835" w:rsidRDefault="00AC4835" w:rsidP="00AC4835">
      <w:r>
        <w:t>NM: There are a lot of really excellent, smart, non-troll-y audience questions. Zach Styles asked: “how can abolitionist praxis be applied by folks in the US to support Palestinians under occupation?”</w:t>
      </w:r>
    </w:p>
    <w:p w14:paraId="5FA830C3" w14:textId="77777777" w:rsidR="00AC4835" w:rsidRDefault="00AC4835" w:rsidP="00AC4835"/>
    <w:p w14:paraId="52639676" w14:textId="77777777" w:rsidR="00AC4835" w:rsidRDefault="00AC4835" w:rsidP="00AC4835">
      <w:r>
        <w:t xml:space="preserve">RWG: Well, Zach, you probably already know the answer to this question, and, if you were sitting in front of me, I would ask you to answer it. There is so much mutual aid that extends across the barriers of occupation, of war, of struggle that goes in both directions. So, it’s not as though people in the United States are exclusively in the position to offer help; that people who are in the occupied territories are exclusively in the position to require help. I don’t think that that is the way to think, and I know for a fact that that’s not how things have gone. So, for example, during the very, very active days in Ferguson, Missouri at the time that Black Live Matter is becoming more and more a feature of how people understood the need to protest without cessation over the fact of police killings of people in this country, young people – and people of all ages, I should say – in Ferguson learned from people in solidarity in Palestine how to deal with tear gas. </w:t>
      </w:r>
    </w:p>
    <w:p w14:paraId="518FFCBD" w14:textId="77777777" w:rsidR="00AC4835" w:rsidRDefault="00AC4835" w:rsidP="00AC4835"/>
    <w:p w14:paraId="1BDFD0A1" w14:textId="77777777" w:rsidR="00AC4835" w:rsidRDefault="00AC4835" w:rsidP="00AC4835">
      <w:r>
        <w:t xml:space="preserve">That’s just one example, there are other examples as well. But I think, perhaps, the heart of the question is how can we reach through walls that seem to be so solid? You know, what are the modes of communication, of solidarity, of struggle that we can put into practice? And, to come back to the US – and I’m not turning my back, in any way, on Palestine, a place I visited, gosh, 30 years ago, almost to the week – is to talk about how some of the very small things that people do if they’re done persistently start to add up to something bigger. So, for example, to go back to that concept, “survival pending abolition,” survival pending abolition, the fact – not only that people have worked very, very hard to create bail fund and other money resources to help people get out of being locked up, but also that people are sending care packages inside and sending them over, and over, and over again so that people who are inside who are not expecting to be bailed or to be released anytime soon can have some of what they need to safeguard their lives. And what comes with the care package is the fact of care. And this is not a small thing, it’s a big thing. The solidarity is built in care. And I don’t mean a kind of sentimental – although, sometimes sentiment’s okay – but a sentimental, “oh, I care about you because you are needy” because, as I said at the beginning of our conversation, neither contempt nor pity is going to get us anywhere. Rather, the constant interactions that come from sending in care packages, or teaching in a program, or writing to people who are in occupied territories, or being in solidarity with the women’s artist group in Rio de Janeiro that is organizing the favelas against Bolsonaro on the one hand and the various paramilitaries on the other, means that we build the kind of communication and trust – which is to say we know the people will be there again when we need them to do more. To do more. </w:t>
      </w:r>
    </w:p>
    <w:p w14:paraId="74536E87" w14:textId="77777777" w:rsidR="00AC4835" w:rsidRDefault="00AC4835" w:rsidP="00AC4835"/>
    <w:p w14:paraId="3FC41A2B" w14:textId="77777777" w:rsidR="00AC4835" w:rsidRDefault="00AC4835" w:rsidP="00AC4835">
      <w:r>
        <w:t>So, some examples of this sort of work over the years have included the kind of ongoing effort that people like Geri Silva have done in Los Angeles, where she has helped to form one organization after another, after another, being absolutely undaunted by what seems to be an insurmountable problem, which is to say, the problem of how to end mass incarceration and end detention. And, as well, the problem of solidarity means that we have a promise built into it, and the promise is to think about the edges of our struggle not as limits, but as the beginning of the next struggle as well – that an edge is also an interface. So, if we want to think after borders, then we have to live as though borders can go.</w:t>
      </w:r>
    </w:p>
    <w:p w14:paraId="612CB777" w14:textId="77777777" w:rsidR="00AC4835" w:rsidRDefault="00AC4835" w:rsidP="00AC4835"/>
    <w:p w14:paraId="0B8733E3" w14:textId="77777777" w:rsidR="00AC4835" w:rsidRDefault="00AC4835" w:rsidP="00AC4835">
      <w:pPr>
        <w:pStyle w:val="Heading3"/>
      </w:pPr>
      <w:r>
        <w:t>Question from the Audience 3 (Decolonial Abolition) [54:40]</w:t>
      </w:r>
    </w:p>
    <w:p w14:paraId="5CDE5545" w14:textId="77777777" w:rsidR="00AC4835" w:rsidRDefault="00AC4835" w:rsidP="00AC4835">
      <w:r>
        <w:t xml:space="preserve">NM: Yes. Some really excellent questions on Indigenous liberation and the Indigenous struggle – one from Margo </w:t>
      </w:r>
      <w:proofErr w:type="spellStart"/>
      <w:r>
        <w:t>Tamez</w:t>
      </w:r>
      <w:proofErr w:type="spellEnd"/>
      <w:r>
        <w:t xml:space="preserve">, who asks: “is it possible for the </w:t>
      </w:r>
      <w:proofErr w:type="spellStart"/>
      <w:r>
        <w:t>decarceration</w:t>
      </w:r>
      <w:proofErr w:type="spellEnd"/>
      <w:r>
        <w:t xml:space="preserve"> movement and abolitionist practice to be applied to the </w:t>
      </w:r>
      <w:proofErr w:type="spellStart"/>
      <w:r>
        <w:t>Indigneous</w:t>
      </w:r>
      <w:proofErr w:type="spellEnd"/>
      <w:r>
        <w:t xml:space="preserve"> struggle against the so-called ‘border wall’ and logics of settler colonial dispossession and erasure?”</w:t>
      </w:r>
    </w:p>
    <w:p w14:paraId="587A0EAF" w14:textId="77777777" w:rsidR="00AC4835" w:rsidRDefault="00AC4835" w:rsidP="00AC4835"/>
    <w:p w14:paraId="5D922883" w14:textId="77777777" w:rsidR="00AC4835" w:rsidRDefault="00AC4835" w:rsidP="00AC4835">
      <w:r>
        <w:t>RWG: That’s a great question. My friend Nick Estes has written a little bit about this in a piece that – well, at least in one version of a piece – that he published in Léopold Lambert’s journal, The Funambulist, and Nick’s piece is called “Freedom is a Place,” and, full disclosure, that phrase, “freedom is a place,” comes from my work. And Nick does the work – Nick, who’s one of the founders of Red Nation, who’s based in Albuquerque these days, from Dakota – Lakota – Nick does the work of showing how Indigenous struggles for decolonization is abolitionist, or abolitionist struggle must be decolonial. I teach in a decolonial summer school every year – I don’t know if we’ll meet this year because of COVID – and this is an ongoing discussion that I have with activists and intellectuals from around the planet. We talk about the continuum of abolition and decolonization rather than that abolition is one set of struggles that has to do with people regaining their freedom in the context of a nation-state that doesn’t go away and decolonization is a separate struggle because it’s a struggle for people to undo the colonial presence that has structured their lives for generations. These things must come together to make freedom be a place.</w:t>
      </w:r>
    </w:p>
    <w:p w14:paraId="4B291ABB" w14:textId="77777777" w:rsidR="00AC4835" w:rsidRDefault="00AC4835" w:rsidP="00AC4835"/>
    <w:p w14:paraId="02F35C6B" w14:textId="77777777" w:rsidR="00AC4835" w:rsidRDefault="00AC4835" w:rsidP="00AC4835">
      <w:pPr>
        <w:pStyle w:val="Heading3"/>
      </w:pPr>
      <w:r>
        <w:t>Question from the Audience 4 (Abolish Surveillance) [57:00]</w:t>
      </w:r>
    </w:p>
    <w:p w14:paraId="4D2D183D" w14:textId="77777777" w:rsidR="00AC4835" w:rsidRDefault="00AC4835" w:rsidP="00AC4835">
      <w:r>
        <w:t xml:space="preserve">NM: You’re getting some questions about current upticks in repression and surveillance. So, one question comes in the form of: “what are we to make of the current situation of suspending civil liberties to prevent the spread of COVID and the associated police enforcement of COVID-related legislation?” And then, a related question from Katherine </w:t>
      </w:r>
      <w:proofErr w:type="spellStart"/>
      <w:r>
        <w:t>Daiss</w:t>
      </w:r>
      <w:proofErr w:type="spellEnd"/>
      <w:r>
        <w:t>: “can you comment on the increasing trend towards home arrest and incarceration via surveillance technologies?”</w:t>
      </w:r>
    </w:p>
    <w:p w14:paraId="5607ABCF" w14:textId="77777777" w:rsidR="00AC4835" w:rsidRDefault="00AC4835" w:rsidP="00AC4835"/>
    <w:p w14:paraId="7F571842" w14:textId="77777777" w:rsidR="00AC4835" w:rsidRDefault="00AC4835" w:rsidP="00AC4835">
      <w:r>
        <w:t>RWG: Sure, and the latter question actually informs any answer to the former question, and that is – this goes back to what I was talking about earlier when I was talking about the importance of planning to win. And, for many people, for good reason, the idea of making sure that loved ones – or, indeed, for individuals, they themselves – would not be locked up in a building somewhere else with bars on the windows, and bars on the doors, and all of that led to, or enabled, the expansion of what my friend James Kilgore calls “e-</w:t>
      </w:r>
      <w:proofErr w:type="spellStart"/>
      <w:r>
        <w:t>carceration</w:t>
      </w:r>
      <w:proofErr w:type="spellEnd"/>
      <w:r>
        <w:t xml:space="preserve">,” electronic </w:t>
      </w:r>
      <w:proofErr w:type="spellStart"/>
      <w:r>
        <w:t>carceration</w:t>
      </w:r>
      <w:proofErr w:type="spellEnd"/>
      <w:r>
        <w:t>. Years ago, when I was trying to put together a talk about this, and I Googled, you know, “ankle shackle,” but what Google actually is “ankle bracelet,” like it’s jewelry, rather than a shackle, which is what it is – when I Googled it, it always turned up Martha Stewart. Like, Martha Stewart, you know, famous felon, blonde, rich, felon, white woman, felon. And so, the idea that “oh, this is a much preferable way to be incarcerated because you can be at home” and “how much better is that than to be in a cell with somebody” quickly showed itself to be the nightmare that it is: that the lives of people who are subjected to e-</w:t>
      </w:r>
      <w:proofErr w:type="spellStart"/>
      <w:r>
        <w:t>carceration</w:t>
      </w:r>
      <w:proofErr w:type="spellEnd"/>
      <w:r>
        <w:t xml:space="preserve"> are incredibly shrunken although they are living in their own homes, or their parents’ homes, or their – whoever’s taken them in – their scope of activity is extremely limited, and they are not only not actually living a life for which they are responsible – such as parents for their children, or children for their aging parents, or workers for their job – but also, the fact of e-</w:t>
      </w:r>
      <w:proofErr w:type="spellStart"/>
      <w:r>
        <w:t>carceration</w:t>
      </w:r>
      <w:proofErr w:type="spellEnd"/>
      <w:r>
        <w:t xml:space="preserve"> is a cost to the person who’s wearing the shackle. And it takes – essentially, it’s an insatiable system that sucks time and money from individuals, households, and communities.</w:t>
      </w:r>
    </w:p>
    <w:p w14:paraId="4B4AAA0A" w14:textId="77777777" w:rsidR="00AC4835" w:rsidRDefault="00AC4835" w:rsidP="00AC4835"/>
    <w:p w14:paraId="0A6A2A76" w14:textId="77777777" w:rsidR="00AC4835" w:rsidRDefault="00AC4835" w:rsidP="00AC4835">
      <w:proofErr w:type="gramStart"/>
      <w:r>
        <w:t>So</w:t>
      </w:r>
      <w:proofErr w:type="gramEnd"/>
      <w:r>
        <w:t xml:space="preserve"> Maya </w:t>
      </w:r>
      <w:proofErr w:type="spellStart"/>
      <w:r>
        <w:t>Schenwar</w:t>
      </w:r>
      <w:proofErr w:type="spellEnd"/>
      <w:r>
        <w:t xml:space="preserve"> and Vicky Law have just written a book about this, published by the New Press – it just came out, I think last week – called </w:t>
      </w:r>
      <w:r>
        <w:rPr>
          <w:i/>
          <w:iCs/>
        </w:rPr>
        <w:t>Prison by Another Name</w:t>
      </w:r>
      <w:r>
        <w:t xml:space="preserve">, I think is the title. But you can learn about that. And </w:t>
      </w:r>
      <w:proofErr w:type="gramStart"/>
      <w:r>
        <w:t>so</w:t>
      </w:r>
      <w:proofErr w:type="gramEnd"/>
      <w:r>
        <w:t xml:space="preserve"> the spread of this kind of surveillance control arrest is likely unless we organize against it. Probably the most important word I’ve used all evening is “organize.” Organize, organize, organize. Everything else is just noise if we’re not organizing. But, if we’re not organizing in such a way that each victory, large or small – whether it’s getting a care package in to somebody, or getting New York City to close Rikers and not build four new jails, or it is achieving relief for the people of Gaza, or it is getting water to Cape Town – whatever it is, if, in the absence of organization, nothing will be done. So, the question is, what kinds of organizations already exist that do the sort of work that will lead to the goals that we need. Do those organizations have, currently, the capacity to do more than what they’re doing? If they don’t, can people help and expand that capacity? If they have the capacity but, for example, as is the case with many public sector unions, have had, in some cases, leadership that has encouraged, for example, luxury housing development as against working class house development, then is it possible not to fight the union, but from within to change the union and change the direction? We saw this happen with the biggest local of the then-SEIU in California, when the California State Employees’ Association turned against prison expansion even though they had members who would lose jobs because they realized that their larger union’s </w:t>
      </w:r>
      <w:r w:rsidRPr="00863505">
        <w:t>remit</w:t>
      </w:r>
      <w:r>
        <w:t xml:space="preserve"> in the world was about making life better for people in communities, for people working in public sector work, for people who did home healthcare, for people who did everything else, and they realized that they would be very happy – content, I should say – to lose some jobs in prison if those resources and the people who were entrapped by those resources could be free to do something else. So, these are the kinds of things that we have to do. </w:t>
      </w:r>
    </w:p>
    <w:p w14:paraId="25EBA8C4" w14:textId="77777777" w:rsidR="00AC4835" w:rsidRDefault="00AC4835" w:rsidP="00AC4835"/>
    <w:p w14:paraId="5CB62E02" w14:textId="77777777" w:rsidR="00AC4835" w:rsidRDefault="00AC4835" w:rsidP="00AC4835">
      <w:r>
        <w:t>We have a lot of knowledge – many, many people produce lots of good work that we can use for what the environmental justice scholar Rachel Morello-Frosch calls data judo. Data judo. Data judo is when you might know something about the vulnerability of, say, men in their 40s in Brooklyn who are likely to suffer the ravages of COVID-19 because of this, that, or the other underlying condition. Just announcing the fact of that vulnerability doesn’t do anything, but if we get to a point where the forces that can make certain kinds of decisions, including the decision to organize, are arrayed in the right way, then busting out with the data is exactly the way to flip what is into what could be. That’s why she called it data judo. So a lot of the research that many people do – and this is not just people in schools, but many people in schools – is work that people can use later, but – and it’s work that is available, free, and should be used by organizations to build organizing.</w:t>
      </w:r>
    </w:p>
    <w:p w14:paraId="540FF584" w14:textId="77777777" w:rsidR="00AC4835" w:rsidRDefault="00AC4835" w:rsidP="00AC4835"/>
    <w:p w14:paraId="034AAD49" w14:textId="77777777" w:rsidR="00AC4835" w:rsidRDefault="00AC4835" w:rsidP="00AC4835">
      <w:pPr>
        <w:pStyle w:val="Heading3"/>
      </w:pPr>
      <w:r>
        <w:t>Question from the Audience 5 (Reentry Infrastructure) [1:04:59]</w:t>
      </w:r>
    </w:p>
    <w:p w14:paraId="62E6854F" w14:textId="77777777" w:rsidR="00AC4835" w:rsidRDefault="00AC4835" w:rsidP="00AC4835">
      <w:r>
        <w:t>NM: There are some – many – organizers on this call, so I want to make sure you get some of their questions, really applied, thoughtful questions. So, one question, which is: “many of us organizers are fighting against government officials using our woeful reentry infrastructure as a cynical excuse to keep people incarcerated. What would you say to them?”</w:t>
      </w:r>
    </w:p>
    <w:p w14:paraId="409525F5" w14:textId="77777777" w:rsidR="00AC4835" w:rsidRDefault="00AC4835" w:rsidP="00AC4835"/>
    <w:p w14:paraId="34DDF4F5" w14:textId="77777777" w:rsidR="00AC4835" w:rsidRDefault="00AC4835" w:rsidP="00AC4835">
      <w:r>
        <w:t>RWG: I don’t know if I get bleeped if I use a swear word. Let’s just say I would say “bleep…”</w:t>
      </w:r>
    </w:p>
    <w:p w14:paraId="420B2363" w14:textId="77777777" w:rsidR="00AC4835" w:rsidRDefault="00AC4835" w:rsidP="00AC4835">
      <w:r>
        <w:t>[both laughing]</w:t>
      </w:r>
    </w:p>
    <w:p w14:paraId="40595246" w14:textId="77777777" w:rsidR="00AC4835" w:rsidRDefault="00AC4835" w:rsidP="00AC4835">
      <w:r>
        <w:t>And then, it’s this – who comes to mind in answering this question – who comes to mind in answering this question are a couple of my 19</w:t>
      </w:r>
      <w:r w:rsidRPr="00714B12">
        <w:rPr>
          <w:vertAlign w:val="superscript"/>
        </w:rPr>
        <w:t>th</w:t>
      </w:r>
      <w:r>
        <w:t xml:space="preserve"> century main people, and those are Sojourner Truth and Harriett Tubman. So, what would Sojourner say? What would Harriett say? What did Sojourner Truth do? New York State, where she was enslaved, in New York State, New York State set out a program of gradual emancipation. </w:t>
      </w:r>
      <w:proofErr w:type="gramStart"/>
      <w:r>
        <w:t>So</w:t>
      </w:r>
      <w:proofErr w:type="gramEnd"/>
      <w:r>
        <w:t xml:space="preserve"> there were benchmarks, and you had to achieve a certain age, or have been an apprentice to the person formerly known as the person who thought they owned you before you – you the enslaved person – could be free. </w:t>
      </w:r>
      <w:proofErr w:type="gramStart"/>
      <w:r>
        <w:t>So</w:t>
      </w:r>
      <w:proofErr w:type="gramEnd"/>
      <w:r>
        <w:t xml:space="preserve"> </w:t>
      </w:r>
      <w:r w:rsidRPr="00714B12">
        <w:rPr>
          <w:highlight w:val="cyan"/>
        </w:rPr>
        <w:t xml:space="preserve">Isabella von </w:t>
      </w:r>
      <w:proofErr w:type="spellStart"/>
      <w:r w:rsidRPr="00714B12">
        <w:rPr>
          <w:highlight w:val="cyan"/>
        </w:rPr>
        <w:t>Vonnigan</w:t>
      </w:r>
      <w:proofErr w:type="spellEnd"/>
      <w:r>
        <w:t xml:space="preserve">, who we know as Sojourner Truth, one day said, “I call bleep on all this” and she left. She just left! She left. </w:t>
      </w:r>
      <w:proofErr w:type="gramStart"/>
      <w:r>
        <w:t>So</w:t>
      </w:r>
      <w:proofErr w:type="gramEnd"/>
      <w:r>
        <w:t xml:space="preserve"> when government officials say “well gosh, the reason we can’t let more people out is we’re not ready for them,” we’re ready! We’re as ready as we’re ever going to be. What does that mean? It means that we have to struggle over the question of shelter, we have to struggle over the question of food, and the fact that 22 more people are without employment as were four weeks ago means that all 22 million plus two and a half million prison plus everybody else should be struggling together. Should be struggling together. This gradualism that is all the rage and certainly strongly endorsed by, you know, many kinds of think tanks and large research institutions is an absurdity. And it is the same absurdity which we must resist and refuse politically as the one that says, “the way we fix what’s wrong in New York is to build these four new jails,” or “the way we fix the problem of people getting sick and dying in prisons in the UK is to flip the prisons from being privately run to publicly run.” Nobody’s going to live any longer in a publicly run prison. People have to not be in prison. Or, the way to resolve the problem of mass detention of immigrants in Canada is to get rid of the private contracts – nobody gets to go home when the contract goes. What we have to do is fight for what is right.</w:t>
      </w:r>
    </w:p>
    <w:p w14:paraId="3DB621F2" w14:textId="77777777" w:rsidR="00AC4835" w:rsidRDefault="00AC4835" w:rsidP="00AC4835"/>
    <w:p w14:paraId="0F410494" w14:textId="77777777" w:rsidR="00AC4835" w:rsidRPr="00E64B62" w:rsidRDefault="00AC4835" w:rsidP="00AC4835">
      <w:r>
        <w:t>Now, those words that I just shared with you are really quite general. The question is: is it possible to return to the table again, and again, and again and make the same demands? This is what is necessary. This is what is necessary and none of it will happen very quickly. But while some people are given the advantage of being able to editorialize in mainstream media, say “well, there must be a way we can balance out about bail and blah, blah, blah” – no! That is not the answer. It’s not the answer. And it’s really quite scary to insist on what the answer should be. It is, it is. And we’ve all learned something that I would like us to unlearn, and it’s this: I think that over the years, over the decades that the – what did you call it Naomi – the prison pandemic grew, the people were trying over, and over, and over again to figure out a way to speak it into illegitimacy and that the way to speak it into illegitimacy was to point out its many flaws. Now, I have done this too, don’t get me wrong. I’m not saying, “other people did something wrong and I never did it,” of course I did it. So, people would say, “prison was designed for men, so it’s bad for women.” Or, people would say, “prison is for adults, and it’s bad for children.” Or, people – “prison is for people who are healthy and so it’s bad for vulnerable people.” Or, “prison is for people who have ordinary kinds of abilities, therefore it’s difficult for disabled people.” Or, “prison is based in a two-gender system, so it’s difficult for gender non-conforming people.” All those things are true, but prison isn’t good for anybody. So, like, that healthy, heterosexual man with generally no difficulties in getting around and so on so forth, it’s not good for him either. Alright? It’s bad. But I think that the search for how to speak an illegitimacy into being came from a struggle that many people have had in the beginning of the 21</w:t>
      </w:r>
      <w:r w:rsidRPr="00E64B62">
        <w:rPr>
          <w:vertAlign w:val="superscript"/>
        </w:rPr>
        <w:t>st</w:t>
      </w:r>
      <w:r>
        <w:t xml:space="preserve"> century over what on Earth do we mean anymore by rights? What is it? I mean, you wrote a book called </w:t>
      </w:r>
      <w:r>
        <w:rPr>
          <w:i/>
          <w:iCs/>
        </w:rPr>
        <w:t>The First Civil Right</w:t>
      </w:r>
      <w:r>
        <w:t>; what are we talking about when we talk about rights? Civil rights or human rights, either one. Why does it matter for us to talk about rights? How can we undo this scourge by raising up a concept that seems to be fundamental to the scourge itself? This is, I think, where a lot of people are at. And so, I think what’s happened is a lot of us were trying very hard to figure out who was, relatively speaking, more innocent so that in the logical system of mass incarceration itself, it would be possible to identify the people who “shouldn’t be there.” That was a mistake. It was no more or less a mistake than telling young people – young black men – 22 years ago, “you’re going to go to prison unless you join our group.” Either one is just – it’s not – it was not doing the work we wanted it to do. So today, rather than go along with a way of talking about prisons and detention that seems to suggest we can identify the relatively innocent and then do something on their behalf that we would never do for everybody else – we have to step back and say, “this entire system is corrupt and it kills people; it compels people to die; we can see it right now with COVID-19; and therefore, what are we going to do?” And we have to say it over, and over, and over, and over, and over again. That’s what I think.</w:t>
      </w:r>
    </w:p>
    <w:p w14:paraId="4C595611" w14:textId="77777777" w:rsidR="00AC4835" w:rsidRDefault="00AC4835" w:rsidP="00AC4835"/>
    <w:p w14:paraId="1A479BC6" w14:textId="77777777" w:rsidR="00AC4835" w:rsidRDefault="00AC4835" w:rsidP="00AC4835">
      <w:pPr>
        <w:pStyle w:val="Heading3"/>
      </w:pPr>
      <w:r>
        <w:t>Question from the Audience 6 (Breaking the Prison Logic) [1:13:50]</w:t>
      </w:r>
    </w:p>
    <w:p w14:paraId="482FCD5A" w14:textId="77777777" w:rsidR="00AC4835" w:rsidRDefault="00AC4835" w:rsidP="00AC4835">
      <w:r>
        <w:t>NM: I love that. I want to say that over and over again right now in thinking about all the range of work that’s tried to talk its way into the illegitimacy of the prison. It does strike me that so much of what’s been happening for the last 20 years has done the work of saying, “prison fails by its own standard,” which is, it doesn’t actually reduce crime; “prison is too expensive” – those logics are off the mark and that’s also built a sort of way of thinking and speaking that in some – I think actually puts us on really especially terrible footing – weak ground – for the fight that’s coming ahead.</w:t>
      </w:r>
    </w:p>
    <w:p w14:paraId="6CE5C80A" w14:textId="77777777" w:rsidR="00AC4835" w:rsidRDefault="00AC4835" w:rsidP="00AC4835"/>
    <w:p w14:paraId="46381960" w14:textId="77777777" w:rsidR="00AC4835" w:rsidRDefault="00AC4835" w:rsidP="00AC4835">
      <w:r>
        <w:t>RWG: I agree.</w:t>
      </w:r>
    </w:p>
    <w:p w14:paraId="71324785" w14:textId="77777777" w:rsidR="00AC4835" w:rsidRDefault="00AC4835" w:rsidP="00AC4835"/>
    <w:p w14:paraId="30EEBCBE" w14:textId="77777777" w:rsidR="00AC4835" w:rsidRDefault="00AC4835" w:rsidP="00AC4835">
      <w:r>
        <w:t xml:space="preserve">NM: Ok. There are many, many excellent questions. I also just – I know it’s so strange to just keep talking with no real feedback, so I want to let you know you are getting all kinds of exclamation points, and “yes, thank you, the toxicity of criminal justice” major in colleges, and questions about all manner of things – how do we fight the anti-state state in higher education? And there are a lot of questions about the distinction between the anti-state state and the pro-state state… I think, maybe, I’ll – you can take those, I also want to combine, maybe, two final questions, which are sort of big break questions, both from Annie Ko. </w:t>
      </w:r>
      <w:proofErr w:type="gramStart"/>
      <w:r>
        <w:t>So</w:t>
      </w:r>
      <w:proofErr w:type="gramEnd"/>
      <w:r>
        <w:t xml:space="preserve"> she asks, “how do we break the logic of borders and cages?” and also, “how do we break the economic and emotional logic of prisons?”</w:t>
      </w:r>
    </w:p>
    <w:p w14:paraId="51CB8F94" w14:textId="77777777" w:rsidR="00AC4835" w:rsidRDefault="00AC4835" w:rsidP="00AC4835"/>
    <w:p w14:paraId="094FF058" w14:textId="77777777" w:rsidR="00AC4835" w:rsidRDefault="00AC4835" w:rsidP="00AC4835">
      <w:r>
        <w:t xml:space="preserve">RWG: Huh. I think I wrote a book about the economic and emotional logic of prisons. And I don’t know – I don’t know, Annie Ko, if it gave you the level of how-to that you would like. But the end of that book, of </w:t>
      </w:r>
      <w:r>
        <w:rPr>
          <w:i/>
          <w:iCs/>
        </w:rPr>
        <w:t>Golden Gulag</w:t>
      </w:r>
      <w:r>
        <w:t>, “What Is to Be Done?” is kind of how to – it’s the – it’s laid out its ten thesis because, you know, I secretly wish that I were the kind of person whose theses other people repeat, but the point of the ending of that book was to lift up the various struggles so that people could look into the struggle and see, “oh, I can see something like this somewhere else, maybe I can do this thing.” I can see something like this somewhere else, maybe I can do this thing. And, if I ever, ever, ever finish a new edition of that book, I will make that all much more heavy-handed, let’s say, than, perhaps, that I did. So how to fight, how to fight is the question, I think. And, how to fight has everything to do with figuring out, again, what do people who are already organized do? Is it possible for what they’re already doing to be connected to this radical vision of a future for all of us? How would that connection happen? Like, what knots those things together and how can we trace the knot?</w:t>
      </w:r>
    </w:p>
    <w:p w14:paraId="5AC40FB2" w14:textId="77777777" w:rsidR="00AC4835" w:rsidRDefault="00AC4835" w:rsidP="00AC4835"/>
    <w:p w14:paraId="2E9B148E" w14:textId="77777777" w:rsidR="00AC4835" w:rsidRDefault="00AC4835" w:rsidP="00AC4835">
      <w:r>
        <w:t>So, for example, I cannot say that the people who organized the Chicago teachers’ strike, the Los Angeles Unified School District teachers’ strike, the teachers’ strike in West Virginia, and the other teachers’ strikes – I cannot say that any one of those people in their pre-meetings, their meetings, the way they persuaded each other, they took the vote, they decided to strike, they went out at great risk to themselves – there’s risk – and struck – I don’t know that one of them used the word abolition. And yet, it’s abolition work because it is refusing organized abandonment, it is refusing austerity, it is demanding a future that has some sense of the voluptuous beauty that life should hold. All of those things. So, I was in Chicago during the Chicago strike last fall, and I gave a talk, and I said what I just said to you now. I don’t know that the teachers thought they were doing abolition work, but I think they’re doing it – well, word spread throughout the striking teachers, saying, “right on!” Right on! I mean, there were these moments where consciousness opens. And I don’t mean I opened theirs, I mean in our coming together – the teachers and me there in Chicago – all of our consciousnesses opened, and that made it possible for us to think about doing things we might not have thought about before. Because, and this is an important thing, at the bottom, what matters is consciousness, not experience. If it were only experience, then the sum total of experience would lead to somewhere that we don’t seem to be going. Rather, it’s the consciousness of what the experience means and what the possibilities are for joining forces across struggles, or even, as is the case with many individuals, finding all of their many struggles coming together in them, which is true of so many people – that the multiple struggles that each of us live is what we’re trying to figure out how to bring together and move forward with.</w:t>
      </w:r>
    </w:p>
    <w:p w14:paraId="0E704CDA" w14:textId="77777777" w:rsidR="00AC4835" w:rsidRDefault="00AC4835" w:rsidP="00AC4835"/>
    <w:p w14:paraId="054102B1" w14:textId="77777777" w:rsidR="00AC4835" w:rsidRDefault="00AC4835" w:rsidP="00AC4835">
      <w:r>
        <w:t xml:space="preserve">The late great Rose </w:t>
      </w:r>
      <w:proofErr w:type="spellStart"/>
      <w:r>
        <w:t>Braz</w:t>
      </w:r>
      <w:proofErr w:type="spellEnd"/>
      <w:r>
        <w:t xml:space="preserve">, who was one of the founders of Critical Resistance and somebody I think about every single day, would say to us, always, when we would be dreaming up a new campaign or dreaming up a new organization, she would always say, “we have to be bolder.” We have to be bolder. And she was the organizer’s organizer – I mean, one who took great pride in attention to detail and who would make 400 phone calls knowing that twelve people might call her back, drove everywhere, did all these things – she, in the midst of that kind of organizing smarts, would always say we have to be bolder. We have to be bolder, and that’s what we have to do. So, the economic and the emotional sort of downward drag that prison has on people are things that we can, bit by bit, push off to organizing. The example that I gave of the public sector union in California is an example of people who said, “okay, economically, we have this much dependence on that, but so much more in all other aspects of everyday life.” </w:t>
      </w:r>
    </w:p>
    <w:p w14:paraId="2A10FC52" w14:textId="77777777" w:rsidR="00AC4835" w:rsidRDefault="00AC4835" w:rsidP="00AC4835"/>
    <w:p w14:paraId="68AC9C38" w14:textId="77777777" w:rsidR="00AC4835" w:rsidRPr="006928D0" w:rsidRDefault="00AC4835" w:rsidP="00AC4835">
      <w:r>
        <w:t xml:space="preserve">And, I’m thinking a lot about essential workers – the people who have been going to work every day, who have not been exempted – which is to say, been told to stay home – so there are people who are still getting paychecks but are working long hours at great, great, great – greatly vulnerable to COVID-19. So, what is it about the essential workers – what are they like? They are – many of them, not all of them – modestly educated people in the prime of life. That is, demographically speaking, what prison holds: modestly educated people in the prime of life. Then, many essential workers are also people with skills that are need in the hospital and elsewhere – when they open the schools, the teachers will be, suddenly, be essential workers as well. This is the backbone of, I think, the next great labor movement in the US, in the UK, and beyond. All of the people who see so starkly what the organized abandonment has meant when, at a time, to go back to </w:t>
      </w:r>
      <w:proofErr w:type="spellStart"/>
      <w:r>
        <w:t>NourbeSe</w:t>
      </w:r>
      <w:proofErr w:type="spellEnd"/>
      <w:r>
        <w:t xml:space="preserve"> Philip, the poet’s beautiful words, “if we were truly all in this together, we would not all be in this together.” If anyone knows that it’s the essential workers, including the artists. I want to recommend to everyone who can look at the New York Times that the great artist </w:t>
      </w:r>
      <w:proofErr w:type="spellStart"/>
      <w:r>
        <w:t>Shellyne</w:t>
      </w:r>
      <w:proofErr w:type="spellEnd"/>
      <w:r>
        <w:t xml:space="preserve"> Rodriguez was one of 17 or so New York artists who was asked to share in the newspaper a drawing from her window and – or a drawing of being sheltering-in-place during COVID – and she attached to her drawing a demand for rent strikes. So not a “oh, I alone in my house see things that I never saw before,” and this is nothing against the other artists who seem to be quite talented, but </w:t>
      </w:r>
      <w:proofErr w:type="spellStart"/>
      <w:r>
        <w:t>Shellyne</w:t>
      </w:r>
      <w:proofErr w:type="spellEnd"/>
      <w:r>
        <w:t xml:space="preserve"> put her capacity for visual expression through drawing with her insistence in what it is that we need now. And that’s really what we need – are all here, I think, because we want to do. So this is true, then, for our friends in Australia, Debby Kilroy, I think you’re on the line from Brisbane; and our friends in South Africa; our friends in Brazil, I think </w:t>
      </w:r>
      <w:r w:rsidRPr="00CF6B71">
        <w:rPr>
          <w:highlight w:val="cyan"/>
        </w:rPr>
        <w:t xml:space="preserve">Livia and Michele </w:t>
      </w:r>
      <w:proofErr w:type="spellStart"/>
      <w:r w:rsidRPr="00CF6B71">
        <w:rPr>
          <w:highlight w:val="cyan"/>
        </w:rPr>
        <w:t>Isal</w:t>
      </w:r>
      <w:proofErr w:type="spellEnd"/>
      <w:r>
        <w:t xml:space="preserve">, you’re there; and our friends here in Portugal; and shout out to Vanessa in Frankfurt; and </w:t>
      </w:r>
      <w:proofErr w:type="spellStart"/>
      <w:r w:rsidRPr="00633D56">
        <w:rPr>
          <w:highlight w:val="cyan"/>
        </w:rPr>
        <w:t>Lambell</w:t>
      </w:r>
      <w:proofErr w:type="spellEnd"/>
      <w:r w:rsidRPr="00633D56">
        <w:rPr>
          <w:highlight w:val="cyan"/>
        </w:rPr>
        <w:t xml:space="preserve"> </w:t>
      </w:r>
      <w:r>
        <w:t xml:space="preserve">and </w:t>
      </w:r>
      <w:r w:rsidRPr="00633D56">
        <w:rPr>
          <w:highlight w:val="cyan"/>
        </w:rPr>
        <w:t>Deb Coles</w:t>
      </w:r>
      <w:r>
        <w:t xml:space="preserve">, and </w:t>
      </w:r>
      <w:r w:rsidRPr="00633D56">
        <w:rPr>
          <w:highlight w:val="cyan"/>
        </w:rPr>
        <w:t xml:space="preserve">Moe </w:t>
      </w:r>
      <w:r>
        <w:t xml:space="preserve">in the UK and London (maybe Moe is actually in Belfast now); </w:t>
      </w:r>
      <w:proofErr w:type="spellStart"/>
      <w:r w:rsidRPr="00633D56">
        <w:rPr>
          <w:highlight w:val="cyan"/>
        </w:rPr>
        <w:t>Roshin</w:t>
      </w:r>
      <w:proofErr w:type="spellEnd"/>
      <w:r w:rsidRPr="00633D56">
        <w:rPr>
          <w:highlight w:val="cyan"/>
        </w:rPr>
        <w:t xml:space="preserve"> Davis </w:t>
      </w:r>
      <w:r>
        <w:t>in Belfast; and others. You know, we’ve got this international stretch – we’ve got the consciousness, we’ve got the need, we know what’s wrong with the world; and so, the question is how we do the work to turn the world green, which it should be. And to turn it green, to turn it red, which it must be, and in order to do those things, to make it international, it should always be.</w:t>
      </w:r>
    </w:p>
    <w:p w14:paraId="40F206A8" w14:textId="77777777" w:rsidR="00AC4835" w:rsidRDefault="00AC4835" w:rsidP="00AC4835">
      <w:pPr>
        <w:pStyle w:val="Heading2"/>
      </w:pPr>
      <w:r>
        <w:t>Back to Naomi’s Questions</w:t>
      </w:r>
    </w:p>
    <w:p w14:paraId="1FF62D9B" w14:textId="77777777" w:rsidR="00AC4835" w:rsidRDefault="00AC4835" w:rsidP="00AC4835">
      <w:pPr>
        <w:pStyle w:val="Heading3"/>
      </w:pPr>
      <w:r>
        <w:t>Question 5 (AOC Quote) [1:25:24]</w:t>
      </w:r>
    </w:p>
    <w:p w14:paraId="42404D3A" w14:textId="77777777" w:rsidR="00AC4835" w:rsidRDefault="00AC4835" w:rsidP="00AC4835">
      <w:r>
        <w:t xml:space="preserve">NM: Can I ask you to elaborate on ‘green?’ And </w:t>
      </w:r>
      <w:proofErr w:type="spellStart"/>
      <w:r>
        <w:t>mayber</w:t>
      </w:r>
      <w:proofErr w:type="spellEnd"/>
      <w:r>
        <w:t xml:space="preserve"> here I’ll just – is it okay if I share the AOC meditation that you and I went through before this conversation?</w:t>
      </w:r>
    </w:p>
    <w:p w14:paraId="37DF9392" w14:textId="77777777" w:rsidR="00AC4835" w:rsidRDefault="00AC4835" w:rsidP="00AC4835"/>
    <w:p w14:paraId="172D184A" w14:textId="77777777" w:rsidR="00AC4835" w:rsidRDefault="00AC4835" w:rsidP="00AC4835">
      <w:r>
        <w:t>RWG: If you want to!</w:t>
      </w:r>
    </w:p>
    <w:p w14:paraId="380996F7" w14:textId="77777777" w:rsidR="00AC4835" w:rsidRDefault="00AC4835" w:rsidP="00AC4835"/>
    <w:p w14:paraId="62F15187" w14:textId="77777777" w:rsidR="00AC4835" w:rsidRDefault="00AC4835" w:rsidP="00AC4835">
      <w:r>
        <w:t>NM: Alright, so, in thinking about the question of commonly used language that draws lines that implies deserving or undeserving or points out all of the people in jail who don’t have criminal convictions, I thought about selecting a quote from Alexandria Ocasio Cortez as – to use as a sort of gloss for why it’s troubling to think in those terms. And part of the reason we backed away from it was we didn’t want people thinking that there are these sharp dividing lines between an abolitionist, who calls themselves an abolitionist, and someone who is working and organizing and has bold, radical, awesome ideas who may from time to time use this language in speaking about certain things that we may have some critique with. So, on that, I was hoping you could talk about the Green New Deal and what makes the Green New Deal an abolitionist idea.</w:t>
      </w:r>
    </w:p>
    <w:p w14:paraId="5ED1930A" w14:textId="77777777" w:rsidR="00AC4835" w:rsidRDefault="00AC4835" w:rsidP="00AC4835"/>
    <w:p w14:paraId="2902CF29" w14:textId="77777777" w:rsidR="00AC4835" w:rsidRDefault="00AC4835" w:rsidP="00AC4835">
      <w:r>
        <w:t xml:space="preserve">RWG: Sure. Well, you know, I’ve already become a revisionist, a little bit, on the Green New Deal. I like green because green says climate change is a catastrophe. That said, I actually am quite taken by the revisions to the Green New Deal that Red Nation has done in putting forward their Red New Deal. So that’s Red Nation ‘Red,’ so the other ‘red’ I’m talking about is ‘red’ in which “to each according to his ability and from each –” excuse me, “to each according to his need and from each according to his ability.” The idea, the urgency, of rebuilding an economy that is not based in fossil fuels, endless extraction, and deepening inequality between people and places is absolutely urgent. And I do think that AOC sees that urgency and she, unlike many people who get to be where she is, says what she means over, and over, and over again. </w:t>
      </w:r>
      <w:proofErr w:type="gramStart"/>
      <w:r>
        <w:t>So</w:t>
      </w:r>
      <w:proofErr w:type="gramEnd"/>
      <w:r>
        <w:t xml:space="preserve"> I am not about to disrespect, in any way, what AOC has accomplished to date. The problem with one of the quotations that Naomi and I went back and forth about was that AOC, like many people, presents the necessity of </w:t>
      </w:r>
      <w:proofErr w:type="spellStart"/>
      <w:r>
        <w:t>decarcerating</w:t>
      </w:r>
      <w:proofErr w:type="spellEnd"/>
      <w:r>
        <w:t xml:space="preserve"> people – which is a step toward abolition, to answer that question I never answered, rather than abolition itself – </w:t>
      </w:r>
      <w:proofErr w:type="spellStart"/>
      <w:r>
        <w:t>decarcerating</w:t>
      </w:r>
      <w:proofErr w:type="spellEnd"/>
      <w:r>
        <w:t xml:space="preserve"> people and throwing them on the street is not abolition, it’s just </w:t>
      </w:r>
      <w:proofErr w:type="spellStart"/>
      <w:r>
        <w:t>decarceration</w:t>
      </w:r>
      <w:proofErr w:type="spellEnd"/>
      <w:r>
        <w:t xml:space="preserve"> – but the necessity to </w:t>
      </w:r>
      <w:proofErr w:type="spellStart"/>
      <w:r>
        <w:t>decarcerate</w:t>
      </w:r>
      <w:proofErr w:type="spellEnd"/>
      <w:r>
        <w:t xml:space="preserve"> people seems to encourage folks to say – use words like “safely,” or “here are the eligible,” or “that person who was the first to die in Rikers was there on this minor thing” – stop thinking that way! As I said, most people leave prison anyway, so why don’t we think about that as opening the door – or the portal, let’s use Arundhati Roy’s word – opening a portal that takes us away, again, from organized abandonment at our own habits of reinforcing organized abandonment even if the moment when we think we’re </w:t>
      </w:r>
      <w:r w:rsidRPr="00A802E6">
        <w:rPr>
          <w:highlight w:val="cyan"/>
        </w:rPr>
        <w:t>lessening</w:t>
      </w:r>
      <w:r>
        <w:t xml:space="preserve"> by saying “oh, we can fix this thing,” but not for everybody. Not for everybody. Rather than saying “we should fix this thing – let’s make it as expansive as possible as quickly as possible.” And, to get away from not only the notion that some people are more deserving than others of the possibility of actually living a life – get away from that at the same time that we get away from – and I know that my brothers and sisters and cousins and loved ones who are all over the other side of the Equator, let’s say, will appreciate this – get away from pathologizing places because people are poor. Or pathologizing places because, in media, whether it’s mainstream or social, one has learned something about a certain vulnerability that some group of people might have to one or another or another mode of arriving at premature death. Rather than think about what is going on underneath that’s structurally to be addressed so that this vulnerability to premature death is finally put aside.</w:t>
      </w:r>
    </w:p>
    <w:p w14:paraId="6BD21A47" w14:textId="77777777" w:rsidR="00AC4835" w:rsidRDefault="00AC4835" w:rsidP="00AC4835"/>
    <w:p w14:paraId="76471372" w14:textId="77777777" w:rsidR="00AC4835" w:rsidRDefault="00AC4835" w:rsidP="00AC4835">
      <w:r>
        <w:t>So, there are, you know, social movement organizing in South Africa that have been going on for decades and decades among people for whom the end of Apartheid was only the beginning, not the achievement of the world that people wanted to live. So, I’ve learned from all kinds of people who have been organizing social movements in South Africa about what possibilities are. There are people in Tanzania who are trying to figure out how to maintain a certain kind – level of self-determination in the face of a new kind of geopolitical relation between the Horn and the People’s Republic of China, and that relationship in terms of the well-being of everyday people on the ground, not in terms of the elites who all go to Switzerland to talk to each other anyway. So, you know, these are some of the questions that come to mind. But green, yeah.</w:t>
      </w:r>
    </w:p>
    <w:p w14:paraId="1FC1EDC8" w14:textId="77777777" w:rsidR="00AC4835" w:rsidRDefault="00AC4835" w:rsidP="00AC4835"/>
    <w:p w14:paraId="6DCBE4C0" w14:textId="77777777" w:rsidR="00AC4835" w:rsidRDefault="00AC4835" w:rsidP="00AC4835">
      <w:pPr>
        <w:pStyle w:val="Heading3"/>
      </w:pPr>
      <w:r>
        <w:t>Closing Shout-outs to Haymarket [1:32:26]</w:t>
      </w:r>
    </w:p>
    <w:p w14:paraId="42138473" w14:textId="77777777" w:rsidR="00AC4835" w:rsidRPr="00F85C01" w:rsidRDefault="00AC4835" w:rsidP="00AC4835">
      <w:r>
        <w:t xml:space="preserve">NM: Alright. We do need to wrap it up. I want to give you the final word. I’ll just sign off by saying Krista Franklin, </w:t>
      </w:r>
      <w:r>
        <w:rPr>
          <w:i/>
          <w:iCs/>
        </w:rPr>
        <w:t>Too Much Midnight</w:t>
      </w:r>
      <w:r>
        <w:t>, this Sunday; also, thank you to Haymarket Books for all of the fantastic work that you’re doing; also, thank you for everyone who joined on this call, thank you for all of your thoughtful questions; and finally, thank you to the brilliant and beautiful Ruth Wilson Gilmore, who gets the final word.</w:t>
      </w:r>
    </w:p>
    <w:p w14:paraId="01CCFC6F" w14:textId="77777777" w:rsidR="00AC4835" w:rsidRDefault="00AC4835" w:rsidP="00AC4835">
      <w:pPr>
        <w:pStyle w:val="Heading3"/>
      </w:pPr>
      <w:r>
        <w:t>RWG’s Final Word [1:32:59]</w:t>
      </w:r>
    </w:p>
    <w:p w14:paraId="2FFCDAD5" w14:textId="77777777" w:rsidR="00AC4835" w:rsidRPr="002516CE" w:rsidRDefault="00AC4835" w:rsidP="00AC4835">
      <w:r>
        <w:t xml:space="preserve">RWG: Well thanks Naomi, and thanks everybody for tuning in from all over the world. I think I want to leave us with a sentence that I’ve been repeating for many years that involves a repetition, and that is: “where life is precious, life is precious.” So straightforward and makes me think about what it takes to make life precious. And that making of life precious arises through all different kinds of struggles – so there’s strikes, there are slippages – but I also want to leave off with something that I learned just recently, and this is my last thing; and that is the art of care and conviviality. That a person I know who was recently released from being locked up tells me that they and the other people in their immediate area in the prison had started singing a lot. They were singing, and the singing was bringing them a sense of being in the world that they didn’t have before. And that reminded me of the Freedom Riders, who got locked up in parchment prison, another place that needs to close, who sang themselves through a terrifying time. </w:t>
      </w:r>
      <w:proofErr w:type="gramStart"/>
      <w:r>
        <w:t>So</w:t>
      </w:r>
      <w:proofErr w:type="gramEnd"/>
      <w:r>
        <w:t xml:space="preserve"> we shall overcome, but only by building our movement. Thank you.</w:t>
      </w:r>
    </w:p>
    <w:p w14:paraId="19BA6E60" w14:textId="77777777" w:rsidR="00AC4835" w:rsidRPr="00AC4835" w:rsidRDefault="00AC4835" w:rsidP="00AC4835"/>
    <w:sectPr w:rsidR="00AC4835" w:rsidRPr="00AC4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1700935"/>
    <w:multiLevelType w:val="hybridMultilevel"/>
    <w:tmpl w:val="5D8AE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EC52DC"/>
    <w:multiLevelType w:val="hybridMultilevel"/>
    <w:tmpl w:val="38DA55B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A419D"/>
    <w:rsid w:val="00005FD6"/>
    <w:rsid w:val="000139A3"/>
    <w:rsid w:val="000156F5"/>
    <w:rsid w:val="000769F1"/>
    <w:rsid w:val="0009759A"/>
    <w:rsid w:val="00100833"/>
    <w:rsid w:val="00104529"/>
    <w:rsid w:val="00105942"/>
    <w:rsid w:val="00107396"/>
    <w:rsid w:val="00110A28"/>
    <w:rsid w:val="0013463A"/>
    <w:rsid w:val="00144A4C"/>
    <w:rsid w:val="00176AB0"/>
    <w:rsid w:val="00177B7D"/>
    <w:rsid w:val="0018322D"/>
    <w:rsid w:val="001906F6"/>
    <w:rsid w:val="001B32AD"/>
    <w:rsid w:val="001B5776"/>
    <w:rsid w:val="001E527A"/>
    <w:rsid w:val="001F78CE"/>
    <w:rsid w:val="0023624A"/>
    <w:rsid w:val="00251FC7"/>
    <w:rsid w:val="002528C9"/>
    <w:rsid w:val="0025411E"/>
    <w:rsid w:val="00255FE1"/>
    <w:rsid w:val="00275773"/>
    <w:rsid w:val="002855A7"/>
    <w:rsid w:val="00286188"/>
    <w:rsid w:val="002B146A"/>
    <w:rsid w:val="002B5E17"/>
    <w:rsid w:val="00315690"/>
    <w:rsid w:val="00316B75"/>
    <w:rsid w:val="00325646"/>
    <w:rsid w:val="003460F2"/>
    <w:rsid w:val="003464DB"/>
    <w:rsid w:val="0038158C"/>
    <w:rsid w:val="003902BA"/>
    <w:rsid w:val="00394ED6"/>
    <w:rsid w:val="003A09E2"/>
    <w:rsid w:val="003B3B3A"/>
    <w:rsid w:val="00407037"/>
    <w:rsid w:val="00410CEA"/>
    <w:rsid w:val="00417009"/>
    <w:rsid w:val="00441C40"/>
    <w:rsid w:val="00445C14"/>
    <w:rsid w:val="00455165"/>
    <w:rsid w:val="004605D6"/>
    <w:rsid w:val="0048091C"/>
    <w:rsid w:val="004A360D"/>
    <w:rsid w:val="004B5A4C"/>
    <w:rsid w:val="004C60E8"/>
    <w:rsid w:val="004E1C1B"/>
    <w:rsid w:val="004E3579"/>
    <w:rsid w:val="004E728B"/>
    <w:rsid w:val="004F39E0"/>
    <w:rsid w:val="0051043E"/>
    <w:rsid w:val="00537BD5"/>
    <w:rsid w:val="0057268A"/>
    <w:rsid w:val="0058163A"/>
    <w:rsid w:val="005A3D9B"/>
    <w:rsid w:val="005A7ADA"/>
    <w:rsid w:val="005D2912"/>
    <w:rsid w:val="005E5AD1"/>
    <w:rsid w:val="006065BD"/>
    <w:rsid w:val="006314E9"/>
    <w:rsid w:val="00645FA9"/>
    <w:rsid w:val="00647866"/>
    <w:rsid w:val="00665003"/>
    <w:rsid w:val="00671318"/>
    <w:rsid w:val="006739C8"/>
    <w:rsid w:val="0067658F"/>
    <w:rsid w:val="006A2AD0"/>
    <w:rsid w:val="006A49C2"/>
    <w:rsid w:val="006B2DD7"/>
    <w:rsid w:val="006C2375"/>
    <w:rsid w:val="006D4ECC"/>
    <w:rsid w:val="006E673F"/>
    <w:rsid w:val="006F68B0"/>
    <w:rsid w:val="007073CE"/>
    <w:rsid w:val="00722258"/>
    <w:rsid w:val="007243E5"/>
    <w:rsid w:val="0075296D"/>
    <w:rsid w:val="00766EA0"/>
    <w:rsid w:val="00794219"/>
    <w:rsid w:val="007A2226"/>
    <w:rsid w:val="007A419D"/>
    <w:rsid w:val="007C587A"/>
    <w:rsid w:val="007F5B66"/>
    <w:rsid w:val="00823A1C"/>
    <w:rsid w:val="00845B9D"/>
    <w:rsid w:val="00846C0A"/>
    <w:rsid w:val="00860984"/>
    <w:rsid w:val="008B3ECB"/>
    <w:rsid w:val="008B4E85"/>
    <w:rsid w:val="008C1B2E"/>
    <w:rsid w:val="008F523E"/>
    <w:rsid w:val="0091627E"/>
    <w:rsid w:val="00954AAB"/>
    <w:rsid w:val="0097032B"/>
    <w:rsid w:val="00972D96"/>
    <w:rsid w:val="00981683"/>
    <w:rsid w:val="00981F45"/>
    <w:rsid w:val="009B0182"/>
    <w:rsid w:val="009D2EAD"/>
    <w:rsid w:val="009D3A8C"/>
    <w:rsid w:val="009D4B72"/>
    <w:rsid w:val="009D54B2"/>
    <w:rsid w:val="009E1922"/>
    <w:rsid w:val="009F7ED2"/>
    <w:rsid w:val="00A15E1D"/>
    <w:rsid w:val="00A471D4"/>
    <w:rsid w:val="00A62E1B"/>
    <w:rsid w:val="00A862D7"/>
    <w:rsid w:val="00A93661"/>
    <w:rsid w:val="00A95652"/>
    <w:rsid w:val="00AC0AB8"/>
    <w:rsid w:val="00AC16FE"/>
    <w:rsid w:val="00AC4835"/>
    <w:rsid w:val="00AD4581"/>
    <w:rsid w:val="00AE27F3"/>
    <w:rsid w:val="00AE59B8"/>
    <w:rsid w:val="00AF1892"/>
    <w:rsid w:val="00B33C6D"/>
    <w:rsid w:val="00B4508F"/>
    <w:rsid w:val="00B53777"/>
    <w:rsid w:val="00B55AD5"/>
    <w:rsid w:val="00B603BA"/>
    <w:rsid w:val="00B66C3B"/>
    <w:rsid w:val="00B8057C"/>
    <w:rsid w:val="00BA6183"/>
    <w:rsid w:val="00BC6CF3"/>
    <w:rsid w:val="00BD0D5A"/>
    <w:rsid w:val="00BD2E82"/>
    <w:rsid w:val="00BD6238"/>
    <w:rsid w:val="00BF593B"/>
    <w:rsid w:val="00BF7541"/>
    <w:rsid w:val="00BF773A"/>
    <w:rsid w:val="00BF7E81"/>
    <w:rsid w:val="00C13773"/>
    <w:rsid w:val="00C17CC8"/>
    <w:rsid w:val="00C53504"/>
    <w:rsid w:val="00C83417"/>
    <w:rsid w:val="00C85FBC"/>
    <w:rsid w:val="00C954BE"/>
    <w:rsid w:val="00C9604F"/>
    <w:rsid w:val="00CA19AA"/>
    <w:rsid w:val="00CB725A"/>
    <w:rsid w:val="00CC5298"/>
    <w:rsid w:val="00CD736E"/>
    <w:rsid w:val="00CD798D"/>
    <w:rsid w:val="00CE161E"/>
    <w:rsid w:val="00CF59A8"/>
    <w:rsid w:val="00D03D11"/>
    <w:rsid w:val="00D11D71"/>
    <w:rsid w:val="00D157AA"/>
    <w:rsid w:val="00D325A9"/>
    <w:rsid w:val="00D36A8A"/>
    <w:rsid w:val="00D60CD4"/>
    <w:rsid w:val="00D61409"/>
    <w:rsid w:val="00D6691E"/>
    <w:rsid w:val="00D71170"/>
    <w:rsid w:val="00D73730"/>
    <w:rsid w:val="00D74FEB"/>
    <w:rsid w:val="00DA1C92"/>
    <w:rsid w:val="00DA25D4"/>
    <w:rsid w:val="00DA6222"/>
    <w:rsid w:val="00DA6538"/>
    <w:rsid w:val="00DB4C1E"/>
    <w:rsid w:val="00DE5AC2"/>
    <w:rsid w:val="00DF1A0F"/>
    <w:rsid w:val="00DF3001"/>
    <w:rsid w:val="00DF4E4F"/>
    <w:rsid w:val="00E15E75"/>
    <w:rsid w:val="00E254F4"/>
    <w:rsid w:val="00E5133F"/>
    <w:rsid w:val="00E5262C"/>
    <w:rsid w:val="00E7327F"/>
    <w:rsid w:val="00E908D4"/>
    <w:rsid w:val="00EB58C8"/>
    <w:rsid w:val="00EB5CCA"/>
    <w:rsid w:val="00EC7DC4"/>
    <w:rsid w:val="00ED30CF"/>
    <w:rsid w:val="00ED719F"/>
    <w:rsid w:val="00EE51B4"/>
    <w:rsid w:val="00F01164"/>
    <w:rsid w:val="00F166E2"/>
    <w:rsid w:val="00F176EF"/>
    <w:rsid w:val="00F31DD3"/>
    <w:rsid w:val="00F32CFB"/>
    <w:rsid w:val="00F41DD2"/>
    <w:rsid w:val="00F45E10"/>
    <w:rsid w:val="00F6364A"/>
    <w:rsid w:val="00F6635B"/>
    <w:rsid w:val="00F9113A"/>
    <w:rsid w:val="00F931DD"/>
    <w:rsid w:val="00FA49E6"/>
    <w:rsid w:val="00FD5D3C"/>
    <w:rsid w:val="00FE2546"/>
    <w:rsid w:val="00FE6FB4"/>
    <w:rsid w:val="00FF001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3C77"/>
  <w15:chartTrackingRefBased/>
  <w15:docId w15:val="{838A287A-C095-4845-A00B-6990391EB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10CEA"/>
    <w:rPr>
      <w:rFonts w:ascii="Calibri" w:hAnsi="Calibri"/>
    </w:rPr>
  </w:style>
  <w:style w:type="paragraph" w:styleId="Heading1">
    <w:name w:val="heading 1"/>
    <w:aliases w:val="Pocket"/>
    <w:basedOn w:val="Normal"/>
    <w:next w:val="Normal"/>
    <w:link w:val="Heading1Char"/>
    <w:qFormat/>
    <w:rsid w:val="00410C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10C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n"/>
    <w:basedOn w:val="Normal"/>
    <w:next w:val="Normal"/>
    <w:link w:val="Heading3Char"/>
    <w:uiPriority w:val="2"/>
    <w:unhideWhenUsed/>
    <w:qFormat/>
    <w:rsid w:val="00410C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410C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410C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0CEA"/>
  </w:style>
  <w:style w:type="character" w:customStyle="1" w:styleId="Heading1Char">
    <w:name w:val="Heading 1 Char"/>
    <w:aliases w:val="Pocket Char"/>
    <w:basedOn w:val="DefaultParagraphFont"/>
    <w:link w:val="Heading1"/>
    <w:rsid w:val="00410C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0CE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410C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10CEA"/>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s"/>
    <w:basedOn w:val="DefaultParagraphFont"/>
    <w:link w:val="textbold"/>
    <w:uiPriority w:val="7"/>
    <w:qFormat/>
    <w:rsid w:val="00410CE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10CEA"/>
    <w:rPr>
      <w:b/>
      <w:bCs/>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
    <w:basedOn w:val="DefaultParagraphFont"/>
    <w:uiPriority w:val="6"/>
    <w:qFormat/>
    <w:rsid w:val="00410CE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410CEA"/>
    <w:rPr>
      <w:color w:val="auto"/>
      <w:u w:val="none"/>
    </w:rPr>
  </w:style>
  <w:style w:type="character" w:styleId="FollowedHyperlink">
    <w:name w:val="FollowedHyperlink"/>
    <w:basedOn w:val="DefaultParagraphFont"/>
    <w:uiPriority w:val="99"/>
    <w:semiHidden/>
    <w:unhideWhenUsed/>
    <w:rsid w:val="00410CEA"/>
    <w:rPr>
      <w:color w:val="auto"/>
      <w:u w:val="none"/>
    </w:rPr>
  </w:style>
  <w:style w:type="paragraph" w:customStyle="1" w:styleId="textbold">
    <w:name w:val="text bold"/>
    <w:basedOn w:val="Normal"/>
    <w:link w:val="Emphasis"/>
    <w:uiPriority w:val="7"/>
    <w:qFormat/>
    <w:rsid w:val="00B66C3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CardChar">
    <w:name w:val="Card Char"/>
    <w:basedOn w:val="DefaultParagraphFont"/>
    <w:uiPriority w:val="6"/>
    <w:rsid w:val="00F01164"/>
    <w:rPr>
      <w:rFonts w:ascii="Calibri" w:hAnsi="Calibri" w:cs="Calibri"/>
      <w:sz w:val="16"/>
    </w:rPr>
  </w:style>
  <w:style w:type="paragraph" w:styleId="DocumentMap">
    <w:name w:val="Document Map"/>
    <w:basedOn w:val="Normal"/>
    <w:link w:val="DocumentMapChar"/>
    <w:uiPriority w:val="99"/>
    <w:semiHidden/>
    <w:unhideWhenUsed/>
    <w:rsid w:val="005E5AD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E5AD1"/>
    <w:rPr>
      <w:rFonts w:ascii="Lucida Grande" w:hAnsi="Lucida Grande" w:cs="Lucida Grande"/>
      <w:sz w:val="24"/>
    </w:rPr>
  </w:style>
  <w:style w:type="paragraph" w:customStyle="1" w:styleId="Emphasize">
    <w:name w:val="Emphasize"/>
    <w:basedOn w:val="Normal"/>
    <w:autoRedefine/>
    <w:uiPriority w:val="7"/>
    <w:qFormat/>
    <w:rsid w:val="00255FE1"/>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card">
    <w:name w:val="card"/>
    <w:aliases w:val="No Spacing,Medium Grid 21,Tags,No Spacing31,No Spacing22,No Spacing111,No Spacing3,tag,Dont use,Very Small Text,Card Format,Small Text,No Spacing112,No Spacing1,No Spacing1111,tags,Card,No Spacing21,No Spacing111111"/>
    <w:basedOn w:val="Normal"/>
    <w:next w:val="Normal"/>
    <w:uiPriority w:val="6"/>
    <w:qFormat/>
    <w:rsid w:val="00445C14"/>
    <w:pPr>
      <w:ind w:left="288" w:right="288"/>
    </w:pPr>
    <w:rPr>
      <w:rFonts w:asciiTheme="minorHAnsi" w:eastAsiaTheme="minorEastAsia" w:hAnsiTheme="minorHAnsi"/>
      <w:szCs w:val="24"/>
      <w:u w:val="single"/>
    </w:rPr>
  </w:style>
  <w:style w:type="character" w:styleId="UnresolvedMention">
    <w:name w:val="Unresolved Mention"/>
    <w:basedOn w:val="DefaultParagraphFont"/>
    <w:uiPriority w:val="99"/>
    <w:semiHidden/>
    <w:unhideWhenUsed/>
    <w:rsid w:val="00981F45"/>
    <w:rPr>
      <w:color w:val="605E5C"/>
      <w:shd w:val="clear" w:color="auto" w:fill="E1DFDD"/>
    </w:rPr>
  </w:style>
  <w:style w:type="paragraph" w:styleId="ListParagraph">
    <w:name w:val="List Paragraph"/>
    <w:basedOn w:val="Normal"/>
    <w:uiPriority w:val="99"/>
    <w:unhideWhenUsed/>
    <w:qFormat/>
    <w:rsid w:val="00D11D71"/>
    <w:pPr>
      <w:ind w:left="720"/>
      <w:contextualSpacing/>
    </w:pPr>
  </w:style>
  <w:style w:type="paragraph" w:customStyle="1" w:styleId="UnderlinePara">
    <w:name w:val="Underline Para"/>
    <w:basedOn w:val="Normal"/>
    <w:uiPriority w:val="6"/>
    <w:qFormat/>
    <w:rsid w:val="00F166E2"/>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5436730">
      <w:bodyDiv w:val="1"/>
      <w:marLeft w:val="0"/>
      <w:marRight w:val="0"/>
      <w:marTop w:val="0"/>
      <w:marBottom w:val="0"/>
      <w:divBdr>
        <w:top w:val="none" w:sz="0" w:space="0" w:color="auto"/>
        <w:left w:val="none" w:sz="0" w:space="0" w:color="auto"/>
        <w:bottom w:val="none" w:sz="0" w:space="0" w:color="auto"/>
        <w:right w:val="none" w:sz="0" w:space="0" w:color="auto"/>
      </w:divBdr>
      <w:divsChild>
        <w:div w:id="1189834793">
          <w:blockQuote w:val="1"/>
          <w:marLeft w:val="720"/>
          <w:marRight w:val="720"/>
          <w:marTop w:val="100"/>
          <w:marBottom w:val="100"/>
          <w:divBdr>
            <w:top w:val="none" w:sz="0" w:space="0" w:color="auto"/>
            <w:left w:val="none" w:sz="0" w:space="0" w:color="auto"/>
            <w:bottom w:val="none" w:sz="0" w:space="0" w:color="auto"/>
            <w:right w:val="none" w:sz="0" w:space="0" w:color="auto"/>
          </w:divBdr>
        </w:div>
        <w:div w:id="24564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143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84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08634">
          <w:blockQuote w:val="1"/>
          <w:marLeft w:val="720"/>
          <w:marRight w:val="720"/>
          <w:marTop w:val="100"/>
          <w:marBottom w:val="100"/>
          <w:divBdr>
            <w:top w:val="none" w:sz="0" w:space="0" w:color="auto"/>
            <w:left w:val="none" w:sz="0" w:space="0" w:color="auto"/>
            <w:bottom w:val="none" w:sz="0" w:space="0" w:color="auto"/>
            <w:right w:val="none" w:sz="0" w:space="0" w:color="auto"/>
          </w:divBdr>
        </w:div>
        <w:div w:id="975838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246507">
      <w:bodyDiv w:val="1"/>
      <w:marLeft w:val="0"/>
      <w:marRight w:val="0"/>
      <w:marTop w:val="0"/>
      <w:marBottom w:val="0"/>
      <w:divBdr>
        <w:top w:val="none" w:sz="0" w:space="0" w:color="auto"/>
        <w:left w:val="none" w:sz="0" w:space="0" w:color="auto"/>
        <w:bottom w:val="none" w:sz="0" w:space="0" w:color="auto"/>
        <w:right w:val="none" w:sz="0" w:space="0" w:color="auto"/>
      </w:divBdr>
      <w:divsChild>
        <w:div w:id="947738606">
          <w:marLeft w:val="0"/>
          <w:marRight w:val="0"/>
          <w:marTop w:val="0"/>
          <w:marBottom w:val="0"/>
          <w:divBdr>
            <w:top w:val="none" w:sz="0" w:space="0" w:color="auto"/>
            <w:left w:val="none" w:sz="0" w:space="0" w:color="auto"/>
            <w:bottom w:val="none" w:sz="0" w:space="0" w:color="auto"/>
            <w:right w:val="none" w:sz="0" w:space="0" w:color="auto"/>
          </w:divBdr>
        </w:div>
        <w:div w:id="1520504222">
          <w:marLeft w:val="0"/>
          <w:marRight w:val="0"/>
          <w:marTop w:val="0"/>
          <w:marBottom w:val="0"/>
          <w:divBdr>
            <w:top w:val="none" w:sz="0" w:space="0" w:color="auto"/>
            <w:left w:val="none" w:sz="0" w:space="0" w:color="auto"/>
            <w:bottom w:val="none" w:sz="0" w:space="0" w:color="auto"/>
            <w:right w:val="none" w:sz="0" w:space="0" w:color="auto"/>
          </w:divBdr>
        </w:div>
        <w:div w:id="2022849274">
          <w:marLeft w:val="0"/>
          <w:marRight w:val="0"/>
          <w:marTop w:val="0"/>
          <w:marBottom w:val="0"/>
          <w:divBdr>
            <w:top w:val="none" w:sz="0" w:space="0" w:color="auto"/>
            <w:left w:val="none" w:sz="0" w:space="0" w:color="auto"/>
            <w:bottom w:val="none" w:sz="0" w:space="0" w:color="auto"/>
            <w:right w:val="none" w:sz="0" w:space="0" w:color="auto"/>
          </w:divBdr>
        </w:div>
        <w:div w:id="634411238">
          <w:marLeft w:val="0"/>
          <w:marRight w:val="0"/>
          <w:marTop w:val="0"/>
          <w:marBottom w:val="0"/>
          <w:divBdr>
            <w:top w:val="none" w:sz="0" w:space="0" w:color="auto"/>
            <w:left w:val="none" w:sz="0" w:space="0" w:color="auto"/>
            <w:bottom w:val="none" w:sz="0" w:space="0" w:color="auto"/>
            <w:right w:val="none" w:sz="0" w:space="0" w:color="auto"/>
          </w:divBdr>
        </w:div>
        <w:div w:id="46421550">
          <w:marLeft w:val="0"/>
          <w:marRight w:val="0"/>
          <w:marTop w:val="0"/>
          <w:marBottom w:val="0"/>
          <w:divBdr>
            <w:top w:val="none" w:sz="0" w:space="0" w:color="auto"/>
            <w:left w:val="none" w:sz="0" w:space="0" w:color="auto"/>
            <w:bottom w:val="none" w:sz="0" w:space="0" w:color="auto"/>
            <w:right w:val="none" w:sz="0" w:space="0" w:color="auto"/>
          </w:divBdr>
        </w:div>
        <w:div w:id="1299384795">
          <w:marLeft w:val="0"/>
          <w:marRight w:val="0"/>
          <w:marTop w:val="0"/>
          <w:marBottom w:val="0"/>
          <w:divBdr>
            <w:top w:val="none" w:sz="0" w:space="0" w:color="auto"/>
            <w:left w:val="none" w:sz="0" w:space="0" w:color="auto"/>
            <w:bottom w:val="none" w:sz="0" w:space="0" w:color="auto"/>
            <w:right w:val="none" w:sz="0" w:space="0" w:color="auto"/>
          </w:divBdr>
        </w:div>
        <w:div w:id="507183538">
          <w:marLeft w:val="0"/>
          <w:marRight w:val="0"/>
          <w:marTop w:val="0"/>
          <w:marBottom w:val="0"/>
          <w:divBdr>
            <w:top w:val="none" w:sz="0" w:space="0" w:color="auto"/>
            <w:left w:val="none" w:sz="0" w:space="0" w:color="auto"/>
            <w:bottom w:val="none" w:sz="0" w:space="0" w:color="auto"/>
            <w:right w:val="none" w:sz="0" w:space="0" w:color="auto"/>
          </w:divBdr>
        </w:div>
        <w:div w:id="163281943">
          <w:marLeft w:val="0"/>
          <w:marRight w:val="0"/>
          <w:marTop w:val="0"/>
          <w:marBottom w:val="0"/>
          <w:divBdr>
            <w:top w:val="none" w:sz="0" w:space="0" w:color="auto"/>
            <w:left w:val="none" w:sz="0" w:space="0" w:color="auto"/>
            <w:bottom w:val="none" w:sz="0" w:space="0" w:color="auto"/>
            <w:right w:val="none" w:sz="0" w:space="0" w:color="auto"/>
          </w:divBdr>
        </w:div>
        <w:div w:id="6958174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newinquiry.com/blackpentecostal-breath/" TargetMode="External"/><Relationship Id="rId18" Type="http://schemas.openxmlformats.org/officeDocument/2006/relationships/hyperlink" Target="https://monthlyreview.org/2019/07/01/neoliberal-capitalism-at-a-dead-end/" TargetMode="External"/><Relationship Id="rId26" Type="http://schemas.openxmlformats.org/officeDocument/2006/relationships/hyperlink" Target="http://susanbuckmorss.info/text/commonist-ethics/" TargetMode="External"/><Relationship Id="rId39" Type="http://schemas.openxmlformats.org/officeDocument/2006/relationships/fontTable" Target="fontTable.xml"/><Relationship Id="rId21" Type="http://schemas.openxmlformats.org/officeDocument/2006/relationships/hyperlink" Target="http://susanbuckmorss.info/text/commonist-ethics/" TargetMode="External"/><Relationship Id="rId34" Type="http://schemas.openxmlformats.org/officeDocument/2006/relationships/hyperlink" Target="http://www.peoplesworld.org/article/want-to-punch-a-nazi-think-twice/" TargetMode="External"/><Relationship Id="rId7" Type="http://schemas.openxmlformats.org/officeDocument/2006/relationships/hyperlink" Target="https://gcadvocate.com/2018/07/29/settler-marxism-and-the-murdered-and-missing-revolutionary-actors/" TargetMode="External"/><Relationship Id="rId12" Type="http://schemas.openxmlformats.org/officeDocument/2006/relationships/hyperlink" Target="https://lareviewofbooks.org/article/being-black-and-breathing-on-blackpentecostal-breath/" TargetMode="External"/><Relationship Id="rId17" Type="http://schemas.openxmlformats.org/officeDocument/2006/relationships/hyperlink" Target="https://en.wikipedia.org/wiki/University_of_London" TargetMode="External"/><Relationship Id="rId25" Type="http://schemas.openxmlformats.org/officeDocument/2006/relationships/hyperlink" Target="http://susanbuckmorss.info/text/commonist-ethics/" TargetMode="External"/><Relationship Id="rId33" Type="http://schemas.openxmlformats.org/officeDocument/2006/relationships/hyperlink" Target="https://jeffsharletandvietnamgi.blogspot.com/2011/04/tommy-traveler.html" TargetMode="External"/><Relationship Id="rId38" Type="http://schemas.openxmlformats.org/officeDocument/2006/relationships/hyperlink" Target="https://missionlocal.org/2012/05/occupysf-reacts-to-monday-nights-destruction-of-valencia/" TargetMode="External"/><Relationship Id="rId2" Type="http://schemas.openxmlformats.org/officeDocument/2006/relationships/numbering" Target="numbering.xml"/><Relationship Id="rId16" Type="http://schemas.openxmlformats.org/officeDocument/2006/relationships/hyperlink" Target="https://en.wikipedia.org/wiki/SOAS,_University_of_London" TargetMode="External"/><Relationship Id="rId20" Type="http://schemas.openxmlformats.org/officeDocument/2006/relationships/hyperlink" Target="http://susanbuckmorss.info/text/commonist-ethics/" TargetMode="External"/><Relationship Id="rId29" Type="http://schemas.openxmlformats.org/officeDocument/2006/relationships/hyperlink" Target="https://track5.mixtape.moe/qdkkdt.pdf" TargetMode="External"/><Relationship Id="rId1" Type="http://schemas.openxmlformats.org/officeDocument/2006/relationships/customXml" Target="../customXml/item1.xml"/><Relationship Id="rId6" Type="http://schemas.openxmlformats.org/officeDocument/2006/relationships/hyperlink" Target="https://rewire.news/article/2020/06/15/what-we-mean-when-we-say-abolish-prisons/" TargetMode="External"/><Relationship Id="rId11" Type="http://schemas.openxmlformats.org/officeDocument/2006/relationships/hyperlink" Target="http://nca.tandfonline.com/doi/full/10.1080/03637751.2016.1257141" TargetMode="External"/><Relationship Id="rId24" Type="http://schemas.openxmlformats.org/officeDocument/2006/relationships/hyperlink" Target="http://susanbuckmorss.info/text/commonist-ethics/" TargetMode="External"/><Relationship Id="rId32" Type="http://schemas.openxmlformats.org/officeDocument/2006/relationships/hyperlink" Target="http://blogs.lse.ac.uk/lsereviewofbooks/2017/01/04/book-review-vulnerability-in-resistance-edited-by-judith-butler-zeynep-gambetti-and-leticia-sabsay.%20cut%20by%20vikas" TargetMode="External"/><Relationship Id="rId37" Type="http://schemas.openxmlformats.org/officeDocument/2006/relationships/hyperlink" Target="http://articles.latimes.com/2012/may/02/nation/la-na-nn-fbi-stings-2012050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Doctor_of_Science" TargetMode="External"/><Relationship Id="rId23" Type="http://schemas.openxmlformats.org/officeDocument/2006/relationships/hyperlink" Target="http://susanbuckmorss.info/text/commonist-ethics/" TargetMode="External"/><Relationship Id="rId28" Type="http://schemas.openxmlformats.org/officeDocument/2006/relationships/hyperlink" Target="http://susanbuckmorss.info/text/commonist-ethics/" TargetMode="External"/><Relationship Id="rId36" Type="http://schemas.openxmlformats.org/officeDocument/2006/relationships/hyperlink" Target="https://nacla.org/article/cerro-maravilla-deaths-police-cover-rock-puerto-rico" TargetMode="External"/><Relationship Id="rId10" Type="http://schemas.openxmlformats.org/officeDocument/2006/relationships/hyperlink" Target="https://truthout.org/articles/radical-mothering-for-abolitionist-futures-post-covid-19/" TargetMode="External"/><Relationship Id="rId19" Type="http://schemas.openxmlformats.org/officeDocument/2006/relationships/hyperlink" Target="https://monthlyreview.org/2019/02/01/capitalism-has-failed-what-next/" TargetMode="External"/><Relationship Id="rId31" Type="http://schemas.openxmlformats.org/officeDocument/2006/relationships/hyperlink" Target="https://theforgenews.org/2018/09/21/party-organizing-in-the-21st-century." TargetMode="External"/><Relationship Id="rId4" Type="http://schemas.openxmlformats.org/officeDocument/2006/relationships/settings" Target="settings.xml"/><Relationship Id="rId9" Type="http://schemas.openxmlformats.org/officeDocument/2006/relationships/hyperlink" Target="https://truthout.org/articles/radical-mothering-for-abolitionist-futures-post-covid-19/" TargetMode="External"/><Relationship Id="rId14" Type="http://schemas.openxmlformats.org/officeDocument/2006/relationships/hyperlink" Target="https://thenewinquiry.com/blackpentecostal-breath/" TargetMode="External"/><Relationship Id="rId22" Type="http://schemas.openxmlformats.org/officeDocument/2006/relationships/hyperlink" Target="http://susanbuckmorss.info/text/commonist-ethics/" TargetMode="External"/><Relationship Id="rId27" Type="http://schemas.openxmlformats.org/officeDocument/2006/relationships/hyperlink" Target="http://susanbuckmorss.info/text/commonist-ethics/" TargetMode="External"/><Relationship Id="rId30" Type="http://schemas.openxmlformats.org/officeDocument/2006/relationships/hyperlink" Target="https://monthlyreview.org/2019/07/01/imperialism-in-the-anthropocene/" TargetMode="External"/><Relationship Id="rId35" Type="http://schemas.openxmlformats.org/officeDocument/2006/relationships/hyperlink" Target="https://www.thenation.com/article/was-fred-hampton-executed/" TargetMode="External"/><Relationship Id="rId8" Type="http://schemas.openxmlformats.org/officeDocument/2006/relationships/hyperlink" Target="https://thebaffler.com/salvos/a-practical-utopians-guide-to-the-coming-collaps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EC645-00AF-4ABD-AF94-DAB749A2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308</Pages>
  <Words>178615</Words>
  <Characters>959166</Characters>
  <Application>Microsoft Office Word</Application>
  <DocSecurity>0</DocSecurity>
  <Lines>10203</Lines>
  <Paragraphs>1257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Kilpatrick</dc:creator>
  <cp:keywords>5.1.1</cp:keywords>
  <dc:description/>
  <cp:lastModifiedBy>David Kilpatrick</cp:lastModifiedBy>
  <cp:revision>2</cp:revision>
  <dcterms:created xsi:type="dcterms:W3CDTF">2020-06-24T22:37:00Z</dcterms:created>
  <dcterms:modified xsi:type="dcterms:W3CDTF">2020-06-24T22:37:00Z</dcterms:modified>
</cp:coreProperties>
</file>