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F16973" w14:textId="3F18B916" w:rsidR="00AB3384" w:rsidRDefault="00AB3384" w:rsidP="00AB3384">
      <w:pPr>
        <w:pStyle w:val="Heading1"/>
      </w:pPr>
      <w:r>
        <w:t xml:space="preserve">DNA Database Reform </w:t>
      </w:r>
      <w:proofErr w:type="spellStart"/>
      <w:r>
        <w:t>Aff</w:t>
      </w:r>
      <w:proofErr w:type="spellEnd"/>
    </w:p>
    <w:p w14:paraId="24F9EC69" w14:textId="622E0655" w:rsidR="00AB3384" w:rsidRDefault="00AB3384" w:rsidP="00735B23">
      <w:pPr>
        <w:pStyle w:val="Heading2"/>
      </w:pPr>
      <w:r>
        <w:t>Notes</w:t>
      </w:r>
    </w:p>
    <w:p w14:paraId="454C941D" w14:textId="5699AEB8" w:rsidR="00AD3D16" w:rsidRPr="004E3988" w:rsidRDefault="00AD3D16" w:rsidP="004E3988">
      <w:pPr>
        <w:pStyle w:val="Heading4"/>
        <w:rPr>
          <w:u w:val="single"/>
        </w:rPr>
      </w:pPr>
      <w:r w:rsidRPr="004E3988">
        <w:rPr>
          <w:u w:val="single"/>
        </w:rPr>
        <w:t>A few important terms to know:</w:t>
      </w:r>
    </w:p>
    <w:p w14:paraId="1D9C9113" w14:textId="02DF120D" w:rsidR="004E3988" w:rsidRDefault="004E3988" w:rsidP="00AB3384">
      <w:r w:rsidRPr="004E3988">
        <w:rPr>
          <w:b/>
          <w:bCs/>
        </w:rPr>
        <w:t>Deoxyribonucleic Acid (DNA)</w:t>
      </w:r>
      <w:r>
        <w:t xml:space="preserve"> - A</w:t>
      </w:r>
      <w:r w:rsidRPr="004E3988">
        <w:t xml:space="preserve"> molecule composed of two chains that coil around each other to form a double helix carrying genetic instructions for the development, functioning, growth and reproduction of all known organisms and many viruses.</w:t>
      </w:r>
    </w:p>
    <w:p w14:paraId="0DB45086" w14:textId="07F0DDEB" w:rsidR="00AD3D16" w:rsidRDefault="00AD3D16" w:rsidP="00AB3384">
      <w:r w:rsidRPr="00D60EA7">
        <w:rPr>
          <w:b/>
          <w:bCs/>
        </w:rPr>
        <w:t>DNA Sample</w:t>
      </w:r>
      <w:r w:rsidR="004E3988">
        <w:t xml:space="preserve"> – Most basically – cells from an individual’s body that </w:t>
      </w:r>
      <w:r w:rsidR="00D60EA7">
        <w:t xml:space="preserve">can be tested to create a DNA profile that can then be used to identify a person. Typically, when an individual is arrested, they are asked to give a sample via a small blood prick on the finger or by swabbing the inside of their cheek. </w:t>
      </w:r>
    </w:p>
    <w:p w14:paraId="290C0E9D" w14:textId="6BCB92C1" w:rsidR="00AD3D16" w:rsidRDefault="00AD3D16" w:rsidP="00AB3384">
      <w:bookmarkStart w:id="0" w:name="_GoBack"/>
      <w:bookmarkEnd w:id="0"/>
      <w:r w:rsidRPr="004E3988">
        <w:rPr>
          <w:b/>
          <w:bCs/>
        </w:rPr>
        <w:t>DNA Profile</w:t>
      </w:r>
      <w:r w:rsidR="004E3988" w:rsidRPr="004E3988">
        <w:rPr>
          <w:b/>
          <w:bCs/>
        </w:rPr>
        <w:t xml:space="preserve"> –</w:t>
      </w:r>
      <w:r w:rsidR="004E3988">
        <w:t xml:space="preserve"> The process of determining an individual’s DNA characteristics. DNA profiling is a forensic technique in criminal investigations, comparing criminal suspects' profiles to DNA evidence </w:t>
      </w:r>
      <w:proofErr w:type="gramStart"/>
      <w:r w:rsidR="004E3988">
        <w:t>so as to</w:t>
      </w:r>
      <w:proofErr w:type="gramEnd"/>
      <w:r w:rsidR="004E3988">
        <w:t xml:space="preserve"> assess the likelihood of their involvement in the crime.</w:t>
      </w:r>
    </w:p>
    <w:p w14:paraId="13F979ED" w14:textId="5D08F351" w:rsidR="00AD3D16" w:rsidRDefault="00AD3D16" w:rsidP="00AB3384">
      <w:r w:rsidRPr="004E3988">
        <w:rPr>
          <w:b/>
          <w:bCs/>
        </w:rPr>
        <w:t>Combined DNA Index System (CODIS)</w:t>
      </w:r>
      <w:r w:rsidR="0055004B" w:rsidRPr="004E3988">
        <w:rPr>
          <w:b/>
          <w:bCs/>
        </w:rPr>
        <w:t xml:space="preserve"> </w:t>
      </w:r>
      <w:r w:rsidR="0055004B">
        <w:t xml:space="preserve">– The broad overarching FBI program that supports </w:t>
      </w:r>
      <w:r w:rsidR="004E3988">
        <w:t>NDIS as well as other DNA databases, as well as the software used to run those databases.</w:t>
      </w:r>
    </w:p>
    <w:p w14:paraId="7A9E02A1" w14:textId="35D48BDA" w:rsidR="0055004B" w:rsidRDefault="0055004B" w:rsidP="0055004B">
      <w:r w:rsidRPr="0055004B">
        <w:rPr>
          <w:b/>
          <w:bCs/>
        </w:rPr>
        <w:t>National DNA Index System (NDIS)</w:t>
      </w:r>
      <w:r>
        <w:t xml:space="preserve"> – The national database under CODIS that contains DNA samples from many parts of the federal government, state and local governments in all 50 states, the District of Columbia, Puerto Rico and the U.S. Army Criminal Investigation Lab.</w:t>
      </w:r>
    </w:p>
    <w:p w14:paraId="59FCEBA3" w14:textId="77777777" w:rsidR="00AD3D16" w:rsidRDefault="00AD3D16" w:rsidP="00AB3384"/>
    <w:p w14:paraId="6B1F804E" w14:textId="7F14CF35" w:rsidR="00AB3384" w:rsidRDefault="00AB3384" w:rsidP="004E3988">
      <w:pPr>
        <w:pStyle w:val="Heading4"/>
      </w:pPr>
      <w:r>
        <w:t xml:space="preserve">Why I think this is a good </w:t>
      </w:r>
      <w:proofErr w:type="spellStart"/>
      <w:r>
        <w:t>aff</w:t>
      </w:r>
      <w:proofErr w:type="spellEnd"/>
      <w:r>
        <w:t xml:space="preserve"> area</w:t>
      </w:r>
      <w:r w:rsidR="004E3988">
        <w:t>:</w:t>
      </w:r>
    </w:p>
    <w:p w14:paraId="2FDC4E18" w14:textId="77777777" w:rsidR="00AB3384" w:rsidRDefault="00AB3384" w:rsidP="00AB3384">
      <w:pPr>
        <w:pStyle w:val="ListParagraph"/>
        <w:numPr>
          <w:ilvl w:val="0"/>
          <w:numId w:val="12"/>
        </w:numPr>
      </w:pPr>
      <w:r>
        <w:t>There are a lot of built in fed key warrants – every federal law enforcement agency contributes to building the CODIS database, as well as other agencies like the Department of Homeland Security and the Department of Defense. Those are reforms that the states can’t do.</w:t>
      </w:r>
    </w:p>
    <w:p w14:paraId="7872F905" w14:textId="466F1AD2" w:rsidR="00AB3384" w:rsidRDefault="00AB3384" w:rsidP="00AB3384">
      <w:pPr>
        <w:pStyle w:val="ListParagraph"/>
        <w:numPr>
          <w:ilvl w:val="0"/>
          <w:numId w:val="12"/>
        </w:numPr>
      </w:pPr>
      <w:r>
        <w:t xml:space="preserve">There are a variety of directions that the </w:t>
      </w:r>
      <w:proofErr w:type="spellStart"/>
      <w:r>
        <w:t>aff</w:t>
      </w:r>
      <w:proofErr w:type="spellEnd"/>
      <w:r>
        <w:t xml:space="preserve"> can go. The initial version of this </w:t>
      </w:r>
      <w:proofErr w:type="spellStart"/>
      <w:r>
        <w:t>aff</w:t>
      </w:r>
      <w:proofErr w:type="spellEnd"/>
      <w:r>
        <w:t xml:space="preserve"> has Congress make reforms to DNA sample collection </w:t>
      </w:r>
      <w:r w:rsidR="00B62EF6">
        <w:t>– but there are a million ways to approach the DNA database question – you could reform the ways that the database is searched or how long samples can stay in the database</w:t>
      </w:r>
      <w:r w:rsidR="00AD3D16">
        <w:t xml:space="preserve">, etc. There are a number of actors that can take this on as well – a Courts </w:t>
      </w:r>
      <w:proofErr w:type="spellStart"/>
      <w:r w:rsidR="00AD3D16">
        <w:t>aff</w:t>
      </w:r>
      <w:proofErr w:type="spellEnd"/>
      <w:r w:rsidR="00AD3D16">
        <w:t xml:space="preserve"> that overturns or modifies the Maryland v. King decision, makes some other ruling on the 4</w:t>
      </w:r>
      <w:r w:rsidR="00AD3D16" w:rsidRPr="00AD3D16">
        <w:rPr>
          <w:vertAlign w:val="superscript"/>
        </w:rPr>
        <w:t>th</w:t>
      </w:r>
      <w:r w:rsidR="00AD3D16">
        <w:t xml:space="preserve"> Amendment, or an executive </w:t>
      </w:r>
      <w:proofErr w:type="spellStart"/>
      <w:r w:rsidR="00AD3D16">
        <w:t>aff</w:t>
      </w:r>
      <w:proofErr w:type="spellEnd"/>
      <w:r w:rsidR="00AD3D16">
        <w:t xml:space="preserve"> that has agencies take action – like changing the DHS decision to take DNA samples from non-criminal immigrants and adding them to the CODIS database.</w:t>
      </w:r>
    </w:p>
    <w:p w14:paraId="145FF0BA" w14:textId="04693D42" w:rsidR="00B62EF6" w:rsidRDefault="0055004B" w:rsidP="00AB3384">
      <w:pPr>
        <w:pStyle w:val="ListParagraph"/>
        <w:numPr>
          <w:ilvl w:val="0"/>
          <w:numId w:val="12"/>
        </w:numPr>
      </w:pPr>
      <w:r>
        <w:t xml:space="preserve">The </w:t>
      </w:r>
      <w:proofErr w:type="spellStart"/>
      <w:r>
        <w:t>aff</w:t>
      </w:r>
      <w:proofErr w:type="spellEnd"/>
      <w:r>
        <w:t xml:space="preserve"> link turns to any </w:t>
      </w:r>
      <w:proofErr w:type="spellStart"/>
      <w:r>
        <w:t>aff</w:t>
      </w:r>
      <w:proofErr w:type="spellEnd"/>
      <w:r>
        <w:t xml:space="preserve"> specific “DNA forensic science good” </w:t>
      </w:r>
      <w:proofErr w:type="spellStart"/>
      <w:r>
        <w:t>disads</w:t>
      </w:r>
      <w:proofErr w:type="spellEnd"/>
      <w:r>
        <w:t xml:space="preserve"> are quite good.</w:t>
      </w:r>
    </w:p>
    <w:p w14:paraId="545FC53F" w14:textId="704D2AEB" w:rsidR="0055004B" w:rsidRDefault="0055004B" w:rsidP="00AB3384">
      <w:pPr>
        <w:pStyle w:val="ListParagraph"/>
        <w:numPr>
          <w:ilvl w:val="0"/>
          <w:numId w:val="12"/>
        </w:numPr>
      </w:pPr>
      <w:r>
        <w:t xml:space="preserve">You can make meaningful changes to DNA forensic science in ways that are less likely to be perceived as “major” criminal justice reform, which reduces the magnitude of the link to some of the perception-based </w:t>
      </w:r>
      <w:proofErr w:type="spellStart"/>
      <w:r>
        <w:t>disads</w:t>
      </w:r>
      <w:proofErr w:type="spellEnd"/>
      <w:r>
        <w:t>.</w:t>
      </w:r>
    </w:p>
    <w:p w14:paraId="5C95E772" w14:textId="328149D3" w:rsidR="00735B23" w:rsidRDefault="00735B23" w:rsidP="00735B23">
      <w:pPr>
        <w:pStyle w:val="Heading2"/>
      </w:pPr>
      <w:r>
        <w:t>1AC</w:t>
      </w:r>
    </w:p>
    <w:p w14:paraId="7DDCF00E" w14:textId="77777777" w:rsidR="00735B23" w:rsidRDefault="00735B23" w:rsidP="00735B23">
      <w:pPr>
        <w:pStyle w:val="Heading3"/>
      </w:pPr>
      <w:r>
        <w:t>Advantage</w:t>
      </w:r>
    </w:p>
    <w:p w14:paraId="1FF23BA7" w14:textId="1F0778F2" w:rsidR="00735B23" w:rsidRDefault="00735B23" w:rsidP="00735B23">
      <w:pPr>
        <w:pStyle w:val="Heading4"/>
      </w:pPr>
      <w:r>
        <w:t>DNA forensic science is massive and an utter failure – errors and privacy violations ensure DNA databases like CODIS exacerbate racial inequalities in the criminal justice system</w:t>
      </w:r>
    </w:p>
    <w:p w14:paraId="2AE7452B" w14:textId="77777777" w:rsidR="00735B23" w:rsidRDefault="00735B23" w:rsidP="00735B23">
      <w:r w:rsidRPr="00D54353">
        <w:rPr>
          <w:rStyle w:val="Style13ptBold"/>
        </w:rPr>
        <w:t xml:space="preserve">Ahmed 19 </w:t>
      </w:r>
      <w:r>
        <w:t>(Aziza Ahmed is Associate Professor of Law at Northeastern School of Law. She is an expert in health law, human rights, property law, international law, and development.  Her interdisciplinary scholarship focuses on issues of both domestic and international law.  She teaches Property Law, Reproductive and Sexual Health and Rights, and International Health Law: Governance, Development, and Rights.  In addition to this work, Professor Ahmed also examines challenges facing Muslim minority communities post 9/11. “Ethical Concerns of DNA Databases used for Crime Control.” January 14, 2019. https://blog.petrieflom.law.harvard.edu/2019/01/14/ethical-concerns-of-dna-databases-used-for-crime-control/)</w:t>
      </w:r>
    </w:p>
    <w:p w14:paraId="055551C0" w14:textId="77777777" w:rsidR="00735B23" w:rsidRPr="00C424C3" w:rsidRDefault="00735B23" w:rsidP="00735B23">
      <w:pPr>
        <w:rPr>
          <w:sz w:val="16"/>
        </w:rPr>
      </w:pPr>
      <w:r w:rsidRPr="00C424C3">
        <w:rPr>
          <w:sz w:val="16"/>
        </w:rPr>
        <w:t>DNA began to be utilized for crime control in the UK, and more broadly (including in the United States), by the 1980s. There were immediate legal challenges to the collection and use of DNA evidence, as well as attempts to utilize DNA evidence to exonerate those accused of crimes.</w:t>
      </w:r>
    </w:p>
    <w:p w14:paraId="352DDF09" w14:textId="77777777" w:rsidR="00735B23" w:rsidRPr="00D54353" w:rsidRDefault="00735B23" w:rsidP="00735B23">
      <w:pPr>
        <w:rPr>
          <w:rStyle w:val="Emphasis"/>
        </w:rPr>
      </w:pPr>
      <w:r w:rsidRPr="00C424C3">
        <w:rPr>
          <w:sz w:val="16"/>
        </w:rPr>
        <w:t xml:space="preserve">By 1994, authorized by the DNA Identification Act, the FBI established the Combined DNA Index System (CODIS) which collected and assisted with the analysis of DNA samples. </w:t>
      </w:r>
      <w:r w:rsidRPr="00D54353">
        <w:rPr>
          <w:rStyle w:val="StyleUnderline"/>
        </w:rPr>
        <w:t xml:space="preserve">CODIS allows local, state, and national searches of the DNA Index system. As of 2018, </w:t>
      </w:r>
      <w:r w:rsidRPr="00D54353">
        <w:rPr>
          <w:rStyle w:val="Emphasis"/>
        </w:rPr>
        <w:t>there are currently 13-15 million profiles in CODIS.</w:t>
      </w:r>
    </w:p>
    <w:p w14:paraId="3BD21D28" w14:textId="77777777" w:rsidR="00735B23" w:rsidRPr="00C424C3" w:rsidRDefault="00735B23" w:rsidP="00735B23">
      <w:pPr>
        <w:rPr>
          <w:sz w:val="16"/>
        </w:rPr>
      </w:pPr>
      <w:r w:rsidRPr="00C424C3">
        <w:rPr>
          <w:sz w:val="16"/>
        </w:rPr>
        <w:t>CODIS regulated the use of DNA samples in the federal database by mandating that samples be processed through compliance with quality assurance standards, that they undergo an external audit, and that the laboratories submitting DNA records are accredited through a non-profit, nationally recognized association engaged in forensic science.</w:t>
      </w:r>
    </w:p>
    <w:p w14:paraId="06B56CEA" w14:textId="77777777" w:rsidR="00735B23" w:rsidRPr="00C424C3" w:rsidRDefault="00735B23" w:rsidP="00735B23">
      <w:pPr>
        <w:rPr>
          <w:sz w:val="16"/>
        </w:rPr>
      </w:pPr>
      <w:r w:rsidRPr="00C424C3">
        <w:rPr>
          <w:sz w:val="16"/>
        </w:rPr>
        <w:t>Issues with using DNA testing in law enforcement: Errors</w:t>
      </w:r>
    </w:p>
    <w:p w14:paraId="791FF744" w14:textId="77777777" w:rsidR="00735B23" w:rsidRPr="00D54353" w:rsidRDefault="00735B23" w:rsidP="00735B23">
      <w:pPr>
        <w:rPr>
          <w:rStyle w:val="StyleUnderline"/>
        </w:rPr>
      </w:pPr>
      <w:r w:rsidRPr="00C424C3">
        <w:rPr>
          <w:sz w:val="16"/>
        </w:rPr>
        <w:t xml:space="preserve">It is difficult to overstate the support for DNA as it became incorporated into crime solving. Supporters of DNA for crime control celebrated its potential for the ability to control crime in a targeted and certain way. And, while DNA testing did reveal more alleged perpetrators of crime and CODIS brought standardization to the field, </w:t>
      </w:r>
      <w:r w:rsidRPr="00D54353">
        <w:rPr>
          <w:rStyle w:val="StyleUnderline"/>
        </w:rPr>
        <w:t xml:space="preserve">the many </w:t>
      </w:r>
      <w:r w:rsidRPr="00D54353">
        <w:rPr>
          <w:rStyle w:val="Emphasis"/>
        </w:rPr>
        <w:t>logistical and ethical</w:t>
      </w:r>
      <w:r w:rsidRPr="00D54353">
        <w:rPr>
          <w:rStyle w:val="StyleUnderline"/>
        </w:rPr>
        <w:t xml:space="preserve"> </w:t>
      </w:r>
      <w:r w:rsidRPr="00D54353">
        <w:rPr>
          <w:rStyle w:val="Emphasis"/>
        </w:rPr>
        <w:t>problems</w:t>
      </w:r>
      <w:r w:rsidRPr="00D54353">
        <w:rPr>
          <w:rStyle w:val="StyleUnderline"/>
        </w:rPr>
        <w:t xml:space="preserve"> with DNA testing quickly became clear.</w:t>
      </w:r>
    </w:p>
    <w:p w14:paraId="5A5DD6A0" w14:textId="77777777" w:rsidR="00735B23" w:rsidRPr="00D54353" w:rsidRDefault="00735B23" w:rsidP="00735B23">
      <w:pPr>
        <w:rPr>
          <w:rStyle w:val="Emphasis"/>
        </w:rPr>
      </w:pPr>
      <w:r w:rsidRPr="00D54353">
        <w:rPr>
          <w:rStyle w:val="StyleUnderline"/>
        </w:rPr>
        <w:t xml:space="preserve">These issues include </w:t>
      </w:r>
      <w:r w:rsidRPr="00D54353">
        <w:rPr>
          <w:rStyle w:val="Emphasis"/>
        </w:rPr>
        <w:t>basic human error</w:t>
      </w:r>
      <w:r w:rsidRPr="00D54353">
        <w:rPr>
          <w:rStyle w:val="StyleUnderline"/>
        </w:rPr>
        <w:t xml:space="preserve"> and </w:t>
      </w:r>
      <w:r w:rsidRPr="00D54353">
        <w:rPr>
          <w:rStyle w:val="Emphasis"/>
        </w:rPr>
        <w:t>human bias</w:t>
      </w:r>
      <w:r w:rsidRPr="00D54353">
        <w:rPr>
          <w:rStyle w:val="StyleUnderline"/>
        </w:rPr>
        <w:t xml:space="preserve">, linking </w:t>
      </w:r>
      <w:r w:rsidRPr="00D54353">
        <w:rPr>
          <w:rStyle w:val="Emphasis"/>
        </w:rPr>
        <w:t>innocent people</w:t>
      </w:r>
      <w:r w:rsidRPr="00D54353">
        <w:rPr>
          <w:rStyle w:val="StyleUnderline"/>
        </w:rPr>
        <w:t xml:space="preserve"> to </w:t>
      </w:r>
      <w:r w:rsidRPr="00D54353">
        <w:rPr>
          <w:rStyle w:val="Emphasis"/>
        </w:rPr>
        <w:t>crimes, privacy rights,</w:t>
      </w:r>
      <w:r w:rsidRPr="00D54353">
        <w:rPr>
          <w:rStyle w:val="StyleUnderline"/>
        </w:rPr>
        <w:t xml:space="preserve"> and a surge in </w:t>
      </w:r>
      <w:r w:rsidRPr="00D54353">
        <w:rPr>
          <w:rStyle w:val="Emphasis"/>
        </w:rPr>
        <w:t>racial disparities.</w:t>
      </w:r>
    </w:p>
    <w:p w14:paraId="5CFF99C1" w14:textId="77777777" w:rsidR="00735B23" w:rsidRPr="00C424C3" w:rsidRDefault="00735B23" w:rsidP="00735B23">
      <w:pPr>
        <w:rPr>
          <w:sz w:val="16"/>
        </w:rPr>
      </w:pPr>
      <w:r w:rsidRPr="00C424C3">
        <w:rPr>
          <w:sz w:val="16"/>
        </w:rPr>
        <w:t xml:space="preserve">In 2011, in their much-cited study, researchers </w:t>
      </w:r>
      <w:proofErr w:type="spellStart"/>
      <w:r w:rsidRPr="00C424C3">
        <w:rPr>
          <w:sz w:val="16"/>
        </w:rPr>
        <w:t>Itiel</w:t>
      </w:r>
      <w:proofErr w:type="spellEnd"/>
      <w:r w:rsidRPr="00C424C3">
        <w:rPr>
          <w:sz w:val="16"/>
        </w:rPr>
        <w:t xml:space="preserve"> </w:t>
      </w:r>
      <w:proofErr w:type="spellStart"/>
      <w:r w:rsidRPr="00D54353">
        <w:rPr>
          <w:rStyle w:val="StyleUnderline"/>
        </w:rPr>
        <w:t>Dror</w:t>
      </w:r>
      <w:proofErr w:type="spellEnd"/>
      <w:r w:rsidRPr="00D54353">
        <w:rPr>
          <w:rStyle w:val="StyleUnderline"/>
        </w:rPr>
        <w:t xml:space="preserve"> and</w:t>
      </w:r>
      <w:r w:rsidRPr="00C424C3">
        <w:rPr>
          <w:sz w:val="16"/>
        </w:rPr>
        <w:t xml:space="preserve"> Greg </w:t>
      </w:r>
      <w:proofErr w:type="spellStart"/>
      <w:r w:rsidRPr="00D54353">
        <w:rPr>
          <w:rStyle w:val="StyleUnderline"/>
        </w:rPr>
        <w:t>Hampikian</w:t>
      </w:r>
      <w:proofErr w:type="spellEnd"/>
      <w:r w:rsidRPr="00D54353">
        <w:rPr>
          <w:rStyle w:val="StyleUnderline"/>
        </w:rPr>
        <w:t xml:space="preserve"> found that DNA interpretation varied significantly among lab technicians and forensic experts</w:t>
      </w:r>
      <w:r w:rsidRPr="00C424C3">
        <w:rPr>
          <w:sz w:val="16"/>
        </w:rPr>
        <w:t xml:space="preserve">. </w:t>
      </w:r>
      <w:proofErr w:type="spellStart"/>
      <w:r w:rsidRPr="00C424C3">
        <w:rPr>
          <w:sz w:val="16"/>
        </w:rPr>
        <w:t>Dror</w:t>
      </w:r>
      <w:proofErr w:type="spellEnd"/>
      <w:r w:rsidRPr="00C424C3">
        <w:rPr>
          <w:sz w:val="16"/>
        </w:rPr>
        <w:t xml:space="preserve"> and </w:t>
      </w:r>
      <w:proofErr w:type="spellStart"/>
      <w:r w:rsidRPr="00C424C3">
        <w:rPr>
          <w:sz w:val="16"/>
        </w:rPr>
        <w:t>Hampikian</w:t>
      </w:r>
      <w:proofErr w:type="spellEnd"/>
      <w:r w:rsidRPr="00C424C3">
        <w:rPr>
          <w:sz w:val="16"/>
        </w:rPr>
        <w:t xml:space="preserve"> sent the exact same DNA mixtures to 17 different experts to ascertain whether they would arrive at the same conclusion as the original forensic analysis.</w:t>
      </w:r>
    </w:p>
    <w:p w14:paraId="54BA74F4" w14:textId="77777777" w:rsidR="00735B23" w:rsidRPr="00C424C3" w:rsidRDefault="00735B23" w:rsidP="00735B23">
      <w:pPr>
        <w:rPr>
          <w:sz w:val="16"/>
        </w:rPr>
      </w:pPr>
      <w:r w:rsidRPr="00C424C3">
        <w:rPr>
          <w:sz w:val="16"/>
        </w:rPr>
        <w:t xml:space="preserve">Challenging the viewpoint that “context” doesn’t matter, the </w:t>
      </w:r>
      <w:r w:rsidRPr="00D54353">
        <w:rPr>
          <w:rStyle w:val="StyleUnderline"/>
        </w:rPr>
        <w:t xml:space="preserve">17 forensic scientists arrived at remarkably different results. </w:t>
      </w:r>
      <w:proofErr w:type="spellStart"/>
      <w:r w:rsidRPr="00D54353">
        <w:rPr>
          <w:rStyle w:val="StyleUnderline"/>
        </w:rPr>
        <w:t>Dror</w:t>
      </w:r>
      <w:proofErr w:type="spellEnd"/>
      <w:r w:rsidRPr="00D54353">
        <w:rPr>
          <w:rStyle w:val="StyleUnderline"/>
        </w:rPr>
        <w:t xml:space="preserve"> and </w:t>
      </w:r>
      <w:proofErr w:type="spellStart"/>
      <w:r w:rsidRPr="00D54353">
        <w:rPr>
          <w:rStyle w:val="StyleUnderline"/>
        </w:rPr>
        <w:t>Hampikian</w:t>
      </w:r>
      <w:proofErr w:type="spellEnd"/>
      <w:r w:rsidRPr="00D54353">
        <w:rPr>
          <w:rStyle w:val="StyleUnderline"/>
        </w:rPr>
        <w:t xml:space="preserve"> argue that this demonstrates that what the forensic scientist knows about the investigation</w:t>
      </w:r>
      <w:r w:rsidRPr="00C424C3">
        <w:rPr>
          <w:sz w:val="16"/>
        </w:rPr>
        <w:t xml:space="preserve"> (for example that the prosecutors are relying on the results generated to move forward) </w:t>
      </w:r>
      <w:r w:rsidRPr="00D54353">
        <w:rPr>
          <w:rStyle w:val="StyleUnderline"/>
        </w:rPr>
        <w:t>may impact the interpretation of a DNA sample</w:t>
      </w:r>
      <w:r w:rsidRPr="00C424C3">
        <w:rPr>
          <w:sz w:val="16"/>
        </w:rPr>
        <w:t xml:space="preserve">. Perhaps then, it is no surprise, </w:t>
      </w:r>
      <w:r w:rsidRPr="00D54353">
        <w:rPr>
          <w:rStyle w:val="StyleUnderline"/>
        </w:rPr>
        <w:t xml:space="preserve">that there are now numerous cases of lab techs who </w:t>
      </w:r>
      <w:r w:rsidRPr="00D54353">
        <w:rPr>
          <w:rStyle w:val="Emphasis"/>
        </w:rPr>
        <w:t xml:space="preserve">make mistakes </w:t>
      </w:r>
      <w:r w:rsidRPr="00D54353">
        <w:rPr>
          <w:rStyle w:val="StyleUnderline"/>
        </w:rPr>
        <w:t>or argue that there was a DNA match when there was none</w:t>
      </w:r>
      <w:r w:rsidRPr="00C424C3">
        <w:rPr>
          <w:sz w:val="16"/>
        </w:rPr>
        <w:t>.</w:t>
      </w:r>
    </w:p>
    <w:p w14:paraId="10258771" w14:textId="77777777" w:rsidR="00735B23" w:rsidRPr="00D54353" w:rsidRDefault="00735B23" w:rsidP="00735B23">
      <w:pPr>
        <w:rPr>
          <w:rStyle w:val="Emphasis"/>
        </w:rPr>
      </w:pPr>
      <w:r w:rsidRPr="00D54353">
        <w:rPr>
          <w:rStyle w:val="StyleUnderline"/>
        </w:rPr>
        <w:t xml:space="preserve">There is also a basic fear of </w:t>
      </w:r>
      <w:r w:rsidRPr="00D54353">
        <w:rPr>
          <w:rStyle w:val="Emphasis"/>
        </w:rPr>
        <w:t>creating a genetic dragnet</w:t>
      </w:r>
      <w:r w:rsidRPr="00C424C3">
        <w:rPr>
          <w:sz w:val="16"/>
        </w:rPr>
        <w:t xml:space="preserve">, </w:t>
      </w:r>
      <w:r w:rsidRPr="00D54353">
        <w:rPr>
          <w:rStyle w:val="StyleUnderline"/>
        </w:rPr>
        <w:t>bringing families and individuals with little to no link to a crime into the investigation, and</w:t>
      </w:r>
      <w:r w:rsidRPr="00C424C3">
        <w:rPr>
          <w:sz w:val="16"/>
        </w:rPr>
        <w:t xml:space="preserve">, in turn, </w:t>
      </w:r>
      <w:r w:rsidRPr="00D54353">
        <w:rPr>
          <w:rStyle w:val="Emphasis"/>
        </w:rPr>
        <w:t>forgoing traditional forms of investigatory work</w:t>
      </w:r>
      <w:r w:rsidRPr="00D54353">
        <w:rPr>
          <w:rStyle w:val="StyleUnderline"/>
        </w:rPr>
        <w:t xml:space="preserve"> that would actually </w:t>
      </w:r>
      <w:r w:rsidRPr="00D54353">
        <w:rPr>
          <w:rStyle w:val="Emphasis"/>
        </w:rPr>
        <w:t>broaden the scope of a search.</w:t>
      </w:r>
    </w:p>
    <w:p w14:paraId="0AC9A284" w14:textId="77777777" w:rsidR="00735B23" w:rsidRPr="00D54353" w:rsidRDefault="00735B23" w:rsidP="00735B23">
      <w:pPr>
        <w:rPr>
          <w:rStyle w:val="StyleUnderline"/>
        </w:rPr>
      </w:pPr>
      <w:r w:rsidRPr="00C424C3">
        <w:rPr>
          <w:sz w:val="16"/>
        </w:rPr>
        <w:t xml:space="preserve">As Erin Murphy, professor and author of the book “Inside the Cell: The Dark Side of Forensic DNA,” convincingly argues, it is actually </w:t>
      </w:r>
      <w:r w:rsidRPr="00D54353">
        <w:rPr>
          <w:rStyle w:val="StyleUnderline"/>
        </w:rPr>
        <w:t xml:space="preserve">the idea that DNA is more reliable than other types of forensic evidence that </w:t>
      </w:r>
      <w:r w:rsidRPr="00D54353">
        <w:rPr>
          <w:rStyle w:val="Emphasis"/>
        </w:rPr>
        <w:t>may perpetuate the challenges</w:t>
      </w:r>
      <w:r w:rsidRPr="00D54353">
        <w:rPr>
          <w:rStyle w:val="StyleUnderline"/>
        </w:rPr>
        <w:t xml:space="preserve"> associated with it</w:t>
      </w:r>
      <w:r w:rsidRPr="00C424C3">
        <w:rPr>
          <w:sz w:val="16"/>
        </w:rPr>
        <w:t xml:space="preserve"> – </w:t>
      </w:r>
      <w:r w:rsidRPr="00D54353">
        <w:rPr>
          <w:rStyle w:val="StyleUnderline"/>
        </w:rPr>
        <w:t>namely, conducting investigations and assuming that there is truth in the findings, when in fact</w:t>
      </w:r>
      <w:r w:rsidRPr="00C424C3">
        <w:rPr>
          <w:sz w:val="16"/>
        </w:rPr>
        <w:t xml:space="preserve">, </w:t>
      </w:r>
      <w:r w:rsidRPr="00D54353">
        <w:rPr>
          <w:rStyle w:val="StyleUnderline"/>
        </w:rPr>
        <w:t xml:space="preserve">the results of a partial or familial match </w:t>
      </w:r>
      <w:r w:rsidRPr="00D54353">
        <w:rPr>
          <w:rStyle w:val="Emphasis"/>
        </w:rPr>
        <w:t>could be have led investigators to the wrong sources</w:t>
      </w:r>
      <w:r w:rsidRPr="00D54353">
        <w:rPr>
          <w:rStyle w:val="StyleUnderline"/>
        </w:rPr>
        <w:t xml:space="preserve"> — a common occurrence.</w:t>
      </w:r>
    </w:p>
    <w:p w14:paraId="746C58B9" w14:textId="77777777" w:rsidR="00735B23" w:rsidRPr="00C424C3" w:rsidRDefault="00735B23" w:rsidP="00735B23">
      <w:pPr>
        <w:rPr>
          <w:sz w:val="16"/>
        </w:rPr>
      </w:pPr>
      <w:r w:rsidRPr="00C424C3">
        <w:rPr>
          <w:sz w:val="16"/>
        </w:rPr>
        <w:t>Privacy and racial considerations</w:t>
      </w:r>
    </w:p>
    <w:p w14:paraId="7B94A8F0" w14:textId="77777777" w:rsidR="00735B23" w:rsidRPr="00C424C3" w:rsidRDefault="00735B23" w:rsidP="00735B23">
      <w:pPr>
        <w:rPr>
          <w:sz w:val="16"/>
        </w:rPr>
      </w:pPr>
      <w:r w:rsidRPr="00C424C3">
        <w:rPr>
          <w:sz w:val="16"/>
        </w:rPr>
        <w:t xml:space="preserve">Another concern raised by nearly every critic of familial searches, from scholars to those in government, is the numerous ways in which </w:t>
      </w:r>
      <w:r w:rsidRPr="00D54353">
        <w:rPr>
          <w:rStyle w:val="StyleUnderline"/>
        </w:rPr>
        <w:t>privacy rights are violated by familial searches</w:t>
      </w:r>
      <w:r w:rsidRPr="00C424C3">
        <w:rPr>
          <w:sz w:val="16"/>
        </w:rPr>
        <w:t xml:space="preserve">. The privacy rights critique has several dimensions: concerns for those tested, for the many </w:t>
      </w:r>
      <w:r w:rsidRPr="00D54353">
        <w:rPr>
          <w:rStyle w:val="StyleUnderline"/>
        </w:rPr>
        <w:t>family members who are caught in the larger crime response dragne</w:t>
      </w:r>
      <w:r w:rsidRPr="00C424C3">
        <w:rPr>
          <w:sz w:val="16"/>
        </w:rPr>
        <w:t xml:space="preserve">t, and a distinct concern for the innocents whose lives might be destroyed by being under a cloud of suspicion. </w:t>
      </w:r>
    </w:p>
    <w:p w14:paraId="11220995" w14:textId="77777777" w:rsidR="00735B23" w:rsidRPr="00C424C3" w:rsidRDefault="00735B23" w:rsidP="00735B23">
      <w:pPr>
        <w:rPr>
          <w:sz w:val="16"/>
        </w:rPr>
      </w:pPr>
      <w:r w:rsidRPr="00C424C3">
        <w:rPr>
          <w:sz w:val="16"/>
        </w:rPr>
        <w:t>Concerns for privacy are so significant that even where familial searches are being more frequently conducted, measures are often put into place to slow the process down and allow for some assessment of the benefits and harms that may come from a particular search.</w:t>
      </w:r>
    </w:p>
    <w:p w14:paraId="61D65F7C" w14:textId="77777777" w:rsidR="00735B23" w:rsidRPr="00C424C3" w:rsidRDefault="00735B23" w:rsidP="00735B23">
      <w:pPr>
        <w:rPr>
          <w:sz w:val="16"/>
        </w:rPr>
      </w:pPr>
      <w:r w:rsidRPr="00C424C3">
        <w:rPr>
          <w:sz w:val="16"/>
        </w:rPr>
        <w:t>In 2017, for example, the New York State division of criminal justice services loosened their policy on conducting family searches. They now allow for searches, but only under certain circumstances, and only under review. The change had the support of district attorneys, as well as the father of a murder victim who has been very public in his support of the expansion of DNA searches.</w:t>
      </w:r>
    </w:p>
    <w:p w14:paraId="781A0763" w14:textId="77777777" w:rsidR="00735B23" w:rsidRPr="00C424C3" w:rsidRDefault="00735B23" w:rsidP="00735B23">
      <w:pPr>
        <w:rPr>
          <w:sz w:val="16"/>
        </w:rPr>
      </w:pPr>
      <w:r w:rsidRPr="00C424C3">
        <w:rPr>
          <w:sz w:val="16"/>
        </w:rPr>
        <w:t>Privacy issues may even impact those who are falsely accused of crimes. Thanks to the use of social media, wrongly accused individuals may end up with deep reputational damage, or in addition to increased stress from believing they may be falsely accused of a crime.</w:t>
      </w:r>
    </w:p>
    <w:p w14:paraId="199A5E06" w14:textId="77777777" w:rsidR="00735B23" w:rsidRPr="00C424C3" w:rsidRDefault="00735B23" w:rsidP="00735B23">
      <w:pPr>
        <w:rPr>
          <w:sz w:val="16"/>
        </w:rPr>
      </w:pPr>
      <w:r w:rsidRPr="00C424C3">
        <w:rPr>
          <w:sz w:val="16"/>
        </w:rPr>
        <w:t xml:space="preserve">And finally, </w:t>
      </w:r>
      <w:r w:rsidRPr="00D54353">
        <w:rPr>
          <w:rStyle w:val="StyleUnderline"/>
        </w:rPr>
        <w:t xml:space="preserve">one of the most powerful critiques of the use of databases for </w:t>
      </w:r>
      <w:r w:rsidRPr="00C91E98">
        <w:rPr>
          <w:rStyle w:val="Emphasis"/>
        </w:rPr>
        <w:t>familial DNA searching</w:t>
      </w:r>
      <w:r w:rsidRPr="00D54353">
        <w:rPr>
          <w:rStyle w:val="StyleUnderline"/>
        </w:rPr>
        <w:t xml:space="preserve"> is the </w:t>
      </w:r>
      <w:r w:rsidRPr="00D54353">
        <w:rPr>
          <w:rStyle w:val="Emphasis"/>
        </w:rPr>
        <w:t>disproportionate impact</w:t>
      </w:r>
      <w:r w:rsidRPr="00D54353">
        <w:rPr>
          <w:rStyle w:val="StyleUnderline"/>
        </w:rPr>
        <w:t xml:space="preserve"> it would have on </w:t>
      </w:r>
      <w:r w:rsidRPr="00D54353">
        <w:rPr>
          <w:rStyle w:val="Emphasis"/>
        </w:rPr>
        <w:t>black and Latino individuals</w:t>
      </w:r>
      <w:r w:rsidRPr="00D54353">
        <w:rPr>
          <w:rStyle w:val="StyleUnderline"/>
        </w:rPr>
        <w:t xml:space="preserve"> who are already ensnared by the criminal justice system</w:t>
      </w:r>
      <w:r w:rsidRPr="00C424C3">
        <w:rPr>
          <w:sz w:val="16"/>
        </w:rPr>
        <w:t>. This argument has been carefully made by numerous legal scholars including Hank Greely, Dorothy Roberts, and Erin Murphy.</w:t>
      </w:r>
    </w:p>
    <w:p w14:paraId="5215C5CC" w14:textId="77777777" w:rsidR="00735B23" w:rsidRPr="00D54353" w:rsidRDefault="00735B23" w:rsidP="00735B23">
      <w:pPr>
        <w:rPr>
          <w:rStyle w:val="StyleUnderline"/>
        </w:rPr>
      </w:pPr>
      <w:r w:rsidRPr="00D54353">
        <w:rPr>
          <w:rStyle w:val="StyleUnderline"/>
        </w:rPr>
        <w:t xml:space="preserve">Racial disparities in imprisonment translates into the </w:t>
      </w:r>
      <w:r w:rsidRPr="00D54353">
        <w:rPr>
          <w:rStyle w:val="Emphasis"/>
        </w:rPr>
        <w:t>disproportionate collection</w:t>
      </w:r>
      <w:r w:rsidRPr="00C424C3">
        <w:rPr>
          <w:sz w:val="16"/>
        </w:rPr>
        <w:t xml:space="preserve"> </w:t>
      </w:r>
      <w:r w:rsidRPr="00D54353">
        <w:rPr>
          <w:rStyle w:val="StyleUnderline"/>
        </w:rPr>
        <w:t xml:space="preserve">of </w:t>
      </w:r>
      <w:r w:rsidRPr="00D54353">
        <w:rPr>
          <w:rStyle w:val="Emphasis"/>
        </w:rPr>
        <w:t>African American men</w:t>
      </w:r>
      <w:r w:rsidRPr="00D54353">
        <w:rPr>
          <w:rStyle w:val="StyleUnderline"/>
        </w:rPr>
        <w:t xml:space="preserve"> having their DNA taken and stored in federal and state databases.</w:t>
      </w:r>
    </w:p>
    <w:p w14:paraId="2852171A" w14:textId="77777777" w:rsidR="00735B23" w:rsidRPr="00C424C3" w:rsidRDefault="00735B23" w:rsidP="00735B23">
      <w:pPr>
        <w:rPr>
          <w:sz w:val="16"/>
        </w:rPr>
      </w:pPr>
      <w:r w:rsidRPr="00C424C3">
        <w:rPr>
          <w:sz w:val="16"/>
        </w:rPr>
        <w:t>In their brief to the Supreme Court for Washington v King, the Council for Responsible Genetics make this argument clearly drawing on a series of statistics: In 2010, black people accounted for approximately 27 percent of adult arrests at a time when the adult black population was 12 percent. In some counties, where black people make up 52 percent of the population, such as Shelby County, Tenn., black people constitute 85 percent of felony defendants.</w:t>
      </w:r>
    </w:p>
    <w:p w14:paraId="704CFAD0" w14:textId="77777777" w:rsidR="00735B23" w:rsidRPr="00C424C3" w:rsidRDefault="00735B23" w:rsidP="00735B23">
      <w:pPr>
        <w:rPr>
          <w:sz w:val="16"/>
        </w:rPr>
      </w:pPr>
      <w:r w:rsidRPr="00C424C3">
        <w:rPr>
          <w:sz w:val="16"/>
        </w:rPr>
        <w:t>And in that same year, the Hispanic population of Maricopa County, Ariz. was 30 percent, while Hispanics made up 39 percent of the felony defendant population. Importantly, while many of those arrested are black and Latino, thereby populating DNA databases, many are often not convicted.</w:t>
      </w:r>
    </w:p>
    <w:p w14:paraId="543EEA82" w14:textId="77777777" w:rsidR="00735B23" w:rsidRPr="00D54353" w:rsidRDefault="00735B23" w:rsidP="00735B23">
      <w:pPr>
        <w:rPr>
          <w:rStyle w:val="Emphasis"/>
        </w:rPr>
      </w:pPr>
      <w:r w:rsidRPr="00C424C3">
        <w:rPr>
          <w:sz w:val="16"/>
        </w:rPr>
        <w:t xml:space="preserve">Hank Greely estimated in 2006 that 40 percent of the US federal database originated from African Americans. Other estimates suggest that </w:t>
      </w:r>
      <w:r w:rsidRPr="00D54353">
        <w:rPr>
          <w:rStyle w:val="Emphasis"/>
        </w:rPr>
        <w:t>41 to 49 percent of CODIS</w:t>
      </w:r>
      <w:r w:rsidRPr="00D54353">
        <w:rPr>
          <w:rStyle w:val="StyleUnderline"/>
        </w:rPr>
        <w:t xml:space="preserve"> profiles are from </w:t>
      </w:r>
      <w:r w:rsidRPr="00D54353">
        <w:rPr>
          <w:rStyle w:val="Emphasis"/>
        </w:rPr>
        <w:t>African Americans</w:t>
      </w:r>
      <w:r>
        <w:rPr>
          <w:rStyle w:val="Emphasis"/>
        </w:rPr>
        <w:t>.</w:t>
      </w:r>
    </w:p>
    <w:p w14:paraId="0CB75B44" w14:textId="77777777" w:rsidR="00735B23" w:rsidRPr="00D54353" w:rsidRDefault="00735B23" w:rsidP="00735B23">
      <w:pPr>
        <w:rPr>
          <w:rStyle w:val="StyleUnderline"/>
        </w:rPr>
      </w:pPr>
      <w:r w:rsidRPr="00D54353">
        <w:rPr>
          <w:rStyle w:val="StyleUnderline"/>
        </w:rPr>
        <w:t>The range of possible harms have been argued by many: an increased impact of DNA, surveillance on minority communities</w:t>
      </w:r>
      <w:r w:rsidRPr="00C424C3">
        <w:rPr>
          <w:sz w:val="16"/>
        </w:rPr>
        <w:t xml:space="preserve"> </w:t>
      </w:r>
      <w:r w:rsidRPr="00D54353">
        <w:rPr>
          <w:rStyle w:val="StyleUnderline"/>
        </w:rPr>
        <w:t>(exacerbating racial disparities),</w:t>
      </w:r>
      <w:r w:rsidRPr="00C424C3">
        <w:rPr>
          <w:sz w:val="16"/>
        </w:rPr>
        <w:t xml:space="preserve"> </w:t>
      </w:r>
      <w:r w:rsidRPr="00D54353">
        <w:rPr>
          <w:rStyle w:val="StyleUnderline"/>
        </w:rPr>
        <w:t>the idea of guilt by association, and disrupting family harmony as individuals get investigated — regardless of their involvement with the crime.</w:t>
      </w:r>
    </w:p>
    <w:p w14:paraId="7134F19A" w14:textId="77777777" w:rsidR="00735B23" w:rsidRDefault="00735B23" w:rsidP="00735B23"/>
    <w:p w14:paraId="1725A01A" w14:textId="77777777" w:rsidR="00735B23" w:rsidRDefault="00735B23" w:rsidP="00735B23">
      <w:pPr>
        <w:pStyle w:val="Heading4"/>
      </w:pPr>
      <w:r>
        <w:t>This magnifies the stereotype of black criminality and legitimizes a conflation of genetics and aggression that ensures even greater racial inequality in criminal justice and society as a whole</w:t>
      </w:r>
    </w:p>
    <w:p w14:paraId="197BC25D" w14:textId="77777777" w:rsidR="00735B23" w:rsidRDefault="00735B23" w:rsidP="00735B23">
      <w:r w:rsidRPr="00346764">
        <w:rPr>
          <w:rStyle w:val="Style13ptBold"/>
        </w:rPr>
        <w:t xml:space="preserve">Roberts 11 </w:t>
      </w:r>
      <w:r>
        <w:t>(Dorothy, Kirkland &amp; Ellis Professor, Northwestern University School of Law; faculty fellow, Institute for Policy Research. “Collateral Consequences, Genetic Surveillance, and the New Biopolitics of Race.” Howard Law Journal.  [VOL. 54, No. 3: 2011]. https://www.law.upenn.edu/cf/faculty/roberts1/workingpapers/54HowLJ567(2011).pdf)</w:t>
      </w:r>
    </w:p>
    <w:p w14:paraId="3BDC371D" w14:textId="77777777" w:rsidR="00735B23" w:rsidRPr="00AF7866" w:rsidRDefault="00735B23" w:rsidP="00735B23">
      <w:pPr>
        <w:rPr>
          <w:rStyle w:val="StyleUnderline"/>
        </w:rPr>
      </w:pPr>
      <w:r w:rsidRPr="00AF7866">
        <w:rPr>
          <w:rStyle w:val="Emphasis"/>
        </w:rPr>
        <w:t>Racial disparities in DNA databanks</w:t>
      </w:r>
      <w:r w:rsidRPr="00AF7866">
        <w:rPr>
          <w:rStyle w:val="StyleUnderline"/>
        </w:rPr>
        <w:t xml:space="preserve"> make communities of color the most vulnerable to </w:t>
      </w:r>
      <w:r w:rsidRPr="00AF7866">
        <w:rPr>
          <w:rStyle w:val="Emphasis"/>
        </w:rPr>
        <w:t>state surveillance and suspicion</w:t>
      </w:r>
      <w:r w:rsidRPr="00AF7866">
        <w:rPr>
          <w:sz w:val="16"/>
        </w:rPr>
        <w:t xml:space="preserve">.118 </w:t>
      </w:r>
      <w:r w:rsidRPr="00AF7866">
        <w:rPr>
          <w:rStyle w:val="StyleUnderline"/>
        </w:rPr>
        <w:t xml:space="preserve">The disproportionate odds faced by blacks and Latinos of having their DNA extracted and stored will, in turn, </w:t>
      </w:r>
      <w:r w:rsidRPr="00AF7866">
        <w:rPr>
          <w:rStyle w:val="Emphasis"/>
        </w:rPr>
        <w:t xml:space="preserve">intensify the racial disparities </w:t>
      </w:r>
      <w:r w:rsidRPr="00AF7866">
        <w:rPr>
          <w:rStyle w:val="StyleUnderline"/>
        </w:rPr>
        <w:t>that already exist in the criminal justice system. People whose DNA is in criminal databases have a greater chance of being matched to crime scene evidence</w:t>
      </w:r>
      <w:r w:rsidRPr="00AF7866">
        <w:rPr>
          <w:sz w:val="16"/>
        </w:rPr>
        <w:t xml:space="preserve">. While a guilty person may have no right to complain, that is no excuse for unfairly placing certain racial groups at greater risk of detection. </w:t>
      </w:r>
      <w:r w:rsidRPr="00AF7866">
        <w:rPr>
          <w:rStyle w:val="StyleUnderline"/>
        </w:rPr>
        <w:t>Blacks and Latinos have greater odds of being genetically profiled largely because of discriminatory police practices</w:t>
      </w:r>
      <w:r w:rsidRPr="00AF7866">
        <w:rPr>
          <w:sz w:val="16"/>
        </w:rPr>
        <w:t xml:space="preserve">.119 Moreover, </w:t>
      </w:r>
      <w:r w:rsidRPr="00AF7866">
        <w:rPr>
          <w:rStyle w:val="StyleUnderline"/>
        </w:rPr>
        <w:t xml:space="preserve">people whose profiles are entered in DNA databases become subject to a host of errors that can lead to being falsely accused of a crime. As </w:t>
      </w:r>
      <w:r w:rsidRPr="00AF7866">
        <w:rPr>
          <w:rStyle w:val="Emphasis"/>
        </w:rPr>
        <w:t>the federal government and</w:t>
      </w:r>
      <w:r w:rsidRPr="00AF7866">
        <w:rPr>
          <w:rStyle w:val="StyleUnderline"/>
        </w:rPr>
        <w:t xml:space="preserve"> a growing number of </w:t>
      </w:r>
      <w:r w:rsidRPr="00AF7866">
        <w:rPr>
          <w:rStyle w:val="Emphasis"/>
        </w:rPr>
        <w:t>states</w:t>
      </w:r>
      <w:r w:rsidRPr="00AF7866">
        <w:rPr>
          <w:rStyle w:val="StyleUnderline"/>
        </w:rPr>
        <w:t xml:space="preserve"> extend the scope of DNA collection to </w:t>
      </w:r>
      <w:r w:rsidRPr="00AF7866">
        <w:rPr>
          <w:rStyle w:val="Emphasis"/>
        </w:rPr>
        <w:t>innocent people</w:t>
      </w:r>
      <w:r w:rsidRPr="00AF7866">
        <w:rPr>
          <w:rStyle w:val="StyleUnderline"/>
        </w:rPr>
        <w:t>, they are imposing this unmerited risk</w:t>
      </w:r>
      <w:r w:rsidRPr="00AC05B3">
        <w:rPr>
          <w:rStyle w:val="StyleUnderline"/>
        </w:rPr>
        <w:t xml:space="preserve"> </w:t>
      </w:r>
      <w:r w:rsidRPr="00AF7866">
        <w:rPr>
          <w:rStyle w:val="Emphasis"/>
        </w:rPr>
        <w:t>primarily on minorities</w:t>
      </w:r>
      <w:r w:rsidRPr="00AF7866">
        <w:rPr>
          <w:rStyle w:val="StyleUnderline"/>
        </w:rPr>
        <w:t>.</w:t>
      </w:r>
    </w:p>
    <w:p w14:paraId="0A3B1866" w14:textId="77777777" w:rsidR="00735B23" w:rsidRPr="00AF7866" w:rsidRDefault="00735B23" w:rsidP="00735B23">
      <w:pPr>
        <w:rPr>
          <w:rStyle w:val="StyleUnderline"/>
        </w:rPr>
      </w:pPr>
      <w:r w:rsidRPr="00AF7866">
        <w:rPr>
          <w:sz w:val="16"/>
        </w:rPr>
        <w:t xml:space="preserve">The problem is not only that all of these harms are placed disproportionately on people of color, but also that </w:t>
      </w:r>
      <w:r w:rsidRPr="00AF7866">
        <w:rPr>
          <w:rStyle w:val="StyleUnderline"/>
        </w:rPr>
        <w:t xml:space="preserve">the dangers of state databanks are multiplied when applied to blacks and Latinos because these groups are </w:t>
      </w:r>
      <w:r w:rsidRPr="00AF7866">
        <w:rPr>
          <w:rStyle w:val="Emphasis"/>
        </w:rPr>
        <w:t>already at a disadvantage</w:t>
      </w:r>
      <w:r w:rsidRPr="00AF7866">
        <w:rPr>
          <w:rStyle w:val="StyleUnderline"/>
        </w:rPr>
        <w:t xml:space="preserve"> when they encounter the criminal justice system. Blacks and Latinos have </w:t>
      </w:r>
      <w:r w:rsidRPr="00AF7866">
        <w:rPr>
          <w:rStyle w:val="Emphasis"/>
        </w:rPr>
        <w:t>fewer resources</w:t>
      </w:r>
      <w:r w:rsidRPr="00AF7866">
        <w:rPr>
          <w:rStyle w:val="StyleUnderline"/>
        </w:rPr>
        <w:t xml:space="preserve"> than whites to </w:t>
      </w:r>
      <w:r w:rsidRPr="00AF7866">
        <w:rPr>
          <w:rStyle w:val="Emphasis"/>
        </w:rPr>
        <w:t>challenge abuses</w:t>
      </w:r>
      <w:r w:rsidRPr="00AF7866">
        <w:rPr>
          <w:rStyle w:val="StyleUnderline"/>
        </w:rPr>
        <w:t xml:space="preserve"> and mistakes by law enforcement officers and forensic analysts</w:t>
      </w:r>
      <w:r w:rsidRPr="00AF7866">
        <w:rPr>
          <w:sz w:val="16"/>
        </w:rPr>
        <w:t xml:space="preserve">.120 </w:t>
      </w:r>
      <w:r w:rsidRPr="00AF7866">
        <w:rPr>
          <w:rStyle w:val="StyleUnderline"/>
        </w:rPr>
        <w:t xml:space="preserve">They are stereotyped as criminals before any DNA evidence is produced, making them more vulnerable to the </w:t>
      </w:r>
      <w:r w:rsidRPr="00AF7866">
        <w:rPr>
          <w:rStyle w:val="Emphasis"/>
        </w:rPr>
        <w:t>myth of DNA infallibility</w:t>
      </w:r>
      <w:r w:rsidRPr="00AF7866">
        <w:rPr>
          <w:sz w:val="16"/>
        </w:rPr>
        <w:t>.121 “</w:t>
      </w:r>
      <w:r w:rsidRPr="00AF7866">
        <w:rPr>
          <w:rStyle w:val="StyleUnderline"/>
        </w:rPr>
        <w:t xml:space="preserve">The experience of being mistaken for a criminal is almost a </w:t>
      </w:r>
      <w:r w:rsidRPr="00AF7866">
        <w:rPr>
          <w:rStyle w:val="Emphasis"/>
        </w:rPr>
        <w:t>rite of passage for African-American men</w:t>
      </w:r>
      <w:r w:rsidRPr="00AF7866">
        <w:rPr>
          <w:sz w:val="16"/>
        </w:rPr>
        <w:t xml:space="preserve">,” writes journalist Brent Staples.122 </w:t>
      </w:r>
      <w:r w:rsidRPr="00AF7866">
        <w:rPr>
          <w:rStyle w:val="StyleUnderline"/>
        </w:rPr>
        <w:t>One of the main tests applied by a disturbing number of Americans to distinguish law-abiding from lawless people is their race.</w:t>
      </w:r>
    </w:p>
    <w:p w14:paraId="1823B1C3" w14:textId="77777777" w:rsidR="00735B23" w:rsidRPr="00AF7866" w:rsidRDefault="00735B23" w:rsidP="00735B23">
      <w:pPr>
        <w:rPr>
          <w:sz w:val="16"/>
        </w:rPr>
      </w:pPr>
      <w:r w:rsidRPr="00AF7866">
        <w:rPr>
          <w:sz w:val="16"/>
        </w:rPr>
        <w:t xml:space="preserve">Many, if not </w:t>
      </w:r>
      <w:r w:rsidRPr="00AF7866">
        <w:rPr>
          <w:rStyle w:val="StyleUnderline"/>
        </w:rPr>
        <w:t>most</w:t>
      </w:r>
      <w:r w:rsidRPr="00AF7866">
        <w:rPr>
          <w:sz w:val="16"/>
        </w:rPr>
        <w:t xml:space="preserve">, </w:t>
      </w:r>
      <w:r w:rsidRPr="00AF7866">
        <w:rPr>
          <w:rStyle w:val="StyleUnderline"/>
        </w:rPr>
        <w:t>Americans believe that black people are prone to violence and make race-based assessments of the danger posed by strangers they encounter</w:t>
      </w:r>
      <w:r w:rsidRPr="00AF7866">
        <w:rPr>
          <w:sz w:val="16"/>
        </w:rPr>
        <w:t>.123 One of the most telling reflections of the presumption of black criminality is biased reporting of crime by white victims and eyewitnesses.124 Psychological studies show a substantially greater rate of error in cross-racial identifications when the witness is white and the suspect is black.125 White witnesses disproportionately misidentify blacks because they expect to see black criminals.126 According to Cornell legal scholar Sheri Lynn Johnson, “This expectation is so strong that whites may observe an interracial scene in which a white person is the aggressor, yet remember the black person as the aggressor.”127</w:t>
      </w:r>
    </w:p>
    <w:p w14:paraId="2C673BDD" w14:textId="77777777" w:rsidR="00735B23" w:rsidRPr="00AF7866" w:rsidRDefault="00735B23" w:rsidP="00735B23">
      <w:pPr>
        <w:rPr>
          <w:rStyle w:val="StyleUnderline"/>
        </w:rPr>
      </w:pPr>
      <w:r w:rsidRPr="00AF7866">
        <w:rPr>
          <w:sz w:val="16"/>
        </w:rPr>
        <w:t xml:space="preserve">In numerous carefully staged experiments, social psychologists have documented how people’s quick judgments about the criminal acts of others are influenced by implicit bias—positive or negative preferences for a social category, such as race or gender, based on unconscious stereotypes and attitudes that people do not even realize they hold.128 Whites who are trying to figure out a blurred object on a computer screen can identify it as a weapon faster after they are exposed to a black face.129 Exposure to a white face has the opposite effect.130 Research participants playing a video game that simulates encounters with armed and unarmed targets react faster and are more likely to shoot when the target is black.131 The implicit association between blacks and crime is so powerful that it supersedes reality; it predisposes whites to see black people as criminals. Most wrongful convictions occurred after witnesses misidentified the defendant.132 </w:t>
      </w:r>
      <w:r w:rsidRPr="00AF7866">
        <w:rPr>
          <w:rStyle w:val="StyleUnderline"/>
        </w:rPr>
        <w:t xml:space="preserve">Databanks filled with DNA extracted from guilty and innocent black men alike will enforce and </w:t>
      </w:r>
      <w:r w:rsidRPr="00AF7866">
        <w:rPr>
          <w:rStyle w:val="Emphasis"/>
        </w:rPr>
        <w:t>magnify the very stereotypes</w:t>
      </w:r>
      <w:r w:rsidRPr="00AF7866">
        <w:rPr>
          <w:rStyle w:val="StyleUnderline"/>
        </w:rPr>
        <w:t xml:space="preserve"> of </w:t>
      </w:r>
      <w:r w:rsidRPr="00AF7866">
        <w:rPr>
          <w:rStyle w:val="Emphasis"/>
        </w:rPr>
        <w:t>black criminality</w:t>
      </w:r>
      <w:r w:rsidRPr="00AF7866">
        <w:rPr>
          <w:rStyle w:val="StyleUnderline"/>
        </w:rPr>
        <w:t xml:space="preserve"> that lead to so many wrongful convictions in the first place.</w:t>
      </w:r>
    </w:p>
    <w:p w14:paraId="0F7065B4" w14:textId="77777777" w:rsidR="00735B23" w:rsidRPr="00AF7866" w:rsidRDefault="00735B23" w:rsidP="00735B23">
      <w:pPr>
        <w:rPr>
          <w:rStyle w:val="StyleUnderline"/>
        </w:rPr>
      </w:pPr>
      <w:r w:rsidRPr="00AF7866">
        <w:rPr>
          <w:rStyle w:val="StyleUnderline"/>
        </w:rPr>
        <w:t xml:space="preserve">Collecting DNA from huge numbers of African Americans who are </w:t>
      </w:r>
      <w:r w:rsidRPr="00AF7866">
        <w:rPr>
          <w:rStyle w:val="Emphasis"/>
        </w:rPr>
        <w:t>merely arrested</w:t>
      </w:r>
      <w:r w:rsidRPr="00AF7866">
        <w:rPr>
          <w:sz w:val="16"/>
        </w:rPr>
        <w:t xml:space="preserve">, </w:t>
      </w:r>
      <w:r w:rsidRPr="00AF7866">
        <w:rPr>
          <w:rStyle w:val="StyleUnderline"/>
        </w:rPr>
        <w:t xml:space="preserve">with no proof of wrongdoing, embeds the </w:t>
      </w:r>
      <w:r w:rsidRPr="00AF7866">
        <w:rPr>
          <w:rStyle w:val="Emphasis"/>
        </w:rPr>
        <w:t>sordid myth of black criminality</w:t>
      </w:r>
      <w:r w:rsidRPr="00AF7866">
        <w:rPr>
          <w:rStyle w:val="StyleUnderline"/>
        </w:rPr>
        <w:t xml:space="preserve"> into </w:t>
      </w:r>
      <w:r w:rsidRPr="00AF7866">
        <w:rPr>
          <w:rStyle w:val="Emphasis"/>
        </w:rPr>
        <w:t>state policy</w:t>
      </w:r>
      <w:r w:rsidRPr="00AF7866">
        <w:rPr>
          <w:sz w:val="16"/>
        </w:rPr>
        <w:t xml:space="preserve">. </w:t>
      </w:r>
      <w:r w:rsidRPr="00AF7866">
        <w:rPr>
          <w:rStyle w:val="StyleUnderline"/>
        </w:rPr>
        <w:t xml:space="preserve">As databanks swell with DNA from black people who are arrested or convicted on petty offenses and as their relatives also come under suspicion in states with familial searching, the government effectively </w:t>
      </w:r>
      <w:r w:rsidRPr="00AF7866">
        <w:rPr>
          <w:rStyle w:val="Emphasis"/>
        </w:rPr>
        <w:t>treats every black person</w:t>
      </w:r>
      <w:r w:rsidRPr="00AF7866">
        <w:rPr>
          <w:rStyle w:val="StyleUnderline"/>
        </w:rPr>
        <w:t xml:space="preserve"> in many communities as a </w:t>
      </w:r>
      <w:r w:rsidRPr="00AF7866">
        <w:rPr>
          <w:rStyle w:val="Emphasis"/>
        </w:rPr>
        <w:t>criminal suspect</w:t>
      </w:r>
      <w:r w:rsidRPr="00AF7866">
        <w:rPr>
          <w:sz w:val="16"/>
        </w:rPr>
        <w:t xml:space="preserve">. </w:t>
      </w:r>
      <w:r w:rsidRPr="00AF7866">
        <w:rPr>
          <w:rStyle w:val="StyleUnderline"/>
        </w:rPr>
        <w:t>It</w:t>
      </w:r>
      <w:r w:rsidRPr="00AF7866">
        <w:rPr>
          <w:sz w:val="16"/>
        </w:rPr>
        <w:t xml:space="preserve"> seemingly </w:t>
      </w:r>
      <w:r w:rsidRPr="00AF7866">
        <w:rPr>
          <w:rStyle w:val="StyleUnderline"/>
        </w:rPr>
        <w:t xml:space="preserve">also </w:t>
      </w:r>
      <w:r w:rsidRPr="00AF7866">
        <w:rPr>
          <w:rStyle w:val="Emphasis"/>
        </w:rPr>
        <w:t>legitimizes the myth</w:t>
      </w:r>
      <w:r w:rsidRPr="00AF7866">
        <w:rPr>
          <w:rStyle w:val="StyleUnderline"/>
        </w:rPr>
        <w:t xml:space="preserve"> that blacks have a </w:t>
      </w:r>
      <w:r w:rsidRPr="00AF7866">
        <w:rPr>
          <w:rStyle w:val="Emphasis"/>
        </w:rPr>
        <w:t>genetic propensity</w:t>
      </w:r>
      <w:r w:rsidRPr="00AF7866">
        <w:rPr>
          <w:rStyle w:val="StyleUnderline"/>
        </w:rPr>
        <w:t xml:space="preserve"> to commit crime.</w:t>
      </w:r>
    </w:p>
    <w:p w14:paraId="65FA6AC1" w14:textId="77777777" w:rsidR="00735B23" w:rsidRPr="00AF7866" w:rsidRDefault="00735B23" w:rsidP="00735B23">
      <w:pPr>
        <w:rPr>
          <w:rStyle w:val="Emphasis"/>
        </w:rPr>
      </w:pPr>
      <w:r w:rsidRPr="00AF7866">
        <w:rPr>
          <w:sz w:val="16"/>
        </w:rPr>
        <w:t xml:space="preserve">In 2010, Florida State University criminologist Kevin Beaver published a widely reported study claiming to show that young men with the low-activity form of the monoamine oxidase A (“MAOA”) gene—dubbed by the press as the “warrior gene”—were more likely to join gangs than those who had the high-activity version of the MAOA gene.133 He concluded that “male carriers of low MAOA activity alleles are at risk for becoming a gang member and, once a gang member, are at risk for using weapons in a fight.”134 </w:t>
      </w:r>
      <w:r w:rsidRPr="00AF7866">
        <w:rPr>
          <w:rStyle w:val="StyleUnderline"/>
        </w:rPr>
        <w:t xml:space="preserve">The public, </w:t>
      </w:r>
      <w:r w:rsidRPr="00AF7866">
        <w:rPr>
          <w:sz w:val="16"/>
        </w:rPr>
        <w:t xml:space="preserve">who already implicitly associates blacks with violence, </w:t>
      </w:r>
      <w:r w:rsidRPr="00AF7866">
        <w:rPr>
          <w:rStyle w:val="StyleUnderline"/>
        </w:rPr>
        <w:t>may link research claiming that genes cause</w:t>
      </w:r>
      <w:r w:rsidRPr="00AF7866">
        <w:rPr>
          <w:sz w:val="16"/>
        </w:rPr>
        <w:t xml:space="preserve"> gangbanging and </w:t>
      </w:r>
      <w:r w:rsidRPr="00AF7866">
        <w:rPr>
          <w:rStyle w:val="StyleUnderline"/>
        </w:rPr>
        <w:t xml:space="preserve">aggression to the disproportionate incarceration of African Americans along with the disproportionate banking of African Americans’ genetic profiles, to reach the false conclusion that blacks are more likely to possess these </w:t>
      </w:r>
      <w:proofErr w:type="spellStart"/>
      <w:r w:rsidRPr="00AF7866">
        <w:rPr>
          <w:rStyle w:val="StyleUnderline"/>
        </w:rPr>
        <w:t>crimeproducing</w:t>
      </w:r>
      <w:proofErr w:type="spellEnd"/>
      <w:r w:rsidRPr="00AF7866">
        <w:rPr>
          <w:rStyle w:val="StyleUnderline"/>
        </w:rPr>
        <w:t xml:space="preserve"> traits—or even that most blacks actually possess them. Americans will become </w:t>
      </w:r>
      <w:r w:rsidRPr="00AF7866">
        <w:rPr>
          <w:rStyle w:val="Emphasis"/>
        </w:rPr>
        <w:t>even more indifferent</w:t>
      </w:r>
      <w:r w:rsidRPr="00AF7866">
        <w:rPr>
          <w:rStyle w:val="StyleUnderline"/>
        </w:rPr>
        <w:t xml:space="preserve"> to </w:t>
      </w:r>
      <w:r w:rsidRPr="00AF7866">
        <w:rPr>
          <w:rStyle w:val="Emphasis"/>
        </w:rPr>
        <w:t>racial injustice</w:t>
      </w:r>
      <w:r w:rsidRPr="00AF7866">
        <w:rPr>
          <w:rStyle w:val="StyleUnderline"/>
        </w:rPr>
        <w:t xml:space="preserve"> in law enforcement if they are convinced that black people </w:t>
      </w:r>
      <w:r w:rsidRPr="00AF7866">
        <w:rPr>
          <w:rStyle w:val="Emphasis"/>
        </w:rPr>
        <w:t>belong behind bars</w:t>
      </w:r>
      <w:r w:rsidRPr="00AF7866">
        <w:rPr>
          <w:rStyle w:val="StyleUnderline"/>
        </w:rPr>
        <w:t xml:space="preserve"> because of their </w:t>
      </w:r>
      <w:r w:rsidRPr="00AF7866">
        <w:rPr>
          <w:rStyle w:val="Emphasis"/>
        </w:rPr>
        <w:t>genetic predilection to crime.</w:t>
      </w:r>
    </w:p>
    <w:p w14:paraId="52DE4913" w14:textId="77777777" w:rsidR="00735B23" w:rsidRDefault="00735B23" w:rsidP="00735B23"/>
    <w:p w14:paraId="34A64B60" w14:textId="77777777" w:rsidR="00735B23" w:rsidRPr="007D692A" w:rsidRDefault="00735B23" w:rsidP="00735B23">
      <w:pPr>
        <w:pStyle w:val="Heading4"/>
      </w:pPr>
      <w:r>
        <w:t xml:space="preserve">DHS is also adding arrestee samples from </w:t>
      </w:r>
      <w:r w:rsidRPr="00977400">
        <w:rPr>
          <w:u w:val="single"/>
        </w:rPr>
        <w:t>non-criminal migrants</w:t>
      </w:r>
      <w:r>
        <w:rPr>
          <w:u w:val="single"/>
        </w:rPr>
        <w:t xml:space="preserve"> </w:t>
      </w:r>
      <w:r>
        <w:t xml:space="preserve">– that paves the way for </w:t>
      </w:r>
      <w:r w:rsidRPr="00977400">
        <w:rPr>
          <w:u w:val="single"/>
        </w:rPr>
        <w:t xml:space="preserve">mass </w:t>
      </w:r>
      <w:proofErr w:type="spellStart"/>
      <w:r w:rsidRPr="00977400">
        <w:rPr>
          <w:u w:val="single"/>
        </w:rPr>
        <w:t>biosurveillance</w:t>
      </w:r>
      <w:proofErr w:type="spellEnd"/>
      <w:r w:rsidRPr="001871C7">
        <w:t xml:space="preserve">, </w:t>
      </w:r>
      <w:r>
        <w:rPr>
          <w:u w:val="single"/>
        </w:rPr>
        <w:t>stigmatization</w:t>
      </w:r>
      <w:r>
        <w:t xml:space="preserve"> and puts them at risk of </w:t>
      </w:r>
      <w:r w:rsidRPr="001871C7">
        <w:rPr>
          <w:u w:val="single"/>
        </w:rPr>
        <w:t>wrongful convictions</w:t>
      </w:r>
    </w:p>
    <w:p w14:paraId="6AA663CF" w14:textId="77777777" w:rsidR="00735B23" w:rsidRDefault="00735B23" w:rsidP="00735B23">
      <w:proofErr w:type="spellStart"/>
      <w:r w:rsidRPr="00160850">
        <w:rPr>
          <w:rStyle w:val="Style13ptBold"/>
        </w:rPr>
        <w:t>Hauslohner</w:t>
      </w:r>
      <w:proofErr w:type="spellEnd"/>
      <w:r w:rsidRPr="00160850">
        <w:rPr>
          <w:rStyle w:val="Style13ptBold"/>
        </w:rPr>
        <w:t xml:space="preserve"> 20</w:t>
      </w:r>
      <w:r>
        <w:t xml:space="preserve"> (Abigail </w:t>
      </w:r>
      <w:proofErr w:type="spellStart"/>
      <w:r>
        <w:t>Hauslohner</w:t>
      </w:r>
      <w:proofErr w:type="spellEnd"/>
      <w:r>
        <w:t xml:space="preserve"> covers immigrant communities and immigration policy on The Washington Post's National desk. She covered the Middle East as a foreign correspondent from 2007 to </w:t>
      </w:r>
      <w:proofErr w:type="gramStart"/>
      <w:r>
        <w:t>2014, and</w:t>
      </w:r>
      <w:proofErr w:type="gramEnd"/>
      <w:r>
        <w:t xml:space="preserve"> served as the Post's Cairo bureau chief. She has also covered Muslim communities in the United States and D.C. politics and government. “U.S. immigration authorities will collect DNA from detained migrants.” March 6, 2020, https://www.washingtonpost.com/immigration/us-immigration-authorities-will-collect-dna-from-detained-migrants/2020/03/06/63376696-5fc7-11ea-9055-5fa12981bbbf_story.html)</w:t>
      </w:r>
    </w:p>
    <w:p w14:paraId="0C4FF669" w14:textId="77777777" w:rsidR="00735B23" w:rsidRPr="007D692A" w:rsidRDefault="00735B23" w:rsidP="00735B23">
      <w:pPr>
        <w:rPr>
          <w:rStyle w:val="StyleUnderline"/>
        </w:rPr>
      </w:pPr>
      <w:r w:rsidRPr="007D692A">
        <w:rPr>
          <w:rStyle w:val="StyleUnderline"/>
        </w:rPr>
        <w:t xml:space="preserve">The Trump administration could soon begin </w:t>
      </w:r>
      <w:r w:rsidRPr="007D692A">
        <w:rPr>
          <w:rStyle w:val="Emphasis"/>
        </w:rPr>
        <w:t>collecting DNA samples</w:t>
      </w:r>
      <w:r w:rsidRPr="007D692A">
        <w:rPr>
          <w:rStyle w:val="StyleUnderline"/>
        </w:rPr>
        <w:t xml:space="preserve"> from hundreds of thousands of migrants apprehended along the U.S.-Mexico border, including </w:t>
      </w:r>
      <w:r w:rsidRPr="007D692A">
        <w:rPr>
          <w:rStyle w:val="Emphasis"/>
        </w:rPr>
        <w:t>legal asylum seekers,</w:t>
      </w:r>
      <w:r w:rsidRPr="007D692A">
        <w:rPr>
          <w:rStyle w:val="StyleUnderline"/>
        </w:rPr>
        <w:t xml:space="preserve"> under a new rule that stands to dramatically </w:t>
      </w:r>
      <w:r w:rsidRPr="007D692A">
        <w:rPr>
          <w:rStyle w:val="Emphasis"/>
        </w:rPr>
        <w:t>expand a federal database</w:t>
      </w:r>
      <w:r w:rsidRPr="007D692A">
        <w:rPr>
          <w:rStyle w:val="StyleUnderline"/>
        </w:rPr>
        <w:t xml:space="preserve"> of individual genetic information used by law enforcement.</w:t>
      </w:r>
    </w:p>
    <w:p w14:paraId="72ACD76F" w14:textId="77777777" w:rsidR="00735B23" w:rsidRPr="007D692A" w:rsidRDefault="00735B23" w:rsidP="00735B23">
      <w:pPr>
        <w:rPr>
          <w:sz w:val="16"/>
        </w:rPr>
      </w:pPr>
      <w:r w:rsidRPr="007D692A">
        <w:rPr>
          <w:rStyle w:val="StyleUnderline"/>
        </w:rPr>
        <w:t xml:space="preserve">The new rule, which will likely draw legal challenges, modifies the terms of the 2005 DNA Fingerprints Act, which broadly </w:t>
      </w:r>
      <w:r w:rsidRPr="007D692A">
        <w:rPr>
          <w:rStyle w:val="Emphasis"/>
        </w:rPr>
        <w:t>authorized the federal government to collect DNA samples from people arrested and charged with federal crimes</w:t>
      </w:r>
      <w:r w:rsidRPr="007D692A">
        <w:rPr>
          <w:rStyle w:val="StyleUnderline"/>
        </w:rPr>
        <w:t>. The DNA profiles collected by law enforcement agencies under that law are funneled into</w:t>
      </w:r>
      <w:r w:rsidRPr="007D692A">
        <w:rPr>
          <w:sz w:val="16"/>
        </w:rPr>
        <w:t xml:space="preserve"> the FBI’s Combined DNA Index System (</w:t>
      </w:r>
      <w:r w:rsidRPr="00AC05B3">
        <w:rPr>
          <w:rStyle w:val="Emphasis"/>
        </w:rPr>
        <w:t>CODIS</w:t>
      </w:r>
      <w:r w:rsidRPr="007D692A">
        <w:rPr>
          <w:sz w:val="16"/>
        </w:rPr>
        <w:t>), a repository of the genetic information of criminal suspects, which law enforcement can search for matches to DNA evidence obtained at crime scenes.</w:t>
      </w:r>
    </w:p>
    <w:p w14:paraId="6BD1AD7D" w14:textId="77777777" w:rsidR="00735B23" w:rsidRPr="007D692A" w:rsidRDefault="00735B23" w:rsidP="00735B23">
      <w:pPr>
        <w:rPr>
          <w:sz w:val="16"/>
        </w:rPr>
      </w:pPr>
      <w:r w:rsidRPr="007D692A">
        <w:rPr>
          <w:sz w:val="16"/>
        </w:rPr>
        <w:t xml:space="preserve">The </w:t>
      </w:r>
      <w:r w:rsidRPr="007D692A">
        <w:rPr>
          <w:rStyle w:val="StyleUnderline"/>
        </w:rPr>
        <w:t>D</w:t>
      </w:r>
      <w:r w:rsidRPr="007D692A">
        <w:rPr>
          <w:sz w:val="16"/>
        </w:rPr>
        <w:t xml:space="preserve">epartment of </w:t>
      </w:r>
      <w:r w:rsidRPr="007D692A">
        <w:rPr>
          <w:rStyle w:val="StyleUnderline"/>
        </w:rPr>
        <w:t>H</w:t>
      </w:r>
      <w:r w:rsidRPr="007D692A">
        <w:rPr>
          <w:sz w:val="16"/>
        </w:rPr>
        <w:t xml:space="preserve">omeland </w:t>
      </w:r>
      <w:r w:rsidRPr="007D692A">
        <w:rPr>
          <w:rStyle w:val="StyleUnderline"/>
        </w:rPr>
        <w:t>S</w:t>
      </w:r>
      <w:r w:rsidRPr="007D692A">
        <w:rPr>
          <w:sz w:val="16"/>
        </w:rPr>
        <w:t xml:space="preserve">ecurity, which oversees U.S. immigration authorities, </w:t>
      </w:r>
      <w:r w:rsidRPr="007D692A">
        <w:rPr>
          <w:rStyle w:val="StyleUnderline"/>
        </w:rPr>
        <w:t>was</w:t>
      </w:r>
      <w:r w:rsidRPr="007D692A">
        <w:rPr>
          <w:sz w:val="16"/>
        </w:rPr>
        <w:t xml:space="preserve"> previously </w:t>
      </w:r>
      <w:r w:rsidRPr="007D692A">
        <w:rPr>
          <w:rStyle w:val="StyleUnderline"/>
        </w:rPr>
        <w:t xml:space="preserve">exempted from having to collect DNA from detained immigrants, many of whom are apprehended after crossing the U.S.-Mexico border and have </w:t>
      </w:r>
      <w:r w:rsidRPr="007D692A">
        <w:rPr>
          <w:rStyle w:val="Emphasis"/>
        </w:rPr>
        <w:t>no previous criminal history</w:t>
      </w:r>
      <w:r w:rsidRPr="007D692A">
        <w:rPr>
          <w:sz w:val="16"/>
        </w:rPr>
        <w:t>.</w:t>
      </w:r>
    </w:p>
    <w:p w14:paraId="65F99177" w14:textId="77777777" w:rsidR="00735B23" w:rsidRPr="007D692A" w:rsidRDefault="00735B23" w:rsidP="00735B23">
      <w:pPr>
        <w:rPr>
          <w:sz w:val="16"/>
        </w:rPr>
      </w:pPr>
      <w:r w:rsidRPr="007D692A">
        <w:rPr>
          <w:sz w:val="16"/>
        </w:rPr>
        <w:t>The Trump administration, which proposed the rule last October, argues that the measure will expand the identifying tools available to law enforcement officers to help them better identify criminals now — and later.</w:t>
      </w:r>
    </w:p>
    <w:p w14:paraId="324E6237" w14:textId="77777777" w:rsidR="00735B23" w:rsidRPr="007D692A" w:rsidRDefault="00735B23" w:rsidP="00735B23">
      <w:pPr>
        <w:rPr>
          <w:sz w:val="16"/>
        </w:rPr>
      </w:pPr>
      <w:r w:rsidRPr="007D692A">
        <w:rPr>
          <w:sz w:val="16"/>
        </w:rPr>
        <w:t>“Regardless of whether an immigration detainee, at the time he is booked, has previously committed a crime in the United States, the benefits of DNA-sample collection include the creation of a permanent DNA record that may match to DNA evidence from a later crime, if the detainee remains in or later reenters the United States and commits such a crime,” the Justice Department wrote in the rule published Friday.</w:t>
      </w:r>
    </w:p>
    <w:p w14:paraId="041AA59C" w14:textId="77777777" w:rsidR="00735B23" w:rsidRPr="007D692A" w:rsidRDefault="00735B23" w:rsidP="00735B23">
      <w:pPr>
        <w:rPr>
          <w:sz w:val="16"/>
        </w:rPr>
      </w:pPr>
      <w:r w:rsidRPr="007D692A">
        <w:rPr>
          <w:sz w:val="16"/>
        </w:rPr>
        <w:t xml:space="preserve">Civil rights advocates warned that </w:t>
      </w:r>
      <w:r w:rsidRPr="007D692A">
        <w:rPr>
          <w:rStyle w:val="Emphasis"/>
        </w:rPr>
        <w:t>forced collection</w:t>
      </w:r>
      <w:r w:rsidRPr="007D692A">
        <w:rPr>
          <w:rStyle w:val="StyleUnderline"/>
        </w:rPr>
        <w:t xml:space="preserve"> of DNA information from </w:t>
      </w:r>
      <w:r w:rsidRPr="007D692A">
        <w:rPr>
          <w:rStyle w:val="Emphasis"/>
        </w:rPr>
        <w:t>non-criminals</w:t>
      </w:r>
      <w:r w:rsidRPr="007D692A">
        <w:rPr>
          <w:rStyle w:val="StyleUnderline"/>
        </w:rPr>
        <w:t xml:space="preserve"> would foretell an </w:t>
      </w:r>
      <w:r w:rsidRPr="00761FA6">
        <w:rPr>
          <w:rStyle w:val="Emphasis"/>
        </w:rPr>
        <w:t>Orwellian future</w:t>
      </w:r>
      <w:r w:rsidRPr="007D692A">
        <w:rPr>
          <w:rStyle w:val="StyleUnderline"/>
        </w:rPr>
        <w:t xml:space="preserve">, “and would constitute a big step toward a </w:t>
      </w:r>
      <w:r w:rsidRPr="007D692A">
        <w:rPr>
          <w:rStyle w:val="Emphasis"/>
        </w:rPr>
        <w:t>mass database</w:t>
      </w:r>
      <w:r w:rsidRPr="007D692A">
        <w:rPr>
          <w:rStyle w:val="StyleUnderline"/>
        </w:rPr>
        <w:t xml:space="preserve"> for </w:t>
      </w:r>
      <w:r w:rsidRPr="007D692A">
        <w:rPr>
          <w:rStyle w:val="Emphasis"/>
        </w:rPr>
        <w:t>full population surveillance</w:t>
      </w:r>
      <w:r w:rsidRPr="007D692A">
        <w:rPr>
          <w:sz w:val="16"/>
        </w:rPr>
        <w:t>,” in the words of public comments submitted on behalf of the American Civil Liberties Union last fall.</w:t>
      </w:r>
    </w:p>
    <w:p w14:paraId="0D500C0B" w14:textId="77777777" w:rsidR="00735B23" w:rsidRPr="007D692A" w:rsidRDefault="00735B23" w:rsidP="00735B23">
      <w:pPr>
        <w:rPr>
          <w:sz w:val="16"/>
        </w:rPr>
      </w:pPr>
      <w:r w:rsidRPr="007D692A">
        <w:rPr>
          <w:sz w:val="16"/>
        </w:rPr>
        <w:t>“</w:t>
      </w:r>
      <w:r w:rsidRPr="007D692A">
        <w:rPr>
          <w:rStyle w:val="StyleUnderline"/>
        </w:rPr>
        <w:t xml:space="preserve">With this vast amount of sensitive information in the governments hands, </w:t>
      </w:r>
      <w:r w:rsidRPr="007D692A">
        <w:rPr>
          <w:rStyle w:val="Emphasis"/>
        </w:rPr>
        <w:t>the potential for abuse is too great</w:t>
      </w:r>
      <w:r w:rsidRPr="007D692A">
        <w:rPr>
          <w:sz w:val="16"/>
        </w:rPr>
        <w:t>,” the ACLU wrote in public comments submitted to the Federal Register in the weeks after the administration proposed the rule in October.</w:t>
      </w:r>
    </w:p>
    <w:p w14:paraId="52EAC894" w14:textId="77777777" w:rsidR="00735B23" w:rsidRPr="007D692A" w:rsidRDefault="00735B23" w:rsidP="00735B23">
      <w:pPr>
        <w:rPr>
          <w:rStyle w:val="StyleUnderline"/>
        </w:rPr>
      </w:pPr>
      <w:r w:rsidRPr="007D692A">
        <w:rPr>
          <w:sz w:val="16"/>
        </w:rPr>
        <w:t xml:space="preserve">Human rights groups and other critics have charged that </w:t>
      </w:r>
      <w:r w:rsidRPr="007D692A">
        <w:rPr>
          <w:rStyle w:val="StyleUnderline"/>
        </w:rPr>
        <w:t>the rule will further stigmatize immigrants</w:t>
      </w:r>
      <w:r w:rsidRPr="007D692A">
        <w:rPr>
          <w:sz w:val="16"/>
        </w:rPr>
        <w:t xml:space="preserve">; </w:t>
      </w:r>
      <w:r w:rsidRPr="007D692A">
        <w:rPr>
          <w:rStyle w:val="StyleUnderline"/>
        </w:rPr>
        <w:t>divert a hefty sum of tax dollars toward a logistical effort of questionable value</w:t>
      </w:r>
      <w:r w:rsidRPr="007D692A">
        <w:rPr>
          <w:sz w:val="16"/>
        </w:rPr>
        <w:t xml:space="preserve">; </w:t>
      </w:r>
      <w:r w:rsidRPr="007D692A">
        <w:rPr>
          <w:rStyle w:val="StyleUnderline"/>
        </w:rPr>
        <w:t xml:space="preserve">and pave the way to other types of government abuse, including the </w:t>
      </w:r>
      <w:r w:rsidRPr="007D692A">
        <w:rPr>
          <w:rStyle w:val="Emphasis"/>
        </w:rPr>
        <w:t>misuse of genetic data</w:t>
      </w:r>
      <w:r w:rsidRPr="007D692A">
        <w:rPr>
          <w:rStyle w:val="StyleUnderline"/>
        </w:rPr>
        <w:t xml:space="preserve"> for other purposes than solving crime, as well as </w:t>
      </w:r>
      <w:r w:rsidRPr="007D692A">
        <w:rPr>
          <w:rStyle w:val="Emphasis"/>
        </w:rPr>
        <w:t>wrongful convictions</w:t>
      </w:r>
      <w:r w:rsidRPr="007D692A">
        <w:rPr>
          <w:rStyle w:val="StyleUnderline"/>
        </w:rPr>
        <w:t xml:space="preserve"> deriving from mistakes in DNA collection and analysis.</w:t>
      </w:r>
    </w:p>
    <w:p w14:paraId="141DB3A7" w14:textId="77777777" w:rsidR="00735B23" w:rsidRPr="007D692A" w:rsidRDefault="00735B23" w:rsidP="00735B23">
      <w:pPr>
        <w:rPr>
          <w:rStyle w:val="StyleUnderline"/>
        </w:rPr>
      </w:pPr>
      <w:r w:rsidRPr="007D692A">
        <w:rPr>
          <w:rStyle w:val="StyleUnderline"/>
        </w:rPr>
        <w:t xml:space="preserve">Physicians for Human Rights called the rule “a </w:t>
      </w:r>
      <w:r w:rsidRPr="007D692A">
        <w:rPr>
          <w:rStyle w:val="Emphasis"/>
        </w:rPr>
        <w:t>dangerous misapplication of biotechnology</w:t>
      </w:r>
      <w:r w:rsidRPr="007D692A">
        <w:rPr>
          <w:rStyle w:val="StyleUnderline"/>
        </w:rPr>
        <w:t xml:space="preserve">,” arguing that it “would populate the CODIS DNA forensic database with information of highly questionable value while stigmatizing immigrants and subjecting them to risks when </w:t>
      </w:r>
      <w:r w:rsidRPr="007D692A">
        <w:rPr>
          <w:rStyle w:val="Emphasis"/>
        </w:rPr>
        <w:t>inevitable mistakes in DNA forensics</w:t>
      </w:r>
      <w:r w:rsidRPr="007D692A">
        <w:rPr>
          <w:rStyle w:val="StyleUnderline"/>
        </w:rPr>
        <w:t xml:space="preserve"> are made.”</w:t>
      </w:r>
    </w:p>
    <w:p w14:paraId="5281D7FF" w14:textId="77777777" w:rsidR="00735B23" w:rsidRPr="007D692A" w:rsidRDefault="00735B23" w:rsidP="00735B23">
      <w:pPr>
        <w:rPr>
          <w:sz w:val="16"/>
        </w:rPr>
      </w:pPr>
      <w:r w:rsidRPr="007D692A">
        <w:rPr>
          <w:sz w:val="16"/>
        </w:rPr>
        <w:t>“Issues of lab contamination, statistical errors, errors by lab technicians, and contamination during the collection process can reduce the accuracy of DNA testing, especially when collected under field (rather than laboratory) conditions,” the group wrote in a public comment submitted to the Federal Registry last year while the rule was under consideration.</w:t>
      </w:r>
    </w:p>
    <w:p w14:paraId="5A4832AB" w14:textId="77777777" w:rsidR="00735B23" w:rsidRPr="007D692A" w:rsidRDefault="00735B23" w:rsidP="00735B23">
      <w:pPr>
        <w:rPr>
          <w:sz w:val="16"/>
        </w:rPr>
      </w:pPr>
      <w:r w:rsidRPr="007D692A">
        <w:rPr>
          <w:sz w:val="16"/>
        </w:rPr>
        <w:t>“Finally, the costs and resource demands of this proposed task will certainly exceed the capacity of agencies already struggling to provide basic services like water, food, and soap for those in custody,” the group added.</w:t>
      </w:r>
    </w:p>
    <w:p w14:paraId="1ECCAC94" w14:textId="77777777" w:rsidR="00735B23" w:rsidRPr="007D692A" w:rsidRDefault="00735B23" w:rsidP="00735B23">
      <w:pPr>
        <w:rPr>
          <w:sz w:val="16"/>
        </w:rPr>
      </w:pPr>
      <w:r w:rsidRPr="007D692A">
        <w:rPr>
          <w:sz w:val="16"/>
        </w:rPr>
        <w:t>U.S. Customs and Border Protection repeatedly came under fire last year for the harsh conditions of its Border Patrol stations and other facilities, where thousands of migrants — including very young children and pregnant women — were held, at times, for weeks in packed concrete cells, and with limited access to basic medicine, nutrition and sanitation.</w:t>
      </w:r>
    </w:p>
    <w:p w14:paraId="2D05772B" w14:textId="77777777" w:rsidR="00735B23" w:rsidRPr="007D692A" w:rsidRDefault="00735B23" w:rsidP="00735B23">
      <w:pPr>
        <w:rPr>
          <w:sz w:val="16"/>
        </w:rPr>
      </w:pPr>
      <w:r w:rsidRPr="00B755B2">
        <w:rPr>
          <w:rStyle w:val="StyleUnderline"/>
        </w:rPr>
        <w:t>The administration estimated</w:t>
      </w:r>
      <w:r w:rsidRPr="007D692A">
        <w:rPr>
          <w:sz w:val="16"/>
        </w:rPr>
        <w:t xml:space="preserve"> the added cost to DHS from the new rule — “on the assumption that collection of about </w:t>
      </w:r>
      <w:r w:rsidRPr="00B755B2">
        <w:rPr>
          <w:rStyle w:val="Emphasis"/>
        </w:rPr>
        <w:t>748,000 additional samples annually</w:t>
      </w:r>
      <w:r w:rsidRPr="00B755B2">
        <w:rPr>
          <w:rStyle w:val="StyleUnderline"/>
        </w:rPr>
        <w:t xml:space="preserve"> would be phased in over a 3-year period</w:t>
      </w:r>
      <w:r w:rsidRPr="007D692A">
        <w:rPr>
          <w:sz w:val="16"/>
        </w:rPr>
        <w:t xml:space="preserve">” — at $5.1 million, plus $4 million for the FBI to produce the additional test kits. The administration noted that further costs would arise associated with postage, and the storage and analysis of the additional DNA </w:t>
      </w:r>
      <w:proofErr w:type="gramStart"/>
      <w:r w:rsidRPr="007D692A">
        <w:rPr>
          <w:sz w:val="16"/>
        </w:rPr>
        <w:t>samples, but</w:t>
      </w:r>
      <w:proofErr w:type="gramEnd"/>
      <w:r w:rsidRPr="007D692A">
        <w:rPr>
          <w:sz w:val="16"/>
        </w:rPr>
        <w:t xml:space="preserve"> did not assign a price estimate.</w:t>
      </w:r>
    </w:p>
    <w:p w14:paraId="45B97873" w14:textId="77777777" w:rsidR="00735B23" w:rsidRPr="007D692A" w:rsidRDefault="00735B23" w:rsidP="00735B23">
      <w:pPr>
        <w:rPr>
          <w:sz w:val="16"/>
        </w:rPr>
      </w:pPr>
      <w:r w:rsidRPr="007D692A">
        <w:rPr>
          <w:sz w:val="16"/>
        </w:rPr>
        <w:t>The Obama administration had previously determined that collecting DNA from the hundreds of thousands of people apprehended along the border each year had limited value and was not logistically feasible.</w:t>
      </w:r>
    </w:p>
    <w:p w14:paraId="774EA6B8" w14:textId="77777777" w:rsidR="00735B23" w:rsidRDefault="00735B23" w:rsidP="00735B23">
      <w:pPr>
        <w:rPr>
          <w:sz w:val="16"/>
        </w:rPr>
      </w:pPr>
      <w:r w:rsidRPr="007D692A">
        <w:rPr>
          <w:rStyle w:val="StyleUnderline"/>
        </w:rPr>
        <w:t>DHS</w:t>
      </w:r>
      <w:r w:rsidRPr="007D692A">
        <w:rPr>
          <w:sz w:val="16"/>
        </w:rPr>
        <w:t xml:space="preserve"> in January </w:t>
      </w:r>
      <w:r w:rsidRPr="007D692A">
        <w:rPr>
          <w:rStyle w:val="StyleUnderline"/>
        </w:rPr>
        <w:t>began collecting</w:t>
      </w:r>
      <w:r w:rsidRPr="007D692A">
        <w:rPr>
          <w:sz w:val="16"/>
        </w:rPr>
        <w:t xml:space="preserve"> limited DNA </w:t>
      </w:r>
      <w:r w:rsidRPr="007D692A">
        <w:rPr>
          <w:rStyle w:val="StyleUnderline"/>
        </w:rPr>
        <w:t>samples</w:t>
      </w:r>
      <w:r w:rsidRPr="007D692A">
        <w:rPr>
          <w:sz w:val="16"/>
        </w:rPr>
        <w:t xml:space="preserve"> from detained migrants </w:t>
      </w:r>
      <w:r w:rsidRPr="007D692A">
        <w:rPr>
          <w:rStyle w:val="StyleUnderline"/>
        </w:rPr>
        <w:t>under a pilot</w:t>
      </w:r>
      <w:r w:rsidRPr="007D692A">
        <w:rPr>
          <w:sz w:val="16"/>
        </w:rPr>
        <w:t xml:space="preserve"> of the rule, </w:t>
      </w:r>
      <w:r w:rsidRPr="007D692A">
        <w:rPr>
          <w:rStyle w:val="StyleUnderline"/>
        </w:rPr>
        <w:t>and</w:t>
      </w:r>
      <w:r w:rsidRPr="007D692A">
        <w:rPr>
          <w:sz w:val="16"/>
        </w:rPr>
        <w:t xml:space="preserve"> the agency </w:t>
      </w:r>
      <w:r w:rsidRPr="007D692A">
        <w:rPr>
          <w:rStyle w:val="Emphasis"/>
        </w:rPr>
        <w:t>will gradually work to expand that collection</w:t>
      </w:r>
      <w:r w:rsidRPr="007D692A">
        <w:rPr>
          <w:sz w:val="16"/>
        </w:rPr>
        <w:t>, officials from DHS and the Justice Department told reporters Thursday.</w:t>
      </w:r>
    </w:p>
    <w:p w14:paraId="1F5EE3F8" w14:textId="77777777" w:rsidR="00735B23" w:rsidRPr="007D692A" w:rsidRDefault="00735B23" w:rsidP="00735B23">
      <w:pPr>
        <w:rPr>
          <w:sz w:val="16"/>
        </w:rPr>
      </w:pPr>
    </w:p>
    <w:p w14:paraId="248CFE14" w14:textId="77777777" w:rsidR="007120C5" w:rsidRPr="00034064" w:rsidRDefault="007120C5" w:rsidP="007120C5">
      <w:pPr>
        <w:pStyle w:val="Heading4"/>
      </w:pPr>
      <w:r>
        <w:t>Racialization of DNA databases pushes closer to a universal databank of minorities cloaked in the “objectivity” of science – that’s ethically indefensible and exacerbates racial inequality</w:t>
      </w:r>
    </w:p>
    <w:p w14:paraId="4FFC09C0" w14:textId="77777777" w:rsidR="007120C5" w:rsidRDefault="007120C5" w:rsidP="007120C5">
      <w:r w:rsidRPr="0054524C">
        <w:rPr>
          <w:rStyle w:val="Style13ptBold"/>
        </w:rPr>
        <w:t>Suter 10</w:t>
      </w:r>
      <w:r>
        <w:t xml:space="preserve"> (Sonia M. Suter, Professor, George Washington University Law School. B.A., Michigan State University (English), M.S., University of Michigan (Human Genetics); J.D., University of Michigan. “ALL IN THE FAMILY: PRIVACY AND DNA FAMILIAL SEARCHING.” Harvard Journal of Law &amp; Technology, Volume 23, Number 2 Spring 2010. http://jolt.law.harvard.edu/articles/pdf/v23/23HarvJLTech309.pdf)</w:t>
      </w:r>
    </w:p>
    <w:p w14:paraId="130EE557" w14:textId="77777777" w:rsidR="007120C5" w:rsidRPr="00FE2A1E" w:rsidRDefault="007120C5" w:rsidP="007120C5">
      <w:pPr>
        <w:rPr>
          <w:sz w:val="16"/>
        </w:rPr>
      </w:pPr>
      <w:r w:rsidRPr="007767EF">
        <w:rPr>
          <w:rStyle w:val="StyleUnderline"/>
        </w:rPr>
        <w:t>While DNA profiles themselves are racially neutral, the decisions that determine whose profiles will end up in the DNA databases</w:t>
      </w:r>
      <w:r w:rsidRPr="00FE2A1E">
        <w:rPr>
          <w:sz w:val="16"/>
        </w:rPr>
        <w:t xml:space="preserve"> — </w:t>
      </w:r>
      <w:r w:rsidRPr="007767EF">
        <w:rPr>
          <w:rStyle w:val="StyleUnderline"/>
        </w:rPr>
        <w:t>decisions about whom to investigate, arrest, prosecute and/or convict</w:t>
      </w:r>
      <w:r w:rsidRPr="00FE2A1E">
        <w:rPr>
          <w:sz w:val="16"/>
        </w:rPr>
        <w:t xml:space="preserve"> — </w:t>
      </w:r>
      <w:r w:rsidRPr="007767EF">
        <w:rPr>
          <w:rStyle w:val="StyleUnderline"/>
        </w:rPr>
        <w:t>are not.</w:t>
      </w:r>
      <w:r w:rsidRPr="00FE2A1E">
        <w:rPr>
          <w:sz w:val="16"/>
        </w:rPr>
        <w:t xml:space="preserve"> Indeed, </w:t>
      </w:r>
      <w:r w:rsidRPr="007767EF">
        <w:rPr>
          <w:rStyle w:val="StyleUnderline"/>
        </w:rPr>
        <w:t xml:space="preserve">they may reflect </w:t>
      </w:r>
      <w:proofErr w:type="gramStart"/>
      <w:r w:rsidRPr="007767EF">
        <w:rPr>
          <w:rStyle w:val="StyleUnderline"/>
        </w:rPr>
        <w:t>a number of</w:t>
      </w:r>
      <w:proofErr w:type="gramEnd"/>
      <w:r w:rsidRPr="007767EF">
        <w:rPr>
          <w:rStyle w:val="StyleUnderline"/>
        </w:rPr>
        <w:t xml:space="preserve"> different factors, including possible </w:t>
      </w:r>
      <w:r w:rsidRPr="00034064">
        <w:rPr>
          <w:rStyle w:val="Emphasis"/>
        </w:rPr>
        <w:t>racial and socioeconomic biases</w:t>
      </w:r>
      <w:r w:rsidRPr="007767EF">
        <w:rPr>
          <w:rStyle w:val="StyleUnderline"/>
        </w:rPr>
        <w:t xml:space="preserve">. In a culture that has long battled discrimination, race is clearly </w:t>
      </w:r>
      <w:r w:rsidRPr="00034064">
        <w:rPr>
          <w:rStyle w:val="Emphasis"/>
        </w:rPr>
        <w:t>not a neutral factor</w:t>
      </w:r>
      <w:r w:rsidRPr="007767EF">
        <w:rPr>
          <w:rStyle w:val="StyleUnderline"/>
        </w:rPr>
        <w:t xml:space="preserve"> in the criminal justice system</w:t>
      </w:r>
      <w:r w:rsidRPr="00FE2A1E">
        <w:rPr>
          <w:sz w:val="16"/>
        </w:rPr>
        <w:t xml:space="preserve">.394 </w:t>
      </w:r>
    </w:p>
    <w:p w14:paraId="3D81053C" w14:textId="77777777" w:rsidR="007120C5" w:rsidRPr="00FE2A1E" w:rsidRDefault="007120C5" w:rsidP="007120C5">
      <w:pPr>
        <w:rPr>
          <w:sz w:val="16"/>
        </w:rPr>
      </w:pPr>
      <w:r w:rsidRPr="007767EF">
        <w:rPr>
          <w:rStyle w:val="StyleUnderline"/>
        </w:rPr>
        <w:t xml:space="preserve">The fact that minority groups are </w:t>
      </w:r>
      <w:r w:rsidRPr="007767EF">
        <w:rPr>
          <w:rStyle w:val="Emphasis"/>
        </w:rPr>
        <w:t>over-represented in DNA databases</w:t>
      </w:r>
      <w:r w:rsidRPr="007767EF">
        <w:rPr>
          <w:rStyle w:val="StyleUnderline"/>
        </w:rPr>
        <w:t xml:space="preserve"> necessarily means that the pool of individuals </w:t>
      </w:r>
      <w:r w:rsidRPr="007767EF">
        <w:rPr>
          <w:rStyle w:val="Emphasis"/>
        </w:rPr>
        <w:t>subject to future searches</w:t>
      </w:r>
      <w:r w:rsidRPr="007767EF">
        <w:rPr>
          <w:rStyle w:val="StyleUnderline"/>
        </w:rPr>
        <w:t xml:space="preserve"> for matching DNA profiles in criminal investigations will </w:t>
      </w:r>
      <w:r w:rsidRPr="007767EF">
        <w:rPr>
          <w:rStyle w:val="Emphasis"/>
        </w:rPr>
        <w:t>disproportionately include minorities</w:t>
      </w:r>
      <w:r w:rsidRPr="00FE2A1E">
        <w:rPr>
          <w:sz w:val="16"/>
        </w:rPr>
        <w:t xml:space="preserve">.395 As a result, </w:t>
      </w:r>
      <w:r w:rsidRPr="007767EF">
        <w:rPr>
          <w:rStyle w:val="StyleUnderline"/>
        </w:rPr>
        <w:t>any of the underlying biases that influence arrest and conviction rates of minorities will be further magnified.</w:t>
      </w:r>
      <w:r w:rsidRPr="00FE2A1E">
        <w:rPr>
          <w:sz w:val="16"/>
        </w:rPr>
        <w:t xml:space="preserve"> Familial searching threatens to compound these problems and exacerbate racial disparities in the criminal justice system even further. The principle is simple. If certain minorities are over-represented in DNA databanks, then </w:t>
      </w:r>
      <w:r w:rsidRPr="007767EF">
        <w:rPr>
          <w:rStyle w:val="StyleUnderline"/>
        </w:rPr>
        <w:t xml:space="preserve">family searches will lead to a similarly disproportionate percentage of minority family members being subjected to investigations. One group estimates that familial searches would result in more than </w:t>
      </w:r>
      <w:r w:rsidRPr="007767EF">
        <w:rPr>
          <w:rStyle w:val="Emphasis"/>
        </w:rPr>
        <w:t>four times the percentage of African Americans identified as suspects</w:t>
      </w:r>
      <w:r w:rsidRPr="00FE2A1E">
        <w:rPr>
          <w:sz w:val="16"/>
        </w:rPr>
        <w:t xml:space="preserve"> (17%) as compared to Caucasians (4%).396 </w:t>
      </w:r>
      <w:r w:rsidRPr="007767EF">
        <w:rPr>
          <w:rStyle w:val="StyleUnderline"/>
        </w:rPr>
        <w:t xml:space="preserve">This, of course, is likely to magnify even further the disparity in conviction rates between some minority groups and </w:t>
      </w:r>
      <w:proofErr w:type="spellStart"/>
      <w:r w:rsidRPr="007767EF">
        <w:rPr>
          <w:rStyle w:val="StyleUnderline"/>
        </w:rPr>
        <w:t>nonHispanic</w:t>
      </w:r>
      <w:proofErr w:type="spellEnd"/>
      <w:r w:rsidRPr="007767EF">
        <w:rPr>
          <w:rStyle w:val="StyleUnderline"/>
        </w:rPr>
        <w:t xml:space="preserve"> whites because it will increase the odds of identifying suspects in minority communities based on DNA profiles. The cumulative effect is to push ever closer toward a </w:t>
      </w:r>
      <w:r w:rsidRPr="007767EF">
        <w:rPr>
          <w:rStyle w:val="Emphasis"/>
        </w:rPr>
        <w:t>universal databank for minorities</w:t>
      </w:r>
      <w:r w:rsidRPr="00FE2A1E">
        <w:rPr>
          <w:sz w:val="16"/>
        </w:rPr>
        <w:t>. 397</w:t>
      </w:r>
    </w:p>
    <w:p w14:paraId="19B2A557" w14:textId="77777777" w:rsidR="007120C5" w:rsidRPr="00FE2A1E" w:rsidRDefault="007120C5" w:rsidP="007120C5">
      <w:pPr>
        <w:rPr>
          <w:sz w:val="16"/>
        </w:rPr>
      </w:pPr>
      <w:r w:rsidRPr="00FE2A1E">
        <w:rPr>
          <w:sz w:val="16"/>
        </w:rPr>
        <w:t xml:space="preserve">The effect of familial searching on different ethnic groups is even more complicated when one factors in the use of Y-STR analysis, which is the use of markers on the Y-chromosome to further refine familial searching.398 Recent modeling of familial searching reveals that, because </w:t>
      </w:r>
      <w:r w:rsidRPr="00FE2A1E">
        <w:rPr>
          <w:rStyle w:val="StyleUnderline"/>
        </w:rPr>
        <w:t>Y-STR typing is not equally discriminating among different ethnic groups, it can lead to increased or decreased attention to certain populations</w:t>
      </w:r>
      <w:r w:rsidRPr="00FE2A1E">
        <w:rPr>
          <w:sz w:val="16"/>
        </w:rPr>
        <w:t xml:space="preserve">. Because it is not very discriminating in the Hispanic population, for example, the already </w:t>
      </w:r>
      <w:r w:rsidRPr="00FE2A1E">
        <w:rPr>
          <w:rStyle w:val="StyleUnderline"/>
        </w:rPr>
        <w:t>over-represented Hispanic profiles will not be culled out as well</w:t>
      </w:r>
      <w:r w:rsidRPr="00FE2A1E">
        <w:rPr>
          <w:sz w:val="16"/>
        </w:rPr>
        <w:t xml:space="preserve"> with Y-STR </w:t>
      </w:r>
      <w:r w:rsidRPr="00FE2A1E">
        <w:rPr>
          <w:rStyle w:val="StyleUnderline"/>
        </w:rPr>
        <w:t>as European</w:t>
      </w:r>
      <w:r w:rsidRPr="00FE2A1E">
        <w:rPr>
          <w:sz w:val="16"/>
        </w:rPr>
        <w:t xml:space="preserve"> profiles.399 Y-STR analysis is also relatively undiscriminating for Asian profiles, but because they are underrepresented in the data banks, this group benefits from Y-STR typing. While, Y-STR analysis draws “disproportionate attention to Hispanics and against Asians, [it] moderately affect[s] African-Caucasian-Americans.”400</w:t>
      </w:r>
    </w:p>
    <w:p w14:paraId="757DCC93" w14:textId="77777777" w:rsidR="007120C5" w:rsidRPr="00FE2A1E" w:rsidRDefault="007120C5" w:rsidP="007120C5">
      <w:pPr>
        <w:rPr>
          <w:sz w:val="16"/>
        </w:rPr>
      </w:pPr>
      <w:r w:rsidRPr="00FE2A1E">
        <w:rPr>
          <w:rStyle w:val="StyleUnderline"/>
        </w:rPr>
        <w:t>The perpetuation of minority over-representation in criminal investigations</w:t>
      </w:r>
      <w:r w:rsidRPr="00FE2A1E">
        <w:rPr>
          <w:sz w:val="16"/>
        </w:rPr>
        <w:t xml:space="preserve"> </w:t>
      </w:r>
      <w:r w:rsidRPr="00FE2A1E">
        <w:rPr>
          <w:rStyle w:val="Emphasis"/>
        </w:rPr>
        <w:t>is per se problematic</w:t>
      </w:r>
      <w:r w:rsidRPr="00FE2A1E">
        <w:rPr>
          <w:sz w:val="16"/>
        </w:rPr>
        <w:t xml:space="preserve">, and it also results in corollary harms. First, </w:t>
      </w:r>
      <w:r w:rsidRPr="00FE2A1E">
        <w:rPr>
          <w:rStyle w:val="StyleUnderline"/>
        </w:rPr>
        <w:t>it heightens long-standing disparities and inequalities among racial groups generally</w:t>
      </w:r>
      <w:r w:rsidRPr="00FE2A1E">
        <w:rPr>
          <w:sz w:val="16"/>
        </w:rPr>
        <w:t>. Second, regardless of the degree to which these disproportionate percentages are due to underlying biases in the criminal justice system, the statistics may reinforce perceptions that are harmful in race relations. It can heighten suspicion in some minority communities that law enforcement is prejudiced against and targets minorities.401</w:t>
      </w:r>
    </w:p>
    <w:p w14:paraId="761E18AA" w14:textId="77777777" w:rsidR="007120C5" w:rsidRPr="00FE2A1E" w:rsidRDefault="007120C5" w:rsidP="007120C5">
      <w:pPr>
        <w:rPr>
          <w:sz w:val="16"/>
        </w:rPr>
      </w:pPr>
      <w:r w:rsidRPr="00FE2A1E">
        <w:rPr>
          <w:sz w:val="16"/>
        </w:rPr>
        <w:t xml:space="preserve">Equally troubling is that these </w:t>
      </w:r>
      <w:r w:rsidRPr="007767EF">
        <w:rPr>
          <w:rStyle w:val="StyleUnderline"/>
        </w:rPr>
        <w:t xml:space="preserve">statistics may reinforce </w:t>
      </w:r>
      <w:r w:rsidRPr="007767EF">
        <w:rPr>
          <w:rStyle w:val="Emphasis"/>
        </w:rPr>
        <w:t>stereotypes</w:t>
      </w:r>
      <w:r w:rsidRPr="007767EF">
        <w:rPr>
          <w:rStyle w:val="StyleUnderline"/>
        </w:rPr>
        <w:t xml:space="preserve"> about </w:t>
      </w:r>
      <w:r w:rsidRPr="007767EF">
        <w:rPr>
          <w:rStyle w:val="Emphasis"/>
        </w:rPr>
        <w:t>criminality and race</w:t>
      </w:r>
      <w:r w:rsidRPr="00FE2A1E">
        <w:rPr>
          <w:sz w:val="16"/>
        </w:rPr>
        <w:t xml:space="preserve">. Familial searches would result in disproportionate numbers of minority suspects and consequently lead to even greater disproportionate rates of arrest, prosecution, and conviction of minorities, which might </w:t>
      </w:r>
      <w:proofErr w:type="gramStart"/>
      <w:r w:rsidRPr="00FE2A1E">
        <w:rPr>
          <w:sz w:val="16"/>
        </w:rPr>
        <w:t>be seen as</w:t>
      </w:r>
      <w:proofErr w:type="gramEnd"/>
      <w:r w:rsidRPr="00FE2A1E">
        <w:rPr>
          <w:sz w:val="16"/>
        </w:rPr>
        <w:t xml:space="preserve"> a causal connection between race and crime, not between race and arrest and conviction. Given that DNA profiles would play a role in identifying disproportionately more minority criminals and that some studies show that crime runs in families,402 people might conclude that the effects of this “neutral” technique demonstrate a correlation between criminal behavior and genetics.403</w:t>
      </w:r>
    </w:p>
    <w:p w14:paraId="7BA515EF" w14:textId="77777777" w:rsidR="007120C5" w:rsidRPr="00FE2A1E" w:rsidRDefault="007120C5" w:rsidP="007120C5">
      <w:pPr>
        <w:rPr>
          <w:sz w:val="16"/>
        </w:rPr>
      </w:pPr>
      <w:r w:rsidRPr="007767EF">
        <w:rPr>
          <w:rStyle w:val="StyleUnderline"/>
        </w:rPr>
        <w:t>Such reasoning would resonate with tendencies to seek genetic explanations for many social ills both today</w:t>
      </w:r>
      <w:r w:rsidRPr="00FE2A1E">
        <w:rPr>
          <w:sz w:val="16"/>
        </w:rPr>
        <w:t xml:space="preserve">404 </w:t>
      </w:r>
      <w:r w:rsidRPr="007767EF">
        <w:rPr>
          <w:rStyle w:val="StyleUnderline"/>
        </w:rPr>
        <w:t>and in the eugenics era of the last century</w:t>
      </w:r>
      <w:r w:rsidRPr="00FE2A1E">
        <w:rPr>
          <w:sz w:val="16"/>
        </w:rPr>
        <w:t xml:space="preserve">.405 </w:t>
      </w:r>
      <w:r w:rsidRPr="007767EF">
        <w:rPr>
          <w:rStyle w:val="StyleUnderline"/>
        </w:rPr>
        <w:t xml:space="preserve">The fact that genetics and statistics </w:t>
      </w:r>
      <w:r w:rsidRPr="007767EF">
        <w:rPr>
          <w:rStyle w:val="Emphasis"/>
        </w:rPr>
        <w:t>seem objective and neutral</w:t>
      </w:r>
      <w:r w:rsidRPr="007767EF">
        <w:rPr>
          <w:rStyle w:val="StyleUnderline"/>
        </w:rPr>
        <w:t xml:space="preserve"> may only </w:t>
      </w:r>
      <w:r w:rsidRPr="007767EF">
        <w:rPr>
          <w:rStyle w:val="Emphasis"/>
        </w:rPr>
        <w:t>intensify the perception</w:t>
      </w:r>
      <w:r w:rsidRPr="007767EF">
        <w:rPr>
          <w:rStyle w:val="StyleUnderline"/>
        </w:rPr>
        <w:t xml:space="preserve"> that these views are accurate, just as the “</w:t>
      </w:r>
      <w:r w:rsidRPr="007767EF">
        <w:rPr>
          <w:rStyle w:val="Emphasis"/>
        </w:rPr>
        <w:t>objectivity” of eugenics science</w:t>
      </w:r>
      <w:r w:rsidRPr="007767EF">
        <w:rPr>
          <w:rStyle w:val="StyleUnderline"/>
        </w:rPr>
        <w:t xml:space="preserve"> was relied upon to reach discriminatory conclusions about predispositions to criminal and other anti-social behaviors in various ethnic and socially devalued groups</w:t>
      </w:r>
      <w:r w:rsidRPr="00FE2A1E">
        <w:rPr>
          <w:sz w:val="16"/>
        </w:rPr>
        <w:t xml:space="preserve">. 406 </w:t>
      </w:r>
      <w:r w:rsidRPr="007767EF">
        <w:rPr>
          <w:rStyle w:val="StyleUnderline"/>
        </w:rPr>
        <w:t>While modern science is more sophisticated and advanced than that of the eugenics era</w:t>
      </w:r>
      <w:r w:rsidRPr="00FE2A1E">
        <w:rPr>
          <w:sz w:val="16"/>
        </w:rPr>
        <w:t xml:space="preserve">,407 </w:t>
      </w:r>
      <w:r w:rsidRPr="007767EF">
        <w:rPr>
          <w:rStyle w:val="StyleUnderline"/>
        </w:rPr>
        <w:t>even today it can be misinterpreted to support simplistic notions about genes and behavior.</w:t>
      </w:r>
      <w:r w:rsidRPr="00FE2A1E">
        <w:rPr>
          <w:sz w:val="16"/>
        </w:rPr>
        <w:t xml:space="preserve">408 </w:t>
      </w:r>
      <w:r w:rsidRPr="007767EF">
        <w:rPr>
          <w:rStyle w:val="StyleUnderline"/>
        </w:rPr>
        <w:t xml:space="preserve">DNA profiling may be neutral, but the </w:t>
      </w:r>
      <w:r w:rsidRPr="007767EF">
        <w:rPr>
          <w:rStyle w:val="Emphasis"/>
        </w:rPr>
        <w:t>human decisions surrounding its use are not</w:t>
      </w:r>
      <w:r w:rsidRPr="00FE2A1E">
        <w:rPr>
          <w:sz w:val="16"/>
        </w:rPr>
        <w:t xml:space="preserve">. Familial searching, therefore, runs the risk of using DNA in ways that accentuate the underlying biases of law enforcement and our society, while cloaking the results as objective measures of truth. Although these disparities exist </w:t>
      </w:r>
      <w:proofErr w:type="gramStart"/>
      <w:r w:rsidRPr="00FE2A1E">
        <w:rPr>
          <w:sz w:val="16"/>
        </w:rPr>
        <w:t>whether or not</w:t>
      </w:r>
      <w:proofErr w:type="gramEnd"/>
      <w:r w:rsidRPr="00FE2A1E">
        <w:rPr>
          <w:sz w:val="16"/>
        </w:rPr>
        <w:t xml:space="preserve"> we use familial searching,409 its potential to magnify these effects means we should exercise great caution. </w:t>
      </w:r>
    </w:p>
    <w:p w14:paraId="07476C7C" w14:textId="77777777" w:rsidR="007120C5" w:rsidRDefault="007120C5" w:rsidP="007120C5"/>
    <w:p w14:paraId="165C7624" w14:textId="77777777" w:rsidR="00735B23" w:rsidRDefault="00735B23" w:rsidP="00735B23">
      <w:pPr>
        <w:pStyle w:val="Heading4"/>
      </w:pPr>
      <w:r>
        <w:t xml:space="preserve">Lack of statutory restrictions enable function creep that creates open-ended and indefinite genetic surveillance </w:t>
      </w:r>
    </w:p>
    <w:p w14:paraId="742CFCC5" w14:textId="77777777" w:rsidR="00735B23" w:rsidRPr="00C31222" w:rsidRDefault="00735B23" w:rsidP="00735B23">
      <w:r w:rsidRPr="00EA09A9">
        <w:rPr>
          <w:rStyle w:val="Style13ptBold"/>
        </w:rPr>
        <w:t xml:space="preserve">Ferrell 13 </w:t>
      </w:r>
      <w:r>
        <w:t xml:space="preserve">(Kelly, J.D. Candidate at the University of Houston Law Center. This Comment received the Heim, Payne &amp; </w:t>
      </w:r>
      <w:proofErr w:type="spellStart"/>
      <w:r>
        <w:t>Chorush</w:t>
      </w:r>
      <w:proofErr w:type="spellEnd"/>
      <w:r>
        <w:t xml:space="preserve"> LLP Award for Best Overall Paper Written for the Houston Law Review. “Twenty-First Century Surveillance: DNA “</w:t>
      </w:r>
      <w:proofErr w:type="gramStart"/>
      <w:r>
        <w:t>Data-Mining</w:t>
      </w:r>
      <w:proofErr w:type="gramEnd"/>
      <w:r>
        <w:t>” and the Erosion of the Fourth Amendment.” Houston Law Review. Vol. 51, Issue 1, 2013. https://houstonlawreview.org/article/4049-twenty-first-century-surveillance-dna-data-mining-and-the-erosion-of-the-fourth-amendment)</w:t>
      </w:r>
    </w:p>
    <w:p w14:paraId="7CEA0C85" w14:textId="77777777" w:rsidR="00735B23" w:rsidRPr="00AB7917" w:rsidRDefault="00735B23" w:rsidP="00735B23">
      <w:pPr>
        <w:rPr>
          <w:sz w:val="16"/>
        </w:rPr>
      </w:pPr>
      <w:r w:rsidRPr="00AB7917">
        <w:rPr>
          <w:sz w:val="16"/>
        </w:rPr>
        <w:t>III. THE DNA SAMPLE: WHY IT IS NECESSARY TO PROTECT THIS “VAST GENETIC TREASURE MAP”122</w:t>
      </w:r>
    </w:p>
    <w:p w14:paraId="39EF4D5E" w14:textId="77777777" w:rsidR="00735B23" w:rsidRPr="00AB7917" w:rsidRDefault="00735B23" w:rsidP="00735B23">
      <w:pPr>
        <w:rPr>
          <w:sz w:val="16"/>
        </w:rPr>
      </w:pPr>
      <w:r w:rsidRPr="00AB7917">
        <w:rPr>
          <w:sz w:val="16"/>
        </w:rPr>
        <w:t xml:space="preserve">Proponents of </w:t>
      </w:r>
      <w:proofErr w:type="spellStart"/>
      <w:r w:rsidRPr="00AB7917">
        <w:rPr>
          <w:sz w:val="16"/>
        </w:rPr>
        <w:t>preconviction</w:t>
      </w:r>
      <w:proofErr w:type="spellEnd"/>
      <w:r w:rsidRPr="00AB7917">
        <w:rPr>
          <w:sz w:val="16"/>
        </w:rPr>
        <w:t xml:space="preserve"> arrestee DNA sampling often analogize this controversial practice to the uncontested fingerprint booking procedure.123 In light of a Fourth Amendment question, it is critical to understand that the type of personal information revealed through </w:t>
      </w:r>
      <w:r w:rsidRPr="00F91B3A">
        <w:rPr>
          <w:rStyle w:val="StyleUnderline"/>
        </w:rPr>
        <w:t xml:space="preserve">DNA sampling is </w:t>
      </w:r>
      <w:r w:rsidRPr="00F91B3A">
        <w:rPr>
          <w:rStyle w:val="Emphasis"/>
        </w:rPr>
        <w:t>incomparable to that of a mere fingerprint</w:t>
      </w:r>
      <w:r w:rsidRPr="00AB7917">
        <w:rPr>
          <w:sz w:val="16"/>
        </w:rPr>
        <w:t>.124 While a fingerprint’s capability is limited to matching other fingerprints for identification purposes</w:t>
      </w:r>
      <w:r w:rsidRPr="00F91B3A">
        <w:rPr>
          <w:rStyle w:val="StyleUnderline"/>
        </w:rPr>
        <w:t>, DNA can be used to “provide insights into a person’s family, susceptibility to particular diseases, legitimacy of birth, and perhaps predispositions to certain behaviors and sexual orientation</w:t>
      </w:r>
      <w:r w:rsidRPr="00AB7917">
        <w:rPr>
          <w:sz w:val="16"/>
        </w:rPr>
        <w:t xml:space="preserve">.”125 </w:t>
      </w:r>
      <w:r w:rsidRPr="00F91B3A">
        <w:rPr>
          <w:rStyle w:val="StyleUnderline"/>
        </w:rPr>
        <w:t>Law enforcement’s premature attainment and analysis of this highly sensitive information jeopardizes citizens Fourth Amendment rights</w:t>
      </w:r>
      <w:r w:rsidRPr="00AB7917">
        <w:rPr>
          <w:sz w:val="16"/>
        </w:rPr>
        <w:t xml:space="preserve">.126 </w:t>
      </w:r>
      <w:r w:rsidRPr="00F91B3A">
        <w:rPr>
          <w:rStyle w:val="StyleUnderline"/>
        </w:rPr>
        <w:t xml:space="preserve">Therefore, the legislature should constrict the federal regulations so that access to the </w:t>
      </w:r>
      <w:r w:rsidRPr="00F91B3A">
        <w:rPr>
          <w:rStyle w:val="Emphasis"/>
        </w:rPr>
        <w:t>arrestee’s DNA is limited in both time and scope</w:t>
      </w:r>
      <w:r w:rsidRPr="00F91B3A">
        <w:rPr>
          <w:rStyle w:val="StyleUnderline"/>
        </w:rPr>
        <w:t>.</w:t>
      </w:r>
      <w:r w:rsidRPr="00AB7917">
        <w:rPr>
          <w:sz w:val="16"/>
        </w:rPr>
        <w:t>127</w:t>
      </w:r>
    </w:p>
    <w:p w14:paraId="2C77DD26" w14:textId="77777777" w:rsidR="00735B23" w:rsidRPr="00AB7917" w:rsidRDefault="00735B23" w:rsidP="00735B23">
      <w:pPr>
        <w:rPr>
          <w:sz w:val="16"/>
        </w:rPr>
      </w:pPr>
      <w:r w:rsidRPr="00AB7917">
        <w:rPr>
          <w:sz w:val="16"/>
        </w:rPr>
        <w:t>A. The Science of DNA</w:t>
      </w:r>
    </w:p>
    <w:p w14:paraId="0D6BD805" w14:textId="77777777" w:rsidR="00735B23" w:rsidRPr="00AB7917" w:rsidRDefault="00735B23" w:rsidP="00735B23">
      <w:pPr>
        <w:rPr>
          <w:sz w:val="16"/>
        </w:rPr>
      </w:pPr>
      <w:r w:rsidRPr="00AB7917">
        <w:rPr>
          <w:sz w:val="16"/>
        </w:rPr>
        <w:t>Popular forensic television shows often portray the science of DNA analysis as a simple and precise means of matching a perpetrator to a crime.128 However, in reality the process of creating a DNA profile from a DNA sample is both delicate and complicated, leaving ample opportunity for human error and misuse.129</w:t>
      </w:r>
    </w:p>
    <w:p w14:paraId="7D4AE9CA" w14:textId="77777777" w:rsidR="00735B23" w:rsidRPr="00AB7917" w:rsidRDefault="00735B23" w:rsidP="00735B23">
      <w:pPr>
        <w:rPr>
          <w:sz w:val="16"/>
        </w:rPr>
      </w:pPr>
      <w:r w:rsidRPr="00AB7917">
        <w:rPr>
          <w:sz w:val="16"/>
        </w:rPr>
        <w:t>The human genome is 99.9% identical for all individuals, reserving only 0.1% of the human DNA structure available for variation.130 When decoding a human’s DNA, scientists isolate repeated units of DNA that differ in length among individuals and use these regions for identification purposes.131 Specifically, scientists analyze a type of differentiated repeat known as a short tandem repeat (STR).132 The FBI has established thirteen STR loci as the core regions to be used for human identification in the United States.133 Using an individual’s DNA sample, forensic labs will extract data from these thirteen loci to create an individual’s DNA profile.134 When considering an arrestee’s Fourth Amendment rights, it is essential to distinguish a DNA sample from a DNA profile due to the arguably divergent degrees of invasiveness inflicted in obtaining each.135</w:t>
      </w:r>
    </w:p>
    <w:p w14:paraId="3DF7F081" w14:textId="77777777" w:rsidR="00735B23" w:rsidRPr="00AB7917" w:rsidRDefault="00735B23" w:rsidP="00735B23">
      <w:pPr>
        <w:rPr>
          <w:sz w:val="16"/>
        </w:rPr>
      </w:pPr>
      <w:r w:rsidRPr="00AB7917">
        <w:rPr>
          <w:sz w:val="16"/>
        </w:rPr>
        <w:t>B. DNA Sample Versus DNA Profile</w:t>
      </w:r>
    </w:p>
    <w:p w14:paraId="6BD26418" w14:textId="77777777" w:rsidR="00735B23" w:rsidRPr="00AB7917" w:rsidRDefault="00735B23" w:rsidP="00735B23">
      <w:pPr>
        <w:rPr>
          <w:sz w:val="16"/>
        </w:rPr>
      </w:pPr>
      <w:r w:rsidRPr="00AB7917">
        <w:rPr>
          <w:sz w:val="16"/>
        </w:rPr>
        <w:t>A DNA sample is “a body tissue or fluid sample (blood or semen for example) that can be subjected to DNA analysis.”136 States that collect a DNA sample upon arrest will generally obtain the sample by swabbing the inside surface of the  arrestee’s cheek, where the buccal cells are located, with a small brush or cotton swab.137 Once scientists extract the DNA from the buccal cells, a DNA sample is formed.138 From here, scientists  may further manipulate the sample in order to detect the particular chemicals at the pertinent STR regions.139</w:t>
      </w:r>
    </w:p>
    <w:p w14:paraId="0156E7C1" w14:textId="77777777" w:rsidR="00735B23" w:rsidRPr="00AB7917" w:rsidRDefault="00735B23" w:rsidP="00735B23">
      <w:pPr>
        <w:rPr>
          <w:sz w:val="16"/>
        </w:rPr>
      </w:pPr>
      <w:r w:rsidRPr="00AB7917">
        <w:rPr>
          <w:sz w:val="16"/>
        </w:rPr>
        <w:t>The combination of these STR genotypes creates the DNA profile.140 Thus, the DNA profile is “a set of DNA identification characteristics, i.e., the particular chemicals at the various DNA locations (loci).”141 Using the DNA profile, scientists can compare the DNA of one sample to that of another in order to make a genetic match.142</w:t>
      </w:r>
    </w:p>
    <w:p w14:paraId="7E05947A" w14:textId="77777777" w:rsidR="00735B23" w:rsidRPr="00AB7917" w:rsidRDefault="00735B23" w:rsidP="00735B23">
      <w:pPr>
        <w:rPr>
          <w:sz w:val="16"/>
        </w:rPr>
      </w:pPr>
      <w:r w:rsidRPr="00AB7917">
        <w:rPr>
          <w:sz w:val="16"/>
        </w:rPr>
        <w:t>The key difference between the DNA sample and DNA profile is the amount of personal information that can currently be retrieved from each.143 The DNA sample contains the individual’s complete genetic makeup, rather than just the isolated STR loci, and thus provides information regarding an individual’s medical predispositions, physical attributes, and ancestry.144 On the other hand, the DNA portion that the FBI currently requires for analysis, via the DNA profile, contains a limited amount of information.145 Specifically, the thirteen STR loci that compose the DNA profile are considered to be “noncoding” sequences that are presently unassociated with any known functions or traits.146 Purportedly this “junk DNA” does not reveal personal information about the individual.147 As a result, proponents of DNA profile analysis analogize the practice to the long-standing fingerprint booking procedure.148 However, modern science renders this comparison fatally flawed.149</w:t>
      </w:r>
    </w:p>
    <w:p w14:paraId="371E0375" w14:textId="77777777" w:rsidR="00735B23" w:rsidRPr="00AB7917" w:rsidRDefault="00735B23" w:rsidP="00735B23">
      <w:pPr>
        <w:rPr>
          <w:sz w:val="16"/>
        </w:rPr>
      </w:pPr>
      <w:r w:rsidRPr="00AB7917">
        <w:rPr>
          <w:sz w:val="16"/>
        </w:rPr>
        <w:t>C. The Future of “Junk DNA”: Beyond a Genetic Fingerprint</w:t>
      </w:r>
    </w:p>
    <w:p w14:paraId="15777D8B" w14:textId="77777777" w:rsidR="00735B23" w:rsidRPr="00AB7917" w:rsidRDefault="00735B23" w:rsidP="00735B23">
      <w:pPr>
        <w:rPr>
          <w:sz w:val="16"/>
        </w:rPr>
      </w:pPr>
      <w:r w:rsidRPr="00AB7917">
        <w:rPr>
          <w:sz w:val="16"/>
        </w:rPr>
        <w:t xml:space="preserve">Despite “junk DNA’s” purported innocuousness, scientific advancements make clear that current regulations regarding DNA profiles may be nonetheless insufficient.150 First, </w:t>
      </w:r>
      <w:r w:rsidRPr="00F91B3A">
        <w:rPr>
          <w:rStyle w:val="StyleUnderline"/>
        </w:rPr>
        <w:t>absent a statutory requirement, the FBI is free to alter its current practice at will and to require crime labs to use more revealing portions of the DNA sequence when creating the DNA profile</w:t>
      </w:r>
      <w:r w:rsidRPr="00AB7917">
        <w:rPr>
          <w:sz w:val="16"/>
        </w:rPr>
        <w:t xml:space="preserve">.151 Section 14132 of </w:t>
      </w:r>
      <w:r w:rsidRPr="00F91B3A">
        <w:rPr>
          <w:rStyle w:val="StyleUnderline"/>
        </w:rPr>
        <w:t>the DNA Identification Act</w:t>
      </w:r>
      <w:r w:rsidRPr="00AB7917">
        <w:rPr>
          <w:sz w:val="16"/>
        </w:rPr>
        <w:t xml:space="preserve"> of 1994 </w:t>
      </w:r>
      <w:r w:rsidRPr="00F91B3A">
        <w:rPr>
          <w:rStyle w:val="StyleUnderline"/>
        </w:rPr>
        <w:t xml:space="preserve">requires </w:t>
      </w:r>
      <w:r w:rsidRPr="00F91B3A">
        <w:rPr>
          <w:rStyle w:val="Emphasis"/>
        </w:rPr>
        <w:t>local, state, and federal laboratories</w:t>
      </w:r>
      <w:r w:rsidRPr="00F91B3A">
        <w:rPr>
          <w:rStyle w:val="StyleUnderline"/>
        </w:rPr>
        <w:t xml:space="preserve"> that participate in the national database to </w:t>
      </w:r>
      <w:r w:rsidRPr="00F91B3A">
        <w:rPr>
          <w:rStyle w:val="Emphasis"/>
        </w:rPr>
        <w:t>adhere to the FBI’s quality assurance standards</w:t>
      </w:r>
      <w:r w:rsidRPr="00AB7917">
        <w:rPr>
          <w:sz w:val="16"/>
        </w:rPr>
        <w:t xml:space="preserve">.152 </w:t>
      </w:r>
      <w:r w:rsidRPr="00F91B3A">
        <w:rPr>
          <w:rStyle w:val="StyleUnderline"/>
        </w:rPr>
        <w:t xml:space="preserve">Accordingly, participating laboratories </w:t>
      </w:r>
      <w:r w:rsidRPr="00F91B3A">
        <w:rPr>
          <w:rStyle w:val="Emphasis"/>
        </w:rPr>
        <w:t>must comply with the federal requirements</w:t>
      </w:r>
      <w:r w:rsidRPr="00F91B3A">
        <w:rPr>
          <w:rStyle w:val="StyleUnderline"/>
        </w:rPr>
        <w:t xml:space="preserve"> that govern which loci are to be used for an acceptable profile</w:t>
      </w:r>
      <w:r w:rsidRPr="00AB7917">
        <w:rPr>
          <w:sz w:val="16"/>
        </w:rPr>
        <w:t>.153 Therefore, the FBI needs only to amend these requirements, bypassing formal legislation, if it chooses to utilize more probative segments of DNA in the profile.154 But, the government may not even need to go that far if it wishes to acquire information beyond an individual’s identification.155</w:t>
      </w:r>
    </w:p>
    <w:p w14:paraId="2417EF66" w14:textId="77777777" w:rsidR="00735B23" w:rsidRPr="00AB7917" w:rsidRDefault="00735B23" w:rsidP="00735B23">
      <w:pPr>
        <w:rPr>
          <w:sz w:val="16"/>
        </w:rPr>
      </w:pPr>
      <w:r w:rsidRPr="00F91B3A">
        <w:rPr>
          <w:rStyle w:val="StyleUnderline"/>
        </w:rPr>
        <w:t xml:space="preserve">It is an </w:t>
      </w:r>
      <w:r w:rsidRPr="00F91B3A">
        <w:rPr>
          <w:rStyle w:val="Emphasis"/>
        </w:rPr>
        <w:t>imminent threat</w:t>
      </w:r>
      <w:r w:rsidRPr="00F91B3A">
        <w:rPr>
          <w:rStyle w:val="StyleUnderline"/>
        </w:rPr>
        <w:t xml:space="preserve"> that forensic scientists will start to use </w:t>
      </w:r>
      <w:r w:rsidRPr="00AB7917">
        <w:rPr>
          <w:sz w:val="16"/>
        </w:rPr>
        <w:t>the currently coined “</w:t>
      </w:r>
      <w:r w:rsidRPr="00F91B3A">
        <w:rPr>
          <w:rStyle w:val="StyleUnderline"/>
        </w:rPr>
        <w:t xml:space="preserve">junk DNA” to screen for more personal data such as </w:t>
      </w:r>
      <w:r w:rsidRPr="00DC4BAC">
        <w:rPr>
          <w:rStyle w:val="Emphasis"/>
        </w:rPr>
        <w:t>behavioral traits</w:t>
      </w:r>
      <w:r w:rsidRPr="00F91B3A">
        <w:rPr>
          <w:rStyle w:val="StyleUnderline"/>
        </w:rPr>
        <w:t xml:space="preserve">, </w:t>
      </w:r>
      <w:r w:rsidRPr="00DC4BAC">
        <w:rPr>
          <w:rStyle w:val="Emphasis"/>
        </w:rPr>
        <w:t>health conditions</w:t>
      </w:r>
      <w:r w:rsidRPr="00F91B3A">
        <w:rPr>
          <w:rStyle w:val="StyleUnderline"/>
        </w:rPr>
        <w:t xml:space="preserve">, and </w:t>
      </w:r>
      <w:r w:rsidRPr="00DC4BAC">
        <w:rPr>
          <w:rStyle w:val="Emphasis"/>
        </w:rPr>
        <w:t>mental illness</w:t>
      </w:r>
      <w:r w:rsidRPr="00AB7917">
        <w:rPr>
          <w:sz w:val="16"/>
        </w:rPr>
        <w:t xml:space="preserve">.156 </w:t>
      </w:r>
      <w:r w:rsidRPr="00F91B3A">
        <w:rPr>
          <w:rStyle w:val="StyleUnderline"/>
        </w:rPr>
        <w:t>Recent scientific breakthroughs prove that the DNA profile has the capability of revealing advanced data</w:t>
      </w:r>
      <w:r w:rsidRPr="00AB7917">
        <w:rPr>
          <w:sz w:val="16"/>
        </w:rPr>
        <w:t>.157 For example, scientists have already discovered methods to uncover an individual’s ethnicity, gender, and susceptibility to Type 1 Diabetes through biological markers present in the noncoding DNA strands.158 Moreover, law enforcement agencies are presently capable of using an arrestee’s DNA profile to identify the individual’s family members.159 And</w:t>
      </w:r>
      <w:r w:rsidRPr="00F91B3A">
        <w:rPr>
          <w:rStyle w:val="StyleUnderline"/>
        </w:rPr>
        <w:t xml:space="preserve">, because noncoding DNA comprises 98% of the human genome, scientific efforts to extract genetic information will likely result in advanced abilities to </w:t>
      </w:r>
      <w:r w:rsidRPr="00F91B3A">
        <w:rPr>
          <w:rStyle w:val="Emphasis"/>
        </w:rPr>
        <w:t>mine personal data from the DNA profile</w:t>
      </w:r>
      <w:r w:rsidRPr="00AB7917">
        <w:rPr>
          <w:sz w:val="16"/>
        </w:rPr>
        <w:t xml:space="preserve">.160 Consequently, </w:t>
      </w:r>
      <w:r w:rsidRPr="00F91B3A">
        <w:rPr>
          <w:rStyle w:val="StyleUnderline"/>
        </w:rPr>
        <w:t>even using the less probative DNA profile, the government has access to information that,</w:t>
      </w:r>
      <w:r w:rsidRPr="00AB7917">
        <w:rPr>
          <w:sz w:val="16"/>
        </w:rPr>
        <w:t xml:space="preserve"> if disclosed</w:t>
      </w:r>
      <w:r w:rsidRPr="00F91B3A">
        <w:rPr>
          <w:rStyle w:val="StyleUnderline"/>
        </w:rPr>
        <w:t xml:space="preserve">, could cause </w:t>
      </w:r>
      <w:r w:rsidRPr="00F91B3A">
        <w:rPr>
          <w:rStyle w:val="Emphasis"/>
        </w:rPr>
        <w:t>social stigma</w:t>
      </w:r>
      <w:r w:rsidRPr="00F91B3A">
        <w:rPr>
          <w:rStyle w:val="StyleUnderline"/>
        </w:rPr>
        <w:t xml:space="preserve">, </w:t>
      </w:r>
      <w:r w:rsidRPr="00F91B3A">
        <w:rPr>
          <w:rStyle w:val="Emphasis"/>
        </w:rPr>
        <w:t>employment discrimination</w:t>
      </w:r>
      <w:r w:rsidRPr="00F91B3A">
        <w:rPr>
          <w:rStyle w:val="StyleUnderline"/>
        </w:rPr>
        <w:t xml:space="preserve">, and </w:t>
      </w:r>
      <w:r w:rsidRPr="00F91B3A">
        <w:rPr>
          <w:rStyle w:val="Emphasis"/>
        </w:rPr>
        <w:t>barriers to health insurance</w:t>
      </w:r>
      <w:r w:rsidRPr="00F91B3A">
        <w:rPr>
          <w:rStyle w:val="StyleUnderline"/>
        </w:rPr>
        <w:t xml:space="preserve"> for that individual</w:t>
      </w:r>
      <w:r w:rsidRPr="00AB7917">
        <w:rPr>
          <w:sz w:val="16"/>
        </w:rPr>
        <w:t>.161</w:t>
      </w:r>
    </w:p>
    <w:p w14:paraId="4547F4D8" w14:textId="77777777" w:rsidR="00735B23" w:rsidRPr="00AB7917" w:rsidRDefault="00735B23" w:rsidP="00735B23">
      <w:pPr>
        <w:rPr>
          <w:sz w:val="16"/>
        </w:rPr>
      </w:pPr>
      <w:r w:rsidRPr="00F91B3A">
        <w:rPr>
          <w:rStyle w:val="StyleUnderline"/>
        </w:rPr>
        <w:t xml:space="preserve">The DNA profile is </w:t>
      </w:r>
      <w:r w:rsidRPr="00F91B3A">
        <w:rPr>
          <w:rStyle w:val="Emphasis"/>
        </w:rPr>
        <w:t>pregnant with personal information</w:t>
      </w:r>
      <w:r w:rsidRPr="00CD7CD7">
        <w:rPr>
          <w:rStyle w:val="StyleUnderline"/>
        </w:rPr>
        <w:t>, waiting to be uncovered</w:t>
      </w:r>
      <w:r w:rsidRPr="00AB7917">
        <w:rPr>
          <w:sz w:val="16"/>
        </w:rPr>
        <w:t xml:space="preserve">; thus, the analogy of the profile as a benign genetic fingerprint is inappropriate.162 Furthermore, the government’s own actions are inconsistent with such an analogy—some </w:t>
      </w:r>
      <w:r w:rsidRPr="00CD7CD7">
        <w:rPr>
          <w:rStyle w:val="StyleUnderline"/>
        </w:rPr>
        <w:t>law enforcement agencies are already using both the DNA sample and the noncoding DNA profile for purposes beyond basic identification</w:t>
      </w:r>
      <w:r w:rsidRPr="00AB7917">
        <w:rPr>
          <w:sz w:val="16"/>
        </w:rPr>
        <w:t>.163</w:t>
      </w:r>
    </w:p>
    <w:p w14:paraId="7488E5AC" w14:textId="77777777" w:rsidR="00735B23" w:rsidRPr="00AB7917" w:rsidRDefault="00735B23" w:rsidP="00735B23">
      <w:pPr>
        <w:rPr>
          <w:sz w:val="16"/>
        </w:rPr>
      </w:pPr>
      <w:r w:rsidRPr="00AB7917">
        <w:rPr>
          <w:sz w:val="16"/>
        </w:rPr>
        <w:t>D.</w:t>
      </w:r>
      <w:r w:rsidRPr="00AB7917">
        <w:rPr>
          <w:sz w:val="16"/>
        </w:rPr>
        <w:tab/>
        <w:t>The Threat of “Function Creep”</w:t>
      </w:r>
    </w:p>
    <w:p w14:paraId="42DFE435" w14:textId="77777777" w:rsidR="00735B23" w:rsidRPr="00AB7917" w:rsidRDefault="00735B23" w:rsidP="00735B23">
      <w:pPr>
        <w:rPr>
          <w:sz w:val="16"/>
        </w:rPr>
      </w:pPr>
      <w:r w:rsidRPr="00CD7CD7">
        <w:rPr>
          <w:rStyle w:val="StyleUnderline"/>
        </w:rPr>
        <w:t>The enormous discretion afforded to the state once it possesses an arrestee’s DNA generates a legitimate fear for the future of that citizen’s privacy rights</w:t>
      </w:r>
      <w:r w:rsidRPr="00AB7917">
        <w:rPr>
          <w:sz w:val="16"/>
        </w:rPr>
        <w:t>.164 Currently</w:t>
      </w:r>
      <w:r w:rsidRPr="00CD7CD7">
        <w:rPr>
          <w:rStyle w:val="StyleUnderline"/>
        </w:rPr>
        <w:t xml:space="preserve">, federal law does not expressly prohibit states from using the DNA sample for </w:t>
      </w:r>
      <w:r w:rsidRPr="00CD7CD7">
        <w:rPr>
          <w:rStyle w:val="Emphasis"/>
        </w:rPr>
        <w:t>whatever purpose the state deems necessary</w:t>
      </w:r>
      <w:r w:rsidRPr="00AB7917">
        <w:rPr>
          <w:sz w:val="16"/>
        </w:rPr>
        <w:t>, provided that the quality control and privacy requirements of 42 U.S.C. § 14132(b) are met.165</w:t>
      </w:r>
    </w:p>
    <w:p w14:paraId="22428E50" w14:textId="77777777" w:rsidR="00735B23" w:rsidRPr="00AB7917" w:rsidRDefault="00735B23" w:rsidP="00735B23">
      <w:pPr>
        <w:rPr>
          <w:sz w:val="16"/>
        </w:rPr>
      </w:pPr>
      <w:r w:rsidRPr="00AB7917">
        <w:rPr>
          <w:sz w:val="16"/>
        </w:rPr>
        <w:t xml:space="preserve">For example, the </w:t>
      </w:r>
      <w:r w:rsidRPr="00DC4BAC">
        <w:rPr>
          <w:rStyle w:val="StyleUnderline"/>
        </w:rPr>
        <w:t>Maryland</w:t>
      </w:r>
      <w:r w:rsidRPr="00AB7917">
        <w:rPr>
          <w:sz w:val="16"/>
        </w:rPr>
        <w:t xml:space="preserve"> statute, which was upheld by the holding of Maryland v. King,166 </w:t>
      </w:r>
      <w:r w:rsidRPr="00DC4BAC">
        <w:rPr>
          <w:rStyle w:val="StyleUnderline"/>
        </w:rPr>
        <w:t>permits the use of DNA sampling for “research and administrative purposes,” including the “development of a population data base</w:t>
      </w:r>
      <w:r w:rsidRPr="00AB7917">
        <w:rPr>
          <w:sz w:val="16"/>
        </w:rPr>
        <w:t xml:space="preserve">.”167 Other states employ even more cryptic language to describe their intentions. Take the </w:t>
      </w:r>
      <w:r w:rsidRPr="00DC4BAC">
        <w:rPr>
          <w:rStyle w:val="StyleUnderline"/>
        </w:rPr>
        <w:t>Massachusetts</w:t>
      </w:r>
      <w:r w:rsidRPr="00AB7917">
        <w:rPr>
          <w:sz w:val="16"/>
        </w:rPr>
        <w:t xml:space="preserve"> DNA statute for example, which </w:t>
      </w:r>
      <w:r w:rsidRPr="00DC4BAC">
        <w:rPr>
          <w:rStyle w:val="StyleUnderline"/>
        </w:rPr>
        <w:t>allows for</w:t>
      </w:r>
      <w:r w:rsidRPr="00AB7917">
        <w:rPr>
          <w:sz w:val="16"/>
        </w:rPr>
        <w:t xml:space="preserve"> both the use of, and the disclosure of DNA records for “</w:t>
      </w:r>
      <w:r w:rsidRPr="00DC4BAC">
        <w:rPr>
          <w:rStyle w:val="StyleUnderline"/>
        </w:rPr>
        <w:t>advancing other humanitarian purposes.</w:t>
      </w:r>
      <w:r w:rsidRPr="00AB7917">
        <w:rPr>
          <w:sz w:val="16"/>
        </w:rPr>
        <w:t xml:space="preserve">”168 Or, the </w:t>
      </w:r>
      <w:r w:rsidRPr="00DC4BAC">
        <w:rPr>
          <w:rStyle w:val="StyleUnderline"/>
        </w:rPr>
        <w:t>Alabama</w:t>
      </w:r>
      <w:r w:rsidRPr="00AB7917">
        <w:rPr>
          <w:sz w:val="16"/>
        </w:rPr>
        <w:t xml:space="preserve"> law that </w:t>
      </w:r>
      <w:r w:rsidRPr="00DC4BAC">
        <w:rPr>
          <w:rStyle w:val="StyleUnderline"/>
        </w:rPr>
        <w:t>permits access</w:t>
      </w:r>
      <w:r w:rsidRPr="00AB7917">
        <w:rPr>
          <w:sz w:val="16"/>
        </w:rPr>
        <w:t xml:space="preserve"> to its DNA database </w:t>
      </w:r>
      <w:r w:rsidRPr="00DC4BAC">
        <w:rPr>
          <w:rStyle w:val="StyleUnderline"/>
        </w:rPr>
        <w:t>“[t]o provide data relative to the causation, detection and prevention of disease or disability" and “to assist . . . medical research.”</w:t>
      </w:r>
      <w:r w:rsidRPr="00AB7917">
        <w:rPr>
          <w:sz w:val="16"/>
        </w:rPr>
        <w:t xml:space="preserve">169 These </w:t>
      </w:r>
      <w:r w:rsidRPr="00CD7CD7">
        <w:rPr>
          <w:rStyle w:val="StyleUnderline"/>
        </w:rPr>
        <w:t>unrestrained DNA collection statutes pave the way for “</w:t>
      </w:r>
      <w:r w:rsidRPr="00CD7CD7">
        <w:rPr>
          <w:rStyle w:val="Emphasis"/>
        </w:rPr>
        <w:t>function creep</w:t>
      </w:r>
      <w:r w:rsidRPr="00CD7CD7">
        <w:rPr>
          <w:rStyle w:val="StyleUnderline"/>
        </w:rPr>
        <w:t>.”</w:t>
      </w:r>
      <w:r w:rsidRPr="00AB7917">
        <w:rPr>
          <w:sz w:val="16"/>
        </w:rPr>
        <w:t xml:space="preserve">170 </w:t>
      </w:r>
      <w:r w:rsidRPr="00DC4BAC">
        <w:rPr>
          <w:rStyle w:val="StyleUnderline"/>
        </w:rPr>
        <w:t>Function creep occurs when databases are originally justified for one discrete purpose yet “eventually take on new functions and purposes despite the initial promises of their creators</w:t>
      </w:r>
      <w:r w:rsidRPr="00AB7917">
        <w:rPr>
          <w:sz w:val="16"/>
        </w:rPr>
        <w:t>.”171</w:t>
      </w:r>
    </w:p>
    <w:p w14:paraId="6E5A4A5B" w14:textId="77777777" w:rsidR="00735B23" w:rsidRPr="00AB7917" w:rsidRDefault="00735B23" w:rsidP="00735B23">
      <w:pPr>
        <w:rPr>
          <w:sz w:val="16"/>
        </w:rPr>
      </w:pPr>
      <w:r w:rsidRPr="00CD7CD7">
        <w:rPr>
          <w:rStyle w:val="StyleUnderline"/>
        </w:rPr>
        <w:t xml:space="preserve">One current example of “function creep” is the use of DNA profiles for </w:t>
      </w:r>
      <w:r w:rsidRPr="00CD7CD7">
        <w:rPr>
          <w:rStyle w:val="Emphasis"/>
        </w:rPr>
        <w:t>familial match searching</w:t>
      </w:r>
      <w:r w:rsidRPr="00CD7CD7">
        <w:rPr>
          <w:rStyle w:val="StyleUnderline"/>
        </w:rPr>
        <w:t>, where perpetrators are found due to their relatedness to the source DNA</w:t>
      </w:r>
      <w:r w:rsidRPr="00AB7917">
        <w:rPr>
          <w:sz w:val="16"/>
        </w:rPr>
        <w:t xml:space="preserve">.172 </w:t>
      </w:r>
      <w:r w:rsidRPr="00CD7CD7">
        <w:rPr>
          <w:rStyle w:val="StyleUnderline"/>
        </w:rPr>
        <w:t>Through partial DNA matches, officials can link the arrestee’s family members to unrelated, unsolved offenses</w:t>
      </w:r>
      <w:r w:rsidRPr="00AB7917">
        <w:rPr>
          <w:sz w:val="16"/>
        </w:rPr>
        <w:t xml:space="preserve">.173 Hypothetically, </w:t>
      </w:r>
      <w:r w:rsidRPr="00CD7CD7">
        <w:rPr>
          <w:rStyle w:val="StyleUnderline"/>
        </w:rPr>
        <w:t>an innocent individual could be arrested for a crime that he did not commit and accordingly released, but</w:t>
      </w:r>
      <w:r w:rsidRPr="00AB7917">
        <w:rPr>
          <w:sz w:val="16"/>
        </w:rPr>
        <w:t xml:space="preserve"> nonetheless his </w:t>
      </w:r>
      <w:r w:rsidRPr="00CD7CD7">
        <w:rPr>
          <w:rStyle w:val="StyleUnderline"/>
        </w:rPr>
        <w:t>DNA could remain in the database in order to explore the culpability of the arrestee’s family members</w:t>
      </w:r>
      <w:r w:rsidRPr="00AB7917">
        <w:rPr>
          <w:sz w:val="16"/>
        </w:rPr>
        <w:t xml:space="preserve">.174 Consequently, </w:t>
      </w:r>
      <w:r w:rsidRPr="00DC4BAC">
        <w:rPr>
          <w:rStyle w:val="StyleUnderline"/>
        </w:rPr>
        <w:t>not only are the privacy rights of the arrestee infringed, but so are the rights of his entire bloodline</w:t>
      </w:r>
      <w:r w:rsidRPr="00AB7917">
        <w:rPr>
          <w:sz w:val="16"/>
        </w:rPr>
        <w:t>.175</w:t>
      </w:r>
    </w:p>
    <w:p w14:paraId="18E38736" w14:textId="77777777" w:rsidR="00735B23" w:rsidRDefault="00735B23" w:rsidP="00735B23">
      <w:pPr>
        <w:rPr>
          <w:sz w:val="16"/>
        </w:rPr>
      </w:pPr>
      <w:r w:rsidRPr="00CD7CD7">
        <w:rPr>
          <w:rStyle w:val="StyleUnderline"/>
        </w:rPr>
        <w:t xml:space="preserve">Considering the </w:t>
      </w:r>
      <w:r w:rsidRPr="00CD7CD7">
        <w:rPr>
          <w:rStyle w:val="Emphasis"/>
        </w:rPr>
        <w:t>loose breadth of the federal DNA act,</w:t>
      </w:r>
      <w:r w:rsidRPr="00CD7CD7">
        <w:rPr>
          <w:rStyle w:val="StyleUnderline"/>
        </w:rPr>
        <w:t xml:space="preserve"> it is unsurprising that federal law permits this type of usage</w:t>
      </w:r>
      <w:r w:rsidRPr="00AB7917">
        <w:rPr>
          <w:sz w:val="16"/>
        </w:rPr>
        <w:t xml:space="preserve">.176 As a result, </w:t>
      </w:r>
      <w:r w:rsidRPr="00DC4BAC">
        <w:rPr>
          <w:rStyle w:val="StyleUnderline"/>
        </w:rPr>
        <w:t>California, Colorado, Texas, and Virginia currently participate in familial searching</w:t>
      </w:r>
      <w:r w:rsidRPr="00AB7917">
        <w:rPr>
          <w:sz w:val="16"/>
        </w:rPr>
        <w:t xml:space="preserve">.177 Regardless of the DNA databank’s initial purpose—to monitor convicted criminals—as state laws broaden and decisions such as Maryland v. King are rendered,178 </w:t>
      </w:r>
      <w:r w:rsidRPr="00CD7CD7">
        <w:rPr>
          <w:rStyle w:val="StyleUnderline"/>
        </w:rPr>
        <w:t xml:space="preserve">the </w:t>
      </w:r>
      <w:r w:rsidRPr="00CD7CD7">
        <w:rPr>
          <w:rStyle w:val="Emphasis"/>
        </w:rPr>
        <w:t>open-endedness</w:t>
      </w:r>
      <w:r w:rsidRPr="00CD7CD7">
        <w:rPr>
          <w:rStyle w:val="StyleUnderline"/>
        </w:rPr>
        <w:t xml:space="preserve"> of the surveillance technology </w:t>
      </w:r>
      <w:r w:rsidRPr="00CD7CD7">
        <w:rPr>
          <w:rStyle w:val="Emphasis"/>
        </w:rPr>
        <w:t>evolves to levels unforeseen</w:t>
      </w:r>
      <w:r w:rsidRPr="00AB7917">
        <w:rPr>
          <w:sz w:val="16"/>
        </w:rPr>
        <w:t xml:space="preserve">.179 </w:t>
      </w:r>
      <w:r w:rsidRPr="00CD7CD7">
        <w:rPr>
          <w:rStyle w:val="StyleUnderline"/>
        </w:rPr>
        <w:t xml:space="preserve">To halt the privacy violations occurring from function creep practices, Congress should </w:t>
      </w:r>
      <w:r w:rsidRPr="00CD7CD7">
        <w:rPr>
          <w:rStyle w:val="Emphasis"/>
        </w:rPr>
        <w:t xml:space="preserve">amend the federal DNA Act </w:t>
      </w:r>
      <w:r w:rsidRPr="00CD7CD7">
        <w:rPr>
          <w:rStyle w:val="StyleUnderline"/>
        </w:rPr>
        <w:t xml:space="preserve">so that the </w:t>
      </w:r>
      <w:r w:rsidRPr="00CD7CD7">
        <w:rPr>
          <w:rStyle w:val="Emphasis"/>
        </w:rPr>
        <w:t>creation of DNA profiles is postponed</w:t>
      </w:r>
      <w:r w:rsidRPr="00CD7CD7">
        <w:rPr>
          <w:rStyle w:val="StyleUnderline"/>
        </w:rPr>
        <w:t xml:space="preserve"> until </w:t>
      </w:r>
      <w:r w:rsidRPr="00CD7CD7">
        <w:rPr>
          <w:rStyle w:val="Emphasis"/>
        </w:rPr>
        <w:t>after the arrestee is convicted</w:t>
      </w:r>
      <w:r w:rsidRPr="00CD7CD7">
        <w:rPr>
          <w:rStyle w:val="StyleUnderline"/>
        </w:rPr>
        <w:t>, thereby limiting the opportunity for misuse of potentially innocent citizens’ genetic data</w:t>
      </w:r>
      <w:r w:rsidRPr="00AB7917">
        <w:rPr>
          <w:sz w:val="16"/>
        </w:rPr>
        <w:t>.180</w:t>
      </w:r>
    </w:p>
    <w:p w14:paraId="6BC6E9B9" w14:textId="77777777" w:rsidR="00735B23" w:rsidRDefault="00735B23" w:rsidP="00735B23">
      <w:pPr>
        <w:rPr>
          <w:sz w:val="16"/>
        </w:rPr>
      </w:pPr>
    </w:p>
    <w:p w14:paraId="49014682" w14:textId="1BAC9D67" w:rsidR="00735B23" w:rsidRDefault="00735B23" w:rsidP="00735B23">
      <w:pPr>
        <w:pStyle w:val="Heading4"/>
      </w:pPr>
      <w:r>
        <w:t xml:space="preserve">That </w:t>
      </w:r>
      <w:r w:rsidRPr="00C5461F">
        <w:rPr>
          <w:u w:val="single"/>
        </w:rPr>
        <w:t>function creep</w:t>
      </w:r>
      <w:r>
        <w:t xml:space="preserve"> opens the door to a new form of </w:t>
      </w:r>
      <w:r w:rsidRPr="00C5461F">
        <w:rPr>
          <w:u w:val="single"/>
        </w:rPr>
        <w:t>biotechnical eugenics</w:t>
      </w:r>
      <w:r w:rsidRPr="00D73950">
        <w:t xml:space="preserve"> – the more </w:t>
      </w:r>
      <w:r>
        <w:t xml:space="preserve">profiles </w:t>
      </w:r>
      <w:r w:rsidRPr="00D73950">
        <w:t>they have, the easier</w:t>
      </w:r>
      <w:r w:rsidR="00561B81">
        <w:t xml:space="preserve"> it is</w:t>
      </w:r>
      <w:r w:rsidR="006609A1">
        <w:t xml:space="preserve"> </w:t>
      </w:r>
    </w:p>
    <w:p w14:paraId="50FABD12" w14:textId="77777777" w:rsidR="00735B23" w:rsidRDefault="00735B23" w:rsidP="00735B23">
      <w:r w:rsidRPr="00C5461F">
        <w:rPr>
          <w:rStyle w:val="Style13ptBold"/>
        </w:rPr>
        <w:t xml:space="preserve">Roman-Santos 10 </w:t>
      </w:r>
      <w:r>
        <w:t xml:space="preserve">(Candice Roman-Santos is a Juris Doctor candidate at the University of California Hastings College of the Law, Class of 2010. She will be graduating with Pro Bono recognition as a member of the Pro Bono Society and a Certificate in Law, Science &amp; Health Policy from the University of California, San Francisco. She earned a Bachelor of Science degree in Integrated Science and Technology with a </w:t>
      </w:r>
      <w:proofErr w:type="gramStart"/>
      <w:r>
        <w:t>dual-concentration</w:t>
      </w:r>
      <w:proofErr w:type="gramEnd"/>
      <w:r>
        <w:t xml:space="preserve"> in Biotechnology and Engineering &amp; Manufacturing from James Madison University, Class of 2001. “Concerns Associated with Expanding DNA Databases,” Hastings Science and Technology Law Journal. [Vol. 2:2, SUMMER 2010]. http://scienceandtechlaw.org/concerns-associated-with-expanding-dna-databases/)</w:t>
      </w:r>
    </w:p>
    <w:p w14:paraId="3E343F32" w14:textId="77777777" w:rsidR="00735B23" w:rsidRPr="00385428" w:rsidRDefault="00735B23" w:rsidP="00735B23">
      <w:pPr>
        <w:rPr>
          <w:sz w:val="16"/>
        </w:rPr>
      </w:pPr>
      <w:r w:rsidRPr="00FE2A1E">
        <w:rPr>
          <w:rStyle w:val="StyleUnderline"/>
        </w:rPr>
        <w:t>Privacy is not threatened by the means of obtaining DNA samples, but rather the information inherent in DNA and the individual’s lack of control over such information</w:t>
      </w:r>
      <w:r w:rsidRPr="00385428">
        <w:rPr>
          <w:sz w:val="16"/>
        </w:rPr>
        <w:t>.153 There are few subject areas more personal and more likely to implicate privacy interests than that of an individual’s health or genetic make-up.154 The concern is that as the uses for and access to the DNA database increases, the threat to privacy also increases.155</w:t>
      </w:r>
    </w:p>
    <w:p w14:paraId="75692AF7" w14:textId="77777777" w:rsidR="00735B23" w:rsidRPr="00385428" w:rsidRDefault="00735B23" w:rsidP="00735B23">
      <w:pPr>
        <w:rPr>
          <w:sz w:val="16"/>
        </w:rPr>
      </w:pPr>
      <w:r w:rsidRPr="00385428">
        <w:rPr>
          <w:sz w:val="16"/>
        </w:rPr>
        <w:t>DNA samples have been analogized to medical information stored on a computer disk because both can be “read” by the application of technology.156 Though medical information may be strongly correlated with particular diseases, DNA is inherently linked to one person (except in the case of identical twins).157 An individual’s medical information may change over the course of his or her lifetime (e.g., people being diagnosed with diabetes, asthma, high cholesterol, or heart disease well into adulthood), but with the exception of mutations, DNA does not change over time.158 An individual’s medical information may have implications for others (e.g., a virus infection has implications for others as the infected person may get others sick), just as DNA has implications for individuals other than the person from whom the information was derived.159 However, the implications of medical information are not as serious as those of DNA, which involve invading the privacy of a person’s family when no family member is guilty of any wrongdoing. Close relatives such as parents, siblings and children share about fifty percent of each other’s genetic variants and STR lengths, and more distant relatives such as uncles, aunts, nephews, nieces, grandparents, grandchildren, and half-siblings share about twenty-five percent of each other’s DNA variants.160 Thus, using partial matches to identify potential suspects radically expands the power and purpose of DNA databases, implicating a number of people who may have nothing to do with the original crime.</w:t>
      </w:r>
    </w:p>
    <w:p w14:paraId="5EA242B6" w14:textId="77777777" w:rsidR="00735B23" w:rsidRPr="00385428" w:rsidRDefault="00735B23" w:rsidP="00735B23">
      <w:pPr>
        <w:rPr>
          <w:sz w:val="16"/>
        </w:rPr>
      </w:pPr>
      <w:r w:rsidRPr="00385428">
        <w:rPr>
          <w:sz w:val="16"/>
        </w:rPr>
        <w:t xml:space="preserve">There are substantial differences between DNA profiles and ordinary fingerprints and it trivializes DNA to call a DNA profile a genetic fingerprint.161 Fingerprints are two-dimensional representations of the physical attributes of fingertips and provide no information about a person other than identity.162 In addition to providing an individual’s identity, </w:t>
      </w:r>
      <w:r w:rsidRPr="00FE2A1E">
        <w:rPr>
          <w:rStyle w:val="StyleUnderline"/>
        </w:rPr>
        <w:t xml:space="preserve">DNA can also provide medical characteristics, physical attributes, who the individual may be related to, and other personal information that, in the wrong hands, can </w:t>
      </w:r>
      <w:r w:rsidRPr="00FE2A1E">
        <w:rPr>
          <w:rStyle w:val="Emphasis"/>
        </w:rPr>
        <w:t>perpetuate discriminatory practices</w:t>
      </w:r>
      <w:r w:rsidRPr="00385428">
        <w:rPr>
          <w:sz w:val="16"/>
        </w:rPr>
        <w:t xml:space="preserve">.163 Whereas a latent fingerprint provides a fixed amount of information, all of which is used by the forensic scientist, </w:t>
      </w:r>
      <w:r w:rsidRPr="00385428">
        <w:rPr>
          <w:rStyle w:val="StyleUnderline"/>
        </w:rPr>
        <w:t>a DNA sample provides a wealth of information and the forensic scientist has substantial control over the amount of information to be obtained from the sample</w:t>
      </w:r>
      <w:r w:rsidRPr="00385428">
        <w:rPr>
          <w:sz w:val="16"/>
        </w:rPr>
        <w:t>.164 DNA is more probative than fingerprints because unlike fingerprints which establish that a suspect was present at a location and does not automatically imply guilt, it is more difficult to advance innocent reasons for the presence of DNA in the form of bodily fluids.165 These differences are relevant to how DNA databases should be used and maintained, especially considering the privacy concerns unique to DNA.</w:t>
      </w:r>
    </w:p>
    <w:p w14:paraId="11E6190F" w14:textId="77777777" w:rsidR="00735B23" w:rsidRPr="00385428" w:rsidRDefault="00735B23" w:rsidP="00735B23">
      <w:pPr>
        <w:rPr>
          <w:sz w:val="16"/>
        </w:rPr>
      </w:pPr>
      <w:r w:rsidRPr="00385428">
        <w:rPr>
          <w:sz w:val="16"/>
        </w:rPr>
        <w:t>Proponents of DNA databases claim that DNA profiles consist merely of “junk DNA” that is incapable of revealing information about an individual’s genetic make-up or health.166 However, a British team has discovered that the standard DNA profile contains a subtle signature which can be linked to a person’s susceptibility to type 1 diabetes.167 This research was buried in an academic paper, did not comment on the implications for forensic science, and has been overlooked by the forensic and legal communities.168 DNA forensic testing relies on the principle that DNA profiles are only useful for identification, which is how people justify storing DNA profiles on law enforcement computers because they do not infringe anyone’s medical privacy.169 Sir Alec Jeffreys was a member of the research team that made this discovery, and he predicted that “further troubling links between DNA fingerprints and disease will emerge as scientists probe the completed draft of the human genome.”170</w:t>
      </w:r>
    </w:p>
    <w:p w14:paraId="435C1F3A" w14:textId="77777777" w:rsidR="00735B23" w:rsidRPr="00385428" w:rsidRDefault="00735B23" w:rsidP="00735B23">
      <w:pPr>
        <w:rPr>
          <w:sz w:val="16"/>
        </w:rPr>
      </w:pPr>
      <w:r w:rsidRPr="008F6FC6">
        <w:rPr>
          <w:rStyle w:val="StyleUnderline"/>
        </w:rPr>
        <w:t>The U.S. has failed to employ comprehensive privacy regulations that would prevent the government from sharing DNA profiles in a DNA database with other groups,</w:t>
      </w:r>
      <w:r w:rsidRPr="00385428">
        <w:rPr>
          <w:sz w:val="16"/>
        </w:rPr>
        <w:t xml:space="preserve"> such as insurance companies, employers, or academia.171 DNA database statutes can be grouped into broad categories based on authorized uses of both DNA profiles and raw DNA samples: 1) </w:t>
      </w:r>
      <w:r w:rsidRPr="00385428">
        <w:rPr>
          <w:rStyle w:val="StyleUnderline"/>
        </w:rPr>
        <w:t>statutes</w:t>
      </w:r>
      <w:r w:rsidRPr="00385428">
        <w:rPr>
          <w:sz w:val="16"/>
        </w:rPr>
        <w:t xml:space="preserve"> that </w:t>
      </w:r>
      <w:r w:rsidRPr="00385428">
        <w:rPr>
          <w:rStyle w:val="StyleUnderline"/>
        </w:rPr>
        <w:t>allow access</w:t>
      </w:r>
      <w:r w:rsidRPr="00385428">
        <w:rPr>
          <w:sz w:val="16"/>
        </w:rPr>
        <w:t xml:space="preserve"> to DNA </w:t>
      </w:r>
      <w:r w:rsidRPr="00385428">
        <w:rPr>
          <w:rStyle w:val="StyleUnderline"/>
        </w:rPr>
        <w:t>for nonlaw enforcement purposes</w:t>
      </w:r>
      <w:r w:rsidRPr="00385428">
        <w:rPr>
          <w:sz w:val="16"/>
        </w:rPr>
        <w:t xml:space="preserve">, 2) statutes that allow access to DNA information to public officials other than law enforcement, 3) statutes that allow law enforcement to use DNA evidence for purposes other than identification, and 4) statutes that do not require expungement of DNA records upon reversal.172 Some state laws, such as Massachusetts, Louisiana and North Carolina, include a vague, </w:t>
      </w:r>
      <w:proofErr w:type="spellStart"/>
      <w:r w:rsidRPr="00385428">
        <w:rPr>
          <w:sz w:val="16"/>
        </w:rPr>
        <w:t>openended</w:t>
      </w:r>
      <w:proofErr w:type="spellEnd"/>
      <w:r w:rsidRPr="00385428">
        <w:rPr>
          <w:sz w:val="16"/>
        </w:rPr>
        <w:t xml:space="preserve"> authorization that allows the database to be used for “other humanitarian purposes.” 173 Alabama’s statute explicitly authorizes the creation and use of a DNA population statistical database “to provide data relative to the causation, detection and prevention of disease or disability,” as well as to assist in educational or medical research.174 167. Id. </w:t>
      </w:r>
      <w:r w:rsidRPr="008F6FC6">
        <w:rPr>
          <w:rStyle w:val="StyleUnderline"/>
        </w:rPr>
        <w:t>Mississippi’s law authorizes the Mississippi Crime Laboratory to determine any restrictions, and Utah’s law provides insurance companies, psychologists, and other third parties with access to information in the state DNA database</w:t>
      </w:r>
      <w:r w:rsidRPr="00385428">
        <w:rPr>
          <w:sz w:val="16"/>
        </w:rPr>
        <w:t>.17</w:t>
      </w:r>
    </w:p>
    <w:p w14:paraId="4026D88D" w14:textId="77777777" w:rsidR="00735B23" w:rsidRPr="00385428" w:rsidRDefault="00735B23" w:rsidP="00735B23">
      <w:pPr>
        <w:rPr>
          <w:sz w:val="16"/>
        </w:rPr>
      </w:pPr>
      <w:r w:rsidRPr="00385428">
        <w:rPr>
          <w:sz w:val="16"/>
        </w:rPr>
        <w:t xml:space="preserve">Some argue that creating a whole-population database is logical because a larger database is more useful than a smaller one, and it has the added effect of purging racial bias from the system, thereby avoiding criticisms of discrimination that result from selective sampling of the population.176 However, this alone is insufficient to justify a whole-population database, and for many the critical factor is not merely the creation of a whole-population database of genetic profiles, but the retention of all of the DNA samples used to generate the genetic profiles. </w:t>
      </w:r>
      <w:r w:rsidRPr="00784678">
        <w:rPr>
          <w:rStyle w:val="StyleUnderline"/>
        </w:rPr>
        <w:t>The potential for</w:t>
      </w:r>
      <w:r w:rsidRPr="00385428">
        <w:rPr>
          <w:sz w:val="16"/>
        </w:rPr>
        <w:t xml:space="preserve"> the government to use the DNA samples for a purpose not originally conceived of at the time that the DNA sample was obtained is frightening. The problem of </w:t>
      </w:r>
      <w:r w:rsidRPr="00784678">
        <w:rPr>
          <w:rStyle w:val="Emphasis"/>
        </w:rPr>
        <w:t>function creep</w:t>
      </w:r>
      <w:r w:rsidRPr="00385428">
        <w:rPr>
          <w:sz w:val="16"/>
        </w:rPr>
        <w:t xml:space="preserve"> will be explored in the next section.</w:t>
      </w:r>
    </w:p>
    <w:p w14:paraId="2D4E62F4" w14:textId="5CCB83AF" w:rsidR="00735B23" w:rsidRDefault="00735B23" w:rsidP="00735B23">
      <w:pPr>
        <w:rPr>
          <w:sz w:val="16"/>
        </w:rPr>
      </w:pPr>
      <w:r w:rsidRPr="00784678">
        <w:rPr>
          <w:rStyle w:val="StyleUnderline"/>
        </w:rPr>
        <w:t>The U</w:t>
      </w:r>
      <w:r w:rsidRPr="00385428">
        <w:rPr>
          <w:sz w:val="16"/>
        </w:rPr>
        <w:t xml:space="preserve">nited </w:t>
      </w:r>
      <w:r w:rsidRPr="00784678">
        <w:rPr>
          <w:rStyle w:val="StyleUnderline"/>
        </w:rPr>
        <w:t>S</w:t>
      </w:r>
      <w:r w:rsidRPr="00385428">
        <w:rPr>
          <w:sz w:val="16"/>
        </w:rPr>
        <w:t xml:space="preserve">tates, Germany, </w:t>
      </w:r>
      <w:r w:rsidRPr="00784678">
        <w:rPr>
          <w:rStyle w:val="StyleUnderline"/>
        </w:rPr>
        <w:t>and other countries have been guilty of implementing national programs in the name of eugenics that clearly violated human rights</w:t>
      </w:r>
      <w:r w:rsidRPr="00385428">
        <w:rPr>
          <w:sz w:val="16"/>
        </w:rPr>
        <w:t xml:space="preserve">.177 </w:t>
      </w:r>
      <w:r w:rsidRPr="00784678">
        <w:rPr>
          <w:rStyle w:val="StyleUnderline"/>
        </w:rPr>
        <w:t>The eugenics movement lost credibility after the rise of Nazism in the 1930s, but re-emerged as a scientific endeavor and social issue following the advent of biotechnology in the 1970s</w:t>
      </w:r>
      <w:r w:rsidRPr="00385428">
        <w:rPr>
          <w:sz w:val="16"/>
        </w:rPr>
        <w:t>.</w:t>
      </w:r>
      <w:r w:rsidRPr="00784678">
        <w:rPr>
          <w:rStyle w:val="StyleUnderline"/>
        </w:rPr>
        <w:t>178 Science fiction literature and movies have dealt with the issue of “</w:t>
      </w:r>
      <w:r w:rsidRPr="00385428">
        <w:rPr>
          <w:rStyle w:val="Emphasis"/>
        </w:rPr>
        <w:t>new eugenics</w:t>
      </w:r>
      <w:r w:rsidRPr="00784678">
        <w:rPr>
          <w:rStyle w:val="StyleUnderline"/>
        </w:rPr>
        <w:t>” - the use of technology to make directed changes to human evolution</w:t>
      </w:r>
      <w:r w:rsidRPr="00385428">
        <w:rPr>
          <w:sz w:val="16"/>
        </w:rPr>
        <w:t xml:space="preserve">.179 </w:t>
      </w:r>
      <w:r w:rsidRPr="00784678">
        <w:rPr>
          <w:rStyle w:val="StyleUnderline"/>
        </w:rPr>
        <w:t xml:space="preserve">These works convey the danger that the ability to </w:t>
      </w:r>
      <w:r w:rsidRPr="00784678">
        <w:rPr>
          <w:rStyle w:val="Emphasis"/>
        </w:rPr>
        <w:t>manipulate an individual’s genetic makeup</w:t>
      </w:r>
      <w:r w:rsidRPr="00784678">
        <w:rPr>
          <w:rStyle w:val="StyleUnderline"/>
        </w:rPr>
        <w:t xml:space="preserve"> will result in </w:t>
      </w:r>
      <w:r w:rsidRPr="00FE2A1E">
        <w:rPr>
          <w:rStyle w:val="Emphasis"/>
        </w:rPr>
        <w:t>removing physical</w:t>
      </w:r>
      <w:r w:rsidRPr="00784678">
        <w:rPr>
          <w:rStyle w:val="StyleUnderline"/>
        </w:rPr>
        <w:t xml:space="preserve"> and </w:t>
      </w:r>
      <w:r w:rsidRPr="00FE2A1E">
        <w:rPr>
          <w:rStyle w:val="Emphasis"/>
        </w:rPr>
        <w:t>behavioral traits</w:t>
      </w:r>
      <w:r w:rsidRPr="00784678">
        <w:rPr>
          <w:rStyle w:val="StyleUnderline"/>
        </w:rPr>
        <w:t xml:space="preserve"> not desired by society as a whole</w:t>
      </w:r>
      <w:r w:rsidRPr="00385428">
        <w:rPr>
          <w:sz w:val="16"/>
        </w:rPr>
        <w:t xml:space="preserve">.180 The movie GATTACA is an example projecting, from current knowledge and technology, a world where the new eugenics is a reality.181 </w:t>
      </w:r>
      <w:r w:rsidRPr="00784678">
        <w:rPr>
          <w:rStyle w:val="StyleUnderline"/>
        </w:rPr>
        <w:t xml:space="preserve">If researchers are able to </w:t>
      </w:r>
      <w:r w:rsidRPr="00784678">
        <w:rPr>
          <w:rStyle w:val="Emphasis"/>
        </w:rPr>
        <w:t>access the DNA profiles</w:t>
      </w:r>
      <w:r w:rsidRPr="00784678">
        <w:rPr>
          <w:rStyle w:val="StyleUnderline"/>
        </w:rPr>
        <w:t xml:space="preserve"> or </w:t>
      </w:r>
      <w:r w:rsidRPr="00784678">
        <w:rPr>
          <w:rStyle w:val="Emphasis"/>
        </w:rPr>
        <w:t>DNA samples</w:t>
      </w:r>
      <w:r w:rsidRPr="00784678">
        <w:rPr>
          <w:rStyle w:val="StyleUnderline"/>
        </w:rPr>
        <w:t xml:space="preserve"> accumulated </w:t>
      </w:r>
      <w:r w:rsidRPr="00385428">
        <w:rPr>
          <w:rStyle w:val="Emphasis"/>
        </w:rPr>
        <w:t>pursuant to a DNA database statute</w:t>
      </w:r>
      <w:r w:rsidRPr="00784678">
        <w:rPr>
          <w:rStyle w:val="StyleUnderline"/>
        </w:rPr>
        <w:t xml:space="preserve">, they will inevitably try to </w:t>
      </w:r>
      <w:r w:rsidRPr="00784678">
        <w:rPr>
          <w:rStyle w:val="Emphasis"/>
        </w:rPr>
        <w:t>identify the genes responsible for particular traits.</w:t>
      </w:r>
      <w:r w:rsidRPr="00784678">
        <w:rPr>
          <w:rStyle w:val="StyleUnderline"/>
        </w:rPr>
        <w:t xml:space="preserve"> Thousands of citizens would essentially be </w:t>
      </w:r>
      <w:r w:rsidRPr="007767EF">
        <w:rPr>
          <w:rStyle w:val="Emphasis"/>
        </w:rPr>
        <w:t>contributing to this future reality</w:t>
      </w:r>
      <w:r w:rsidRPr="00784678">
        <w:rPr>
          <w:rStyle w:val="StyleUnderline"/>
        </w:rPr>
        <w:t xml:space="preserve"> without their </w:t>
      </w:r>
      <w:r w:rsidRPr="007767EF">
        <w:rPr>
          <w:rStyle w:val="Emphasis"/>
        </w:rPr>
        <w:t>knowledge or consent</w:t>
      </w:r>
      <w:r w:rsidRPr="00784678">
        <w:rPr>
          <w:rStyle w:val="StyleUnderline"/>
        </w:rPr>
        <w:t>. This reality is not as far off as some may think</w:t>
      </w:r>
      <w:r w:rsidRPr="00385428">
        <w:rPr>
          <w:sz w:val="16"/>
        </w:rPr>
        <w:t>. President George W. Bush enacted the Newborn Screening Lives Act in April 2008, which mandates the screening of the DNA of all newborn babies in the U.S., and sections of the bill make it clear that the DNA may be retained and later used in genetic experiments and tests.182 In addition, all 50 states now routinely provide the results of such tests to the Department of Homeland Security.183 The National Conference of State Legislatures has created a list of the various statutes or regulatory provisions by state under which newborns’ DNA is being collected.184</w:t>
      </w:r>
    </w:p>
    <w:p w14:paraId="0687C132" w14:textId="77777777" w:rsidR="00C50D99" w:rsidRPr="00385428" w:rsidRDefault="00C50D99" w:rsidP="00735B23">
      <w:pPr>
        <w:rPr>
          <w:sz w:val="16"/>
        </w:rPr>
      </w:pPr>
    </w:p>
    <w:p w14:paraId="3336FA4A" w14:textId="77777777" w:rsidR="00735B23" w:rsidRDefault="00735B23" w:rsidP="00735B23">
      <w:pPr>
        <w:pStyle w:val="Heading4"/>
      </w:pPr>
      <w:r>
        <w:t xml:space="preserve">State racism manifested through biological methods justifies elimination of difference – unending war and genocide </w:t>
      </w:r>
    </w:p>
    <w:p w14:paraId="5F2CC5F1" w14:textId="77777777" w:rsidR="00735B23" w:rsidRPr="00FA3764" w:rsidRDefault="00735B23" w:rsidP="00735B23">
      <w:pPr>
        <w:rPr>
          <w:rStyle w:val="Style13ptBold"/>
          <w:sz w:val="16"/>
        </w:rPr>
      </w:pPr>
      <w:r>
        <w:rPr>
          <w:rStyle w:val="Style13ptBold"/>
        </w:rPr>
        <w:t>Elden</w:t>
      </w:r>
      <w:r w:rsidRPr="0079165F">
        <w:rPr>
          <w:rStyle w:val="Style13ptBold"/>
        </w:rPr>
        <w:t xml:space="preserve"> 02</w:t>
      </w:r>
      <w:r w:rsidRPr="000C1F32">
        <w:t xml:space="preserve"> (Stuart Elden, </w:t>
      </w:r>
      <w:r w:rsidRPr="003929A5">
        <w:t>Professor of Political Theory and Geography at University of Warwick and Monash Warwick Professor at Monash University.</w:t>
      </w:r>
      <w:r w:rsidRPr="000C1F32">
        <w:t xml:space="preserve">, </w:t>
      </w:r>
      <w:r>
        <w:t>“</w:t>
      </w:r>
      <w:r w:rsidRPr="000C1F32">
        <w:t xml:space="preserve">The War of Races and the Constitution of the State: Foucault's «Il faut </w:t>
      </w:r>
      <w:proofErr w:type="spellStart"/>
      <w:r w:rsidRPr="000C1F32">
        <w:t>défendre</w:t>
      </w:r>
      <w:proofErr w:type="spellEnd"/>
      <w:r w:rsidRPr="000C1F32">
        <w:t xml:space="preserve"> la </w:t>
      </w:r>
      <w:proofErr w:type="spellStart"/>
      <w:r w:rsidRPr="000C1F32">
        <w:t>société</w:t>
      </w:r>
      <w:proofErr w:type="spellEnd"/>
      <w:r w:rsidRPr="000C1F32">
        <w:t>» and the Politics of Calculation</w:t>
      </w:r>
      <w:r>
        <w:t xml:space="preserve">”, </w:t>
      </w:r>
      <w:r w:rsidRPr="000C1F32">
        <w:t xml:space="preserve">Boundary 2, </w:t>
      </w:r>
      <w:r>
        <w:t>Volume 29, Number 2, 2002</w:t>
      </w:r>
      <w:r w:rsidRPr="000C1F32">
        <w:t>)</w:t>
      </w:r>
    </w:p>
    <w:p w14:paraId="53B29F51" w14:textId="77777777" w:rsidR="00735B23" w:rsidRPr="00F45718" w:rsidRDefault="00735B23" w:rsidP="00735B23">
      <w:pPr>
        <w:rPr>
          <w:rStyle w:val="StyleUnderline"/>
        </w:rPr>
      </w:pPr>
      <w:r w:rsidRPr="00F45718">
        <w:rPr>
          <w:sz w:val="16"/>
        </w:rPr>
        <w:t xml:space="preserve">The </w:t>
      </w:r>
      <w:r w:rsidRPr="00F45718">
        <w:rPr>
          <w:rStyle w:val="StyleUnderline"/>
        </w:rPr>
        <w:t xml:space="preserve">reverse side is the power to allow death. </w:t>
      </w:r>
      <w:r w:rsidRPr="00F45718">
        <w:rPr>
          <w:rStyle w:val="Emphasis"/>
        </w:rPr>
        <w:t xml:space="preserve">State racism </w:t>
      </w:r>
      <w:r w:rsidRPr="00F45718">
        <w:rPr>
          <w:rStyle w:val="StyleUnderline"/>
        </w:rPr>
        <w:t xml:space="preserve">is a </w:t>
      </w:r>
      <w:proofErr w:type="spellStart"/>
      <w:r w:rsidRPr="00F45718">
        <w:rPr>
          <w:rStyle w:val="StyleUnderline"/>
        </w:rPr>
        <w:t>recoding</w:t>
      </w:r>
      <w:proofErr w:type="spellEnd"/>
      <w:r w:rsidRPr="00F45718">
        <w:rPr>
          <w:rStyle w:val="StyleUnderline"/>
        </w:rPr>
        <w:t xml:space="preserve"> of the old mechanisms of blood through the </w:t>
      </w:r>
      <w:r w:rsidRPr="00F45718">
        <w:rPr>
          <w:rStyle w:val="Emphasis"/>
        </w:rPr>
        <w:t>new procedures of regulation</w:t>
      </w:r>
      <w:r w:rsidRPr="00F45718">
        <w:rPr>
          <w:sz w:val="16"/>
        </w:rPr>
        <w:t xml:space="preserve">. Racism, as </w:t>
      </w:r>
      <w:r w:rsidRPr="00F45718">
        <w:rPr>
          <w:rStyle w:val="Emphasis"/>
        </w:rPr>
        <w:t>biologizing</w:t>
      </w:r>
      <w:r w:rsidRPr="00F45718">
        <w:rPr>
          <w:rStyle w:val="StyleUnderline"/>
        </w:rPr>
        <w:t>, as tied to a state, takes shape where the procedures of intervention ‘‘at the level of the body</w:t>
      </w:r>
      <w:r w:rsidRPr="00F45718">
        <w:rPr>
          <w:sz w:val="16"/>
        </w:rPr>
        <w:t xml:space="preserve">, conduct, health, and everyday life, </w:t>
      </w:r>
      <w:r w:rsidRPr="00F45718">
        <w:rPr>
          <w:rStyle w:val="StyleUnderline"/>
        </w:rPr>
        <w:t>received their</w:t>
      </w:r>
      <w:r w:rsidRPr="00F45718">
        <w:rPr>
          <w:sz w:val="16"/>
        </w:rPr>
        <w:t xml:space="preserve"> color and their </w:t>
      </w:r>
      <w:r w:rsidRPr="00F45718">
        <w:rPr>
          <w:rStyle w:val="StyleUnderline"/>
        </w:rPr>
        <w:t>justification from the mythical concern with protecting the purity of the blood</w:t>
      </w:r>
      <w:r w:rsidRPr="00F45718">
        <w:rPr>
          <w:sz w:val="16"/>
        </w:rPr>
        <w:t xml:space="preserve"> and ensuring the triumph of the race’’ (VS, 197; WK, 149).37 For example, the old anti-Semitism based on religion is reused under the new rubric of state racism. </w:t>
      </w:r>
      <w:r w:rsidRPr="00F45718">
        <w:rPr>
          <w:rStyle w:val="StyleUnderline"/>
        </w:rPr>
        <w:t>The integrity and purity of the race is threatened, and the state apparatuses are introduced against the race that has infiltrated and introduced noxious elements into the body</w:t>
      </w:r>
      <w:r w:rsidRPr="00F45718">
        <w:rPr>
          <w:sz w:val="16"/>
        </w:rPr>
        <w:t xml:space="preserve">. The Jews are characterized as the race present in the middle of all races (FDS, 76).38 </w:t>
      </w:r>
      <w:r w:rsidRPr="00F45718">
        <w:rPr>
          <w:rStyle w:val="StyleUnderline"/>
        </w:rPr>
        <w:t>The use of medical language is important. Because certain groups in society are conceived of in medical terms, society is no longer in need of being defended from the outsider but from the insider: the abnormal in behavior, species, or race. What is novel is not the mentality of power but the technology of power</w:t>
      </w:r>
      <w:r w:rsidRPr="00F45718">
        <w:rPr>
          <w:sz w:val="16"/>
        </w:rPr>
        <w:t xml:space="preserve"> (FDS, 230). </w:t>
      </w:r>
      <w:r w:rsidRPr="00F45718">
        <w:rPr>
          <w:rStyle w:val="StyleUnderline"/>
        </w:rPr>
        <w:t xml:space="preserve">The recoding of old problems is made possible through new techniques. </w:t>
      </w:r>
    </w:p>
    <w:p w14:paraId="0696CE6E" w14:textId="77777777" w:rsidR="00735B23" w:rsidRPr="00F45718" w:rsidRDefault="00735B23" w:rsidP="00735B23">
      <w:pPr>
        <w:rPr>
          <w:sz w:val="16"/>
        </w:rPr>
      </w:pPr>
      <w:r w:rsidRPr="00F45718">
        <w:rPr>
          <w:sz w:val="16"/>
        </w:rPr>
        <w:t>A break or cut (</w:t>
      </w:r>
      <w:proofErr w:type="spellStart"/>
      <w:r w:rsidRPr="00F45718">
        <w:rPr>
          <w:sz w:val="16"/>
        </w:rPr>
        <w:t>coupure</w:t>
      </w:r>
      <w:proofErr w:type="spellEnd"/>
      <w:r w:rsidRPr="00F45718">
        <w:rPr>
          <w:sz w:val="16"/>
        </w:rPr>
        <w:t xml:space="preserve">) is fundamental to racism: a division or incision between those who must live and those who must die. The ‘‘biological continuum of the human species’’ is fragmented by the apparition of races, which </w:t>
      </w:r>
      <w:proofErr w:type="gramStart"/>
      <w:r w:rsidRPr="00F45718">
        <w:rPr>
          <w:sz w:val="16"/>
        </w:rPr>
        <w:t>are seen as</w:t>
      </w:r>
      <w:proofErr w:type="gramEnd"/>
      <w:r w:rsidRPr="00F45718">
        <w:rPr>
          <w:sz w:val="16"/>
        </w:rPr>
        <w:t xml:space="preserve"> distinguished, hierarchized, qualified as good or inferior, and so forth. The species is subdivided into subgroups that are thought of as races. In a sense, then, just as the continuum of geometry becomes divisible in Descartes,39 the human continuum is divided, that is, made calculable and orderable, two centuries later. As Anderson has persuasively argued, to suggest that racism has its roots in nationalism is a mistake. He suggests that ‘‘the dreams of racism actually have their origin in ideologies of class, rather than in those of nation: above all in claims to divinity among rulers and to ‘blue’ or ‘white’ blood and breeding among aristocracies.’’40 As </w:t>
      </w:r>
      <w:proofErr w:type="spellStart"/>
      <w:r w:rsidRPr="00F45718">
        <w:rPr>
          <w:sz w:val="16"/>
        </w:rPr>
        <w:t>Stoler</w:t>
      </w:r>
      <w:proofErr w:type="spellEnd"/>
      <w:r w:rsidRPr="00F45718">
        <w:rPr>
          <w:sz w:val="16"/>
        </w:rPr>
        <w:t xml:space="preserve"> has noted, for Foucault, it is the other way around: ‘‘A discourse of class derives from an earlier discourse of races.’’41 But it is a more subtle distinction than that. What Foucault suggests is that discourses of class have their roots in the war of races, but so, too, does modern racism; </w:t>
      </w:r>
      <w:r w:rsidRPr="00F45718">
        <w:rPr>
          <w:rStyle w:val="StyleUnderline"/>
        </w:rPr>
        <w:t>what is different is the biological spin put on the concepts</w:t>
      </w:r>
      <w:r w:rsidRPr="00F45718">
        <w:rPr>
          <w:sz w:val="16"/>
        </w:rPr>
        <w:t>.</w:t>
      </w:r>
      <w:r w:rsidRPr="00F45718">
        <w:rPr>
          <w:rStyle w:val="StyleUnderline"/>
        </w:rPr>
        <w:t xml:space="preserve">42 But as well as emphasizing the </w:t>
      </w:r>
      <w:r w:rsidRPr="00F45718">
        <w:rPr>
          <w:rStyle w:val="Emphasis"/>
        </w:rPr>
        <w:t>biological, modern racism</w:t>
      </w:r>
      <w:r w:rsidRPr="00F45718">
        <w:rPr>
          <w:rStyle w:val="StyleUnderline"/>
        </w:rPr>
        <w:t xml:space="preserve"> puts this another way: to survive, to live, </w:t>
      </w:r>
      <w:r w:rsidRPr="00F45718">
        <w:rPr>
          <w:rStyle w:val="Emphasis"/>
        </w:rPr>
        <w:t>one must be prepared to massacre one’s enemies</w:t>
      </w:r>
      <w:r w:rsidRPr="00F45718">
        <w:rPr>
          <w:rStyle w:val="StyleUnderline"/>
        </w:rPr>
        <w:t>, a relation of war</w:t>
      </w:r>
      <w:r w:rsidRPr="00F45718">
        <w:rPr>
          <w:sz w:val="16"/>
        </w:rPr>
        <w:t xml:space="preserve">. As a relation of war, this is no different from the earlier war of races that Foucault has spent so much of the course explaining. But </w:t>
      </w:r>
      <w:r w:rsidRPr="00F45718">
        <w:rPr>
          <w:rStyle w:val="StyleUnderline"/>
        </w:rPr>
        <w:t>when coupled with the mechanisms of mathematics and medicine in bio-power, this can be conceived of in entirely different ways. Bio-power is able to establish</w:t>
      </w:r>
      <w:r w:rsidRPr="00F45718">
        <w:rPr>
          <w:sz w:val="16"/>
        </w:rPr>
        <w:t xml:space="preserve">, between my life and the death of the other, </w:t>
      </w:r>
      <w:r w:rsidRPr="00F45718">
        <w:rPr>
          <w:rStyle w:val="StyleUnderline"/>
        </w:rPr>
        <w:t xml:space="preserve">a relation that is not warlike or confrontational but biological: ‘‘The more inferior species tend to disappear, </w:t>
      </w:r>
      <w:r w:rsidRPr="00F45718">
        <w:rPr>
          <w:b/>
          <w:u w:val="single"/>
        </w:rPr>
        <w:t xml:space="preserve">the </w:t>
      </w:r>
      <w:r w:rsidRPr="00F45718">
        <w:rPr>
          <w:rStyle w:val="Emphasis"/>
        </w:rPr>
        <w:t>more abnormal individuals can be eliminated,</w:t>
      </w:r>
      <w:r w:rsidRPr="00F45718">
        <w:rPr>
          <w:sz w:val="16"/>
        </w:rPr>
        <w:t xml:space="preserve"> </w:t>
      </w:r>
      <w:r w:rsidRPr="00F45718">
        <w:rPr>
          <w:rStyle w:val="StyleUnderline"/>
        </w:rPr>
        <w:t>the less the species will be degenerated</w:t>
      </w:r>
      <w:r w:rsidRPr="00F45718">
        <w:rPr>
          <w:sz w:val="16"/>
        </w:rPr>
        <w:t xml:space="preserve">, the more I— not as an individual but as a species—will live, will be strong, will be vigorous, will be able to proliferate.’’ </w:t>
      </w:r>
      <w:r w:rsidRPr="00F45718">
        <w:rPr>
          <w:rStyle w:val="StyleUnderline"/>
        </w:rPr>
        <w:t xml:space="preserve">The death of the other does not just make me safer personally, but </w:t>
      </w:r>
      <w:r w:rsidRPr="00F45718">
        <w:rPr>
          <w:rStyle w:val="Emphasis"/>
        </w:rPr>
        <w:t>the death of the other</w:t>
      </w:r>
      <w:r w:rsidRPr="00F45718">
        <w:rPr>
          <w:rStyle w:val="StyleUnderline"/>
        </w:rPr>
        <w:t>, of the bad, inferior race or the degenerate or abnormal, makes life in general healthier and purer</w:t>
      </w:r>
      <w:r w:rsidRPr="00F45718">
        <w:rPr>
          <w:sz w:val="16"/>
        </w:rPr>
        <w:t xml:space="preserve"> (FDS, 227–28). ‘‘</w:t>
      </w:r>
      <w:r w:rsidRPr="00F45718">
        <w:rPr>
          <w:rStyle w:val="StyleUnderline"/>
        </w:rPr>
        <w:t xml:space="preserve">The existence in question is no </w:t>
      </w:r>
      <w:r w:rsidRPr="00F45718">
        <w:rPr>
          <w:rStyle w:val="Emphasis"/>
        </w:rPr>
        <w:t>longer of sovereignty, juridical</w:t>
      </w:r>
      <w:r w:rsidRPr="00F45718">
        <w:rPr>
          <w:rStyle w:val="StyleUnderline"/>
        </w:rPr>
        <w:t xml:space="preserve">; but that of the </w:t>
      </w:r>
      <w:r w:rsidRPr="00F45718">
        <w:rPr>
          <w:rStyle w:val="Emphasis"/>
        </w:rPr>
        <w:t>population, biological</w:t>
      </w:r>
      <w:r w:rsidRPr="00F45718">
        <w:rPr>
          <w:rStyle w:val="StyleUnderline"/>
        </w:rPr>
        <w:t xml:space="preserve">. If </w:t>
      </w:r>
      <w:r w:rsidRPr="00F45718">
        <w:rPr>
          <w:rStyle w:val="Emphasis"/>
        </w:rPr>
        <w:t xml:space="preserve">genocide </w:t>
      </w:r>
      <w:r w:rsidRPr="00F45718">
        <w:rPr>
          <w:rStyle w:val="StyleUnderline"/>
        </w:rPr>
        <w:t xml:space="preserve">is truly the </w:t>
      </w:r>
      <w:r w:rsidRPr="00F45718">
        <w:rPr>
          <w:rStyle w:val="Emphasis"/>
        </w:rPr>
        <w:t>dream of modern powers</w:t>
      </w:r>
      <w:r w:rsidRPr="00F45718">
        <w:rPr>
          <w:rStyle w:val="StyleUnderline"/>
        </w:rPr>
        <w:t>, this is not because of a return today of the ancient right to kill; it is because power is situated and exercised at the level of life</w:t>
      </w:r>
      <w:r w:rsidRPr="00F45718">
        <w:rPr>
          <w:sz w:val="16"/>
        </w:rPr>
        <w:t xml:space="preserve">, </w:t>
      </w:r>
      <w:r w:rsidRPr="00F45718">
        <w:rPr>
          <w:rStyle w:val="StyleUnderline"/>
        </w:rPr>
        <w:t>the species, the race, and the large-scale phenomena of population’’</w:t>
      </w:r>
      <w:r w:rsidRPr="00F45718">
        <w:rPr>
          <w:sz w:val="16"/>
        </w:rPr>
        <w:t xml:space="preserve"> (VS, 180; WK, 136). ‘‘If the power of normalization wishes to exercise the ancient sovereign right of killing, it must pass through racism. And if, inversely, a sovereign power, </w:t>
      </w:r>
      <w:proofErr w:type="gramStart"/>
      <w:r w:rsidRPr="00F45718">
        <w:rPr>
          <w:sz w:val="16"/>
        </w:rPr>
        <w:t>that is to say a</w:t>
      </w:r>
      <w:proofErr w:type="gramEnd"/>
      <w:r w:rsidRPr="00F45718">
        <w:rPr>
          <w:sz w:val="16"/>
        </w:rPr>
        <w:t xml:space="preserve"> power with the right of life and death, wishes to function with the instruments, mechanisms, and technology of normalization, it must also pass through racism’’ (FDS, 228). This holds for indirect death—the exposure to death—as much as for direct killing. While not Darwinism, </w:t>
      </w:r>
      <w:r w:rsidRPr="00F45718">
        <w:rPr>
          <w:rStyle w:val="StyleUnderline"/>
        </w:rPr>
        <w:t xml:space="preserve">this biological sense of power is based on evolutionism and enables a thinking of </w:t>
      </w:r>
      <w:r w:rsidRPr="00F45718">
        <w:rPr>
          <w:rStyle w:val="Emphasis"/>
        </w:rPr>
        <w:t>colonial relations,</w:t>
      </w:r>
      <w:r w:rsidRPr="00F45718">
        <w:rPr>
          <w:rStyle w:val="StyleUnderline"/>
        </w:rPr>
        <w:t xml:space="preserve"> the </w:t>
      </w:r>
      <w:r w:rsidRPr="00F45718">
        <w:rPr>
          <w:rStyle w:val="Emphasis"/>
        </w:rPr>
        <w:t>necessity of wars</w:t>
      </w:r>
      <w:r w:rsidRPr="00F45718">
        <w:rPr>
          <w:rStyle w:val="StyleUnderline"/>
        </w:rPr>
        <w:t xml:space="preserve">, </w:t>
      </w:r>
      <w:r w:rsidRPr="00F45718">
        <w:rPr>
          <w:rStyle w:val="Emphasis"/>
        </w:rPr>
        <w:t>criminality</w:t>
      </w:r>
      <w:r w:rsidRPr="00F45718">
        <w:rPr>
          <w:rStyle w:val="StyleUnderline"/>
        </w:rPr>
        <w:t>, phenomena of madness and mental illness, class divisions, and so forth</w:t>
      </w:r>
      <w:r w:rsidRPr="00F45718">
        <w:rPr>
          <w:sz w:val="16"/>
        </w:rPr>
        <w:t xml:space="preserve">. The link to colonialism is central: This form of modern state racism develops first with colonial genocide. The theme of the political enemy is extrapolated biologically. But what is important in the shift at the end of the nineteenth century is that war is no longer simply a way of securing one race by eliminating the other but of regenerating that race (FDS, 228–30). As Foucault puts it in La </w:t>
      </w:r>
      <w:proofErr w:type="spellStart"/>
      <w:r w:rsidRPr="00F45718">
        <w:rPr>
          <w:sz w:val="16"/>
        </w:rPr>
        <w:t>volonté</w:t>
      </w:r>
      <w:proofErr w:type="spellEnd"/>
      <w:r w:rsidRPr="00F45718">
        <w:rPr>
          <w:sz w:val="16"/>
        </w:rPr>
        <w:t xml:space="preserve"> de </w:t>
      </w:r>
      <w:proofErr w:type="gramStart"/>
      <w:r w:rsidRPr="00F45718">
        <w:rPr>
          <w:sz w:val="16"/>
        </w:rPr>
        <w:t>savoir :</w:t>
      </w:r>
      <w:proofErr w:type="gramEnd"/>
      <w:r w:rsidRPr="00F45718">
        <w:rPr>
          <w:sz w:val="16"/>
        </w:rPr>
        <w:t xml:space="preserve"> </w:t>
      </w:r>
    </w:p>
    <w:p w14:paraId="627A09EE" w14:textId="77777777" w:rsidR="00735B23" w:rsidRPr="00E278D2" w:rsidRDefault="00735B23" w:rsidP="00735B23">
      <w:r w:rsidRPr="00F45718">
        <w:rPr>
          <w:rStyle w:val="StyleUnderline"/>
        </w:rPr>
        <w:t xml:space="preserve">Wars are no longer waged </w:t>
      </w:r>
      <w:r w:rsidRPr="00F45718">
        <w:rPr>
          <w:rStyle w:val="Emphasis"/>
        </w:rPr>
        <w:t>in the name of a sovereign</w:t>
      </w:r>
      <w:r w:rsidRPr="00F45718">
        <w:rPr>
          <w:rStyle w:val="StyleUnderline"/>
        </w:rPr>
        <w:t xml:space="preserve"> who must be defended; they are waged on </w:t>
      </w:r>
      <w:r w:rsidRPr="00F45718">
        <w:rPr>
          <w:rStyle w:val="Emphasis"/>
        </w:rPr>
        <w:t>behalf of the existence of all</w:t>
      </w:r>
      <w:r w:rsidRPr="00F45718">
        <w:rPr>
          <w:rStyle w:val="StyleUnderline"/>
        </w:rPr>
        <w:t>;</w:t>
      </w:r>
      <w:r w:rsidRPr="00F45718">
        <w:rPr>
          <w:sz w:val="16"/>
        </w:rPr>
        <w:t xml:space="preserve"> entire populations are mobilized for the purpose of wholesale slaughter in the name of life necessity. </w:t>
      </w:r>
      <w:r w:rsidRPr="00F45718">
        <w:rPr>
          <w:rStyle w:val="Emphasis"/>
        </w:rPr>
        <w:t>Massacres</w:t>
      </w:r>
      <w:r w:rsidRPr="00F45718">
        <w:rPr>
          <w:rStyle w:val="StyleUnderline"/>
        </w:rPr>
        <w:t xml:space="preserve"> have </w:t>
      </w:r>
      <w:r w:rsidRPr="00F45718">
        <w:rPr>
          <w:rStyle w:val="Emphasis"/>
        </w:rPr>
        <w:t>become vital</w:t>
      </w:r>
      <w:r w:rsidRPr="00F45718">
        <w:rPr>
          <w:sz w:val="16"/>
        </w:rPr>
        <w:t xml:space="preserve"> [</w:t>
      </w:r>
      <w:proofErr w:type="spellStart"/>
      <w:r w:rsidRPr="00F45718">
        <w:rPr>
          <w:sz w:val="16"/>
        </w:rPr>
        <w:t>vitaux</w:t>
      </w:r>
      <w:proofErr w:type="spellEnd"/>
      <w:r w:rsidRPr="00F45718">
        <w:rPr>
          <w:sz w:val="16"/>
        </w:rPr>
        <w:t xml:space="preserve">— understood in a dual sense, both as essential and biological]. </w:t>
      </w:r>
      <w:r w:rsidRPr="00F45718">
        <w:rPr>
          <w:rStyle w:val="StyleUnderline"/>
        </w:rPr>
        <w:t xml:space="preserve">It is as </w:t>
      </w:r>
      <w:r w:rsidRPr="00F45718">
        <w:rPr>
          <w:rStyle w:val="Emphasis"/>
        </w:rPr>
        <w:t>managers of life and survival</w:t>
      </w:r>
      <w:r w:rsidRPr="00F45718">
        <w:rPr>
          <w:rStyle w:val="StyleUnderline"/>
        </w:rPr>
        <w:t xml:space="preserve">, </w:t>
      </w:r>
      <w:r w:rsidRPr="00F45718">
        <w:rPr>
          <w:rStyle w:val="Emphasis"/>
        </w:rPr>
        <w:t>of bodies and the race</w:t>
      </w:r>
      <w:r w:rsidRPr="00F45718">
        <w:rPr>
          <w:rStyle w:val="StyleUnderline"/>
        </w:rPr>
        <w:t>, that so many regimes have been able to wage so many wars, causing so many men to be killed.</w:t>
      </w:r>
      <w:r w:rsidRPr="00F45718">
        <w:rPr>
          <w:sz w:val="16"/>
        </w:rPr>
        <w:t xml:space="preserve"> (VS, 180; WK, 136)</w:t>
      </w:r>
    </w:p>
    <w:p w14:paraId="7EDBE399" w14:textId="77777777" w:rsidR="00735B23" w:rsidRPr="00346764" w:rsidRDefault="00735B23" w:rsidP="00735B23"/>
    <w:p w14:paraId="54B75340" w14:textId="77777777" w:rsidR="00735B23" w:rsidRDefault="00735B23" w:rsidP="00735B23">
      <w:pPr>
        <w:pStyle w:val="Heading3"/>
      </w:pPr>
      <w:r>
        <w:t>Plan</w:t>
      </w:r>
    </w:p>
    <w:p w14:paraId="1801A308" w14:textId="157C4699" w:rsidR="00735B23" w:rsidRDefault="00735B23" w:rsidP="00735B23">
      <w:pPr>
        <w:pStyle w:val="Heading4"/>
      </w:pPr>
      <w:r>
        <w:t xml:space="preserve">The United States federal government should enact substantial criminal justice reform in the area of forensic science by requiring the automatic deletion of deoxyribonucleic acid samples when charges against an arrestee are dropped, prohibiting the creation of </w:t>
      </w:r>
      <w:r w:rsidRPr="00CD7CD7">
        <w:t>deoxyribonucleic acid</w:t>
      </w:r>
      <w:r>
        <w:t xml:space="preserve"> profiles of individuals in the United States until they have been convicted of a crime, and requiring the immediate deletion of samples after a profile is created.</w:t>
      </w:r>
    </w:p>
    <w:p w14:paraId="5BAD0B89" w14:textId="77777777" w:rsidR="0074296F" w:rsidRPr="0074296F" w:rsidRDefault="0074296F" w:rsidP="0074296F"/>
    <w:p w14:paraId="5D81E9A7" w14:textId="77777777" w:rsidR="00735B23" w:rsidRDefault="00735B23" w:rsidP="00735B23">
      <w:pPr>
        <w:pStyle w:val="Heading3"/>
      </w:pPr>
      <w:r>
        <w:t>Solvency</w:t>
      </w:r>
    </w:p>
    <w:p w14:paraId="5BED8E59" w14:textId="77777777" w:rsidR="00735B23" w:rsidRPr="00AB7917" w:rsidRDefault="00735B23" w:rsidP="00735B23">
      <w:pPr>
        <w:pStyle w:val="Heading4"/>
      </w:pPr>
      <w:r w:rsidRPr="00AB7917">
        <w:t xml:space="preserve">The </w:t>
      </w:r>
      <w:proofErr w:type="spellStart"/>
      <w:r w:rsidRPr="00AB7917">
        <w:t>aff</w:t>
      </w:r>
      <w:proofErr w:type="spellEnd"/>
      <w:r w:rsidRPr="00AB7917">
        <w:t xml:space="preserve"> solves skyrocketing </w:t>
      </w:r>
      <w:r w:rsidRPr="00AB7917">
        <w:rPr>
          <w:u w:val="single"/>
        </w:rPr>
        <w:t>indefinite retention</w:t>
      </w:r>
      <w:r w:rsidRPr="00AB7917">
        <w:t xml:space="preserve"> of DNA samples from </w:t>
      </w:r>
      <w:r>
        <w:t xml:space="preserve">acquitted </w:t>
      </w:r>
      <w:r w:rsidRPr="00AB7917">
        <w:t xml:space="preserve">individuals and prevents </w:t>
      </w:r>
      <w:r w:rsidRPr="00AB7917">
        <w:rPr>
          <w:u w:val="single"/>
        </w:rPr>
        <w:t>function creep</w:t>
      </w:r>
      <w:r w:rsidRPr="00AB7917">
        <w:t xml:space="preserve"> and </w:t>
      </w:r>
      <w:r w:rsidRPr="00AB7917">
        <w:rPr>
          <w:u w:val="single"/>
        </w:rPr>
        <w:t>misuse of DNA</w:t>
      </w:r>
      <w:r w:rsidRPr="00AB7917">
        <w:t xml:space="preserve"> databases</w:t>
      </w:r>
    </w:p>
    <w:p w14:paraId="437ACEA3" w14:textId="77777777" w:rsidR="00735B23" w:rsidRPr="00C31222" w:rsidRDefault="00735B23" w:rsidP="00735B23">
      <w:r w:rsidRPr="00EA09A9">
        <w:rPr>
          <w:rStyle w:val="Style13ptBold"/>
        </w:rPr>
        <w:t xml:space="preserve">Ferrell 13 </w:t>
      </w:r>
      <w:r>
        <w:t xml:space="preserve">(Kelly, J.D. Candidate at the University of Houston Law Center. This Comment received the Heim, Payne &amp; </w:t>
      </w:r>
      <w:proofErr w:type="spellStart"/>
      <w:r>
        <w:t>Chorush</w:t>
      </w:r>
      <w:proofErr w:type="spellEnd"/>
      <w:r>
        <w:t xml:space="preserve"> LLP Award for Best Overall Paper Written for the Houston Law Review. “Twenty-First Century Surveillance: DNA “</w:t>
      </w:r>
      <w:proofErr w:type="gramStart"/>
      <w:r>
        <w:t>Data-Mining</w:t>
      </w:r>
      <w:proofErr w:type="gramEnd"/>
      <w:r>
        <w:t>” and the Erosion of the Fourth Amendment.” Houston Law Review. Vol. 51, Issue 1, 2013. https://houstonlawreview.org/article/4049-twenty-first-century-surveillance-dna-data-mining-and-the-erosion-of-the-fourth-amendment)</w:t>
      </w:r>
    </w:p>
    <w:p w14:paraId="5956290B" w14:textId="77777777" w:rsidR="00735B23" w:rsidRPr="001031BF" w:rsidRDefault="00735B23" w:rsidP="00735B23">
      <w:pPr>
        <w:rPr>
          <w:sz w:val="16"/>
        </w:rPr>
      </w:pPr>
      <w:r w:rsidRPr="001031BF">
        <w:rPr>
          <w:sz w:val="16"/>
        </w:rPr>
        <w:t>C. Indefinite Storage: A Critical Fault in the Federal Safeguards</w:t>
      </w:r>
    </w:p>
    <w:p w14:paraId="59715F10" w14:textId="77777777" w:rsidR="00735B23" w:rsidRPr="001031BF" w:rsidRDefault="00735B23" w:rsidP="00735B23">
      <w:pPr>
        <w:rPr>
          <w:sz w:val="16"/>
        </w:rPr>
      </w:pPr>
      <w:r w:rsidRPr="001031BF">
        <w:rPr>
          <w:sz w:val="16"/>
        </w:rPr>
        <w:t xml:space="preserve">Common sense suggests that if a decision were made to prohibit either the retention of the DNA profile or the DNA sample, then the much more probative DNA sample would be the preferred information to safeguard.221 Think again. Despite the indisputable wealth of private information held in the DNA sample, </w:t>
      </w:r>
      <w:r w:rsidRPr="0037667D">
        <w:rPr>
          <w:rStyle w:val="StyleUnderline"/>
        </w:rPr>
        <w:t>federal legislation seems to be silent regarding DNA sample expungement</w:t>
      </w:r>
      <w:r w:rsidRPr="001031BF">
        <w:rPr>
          <w:sz w:val="16"/>
        </w:rPr>
        <w:t xml:space="preserve">, yet provides some, though not enough, regulations for the DNA profile.222 Consequently, </w:t>
      </w:r>
      <w:r w:rsidRPr="0037667D">
        <w:rPr>
          <w:rStyle w:val="StyleUnderline"/>
        </w:rPr>
        <w:t xml:space="preserve">erroneously arrested citizens risk the government </w:t>
      </w:r>
      <w:r w:rsidRPr="0037667D">
        <w:rPr>
          <w:rStyle w:val="Emphasis"/>
        </w:rPr>
        <w:t>retaining their DNA sample indefinitely</w:t>
      </w:r>
      <w:r w:rsidRPr="001031BF">
        <w:rPr>
          <w:sz w:val="16"/>
        </w:rPr>
        <w:t>.223</w:t>
      </w:r>
    </w:p>
    <w:p w14:paraId="6D58E15F" w14:textId="77777777" w:rsidR="00735B23" w:rsidRPr="001031BF" w:rsidRDefault="00735B23" w:rsidP="00735B23">
      <w:pPr>
        <w:rPr>
          <w:sz w:val="16"/>
        </w:rPr>
      </w:pPr>
      <w:r w:rsidRPr="001031BF">
        <w:rPr>
          <w:sz w:val="16"/>
        </w:rPr>
        <w:t xml:space="preserve">As a result of this shortcoming, </w:t>
      </w:r>
      <w:r w:rsidRPr="0037667D">
        <w:rPr>
          <w:rStyle w:val="StyleUnderline"/>
        </w:rPr>
        <w:t xml:space="preserve">states may be allowed to </w:t>
      </w:r>
      <w:r w:rsidRPr="0037667D">
        <w:rPr>
          <w:rStyle w:val="Emphasis"/>
        </w:rPr>
        <w:t>store an arrestee’s DNA permanently,</w:t>
      </w:r>
      <w:r w:rsidRPr="001031BF">
        <w:rPr>
          <w:sz w:val="16"/>
        </w:rPr>
        <w:t xml:space="preserve"> regardless of whether or not the charges are later dismissed or result in acquittal.224 For example, California’s Proposition 69 authorizes the California DNA database to include and permanently retain  DNA  samples from juveniles convicted of nonviolent felonies and  from </w:t>
      </w:r>
      <w:proofErr w:type="spellStart"/>
      <w:r w:rsidRPr="001031BF">
        <w:rPr>
          <w:sz w:val="16"/>
        </w:rPr>
        <w:t>preconviction</w:t>
      </w:r>
      <w:proofErr w:type="spellEnd"/>
      <w:r w:rsidRPr="001031BF">
        <w:rPr>
          <w:sz w:val="16"/>
        </w:rPr>
        <w:t xml:space="preserve"> felony arrestees.225 As California’s DNA collection model becomes more and more prevalent among the states, the number of citizens who may be required  to relinquish permanently their genetic data to the government increases dramatically.226 </w:t>
      </w:r>
      <w:r w:rsidRPr="0037667D">
        <w:rPr>
          <w:rStyle w:val="StyleUnderline"/>
        </w:rPr>
        <w:t xml:space="preserve">Because states contributing to the NDIS </w:t>
      </w:r>
      <w:r w:rsidRPr="0037667D">
        <w:rPr>
          <w:rStyle w:val="Emphasis"/>
        </w:rPr>
        <w:t>must comply with the federal  standards</w:t>
      </w:r>
      <w:r w:rsidRPr="001031BF">
        <w:rPr>
          <w:sz w:val="16"/>
        </w:rPr>
        <w:t xml:space="preserve">,227  </w:t>
      </w:r>
      <w:r w:rsidRPr="0037667D">
        <w:rPr>
          <w:rStyle w:val="StyleUnderline"/>
        </w:rPr>
        <w:t xml:space="preserve">an amendment explicitly </w:t>
      </w:r>
      <w:r w:rsidRPr="0037667D">
        <w:rPr>
          <w:rStyle w:val="Emphasis"/>
        </w:rPr>
        <w:t>prohibiting the preservation of DNA samples post-acquittal</w:t>
      </w:r>
      <w:r w:rsidRPr="0037667D">
        <w:rPr>
          <w:rStyle w:val="StyleUnderline"/>
        </w:rPr>
        <w:t xml:space="preserve"> would </w:t>
      </w:r>
      <w:r w:rsidRPr="001031BF">
        <w:rPr>
          <w:sz w:val="16"/>
        </w:rPr>
        <w:t xml:space="preserve">void policies like California’s Proposition 69, thus </w:t>
      </w:r>
      <w:r w:rsidRPr="0037667D">
        <w:rPr>
          <w:rStyle w:val="StyleUnderline"/>
        </w:rPr>
        <w:t>better protect</w:t>
      </w:r>
      <w:r w:rsidRPr="001031BF">
        <w:rPr>
          <w:sz w:val="16"/>
        </w:rPr>
        <w:t>ing “</w:t>
      </w:r>
      <w:r w:rsidRPr="0037667D">
        <w:rPr>
          <w:rStyle w:val="StyleUnderline"/>
        </w:rPr>
        <w:t>innocent until proven guilty” citizens</w:t>
      </w:r>
      <w:r w:rsidRPr="001031BF">
        <w:rPr>
          <w:sz w:val="16"/>
        </w:rPr>
        <w:t>.228</w:t>
      </w:r>
    </w:p>
    <w:p w14:paraId="05CADD52" w14:textId="77777777" w:rsidR="00735B23" w:rsidRPr="001031BF" w:rsidRDefault="00735B23" w:rsidP="00735B23">
      <w:pPr>
        <w:rPr>
          <w:sz w:val="16"/>
        </w:rPr>
      </w:pPr>
      <w:r w:rsidRPr="001031BF">
        <w:rPr>
          <w:sz w:val="16"/>
        </w:rPr>
        <w:t xml:space="preserve">1. Citizens at Risk. Ignoring the possibility that misdemeanor arrestees may soon become a part of the mix,229 </w:t>
      </w:r>
      <w:r w:rsidRPr="0037667D">
        <w:rPr>
          <w:rStyle w:val="StyleUnderline"/>
        </w:rPr>
        <w:t xml:space="preserve">the current number of </w:t>
      </w:r>
      <w:proofErr w:type="spellStart"/>
      <w:r w:rsidRPr="0037667D">
        <w:rPr>
          <w:rStyle w:val="StyleUnderline"/>
        </w:rPr>
        <w:t>unconvicted</w:t>
      </w:r>
      <w:proofErr w:type="spellEnd"/>
      <w:r w:rsidRPr="0037667D">
        <w:rPr>
          <w:rStyle w:val="StyleUnderline"/>
        </w:rPr>
        <w:t xml:space="preserve"> civilians whose DNA samples may be susceptible to indefinite storage</w:t>
      </w:r>
      <w:r w:rsidRPr="001031BF">
        <w:rPr>
          <w:sz w:val="16"/>
        </w:rPr>
        <w:t xml:space="preserve"> (</w:t>
      </w:r>
      <w:r w:rsidRPr="0037667D">
        <w:rPr>
          <w:rStyle w:val="StyleUnderline"/>
        </w:rPr>
        <w:t>and the accompanying threat of misuse</w:t>
      </w:r>
      <w:r w:rsidRPr="001031BF">
        <w:rPr>
          <w:sz w:val="16"/>
        </w:rPr>
        <w:t xml:space="preserve">) </w:t>
      </w:r>
      <w:r w:rsidRPr="0037667D">
        <w:rPr>
          <w:rStyle w:val="StyleUnderline"/>
        </w:rPr>
        <w:t>is astonishing</w:t>
      </w:r>
      <w:r w:rsidRPr="001031BF">
        <w:rPr>
          <w:sz w:val="16"/>
        </w:rPr>
        <w:t xml:space="preserve">.230 According to a 2004 figure of common felonies, </w:t>
      </w:r>
      <w:r w:rsidRPr="0037667D">
        <w:rPr>
          <w:rStyle w:val="StyleUnderline"/>
        </w:rPr>
        <w:t>a slim 42% of adults arrested are actually convicted for the offense</w:t>
      </w:r>
      <w:r w:rsidRPr="001031BF">
        <w:rPr>
          <w:sz w:val="16"/>
        </w:rPr>
        <w:t xml:space="preserve">.231 Hence, </w:t>
      </w:r>
      <w:r w:rsidRPr="0037667D">
        <w:rPr>
          <w:rStyle w:val="Emphasis"/>
        </w:rPr>
        <w:t>58% of arrestees could face DNA sampling</w:t>
      </w:r>
      <w:r w:rsidRPr="0037667D">
        <w:rPr>
          <w:rStyle w:val="StyleUnderline"/>
        </w:rPr>
        <w:t>, as well as the government’s permanent storage of their personal information</w:t>
      </w:r>
      <w:r w:rsidRPr="001031BF">
        <w:rPr>
          <w:sz w:val="16"/>
        </w:rPr>
        <w:t xml:space="preserve"> </w:t>
      </w:r>
      <w:r w:rsidRPr="0037667D">
        <w:rPr>
          <w:rStyle w:val="Emphasis"/>
        </w:rPr>
        <w:t>despite</w:t>
      </w:r>
      <w:r w:rsidRPr="001031BF">
        <w:rPr>
          <w:sz w:val="16"/>
        </w:rPr>
        <w:t xml:space="preserve"> </w:t>
      </w:r>
      <w:r w:rsidRPr="0037667D">
        <w:rPr>
          <w:rStyle w:val="Emphasis"/>
        </w:rPr>
        <w:t>acquittal</w:t>
      </w:r>
      <w:r w:rsidRPr="001031BF">
        <w:rPr>
          <w:sz w:val="16"/>
        </w:rPr>
        <w:t>.232</w:t>
      </w:r>
    </w:p>
    <w:p w14:paraId="5299442A" w14:textId="77777777" w:rsidR="00735B23" w:rsidRPr="001031BF" w:rsidRDefault="00735B23" w:rsidP="00735B23">
      <w:pPr>
        <w:rPr>
          <w:sz w:val="16"/>
        </w:rPr>
      </w:pPr>
      <w:r w:rsidRPr="0037667D">
        <w:rPr>
          <w:rStyle w:val="StyleUnderline"/>
        </w:rPr>
        <w:t xml:space="preserve">Those figures are </w:t>
      </w:r>
      <w:r w:rsidRPr="0037667D">
        <w:rPr>
          <w:rStyle w:val="Emphasis"/>
        </w:rPr>
        <w:t>projected to skyrocket</w:t>
      </w:r>
      <w:r w:rsidRPr="001031BF">
        <w:rPr>
          <w:sz w:val="16"/>
        </w:rPr>
        <w:t xml:space="preserve">.233 </w:t>
      </w:r>
      <w:r w:rsidRPr="0037667D">
        <w:rPr>
          <w:rStyle w:val="StyleUnderline"/>
        </w:rPr>
        <w:t>In response to</w:t>
      </w:r>
      <w:r w:rsidRPr="001031BF">
        <w:rPr>
          <w:sz w:val="16"/>
        </w:rPr>
        <w:t xml:space="preserve"> the </w:t>
      </w:r>
      <w:r w:rsidRPr="0037667D">
        <w:rPr>
          <w:rStyle w:val="StyleUnderline"/>
        </w:rPr>
        <w:t>Maryland v. King</w:t>
      </w:r>
      <w:r w:rsidRPr="001031BF">
        <w:rPr>
          <w:sz w:val="16"/>
        </w:rPr>
        <w:t xml:space="preserve"> decision, </w:t>
      </w:r>
      <w:r w:rsidRPr="0037667D">
        <w:rPr>
          <w:rStyle w:val="StyleUnderline"/>
        </w:rPr>
        <w:t xml:space="preserve">states that were formerly hesitant to adopt </w:t>
      </w:r>
      <w:r w:rsidRPr="0037667D">
        <w:rPr>
          <w:rStyle w:val="Emphasis"/>
        </w:rPr>
        <w:t>expansive DNA collection statutes</w:t>
      </w:r>
      <w:r w:rsidRPr="0037667D">
        <w:rPr>
          <w:rStyle w:val="StyleUnderline"/>
        </w:rPr>
        <w:t xml:space="preserve"> due to constitutional uncertainty will likely pursue legislation to match or exceed the scope of the Maryland statute</w:t>
      </w:r>
      <w:r w:rsidRPr="001031BF">
        <w:rPr>
          <w:sz w:val="16"/>
        </w:rPr>
        <w:t xml:space="preserve">.234 For example, </w:t>
      </w:r>
      <w:r w:rsidRPr="0037667D">
        <w:rPr>
          <w:rStyle w:val="StyleUnderline"/>
        </w:rPr>
        <w:t xml:space="preserve">it is foreseeable that more states will begin to require DNA sampling from </w:t>
      </w:r>
      <w:r w:rsidRPr="0037667D">
        <w:rPr>
          <w:rStyle w:val="Emphasis"/>
        </w:rPr>
        <w:t>misdemeanor offenders</w:t>
      </w:r>
      <w:r w:rsidRPr="0037667D">
        <w:rPr>
          <w:rStyle w:val="StyleUnderline"/>
        </w:rPr>
        <w:t>, including juveniles</w:t>
      </w:r>
      <w:r w:rsidRPr="001031BF">
        <w:rPr>
          <w:sz w:val="16"/>
        </w:rPr>
        <w:t xml:space="preserve">.235 Considering the Court’s recent decision in Florence v. Board of Chosen Freeholders authorizing invasive strip-searches of misdemeanor detainees,236 </w:t>
      </w:r>
      <w:r w:rsidRPr="0037667D">
        <w:rPr>
          <w:rStyle w:val="StyleUnderline"/>
        </w:rPr>
        <w:t>it is likely that the constitutionality of DNA sampling of misdemeanor offenders would be upheld.</w:t>
      </w:r>
      <w:r w:rsidRPr="001031BF">
        <w:rPr>
          <w:sz w:val="16"/>
        </w:rPr>
        <w:t xml:space="preserve">237 As a result, </w:t>
      </w:r>
      <w:r w:rsidRPr="0037667D">
        <w:rPr>
          <w:rStyle w:val="StyleUnderline"/>
        </w:rPr>
        <w:t>those arrested for simple traffic violations or demonstrations</w:t>
      </w:r>
      <w:r w:rsidRPr="001031BF">
        <w:rPr>
          <w:sz w:val="16"/>
        </w:rPr>
        <w:t xml:space="preserve">, in which large numbers of people are arrested and then released without charge, </w:t>
      </w:r>
      <w:r w:rsidRPr="0037667D">
        <w:rPr>
          <w:rStyle w:val="StyleUnderline"/>
        </w:rPr>
        <w:t xml:space="preserve">may be required to relinquish their private genetic information for </w:t>
      </w:r>
      <w:r w:rsidRPr="0037667D">
        <w:rPr>
          <w:rStyle w:val="Emphasis"/>
        </w:rPr>
        <w:t>permanent inclusion in the national database</w:t>
      </w:r>
      <w:r w:rsidRPr="001031BF">
        <w:rPr>
          <w:sz w:val="16"/>
        </w:rPr>
        <w:t>.238</w:t>
      </w:r>
    </w:p>
    <w:p w14:paraId="5CD8F3FF" w14:textId="77777777" w:rsidR="00735B23" w:rsidRPr="001031BF" w:rsidRDefault="00735B23" w:rsidP="00735B23">
      <w:pPr>
        <w:rPr>
          <w:sz w:val="16"/>
        </w:rPr>
      </w:pPr>
      <w:r w:rsidRPr="001031BF">
        <w:rPr>
          <w:sz w:val="16"/>
        </w:rPr>
        <w:t xml:space="preserve">2. Information at Risk. </w:t>
      </w:r>
      <w:r w:rsidRPr="0037667D">
        <w:rPr>
          <w:rStyle w:val="StyleUnderline"/>
        </w:rPr>
        <w:t>The threat that  the  government may be able to preserve and use an erroneously arrested citizen’s DNA sample post-acquittal is particularly frightening in light of the sensitive information that the DNA sample is capable of unveiling about a person</w:t>
      </w:r>
      <w:r w:rsidRPr="001031BF">
        <w:rPr>
          <w:sz w:val="16"/>
        </w:rPr>
        <w:t xml:space="preserve">.239 </w:t>
      </w:r>
      <w:r w:rsidRPr="0037667D">
        <w:rPr>
          <w:rStyle w:val="StyleUnderline"/>
        </w:rPr>
        <w:t>Not only can the DNA sample provide health, physical attribute, and ancestry data</w:t>
      </w:r>
      <w:r w:rsidRPr="001031BF">
        <w:rPr>
          <w:sz w:val="16"/>
        </w:rPr>
        <w:t xml:space="preserve">,240 </w:t>
      </w:r>
      <w:r w:rsidRPr="0037667D">
        <w:rPr>
          <w:rStyle w:val="StyleUnderline"/>
        </w:rPr>
        <w:t>it has also been suggested that scientists may be able to learn a person’s behavioral tendencies through DNA analysis</w:t>
      </w:r>
      <w:r w:rsidRPr="001031BF">
        <w:rPr>
          <w:sz w:val="16"/>
        </w:rPr>
        <w:t xml:space="preserve">.241 </w:t>
      </w:r>
      <w:r w:rsidRPr="0037667D">
        <w:rPr>
          <w:rStyle w:val="StyleUnderline"/>
        </w:rPr>
        <w:t>This includes information regarding an individual’s predisposition to “aggression, substance addiction, criminal tendency, and sexual orientation</w:t>
      </w:r>
      <w:r w:rsidRPr="001031BF">
        <w:rPr>
          <w:sz w:val="16"/>
        </w:rPr>
        <w:t xml:space="preserve">.”242 </w:t>
      </w:r>
      <w:r w:rsidRPr="0037667D">
        <w:rPr>
          <w:rStyle w:val="Emphasis"/>
        </w:rPr>
        <w:t>Absent explicit statutory regulations</w:t>
      </w:r>
      <w:r w:rsidRPr="0037667D">
        <w:rPr>
          <w:rStyle w:val="StyleUnderline"/>
        </w:rPr>
        <w:t xml:space="preserve"> to protect against the </w:t>
      </w:r>
      <w:r w:rsidRPr="0037667D">
        <w:rPr>
          <w:rStyle w:val="Emphasis"/>
        </w:rPr>
        <w:t>indefinite storage</w:t>
      </w:r>
      <w:r w:rsidRPr="0037667D">
        <w:rPr>
          <w:rStyle w:val="StyleUnderline"/>
        </w:rPr>
        <w:t xml:space="preserve"> of this </w:t>
      </w:r>
      <w:r w:rsidRPr="0037667D">
        <w:rPr>
          <w:rStyle w:val="Emphasis"/>
        </w:rPr>
        <w:t>highly sensitive data,</w:t>
      </w:r>
      <w:r w:rsidRPr="0037667D">
        <w:rPr>
          <w:rStyle w:val="StyleUnderline"/>
        </w:rPr>
        <w:t xml:space="preserve"> it is foreseeable that genetic information could be used in sinister ways</w:t>
      </w:r>
      <w:r w:rsidRPr="001031BF">
        <w:rPr>
          <w:sz w:val="16"/>
        </w:rPr>
        <w:t>.243</w:t>
      </w:r>
    </w:p>
    <w:p w14:paraId="0A155754" w14:textId="77777777" w:rsidR="00735B23" w:rsidRPr="001031BF" w:rsidRDefault="00735B23" w:rsidP="00735B23">
      <w:pPr>
        <w:rPr>
          <w:sz w:val="16"/>
        </w:rPr>
      </w:pPr>
      <w:r w:rsidRPr="001031BF">
        <w:rPr>
          <w:sz w:val="16"/>
        </w:rPr>
        <w:t xml:space="preserve">For example, some </w:t>
      </w:r>
      <w:r w:rsidRPr="0037667D">
        <w:rPr>
          <w:rStyle w:val="StyleUnderline"/>
        </w:rPr>
        <w:t>researchers have long asserted that genetic markers could indicate a person’s susceptibility to criminal behavior</w:t>
      </w:r>
      <w:r w:rsidRPr="001031BF">
        <w:rPr>
          <w:sz w:val="16"/>
        </w:rPr>
        <w:t xml:space="preserve">.244 </w:t>
      </w:r>
      <w:r w:rsidRPr="0037667D">
        <w:rPr>
          <w:rStyle w:val="StyleUnderline"/>
        </w:rPr>
        <w:t xml:space="preserve">It is conceivable that the collected DNA could be used to predict </w:t>
      </w:r>
      <w:r w:rsidRPr="0037667D">
        <w:rPr>
          <w:rStyle w:val="Emphasis"/>
        </w:rPr>
        <w:t>whether an arrestee is likely to reoffend</w:t>
      </w:r>
      <w:r w:rsidRPr="0037667D">
        <w:rPr>
          <w:rStyle w:val="StyleUnderline"/>
        </w:rPr>
        <w:t xml:space="preserve">, which could </w:t>
      </w:r>
      <w:r w:rsidRPr="0037667D">
        <w:rPr>
          <w:rStyle w:val="Emphasis"/>
        </w:rPr>
        <w:t>influence sentencing criteria</w:t>
      </w:r>
      <w:r w:rsidRPr="0037667D">
        <w:rPr>
          <w:rStyle w:val="StyleUnderline"/>
        </w:rPr>
        <w:t>.</w:t>
      </w:r>
      <w:r w:rsidRPr="001031BF">
        <w:rPr>
          <w:sz w:val="16"/>
        </w:rPr>
        <w:t xml:space="preserve">245 Similarly, analyzing a citizen’s DNA sample for genetic markers that indicate a susceptibility to mental illness could impact a citizen’s constitutional rights beyond the Fourth Amendment.246 For instance, in the wake of the Sandy Hook tragedy, a wave of legislation aimed at controlling the gun rights of the mentally ill has swept across the country. Consider the slippery slope potential of statutes like New York’s Secure Ammunition and Firearms Enforcement Act that specifically aims to monitor and possibly take away mental health patients’ gun ownership.247 Or, the New Jersey statute that requires individuals applying for a gun permit to pass a mental health screening administered by a doctor or a psychiatrist.248 It is foreseeable that the government could use the DNA sample to supplement its mental health screenings and potentially take away an </w:t>
      </w:r>
      <w:proofErr w:type="spellStart"/>
      <w:r w:rsidRPr="001031BF">
        <w:rPr>
          <w:sz w:val="16"/>
        </w:rPr>
        <w:t>unconvicted</w:t>
      </w:r>
      <w:proofErr w:type="spellEnd"/>
      <w:r w:rsidRPr="001031BF">
        <w:rPr>
          <w:sz w:val="16"/>
        </w:rPr>
        <w:t xml:space="preserve"> citizen’s gun ownership rights based solely on a potentially latent genetic marker.249 And although some may argue that options such as New Jersey’s expungement provision, which provides an acquitted arrestee to apply for the removal of his DNA profile and sample from the DNA databank, seem like a fair solution to this problem, the accessibility and availability of this remedy is sporadic across the nation.250</w:t>
      </w:r>
    </w:p>
    <w:p w14:paraId="6FC3F540" w14:textId="77777777" w:rsidR="00735B23" w:rsidRPr="001031BF" w:rsidRDefault="00735B23" w:rsidP="00735B23">
      <w:pPr>
        <w:rPr>
          <w:sz w:val="16"/>
        </w:rPr>
      </w:pPr>
      <w:r w:rsidRPr="001031BF">
        <w:rPr>
          <w:sz w:val="16"/>
        </w:rPr>
        <w:t xml:space="preserve">3. The Burden of Expungement. Most states place the burden of expungement on the citizen.251  Specifically,  </w:t>
      </w:r>
      <w:r w:rsidRPr="0037667D">
        <w:rPr>
          <w:rStyle w:val="Emphasis"/>
        </w:rPr>
        <w:t>only  seven states automatically expunge</w:t>
      </w:r>
      <w:r w:rsidRPr="0037667D">
        <w:rPr>
          <w:rStyle w:val="StyleUnderline"/>
        </w:rPr>
        <w:t xml:space="preserve"> the  arrestee’s  sample when the charges against him are dropped or the conviction is overturned</w:t>
      </w:r>
      <w:r w:rsidRPr="001031BF">
        <w:rPr>
          <w:sz w:val="16"/>
        </w:rPr>
        <w:t xml:space="preserve">, while twenty-one require that the citizen himself initiate the expungement procedure.252 Seeing that 58% of acquitted arrestees could be eligible for this remedy,253 </w:t>
      </w:r>
      <w:r w:rsidRPr="0037667D">
        <w:rPr>
          <w:rStyle w:val="StyleUnderline"/>
        </w:rPr>
        <w:t>it  is likely that not all acquitted arrestees would actually pursue  the burdensome process, thus  allowing governments to retain a portion of the samples.</w:t>
      </w:r>
      <w:r w:rsidRPr="001031BF">
        <w:rPr>
          <w:sz w:val="16"/>
        </w:rPr>
        <w:t>254 These  same  complications  transcend to the arguably better-protected DNA profile.255</w:t>
      </w:r>
    </w:p>
    <w:p w14:paraId="4BA479E2" w14:textId="77777777" w:rsidR="00735B23" w:rsidRPr="001031BF" w:rsidRDefault="00735B23" w:rsidP="00735B23">
      <w:pPr>
        <w:rPr>
          <w:sz w:val="16"/>
        </w:rPr>
      </w:pPr>
      <w:r w:rsidRPr="001031BF">
        <w:rPr>
          <w:sz w:val="16"/>
        </w:rPr>
        <w:t>The DNA Identification Act of 1994 requires states to “promptly expunge” DNA profiles from the NDIS when a state receives a final court order that the conviction was overturned or the charges were dropped.256 However, like the expungement policies for the DNA sample, most states place the burden on the citizen.257 Therefore, if a citizen fails to go through the process, his DNA profile will remain on the NDIS despite his innocence.258 Furthermore, even if the citizen undergoes the process to request expungement, but the FBI nevertheless fails to remove the profile, a subsequent cold match to the citizen’s DNA can still be used against him in court.259</w:t>
      </w:r>
    </w:p>
    <w:p w14:paraId="7FE4A0A6" w14:textId="77777777" w:rsidR="00735B23" w:rsidRPr="001031BF" w:rsidRDefault="00735B23" w:rsidP="00735B23">
      <w:pPr>
        <w:rPr>
          <w:sz w:val="16"/>
        </w:rPr>
      </w:pPr>
      <w:r w:rsidRPr="001031BF">
        <w:rPr>
          <w:sz w:val="16"/>
        </w:rPr>
        <w:t>Scientific advancement has provided a thorough warning of the intimate details that current DNA technology can disclose about a person, as well as a preview of what is at risk in the future.260 Considering the weight of this threat, gaps in genetic privacy protection are unacceptable.261 Because the expungement remedy is inadequate, the legislature needs to adopt an alternative means for protecting against the government’s indefinite possession of both DNA samples and DNA profiles.262</w:t>
      </w:r>
    </w:p>
    <w:p w14:paraId="00F40070" w14:textId="77777777" w:rsidR="00735B23" w:rsidRPr="001031BF" w:rsidRDefault="00735B23" w:rsidP="00735B23">
      <w:pPr>
        <w:rPr>
          <w:sz w:val="16"/>
        </w:rPr>
      </w:pPr>
      <w:r w:rsidRPr="001031BF">
        <w:rPr>
          <w:sz w:val="16"/>
        </w:rPr>
        <w:t xml:space="preserve">This can be achieved by amending provisions of the DNA Identification Act.263 First, </w:t>
      </w:r>
      <w:r w:rsidRPr="0037667D">
        <w:rPr>
          <w:rStyle w:val="StyleUnderline"/>
        </w:rPr>
        <w:t xml:space="preserve">Congress should change section 14132(d) to require </w:t>
      </w:r>
      <w:r w:rsidRPr="0037667D">
        <w:rPr>
          <w:rStyle w:val="Emphasis"/>
        </w:rPr>
        <w:t>explicitly the automatic deletion</w:t>
      </w:r>
      <w:r w:rsidRPr="0037667D">
        <w:rPr>
          <w:rStyle w:val="StyleUnderline"/>
        </w:rPr>
        <w:t xml:space="preserve"> of DNA </w:t>
      </w:r>
      <w:r w:rsidRPr="0037667D">
        <w:rPr>
          <w:rStyle w:val="Emphasis"/>
        </w:rPr>
        <w:t>samples upon dismissal of charges, both at the federal  and state levels</w:t>
      </w:r>
      <w:r w:rsidRPr="001031BF">
        <w:rPr>
          <w:sz w:val="16"/>
        </w:rPr>
        <w:t xml:space="preserve">.264 As it stands, that provision seems to  apply only  to the expungement of DNA profiles.265 Second, </w:t>
      </w:r>
      <w:r w:rsidRPr="0037667D">
        <w:rPr>
          <w:rStyle w:val="StyleUnderline"/>
        </w:rPr>
        <w:t>the legislature should amend section 14132(a) of the DNA Identification  Act  to require forensic labs to postpone the creation of the DNA profile from the DNA sample until after the arrestee is convicted.</w:t>
      </w:r>
      <w:r w:rsidRPr="001031BF">
        <w:rPr>
          <w:sz w:val="16"/>
        </w:rPr>
        <w:t xml:space="preserve">266 Finally, </w:t>
      </w:r>
      <w:r w:rsidRPr="0037667D">
        <w:rPr>
          <w:rStyle w:val="StyleUnderline"/>
        </w:rPr>
        <w:t>Congress should add  a  provision</w:t>
      </w:r>
      <w:r w:rsidRPr="001031BF">
        <w:rPr>
          <w:sz w:val="16"/>
        </w:rPr>
        <w:t xml:space="preserve">  to section 14132(d) </w:t>
      </w:r>
      <w:r w:rsidRPr="0037667D">
        <w:rPr>
          <w:rStyle w:val="StyleUnderline"/>
        </w:rPr>
        <w:t xml:space="preserve">mandating that </w:t>
      </w:r>
      <w:r w:rsidRPr="0037667D">
        <w:rPr>
          <w:rStyle w:val="Emphasis"/>
        </w:rPr>
        <w:t>DNA samples  be automatically and immediately deleted  following the creation of the DNA profile</w:t>
      </w:r>
      <w:r w:rsidRPr="001031BF">
        <w:rPr>
          <w:sz w:val="16"/>
        </w:rPr>
        <w:t xml:space="preserve">.267 In doing so, </w:t>
      </w:r>
      <w:r w:rsidRPr="001E5F96">
        <w:rPr>
          <w:rStyle w:val="StyleUnderline"/>
        </w:rPr>
        <w:t xml:space="preserve">the legislature will mitigate opportunities </w:t>
      </w:r>
      <w:r w:rsidRPr="001E5F96">
        <w:rPr>
          <w:rStyle w:val="Emphasis"/>
        </w:rPr>
        <w:t>for function creep</w:t>
      </w:r>
      <w:r w:rsidRPr="001E5F96">
        <w:rPr>
          <w:rStyle w:val="StyleUnderline"/>
        </w:rPr>
        <w:t xml:space="preserve">, </w:t>
      </w:r>
      <w:r w:rsidRPr="001E5F96">
        <w:rPr>
          <w:rStyle w:val="Emphasis"/>
        </w:rPr>
        <w:t>genetic marker screening</w:t>
      </w:r>
      <w:r w:rsidRPr="001E5F96">
        <w:rPr>
          <w:rStyle w:val="StyleUnderline"/>
        </w:rPr>
        <w:t xml:space="preserve">, and </w:t>
      </w:r>
      <w:r w:rsidRPr="001E5F96">
        <w:rPr>
          <w:rStyle w:val="Emphasis"/>
        </w:rPr>
        <w:t>overall misuse</w:t>
      </w:r>
      <w:r w:rsidRPr="001E5F96">
        <w:rPr>
          <w:rStyle w:val="StyleUnderline"/>
        </w:rPr>
        <w:t xml:space="preserve"> of a potentially innocent citizen’s most private biological data</w:t>
      </w:r>
      <w:r w:rsidRPr="001031BF">
        <w:rPr>
          <w:sz w:val="16"/>
        </w:rPr>
        <w:t>.268</w:t>
      </w:r>
    </w:p>
    <w:p w14:paraId="2BC16D2E" w14:textId="77777777" w:rsidR="00735B23" w:rsidRPr="001031BF" w:rsidRDefault="00735B23" w:rsidP="00735B23">
      <w:pPr>
        <w:rPr>
          <w:sz w:val="16"/>
        </w:rPr>
      </w:pPr>
      <w:r w:rsidRPr="001031BF">
        <w:rPr>
          <w:sz w:val="16"/>
        </w:rPr>
        <w:t>V. CONCLUSION</w:t>
      </w:r>
    </w:p>
    <w:p w14:paraId="368642CC" w14:textId="77777777" w:rsidR="00735B23" w:rsidRPr="001031BF" w:rsidRDefault="00735B23" w:rsidP="00735B23">
      <w:pPr>
        <w:rPr>
          <w:sz w:val="16"/>
        </w:rPr>
      </w:pPr>
      <w:r w:rsidRPr="001031BF">
        <w:rPr>
          <w:sz w:val="16"/>
        </w:rPr>
        <w:t>Despite the unfortunate outcome of Maryland v. King, all hope is not lost for the innocent citizen.269 Changes to the DNA Identification Act can help protect privacy rights, while still satisfying law enforcement objectives.270</w:t>
      </w:r>
    </w:p>
    <w:p w14:paraId="57BD5D38" w14:textId="77777777" w:rsidR="00735B23" w:rsidRDefault="00735B23" w:rsidP="00735B23">
      <w:pPr>
        <w:rPr>
          <w:sz w:val="16"/>
        </w:rPr>
      </w:pPr>
      <w:r w:rsidRPr="001031BF">
        <w:rPr>
          <w:sz w:val="16"/>
        </w:rPr>
        <w:t xml:space="preserve">Specifically, </w:t>
      </w:r>
      <w:r w:rsidRPr="001031BF">
        <w:rPr>
          <w:rStyle w:val="StyleUnderline"/>
        </w:rPr>
        <w:t>Congress should amend the  federal  legislation by: (1) explicitly requiring the automatic deletion of the DNA sample upon dismissal of charges; (2) postponing the creation of the DNA profile from the DNA sample until the arrestee is convicted; and (3) mandating that DNA samples be immediately deleted following the creation of the  DNA profile</w:t>
      </w:r>
      <w:r w:rsidRPr="001031BF">
        <w:rPr>
          <w:sz w:val="16"/>
        </w:rPr>
        <w:t xml:space="preserve">.271 </w:t>
      </w:r>
      <w:r w:rsidRPr="001031BF">
        <w:rPr>
          <w:rStyle w:val="StyleUnderline"/>
        </w:rPr>
        <w:t xml:space="preserve">By passing the aforementioned  amendments, Congress will safeguard the genetic privacy rights of </w:t>
      </w:r>
      <w:proofErr w:type="spellStart"/>
      <w:r w:rsidRPr="001031BF">
        <w:rPr>
          <w:rStyle w:val="StyleUnderline"/>
        </w:rPr>
        <w:t>unconvicted</w:t>
      </w:r>
      <w:proofErr w:type="spellEnd"/>
      <w:r w:rsidRPr="001031BF">
        <w:rPr>
          <w:rStyle w:val="StyleUnderline"/>
        </w:rPr>
        <w:t xml:space="preserve"> citizens</w:t>
      </w:r>
      <w:r w:rsidRPr="001031BF">
        <w:rPr>
          <w:sz w:val="16"/>
        </w:rPr>
        <w:t xml:space="preserve">272 </w:t>
      </w:r>
      <w:r w:rsidRPr="001031BF">
        <w:rPr>
          <w:rStyle w:val="StyleUnderline"/>
        </w:rPr>
        <w:t>and reduce the workload of forensic laboratories to a manageable level</w:t>
      </w:r>
      <w:r w:rsidRPr="001031BF">
        <w:rPr>
          <w:sz w:val="16"/>
        </w:rPr>
        <w:t>.273</w:t>
      </w:r>
    </w:p>
    <w:p w14:paraId="16AE0C0E" w14:textId="77777777" w:rsidR="00735B23" w:rsidRDefault="00735B23" w:rsidP="00735B23">
      <w:pPr>
        <w:rPr>
          <w:sz w:val="16"/>
        </w:rPr>
      </w:pPr>
    </w:p>
    <w:p w14:paraId="2E113F57" w14:textId="77777777" w:rsidR="00735B23" w:rsidRPr="00AB7917" w:rsidRDefault="00735B23" w:rsidP="00735B23">
      <w:pPr>
        <w:pStyle w:val="Heading4"/>
      </w:pPr>
      <w:r>
        <w:t>Expansive federal statutes and state inconsistency ensure an unending expansion of DNA collection and risks misuse – the plan creates a model that states follow</w:t>
      </w:r>
    </w:p>
    <w:p w14:paraId="66B7C6AB" w14:textId="77777777" w:rsidR="00735B23" w:rsidRPr="00C31222" w:rsidRDefault="00735B23" w:rsidP="00735B23">
      <w:r w:rsidRPr="00EA09A9">
        <w:rPr>
          <w:rStyle w:val="Style13ptBold"/>
        </w:rPr>
        <w:t xml:space="preserve">Ferrell 13 </w:t>
      </w:r>
      <w:r>
        <w:t xml:space="preserve">(Kelly, J.D. Candidate at the University of Houston Law Center. This Comment received the Heim, Payne &amp; </w:t>
      </w:r>
      <w:proofErr w:type="spellStart"/>
      <w:r>
        <w:t>Chorush</w:t>
      </w:r>
      <w:proofErr w:type="spellEnd"/>
      <w:r>
        <w:t xml:space="preserve"> LLP Award for Best Overall Paper Written for the Houston Law Review. “Twenty-First Century Surveillance: DNA “</w:t>
      </w:r>
      <w:proofErr w:type="gramStart"/>
      <w:r>
        <w:t>Data-Mining</w:t>
      </w:r>
      <w:proofErr w:type="gramEnd"/>
      <w:r>
        <w:t>” and the Erosion of the Fourth Amendment.” Houston Law Review. Vol. 51, Issue 1, 2013. https://houstonlawreview.org/article/4049-twenty-first-century-surveillance-dna-data-mining-and-the-erosion-of-the-fourth-amendment)</w:t>
      </w:r>
    </w:p>
    <w:p w14:paraId="334D74B3" w14:textId="77777777" w:rsidR="00735B23" w:rsidRPr="00AB7917" w:rsidRDefault="00735B23" w:rsidP="00735B23">
      <w:pPr>
        <w:rPr>
          <w:sz w:val="16"/>
        </w:rPr>
      </w:pPr>
      <w:r w:rsidRPr="00AB7917">
        <w:rPr>
          <w:sz w:val="16"/>
        </w:rPr>
        <w:t xml:space="preserve">Nevertheless, the above arguments fail to adequately consider what is at stake. </w:t>
      </w:r>
      <w:r w:rsidRPr="0014657A">
        <w:rPr>
          <w:rStyle w:val="StyleUnderline"/>
        </w:rPr>
        <w:t xml:space="preserve">A comprehensive totality of the circumstances test proves that any governmental interest promoted by premature DNA collection does not outweigh the threats caused by this practice: the </w:t>
      </w:r>
      <w:r w:rsidRPr="0014657A">
        <w:rPr>
          <w:rStyle w:val="Emphasis"/>
        </w:rPr>
        <w:t>temptation for misuse</w:t>
      </w:r>
      <w:r w:rsidRPr="0014657A">
        <w:rPr>
          <w:rStyle w:val="StyleUnderline"/>
        </w:rPr>
        <w:t xml:space="preserve"> of an individual’s most private data, the government’s </w:t>
      </w:r>
      <w:r w:rsidRPr="0014657A">
        <w:rPr>
          <w:rStyle w:val="Emphasis"/>
        </w:rPr>
        <w:t>indefinite retention</w:t>
      </w:r>
      <w:r w:rsidRPr="0014657A">
        <w:rPr>
          <w:rStyle w:val="StyleUnderline"/>
        </w:rPr>
        <w:t xml:space="preserve"> of the DNA sample, and the possibility of an </w:t>
      </w:r>
      <w:r w:rsidRPr="0014657A">
        <w:rPr>
          <w:rStyle w:val="Emphasis"/>
        </w:rPr>
        <w:t>erroneous conviction</w:t>
      </w:r>
      <w:r w:rsidRPr="0014657A">
        <w:rPr>
          <w:rStyle w:val="StyleUnderline"/>
        </w:rPr>
        <w:t xml:space="preserve"> due to </w:t>
      </w:r>
      <w:r w:rsidRPr="0014657A">
        <w:rPr>
          <w:rStyle w:val="Emphasis"/>
        </w:rPr>
        <w:t>overreliance on DNA evidence</w:t>
      </w:r>
      <w:r w:rsidRPr="00AB7917">
        <w:rPr>
          <w:sz w:val="16"/>
        </w:rPr>
        <w:t xml:space="preserve">.97 </w:t>
      </w:r>
      <w:r w:rsidRPr="0014657A">
        <w:rPr>
          <w:rStyle w:val="StyleUnderline"/>
        </w:rPr>
        <w:t xml:space="preserve">Together these </w:t>
      </w:r>
      <w:r w:rsidRPr="0014657A">
        <w:rPr>
          <w:rStyle w:val="Emphasis"/>
        </w:rPr>
        <w:t>risks are too great</w:t>
      </w:r>
      <w:r w:rsidRPr="0014657A">
        <w:rPr>
          <w:rStyle w:val="StyleUnderline"/>
        </w:rPr>
        <w:t xml:space="preserve"> to justify the government’s disregard of the principle of presumed innocence and the Fourth Amendment’s protections against unreasonable search and seizure</w:t>
      </w:r>
      <w:r w:rsidRPr="00AB7917">
        <w:rPr>
          <w:sz w:val="16"/>
        </w:rPr>
        <w:t>.98</w:t>
      </w:r>
    </w:p>
    <w:p w14:paraId="3D82C40E" w14:textId="77777777" w:rsidR="00735B23" w:rsidRPr="00AB7917" w:rsidRDefault="00735B23" w:rsidP="00735B23">
      <w:pPr>
        <w:rPr>
          <w:sz w:val="16"/>
        </w:rPr>
      </w:pPr>
      <w:r w:rsidRPr="00AB7917">
        <w:rPr>
          <w:sz w:val="16"/>
        </w:rPr>
        <w:t xml:space="preserve">Moreover, </w:t>
      </w:r>
      <w:r w:rsidRPr="0014657A">
        <w:rPr>
          <w:rStyle w:val="StyleUnderline"/>
        </w:rPr>
        <w:t>none of the aforementioned arguments are further served by collecting the arrestee’s  DNA prematurely</w:t>
      </w:r>
      <w:r w:rsidRPr="00AB7917">
        <w:rPr>
          <w:sz w:val="16"/>
        </w:rPr>
        <w:t xml:space="preserve">.99 </w:t>
      </w:r>
      <w:r w:rsidRPr="0014657A">
        <w:rPr>
          <w:rStyle w:val="StyleUnderline"/>
        </w:rPr>
        <w:t>If an arrestee is found guilty, the government is  then authorized to upload his DNA profile onto the  national database</w:t>
      </w:r>
      <w:r w:rsidRPr="00AB7917">
        <w:rPr>
          <w:sz w:val="16"/>
        </w:rPr>
        <w:t xml:space="preserve"> in order help solve “cold cases” and exonerate those wrongly convicted.100 In fact, </w:t>
      </w:r>
      <w:r w:rsidRPr="0014657A">
        <w:rPr>
          <w:rStyle w:val="StyleUnderline"/>
        </w:rPr>
        <w:t xml:space="preserve">the </w:t>
      </w:r>
      <w:r w:rsidRPr="0014657A">
        <w:rPr>
          <w:rStyle w:val="Emphasis"/>
        </w:rPr>
        <w:t>only conceivable governmental interest</w:t>
      </w:r>
      <w:r w:rsidRPr="0014657A">
        <w:rPr>
          <w:rStyle w:val="StyleUnderline"/>
        </w:rPr>
        <w:t xml:space="preserve"> served by </w:t>
      </w:r>
      <w:r w:rsidRPr="0014657A">
        <w:rPr>
          <w:rStyle w:val="Emphasis"/>
        </w:rPr>
        <w:t xml:space="preserve">sampling </w:t>
      </w:r>
      <w:proofErr w:type="spellStart"/>
      <w:r w:rsidRPr="0014657A">
        <w:rPr>
          <w:rStyle w:val="Emphasis"/>
        </w:rPr>
        <w:t>preconviction</w:t>
      </w:r>
      <w:proofErr w:type="spellEnd"/>
      <w:r w:rsidRPr="0014657A">
        <w:rPr>
          <w:rStyle w:val="Emphasis"/>
        </w:rPr>
        <w:t xml:space="preserve"> arrestees</w:t>
      </w:r>
      <w:r w:rsidRPr="0014657A">
        <w:rPr>
          <w:rStyle w:val="StyleUnderline"/>
        </w:rPr>
        <w:t xml:space="preserve"> is to vastly </w:t>
      </w:r>
      <w:r w:rsidRPr="0014657A">
        <w:rPr>
          <w:rStyle w:val="Emphasis"/>
        </w:rPr>
        <w:t>expand the federal database</w:t>
      </w:r>
      <w:r w:rsidRPr="0014657A">
        <w:rPr>
          <w:rStyle w:val="StyleUnderline"/>
        </w:rPr>
        <w:t xml:space="preserve"> as part of a </w:t>
      </w:r>
      <w:r w:rsidRPr="0014657A">
        <w:rPr>
          <w:rStyle w:val="Emphasis"/>
        </w:rPr>
        <w:t>DNA data-mining strategy</w:t>
      </w:r>
      <w:r w:rsidRPr="00AB7917">
        <w:rPr>
          <w:sz w:val="16"/>
        </w:rPr>
        <w:t xml:space="preserve">.101 </w:t>
      </w:r>
      <w:r w:rsidRPr="0014657A">
        <w:rPr>
          <w:rStyle w:val="StyleUnderline"/>
        </w:rPr>
        <w:t>Pursuant to the totality of the circumstances test, this interest does not outweigh the constitutional guarantee against warrantless search and seizure</w:t>
      </w:r>
      <w:r w:rsidRPr="00AB7917">
        <w:rPr>
          <w:sz w:val="16"/>
        </w:rPr>
        <w:t xml:space="preserve">.102 </w:t>
      </w:r>
      <w:r w:rsidRPr="0014657A">
        <w:rPr>
          <w:rStyle w:val="StyleUnderline"/>
        </w:rPr>
        <w:t>Therefore, the Court was wrong in its decision to reverse the Maryland Court of Appeals’ decision</w:t>
      </w:r>
      <w:r w:rsidRPr="00AB7917">
        <w:rPr>
          <w:sz w:val="16"/>
        </w:rPr>
        <w:t xml:space="preserve">, which consequently authorized the states’ unjustified collection of </w:t>
      </w:r>
      <w:proofErr w:type="spellStart"/>
      <w:r w:rsidRPr="00AB7917">
        <w:rPr>
          <w:sz w:val="16"/>
        </w:rPr>
        <w:t>preconviction</w:t>
      </w:r>
      <w:proofErr w:type="spellEnd"/>
      <w:r w:rsidRPr="00AB7917">
        <w:rPr>
          <w:sz w:val="16"/>
        </w:rPr>
        <w:t xml:space="preserve"> arrestees’ most private genetic data.103</w:t>
      </w:r>
    </w:p>
    <w:p w14:paraId="5CA81C6F" w14:textId="77777777" w:rsidR="00735B23" w:rsidRPr="00AB7917" w:rsidRDefault="00735B23" w:rsidP="00735B23">
      <w:pPr>
        <w:rPr>
          <w:sz w:val="16"/>
        </w:rPr>
      </w:pPr>
      <w:r w:rsidRPr="00AB7917">
        <w:rPr>
          <w:sz w:val="16"/>
        </w:rPr>
        <w:t xml:space="preserve">3. The Repercussions of Inconsistent DNA Legislation. The facts and disaccord illustrated in Maryland v. King paint an all too familiar picture. Cases questioning the constitutionality of law enforcement’s extraction and analysis of an individual’s DNA have frequented their way through the court system for several years.104 This is in part because of the </w:t>
      </w:r>
      <w:r w:rsidRPr="00F91B3A">
        <w:rPr>
          <w:rStyle w:val="Emphasis"/>
        </w:rPr>
        <w:t>enormous inconsistency</w:t>
      </w:r>
      <w:r w:rsidRPr="00F91B3A">
        <w:rPr>
          <w:rStyle w:val="StyleUnderline"/>
        </w:rPr>
        <w:t xml:space="preserve"> among the states regarding the scope of their individual DNA collection statutes</w:t>
      </w:r>
      <w:r w:rsidRPr="00AB7917">
        <w:rPr>
          <w:sz w:val="16"/>
        </w:rPr>
        <w:t xml:space="preserve">. While </w:t>
      </w:r>
      <w:r w:rsidRPr="00F91B3A">
        <w:rPr>
          <w:rStyle w:val="StyleUnderline"/>
        </w:rPr>
        <w:t>some states limit DNA sampling</w:t>
      </w:r>
      <w:r w:rsidRPr="00AB7917">
        <w:rPr>
          <w:sz w:val="16"/>
        </w:rPr>
        <w:t xml:space="preserve"> to violent felons and sex offenders,105 </w:t>
      </w:r>
      <w:r w:rsidRPr="00F91B3A">
        <w:rPr>
          <w:rStyle w:val="StyleUnderline"/>
        </w:rPr>
        <w:t>others require collection from “those convicted of white-collar crimes, juvenile offenders</w:t>
      </w:r>
      <w:r w:rsidRPr="00AB7917">
        <w:rPr>
          <w:sz w:val="16"/>
        </w:rPr>
        <w:t xml:space="preserve">  who are not legally considered felons, </w:t>
      </w:r>
      <w:r w:rsidRPr="00F91B3A">
        <w:rPr>
          <w:rStyle w:val="StyleUnderline"/>
        </w:rPr>
        <w:t>and arrestees</w:t>
      </w:r>
      <w:r w:rsidRPr="00AB7917">
        <w:rPr>
          <w:sz w:val="16"/>
        </w:rPr>
        <w:t>, whether or not they are convicted.”106 Consider this 2012 figure:</w:t>
      </w:r>
    </w:p>
    <w:p w14:paraId="3857B5E0" w14:textId="77777777" w:rsidR="00735B23" w:rsidRPr="00AB7917" w:rsidRDefault="00735B23" w:rsidP="00735B23">
      <w:pPr>
        <w:rPr>
          <w:sz w:val="16"/>
        </w:rPr>
      </w:pPr>
      <w:r w:rsidRPr="00AB7917">
        <w:rPr>
          <w:sz w:val="16"/>
        </w:rPr>
        <w:t>Thirteen States collect DNA from all felony arrestees, while fifteen States collect DNA only from arrestees for certain enumerated felonies; seventeen States authorize DNA collection and analysis immediately upon arrest, while eleven States require arraignment or a judicial determination of probable cause before that process is initiated or completed; and twenty-one States require the arrestee to request expungement of the DNA sample and profile in the event the arrestee is not convicted, while seven States place that burden on the State.107</w:t>
      </w:r>
    </w:p>
    <w:p w14:paraId="17E92D44" w14:textId="77777777" w:rsidR="00735B23" w:rsidRPr="00AB7917" w:rsidRDefault="00735B23" w:rsidP="00735B23">
      <w:pPr>
        <w:rPr>
          <w:sz w:val="16"/>
        </w:rPr>
      </w:pPr>
      <w:r w:rsidRPr="00AB7917">
        <w:rPr>
          <w:sz w:val="16"/>
        </w:rPr>
        <w:t>To further complicate the issue</w:t>
      </w:r>
      <w:r w:rsidRPr="00F91B3A">
        <w:rPr>
          <w:rStyle w:val="StyleUnderline"/>
        </w:rPr>
        <w:t xml:space="preserve">, the federal DNA collection statute authorizes the </w:t>
      </w:r>
      <w:r w:rsidRPr="00F91B3A">
        <w:rPr>
          <w:rStyle w:val="Emphasis"/>
        </w:rPr>
        <w:t>most expansive standard</w:t>
      </w:r>
      <w:r w:rsidRPr="00F91B3A">
        <w:rPr>
          <w:rStyle w:val="StyleUnderline"/>
        </w:rPr>
        <w:t xml:space="preserve">, one that implicates the privacy rights of </w:t>
      </w:r>
      <w:r w:rsidRPr="00F91B3A">
        <w:rPr>
          <w:rStyle w:val="Emphasis"/>
        </w:rPr>
        <w:t xml:space="preserve">all  </w:t>
      </w:r>
      <w:proofErr w:type="spellStart"/>
      <w:r w:rsidRPr="00F91B3A">
        <w:rPr>
          <w:rStyle w:val="Emphasis"/>
        </w:rPr>
        <w:t>preconviction</w:t>
      </w:r>
      <w:proofErr w:type="spellEnd"/>
      <w:r w:rsidRPr="00F91B3A">
        <w:rPr>
          <w:rStyle w:val="Emphasis"/>
        </w:rPr>
        <w:t xml:space="preserve">  arrestees</w:t>
      </w:r>
      <w:r w:rsidRPr="00F91B3A">
        <w:rPr>
          <w:rStyle w:val="StyleUnderline"/>
        </w:rPr>
        <w:t>, even those arrested for misdemeanor offenses</w:t>
      </w:r>
      <w:r w:rsidRPr="00AB7917">
        <w:rPr>
          <w:sz w:val="16"/>
        </w:rPr>
        <w:t>.108 Yet, this statute is mirrored in only thirteen states.109 Many other states seem to acknowledge that a blanket rule violates an arrestee’s right against unreasonable searches and  seizures,  as evidenced by their implementation of strict standards that permit DNA collection only when circumscribed  conditions  have been met.110</w:t>
      </w:r>
    </w:p>
    <w:p w14:paraId="677A49D7" w14:textId="77777777" w:rsidR="00735B23" w:rsidRPr="00AB7917" w:rsidRDefault="00735B23" w:rsidP="00735B23">
      <w:pPr>
        <w:rPr>
          <w:sz w:val="16"/>
        </w:rPr>
      </w:pPr>
      <w:r w:rsidRPr="00F91B3A">
        <w:rPr>
          <w:rStyle w:val="StyleUnderline"/>
        </w:rPr>
        <w:t xml:space="preserve">Because of the </w:t>
      </w:r>
      <w:r w:rsidRPr="003D5344">
        <w:rPr>
          <w:rStyle w:val="Emphasis"/>
        </w:rPr>
        <w:t>inconsistency</w:t>
      </w:r>
      <w:r w:rsidRPr="00AB7917">
        <w:rPr>
          <w:sz w:val="16"/>
        </w:rPr>
        <w:t xml:space="preserve"> of these DNA collection procedures </w:t>
      </w:r>
      <w:r w:rsidRPr="003D5344">
        <w:rPr>
          <w:rStyle w:val="Emphasis"/>
        </w:rPr>
        <w:t>from one state to another</w:t>
      </w:r>
      <w:r w:rsidRPr="00F91B3A">
        <w:rPr>
          <w:rStyle w:val="StyleUnderline"/>
        </w:rPr>
        <w:t>, the degree to which a citizen’s privacy rights are infringed is determined merely by where the citizen resides</w:t>
      </w:r>
      <w:r w:rsidRPr="00AB7917">
        <w:rPr>
          <w:sz w:val="16"/>
        </w:rPr>
        <w:t xml:space="preserve">.111 Therefore </w:t>
      </w:r>
      <w:r w:rsidRPr="00F91B3A">
        <w:rPr>
          <w:rStyle w:val="StyleUnderline"/>
        </w:rPr>
        <w:t>states that have expansive statutes</w:t>
      </w:r>
      <w:r w:rsidRPr="00AB7917">
        <w:rPr>
          <w:sz w:val="16"/>
        </w:rPr>
        <w:t xml:space="preserve">, such as California, which collects from all felony arrestees, </w:t>
      </w:r>
      <w:r w:rsidRPr="00F91B3A">
        <w:rPr>
          <w:rStyle w:val="StyleUnderline"/>
        </w:rPr>
        <w:t>disproportionately contribute DNA evidence to the FBI’s national database</w:t>
      </w:r>
      <w:r w:rsidRPr="00AB7917">
        <w:rPr>
          <w:sz w:val="16"/>
        </w:rPr>
        <w:t>.112</w:t>
      </w:r>
    </w:p>
    <w:p w14:paraId="596FA987" w14:textId="77777777" w:rsidR="00735B23" w:rsidRPr="00AB7917" w:rsidRDefault="00735B23" w:rsidP="00735B23">
      <w:pPr>
        <w:rPr>
          <w:sz w:val="16"/>
        </w:rPr>
      </w:pPr>
      <w:r w:rsidRPr="00AB7917">
        <w:rPr>
          <w:sz w:val="16"/>
        </w:rPr>
        <w:t>The United Kingdom, which faces a unique discrimination problem of its own, has proposed a drastic remedy.113 It suggests that the best way to offset such jurisdictional discrimination is to include the entire population in the DNA database.114 A proposal that the United States should pursue a similar solution is not unfounded considering the drastic inequality of state DNA collection procedures and the Court’s authorization of expansive police power in Maryland v. King.115 However, an all-population DNA database is the antithesis of a constitutionally sound end to the current controversy.116 Not only would a sweeping DNA collection policy offend the Fourth Amendment rights of all U.S. citizens and potentially lead to a world of Big Brother surveillance,117 it would also severely burden the nation’s already overwhelmed crime laboratories and cost tax payers significant money.118 Scholars estimate that if the entire United States population were sampled, the test alone would cost $670 million per year; not including the additional costs required for increased personnel, training, equipment, and lab space.119</w:t>
      </w:r>
    </w:p>
    <w:p w14:paraId="2BC77384" w14:textId="77777777" w:rsidR="00735B23" w:rsidRDefault="00735B23" w:rsidP="00735B23">
      <w:pPr>
        <w:rPr>
          <w:sz w:val="16"/>
        </w:rPr>
      </w:pPr>
      <w:r w:rsidRPr="00F91B3A">
        <w:rPr>
          <w:rStyle w:val="StyleUnderline"/>
        </w:rPr>
        <w:t xml:space="preserve">Unequal DNA collection practices must be cured by </w:t>
      </w:r>
      <w:r w:rsidRPr="00F91B3A">
        <w:rPr>
          <w:rStyle w:val="Emphasis"/>
        </w:rPr>
        <w:t>constraining the scope of DNA statutes</w:t>
      </w:r>
      <w:r w:rsidRPr="00F91B3A">
        <w:rPr>
          <w:rStyle w:val="StyleUnderline"/>
        </w:rPr>
        <w:t>, not expanding them</w:t>
      </w:r>
      <w:r w:rsidRPr="00AB7917">
        <w:rPr>
          <w:sz w:val="16"/>
        </w:rPr>
        <w:t xml:space="preserve">.120  To accomplish this, </w:t>
      </w:r>
      <w:r w:rsidRPr="00F91B3A">
        <w:rPr>
          <w:rStyle w:val="StyleUnderline"/>
        </w:rPr>
        <w:t xml:space="preserve">Congress should </w:t>
      </w:r>
      <w:r w:rsidRPr="00F91B3A">
        <w:rPr>
          <w:rStyle w:val="Emphasis"/>
        </w:rPr>
        <w:t>constrain federal DNA legislation</w:t>
      </w:r>
      <w:r w:rsidRPr="00F91B3A">
        <w:rPr>
          <w:rStyle w:val="StyleUnderline"/>
        </w:rPr>
        <w:t xml:space="preserve"> as a </w:t>
      </w:r>
      <w:r w:rsidRPr="003D5344">
        <w:rPr>
          <w:rStyle w:val="Emphasis"/>
        </w:rPr>
        <w:t>model for all states to follow</w:t>
      </w:r>
      <w:r w:rsidRPr="00AB7917">
        <w:rPr>
          <w:sz w:val="16"/>
        </w:rPr>
        <w:t xml:space="preserve">, </w:t>
      </w:r>
      <w:r w:rsidRPr="00F91B3A">
        <w:rPr>
          <w:rStyle w:val="StyleUnderline"/>
        </w:rPr>
        <w:t>thus</w:t>
      </w:r>
      <w:r w:rsidRPr="00AB7917">
        <w:rPr>
          <w:sz w:val="16"/>
        </w:rPr>
        <w:t xml:space="preserve"> adequately </w:t>
      </w:r>
      <w:r w:rsidRPr="00F91B3A">
        <w:rPr>
          <w:rStyle w:val="StyleUnderline"/>
        </w:rPr>
        <w:t>safeguarding citizen’s genetic privacy rights despite the decision rendered in Maryland v. King</w:t>
      </w:r>
      <w:r w:rsidRPr="00AB7917">
        <w:rPr>
          <w:sz w:val="16"/>
        </w:rPr>
        <w:t>.121</w:t>
      </w:r>
    </w:p>
    <w:p w14:paraId="1DA74FC5" w14:textId="77777777" w:rsidR="00735B23" w:rsidRDefault="00735B23" w:rsidP="00735B23">
      <w:pPr>
        <w:rPr>
          <w:sz w:val="16"/>
        </w:rPr>
      </w:pPr>
    </w:p>
    <w:p w14:paraId="36ABF09D" w14:textId="77777777" w:rsidR="00735B23" w:rsidRDefault="00735B23" w:rsidP="00735B23">
      <w:pPr>
        <w:pStyle w:val="Heading4"/>
      </w:pPr>
      <w:r>
        <w:t>The plan creates constraints on the states that prevents circumvention – to participate in CODIS, they must follow federal statute</w:t>
      </w:r>
    </w:p>
    <w:p w14:paraId="7D3A8BC7" w14:textId="77777777" w:rsidR="00735B23" w:rsidRDefault="00735B23" w:rsidP="00735B23">
      <w:proofErr w:type="spellStart"/>
      <w:r w:rsidRPr="00894B3B">
        <w:rPr>
          <w:rStyle w:val="Style13ptBold"/>
        </w:rPr>
        <w:t>Kreag</w:t>
      </w:r>
      <w:proofErr w:type="spellEnd"/>
      <w:r w:rsidRPr="00894B3B">
        <w:rPr>
          <w:rStyle w:val="Style13ptBold"/>
        </w:rPr>
        <w:t xml:space="preserve"> 15</w:t>
      </w:r>
      <w:r>
        <w:t xml:space="preserve"> (Jason </w:t>
      </w:r>
      <w:proofErr w:type="spellStart"/>
      <w:r>
        <w:t>Kreag</w:t>
      </w:r>
      <w:proofErr w:type="spellEnd"/>
      <w:r>
        <w:t xml:space="preserve">, Associate Professor, University of Arizona James E. Rogers College of Law. “Going Local: The Fragmentation of Genetic Surveillance.” Arizona Legal Studies, Discussion Paper No. 15-15. BOSTON UNIVERSITY LAW REVIEW [Vol. 95: 2015]. https://papers.ssrn.com/sol3/papers.cfm?abstract_id=2583957) </w:t>
      </w:r>
    </w:p>
    <w:p w14:paraId="4A113BD7" w14:textId="77777777" w:rsidR="00735B23" w:rsidRPr="009475C1" w:rsidRDefault="00735B23" w:rsidP="00735B23">
      <w:pPr>
        <w:rPr>
          <w:rStyle w:val="StyleUnderline"/>
        </w:rPr>
      </w:pPr>
      <w:r w:rsidRPr="009475C1">
        <w:rPr>
          <w:sz w:val="16"/>
        </w:rPr>
        <w:t xml:space="preserve">Despite the dearth of statutory or constitutional restrictions of local databases,335 there is reason to believe that the reforms outlined above could be adopted. </w:t>
      </w:r>
      <w:r w:rsidRPr="009475C1">
        <w:rPr>
          <w:rStyle w:val="StyleUnderline"/>
        </w:rPr>
        <w:t>Legislatures have demonstrated the ability to protect privacy interests in other settings, most notably demonstrating a remarkable nimbleness in quickly passing legislation regarding law enforcement’s use of drones</w:t>
      </w:r>
      <w:r w:rsidRPr="009475C1">
        <w:rPr>
          <w:sz w:val="16"/>
        </w:rPr>
        <w:t xml:space="preserve">.336 Additionally, the Court’s interpretation of the reach of the Fourth Amendment may evolve.337 Furthermore, </w:t>
      </w:r>
      <w:r w:rsidRPr="009475C1">
        <w:rPr>
          <w:rStyle w:val="StyleUnderline"/>
        </w:rPr>
        <w:t xml:space="preserve">the promise of at least some minimal </w:t>
      </w:r>
      <w:r w:rsidRPr="009475C1">
        <w:rPr>
          <w:rStyle w:val="Emphasis"/>
        </w:rPr>
        <w:t>external regulation</w:t>
      </w:r>
      <w:r w:rsidRPr="009475C1">
        <w:rPr>
          <w:rStyle w:val="StyleUnderline"/>
        </w:rPr>
        <w:t xml:space="preserve"> is more likely given that some of the early adopters of local databases have indicated </w:t>
      </w:r>
      <w:r w:rsidRPr="009475C1">
        <w:rPr>
          <w:rStyle w:val="Emphasis"/>
        </w:rPr>
        <w:t>openness to regulation</w:t>
      </w:r>
      <w:r w:rsidRPr="009475C1">
        <w:rPr>
          <w:rStyle w:val="StyleUnderline"/>
        </w:rPr>
        <w:t>.338</w:t>
      </w:r>
    </w:p>
    <w:p w14:paraId="12318C56" w14:textId="77777777" w:rsidR="00735B23" w:rsidRPr="009475C1" w:rsidRDefault="00735B23" w:rsidP="00735B23">
      <w:pPr>
        <w:rPr>
          <w:sz w:val="16"/>
        </w:rPr>
      </w:pPr>
      <w:r w:rsidRPr="009475C1">
        <w:rPr>
          <w:rStyle w:val="StyleUnderline"/>
        </w:rPr>
        <w:t>The most effective way to implement the reforms recommended</w:t>
      </w:r>
      <w:r w:rsidRPr="009475C1">
        <w:rPr>
          <w:sz w:val="16"/>
        </w:rPr>
        <w:t xml:space="preserve"> in Section III.C </w:t>
      </w:r>
      <w:r w:rsidRPr="009475C1">
        <w:rPr>
          <w:rStyle w:val="StyleUnderline"/>
        </w:rPr>
        <w:t xml:space="preserve">is through </w:t>
      </w:r>
      <w:r w:rsidRPr="009475C1">
        <w:rPr>
          <w:rStyle w:val="Emphasis"/>
        </w:rPr>
        <w:t>federal legislation</w:t>
      </w:r>
      <w:r w:rsidRPr="009475C1">
        <w:rPr>
          <w:sz w:val="16"/>
        </w:rPr>
        <w:t xml:space="preserve">. </w:t>
      </w:r>
      <w:r w:rsidRPr="009475C1">
        <w:rPr>
          <w:rStyle w:val="StyleUnderline"/>
        </w:rPr>
        <w:t>Given that federal laws already regulate law enforcement’s use of genetic surveillance in CODIS, there is precedent for federal regulation in this space.</w:t>
      </w:r>
      <w:r w:rsidRPr="009475C1">
        <w:rPr>
          <w:sz w:val="16"/>
        </w:rPr>
        <w:t xml:space="preserve"> One obvious challenge to such regulation is ensuring that regulations are sufficiently flexible to allow law enforcement to continue using local databases while limiting the external costs discussed in Part II. The reforms offered here are designed to provide that flexibility.</w:t>
      </w:r>
    </w:p>
    <w:p w14:paraId="11E181EE" w14:textId="77777777" w:rsidR="00735B23" w:rsidRPr="009475C1" w:rsidRDefault="00735B23" w:rsidP="00735B23">
      <w:pPr>
        <w:rPr>
          <w:sz w:val="16"/>
        </w:rPr>
      </w:pPr>
      <w:r w:rsidRPr="009475C1">
        <w:rPr>
          <w:rStyle w:val="StyleUnderline"/>
        </w:rPr>
        <w:t xml:space="preserve">A new federal law could follow the </w:t>
      </w:r>
      <w:r w:rsidRPr="009475C1">
        <w:rPr>
          <w:rStyle w:val="Emphasis"/>
        </w:rPr>
        <w:t>statutory model</w:t>
      </w:r>
      <w:r w:rsidRPr="009475C1">
        <w:rPr>
          <w:rStyle w:val="StyleUnderline"/>
        </w:rPr>
        <w:t xml:space="preserve"> used for </w:t>
      </w:r>
      <w:r w:rsidRPr="009475C1">
        <w:rPr>
          <w:rStyle w:val="Emphasis"/>
        </w:rPr>
        <w:t>CODIS</w:t>
      </w:r>
      <w:r w:rsidRPr="009475C1">
        <w:rPr>
          <w:sz w:val="16"/>
        </w:rPr>
        <w:t xml:space="preserve">. For example, </w:t>
      </w:r>
      <w:r w:rsidRPr="009475C1">
        <w:rPr>
          <w:rStyle w:val="StyleUnderline"/>
        </w:rPr>
        <w:t xml:space="preserve">current federal law </w:t>
      </w:r>
      <w:r w:rsidRPr="009475C1">
        <w:rPr>
          <w:rStyle w:val="Emphasis"/>
        </w:rPr>
        <w:t xml:space="preserve">requires states </w:t>
      </w:r>
      <w:r w:rsidRPr="009475C1">
        <w:rPr>
          <w:rStyle w:val="StyleUnderline"/>
        </w:rPr>
        <w:t xml:space="preserve">to </w:t>
      </w:r>
      <w:r w:rsidRPr="009475C1">
        <w:rPr>
          <w:rStyle w:val="Emphasis"/>
        </w:rPr>
        <w:t>certify their compliance</w:t>
      </w:r>
      <w:r w:rsidRPr="009475C1">
        <w:rPr>
          <w:rStyle w:val="StyleUnderline"/>
        </w:rPr>
        <w:t xml:space="preserve"> with quality standards for DNA processing and with </w:t>
      </w:r>
      <w:r w:rsidRPr="009475C1">
        <w:rPr>
          <w:rStyle w:val="Emphasis"/>
        </w:rPr>
        <w:t>privacy protections</w:t>
      </w:r>
      <w:r w:rsidRPr="009475C1">
        <w:rPr>
          <w:rStyle w:val="StyleUnderline"/>
        </w:rPr>
        <w:t xml:space="preserve"> for genetic information in order to qualify for </w:t>
      </w:r>
      <w:r w:rsidRPr="009475C1">
        <w:rPr>
          <w:rStyle w:val="Emphasis"/>
        </w:rPr>
        <w:t>participation in CODIS</w:t>
      </w:r>
      <w:r w:rsidRPr="009475C1">
        <w:rPr>
          <w:sz w:val="16"/>
        </w:rPr>
        <w:t xml:space="preserve">.339 </w:t>
      </w:r>
      <w:r w:rsidRPr="009475C1">
        <w:rPr>
          <w:rStyle w:val="StyleUnderline"/>
        </w:rPr>
        <w:t xml:space="preserve">A new, expanded law could require that </w:t>
      </w:r>
      <w:r w:rsidRPr="009475C1">
        <w:rPr>
          <w:rStyle w:val="Emphasis"/>
        </w:rPr>
        <w:t>in exchange for participation in CODIS</w:t>
      </w:r>
      <w:r w:rsidRPr="009475C1">
        <w:rPr>
          <w:rStyle w:val="StyleUnderline"/>
        </w:rPr>
        <w:t xml:space="preserve">, states certify that local databases in their </w:t>
      </w:r>
      <w:r w:rsidRPr="009475C1">
        <w:rPr>
          <w:rStyle w:val="Emphasis"/>
        </w:rPr>
        <w:t>jurisdictions follow</w:t>
      </w:r>
      <w:r w:rsidRPr="009475C1">
        <w:rPr>
          <w:sz w:val="16"/>
        </w:rPr>
        <w:t xml:space="preserve"> the five </w:t>
      </w:r>
      <w:r w:rsidRPr="009475C1">
        <w:rPr>
          <w:rStyle w:val="StyleUnderline"/>
        </w:rPr>
        <w:t xml:space="preserve">reforms </w:t>
      </w:r>
      <w:r w:rsidRPr="009475C1">
        <w:rPr>
          <w:sz w:val="16"/>
        </w:rPr>
        <w:t>outlined above</w:t>
      </w:r>
      <w:r w:rsidRPr="009475C1">
        <w:rPr>
          <w:rStyle w:val="StyleUnderline"/>
        </w:rPr>
        <w:t xml:space="preserve">. There is good reason to expect that such a law would </w:t>
      </w:r>
      <w:r w:rsidRPr="009475C1">
        <w:rPr>
          <w:rStyle w:val="Emphasis"/>
        </w:rPr>
        <w:t>quickly cause states to comply</w:t>
      </w:r>
      <w:r w:rsidRPr="009475C1">
        <w:rPr>
          <w:rStyle w:val="StyleUnderline"/>
        </w:rPr>
        <w:t>.</w:t>
      </w:r>
      <w:r w:rsidRPr="009475C1">
        <w:rPr>
          <w:sz w:val="16"/>
        </w:rPr>
        <w:t xml:space="preserve">340 </w:t>
      </w:r>
      <w:r w:rsidRPr="009475C1">
        <w:rPr>
          <w:rStyle w:val="StyleUnderline"/>
        </w:rPr>
        <w:t xml:space="preserve">While local databases are expanding, states still </w:t>
      </w:r>
      <w:r w:rsidRPr="009475C1">
        <w:rPr>
          <w:rStyle w:val="Emphasis"/>
        </w:rPr>
        <w:t>value their participation in CODIS.</w:t>
      </w:r>
      <w:r w:rsidRPr="009475C1">
        <w:rPr>
          <w:sz w:val="16"/>
        </w:rPr>
        <w:t xml:space="preserve">341 </w:t>
      </w:r>
      <w:r w:rsidRPr="009475C1">
        <w:rPr>
          <w:rStyle w:val="StyleUnderline"/>
        </w:rPr>
        <w:t>Such a regulatory structure would also respect the ability of states to adopt stricter limits on the use of local databases</w:t>
      </w:r>
      <w:r w:rsidRPr="009475C1">
        <w:rPr>
          <w:sz w:val="16"/>
        </w:rPr>
        <w:t>.342</w:t>
      </w:r>
    </w:p>
    <w:p w14:paraId="13425444" w14:textId="77777777" w:rsidR="00735B23" w:rsidRDefault="00735B23" w:rsidP="00735B23"/>
    <w:p w14:paraId="72A76F25" w14:textId="77777777" w:rsidR="00735B23" w:rsidRDefault="00735B23" w:rsidP="00735B23">
      <w:pPr>
        <w:pStyle w:val="Heading4"/>
      </w:pPr>
      <w:r>
        <w:t xml:space="preserve">And it solves any “DNA databases good” </w:t>
      </w:r>
      <w:proofErr w:type="spellStart"/>
      <w:r>
        <w:t>disad</w:t>
      </w:r>
      <w:proofErr w:type="spellEnd"/>
      <w:r>
        <w:t xml:space="preserve"> – processing arrestee DNA massively overworks forensic labs</w:t>
      </w:r>
    </w:p>
    <w:p w14:paraId="1C5FD25C" w14:textId="77777777" w:rsidR="00735B23" w:rsidRPr="00C31222" w:rsidRDefault="00735B23" w:rsidP="00735B23">
      <w:r w:rsidRPr="00EA09A9">
        <w:rPr>
          <w:rStyle w:val="Style13ptBold"/>
        </w:rPr>
        <w:t xml:space="preserve">Ferrell 13 </w:t>
      </w:r>
      <w:r>
        <w:t xml:space="preserve">(Kelly, J.D. Candidate at the University of Houston Law Center. This Comment received the Heim, Payne &amp; </w:t>
      </w:r>
      <w:proofErr w:type="spellStart"/>
      <w:r>
        <w:t>Chorush</w:t>
      </w:r>
      <w:proofErr w:type="spellEnd"/>
      <w:r>
        <w:t xml:space="preserve"> LLP Award for Best Overall Paper Written for the Houston Law Review. “Twenty-First Century Surveillance: DNA “</w:t>
      </w:r>
      <w:proofErr w:type="gramStart"/>
      <w:r>
        <w:t>Data-Mining</w:t>
      </w:r>
      <w:proofErr w:type="gramEnd"/>
      <w:r>
        <w:t>” and the Erosion of the Fourth Amendment.” Houston Law Review. Vol. 51, Issue 1, 2013. https://houstonlawreview.org/article/4049-twenty-first-century-surveillance-dna-data-mining-and-the-erosion-of-the-fourth-amendment)</w:t>
      </w:r>
    </w:p>
    <w:p w14:paraId="2315C6E6" w14:textId="77777777" w:rsidR="00735B23" w:rsidRPr="001031BF" w:rsidRDefault="00735B23" w:rsidP="00735B23">
      <w:pPr>
        <w:rPr>
          <w:sz w:val="16"/>
        </w:rPr>
      </w:pPr>
      <w:r w:rsidRPr="001031BF">
        <w:rPr>
          <w:sz w:val="16"/>
        </w:rPr>
        <w:t>IV. ULTIMATE DATA-MINING: FEDERAL LEGISLATION AND THE CREATION OF THE WORLD’S LARGEST DNA DATABASE181</w:t>
      </w:r>
    </w:p>
    <w:p w14:paraId="157C373B" w14:textId="77777777" w:rsidR="00735B23" w:rsidRPr="001031BF" w:rsidRDefault="00735B23" w:rsidP="00735B23">
      <w:pPr>
        <w:rPr>
          <w:sz w:val="16"/>
        </w:rPr>
      </w:pPr>
      <w:r w:rsidRPr="001031BF">
        <w:rPr>
          <w:sz w:val="16"/>
        </w:rPr>
        <w:t>At its inception, federal DNA legislation had four precise goals: to remedy the funding, standards, quality control, and privacy issues of forensic DNA laboratories.182 But, that intent was quickly forgotten.183 As the DNA Identification Act of 1994 evolved,184 the number of collected DNA samples exponentially increased without accompanying safeguards to offset the expansion.185 Ironically, the very problems that the legislature originally aimed to cure were only exasperated.186 Today, the size of the national database continues to inflate as more and more states expand their DNA statutes.187</w:t>
      </w:r>
    </w:p>
    <w:p w14:paraId="595F8575" w14:textId="77777777" w:rsidR="00735B23" w:rsidRPr="001031BF" w:rsidRDefault="00735B23" w:rsidP="00735B23">
      <w:pPr>
        <w:rPr>
          <w:sz w:val="16"/>
        </w:rPr>
      </w:pPr>
      <w:r w:rsidRPr="001031BF">
        <w:rPr>
          <w:sz w:val="16"/>
        </w:rPr>
        <w:t xml:space="preserve">Due to the Supreme Court’s approval of the Maryland statute, </w:t>
      </w:r>
      <w:r w:rsidRPr="00CD7CD7">
        <w:rPr>
          <w:rStyle w:val="StyleUnderline"/>
        </w:rPr>
        <w:t>formerly hesitant state legislatures will soon follow Maryland’s lead</w:t>
      </w:r>
      <w:r w:rsidRPr="001031BF">
        <w:rPr>
          <w:sz w:val="16"/>
        </w:rPr>
        <w:t xml:space="preserve">,188 </w:t>
      </w:r>
      <w:r w:rsidRPr="00CD7CD7">
        <w:rPr>
          <w:rStyle w:val="StyleUnderline"/>
        </w:rPr>
        <w:t>or possibly go even further by sampling those arrested for minor offenses</w:t>
      </w:r>
      <w:r w:rsidRPr="001031BF">
        <w:rPr>
          <w:sz w:val="16"/>
        </w:rPr>
        <w:t xml:space="preserve">.189 As a result, </w:t>
      </w:r>
      <w:r w:rsidRPr="00CD7CD7">
        <w:rPr>
          <w:rStyle w:val="StyleUnderline"/>
        </w:rPr>
        <w:t>two grave  consequences are likely to ensue</w:t>
      </w:r>
      <w:r w:rsidRPr="001031BF">
        <w:rPr>
          <w:sz w:val="16"/>
        </w:rPr>
        <w:t xml:space="preserve">: (1) </w:t>
      </w:r>
      <w:r w:rsidRPr="00CD7CD7">
        <w:rPr>
          <w:rStyle w:val="StyleUnderline"/>
        </w:rPr>
        <w:t>crime labs will be even more drastically burdened</w:t>
      </w:r>
      <w:r w:rsidRPr="001031BF">
        <w:rPr>
          <w:sz w:val="16"/>
        </w:rPr>
        <w:t xml:space="preserve"> with the increased workload;190 </w:t>
      </w:r>
      <w:r w:rsidRPr="00CD7CD7">
        <w:rPr>
          <w:rStyle w:val="StyleUnderline"/>
        </w:rPr>
        <w:t xml:space="preserve">and </w:t>
      </w:r>
      <w:r w:rsidRPr="001031BF">
        <w:rPr>
          <w:sz w:val="16"/>
        </w:rPr>
        <w:t xml:space="preserve">(2) </w:t>
      </w:r>
      <w:r w:rsidRPr="00CD7CD7">
        <w:rPr>
          <w:rStyle w:val="StyleUnderline"/>
        </w:rPr>
        <w:t xml:space="preserve">states will be supported in their indefinite storage of DNA samples, and DNA profiles will likely </w:t>
      </w:r>
      <w:r w:rsidRPr="00CD7CD7">
        <w:rPr>
          <w:rStyle w:val="Emphasis"/>
        </w:rPr>
        <w:t>remain on the national database despite acquittals</w:t>
      </w:r>
      <w:r w:rsidRPr="001031BF">
        <w:rPr>
          <w:sz w:val="16"/>
        </w:rPr>
        <w:t>.191</w:t>
      </w:r>
    </w:p>
    <w:p w14:paraId="408FCE18" w14:textId="77777777" w:rsidR="00735B23" w:rsidRPr="001031BF" w:rsidRDefault="00735B23" w:rsidP="00735B23">
      <w:pPr>
        <w:rPr>
          <w:sz w:val="16"/>
        </w:rPr>
      </w:pPr>
      <w:r w:rsidRPr="001031BF">
        <w:rPr>
          <w:sz w:val="16"/>
        </w:rPr>
        <w:t>A. The DNA Identification Act of 1994</w:t>
      </w:r>
    </w:p>
    <w:p w14:paraId="67E23A78" w14:textId="77777777" w:rsidR="00735B23" w:rsidRPr="001031BF" w:rsidRDefault="00735B23" w:rsidP="00735B23">
      <w:pPr>
        <w:rPr>
          <w:sz w:val="16"/>
        </w:rPr>
      </w:pPr>
      <w:r w:rsidRPr="001031BF">
        <w:rPr>
          <w:sz w:val="16"/>
        </w:rPr>
        <w:t xml:space="preserve">The DNA Identification Act of 1994 authorizes the FBI to establish a national index of DNA records of persons convicted of crimes, charged in an indictment, or  whose DNA samples  are otherwise collected under the legal authority of the applicable jurisdiction.192 </w:t>
      </w:r>
      <w:r w:rsidRPr="00CD7CD7">
        <w:rPr>
          <w:rStyle w:val="StyleUnderline"/>
        </w:rPr>
        <w:t>Federal, state, and local forensic labs participate in</w:t>
      </w:r>
      <w:r w:rsidRPr="001031BF">
        <w:rPr>
          <w:sz w:val="16"/>
        </w:rPr>
        <w:t xml:space="preserve"> the National DNA Index System (“</w:t>
      </w:r>
      <w:r w:rsidRPr="00CD7CD7">
        <w:rPr>
          <w:rStyle w:val="StyleUnderline"/>
        </w:rPr>
        <w:t>NDIS</w:t>
      </w:r>
      <w:r w:rsidRPr="001031BF">
        <w:rPr>
          <w:sz w:val="16"/>
        </w:rPr>
        <w:t xml:space="preserve">”) </w:t>
      </w:r>
      <w:r w:rsidRPr="00CD7CD7">
        <w:rPr>
          <w:rStyle w:val="StyleUnderline"/>
        </w:rPr>
        <w:t>by uploading DNA profiles onto</w:t>
      </w:r>
      <w:r w:rsidRPr="001031BF">
        <w:rPr>
          <w:sz w:val="16"/>
        </w:rPr>
        <w:t xml:space="preserve"> the database via FBI-sponsored Combined DNA Index System (“</w:t>
      </w:r>
      <w:r w:rsidRPr="00CD7CD7">
        <w:rPr>
          <w:rStyle w:val="StyleUnderline"/>
        </w:rPr>
        <w:t>CODIS</w:t>
      </w:r>
      <w:r w:rsidRPr="001031BF">
        <w:rPr>
          <w:sz w:val="16"/>
        </w:rPr>
        <w:t xml:space="preserve">”) software.193 </w:t>
      </w:r>
      <w:r w:rsidRPr="00CD7CD7">
        <w:rPr>
          <w:rStyle w:val="StyleUnderline"/>
        </w:rPr>
        <w:t>All fifty states contribute to the NDIS</w:t>
      </w:r>
      <w:r w:rsidRPr="001031BF">
        <w:rPr>
          <w:sz w:val="16"/>
        </w:rPr>
        <w:t xml:space="preserve"> to the degree that each state’s statute permits; in fact, in addition to all fifty states, the </w:t>
      </w:r>
      <w:r w:rsidRPr="00CD7CD7">
        <w:rPr>
          <w:rStyle w:val="StyleUnderline"/>
        </w:rPr>
        <w:t xml:space="preserve">NDIS also includes </w:t>
      </w:r>
      <w:r w:rsidRPr="00CD7CD7">
        <w:rPr>
          <w:rStyle w:val="Emphasis"/>
        </w:rPr>
        <w:t>three federal databases</w:t>
      </w:r>
      <w:r w:rsidRPr="001031BF">
        <w:rPr>
          <w:sz w:val="16"/>
        </w:rPr>
        <w:t xml:space="preserve"> </w:t>
      </w:r>
      <w:r w:rsidRPr="00CD7CD7">
        <w:rPr>
          <w:rStyle w:val="StyleUnderline"/>
        </w:rPr>
        <w:t>and over 190 public law enforcement laboratories</w:t>
      </w:r>
      <w:r w:rsidRPr="001031BF">
        <w:rPr>
          <w:sz w:val="16"/>
        </w:rPr>
        <w:t xml:space="preserve">.194 Through the NDIS, </w:t>
      </w:r>
      <w:r w:rsidRPr="00CD7CD7">
        <w:rPr>
          <w:rStyle w:val="StyleUnderline"/>
        </w:rPr>
        <w:t>law enforcement agencies across the nation can “exchange and compare DNA profiles electronically</w:t>
      </w:r>
      <w:r w:rsidRPr="001031BF">
        <w:rPr>
          <w:sz w:val="16"/>
        </w:rPr>
        <w:t xml:space="preserve"> in an attempt to link evidence from crime scenes for which there are no suspects to DNA samples of convicted offenders on file in the system.”195 The FBI runs a weekly search of all DNA profiles in the database and forwards any matches to the lab that uploaded the profile.196</w:t>
      </w:r>
    </w:p>
    <w:p w14:paraId="6CE9FFEF" w14:textId="77777777" w:rsidR="00735B23" w:rsidRPr="001031BF" w:rsidRDefault="00735B23" w:rsidP="00735B23">
      <w:pPr>
        <w:rPr>
          <w:sz w:val="16"/>
        </w:rPr>
      </w:pPr>
      <w:r w:rsidRPr="001031BF">
        <w:rPr>
          <w:sz w:val="16"/>
        </w:rPr>
        <w:t>B. Unrestrained Growth: Expanding the Database Beyond Its Capabilities</w:t>
      </w:r>
    </w:p>
    <w:p w14:paraId="680C54B4" w14:textId="77777777" w:rsidR="00735B23" w:rsidRPr="001031BF" w:rsidRDefault="00735B23" w:rsidP="00735B23">
      <w:pPr>
        <w:rPr>
          <w:sz w:val="16"/>
        </w:rPr>
      </w:pPr>
      <w:r w:rsidRPr="001031BF">
        <w:rPr>
          <w:sz w:val="16"/>
        </w:rPr>
        <w:t xml:space="preserve">1. The DNA Fingerprint Act of 2005. In stride with the government’s increased data-mining efforts, the DNA Fingerprint Act of 2005 vastly widened the breadth of federal jurisdiction.197 Originally, application of the federal government’s DNA collection statute was limited to individuals convicted of a qualifying federal offense or those who were on probation, parole, or supervised release.198 As a result of the DNA Fingerprint Act of 2005 and subsequent final rule issued by the Department of Justice, the federal government is now required to collect DNA from all </w:t>
      </w:r>
      <w:proofErr w:type="spellStart"/>
      <w:r w:rsidRPr="001031BF">
        <w:rPr>
          <w:sz w:val="16"/>
        </w:rPr>
        <w:t>preconviction</w:t>
      </w:r>
      <w:proofErr w:type="spellEnd"/>
      <w:r w:rsidRPr="001031BF">
        <w:rPr>
          <w:sz w:val="16"/>
        </w:rPr>
        <w:t xml:space="preserve"> arrestees.199 CODIS currently contains over 1.5 million arrestee DNA profiles as a result of the statute’s amended scope.200</w:t>
      </w:r>
    </w:p>
    <w:p w14:paraId="3C1A7859" w14:textId="77777777" w:rsidR="00735B23" w:rsidRPr="001031BF" w:rsidRDefault="00735B23" w:rsidP="00735B23">
      <w:pPr>
        <w:rPr>
          <w:sz w:val="16"/>
        </w:rPr>
      </w:pPr>
      <w:r w:rsidRPr="00CD7CD7">
        <w:rPr>
          <w:rStyle w:val="StyleUnderline"/>
        </w:rPr>
        <w:t xml:space="preserve">Setting a low procedural floor, </w:t>
      </w:r>
      <w:r w:rsidRPr="00CD7CD7">
        <w:rPr>
          <w:rStyle w:val="Emphasis"/>
        </w:rPr>
        <w:t>expansion at the federal level</w:t>
      </w:r>
      <w:r w:rsidRPr="00CD7CD7">
        <w:rPr>
          <w:rStyle w:val="StyleUnderline"/>
        </w:rPr>
        <w:t xml:space="preserve"> authorizes all lower jurisdictions to submit profiles of </w:t>
      </w:r>
      <w:proofErr w:type="spellStart"/>
      <w:r w:rsidRPr="00CD7CD7">
        <w:rPr>
          <w:rStyle w:val="Emphasis"/>
        </w:rPr>
        <w:t>preconviction</w:t>
      </w:r>
      <w:proofErr w:type="spellEnd"/>
      <w:r w:rsidRPr="00CD7CD7">
        <w:rPr>
          <w:rStyle w:val="Emphasis"/>
        </w:rPr>
        <w:t xml:space="preserve"> arrestees</w:t>
      </w:r>
      <w:r w:rsidRPr="00CD7CD7">
        <w:rPr>
          <w:rStyle w:val="StyleUnderline"/>
        </w:rPr>
        <w:t xml:space="preserve"> onto the NDIS</w:t>
      </w:r>
      <w:r w:rsidRPr="001031BF">
        <w:rPr>
          <w:sz w:val="16"/>
        </w:rPr>
        <w:t xml:space="preserve">.201 Moreover, </w:t>
      </w:r>
      <w:r w:rsidRPr="00CD7CD7">
        <w:rPr>
          <w:rStyle w:val="StyleUnderline"/>
        </w:rPr>
        <w:t xml:space="preserve">the federal government’s desire for states to </w:t>
      </w:r>
      <w:r w:rsidRPr="00CD7CD7">
        <w:rPr>
          <w:rStyle w:val="Emphasis"/>
        </w:rPr>
        <w:t>expand their statutes to include arrestees</w:t>
      </w:r>
      <w:r w:rsidRPr="00CD7CD7">
        <w:rPr>
          <w:rStyle w:val="StyleUnderline"/>
        </w:rPr>
        <w:t xml:space="preserve"> is evidenced by the most persuasive tool of all: </w:t>
      </w:r>
      <w:r w:rsidRPr="00CD7CD7">
        <w:rPr>
          <w:rStyle w:val="Emphasis"/>
        </w:rPr>
        <w:t>money</w:t>
      </w:r>
      <w:r w:rsidRPr="001031BF">
        <w:rPr>
          <w:sz w:val="16"/>
        </w:rPr>
        <w:t xml:space="preserve">. In January 2013, President Obama signed </w:t>
      </w:r>
      <w:r w:rsidRPr="00CD7CD7">
        <w:rPr>
          <w:rStyle w:val="StyleUnderline"/>
        </w:rPr>
        <w:t>the K</w:t>
      </w:r>
      <w:r w:rsidRPr="001031BF">
        <w:rPr>
          <w:sz w:val="16"/>
        </w:rPr>
        <w:t xml:space="preserve">atie </w:t>
      </w:r>
      <w:proofErr w:type="spellStart"/>
      <w:r w:rsidRPr="00CD7CD7">
        <w:rPr>
          <w:rStyle w:val="StyleUnderline"/>
        </w:rPr>
        <w:t>S</w:t>
      </w:r>
      <w:r w:rsidRPr="001031BF">
        <w:rPr>
          <w:sz w:val="16"/>
        </w:rPr>
        <w:t>epich</w:t>
      </w:r>
      <w:proofErr w:type="spellEnd"/>
      <w:r w:rsidRPr="001031BF">
        <w:rPr>
          <w:sz w:val="16"/>
        </w:rPr>
        <w:t xml:space="preserve"> </w:t>
      </w:r>
      <w:r w:rsidRPr="00CD7CD7">
        <w:rPr>
          <w:rStyle w:val="StyleUnderline"/>
        </w:rPr>
        <w:t>E</w:t>
      </w:r>
      <w:r w:rsidRPr="001031BF">
        <w:rPr>
          <w:sz w:val="16"/>
        </w:rPr>
        <w:t xml:space="preserve">nhanced </w:t>
      </w:r>
      <w:r w:rsidRPr="00CD7CD7">
        <w:rPr>
          <w:rStyle w:val="StyleUnderline"/>
        </w:rPr>
        <w:t>D</w:t>
      </w:r>
      <w:r w:rsidRPr="001031BF">
        <w:rPr>
          <w:sz w:val="16"/>
        </w:rPr>
        <w:t xml:space="preserve">NA </w:t>
      </w:r>
      <w:r w:rsidRPr="00CD7CD7">
        <w:rPr>
          <w:rStyle w:val="StyleUnderline"/>
        </w:rPr>
        <w:t>C</w:t>
      </w:r>
      <w:r w:rsidRPr="001031BF">
        <w:rPr>
          <w:sz w:val="16"/>
        </w:rPr>
        <w:t xml:space="preserve">ollection </w:t>
      </w:r>
      <w:r w:rsidRPr="00CD7CD7">
        <w:rPr>
          <w:rStyle w:val="StyleUnderline"/>
        </w:rPr>
        <w:t>A</w:t>
      </w:r>
      <w:r w:rsidRPr="001031BF">
        <w:rPr>
          <w:sz w:val="16"/>
        </w:rPr>
        <w:t xml:space="preserve">ct of 2012, which </w:t>
      </w:r>
      <w:r w:rsidRPr="00CD7CD7">
        <w:rPr>
          <w:rStyle w:val="StyleUnderline"/>
        </w:rPr>
        <w:t xml:space="preserve">grants states up to a </w:t>
      </w:r>
      <w:r w:rsidRPr="00CD7CD7">
        <w:rPr>
          <w:rStyle w:val="Emphasis"/>
        </w:rPr>
        <w:t>full year’s worth of funding</w:t>
      </w:r>
      <w:r w:rsidRPr="00CD7CD7">
        <w:rPr>
          <w:rStyle w:val="StyleUnderline"/>
        </w:rPr>
        <w:t xml:space="preserve"> to set up an </w:t>
      </w:r>
      <w:r w:rsidRPr="00CD7CD7">
        <w:rPr>
          <w:rStyle w:val="Emphasis"/>
        </w:rPr>
        <w:t>arrestee DNA collection process</w:t>
      </w:r>
      <w:r w:rsidRPr="001031BF">
        <w:rPr>
          <w:sz w:val="16"/>
        </w:rPr>
        <w:t>.202 The federal government’s ambitious goal is not without costs—unrestrained expansion of the DNA database generates problems for arrestees and victims alike.</w:t>
      </w:r>
    </w:p>
    <w:p w14:paraId="5E87CAF1" w14:textId="77777777" w:rsidR="00735B23" w:rsidRPr="001031BF" w:rsidRDefault="00735B23" w:rsidP="00735B23">
      <w:pPr>
        <w:rPr>
          <w:sz w:val="16"/>
        </w:rPr>
      </w:pPr>
      <w:r w:rsidRPr="001031BF">
        <w:rPr>
          <w:sz w:val="16"/>
        </w:rPr>
        <w:t xml:space="preserve">2. Aggravating Overburdened Crime Labs. Beyond the concern for privacy rights, the </w:t>
      </w:r>
      <w:r w:rsidRPr="00CD7CD7">
        <w:rPr>
          <w:rStyle w:val="StyleUnderline"/>
        </w:rPr>
        <w:t xml:space="preserve">Maryland v. King decision aggravates an entirely different beast. A nationwide expansion of DNA collection procedures severely affects the </w:t>
      </w:r>
      <w:r w:rsidRPr="00CD7CD7">
        <w:rPr>
          <w:rStyle w:val="Emphasis"/>
        </w:rPr>
        <w:t xml:space="preserve">workload of forensic labs, </w:t>
      </w:r>
      <w:r w:rsidRPr="00CD7CD7">
        <w:rPr>
          <w:rStyle w:val="StyleUnderline"/>
        </w:rPr>
        <w:t xml:space="preserve">and thus adversely impacts the </w:t>
      </w:r>
      <w:r w:rsidRPr="00CD7CD7">
        <w:rPr>
          <w:rStyle w:val="Emphasis"/>
        </w:rPr>
        <w:t>integrity of DNA databases</w:t>
      </w:r>
      <w:r w:rsidRPr="001031BF">
        <w:rPr>
          <w:sz w:val="16"/>
        </w:rPr>
        <w:t>.203</w:t>
      </w:r>
    </w:p>
    <w:p w14:paraId="1A816CE0" w14:textId="77777777" w:rsidR="00735B23" w:rsidRPr="001031BF" w:rsidRDefault="00735B23" w:rsidP="00735B23">
      <w:pPr>
        <w:rPr>
          <w:sz w:val="16"/>
        </w:rPr>
      </w:pPr>
      <w:r w:rsidRPr="001031BF">
        <w:rPr>
          <w:sz w:val="16"/>
        </w:rPr>
        <w:t xml:space="preserve">The struggle of crime labs to maintain accuracy is nothing new.204 Even before the federal government began including </w:t>
      </w:r>
      <w:proofErr w:type="spellStart"/>
      <w:r w:rsidRPr="001031BF">
        <w:rPr>
          <w:sz w:val="16"/>
        </w:rPr>
        <w:t>preconviction</w:t>
      </w:r>
      <w:proofErr w:type="spellEnd"/>
      <w:r w:rsidRPr="001031BF">
        <w:rPr>
          <w:sz w:val="16"/>
        </w:rPr>
        <w:t xml:space="preserve"> arrestees in its DNA collection procedure, the </w:t>
      </w:r>
      <w:r w:rsidRPr="00CD7CD7">
        <w:rPr>
          <w:rStyle w:val="StyleUnderline"/>
        </w:rPr>
        <w:t>D</w:t>
      </w:r>
      <w:r w:rsidRPr="001031BF">
        <w:rPr>
          <w:sz w:val="16"/>
        </w:rPr>
        <w:t xml:space="preserve">epartment </w:t>
      </w:r>
      <w:r w:rsidRPr="00CD7CD7">
        <w:rPr>
          <w:rStyle w:val="StyleUnderline"/>
        </w:rPr>
        <w:t>o</w:t>
      </w:r>
      <w:r w:rsidRPr="001031BF">
        <w:rPr>
          <w:sz w:val="16"/>
        </w:rPr>
        <w:t xml:space="preserve">f </w:t>
      </w:r>
      <w:r w:rsidRPr="00CD7CD7">
        <w:rPr>
          <w:rStyle w:val="StyleUnderline"/>
        </w:rPr>
        <w:t>J</w:t>
      </w:r>
      <w:r w:rsidRPr="001031BF">
        <w:rPr>
          <w:sz w:val="16"/>
        </w:rPr>
        <w:t xml:space="preserve">ustice </w:t>
      </w:r>
      <w:r w:rsidRPr="00CD7CD7">
        <w:rPr>
          <w:rStyle w:val="StyleUnderline"/>
        </w:rPr>
        <w:t>expressed grave concern for the workload of forensic labs that participated in CODIS</w:t>
      </w:r>
      <w:r w:rsidRPr="001031BF">
        <w:rPr>
          <w:sz w:val="16"/>
        </w:rPr>
        <w:t>.205 A 2001 audit of CODIS laboratories nationwide reported that certain local labs were not complying with the FBI’s quality assurance standards and the NDIS requirements.206 The Department of Justice  pointed to a “</w:t>
      </w:r>
      <w:r w:rsidRPr="00CD7CD7">
        <w:rPr>
          <w:rStyle w:val="StyleUnderline"/>
        </w:rPr>
        <w:t>resource shortage at state and local forensic laboratories”</w:t>
      </w:r>
      <w:r w:rsidRPr="001031BF">
        <w:rPr>
          <w:sz w:val="16"/>
        </w:rPr>
        <w:t xml:space="preserve"> as one cause for the noncompliance.207 Specifically, the audit asserted that the </w:t>
      </w:r>
      <w:r w:rsidRPr="00CD7CD7">
        <w:rPr>
          <w:rStyle w:val="StyleUnderline"/>
        </w:rPr>
        <w:t>laboratories did not have the resources to “perform DNA testing on old cases or on cases with no suspect</w:t>
      </w:r>
      <w:r w:rsidRPr="001031BF">
        <w:rPr>
          <w:sz w:val="16"/>
        </w:rPr>
        <w:t>”—</w:t>
      </w:r>
      <w:r w:rsidRPr="00CD7CD7">
        <w:rPr>
          <w:rStyle w:val="StyleUnderline"/>
        </w:rPr>
        <w:t xml:space="preserve">which is precisely what </w:t>
      </w:r>
      <w:proofErr w:type="spellStart"/>
      <w:r w:rsidRPr="00CD7CD7">
        <w:rPr>
          <w:rStyle w:val="StyleUnderline"/>
        </w:rPr>
        <w:t>preconviction</w:t>
      </w:r>
      <w:proofErr w:type="spellEnd"/>
      <w:r w:rsidRPr="00CD7CD7">
        <w:rPr>
          <w:rStyle w:val="StyleUnderline"/>
        </w:rPr>
        <w:t xml:space="preserve"> sampling requires.</w:t>
      </w:r>
      <w:r w:rsidRPr="001031BF">
        <w:rPr>
          <w:sz w:val="16"/>
        </w:rPr>
        <w:t xml:space="preserve">208 </w:t>
      </w:r>
      <w:r w:rsidRPr="00CD7CD7">
        <w:rPr>
          <w:rStyle w:val="StyleUnderline"/>
        </w:rPr>
        <w:t xml:space="preserve">Despite direct evidence that CODIS labs were already overloaded with DNA analysis for convicted offenders, the legislature nevertheless approved </w:t>
      </w:r>
      <w:r w:rsidRPr="00CD7CD7">
        <w:rPr>
          <w:rStyle w:val="Emphasis"/>
        </w:rPr>
        <w:t>escalating the demand on labs</w:t>
      </w:r>
      <w:r w:rsidRPr="00CD7CD7">
        <w:rPr>
          <w:rStyle w:val="StyleUnderline"/>
        </w:rPr>
        <w:t xml:space="preserve"> to a level at which they were </w:t>
      </w:r>
      <w:r w:rsidRPr="00CD7CD7">
        <w:rPr>
          <w:rStyle w:val="Emphasis"/>
        </w:rPr>
        <w:t>incapable of performing</w:t>
      </w:r>
      <w:r w:rsidRPr="001031BF">
        <w:rPr>
          <w:sz w:val="16"/>
        </w:rPr>
        <w:t>.209</w:t>
      </w:r>
    </w:p>
    <w:p w14:paraId="723A815F" w14:textId="77777777" w:rsidR="00735B23" w:rsidRPr="001031BF" w:rsidRDefault="00735B23" w:rsidP="00735B23">
      <w:pPr>
        <w:rPr>
          <w:sz w:val="16"/>
        </w:rPr>
      </w:pPr>
      <w:r w:rsidRPr="001031BF">
        <w:rPr>
          <w:sz w:val="16"/>
        </w:rPr>
        <w:t xml:space="preserve">As predicted, </w:t>
      </w:r>
      <w:r w:rsidRPr="0037667D">
        <w:rPr>
          <w:rStyle w:val="StyleUnderline"/>
        </w:rPr>
        <w:t xml:space="preserve">the expansion of DNA collection statutes did nothing to alleviate the pressures of forensic labs; the </w:t>
      </w:r>
      <w:r w:rsidRPr="0037667D">
        <w:rPr>
          <w:rStyle w:val="Emphasis"/>
        </w:rPr>
        <w:t>backlogs of labs</w:t>
      </w:r>
      <w:r w:rsidRPr="0037667D">
        <w:rPr>
          <w:rStyle w:val="StyleUnderline"/>
        </w:rPr>
        <w:t xml:space="preserve"> are now </w:t>
      </w:r>
      <w:r w:rsidRPr="0037667D">
        <w:rPr>
          <w:rStyle w:val="Emphasis"/>
        </w:rPr>
        <w:t>notorious</w:t>
      </w:r>
      <w:r w:rsidRPr="0037667D">
        <w:rPr>
          <w:rStyle w:val="StyleUnderline"/>
        </w:rPr>
        <w:t xml:space="preserve"> throughout the country</w:t>
      </w:r>
      <w:r w:rsidRPr="001031BF">
        <w:rPr>
          <w:sz w:val="16"/>
        </w:rPr>
        <w:t>.210 For example, a 2013 article reported, “</w:t>
      </w:r>
      <w:r w:rsidRPr="0037667D">
        <w:rPr>
          <w:rStyle w:val="StyleUnderline"/>
        </w:rPr>
        <w:t>Houston’s long troubled crime lab has a backlog of 6,663 rape kits dating back 10 years</w:t>
      </w:r>
      <w:r w:rsidRPr="001031BF">
        <w:rPr>
          <w:sz w:val="16"/>
        </w:rPr>
        <w:t xml:space="preserve"> in freezers that have yet to be processed.”211 In fact, even before the expansion of the statute in 2006, it was estimated that </w:t>
      </w:r>
      <w:r w:rsidRPr="0037667D">
        <w:rPr>
          <w:rStyle w:val="StyleUnderline"/>
        </w:rPr>
        <w:t>several hundred thousand convicted offender DNA samples awaited analysis across the nation due to inadequate resources</w:t>
      </w:r>
      <w:r w:rsidRPr="001031BF">
        <w:rPr>
          <w:sz w:val="16"/>
        </w:rPr>
        <w:t xml:space="preserve">.212  Consequently, </w:t>
      </w:r>
      <w:r w:rsidRPr="0037667D">
        <w:rPr>
          <w:rStyle w:val="StyleUnderline"/>
        </w:rPr>
        <w:t>as the DNA of the guilty sits in storage, those criminals are free to roam and commit subsequent crimes</w:t>
      </w:r>
      <w:r w:rsidRPr="001031BF">
        <w:rPr>
          <w:sz w:val="16"/>
        </w:rPr>
        <w:t>.213 The Public Safety Commissioner of Connecticut recently expressed this concern when he stated that the state’s Department of Public Safety “cannot meet its existing commitments” because its laboratory has a three-year backlog in processing DNA evidence.214</w:t>
      </w:r>
    </w:p>
    <w:p w14:paraId="49821BF6" w14:textId="77777777" w:rsidR="00735B23" w:rsidRPr="001031BF" w:rsidRDefault="00735B23" w:rsidP="00735B23">
      <w:pPr>
        <w:rPr>
          <w:sz w:val="16"/>
        </w:rPr>
      </w:pPr>
      <w:r w:rsidRPr="001031BF">
        <w:rPr>
          <w:sz w:val="16"/>
        </w:rPr>
        <w:t xml:space="preserve">Additionally, </w:t>
      </w:r>
      <w:r w:rsidRPr="0037667D">
        <w:rPr>
          <w:rStyle w:val="StyleUnderline"/>
        </w:rPr>
        <w:t xml:space="preserve">noncompliance with federal CODIS  and NDIS standards results in the labs uploading </w:t>
      </w:r>
      <w:r w:rsidRPr="0037667D">
        <w:rPr>
          <w:rStyle w:val="Emphasis"/>
        </w:rPr>
        <w:t>profiles that cannot be accepted by the system</w:t>
      </w:r>
      <w:r w:rsidRPr="0037667D">
        <w:rPr>
          <w:rStyle w:val="StyleUnderline"/>
        </w:rPr>
        <w:t xml:space="preserve">, thus </w:t>
      </w:r>
      <w:r w:rsidRPr="0037667D">
        <w:rPr>
          <w:rStyle w:val="Emphasis"/>
        </w:rPr>
        <w:t>forgoing critical opportunities to catch actual criminals</w:t>
      </w:r>
      <w:r w:rsidRPr="001031BF">
        <w:rPr>
          <w:sz w:val="16"/>
        </w:rPr>
        <w:t xml:space="preserve">.215 </w:t>
      </w:r>
      <w:r w:rsidRPr="0037667D">
        <w:rPr>
          <w:rStyle w:val="StyleUnderline"/>
        </w:rPr>
        <w:t>If a profile is incomplete, because it did not contain the required number of loci, then the profile cannot be included in the national  search</w:t>
      </w:r>
      <w:r w:rsidRPr="001031BF">
        <w:rPr>
          <w:sz w:val="16"/>
        </w:rPr>
        <w:t>.216</w:t>
      </w:r>
    </w:p>
    <w:p w14:paraId="1F778F5A" w14:textId="77777777" w:rsidR="00735B23" w:rsidRPr="00AB7917" w:rsidRDefault="00735B23" w:rsidP="00735B23">
      <w:pPr>
        <w:rPr>
          <w:u w:val="single"/>
        </w:rPr>
      </w:pPr>
      <w:r w:rsidRPr="0037667D">
        <w:rPr>
          <w:rStyle w:val="StyleUnderline"/>
        </w:rPr>
        <w:t xml:space="preserve">Even more disturbing is the fact that the </w:t>
      </w:r>
      <w:r w:rsidRPr="0037667D">
        <w:rPr>
          <w:rStyle w:val="Emphasis"/>
        </w:rPr>
        <w:t>inaccuracies</w:t>
      </w:r>
      <w:r w:rsidRPr="0037667D">
        <w:rPr>
          <w:rStyle w:val="StyleUnderline"/>
        </w:rPr>
        <w:t xml:space="preserve"> caused by </w:t>
      </w:r>
      <w:r w:rsidRPr="0037667D">
        <w:rPr>
          <w:rStyle w:val="Emphasis"/>
        </w:rPr>
        <w:t xml:space="preserve">overburdened crime labs </w:t>
      </w:r>
      <w:r w:rsidRPr="0037667D">
        <w:rPr>
          <w:rStyle w:val="StyleUnderline"/>
        </w:rPr>
        <w:t xml:space="preserve">may </w:t>
      </w:r>
      <w:r w:rsidRPr="0037667D">
        <w:rPr>
          <w:rStyle w:val="Emphasis"/>
        </w:rPr>
        <w:t>infringe on the privacy of the victims</w:t>
      </w:r>
      <w:r w:rsidRPr="001031BF">
        <w:rPr>
          <w:sz w:val="16"/>
        </w:rPr>
        <w:t xml:space="preserve"> that they were established to protect.217 The Department of Justice reported that </w:t>
      </w:r>
      <w:r w:rsidRPr="0037667D">
        <w:rPr>
          <w:rStyle w:val="StyleUnderline"/>
        </w:rPr>
        <w:t xml:space="preserve">unfamiliarity with NDIS requirements and administrative overload of CODIS labs have resulted in the DNA profiles of victims being </w:t>
      </w:r>
      <w:r w:rsidRPr="0037667D">
        <w:rPr>
          <w:rStyle w:val="Emphasis"/>
        </w:rPr>
        <w:t>inadvertently uploaded onto the NDIS</w:t>
      </w:r>
      <w:r w:rsidRPr="001031BF">
        <w:rPr>
          <w:sz w:val="16"/>
        </w:rPr>
        <w:t xml:space="preserve">.218 </w:t>
      </w:r>
      <w:r w:rsidRPr="0037667D">
        <w:rPr>
          <w:rStyle w:val="StyleUnderline"/>
        </w:rPr>
        <w:t>Beyond the obvious violation of privacy rights that such mistakes cause, serious forensic errors also “</w:t>
      </w:r>
      <w:r w:rsidRPr="0037667D">
        <w:rPr>
          <w:rStyle w:val="Emphasis"/>
        </w:rPr>
        <w:t>undermine public confidence</w:t>
      </w:r>
      <w:r w:rsidRPr="0037667D">
        <w:rPr>
          <w:rStyle w:val="StyleUnderline"/>
        </w:rPr>
        <w:t xml:space="preserve"> in DNA databases.</w:t>
      </w:r>
      <w:r w:rsidRPr="001031BF">
        <w:rPr>
          <w:sz w:val="16"/>
        </w:rPr>
        <w:t xml:space="preserve">”219 The Supreme Court’s </w:t>
      </w:r>
      <w:r w:rsidRPr="0037667D">
        <w:rPr>
          <w:rStyle w:val="StyleUnderline"/>
        </w:rPr>
        <w:t xml:space="preserve">Maryland v. King decision will only intensify the workload of crime labs that are already working beyond their capabilities, thus </w:t>
      </w:r>
      <w:r w:rsidRPr="0037667D">
        <w:rPr>
          <w:rStyle w:val="Emphasis"/>
        </w:rPr>
        <w:t>increasing</w:t>
      </w:r>
      <w:r w:rsidRPr="0037667D">
        <w:rPr>
          <w:rStyle w:val="StyleUnderline"/>
        </w:rPr>
        <w:t xml:space="preserve"> the opportunities for </w:t>
      </w:r>
      <w:r w:rsidRPr="0037667D">
        <w:rPr>
          <w:rStyle w:val="Emphasis"/>
        </w:rPr>
        <w:t>human error</w:t>
      </w:r>
      <w:r w:rsidRPr="001031BF">
        <w:rPr>
          <w:sz w:val="16"/>
        </w:rPr>
        <w:t xml:space="preserve">.220 As a result, </w:t>
      </w:r>
      <w:r w:rsidRPr="0037667D">
        <w:rPr>
          <w:rStyle w:val="Emphasis"/>
        </w:rPr>
        <w:t>the rights of both “innocent</w:t>
      </w:r>
      <w:r w:rsidRPr="0037667D">
        <w:rPr>
          <w:rStyle w:val="StyleUnderline"/>
        </w:rPr>
        <w:t xml:space="preserve"> until proven guilty” citizens </w:t>
      </w:r>
      <w:r w:rsidRPr="0037667D">
        <w:rPr>
          <w:rStyle w:val="Emphasis"/>
        </w:rPr>
        <w:t>and the victims</w:t>
      </w:r>
      <w:r w:rsidRPr="0037667D">
        <w:rPr>
          <w:rStyle w:val="StyleUnderline"/>
        </w:rPr>
        <w:t xml:space="preserve"> themselves will be </w:t>
      </w:r>
      <w:r w:rsidRPr="0037667D">
        <w:rPr>
          <w:rStyle w:val="Emphasis"/>
        </w:rPr>
        <w:t>infringed</w:t>
      </w:r>
      <w:r w:rsidRPr="0037667D">
        <w:rPr>
          <w:rStyle w:val="StyleUnderline"/>
        </w:rPr>
        <w:t>.</w:t>
      </w:r>
    </w:p>
    <w:p w14:paraId="74C6A384" w14:textId="3F654AB6" w:rsidR="007E54F2" w:rsidRDefault="007E54F2" w:rsidP="007E54F2">
      <w:pPr>
        <w:pStyle w:val="Heading3"/>
      </w:pPr>
      <w:r>
        <w:t>Framing</w:t>
      </w:r>
    </w:p>
    <w:p w14:paraId="2BE03C7D" w14:textId="77777777" w:rsidR="00C027BB" w:rsidRPr="006A09F9" w:rsidRDefault="00C027BB" w:rsidP="00C027BB">
      <w:pPr>
        <w:pStyle w:val="Heading4"/>
        <w:rPr>
          <w:rFonts w:cs="Arial"/>
        </w:rPr>
      </w:pPr>
      <w:r>
        <w:rPr>
          <w:rFonts w:cs="Arial"/>
        </w:rPr>
        <w:t>Any claims of “</w:t>
      </w:r>
      <w:proofErr w:type="spellStart"/>
      <w:r>
        <w:rPr>
          <w:rFonts w:cs="Arial"/>
        </w:rPr>
        <w:t>util</w:t>
      </w:r>
      <w:proofErr w:type="spellEnd"/>
      <w:r>
        <w:rPr>
          <w:rFonts w:cs="Arial"/>
        </w:rPr>
        <w:t xml:space="preserve"> first” or “consider future generations” are the logic of eugenics </w:t>
      </w:r>
    </w:p>
    <w:p w14:paraId="547D57CF" w14:textId="77777777" w:rsidR="00C027BB" w:rsidRPr="007120C5" w:rsidRDefault="00C027BB" w:rsidP="00C027BB">
      <w:r>
        <w:rPr>
          <w:rStyle w:val="Style13ptBold"/>
        </w:rPr>
        <w:t xml:space="preserve">Ekberg 13 </w:t>
      </w:r>
      <w:r w:rsidRPr="007120C5">
        <w:t xml:space="preserve">(Dr </w:t>
      </w:r>
      <w:proofErr w:type="spellStart"/>
      <w:r w:rsidRPr="007120C5">
        <w:t>Merryn</w:t>
      </w:r>
      <w:proofErr w:type="spellEnd"/>
      <w:r>
        <w:t xml:space="preserve"> </w:t>
      </w:r>
      <w:r w:rsidRPr="007120C5">
        <w:t>Ekberg</w:t>
      </w:r>
      <w:r>
        <w:t xml:space="preserve">, </w:t>
      </w:r>
      <w:r w:rsidRPr="007120C5">
        <w:t>Senior Lecturer in Health Sociology</w:t>
      </w:r>
      <w:r>
        <w:t xml:space="preserve">, </w:t>
      </w:r>
      <w:r w:rsidRPr="007120C5">
        <w:t>Faculty of Health, Education and Society</w:t>
      </w:r>
      <w:r>
        <w:t xml:space="preserve"> at the University of Northampton. “Eugenics: Past, Present, and Future.” In Crafting Humans: From Genesis to Eugenics and Beyond. Reflections on (In)Humanity 5., ed by Marius </w:t>
      </w:r>
      <w:proofErr w:type="spellStart"/>
      <w:r>
        <w:t>Turda</w:t>
      </w:r>
      <w:proofErr w:type="spellEnd"/>
      <w:r>
        <w:t xml:space="preserve">. National Taiwan University Press. 2013. Google Books. </w:t>
      </w:r>
    </w:p>
    <w:p w14:paraId="679E7637" w14:textId="77777777" w:rsidR="00C027BB" w:rsidRPr="007120C5" w:rsidRDefault="00C027BB" w:rsidP="00C027BB">
      <w:pPr>
        <w:rPr>
          <w:sz w:val="16"/>
        </w:rPr>
      </w:pPr>
      <w:r w:rsidRPr="007120C5">
        <w:rPr>
          <w:rStyle w:val="StyleUnderline"/>
        </w:rPr>
        <w:t xml:space="preserve">Common to all these definitions or interpretations, is the quest to </w:t>
      </w:r>
      <w:r w:rsidRPr="00C027BB">
        <w:rPr>
          <w:rStyle w:val="Emphasis"/>
        </w:rPr>
        <w:t>enhance the health of the population</w:t>
      </w:r>
      <w:r w:rsidRPr="007120C5">
        <w:rPr>
          <w:rStyle w:val="StyleUnderline"/>
        </w:rPr>
        <w:t xml:space="preserve"> and to prevent what was then perceived to be a </w:t>
      </w:r>
      <w:r w:rsidRPr="00C027BB">
        <w:rPr>
          <w:rStyle w:val="Emphasis"/>
        </w:rPr>
        <w:t>decline</w:t>
      </w:r>
      <w:r w:rsidRPr="007120C5">
        <w:rPr>
          <w:rStyle w:val="StyleUnderline"/>
        </w:rPr>
        <w:t xml:space="preserve">, </w:t>
      </w:r>
      <w:r w:rsidRPr="00C027BB">
        <w:rPr>
          <w:rStyle w:val="Emphasis"/>
        </w:rPr>
        <w:t>degeneration</w:t>
      </w:r>
      <w:r w:rsidRPr="007120C5">
        <w:rPr>
          <w:rStyle w:val="StyleUnderline"/>
        </w:rPr>
        <w:t xml:space="preserve"> or </w:t>
      </w:r>
      <w:r w:rsidRPr="00C027BB">
        <w:rPr>
          <w:rStyle w:val="Emphasis"/>
        </w:rPr>
        <w:t>crisis</w:t>
      </w:r>
      <w:r w:rsidRPr="007120C5">
        <w:rPr>
          <w:rStyle w:val="StyleUnderline"/>
        </w:rPr>
        <w:t xml:space="preserve"> in the human condition</w:t>
      </w:r>
      <w:r w:rsidRPr="007120C5">
        <w:rPr>
          <w:sz w:val="16"/>
        </w:rPr>
        <w:t xml:space="preserve">. The ‘old’ </w:t>
      </w:r>
      <w:r w:rsidRPr="00C027BB">
        <w:rPr>
          <w:rStyle w:val="Emphasis"/>
        </w:rPr>
        <w:t>eugenics</w:t>
      </w:r>
      <w:r w:rsidRPr="007120C5">
        <w:rPr>
          <w:rStyle w:val="StyleUnderline"/>
        </w:rPr>
        <w:t xml:space="preserve"> was fundamentally based on a </w:t>
      </w:r>
      <w:r w:rsidRPr="00C027BB">
        <w:rPr>
          <w:rStyle w:val="Emphasis"/>
        </w:rPr>
        <w:t>utilitarian ethos</w:t>
      </w:r>
      <w:r w:rsidRPr="007120C5">
        <w:rPr>
          <w:rStyle w:val="StyleUnderline"/>
        </w:rPr>
        <w:t>, that is, it required some sacrifice of individual liberty in order to achieve the greater good of society</w:t>
      </w:r>
      <w:r w:rsidRPr="007120C5">
        <w:rPr>
          <w:sz w:val="16"/>
        </w:rPr>
        <w:t xml:space="preserve">. Reproductive liberty was subordinate to the higher goal of improving the health and vitality of the population. </w:t>
      </w:r>
    </w:p>
    <w:p w14:paraId="452A09E6" w14:textId="77777777" w:rsidR="00C027BB" w:rsidRPr="00C027BB" w:rsidRDefault="00C027BB" w:rsidP="00C027BB">
      <w:pPr>
        <w:rPr>
          <w:rStyle w:val="Emphasis"/>
        </w:rPr>
      </w:pPr>
      <w:r w:rsidRPr="007120C5">
        <w:rPr>
          <w:rStyle w:val="StyleUnderline"/>
        </w:rPr>
        <w:t xml:space="preserve">The scientific basis and core ideology of eugenics was gradually transformed into </w:t>
      </w:r>
      <w:r w:rsidRPr="00C027BB">
        <w:rPr>
          <w:rStyle w:val="Emphasis"/>
        </w:rPr>
        <w:t>policies designed to address social problems</w:t>
      </w:r>
      <w:r w:rsidRPr="007120C5">
        <w:rPr>
          <w:sz w:val="16"/>
        </w:rPr>
        <w:t xml:space="preserve">. Old </w:t>
      </w:r>
      <w:r w:rsidRPr="007120C5">
        <w:rPr>
          <w:rStyle w:val="StyleUnderline"/>
        </w:rPr>
        <w:t xml:space="preserve">eugenic social policies included: </w:t>
      </w:r>
      <w:r w:rsidRPr="00C027BB">
        <w:rPr>
          <w:rStyle w:val="Emphasis"/>
        </w:rPr>
        <w:t>restrictive immigration</w:t>
      </w:r>
      <w:r w:rsidRPr="00761FA6">
        <w:rPr>
          <w:rStyle w:val="StyleUnderline"/>
        </w:rPr>
        <w:t>, restrictive marriage, and</w:t>
      </w:r>
      <w:r w:rsidRPr="007120C5">
        <w:rPr>
          <w:sz w:val="16"/>
        </w:rPr>
        <w:t xml:space="preserve"> </w:t>
      </w:r>
      <w:r w:rsidRPr="00C027BB">
        <w:rPr>
          <w:rStyle w:val="Emphasis"/>
        </w:rPr>
        <w:t>anti-miscegenation</w:t>
      </w:r>
      <w:r w:rsidRPr="007120C5">
        <w:rPr>
          <w:rStyle w:val="StyleUnderline"/>
        </w:rPr>
        <w:t xml:space="preserve"> laws</w:t>
      </w:r>
      <w:r w:rsidRPr="007120C5">
        <w:rPr>
          <w:sz w:val="16"/>
        </w:rPr>
        <w:t xml:space="preserve">; </w:t>
      </w:r>
      <w:r w:rsidRPr="00C027BB">
        <w:rPr>
          <w:rStyle w:val="StyleUnderline"/>
        </w:rPr>
        <w:t>the sexual segregation of</w:t>
      </w:r>
      <w:r w:rsidRPr="007120C5">
        <w:rPr>
          <w:rStyle w:val="StyleUnderline"/>
        </w:rPr>
        <w:t xml:space="preserve"> individuals with physical or mental disabilities</w:t>
      </w:r>
      <w:r w:rsidRPr="007120C5">
        <w:rPr>
          <w:sz w:val="16"/>
        </w:rPr>
        <w:t xml:space="preserve">; tax benefits and family allowance </w:t>
      </w:r>
      <w:r w:rsidRPr="008535F3">
        <w:rPr>
          <w:rStyle w:val="StyleUnderline"/>
        </w:rPr>
        <w:t>schemes to encourage reproduction within the ‘fittest’ members of society</w:t>
      </w:r>
      <w:r w:rsidRPr="007120C5">
        <w:rPr>
          <w:sz w:val="16"/>
        </w:rPr>
        <w:t xml:space="preserve"> ; </w:t>
      </w:r>
      <w:r w:rsidRPr="00C027BB">
        <w:rPr>
          <w:rStyle w:val="Emphasis"/>
        </w:rPr>
        <w:t>compulsory sterilization</w:t>
      </w:r>
      <w:r w:rsidRPr="007120C5">
        <w:rPr>
          <w:rStyle w:val="StyleUnderline"/>
        </w:rPr>
        <w:t xml:space="preserve"> for people with mental or physical disabilities; </w:t>
      </w:r>
      <w:r w:rsidRPr="00C027BB">
        <w:rPr>
          <w:rStyle w:val="Emphasis"/>
        </w:rPr>
        <w:t>eugenic euthanasia;</w:t>
      </w:r>
      <w:r w:rsidRPr="007120C5">
        <w:rPr>
          <w:rStyle w:val="StyleUnderline"/>
        </w:rPr>
        <w:t xml:space="preserve"> and, in its most extreme form, </w:t>
      </w:r>
      <w:r w:rsidRPr="00C027BB">
        <w:rPr>
          <w:rStyle w:val="Emphasis"/>
        </w:rPr>
        <w:t xml:space="preserve">systematic genocide. </w:t>
      </w:r>
    </w:p>
    <w:p w14:paraId="78CAA84C" w14:textId="77777777" w:rsidR="00C027BB" w:rsidRDefault="00C027BB" w:rsidP="00C027BB">
      <w:r w:rsidRPr="007120C5">
        <w:rPr>
          <w:sz w:val="16"/>
        </w:rPr>
        <w:t xml:space="preserve">‘Old’ eugenics was heavily influenced by the utopian ideals of the Enlightenment and the progressive ethos of modernity. It emerged during an era when there was a strong belief in progress, the advance of science and technology, and mastery over nature including human nature. The vision was to improve the health of the population by encouraging people with good or desirable characteristics to reproduce and by discouraging people with ‘inferior’ or ‘defective’ characteristics from reproducing. Whilst eugenic euthanasia and genocide clearly had an immediate effect on individuals, the primary goal of eugenic policies was to achieve changes in patterns of reproduction the ultimately, changes in the composition of the population. Thus, in order to succeed, </w:t>
      </w:r>
      <w:r w:rsidRPr="007120C5">
        <w:rPr>
          <w:rStyle w:val="StyleUnderline"/>
        </w:rPr>
        <w:t xml:space="preserve">eugenic </w:t>
      </w:r>
      <w:proofErr w:type="spellStart"/>
      <w:r w:rsidRPr="007120C5">
        <w:rPr>
          <w:rStyle w:val="StyleUnderline"/>
        </w:rPr>
        <w:t>programmes</w:t>
      </w:r>
      <w:proofErr w:type="spellEnd"/>
      <w:r w:rsidRPr="007120C5">
        <w:rPr>
          <w:rStyle w:val="StyleUnderline"/>
        </w:rPr>
        <w:t xml:space="preserve"> relied on a strong belief and </w:t>
      </w:r>
      <w:r w:rsidRPr="00C027BB">
        <w:rPr>
          <w:rStyle w:val="Emphasis"/>
        </w:rPr>
        <w:t>firm commitment</w:t>
      </w:r>
      <w:r w:rsidRPr="007120C5">
        <w:rPr>
          <w:rStyle w:val="StyleUnderline"/>
        </w:rPr>
        <w:t xml:space="preserve"> to the ideals of </w:t>
      </w:r>
      <w:r w:rsidRPr="00C027BB">
        <w:rPr>
          <w:rStyle w:val="Emphasis"/>
        </w:rPr>
        <w:t>utilitarianism</w:t>
      </w:r>
      <w:r w:rsidRPr="007120C5">
        <w:rPr>
          <w:rStyle w:val="StyleUnderline"/>
        </w:rPr>
        <w:t xml:space="preserve"> and </w:t>
      </w:r>
      <w:r w:rsidRPr="00C027BB">
        <w:rPr>
          <w:rStyle w:val="Emphasis"/>
        </w:rPr>
        <w:t>intergenerational justice</w:t>
      </w:r>
      <w:r w:rsidRPr="007120C5">
        <w:rPr>
          <w:rStyle w:val="StyleUnderline"/>
        </w:rPr>
        <w:t xml:space="preserve">, that is, a sacrifice of individual liberties in the present generation for the greater </w:t>
      </w:r>
      <w:r w:rsidRPr="00C027BB">
        <w:rPr>
          <w:rStyle w:val="Emphasis"/>
        </w:rPr>
        <w:t>collective good of future generations.</w:t>
      </w:r>
    </w:p>
    <w:p w14:paraId="11A77375" w14:textId="77777777" w:rsidR="00C027BB" w:rsidRDefault="00C027BB" w:rsidP="00C027BB"/>
    <w:p w14:paraId="058985EC" w14:textId="77777777" w:rsidR="00C027BB" w:rsidRDefault="00C027BB" w:rsidP="00C027BB">
      <w:pPr>
        <w:pStyle w:val="Heading4"/>
      </w:pPr>
      <w:r>
        <w:t>Extinction first framing is silly – the butterfly effect ensures any small action could cause extinction</w:t>
      </w:r>
    </w:p>
    <w:p w14:paraId="07E35720" w14:textId="77777777" w:rsidR="00C027BB" w:rsidRPr="00D66D36" w:rsidRDefault="00C027BB" w:rsidP="00C027BB">
      <w:r>
        <w:rPr>
          <w:rStyle w:val="Style13ptBold"/>
        </w:rPr>
        <w:t xml:space="preserve">Ward </w:t>
      </w:r>
      <w:r w:rsidRPr="00D66D36">
        <w:rPr>
          <w:rStyle w:val="Style13ptBold"/>
        </w:rPr>
        <w:t xml:space="preserve">96 </w:t>
      </w:r>
      <w:r w:rsidRPr="00D66D36">
        <w:t>(Brian, “The Chaos of History: Notes Towards a Postmodernist Historiography,” Limina, Vol 2, http://www.limina.arts.uwa.edu.au/previous/volumes_15/volume_2?f=73934)</w:t>
      </w:r>
    </w:p>
    <w:p w14:paraId="3792166E" w14:textId="77777777" w:rsidR="00C027BB" w:rsidRDefault="00C027BB" w:rsidP="00C027BB">
      <w:pPr>
        <w:rPr>
          <w:sz w:val="16"/>
        </w:rPr>
      </w:pPr>
      <w:proofErr w:type="spellStart"/>
      <w:r w:rsidRPr="00735B23">
        <w:rPr>
          <w:sz w:val="16"/>
        </w:rPr>
        <w:t>Porush</w:t>
      </w:r>
      <w:proofErr w:type="spellEnd"/>
      <w:r w:rsidRPr="00735B23">
        <w:rPr>
          <w:sz w:val="16"/>
        </w:rPr>
        <w:t xml:space="preserve"> establishes the link between narrative-as-history and chaos theory by </w:t>
      </w:r>
      <w:proofErr w:type="spellStart"/>
      <w:r w:rsidRPr="00735B23">
        <w:rPr>
          <w:sz w:val="16"/>
        </w:rPr>
        <w:t>recognising</w:t>
      </w:r>
      <w:proofErr w:type="spellEnd"/>
      <w:r w:rsidRPr="00735B23">
        <w:rPr>
          <w:sz w:val="16"/>
        </w:rPr>
        <w:t xml:space="preserve"> that before chaos theory, a view of human experience based on the metaphor of the Butterfly Effect was ‘dismissed as pertinent only to the realm of accident, coincidence, kismet, and messy human affairs’.35 Now however, </w:t>
      </w:r>
      <w:r w:rsidRPr="00735B23">
        <w:rPr>
          <w:u w:val="single"/>
        </w:rPr>
        <w:t xml:space="preserve">chaos theory suggests that </w:t>
      </w:r>
      <w:r w:rsidRPr="00151691">
        <w:rPr>
          <w:rStyle w:val="Emphasis"/>
        </w:rPr>
        <w:t>unpredictable or nonlinear events</w:t>
      </w:r>
      <w:r w:rsidRPr="00735B23">
        <w:rPr>
          <w:u w:val="single"/>
        </w:rPr>
        <w:t xml:space="preserve"> are not only the product of human experience but are also a part of ‘</w:t>
      </w:r>
      <w:r w:rsidRPr="00151691">
        <w:rPr>
          <w:rStyle w:val="Emphasis"/>
        </w:rPr>
        <w:t>reality’</w:t>
      </w:r>
      <w:r w:rsidRPr="00735B23">
        <w:rPr>
          <w:u w:val="single"/>
        </w:rPr>
        <w:t>.</w:t>
      </w:r>
      <w:r w:rsidRPr="00735B23">
        <w:rPr>
          <w:sz w:val="16"/>
        </w:rPr>
        <w:t xml:space="preserve"> Stephen H. Kellert contends that </w:t>
      </w:r>
      <w:r w:rsidRPr="00735B23">
        <w:rPr>
          <w:u w:val="single"/>
        </w:rPr>
        <w:t xml:space="preserve">historical events can be seen to unfold as </w:t>
      </w:r>
      <w:r w:rsidRPr="00151691">
        <w:rPr>
          <w:rStyle w:val="Emphasis"/>
        </w:rPr>
        <w:t>the Butterfly Effect</w:t>
      </w:r>
      <w:r w:rsidRPr="00735B23">
        <w:rPr>
          <w:u w:val="single"/>
        </w:rPr>
        <w:t xml:space="preserve"> suggests because history teems ‘with examples of </w:t>
      </w:r>
      <w:r w:rsidRPr="00151691">
        <w:rPr>
          <w:rStyle w:val="Emphasis"/>
        </w:rPr>
        <w:t xml:space="preserve">small events </w:t>
      </w:r>
      <w:r w:rsidRPr="00735B23">
        <w:rPr>
          <w:u w:val="single"/>
        </w:rPr>
        <w:t xml:space="preserve">that led to </w:t>
      </w:r>
      <w:r w:rsidRPr="00151691">
        <w:rPr>
          <w:rStyle w:val="Emphasis"/>
        </w:rPr>
        <w:t>momentous and long-lasting changes</w:t>
      </w:r>
      <w:r w:rsidRPr="00735B23">
        <w:rPr>
          <w:u w:val="single"/>
        </w:rPr>
        <w:t xml:space="preserve"> in the course of human affairs</w:t>
      </w:r>
      <w:r w:rsidRPr="00735B23">
        <w:rPr>
          <w:sz w:val="16"/>
        </w:rPr>
        <w:t xml:space="preserve">.’36 </w:t>
      </w:r>
      <w:proofErr w:type="spellStart"/>
      <w:r w:rsidRPr="00735B23">
        <w:rPr>
          <w:u w:val="single"/>
        </w:rPr>
        <w:t>Porush</w:t>
      </w:r>
      <w:proofErr w:type="spellEnd"/>
      <w:r w:rsidRPr="00735B23">
        <w:rPr>
          <w:u w:val="single"/>
        </w:rPr>
        <w:t xml:space="preserve"> and Kellert share this belief with physicists</w:t>
      </w:r>
      <w:r w:rsidRPr="00735B23">
        <w:rPr>
          <w:sz w:val="16"/>
        </w:rPr>
        <w:t xml:space="preserve"> like Marcelo Alonso and Gottfried Mayer-Kress. Alonso states that </w:t>
      </w:r>
      <w:r w:rsidRPr="00735B23">
        <w:rPr>
          <w:u w:val="single"/>
        </w:rPr>
        <w:t xml:space="preserve">because ‘social systems are </w:t>
      </w:r>
      <w:r w:rsidRPr="00151691">
        <w:rPr>
          <w:rStyle w:val="Emphasis"/>
        </w:rPr>
        <w:t>not linear,</w:t>
      </w:r>
      <w:r w:rsidRPr="00735B23">
        <w:rPr>
          <w:u w:val="single"/>
        </w:rPr>
        <w:t xml:space="preserve"> certain </w:t>
      </w:r>
      <w:r w:rsidRPr="00151691">
        <w:rPr>
          <w:rStyle w:val="Emphasis"/>
        </w:rPr>
        <w:t>local fluctuations</w:t>
      </w:r>
      <w:r w:rsidRPr="00735B23">
        <w:rPr>
          <w:sz w:val="16"/>
        </w:rPr>
        <w:t xml:space="preserve"> (inventions, discoveries, revolutions, wars, [and the] emergence of political leaders etc.) </w:t>
      </w:r>
      <w:r w:rsidRPr="00735B23">
        <w:rPr>
          <w:u w:val="single"/>
        </w:rPr>
        <w:t>may result in major changes’</w:t>
      </w:r>
      <w:r w:rsidRPr="00735B23">
        <w:rPr>
          <w:sz w:val="16"/>
        </w:rPr>
        <w:t xml:space="preserve">.37 Mayer-Kress also uses the Butterfly Effect as a historical metaphor to argue that </w:t>
      </w:r>
      <w:r w:rsidRPr="00735B23">
        <w:rPr>
          <w:u w:val="single"/>
        </w:rPr>
        <w:t xml:space="preserve">nation states can be described as </w:t>
      </w:r>
      <w:r w:rsidRPr="00151691">
        <w:rPr>
          <w:rStyle w:val="Emphasis"/>
        </w:rPr>
        <w:t>chaotic systems</w:t>
      </w:r>
      <w:r w:rsidRPr="00735B23">
        <w:rPr>
          <w:u w:val="single"/>
        </w:rPr>
        <w:t xml:space="preserve">, and that in such systems </w:t>
      </w:r>
      <w:r w:rsidRPr="00151691">
        <w:rPr>
          <w:rStyle w:val="Emphasis"/>
        </w:rPr>
        <w:t>small events</w:t>
      </w:r>
      <w:r w:rsidRPr="00735B23">
        <w:rPr>
          <w:u w:val="single"/>
        </w:rPr>
        <w:t xml:space="preserve"> such as terrorist bombings or minor military deployments can act as catalysts, </w:t>
      </w:r>
      <w:r w:rsidRPr="00151691">
        <w:rPr>
          <w:rStyle w:val="Emphasis"/>
        </w:rPr>
        <w:t>resulting in all-out nuclear war</w:t>
      </w:r>
      <w:r w:rsidRPr="00735B23">
        <w:rPr>
          <w:sz w:val="16"/>
        </w:rPr>
        <w:t xml:space="preserve">.38 </w:t>
      </w:r>
      <w:r w:rsidRPr="00735B23">
        <w:rPr>
          <w:u w:val="single"/>
        </w:rPr>
        <w:t>Chaos theory thus appears to have direct historiographical implications</w:t>
      </w:r>
      <w:r w:rsidRPr="00735B23">
        <w:rPr>
          <w:sz w:val="16"/>
        </w:rPr>
        <w:t xml:space="preserve">. </w:t>
      </w:r>
    </w:p>
    <w:p w14:paraId="7A734F73" w14:textId="77777777" w:rsidR="00C027BB" w:rsidRDefault="00C027BB" w:rsidP="00C027BB">
      <w:pPr>
        <w:rPr>
          <w:sz w:val="16"/>
        </w:rPr>
      </w:pPr>
      <w:r w:rsidRPr="00735B23">
        <w:rPr>
          <w:u w:val="single"/>
        </w:rPr>
        <w:t>One consequence</w:t>
      </w:r>
      <w:r w:rsidRPr="00735B23">
        <w:rPr>
          <w:sz w:val="16"/>
        </w:rPr>
        <w:t xml:space="preserve"> of chaos for historiography </w:t>
      </w:r>
      <w:r w:rsidRPr="00735B23">
        <w:rPr>
          <w:u w:val="single"/>
        </w:rPr>
        <w:t xml:space="preserve">is that </w:t>
      </w:r>
      <w:r w:rsidRPr="00151691">
        <w:rPr>
          <w:rStyle w:val="Emphasis"/>
        </w:rPr>
        <w:t>a linear model of causality</w:t>
      </w:r>
      <w:r w:rsidRPr="00735B23">
        <w:rPr>
          <w:u w:val="single"/>
        </w:rPr>
        <w:t xml:space="preserve"> can </w:t>
      </w:r>
      <w:r w:rsidRPr="00151691">
        <w:rPr>
          <w:rStyle w:val="Emphasis"/>
        </w:rPr>
        <w:t>no longer be used</w:t>
      </w:r>
      <w:r w:rsidRPr="00735B23">
        <w:rPr>
          <w:u w:val="single"/>
        </w:rPr>
        <w:t xml:space="preserve"> to determine the causes and effects of historical events</w:t>
      </w:r>
      <w:r w:rsidRPr="00735B23">
        <w:rPr>
          <w:sz w:val="16"/>
        </w:rPr>
        <w:t xml:space="preserve">. A postmodernist historiography demonstrates the ineffectiveness of linear causality, which cannot </w:t>
      </w:r>
      <w:proofErr w:type="gramStart"/>
      <w:r w:rsidRPr="00735B23">
        <w:rPr>
          <w:sz w:val="16"/>
        </w:rPr>
        <w:t>take into account</w:t>
      </w:r>
      <w:proofErr w:type="gramEnd"/>
      <w:r w:rsidRPr="00735B23">
        <w:rPr>
          <w:sz w:val="16"/>
        </w:rPr>
        <w:t xml:space="preserve"> the inherent discontinuity and indeterminism of historical events. A new historiography that relies on the techniques of literary criticism to achieve its deconstruction of historical narratives is developing. This postmodernist historiography takes nonlinear causality into account, and acknowledges that a single historical text cannot represent the whole of an event.39 Because of this, any piece of information within the text is considered to be significant, and no detail, however irrelevant or unimportant it appears, can be overlooked. A postmodern historiography accepts that detail within the historical text is crucial and </w:t>
      </w:r>
      <w:r w:rsidRPr="00735B23">
        <w:rPr>
          <w:u w:val="single"/>
        </w:rPr>
        <w:t>tiny details or fragments of information may have great relevance and importance to the event being studied.</w:t>
      </w:r>
      <w:r w:rsidRPr="00735B23">
        <w:rPr>
          <w:sz w:val="16"/>
        </w:rPr>
        <w:t xml:space="preserve"> William V. Spanos calls these details ‘minute particulars’, and argues that knowing the minute particulars of a historical event can make a difference to the analysis of that event.40 </w:t>
      </w:r>
      <w:proofErr w:type="spellStart"/>
      <w:r w:rsidRPr="00735B23">
        <w:rPr>
          <w:sz w:val="16"/>
        </w:rPr>
        <w:t>Ankersmit</w:t>
      </w:r>
      <w:proofErr w:type="spellEnd"/>
      <w:r w:rsidRPr="00735B23">
        <w:rPr>
          <w:sz w:val="16"/>
        </w:rPr>
        <w:t xml:space="preserve"> argues that the postmodernist historiographer must be ‘capable of linking a small, insignificant detail in one part of the work he investigates to an apparently unrelated detail in another part of that work’ in order to gain information and meaning out of a historical event recorded in a text or a series of texts.41</w:t>
      </w:r>
    </w:p>
    <w:p w14:paraId="34BBF8A5" w14:textId="77777777" w:rsidR="00C027BB" w:rsidRPr="00B55AD5" w:rsidRDefault="00C027BB" w:rsidP="00C027BB"/>
    <w:p w14:paraId="46246CAC" w14:textId="57354DA1" w:rsidR="007E54F2" w:rsidRPr="00D95600" w:rsidRDefault="00735B23" w:rsidP="007E54F2">
      <w:pPr>
        <w:pStyle w:val="Heading4"/>
      </w:pPr>
      <w:r>
        <w:t xml:space="preserve">Be skeptical of their long linear chains – </w:t>
      </w:r>
      <w:r w:rsidR="007E54F2">
        <w:t xml:space="preserve">each internal link reduces the probability of the impact – we shouldn’t have to get the probability to zero for the </w:t>
      </w:r>
      <w:proofErr w:type="spellStart"/>
      <w:r w:rsidR="007E54F2">
        <w:t>aff</w:t>
      </w:r>
      <w:proofErr w:type="spellEnd"/>
      <w:r w:rsidR="007E54F2">
        <w:t xml:space="preserve"> to outweigh</w:t>
      </w:r>
    </w:p>
    <w:p w14:paraId="47714399" w14:textId="66150A5B" w:rsidR="007E54F2" w:rsidRPr="007E54F2" w:rsidRDefault="007E54F2" w:rsidP="007E54F2">
      <w:proofErr w:type="spellStart"/>
      <w:r w:rsidRPr="007E54F2">
        <w:rPr>
          <w:rStyle w:val="Style13ptBold"/>
        </w:rPr>
        <w:t>Conetta</w:t>
      </w:r>
      <w:proofErr w:type="spellEnd"/>
      <w:r w:rsidRPr="007E54F2">
        <w:rPr>
          <w:rStyle w:val="Style13ptBold"/>
        </w:rPr>
        <w:t xml:space="preserve"> 98</w:t>
      </w:r>
      <w:r w:rsidRPr="007E54F2">
        <w:t xml:space="preserve"> (Car</w:t>
      </w:r>
      <w:r>
        <w:t>l,</w:t>
      </w:r>
      <w:r w:rsidRPr="007E54F2">
        <w:t xml:space="preserve"> Director of the Project on Defense Alternatives, Research Fellow of the Institute for Defense and Disarmament Studies, researcher and awarded author at the Pentagon, US State Department, US House Armed Services Committee, Army War College, National Defense University, and UNIDIR, “Dueling with Uncertainty: The New Logic of American Military Planning,” March 1998</w:t>
      </w:r>
      <w:r>
        <w:t xml:space="preserve">, </w:t>
      </w:r>
      <w:hyperlink r:id="rId6" w:history="1">
        <w:r w:rsidRPr="000806C9">
          <w:rPr>
            <w:rStyle w:val="Hyperlink"/>
          </w:rPr>
          <w:t>http://www.bu.edu/globalbeat/usdefense/conetta0398.html)</w:t>
        </w:r>
      </w:hyperlink>
    </w:p>
    <w:p w14:paraId="11517CAA" w14:textId="77777777" w:rsidR="007E54F2" w:rsidRPr="007E54F2" w:rsidRDefault="007E54F2" w:rsidP="007E54F2">
      <w:pPr>
        <w:rPr>
          <w:sz w:val="16"/>
        </w:rPr>
      </w:pPr>
      <w:r w:rsidRPr="007E54F2">
        <w:rPr>
          <w:sz w:val="16"/>
        </w:rPr>
        <w:t xml:space="preserve">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w:t>
      </w:r>
      <w:r w:rsidRPr="007E54F2">
        <w:rPr>
          <w:rStyle w:val="StyleUnderline"/>
        </w:rPr>
        <w:t xml:space="preserve">the effusion of </w:t>
      </w:r>
      <w:r w:rsidRPr="007E54F2">
        <w:rPr>
          <w:rStyle w:val="Emphasis"/>
        </w:rPr>
        <w:t>improbable conflict scenarios</w:t>
      </w:r>
      <w:r w:rsidRPr="007E54F2">
        <w:rPr>
          <w:rStyle w:val="StyleUnderline"/>
        </w:rPr>
        <w:t xml:space="preserve"> affects public policy discourse</w:t>
      </w:r>
      <w:r w:rsidRPr="007E54F2">
        <w:rPr>
          <w:sz w:val="16"/>
        </w:rPr>
        <w:t xml:space="preserve"> overall. </w:t>
      </w:r>
    </w:p>
    <w:p w14:paraId="6975F577" w14:textId="77777777" w:rsidR="007E54F2" w:rsidRPr="007E54F2" w:rsidRDefault="007E54F2" w:rsidP="007E54F2">
      <w:pPr>
        <w:rPr>
          <w:sz w:val="16"/>
        </w:rPr>
      </w:pPr>
      <w:r w:rsidRPr="007E54F2">
        <w:rPr>
          <w:u w:val="single"/>
        </w:rPr>
        <w:t>Conflict scenarios</w:t>
      </w:r>
      <w:r w:rsidRPr="007E54F2">
        <w:rPr>
          <w:sz w:val="16"/>
        </w:rPr>
        <w:t xml:space="preserve">, both wild and tame, can </w:t>
      </w:r>
      <w:r w:rsidRPr="007E54F2">
        <w:rPr>
          <w:u w:val="single"/>
        </w:rPr>
        <w:t>gain more credibility</w:t>
      </w:r>
      <w:r w:rsidRPr="007E54F2">
        <w:rPr>
          <w:sz w:val="16"/>
        </w:rPr>
        <w:t xml:space="preserve"> in the telling </w:t>
      </w:r>
      <w:r w:rsidRPr="007E54F2">
        <w:rPr>
          <w:u w:val="single"/>
        </w:rPr>
        <w:t>than they deserve. Cognitive researcher</w:t>
      </w:r>
      <w:r w:rsidRPr="007E54F2">
        <w:rPr>
          <w:sz w:val="16"/>
        </w:rPr>
        <w:t xml:space="preserve"> Massimo </w:t>
      </w:r>
      <w:proofErr w:type="spellStart"/>
      <w:r w:rsidRPr="007E54F2">
        <w:rPr>
          <w:sz w:val="16"/>
        </w:rPr>
        <w:t>Piattelli-Palmarini</w:t>
      </w:r>
      <w:proofErr w:type="spellEnd"/>
      <w:r w:rsidRPr="007E54F2">
        <w:rPr>
          <w:sz w:val="16"/>
        </w:rPr>
        <w:t xml:space="preserve"> </w:t>
      </w:r>
      <w:r w:rsidRPr="007E54F2">
        <w:rPr>
          <w:u w:val="single"/>
        </w:rPr>
        <w:t xml:space="preserve">calls this the "Othello effect," referring to the trail of </w:t>
      </w:r>
      <w:r w:rsidRPr="007E54F2">
        <w:rPr>
          <w:rStyle w:val="Emphasis"/>
        </w:rPr>
        <w:t>plausible but false suppositions</w:t>
      </w:r>
      <w:r w:rsidRPr="007E54F2">
        <w:rPr>
          <w:sz w:val="16"/>
        </w:rPr>
        <w:t xml:space="preserve"> that led Othello to murder his wife, Desdemona. </w:t>
      </w:r>
      <w:r w:rsidRPr="007E54F2">
        <w:rPr>
          <w:u w:val="single"/>
        </w:rPr>
        <w:t xml:space="preserve">Even the </w:t>
      </w:r>
      <w:r w:rsidRPr="007E54F2">
        <w:rPr>
          <w:rStyle w:val="Emphasis"/>
        </w:rPr>
        <w:t>most farfetched</w:t>
      </w:r>
      <w:r w:rsidRPr="007E54F2">
        <w:rPr>
          <w:u w:val="single"/>
        </w:rPr>
        <w:t xml:space="preserve"> scenarios comprise </w:t>
      </w:r>
      <w:proofErr w:type="gramStart"/>
      <w:r w:rsidRPr="007E54F2">
        <w:rPr>
          <w:u w:val="single"/>
        </w:rPr>
        <w:t>a number of</w:t>
      </w:r>
      <w:proofErr w:type="gramEnd"/>
      <w:r w:rsidRPr="007E54F2">
        <w:rPr>
          <w:sz w:val="16"/>
        </w:rPr>
        <w:t xml:space="preserve"> steps or </w:t>
      </w:r>
      <w:r w:rsidRPr="007E54F2">
        <w:rPr>
          <w:u w:val="single"/>
        </w:rPr>
        <w:t>links</w:t>
      </w:r>
      <w:r w:rsidRPr="007E54F2">
        <w:rPr>
          <w:sz w:val="16"/>
        </w:rPr>
        <w:t xml:space="preserve"> each of </w:t>
      </w:r>
      <w:r w:rsidRPr="007E54F2">
        <w:rPr>
          <w:u w:val="single"/>
        </w:rPr>
        <w:t>which may seem</w:t>
      </w:r>
      <w:r w:rsidRPr="007E54F2">
        <w:rPr>
          <w:sz w:val="16"/>
        </w:rPr>
        <w:t xml:space="preserve"> plausible or even </w:t>
      </w:r>
      <w:r w:rsidRPr="007E54F2">
        <w:rPr>
          <w:u w:val="single"/>
        </w:rPr>
        <w:t>probable given the one</w:t>
      </w:r>
      <w:r w:rsidRPr="007E54F2">
        <w:rPr>
          <w:sz w:val="16"/>
        </w:rPr>
        <w:t xml:space="preserve"> that came </w:t>
      </w:r>
      <w:r w:rsidRPr="007E54F2">
        <w:rPr>
          <w:u w:val="single"/>
        </w:rPr>
        <w:t xml:space="preserve">before. Although the likelihood of the scenario </w:t>
      </w:r>
      <w:r w:rsidRPr="007E54F2">
        <w:rPr>
          <w:rStyle w:val="Emphasis"/>
        </w:rPr>
        <w:t>dwindles with each step</w:t>
      </w:r>
      <w:r w:rsidRPr="007E54F2">
        <w:rPr>
          <w:u w:val="single"/>
        </w:rPr>
        <w:t xml:space="preserve">, the </w:t>
      </w:r>
      <w:r w:rsidRPr="007E54F2">
        <w:rPr>
          <w:sz w:val="16"/>
        </w:rPr>
        <w:t xml:space="preserve">residual </w:t>
      </w:r>
      <w:r w:rsidRPr="007E54F2">
        <w:rPr>
          <w:u w:val="single"/>
        </w:rPr>
        <w:t>impression is one of plausibility. Omitted are the many branches at each step that would lead to a neutral</w:t>
      </w:r>
      <w:r w:rsidRPr="007E54F2">
        <w:rPr>
          <w:sz w:val="16"/>
        </w:rPr>
        <w:t xml:space="preserve"> or even positive </w:t>
      </w:r>
      <w:r w:rsidRPr="007E54F2">
        <w:rPr>
          <w:u w:val="single"/>
        </w:rPr>
        <w:t>outcome</w:t>
      </w:r>
      <w:r w:rsidRPr="007E54F2">
        <w:rPr>
          <w:sz w:val="16"/>
        </w:rPr>
        <w:t xml:space="preserve">. The </w:t>
      </w:r>
      <w:r w:rsidRPr="007E54F2">
        <w:rPr>
          <w:u w:val="single"/>
        </w:rPr>
        <w:t xml:space="preserve">resulting </w:t>
      </w:r>
      <w:r w:rsidRPr="007E54F2">
        <w:rPr>
          <w:b/>
          <w:u w:val="single"/>
        </w:rPr>
        <w:t>snapshots</w:t>
      </w:r>
      <w:r w:rsidRPr="007E54F2">
        <w:rPr>
          <w:sz w:val="16"/>
        </w:rPr>
        <w:t xml:space="preserve">, although numerous, </w:t>
      </w:r>
      <w:r w:rsidRPr="007E54F2">
        <w:rPr>
          <w:u w:val="single"/>
        </w:rPr>
        <w:t xml:space="preserve">offer a </w:t>
      </w:r>
      <w:proofErr w:type="gramStart"/>
      <w:r w:rsidRPr="007E54F2">
        <w:rPr>
          <w:rStyle w:val="Emphasis"/>
        </w:rPr>
        <w:t>highly-selective</w:t>
      </w:r>
      <w:proofErr w:type="gramEnd"/>
      <w:r w:rsidRPr="007E54F2">
        <w:rPr>
          <w:rStyle w:val="Emphasis"/>
        </w:rPr>
        <w:t xml:space="preserve"> view</w:t>
      </w:r>
      <w:r w:rsidRPr="007E54F2">
        <w:rPr>
          <w:sz w:val="16"/>
        </w:rPr>
        <w:t xml:space="preserve"> of what the future may hold. And </w:t>
      </w:r>
      <w:r w:rsidRPr="007E54F2">
        <w:rPr>
          <w:u w:val="single"/>
        </w:rPr>
        <w:t>the fact that only</w:t>
      </w:r>
      <w:r w:rsidRPr="007E54F2">
        <w:rPr>
          <w:sz w:val="16"/>
        </w:rPr>
        <w:t xml:space="preserve"> the </w:t>
      </w:r>
      <w:r w:rsidRPr="007E54F2">
        <w:rPr>
          <w:u w:val="single"/>
        </w:rPr>
        <w:t>negative outcomes are articulated</w:t>
      </w:r>
      <w:r w:rsidRPr="007E54F2">
        <w:rPr>
          <w:sz w:val="16"/>
        </w:rPr>
        <w:t xml:space="preserve"> and exercised </w:t>
      </w:r>
      <w:r w:rsidRPr="007E54F2">
        <w:rPr>
          <w:u w:val="single"/>
        </w:rPr>
        <w:t>can distort the</w:t>
      </w:r>
      <w:r w:rsidRPr="007E54F2">
        <w:rPr>
          <w:sz w:val="16"/>
        </w:rPr>
        <w:t xml:space="preserve"> general public </w:t>
      </w:r>
      <w:r w:rsidRPr="007E54F2">
        <w:rPr>
          <w:u w:val="single"/>
        </w:rPr>
        <w:t>impression of risk</w:t>
      </w:r>
      <w:r w:rsidRPr="007E54F2">
        <w:rPr>
          <w:sz w:val="16"/>
        </w:rPr>
        <w:t xml:space="preserve">. </w:t>
      </w:r>
    </w:p>
    <w:p w14:paraId="34BB5109" w14:textId="77777777" w:rsidR="007E54F2" w:rsidRPr="007E54F2" w:rsidRDefault="007E54F2" w:rsidP="007E54F2">
      <w:pPr>
        <w:rPr>
          <w:sz w:val="16"/>
        </w:rPr>
      </w:pPr>
      <w:r w:rsidRPr="007E54F2">
        <w:rPr>
          <w:sz w:val="16"/>
        </w:rPr>
        <w:t xml:space="preserve">Living with Uncertainty </w:t>
      </w:r>
    </w:p>
    <w:p w14:paraId="2A5DB2D9" w14:textId="77777777" w:rsidR="007E54F2" w:rsidRPr="007E54F2" w:rsidRDefault="007E54F2" w:rsidP="007E54F2">
      <w:pPr>
        <w:rPr>
          <w:sz w:val="16"/>
        </w:rPr>
      </w:pPr>
      <w:r w:rsidRPr="007E54F2">
        <w:rPr>
          <w:sz w:val="16"/>
        </w:rPr>
        <w:t xml:space="preserve">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w:t>
      </w:r>
      <w:proofErr w:type="gramStart"/>
      <w:r w:rsidRPr="007E54F2">
        <w:rPr>
          <w:sz w:val="16"/>
        </w:rPr>
        <w:t>forecasting, but</w:t>
      </w:r>
      <w:proofErr w:type="gramEnd"/>
      <w:r w:rsidRPr="007E54F2">
        <w:rPr>
          <w:sz w:val="16"/>
        </w:rPr>
        <w:t xml:space="preserve"> allows useful prediction of broader trends and limits. </w:t>
      </w:r>
    </w:p>
    <w:p w14:paraId="5F3B32A6" w14:textId="1120976C" w:rsidR="007E54F2" w:rsidRPr="007E54F2" w:rsidRDefault="007E54F2" w:rsidP="007E54F2">
      <w:pPr>
        <w:rPr>
          <w:rStyle w:val="Emphasis"/>
        </w:rPr>
      </w:pPr>
      <w:r w:rsidRPr="007E54F2">
        <w:rPr>
          <w:sz w:val="16"/>
        </w:rPr>
        <w:t xml:space="preserve">Despite uncertainty, </w:t>
      </w:r>
      <w:r w:rsidRPr="007E54F2">
        <w:rPr>
          <w:u w:val="single"/>
        </w:rPr>
        <w:t>statements of probability matter</w:t>
      </w:r>
      <w:r w:rsidRPr="007E54F2">
        <w:rPr>
          <w:sz w:val="16"/>
        </w:rPr>
        <w:t xml:space="preserve">. They indicate the weight of evidence -- or whether there is any evidence at all. The </w:t>
      </w:r>
      <w:r w:rsidRPr="007E54F2">
        <w:rPr>
          <w:u w:val="single"/>
        </w:rPr>
        <w:t>uncertainty hawks</w:t>
      </w:r>
      <w:r w:rsidRPr="007E54F2">
        <w:rPr>
          <w:sz w:val="16"/>
        </w:rPr>
        <w:t xml:space="preserve"> would </w:t>
      </w:r>
      <w:r w:rsidRPr="007E54F2">
        <w:rPr>
          <w:u w:val="single"/>
        </w:rPr>
        <w:t xml:space="preserve">flood our concern with a </w:t>
      </w:r>
      <w:r w:rsidRPr="007E54F2">
        <w:rPr>
          <w:rStyle w:val="Emphasis"/>
        </w:rPr>
        <w:t>horde of dangers</w:t>
      </w:r>
      <w:r w:rsidRPr="007E54F2">
        <w:rPr>
          <w:u w:val="single"/>
        </w:rPr>
        <w:t xml:space="preserve"> that pass their permissive test of "non-zero probability."</w:t>
      </w:r>
      <w:r w:rsidRPr="007E54F2">
        <w:rPr>
          <w:sz w:val="16"/>
        </w:rPr>
        <w:t xml:space="preserve"> However, </w:t>
      </w:r>
      <w:r w:rsidRPr="007E54F2">
        <w:rPr>
          <w:u w:val="single"/>
        </w:rPr>
        <w:t xml:space="preserve">by </w:t>
      </w:r>
      <w:r w:rsidRPr="007E54F2">
        <w:rPr>
          <w:rStyle w:val="Emphasis"/>
        </w:rPr>
        <w:t>lowering the threshol</w:t>
      </w:r>
      <w:r w:rsidRPr="007E54F2">
        <w:rPr>
          <w:b/>
          <w:u w:val="single"/>
        </w:rPr>
        <w:t>d</w:t>
      </w:r>
      <w:r w:rsidRPr="007E54F2">
        <w:rPr>
          <w:sz w:val="16"/>
        </w:rPr>
        <w:t xml:space="preserve"> of alarm, </w:t>
      </w:r>
      <w:r w:rsidRPr="007E54F2">
        <w:rPr>
          <w:u w:val="single"/>
        </w:rPr>
        <w:t xml:space="preserve">they establish an </w:t>
      </w:r>
      <w:r w:rsidRPr="007E54F2">
        <w:rPr>
          <w:rStyle w:val="Emphasis"/>
        </w:rPr>
        <w:t>impossible</w:t>
      </w:r>
      <w:r w:rsidRPr="007E54F2">
        <w:rPr>
          <w:u w:val="single"/>
        </w:rPr>
        <w:t xml:space="preserve"> standard</w:t>
      </w:r>
      <w:r w:rsidRPr="007E54F2">
        <w:rPr>
          <w:sz w:val="16"/>
        </w:rPr>
        <w:t xml:space="preserve"> of defense sufficiency: absolute and certain military security. Given finite resources and competing ends, something less will have to do. </w:t>
      </w:r>
      <w:r w:rsidRPr="007E54F2">
        <w:rPr>
          <w:u w:val="single"/>
        </w:rPr>
        <w:t>Strategic wisdom begins with</w:t>
      </w:r>
      <w:r w:rsidRPr="007E54F2">
        <w:rPr>
          <w:sz w:val="16"/>
        </w:rPr>
        <w:t xml:space="preserve"> the </w:t>
      </w:r>
      <w:r w:rsidRPr="007E54F2">
        <w:rPr>
          <w:rStyle w:val="StyleUnderline"/>
        </w:rPr>
        <w:t>setting of priorities -- and priorities demand strict</w:t>
      </w:r>
      <w:r w:rsidRPr="007E54F2">
        <w:rPr>
          <w:u w:val="single"/>
        </w:rPr>
        <w:t xml:space="preserve"> attention to </w:t>
      </w:r>
      <w:r w:rsidRPr="007E54F2">
        <w:rPr>
          <w:rStyle w:val="Emphasis"/>
        </w:rPr>
        <w:t>what appears likely</w:t>
      </w:r>
      <w:r w:rsidRPr="007E54F2">
        <w:rPr>
          <w:u w:val="single"/>
        </w:rPr>
        <w:t xml:space="preserve"> and </w:t>
      </w:r>
      <w:r w:rsidRPr="007E54F2">
        <w:rPr>
          <w:rStyle w:val="Emphasis"/>
        </w:rPr>
        <w:t>what does not.</w:t>
      </w:r>
    </w:p>
    <w:p w14:paraId="04AD93EE" w14:textId="1A0F902C" w:rsidR="00A95652" w:rsidRDefault="00A95652" w:rsidP="00B55AD5"/>
    <w:p w14:paraId="4DD866AA" w14:textId="2100412E" w:rsidR="007E54F2" w:rsidRPr="00D95600" w:rsidRDefault="007E54F2" w:rsidP="007E54F2">
      <w:pPr>
        <w:pStyle w:val="Heading4"/>
      </w:pPr>
      <w:r>
        <w:t>All of which means, you should prioritize probability</w:t>
      </w:r>
    </w:p>
    <w:p w14:paraId="01E75B88" w14:textId="1A89D4F8" w:rsidR="007E54F2" w:rsidRPr="007E54F2" w:rsidRDefault="007E54F2" w:rsidP="007E54F2">
      <w:r w:rsidRPr="00352D18">
        <w:rPr>
          <w:rStyle w:val="Style13ptBold"/>
        </w:rPr>
        <w:t xml:space="preserve">Kessler </w:t>
      </w:r>
      <w:r w:rsidR="00352D18">
        <w:rPr>
          <w:rStyle w:val="Style13ptBold"/>
        </w:rPr>
        <w:t xml:space="preserve">and </w:t>
      </w:r>
      <w:proofErr w:type="spellStart"/>
      <w:r w:rsidR="00352D18">
        <w:rPr>
          <w:rStyle w:val="Style13ptBold"/>
        </w:rPr>
        <w:t>Daase</w:t>
      </w:r>
      <w:proofErr w:type="spellEnd"/>
      <w:r w:rsidR="00352D18">
        <w:rPr>
          <w:rStyle w:val="Style13ptBold"/>
        </w:rPr>
        <w:t xml:space="preserve"> </w:t>
      </w:r>
      <w:r w:rsidRPr="00352D18">
        <w:rPr>
          <w:rStyle w:val="Style13ptBold"/>
        </w:rPr>
        <w:t>08</w:t>
      </w:r>
      <w:r w:rsidRPr="007E54F2">
        <w:t xml:space="preserve"> (</w:t>
      </w:r>
      <w:r w:rsidR="00352D18">
        <w:t>Dr. Oliver Kessler, Research and Teaching Associate for International Relations (University of Bielefeld)</w:t>
      </w:r>
      <w:r w:rsidRPr="007E54F2">
        <w:t xml:space="preserve">, </w:t>
      </w:r>
      <w:r w:rsidR="00352D18">
        <w:t xml:space="preserve">Ph.D. in International Relations. Dr. Christopher </w:t>
      </w:r>
      <w:proofErr w:type="spellStart"/>
      <w:r w:rsidR="00352D18">
        <w:t>Daase</w:t>
      </w:r>
      <w:proofErr w:type="spellEnd"/>
      <w:r w:rsidR="00352D18">
        <w:t xml:space="preserve">, Professor (C4) for Political Science and Ordinarius for International Politics at the Ludwig-Maximilian University Munich. </w:t>
      </w:r>
      <w:r w:rsidR="00352D18" w:rsidRPr="007E54F2">
        <w:t>“From Insecurity to Uncertainty:  Risk and the Paradox of Security Politics</w:t>
      </w:r>
      <w:r w:rsidR="00352D18">
        <w:t>.</w:t>
      </w:r>
      <w:r w:rsidR="00352D18" w:rsidRPr="007E54F2">
        <w:t xml:space="preserve">” </w:t>
      </w:r>
      <w:r w:rsidRPr="007E54F2">
        <w:t xml:space="preserve">Vol. 33, </w:t>
      </w:r>
      <w:r w:rsidR="00352D18">
        <w:t>April 1, 2008, https://doi.org/10.1177/030437540803300206</w:t>
      </w:r>
      <w:r w:rsidRPr="007E54F2">
        <w:t>)</w:t>
      </w:r>
    </w:p>
    <w:p w14:paraId="56E37B8E" w14:textId="77777777" w:rsidR="00352D18" w:rsidRPr="00352D18" w:rsidRDefault="007E54F2" w:rsidP="00352D18">
      <w:pPr>
        <w:rPr>
          <w:sz w:val="16"/>
        </w:rPr>
      </w:pPr>
      <w:r w:rsidRPr="00352D18">
        <w:rPr>
          <w:sz w:val="16"/>
        </w:rPr>
        <w:t xml:space="preserve">The problem of the second method is that </w:t>
      </w:r>
      <w:r w:rsidRPr="00352D18">
        <w:rPr>
          <w:u w:val="single"/>
        </w:rPr>
        <w:t>it is very difficult to "calculate"</w:t>
      </w:r>
      <w:r w:rsidRPr="00352D18">
        <w:rPr>
          <w:sz w:val="16"/>
        </w:rPr>
        <w:t xml:space="preserve"> politically </w:t>
      </w:r>
      <w:r w:rsidRPr="00352D18">
        <w:rPr>
          <w:u w:val="single"/>
        </w:rPr>
        <w:t>unacceptable losses. If</w:t>
      </w:r>
      <w:r w:rsidRPr="00352D18">
        <w:rPr>
          <w:sz w:val="16"/>
        </w:rPr>
        <w:t xml:space="preserve"> the </w:t>
      </w:r>
      <w:r w:rsidRPr="00352D18">
        <w:rPr>
          <w:u w:val="single"/>
        </w:rPr>
        <w:t>risk</w:t>
      </w:r>
      <w:r w:rsidRPr="00352D18">
        <w:rPr>
          <w:sz w:val="16"/>
        </w:rPr>
        <w:t xml:space="preserve"> of terrorism </w:t>
      </w:r>
      <w:r w:rsidRPr="00352D18">
        <w:rPr>
          <w:u w:val="single"/>
        </w:rPr>
        <w:t>is defined</w:t>
      </w:r>
      <w:r w:rsidRPr="00352D18">
        <w:rPr>
          <w:sz w:val="16"/>
        </w:rPr>
        <w:t xml:space="preserve"> in traditional terms </w:t>
      </w:r>
      <w:r w:rsidRPr="00352D18">
        <w:rPr>
          <w:u w:val="single"/>
        </w:rPr>
        <w:t>by</w:t>
      </w:r>
      <w:r w:rsidRPr="00352D18">
        <w:rPr>
          <w:sz w:val="16"/>
        </w:rPr>
        <w:t xml:space="preserve"> probability and </w:t>
      </w:r>
      <w:r w:rsidRPr="00352D18">
        <w:rPr>
          <w:u w:val="single"/>
        </w:rPr>
        <w:t>potential loss, then</w:t>
      </w:r>
      <w:r w:rsidRPr="00352D18">
        <w:rPr>
          <w:sz w:val="16"/>
        </w:rPr>
        <w:t xml:space="preserve"> the </w:t>
      </w:r>
      <w:r w:rsidRPr="00352D18">
        <w:rPr>
          <w:u w:val="single"/>
        </w:rPr>
        <w:t>focus on dramatic</w:t>
      </w:r>
      <w:r w:rsidRPr="00352D18">
        <w:rPr>
          <w:sz w:val="16"/>
        </w:rPr>
        <w:t xml:space="preserve"> terror </w:t>
      </w:r>
      <w:r w:rsidRPr="00352D18">
        <w:rPr>
          <w:u w:val="single"/>
        </w:rPr>
        <w:t>attacks leads to</w:t>
      </w:r>
      <w:r w:rsidRPr="00352D18">
        <w:rPr>
          <w:sz w:val="16"/>
        </w:rPr>
        <w:t xml:space="preserve"> the </w:t>
      </w:r>
      <w:r w:rsidRPr="00352D18">
        <w:rPr>
          <w:rStyle w:val="Emphasis"/>
        </w:rPr>
        <w:t>marginalization of probabilities</w:t>
      </w:r>
      <w:r w:rsidRPr="00352D18">
        <w:rPr>
          <w:sz w:val="16"/>
        </w:rPr>
        <w:t xml:space="preserve">. The reason is that </w:t>
      </w:r>
      <w:r w:rsidRPr="00352D18">
        <w:rPr>
          <w:u w:val="single"/>
        </w:rPr>
        <w:t xml:space="preserve">even the highest degree of improbability </w:t>
      </w:r>
      <w:r w:rsidRPr="00352D18">
        <w:rPr>
          <w:rStyle w:val="Emphasis"/>
        </w:rPr>
        <w:t>becomes irrelevant</w:t>
      </w:r>
      <w:r w:rsidRPr="00352D18">
        <w:rPr>
          <w:u w:val="single"/>
        </w:rPr>
        <w:t xml:space="preserve"> as the measure of loss goes to infinity</w:t>
      </w:r>
      <w:r w:rsidRPr="00352D18">
        <w:rPr>
          <w:sz w:val="16"/>
        </w:rPr>
        <w:t xml:space="preserve">. ^o </w:t>
      </w:r>
      <w:proofErr w:type="gramStart"/>
      <w:r w:rsidRPr="00352D18">
        <w:rPr>
          <w:u w:val="single"/>
        </w:rPr>
        <w:t>The</w:t>
      </w:r>
      <w:proofErr w:type="gramEnd"/>
      <w:r w:rsidRPr="00352D18">
        <w:rPr>
          <w:sz w:val="16"/>
        </w:rPr>
        <w:t xml:space="preserve"> mathematical </w:t>
      </w:r>
      <w:r w:rsidRPr="00352D18">
        <w:rPr>
          <w:u w:val="single"/>
        </w:rPr>
        <w:t>calculation of the risk</w:t>
      </w:r>
      <w:r w:rsidRPr="00352D18">
        <w:rPr>
          <w:sz w:val="16"/>
        </w:rPr>
        <w:t xml:space="preserve"> of terrorism thus </w:t>
      </w:r>
      <w:r w:rsidRPr="00352D18">
        <w:rPr>
          <w:u w:val="single"/>
        </w:rPr>
        <w:t>tends to overestimate and</w:t>
      </w:r>
      <w:r w:rsidRPr="00352D18">
        <w:rPr>
          <w:sz w:val="16"/>
        </w:rPr>
        <w:t xml:space="preserve"> to </w:t>
      </w:r>
      <w:r w:rsidRPr="00352D18">
        <w:rPr>
          <w:u w:val="single"/>
        </w:rPr>
        <w:t>dramatize</w:t>
      </w:r>
      <w:r w:rsidRPr="00352D18">
        <w:rPr>
          <w:sz w:val="16"/>
        </w:rPr>
        <w:t xml:space="preserve"> the </w:t>
      </w:r>
      <w:r w:rsidRPr="00352D18">
        <w:rPr>
          <w:u w:val="single"/>
        </w:rPr>
        <w:t>danger. This has consequences beyond</w:t>
      </w:r>
      <w:r w:rsidRPr="00352D18">
        <w:rPr>
          <w:sz w:val="16"/>
        </w:rPr>
        <w:t xml:space="preserve"> the actual </w:t>
      </w:r>
      <w:r w:rsidRPr="00352D18">
        <w:rPr>
          <w:u w:val="single"/>
        </w:rPr>
        <w:t>risk assessment for the formulation</w:t>
      </w:r>
      <w:r w:rsidRPr="00352D18">
        <w:rPr>
          <w:sz w:val="16"/>
        </w:rPr>
        <w:t xml:space="preserve"> and execution </w:t>
      </w:r>
      <w:r w:rsidRPr="00352D18">
        <w:rPr>
          <w:u w:val="single"/>
        </w:rPr>
        <w:t>of "risk policies": If one factor</w:t>
      </w:r>
      <w:r w:rsidRPr="00352D18">
        <w:rPr>
          <w:sz w:val="16"/>
        </w:rPr>
        <w:t xml:space="preserve"> of the risk calculation </w:t>
      </w:r>
      <w:r w:rsidRPr="00352D18">
        <w:rPr>
          <w:u w:val="single"/>
        </w:rPr>
        <w:t>approaches infinity</w:t>
      </w:r>
      <w:r w:rsidRPr="00352D18">
        <w:rPr>
          <w:sz w:val="16"/>
        </w:rPr>
        <w:t xml:space="preserve"> (e.g., if a case of nuclear terrorism is envisaged), then </w:t>
      </w:r>
      <w:r w:rsidRPr="00352D18">
        <w:rPr>
          <w:u w:val="single"/>
        </w:rPr>
        <w:t>there is no balanced measure</w:t>
      </w:r>
      <w:r w:rsidRPr="00352D18">
        <w:rPr>
          <w:sz w:val="16"/>
        </w:rPr>
        <w:t xml:space="preserve"> for antiterrorist efforts, </w:t>
      </w:r>
      <w:r w:rsidRPr="00352D18">
        <w:rPr>
          <w:u w:val="single"/>
        </w:rPr>
        <w:t xml:space="preserve">and </w:t>
      </w:r>
      <w:r w:rsidRPr="00352D18">
        <w:rPr>
          <w:rStyle w:val="Emphasis"/>
        </w:rPr>
        <w:t>risk management</w:t>
      </w:r>
      <w:r w:rsidRPr="00352D18">
        <w:rPr>
          <w:b/>
          <w:u w:val="single"/>
        </w:rPr>
        <w:t xml:space="preserve"> </w:t>
      </w:r>
      <w:r w:rsidRPr="00352D18">
        <w:rPr>
          <w:rStyle w:val="StyleUnderline"/>
        </w:rPr>
        <w:t>as a</w:t>
      </w:r>
      <w:r w:rsidRPr="00352D18">
        <w:rPr>
          <w:b/>
          <w:u w:val="single"/>
        </w:rPr>
        <w:t xml:space="preserve"> </w:t>
      </w:r>
      <w:r w:rsidRPr="00352D18">
        <w:rPr>
          <w:rStyle w:val="Emphasis"/>
        </w:rPr>
        <w:t>rational endeavor</w:t>
      </w:r>
      <w:r w:rsidRPr="00352D18">
        <w:rPr>
          <w:b/>
          <w:u w:val="single"/>
        </w:rPr>
        <w:t xml:space="preserve"> </w:t>
      </w:r>
      <w:r w:rsidRPr="00352D18">
        <w:rPr>
          <w:rStyle w:val="StyleUnderline"/>
        </w:rPr>
        <w:t>breaks down</w:t>
      </w:r>
      <w:r w:rsidRPr="00352D18">
        <w:rPr>
          <w:sz w:val="16"/>
        </w:rPr>
        <w:t xml:space="preserve">. Under the historical condition of bipolarity, the "ultimate" threat with nuclear weapons could be balanced by a similar counterthreat, and new equilibria could be achieved, albeit on higher levels of nuclear overkill. </w:t>
      </w:r>
      <w:r w:rsidRPr="00352D18">
        <w:rPr>
          <w:u w:val="single"/>
        </w:rPr>
        <w:t>Under</w:t>
      </w:r>
      <w:r w:rsidRPr="00352D18">
        <w:rPr>
          <w:sz w:val="16"/>
        </w:rPr>
        <w:t xml:space="preserve"> the new condition of </w:t>
      </w:r>
      <w:r w:rsidRPr="00352D18">
        <w:rPr>
          <w:u w:val="single"/>
        </w:rPr>
        <w:t>uncertainty, no</w:t>
      </w:r>
      <w:r w:rsidRPr="00352D18">
        <w:rPr>
          <w:sz w:val="16"/>
        </w:rPr>
        <w:t xml:space="preserve"> such </w:t>
      </w:r>
      <w:r w:rsidRPr="00352D18">
        <w:rPr>
          <w:u w:val="single"/>
        </w:rPr>
        <w:t>rational balancing is possible since knowledge</w:t>
      </w:r>
      <w:r w:rsidRPr="00352D18">
        <w:rPr>
          <w:sz w:val="16"/>
        </w:rPr>
        <w:t xml:space="preserve"> about actors, their motives and capabilities, </w:t>
      </w:r>
      <w:r w:rsidRPr="00352D18">
        <w:rPr>
          <w:u w:val="single"/>
        </w:rPr>
        <w:t>is largely absent</w:t>
      </w:r>
      <w:r w:rsidRPr="00352D18">
        <w:rPr>
          <w:sz w:val="16"/>
        </w:rPr>
        <w:t xml:space="preserve">. </w:t>
      </w:r>
    </w:p>
    <w:p w14:paraId="7A0CB226" w14:textId="77777777" w:rsidR="00352D18" w:rsidRDefault="007E54F2" w:rsidP="007E54F2">
      <w:pPr>
        <w:rPr>
          <w:sz w:val="16"/>
        </w:rPr>
      </w:pPr>
      <w:r w:rsidRPr="00352D18">
        <w:rPr>
          <w:sz w:val="16"/>
        </w:rPr>
        <w:t xml:space="preserve">The second form of </w:t>
      </w:r>
      <w:r w:rsidRPr="00352D18">
        <w:rPr>
          <w:rStyle w:val="Emphasis"/>
        </w:rPr>
        <w:t>security policy</w:t>
      </w:r>
      <w:r w:rsidRPr="00352D18">
        <w:rPr>
          <w:sz w:val="16"/>
        </w:rPr>
        <w:t xml:space="preserve"> that emerges when the deterrence model collapses mirrors the "social probability" approach. It </w:t>
      </w:r>
      <w:r w:rsidRPr="00352D18">
        <w:rPr>
          <w:u w:val="single"/>
        </w:rPr>
        <w:t xml:space="preserve">represents a </w:t>
      </w:r>
      <w:r w:rsidRPr="00352D18">
        <w:rPr>
          <w:rStyle w:val="Emphasis"/>
        </w:rPr>
        <w:t>logic of catastrophe</w:t>
      </w:r>
      <w:r w:rsidRPr="00352D18">
        <w:rPr>
          <w:u w:val="single"/>
        </w:rPr>
        <w:t>. In contrast to risk</w:t>
      </w:r>
      <w:r w:rsidRPr="00352D18">
        <w:rPr>
          <w:sz w:val="16"/>
        </w:rPr>
        <w:t xml:space="preserve"> management </w:t>
      </w:r>
      <w:r w:rsidRPr="00352D18">
        <w:rPr>
          <w:u w:val="single"/>
        </w:rPr>
        <w:t>framed</w:t>
      </w:r>
      <w:r w:rsidRPr="00352D18">
        <w:rPr>
          <w:sz w:val="16"/>
        </w:rPr>
        <w:t xml:space="preserve"> in line </w:t>
      </w:r>
      <w:r w:rsidRPr="00352D18">
        <w:rPr>
          <w:u w:val="single"/>
        </w:rPr>
        <w:t>with logical probability</w:t>
      </w:r>
      <w:r w:rsidRPr="00352D18">
        <w:rPr>
          <w:sz w:val="16"/>
        </w:rPr>
        <w:t xml:space="preserve"> theory, </w:t>
      </w:r>
      <w:r w:rsidRPr="00352D18">
        <w:rPr>
          <w:u w:val="single"/>
        </w:rPr>
        <w:t>the logic of catastrophe does not attempt to provide means of absorbing uncertainty</w:t>
      </w:r>
      <w:r w:rsidRPr="00352D18">
        <w:rPr>
          <w:sz w:val="16"/>
        </w:rPr>
        <w:t xml:space="preserve">. Rather, </w:t>
      </w:r>
      <w:r w:rsidRPr="00352D18">
        <w:rPr>
          <w:u w:val="single"/>
        </w:rPr>
        <w:t>it takes uncertainty as constitutive for</w:t>
      </w:r>
      <w:r w:rsidRPr="00352D18">
        <w:rPr>
          <w:sz w:val="16"/>
        </w:rPr>
        <w:t xml:space="preserve"> the </w:t>
      </w:r>
      <w:r w:rsidRPr="00352D18">
        <w:rPr>
          <w:u w:val="single"/>
        </w:rPr>
        <w:t>logic</w:t>
      </w:r>
      <w:r w:rsidRPr="00352D18">
        <w:rPr>
          <w:sz w:val="16"/>
        </w:rPr>
        <w:t xml:space="preserve"> itself; </w:t>
      </w:r>
      <w:r w:rsidRPr="00352D18">
        <w:rPr>
          <w:u w:val="single"/>
        </w:rPr>
        <w:t>uncertainty is a</w:t>
      </w:r>
      <w:r w:rsidRPr="00352D18">
        <w:rPr>
          <w:sz w:val="16"/>
        </w:rPr>
        <w:t xml:space="preserve"> crucial </w:t>
      </w:r>
      <w:r w:rsidRPr="00352D18">
        <w:rPr>
          <w:u w:val="single"/>
        </w:rPr>
        <w:t>precondition for catastrophes</w:t>
      </w:r>
      <w:r w:rsidRPr="00352D18">
        <w:rPr>
          <w:sz w:val="16"/>
        </w:rPr>
        <w:t xml:space="preserve">. </w:t>
      </w:r>
      <w:proofErr w:type="gramStart"/>
      <w:r w:rsidRPr="00352D18">
        <w:rPr>
          <w:sz w:val="16"/>
        </w:rPr>
        <w:t>In particular, catastrophes</w:t>
      </w:r>
      <w:proofErr w:type="gramEnd"/>
      <w:r w:rsidRPr="00352D18">
        <w:rPr>
          <w:sz w:val="16"/>
        </w:rPr>
        <w:t xml:space="preserve"> happen at once, </w:t>
      </w:r>
      <w:r w:rsidRPr="00352D18">
        <w:rPr>
          <w:u w:val="single"/>
        </w:rPr>
        <w:t>without</w:t>
      </w:r>
      <w:r w:rsidRPr="00352D18">
        <w:rPr>
          <w:sz w:val="16"/>
        </w:rPr>
        <w:t xml:space="preserve"> a </w:t>
      </w:r>
      <w:r w:rsidRPr="00352D18">
        <w:rPr>
          <w:u w:val="single"/>
        </w:rPr>
        <w:t>warning</w:t>
      </w:r>
      <w:r w:rsidRPr="00352D18">
        <w:rPr>
          <w:sz w:val="16"/>
        </w:rPr>
        <w:t xml:space="preserve">, but with major implications for the world polity. In this category, </w:t>
      </w:r>
      <w:r w:rsidRPr="00352D18">
        <w:rPr>
          <w:u w:val="single"/>
        </w:rPr>
        <w:t>we find</w:t>
      </w:r>
      <w:r w:rsidRPr="00352D18">
        <w:rPr>
          <w:sz w:val="16"/>
        </w:rPr>
        <w:t xml:space="preserve"> the impact of </w:t>
      </w:r>
      <w:r w:rsidRPr="00352D18">
        <w:rPr>
          <w:u w:val="single"/>
        </w:rPr>
        <w:t>meteorites</w:t>
      </w:r>
      <w:r w:rsidRPr="00352D18">
        <w:rPr>
          <w:sz w:val="16"/>
        </w:rPr>
        <w:t xml:space="preserve">. Mars attacks, the tsunami in </w:t>
      </w:r>
      <w:r w:rsidRPr="00352D18">
        <w:rPr>
          <w:u w:val="single"/>
        </w:rPr>
        <w:t>South East Asia, and 9/11</w:t>
      </w:r>
      <w:r w:rsidRPr="00352D18">
        <w:rPr>
          <w:sz w:val="16"/>
        </w:rPr>
        <w:t xml:space="preserve">. </w:t>
      </w:r>
      <w:r w:rsidRPr="00352D18">
        <w:rPr>
          <w:u w:val="single"/>
        </w:rPr>
        <w:t>To conceive of</w:t>
      </w:r>
      <w:r w:rsidRPr="00352D18">
        <w:rPr>
          <w:sz w:val="16"/>
        </w:rPr>
        <w:t xml:space="preserve"> terrorism as </w:t>
      </w:r>
      <w:r w:rsidRPr="00352D18">
        <w:rPr>
          <w:u w:val="single"/>
        </w:rPr>
        <w:t>catastrophe has consequences for</w:t>
      </w:r>
      <w:r w:rsidRPr="00352D18">
        <w:rPr>
          <w:sz w:val="16"/>
        </w:rPr>
        <w:t xml:space="preserve"> the </w:t>
      </w:r>
      <w:r w:rsidRPr="00352D18">
        <w:rPr>
          <w:u w:val="single"/>
        </w:rPr>
        <w:t>formulation of</w:t>
      </w:r>
      <w:r w:rsidRPr="00352D18">
        <w:rPr>
          <w:sz w:val="16"/>
        </w:rPr>
        <w:t xml:space="preserve"> an </w:t>
      </w:r>
      <w:r w:rsidRPr="00352D18">
        <w:rPr>
          <w:u w:val="single"/>
        </w:rPr>
        <w:t>adequate security policy</w:t>
      </w:r>
      <w:r w:rsidRPr="00352D18">
        <w:rPr>
          <w:sz w:val="16"/>
        </w:rPr>
        <w:t xml:space="preserve">. Since </w:t>
      </w:r>
      <w:r w:rsidRPr="00352D18">
        <w:rPr>
          <w:u w:val="single"/>
        </w:rPr>
        <w:t>catastrophes hap-pen irrespectively of human activity</w:t>
      </w:r>
      <w:r w:rsidRPr="00352D18">
        <w:rPr>
          <w:sz w:val="16"/>
        </w:rPr>
        <w:t xml:space="preserve"> or inactivity, </w:t>
      </w:r>
      <w:r w:rsidRPr="006609A1">
        <w:rPr>
          <w:rStyle w:val="Emphasis"/>
        </w:rPr>
        <w:t>no political action</w:t>
      </w:r>
      <w:r w:rsidRPr="00352D18">
        <w:rPr>
          <w:u w:val="single"/>
        </w:rPr>
        <w:t xml:space="preserve"> could</w:t>
      </w:r>
      <w:r w:rsidRPr="00352D18">
        <w:rPr>
          <w:sz w:val="16"/>
        </w:rPr>
        <w:t xml:space="preserve"> possibly </w:t>
      </w:r>
      <w:r w:rsidRPr="00352D18">
        <w:rPr>
          <w:u w:val="single"/>
        </w:rPr>
        <w:t>prevent them</w:t>
      </w:r>
      <w:r w:rsidRPr="00352D18">
        <w:rPr>
          <w:sz w:val="16"/>
        </w:rPr>
        <w:t xml:space="preserve">. Of course, there are precautions that can be taken, but </w:t>
      </w:r>
      <w:r w:rsidRPr="00352D18">
        <w:rPr>
          <w:u w:val="single"/>
        </w:rPr>
        <w:t>the framing of</w:t>
      </w:r>
      <w:r w:rsidRPr="00352D18">
        <w:rPr>
          <w:sz w:val="16"/>
        </w:rPr>
        <w:t xml:space="preserve"> terrorist attack as </w:t>
      </w:r>
      <w:r w:rsidRPr="00352D18">
        <w:rPr>
          <w:u w:val="single"/>
        </w:rPr>
        <w:t>a catastrophe points to spatial and temporal characteristics that are beyond "rationality." Thus</w:t>
      </w:r>
      <w:r w:rsidRPr="00352D18">
        <w:rPr>
          <w:sz w:val="16"/>
        </w:rPr>
        <w:t xml:space="preserve">, political </w:t>
      </w:r>
      <w:r w:rsidRPr="00352D18">
        <w:rPr>
          <w:u w:val="single"/>
        </w:rPr>
        <w:t>decision makers are exempt</w:t>
      </w:r>
      <w:r w:rsidRPr="00352D18">
        <w:rPr>
          <w:sz w:val="16"/>
        </w:rPr>
        <w:t xml:space="preserve">ed </w:t>
      </w:r>
      <w:r w:rsidRPr="00352D18">
        <w:rPr>
          <w:u w:val="single"/>
        </w:rPr>
        <w:t>from the responsibility to provide security</w:t>
      </w:r>
      <w:r w:rsidRPr="00352D18">
        <w:rPr>
          <w:sz w:val="16"/>
        </w:rPr>
        <w:t>—</w:t>
      </w:r>
      <w:proofErr w:type="gramStart"/>
      <w:r w:rsidRPr="00352D18">
        <w:rPr>
          <w:sz w:val="16"/>
        </w:rPr>
        <w:t>as long as</w:t>
      </w:r>
      <w:proofErr w:type="gramEnd"/>
      <w:r w:rsidRPr="00352D18">
        <w:rPr>
          <w:sz w:val="16"/>
        </w:rPr>
        <w:t xml:space="preserve"> they at least try to preempt an attack. </w:t>
      </w:r>
      <w:proofErr w:type="gramStart"/>
      <w:r w:rsidRPr="00352D18">
        <w:rPr>
          <w:sz w:val="16"/>
        </w:rPr>
        <w:t>Interestingly enough, 9/11</w:t>
      </w:r>
      <w:proofErr w:type="gramEnd"/>
      <w:r w:rsidRPr="00352D18">
        <w:rPr>
          <w:sz w:val="16"/>
        </w:rPr>
        <w:t xml:space="preserve"> was framed as catastrophe in various commissions dealing with the question of who was responsible and whether it could have been prevented. </w:t>
      </w:r>
    </w:p>
    <w:p w14:paraId="39913FDF" w14:textId="77777777" w:rsidR="00352D18" w:rsidRDefault="007E54F2" w:rsidP="007E54F2">
      <w:pPr>
        <w:rPr>
          <w:sz w:val="16"/>
        </w:rPr>
      </w:pPr>
      <w:r w:rsidRPr="00352D18">
        <w:rPr>
          <w:sz w:val="16"/>
        </w:rPr>
        <w:t xml:space="preserve">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w:t>
      </w:r>
      <w:proofErr w:type="gramStart"/>
      <w:r w:rsidRPr="00352D18">
        <w:rPr>
          <w:sz w:val="16"/>
        </w:rPr>
        <w:t>As a consequence</w:t>
      </w:r>
      <w:proofErr w:type="gramEnd"/>
      <w:r w:rsidRPr="00352D18">
        <w:rPr>
          <w:sz w:val="16"/>
        </w:rPr>
        <w:t xml:space="preserve">, </w:t>
      </w:r>
      <w:r w:rsidRPr="00352D18">
        <w:rPr>
          <w:u w:val="single"/>
        </w:rPr>
        <w:t>the framework of</w:t>
      </w:r>
      <w:r w:rsidRPr="00352D18">
        <w:rPr>
          <w:sz w:val="16"/>
        </w:rPr>
        <w:t xml:space="preserve"> the </w:t>
      </w:r>
      <w:r w:rsidRPr="00352D18">
        <w:rPr>
          <w:u w:val="single"/>
        </w:rPr>
        <w:t>security</w:t>
      </w:r>
      <w:r w:rsidRPr="00352D18">
        <w:rPr>
          <w:sz w:val="16"/>
        </w:rPr>
        <w:t xml:space="preserve"> dilemma </w:t>
      </w:r>
      <w:r w:rsidRPr="00352D18">
        <w:rPr>
          <w:u w:val="single"/>
        </w:rPr>
        <w:t>fails to capture</w:t>
      </w:r>
      <w:r w:rsidRPr="00352D18">
        <w:rPr>
          <w:sz w:val="16"/>
        </w:rPr>
        <w:t xml:space="preserve"> the </w:t>
      </w:r>
      <w:r w:rsidRPr="00352D18">
        <w:rPr>
          <w:u w:val="single"/>
        </w:rPr>
        <w:t>basic uncertainties</w:t>
      </w:r>
      <w:r w:rsidRPr="00352D18">
        <w:rPr>
          <w:sz w:val="16"/>
        </w:rPr>
        <w:t xml:space="preserve">. </w:t>
      </w:r>
    </w:p>
    <w:p w14:paraId="668CE03E" w14:textId="77777777" w:rsidR="00352D18" w:rsidRDefault="007E54F2" w:rsidP="007E54F2">
      <w:pPr>
        <w:rPr>
          <w:sz w:val="16"/>
        </w:rPr>
      </w:pPr>
      <w:r w:rsidRPr="00352D18">
        <w:rPr>
          <w:sz w:val="16"/>
        </w:rPr>
        <w:t xml:space="preserve">Pushing the door open for the security paradox, the main problem of security analysis then becomes the question how to integrate dangers in risk assessments and security policies about which simply nothing is known. In the </w:t>
      </w:r>
      <w:proofErr w:type="spellStart"/>
      <w:r w:rsidRPr="00352D18">
        <w:rPr>
          <w:sz w:val="16"/>
        </w:rPr>
        <w:t>mid 1990s</w:t>
      </w:r>
      <w:proofErr w:type="spellEnd"/>
      <w:r w:rsidRPr="00352D18">
        <w:rPr>
          <w:sz w:val="16"/>
        </w:rPr>
        <w:t xml:space="preserve">, a Rand study entitled "New Challenges for Defense Planning" addressed this issue arguing that "most striking is the fact that </w:t>
      </w:r>
      <w:r w:rsidRPr="00352D18">
        <w:rPr>
          <w:u w:val="single"/>
        </w:rPr>
        <w:t>we do not</w:t>
      </w:r>
      <w:r w:rsidRPr="00352D18">
        <w:rPr>
          <w:sz w:val="16"/>
        </w:rPr>
        <w:t xml:space="preserve"> even </w:t>
      </w:r>
      <w:r w:rsidRPr="00352D18">
        <w:rPr>
          <w:u w:val="single"/>
        </w:rPr>
        <w:t>know</w:t>
      </w:r>
      <w:r w:rsidRPr="00352D18">
        <w:rPr>
          <w:sz w:val="16"/>
        </w:rPr>
        <w:t xml:space="preserve"> who or what will constitute </w:t>
      </w:r>
      <w:r w:rsidRPr="00352D18">
        <w:rPr>
          <w:u w:val="single"/>
        </w:rPr>
        <w:t>the most serious future threat</w:t>
      </w:r>
      <w:r w:rsidRPr="00352D18">
        <w:rPr>
          <w:sz w:val="16"/>
        </w:rPr>
        <w:t>, "^</w:t>
      </w:r>
      <w:proofErr w:type="spellStart"/>
      <w:r w:rsidRPr="00352D18">
        <w:rPr>
          <w:sz w:val="16"/>
        </w:rPr>
        <w:t>i</w:t>
      </w:r>
      <w:proofErr w:type="spellEnd"/>
      <w:r w:rsidRPr="00352D18">
        <w:rPr>
          <w:sz w:val="16"/>
        </w:rPr>
        <w:t xml:space="preserve"> </w:t>
      </w:r>
      <w:r w:rsidRPr="00352D18">
        <w:rPr>
          <w:u w:val="single"/>
        </w:rPr>
        <w:t>In order to cope</w:t>
      </w:r>
      <w:r w:rsidRPr="00352D18">
        <w:rPr>
          <w:sz w:val="16"/>
        </w:rPr>
        <w:t xml:space="preserve"> with this challenge it would be essential, another Rand researcher wrote, to break free from </w:t>
      </w:r>
      <w:r w:rsidRPr="00352D18">
        <w:rPr>
          <w:u w:val="single"/>
        </w:rPr>
        <w:t>the</w:t>
      </w:r>
      <w:r w:rsidRPr="00352D18">
        <w:rPr>
          <w:sz w:val="16"/>
        </w:rPr>
        <w:t xml:space="preserve"> "tyranny" of plausible scenario planning. The decisive </w:t>
      </w:r>
      <w:r w:rsidRPr="00352D18">
        <w:rPr>
          <w:u w:val="single"/>
        </w:rPr>
        <w:t xml:space="preserve">step would be to create "discontinuous scenarios ... in which there is </w:t>
      </w:r>
      <w:r w:rsidRPr="006609A1">
        <w:rPr>
          <w:rStyle w:val="Emphasis"/>
        </w:rPr>
        <w:t>no plausible audit trail</w:t>
      </w:r>
      <w:r w:rsidRPr="00352D18">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w:t>
      </w:r>
    </w:p>
    <w:p w14:paraId="23AF26BB" w14:textId="25130AAA" w:rsidR="007E54F2" w:rsidRPr="00D95600" w:rsidRDefault="007E54F2" w:rsidP="007E54F2">
      <w:pPr>
        <w:rPr>
          <w:sz w:val="16"/>
        </w:rPr>
      </w:pPr>
      <w:r w:rsidRPr="00352D18">
        <w:rPr>
          <w:sz w:val="16"/>
        </w:rPr>
        <w:t xml:space="preserve">The problem with this kind of risk assessment is, however, that </w:t>
      </w:r>
      <w:r w:rsidRPr="00352D18">
        <w:rPr>
          <w:u w:val="single"/>
        </w:rPr>
        <w:t xml:space="preserve">even the most </w:t>
      </w:r>
      <w:r w:rsidRPr="00352D18">
        <w:rPr>
          <w:b/>
          <w:u w:val="single"/>
        </w:rPr>
        <w:t>absurd scenarios</w:t>
      </w:r>
      <w:r w:rsidRPr="00352D18">
        <w:rPr>
          <w:sz w:val="16"/>
        </w:rPr>
        <w:t xml:space="preserve"> can </w:t>
      </w:r>
      <w:r w:rsidRPr="00352D18">
        <w:rPr>
          <w:u w:val="single"/>
        </w:rPr>
        <w:t>gain plausibility</w:t>
      </w:r>
      <w:r w:rsidRPr="00352D18">
        <w:rPr>
          <w:sz w:val="16"/>
        </w:rPr>
        <w:t xml:space="preserve">. </w:t>
      </w:r>
      <w:r w:rsidRPr="00352D18">
        <w:rPr>
          <w:u w:val="single"/>
        </w:rPr>
        <w:t xml:space="preserve">By constructing a </w:t>
      </w:r>
      <w:r w:rsidRPr="00352D18">
        <w:rPr>
          <w:b/>
          <w:u w:val="single"/>
        </w:rPr>
        <w:t>chain of potentialities</w:t>
      </w:r>
      <w:r w:rsidRPr="00352D18">
        <w:rPr>
          <w:u w:val="single"/>
        </w:rPr>
        <w:t>, improbable events are linked and brought into</w:t>
      </w:r>
      <w:r w:rsidRPr="00352D18">
        <w:rPr>
          <w:sz w:val="16"/>
        </w:rPr>
        <w:t xml:space="preserve"> the realm of </w:t>
      </w:r>
      <w:r w:rsidRPr="00352D18">
        <w:rPr>
          <w:u w:val="single"/>
        </w:rPr>
        <w:t>the possible, if not</w:t>
      </w:r>
      <w:r w:rsidRPr="00352D18">
        <w:rPr>
          <w:sz w:val="16"/>
        </w:rPr>
        <w:t xml:space="preserve"> even the </w:t>
      </w:r>
      <w:r w:rsidRPr="00352D18">
        <w:rPr>
          <w:u w:val="single"/>
        </w:rPr>
        <w:t>probable</w:t>
      </w:r>
      <w:r w:rsidRPr="00352D18">
        <w:rPr>
          <w:sz w:val="16"/>
        </w:rPr>
        <w:t>. "</w:t>
      </w:r>
      <w:r w:rsidRPr="00352D18">
        <w:rPr>
          <w:u w:val="single"/>
        </w:rPr>
        <w:t>Although</w:t>
      </w:r>
      <w:r w:rsidRPr="00352D18">
        <w:rPr>
          <w:sz w:val="16"/>
        </w:rPr>
        <w:t xml:space="preserve"> the </w:t>
      </w:r>
      <w:r w:rsidRPr="00352D18">
        <w:rPr>
          <w:u w:val="single"/>
        </w:rPr>
        <w:t>likelihood</w:t>
      </w:r>
      <w:r w:rsidRPr="00352D18">
        <w:rPr>
          <w:sz w:val="16"/>
        </w:rPr>
        <w:t xml:space="preserve"> of the scenario </w:t>
      </w:r>
      <w:r w:rsidRPr="00352D18">
        <w:rPr>
          <w:u w:val="single"/>
        </w:rPr>
        <w:t>dwindles with each step, the</w:t>
      </w:r>
      <w:r w:rsidRPr="00352D18">
        <w:rPr>
          <w:sz w:val="16"/>
          <w:szCs w:val="16"/>
        </w:rPr>
        <w:t xml:space="preserve"> </w:t>
      </w:r>
      <w:r w:rsidRPr="00352D18">
        <w:rPr>
          <w:sz w:val="16"/>
        </w:rPr>
        <w:t xml:space="preserve">residual </w:t>
      </w:r>
      <w:r w:rsidRPr="00352D18">
        <w:rPr>
          <w:u w:val="single"/>
        </w:rPr>
        <w:t>impression is</w:t>
      </w:r>
      <w:r w:rsidRPr="00352D18">
        <w:rPr>
          <w:sz w:val="16"/>
        </w:rPr>
        <w:t xml:space="preserve"> one </w:t>
      </w:r>
      <w:r w:rsidRPr="00352D18">
        <w:rPr>
          <w:u w:val="single"/>
        </w:rPr>
        <w:t>of plausibility</w:t>
      </w:r>
      <w:r w:rsidRPr="00352D18">
        <w:rPr>
          <w:sz w:val="16"/>
        </w:rPr>
        <w:t xml:space="preserve">. "54 This so-called Othello effect has been effective in the dawn of the recent war in Iraq. </w:t>
      </w:r>
      <w:r w:rsidRPr="00352D18">
        <w:rPr>
          <w:u w:val="single"/>
        </w:rPr>
        <w:t>The connection between Saddam</w:t>
      </w:r>
      <w:r w:rsidRPr="00352D18">
        <w:rPr>
          <w:sz w:val="16"/>
        </w:rPr>
        <w:t xml:space="preserve"> Hussein </w:t>
      </w:r>
      <w:r w:rsidRPr="00352D18">
        <w:rPr>
          <w:u w:val="single"/>
        </w:rPr>
        <w:t>and Al Qaeda</w:t>
      </w:r>
      <w:r w:rsidRPr="00352D18">
        <w:rPr>
          <w:sz w:val="16"/>
        </w:rPr>
        <w:t xml:space="preserve"> that the US government tried to prove </w:t>
      </w:r>
      <w:r w:rsidRPr="00352D18">
        <w:rPr>
          <w:u w:val="single"/>
        </w:rPr>
        <w:t>was disputed from the</w:t>
      </w:r>
      <w:r w:rsidRPr="00352D18">
        <w:rPr>
          <w:sz w:val="16"/>
        </w:rPr>
        <w:t xml:space="preserve"> very </w:t>
      </w:r>
      <w:r w:rsidRPr="00352D18">
        <w:rPr>
          <w:u w:val="single"/>
        </w:rPr>
        <w:t>beginning. False evidence was</w:t>
      </w:r>
      <w:r w:rsidRPr="00352D18">
        <w:rPr>
          <w:sz w:val="16"/>
        </w:rPr>
        <w:t xml:space="preserve"> again and again </w:t>
      </w:r>
      <w:r w:rsidRPr="00352D18">
        <w:rPr>
          <w:u w:val="single"/>
        </w:rPr>
        <w:t>presented and refuted, but this did not prevent the</w:t>
      </w:r>
      <w:r w:rsidRPr="00352D18">
        <w:rPr>
          <w:sz w:val="16"/>
        </w:rPr>
        <w:t xml:space="preserve"> administration from presenting as the main rationale for war the </w:t>
      </w:r>
      <w:r w:rsidRPr="00352D18">
        <w:rPr>
          <w:u w:val="single"/>
        </w:rPr>
        <w:t>improbable yet possible connection</w:t>
      </w:r>
      <w:r w:rsidRPr="00352D18">
        <w:rPr>
          <w:sz w:val="16"/>
        </w:rPr>
        <w:t xml:space="preserve"> between Iraq and the terrorist network and the improbable yet possible proliferation of an improbable yet possible nuclear weapon into the hands of Bin Laden. As Donald Rumsfeld famously said: "</w:t>
      </w:r>
      <w:r w:rsidRPr="00352D18">
        <w:rPr>
          <w:b/>
          <w:u w:val="single"/>
        </w:rPr>
        <w:t>Absence of evidence is not evidence of absence</w:t>
      </w:r>
      <w:r w:rsidRPr="00352D18">
        <w:rPr>
          <w:sz w:val="16"/>
        </w:rPr>
        <w:t>." This sentence indicates that under the condition of genuine uncertainty, different evidence criteria prevail than in situations where security problems can be assessed with relative certainty.</w:t>
      </w:r>
    </w:p>
    <w:p w14:paraId="7D1303FC" w14:textId="77777777" w:rsidR="007E54F2" w:rsidRDefault="007E54F2">
      <w:pPr>
        <w:rPr>
          <w:rFonts w:asciiTheme="minorHAnsi" w:hAnsiTheme="minorHAnsi" w:cstheme="minorBidi"/>
        </w:rPr>
      </w:pPr>
    </w:p>
    <w:sectPr w:rsidR="007E5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27216CD"/>
    <w:multiLevelType w:val="hybridMultilevel"/>
    <w:tmpl w:val="A704C5E0"/>
    <w:lvl w:ilvl="0" w:tplc="674679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2320C2"/>
    <w:multiLevelType w:val="hybridMultilevel"/>
    <w:tmpl w:val="2040A0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09540268208"/>
    <w:docVar w:name="VerbatimVersion" w:val="5.1"/>
  </w:docVars>
  <w:rsids>
    <w:rsidRoot w:val="00735B23"/>
    <w:rsid w:val="00000120"/>
    <w:rsid w:val="000139A3"/>
    <w:rsid w:val="00014E28"/>
    <w:rsid w:val="00024B0A"/>
    <w:rsid w:val="00042437"/>
    <w:rsid w:val="00065042"/>
    <w:rsid w:val="00071CD7"/>
    <w:rsid w:val="00076FE3"/>
    <w:rsid w:val="000E554C"/>
    <w:rsid w:val="00100833"/>
    <w:rsid w:val="00104529"/>
    <w:rsid w:val="00105942"/>
    <w:rsid w:val="00107396"/>
    <w:rsid w:val="001203C5"/>
    <w:rsid w:val="0012233B"/>
    <w:rsid w:val="00124D5C"/>
    <w:rsid w:val="00133722"/>
    <w:rsid w:val="00136C97"/>
    <w:rsid w:val="00144A4C"/>
    <w:rsid w:val="00151691"/>
    <w:rsid w:val="0016614D"/>
    <w:rsid w:val="001727C8"/>
    <w:rsid w:val="00176AB0"/>
    <w:rsid w:val="00177B7D"/>
    <w:rsid w:val="0018322D"/>
    <w:rsid w:val="0019056B"/>
    <w:rsid w:val="001A57A3"/>
    <w:rsid w:val="001B5776"/>
    <w:rsid w:val="001E0F20"/>
    <w:rsid w:val="001E527A"/>
    <w:rsid w:val="001F78CE"/>
    <w:rsid w:val="00235704"/>
    <w:rsid w:val="00251FC7"/>
    <w:rsid w:val="0025786B"/>
    <w:rsid w:val="002655D1"/>
    <w:rsid w:val="00271708"/>
    <w:rsid w:val="0028109F"/>
    <w:rsid w:val="002855A7"/>
    <w:rsid w:val="002A6860"/>
    <w:rsid w:val="002B146A"/>
    <w:rsid w:val="002B5E17"/>
    <w:rsid w:val="00315690"/>
    <w:rsid w:val="00316B75"/>
    <w:rsid w:val="00325646"/>
    <w:rsid w:val="00332269"/>
    <w:rsid w:val="003420C6"/>
    <w:rsid w:val="003460F2"/>
    <w:rsid w:val="00352D18"/>
    <w:rsid w:val="0036667F"/>
    <w:rsid w:val="0038158C"/>
    <w:rsid w:val="003902BA"/>
    <w:rsid w:val="003A09E2"/>
    <w:rsid w:val="003D22E4"/>
    <w:rsid w:val="00403E95"/>
    <w:rsid w:val="00407037"/>
    <w:rsid w:val="004355BA"/>
    <w:rsid w:val="004605D6"/>
    <w:rsid w:val="00465BC8"/>
    <w:rsid w:val="00473794"/>
    <w:rsid w:val="004C60E8"/>
    <w:rsid w:val="004E3579"/>
    <w:rsid w:val="004E3988"/>
    <w:rsid w:val="004E728B"/>
    <w:rsid w:val="004F39E0"/>
    <w:rsid w:val="00531C72"/>
    <w:rsid w:val="00537BD5"/>
    <w:rsid w:val="0055004B"/>
    <w:rsid w:val="00561B81"/>
    <w:rsid w:val="0057268A"/>
    <w:rsid w:val="005D2912"/>
    <w:rsid w:val="00603CE8"/>
    <w:rsid w:val="006065BD"/>
    <w:rsid w:val="00645FA9"/>
    <w:rsid w:val="00647866"/>
    <w:rsid w:val="006609A1"/>
    <w:rsid w:val="0066283E"/>
    <w:rsid w:val="00665003"/>
    <w:rsid w:val="0066647B"/>
    <w:rsid w:val="006A2AD0"/>
    <w:rsid w:val="006C2375"/>
    <w:rsid w:val="006C6624"/>
    <w:rsid w:val="006D4ECC"/>
    <w:rsid w:val="006E289C"/>
    <w:rsid w:val="007120C5"/>
    <w:rsid w:val="007141E3"/>
    <w:rsid w:val="00722258"/>
    <w:rsid w:val="007243E5"/>
    <w:rsid w:val="00724566"/>
    <w:rsid w:val="00735B23"/>
    <w:rsid w:val="0074296F"/>
    <w:rsid w:val="00761FA6"/>
    <w:rsid w:val="007620D9"/>
    <w:rsid w:val="00766D65"/>
    <w:rsid w:val="00766EA0"/>
    <w:rsid w:val="00767E4E"/>
    <w:rsid w:val="007A2226"/>
    <w:rsid w:val="007E54F2"/>
    <w:rsid w:val="007F1DA8"/>
    <w:rsid w:val="007F5B66"/>
    <w:rsid w:val="00801FE6"/>
    <w:rsid w:val="00823A1C"/>
    <w:rsid w:val="00845B9D"/>
    <w:rsid w:val="008535F3"/>
    <w:rsid w:val="00860984"/>
    <w:rsid w:val="008B3ECB"/>
    <w:rsid w:val="008B4E85"/>
    <w:rsid w:val="008C1B2E"/>
    <w:rsid w:val="009126AB"/>
    <w:rsid w:val="0091627E"/>
    <w:rsid w:val="00952220"/>
    <w:rsid w:val="009562D3"/>
    <w:rsid w:val="0097032B"/>
    <w:rsid w:val="00976364"/>
    <w:rsid w:val="009904A7"/>
    <w:rsid w:val="009D2EAD"/>
    <w:rsid w:val="009D54B2"/>
    <w:rsid w:val="009E1922"/>
    <w:rsid w:val="009F7ED2"/>
    <w:rsid w:val="00A502F5"/>
    <w:rsid w:val="00A633A9"/>
    <w:rsid w:val="00A738CC"/>
    <w:rsid w:val="00A84FDF"/>
    <w:rsid w:val="00A90374"/>
    <w:rsid w:val="00A93661"/>
    <w:rsid w:val="00A95652"/>
    <w:rsid w:val="00AB3384"/>
    <w:rsid w:val="00AC0AB8"/>
    <w:rsid w:val="00AD3D16"/>
    <w:rsid w:val="00B33C6D"/>
    <w:rsid w:val="00B42D78"/>
    <w:rsid w:val="00B4508F"/>
    <w:rsid w:val="00B4577C"/>
    <w:rsid w:val="00B55AD5"/>
    <w:rsid w:val="00B62EF6"/>
    <w:rsid w:val="00B6530E"/>
    <w:rsid w:val="00B73934"/>
    <w:rsid w:val="00B8057C"/>
    <w:rsid w:val="00BB1875"/>
    <w:rsid w:val="00BB27FD"/>
    <w:rsid w:val="00BB2D20"/>
    <w:rsid w:val="00BC7D80"/>
    <w:rsid w:val="00BD6238"/>
    <w:rsid w:val="00BF593B"/>
    <w:rsid w:val="00BF773A"/>
    <w:rsid w:val="00BF7E81"/>
    <w:rsid w:val="00C027BB"/>
    <w:rsid w:val="00C04A1A"/>
    <w:rsid w:val="00C13773"/>
    <w:rsid w:val="00C17CC8"/>
    <w:rsid w:val="00C26B62"/>
    <w:rsid w:val="00C50D99"/>
    <w:rsid w:val="00C83417"/>
    <w:rsid w:val="00C9604F"/>
    <w:rsid w:val="00CA19AA"/>
    <w:rsid w:val="00CC5298"/>
    <w:rsid w:val="00CD736E"/>
    <w:rsid w:val="00CD798D"/>
    <w:rsid w:val="00CE161E"/>
    <w:rsid w:val="00CF59A8"/>
    <w:rsid w:val="00CF72C0"/>
    <w:rsid w:val="00D325A9"/>
    <w:rsid w:val="00D36A8A"/>
    <w:rsid w:val="00D44E81"/>
    <w:rsid w:val="00D526E1"/>
    <w:rsid w:val="00D60EA7"/>
    <w:rsid w:val="00D61409"/>
    <w:rsid w:val="00D6691E"/>
    <w:rsid w:val="00D71170"/>
    <w:rsid w:val="00DA1C92"/>
    <w:rsid w:val="00DA25D4"/>
    <w:rsid w:val="00DA6538"/>
    <w:rsid w:val="00E15E75"/>
    <w:rsid w:val="00E206D5"/>
    <w:rsid w:val="00E353A3"/>
    <w:rsid w:val="00E50572"/>
    <w:rsid w:val="00E5262C"/>
    <w:rsid w:val="00E72EC5"/>
    <w:rsid w:val="00E97EE8"/>
    <w:rsid w:val="00EA4057"/>
    <w:rsid w:val="00EC7DC4"/>
    <w:rsid w:val="00ED30CF"/>
    <w:rsid w:val="00ED61C4"/>
    <w:rsid w:val="00F176EF"/>
    <w:rsid w:val="00F45E10"/>
    <w:rsid w:val="00F6364A"/>
    <w:rsid w:val="00F63E25"/>
    <w:rsid w:val="00F71499"/>
    <w:rsid w:val="00F9113A"/>
    <w:rsid w:val="00F91E8E"/>
    <w:rsid w:val="00FA7FA7"/>
    <w:rsid w:val="00FE2546"/>
    <w:rsid w:val="00FF264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8396"/>
  <w15:chartTrackingRefBased/>
  <w15:docId w15:val="{1C6403F7-80EF-4C2D-A99E-962CAE14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4296F"/>
    <w:rPr>
      <w:rFonts w:ascii="Calibri" w:hAnsi="Calibri" w:cs="Calibri"/>
    </w:rPr>
  </w:style>
  <w:style w:type="paragraph" w:styleId="Heading1">
    <w:name w:val="heading 1"/>
    <w:aliases w:val="Pocket"/>
    <w:basedOn w:val="Normal"/>
    <w:next w:val="Normal"/>
    <w:link w:val="Heading1Char"/>
    <w:qFormat/>
    <w:rsid w:val="007429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429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429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74296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429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296F"/>
  </w:style>
  <w:style w:type="character" w:customStyle="1" w:styleId="Heading1Char">
    <w:name w:val="Heading 1 Char"/>
    <w:aliases w:val="Pocket Char"/>
    <w:basedOn w:val="DefaultParagraphFont"/>
    <w:link w:val="Heading1"/>
    <w:rsid w:val="007429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4296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429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74296F"/>
    <w:rPr>
      <w:rFonts w:ascii="Calibri" w:eastAsiaTheme="majorEastAsia" w:hAnsi="Calibri" w:cstheme="majorBidi"/>
      <w:b/>
      <w:iCs/>
      <w:sz w:val="26"/>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B"/>
    <w:basedOn w:val="DefaultParagraphFont"/>
    <w:link w:val="textbold"/>
    <w:uiPriority w:val="7"/>
    <w:qFormat/>
    <w:rsid w:val="0074296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4296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74296F"/>
    <w:rPr>
      <w:b w:val="0"/>
      <w:sz w:val="22"/>
      <w:u w:val="single"/>
    </w:rPr>
  </w:style>
  <w:style w:type="character" w:styleId="Hyperlink">
    <w:name w:val="Hyperlink"/>
    <w:basedOn w:val="DefaultParagraphFont"/>
    <w:uiPriority w:val="99"/>
    <w:unhideWhenUsed/>
    <w:rsid w:val="0074296F"/>
    <w:rPr>
      <w:color w:val="auto"/>
      <w:u w:val="none"/>
    </w:rPr>
  </w:style>
  <w:style w:type="character" w:styleId="FollowedHyperlink">
    <w:name w:val="FollowedHyperlink"/>
    <w:basedOn w:val="DefaultParagraphFont"/>
    <w:uiPriority w:val="99"/>
    <w:semiHidden/>
    <w:unhideWhenUsed/>
    <w:rsid w:val="0074296F"/>
    <w:rPr>
      <w:color w:val="auto"/>
      <w:u w:val="none"/>
    </w:rPr>
  </w:style>
  <w:style w:type="character" w:styleId="UnresolvedMention">
    <w:name w:val="Unresolved Mention"/>
    <w:basedOn w:val="DefaultParagraphFont"/>
    <w:uiPriority w:val="99"/>
    <w:semiHidden/>
    <w:unhideWhenUsed/>
    <w:rsid w:val="00735B23"/>
    <w:rPr>
      <w:color w:val="605E5C"/>
      <w:shd w:val="clear" w:color="auto" w:fill="E1DFDD"/>
    </w:rPr>
  </w:style>
  <w:style w:type="paragraph" w:styleId="ListParagraph">
    <w:name w:val="List Paragraph"/>
    <w:basedOn w:val="Normal"/>
    <w:uiPriority w:val="99"/>
    <w:unhideWhenUsed/>
    <w:qFormat/>
    <w:rsid w:val="00735B23"/>
    <w:pPr>
      <w:ind w:left="720"/>
      <w:contextualSpacing/>
    </w:pPr>
  </w:style>
  <w:style w:type="paragraph" w:customStyle="1" w:styleId="textbold">
    <w:name w:val="text bold"/>
    <w:basedOn w:val="Normal"/>
    <w:link w:val="Emphasis"/>
    <w:uiPriority w:val="7"/>
    <w:qFormat/>
    <w:rsid w:val="00735B2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bu.edu/globalbeat/usdefense/conetta0398.html;%20RP)"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6BF-8881-46B5-8FD5-A8C82FB3B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113</TotalTime>
  <Pages>1</Pages>
  <Words>13909</Words>
  <Characters>79286</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McIntosh</dc:creator>
  <cp:keywords>5.1.1</cp:keywords>
  <dc:description/>
  <cp:lastModifiedBy>Valerie McIntosh</cp:lastModifiedBy>
  <cp:revision>15</cp:revision>
  <dcterms:created xsi:type="dcterms:W3CDTF">2020-03-20T02:31:00Z</dcterms:created>
  <dcterms:modified xsi:type="dcterms:W3CDTF">2020-03-20T21:41:00Z</dcterms:modified>
</cp:coreProperties>
</file>